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B37" w:rsidRDefault="009A7B37">
      <w:pPr>
        <w:jc w:val="right"/>
        <w:rPr>
          <w:b/>
          <w:color w:val="0000FF"/>
          <w:sz w:val="36"/>
          <w:szCs w:val="36"/>
        </w:rPr>
      </w:pPr>
      <w:bookmarkStart w:id="0" w:name="_GoBack"/>
      <w:bookmarkEnd w:id="0"/>
      <w:r>
        <w:rPr>
          <w:b/>
          <w:sz w:val="36"/>
          <w:szCs w:val="36"/>
        </w:rPr>
        <w:t>Open Geospatial Consortium</w:t>
      </w:r>
      <w:r>
        <w:rPr>
          <w:b/>
          <w:color w:val="0000FF"/>
          <w:sz w:val="36"/>
          <w:szCs w:val="36"/>
        </w:rPr>
        <w:t xml:space="preserve"> </w:t>
      </w:r>
    </w:p>
    <w:p w:rsidR="00DB1F99" w:rsidRDefault="00DB1F99">
      <w:pPr>
        <w:jc w:val="right"/>
        <w:rPr>
          <w:sz w:val="20"/>
          <w:szCs w:val="20"/>
        </w:rPr>
      </w:pPr>
      <w:r>
        <w:rPr>
          <w:sz w:val="20"/>
          <w:szCs w:val="20"/>
        </w:rPr>
        <w:t xml:space="preserve">Submission Date: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p>
    <w:p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00377235" w:rsidRPr="00154114">
        <w:rPr>
          <w:color w:val="FF0000"/>
          <w:sz w:val="20"/>
          <w:szCs w:val="20"/>
        </w:rPr>
        <w:t>&gt;</w:t>
      </w:r>
    </w:p>
    <w:p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r w:rsidR="00377235" w:rsidRPr="00154114">
        <w:rPr>
          <w:b/>
          <w:color w:val="0000FF"/>
          <w:sz w:val="20"/>
          <w:szCs w:val="20"/>
        </w:rPr>
        <w:t xml:space="preserve"> </w:t>
      </w:r>
    </w:p>
    <w:p w:rsidR="009A7B37" w:rsidRPr="00154114" w:rsidRDefault="009A7B37">
      <w:pPr>
        <w:jc w:val="right"/>
        <w:rPr>
          <w:sz w:val="20"/>
          <w:szCs w:val="20"/>
        </w:rPr>
      </w:pPr>
      <w:bookmarkStart w:id="1"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E755C0" w:rsidRPr="00E755C0">
          <w:rPr>
            <w:rStyle w:val="Hyperlink"/>
            <w:sz w:val="20"/>
            <w:szCs w:val="20"/>
          </w:rPr>
          <w:t>http://www.opengis.net/doc/standard/infragml/part</w:t>
        </w:r>
        <w:r w:rsidR="00E755C0" w:rsidRPr="002F3E59">
          <w:rPr>
            <w:rStyle w:val="Hyperlink"/>
            <w:sz w:val="20"/>
            <w:szCs w:val="20"/>
          </w:rPr>
          <w:t>5</w:t>
        </w:r>
        <w:r w:rsidR="00E755C0" w:rsidRPr="00E755C0">
          <w:rPr>
            <w:rStyle w:val="Hyperlink"/>
            <w:sz w:val="20"/>
            <w:szCs w:val="20"/>
          </w:rPr>
          <w:t>/1.0</w:t>
        </w:r>
      </w:hyperlink>
      <w:r w:rsidR="004C43DA" w:rsidRPr="00154114">
        <w:rPr>
          <w:sz w:val="20"/>
          <w:szCs w:val="20"/>
        </w:rPr>
        <w:t>&gt;</w:t>
      </w:r>
    </w:p>
    <w:p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1"/>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w:t>
      </w:r>
      <w:r w:rsidR="001B226A" w:rsidRPr="00F1593E">
        <w:rPr>
          <w:color w:val="FF0000"/>
          <w:sz w:val="20"/>
          <w:szCs w:val="20"/>
        </w:rPr>
        <w:t>0</w:t>
      </w:r>
      <w:r w:rsidR="00E755C0" w:rsidRPr="00D47C5D">
        <w:rPr>
          <w:color w:val="FF0000"/>
          <w:sz w:val="20"/>
          <w:szCs w:val="20"/>
        </w:rPr>
        <w:t>5</w:t>
      </w:r>
    </w:p>
    <w:p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E755C0" w:rsidRPr="004C42B9">
        <w:rPr>
          <w:sz w:val="20"/>
          <w:szCs w:val="20"/>
        </w:rPr>
        <w:t>Peter Axelsson/Lars Wikström</w:t>
      </w:r>
      <w:r w:rsidRPr="00154114">
        <w:rPr>
          <w:b/>
          <w:color w:val="0000FF"/>
          <w:sz w:val="20"/>
          <w:szCs w:val="20"/>
        </w:rPr>
        <w:t xml:space="preserve"> </w:t>
      </w:r>
    </w:p>
    <w:p w:rsidR="001619DE" w:rsidRDefault="001619DE" w:rsidP="001619DE">
      <w:pPr>
        <w:jc w:val="right"/>
        <w:rPr>
          <w:sz w:val="20"/>
          <w:szCs w:val="20"/>
        </w:rPr>
      </w:pPr>
      <w:r w:rsidRPr="00C243D6">
        <w:rPr>
          <w:sz w:val="20"/>
          <w:szCs w:val="20"/>
        </w:rPr>
        <w:t>Contributor</w:t>
      </w:r>
      <w:r>
        <w:rPr>
          <w:sz w:val="20"/>
          <w:szCs w:val="20"/>
        </w:rPr>
        <w:t>s</w:t>
      </w:r>
      <w:r w:rsidRPr="00C243D6">
        <w:rPr>
          <w:sz w:val="20"/>
          <w:szCs w:val="20"/>
        </w:rPr>
        <w:t xml:space="preserve">: </w:t>
      </w:r>
      <w:r>
        <w:rPr>
          <w:sz w:val="20"/>
          <w:szCs w:val="20"/>
        </w:rPr>
        <w:t xml:space="preserve">  Paul Scarponcini</w:t>
      </w:r>
    </w:p>
    <w:p w:rsidR="00AC2E40" w:rsidRDefault="00AC2E40" w:rsidP="00AC2E40">
      <w:pPr>
        <w:jc w:val="right"/>
        <w:rPr>
          <w:b/>
          <w:color w:val="FF0000"/>
          <w:sz w:val="28"/>
          <w:szCs w:val="28"/>
          <w:lang w:val="en-GB"/>
        </w:rPr>
      </w:pPr>
    </w:p>
    <w:p w:rsidR="00AC2E40" w:rsidRDefault="00AC2E40" w:rsidP="00AC2E40">
      <w:pPr>
        <w:jc w:val="right"/>
        <w:rPr>
          <w:b/>
          <w:color w:val="FF0000"/>
          <w:sz w:val="28"/>
          <w:szCs w:val="28"/>
          <w:lang w:val="en-GB"/>
        </w:rPr>
      </w:pPr>
    </w:p>
    <w:p w:rsidR="00AC2E40" w:rsidRDefault="00AC2E40" w:rsidP="00AC2E40">
      <w:pPr>
        <w:jc w:val="right"/>
        <w:rPr>
          <w:b/>
          <w:color w:val="FF0000"/>
          <w:sz w:val="28"/>
          <w:szCs w:val="28"/>
          <w:lang w:val="en-GB"/>
        </w:rPr>
      </w:pPr>
    </w:p>
    <w:p w:rsidR="00AC2E40" w:rsidRPr="00AC2E40" w:rsidRDefault="00AC2E40" w:rsidP="00AC2E40">
      <w:pPr>
        <w:jc w:val="center"/>
        <w:rPr>
          <w:sz w:val="36"/>
          <w:szCs w:val="36"/>
        </w:rPr>
      </w:pPr>
      <w:r>
        <w:rPr>
          <w:sz w:val="36"/>
          <w:szCs w:val="36"/>
        </w:rPr>
        <w:t xml:space="preserve">OGC </w:t>
      </w:r>
      <w:r w:rsidR="001B226A" w:rsidRPr="006B5EB7">
        <w:rPr>
          <w:sz w:val="36"/>
          <w:szCs w:val="36"/>
        </w:rPr>
        <w:t xml:space="preserve">InfraGML 1.0: Part </w:t>
      </w:r>
      <w:r w:rsidR="00E755C0" w:rsidRPr="002F3E59">
        <w:rPr>
          <w:sz w:val="36"/>
          <w:szCs w:val="36"/>
        </w:rPr>
        <w:t>5</w:t>
      </w:r>
      <w:r w:rsidR="00E755C0" w:rsidRPr="00773540">
        <w:rPr>
          <w:sz w:val="36"/>
          <w:szCs w:val="36"/>
        </w:rPr>
        <w:t xml:space="preserve"> </w:t>
      </w:r>
      <w:r w:rsidR="001B226A" w:rsidRPr="00773540">
        <w:rPr>
          <w:sz w:val="36"/>
          <w:szCs w:val="36"/>
        </w:rPr>
        <w:t xml:space="preserve">- </w:t>
      </w:r>
      <w:r w:rsidR="00E755C0" w:rsidRPr="002F3E59">
        <w:rPr>
          <w:sz w:val="36"/>
          <w:szCs w:val="36"/>
        </w:rPr>
        <w:t>Railways</w:t>
      </w:r>
      <w:r w:rsidR="001B226A" w:rsidRPr="00773540">
        <w:rPr>
          <w:sz w:val="36"/>
          <w:szCs w:val="36"/>
        </w:rPr>
        <w:t xml:space="preserve"> </w:t>
      </w:r>
      <w:r w:rsidR="00531822" w:rsidRPr="006B5EB7">
        <w:rPr>
          <w:sz w:val="36"/>
          <w:szCs w:val="36"/>
        </w:rPr>
        <w:t xml:space="preserve">- </w:t>
      </w:r>
      <w:r w:rsidR="001B226A" w:rsidRPr="006B5EB7">
        <w:rPr>
          <w:sz w:val="36"/>
          <w:szCs w:val="36"/>
        </w:rPr>
        <w:t>Encoding Standard</w:t>
      </w:r>
    </w:p>
    <w:p w:rsidR="00CD6A89" w:rsidRPr="007E1F50" w:rsidRDefault="00CD6A89" w:rsidP="00CD6A89">
      <w:pPr>
        <w:rPr>
          <w:color w:val="FF0000"/>
          <w:lang w:val="en-GB"/>
        </w:rPr>
      </w:pPr>
      <w:r w:rsidRPr="00A77EED">
        <w:rPr>
          <w:color w:val="FF0000"/>
          <w:highlight w:val="yellow"/>
          <w:lang w:val="en-GB"/>
        </w:rPr>
        <w:t>Note: This 2016</w:t>
      </w:r>
      <w:r>
        <w:rPr>
          <w:color w:val="FF0000"/>
          <w:highlight w:val="yellow"/>
          <w:lang w:val="en-GB"/>
        </w:rPr>
        <w:t>1122</w:t>
      </w:r>
      <w:r w:rsidRPr="00A77EED">
        <w:rPr>
          <w:color w:val="FF0000"/>
          <w:highlight w:val="yellow"/>
          <w:lang w:val="en-GB"/>
        </w:rPr>
        <w:t xml:space="preserve"> version </w:t>
      </w:r>
      <w:r>
        <w:rPr>
          <w:color w:val="FF0000"/>
          <w:highlight w:val="yellow"/>
          <w:lang w:val="en-GB"/>
        </w:rPr>
        <w:t>submitted to OGC for approval as an OGC Standard</w:t>
      </w:r>
      <w:r w:rsidRPr="00A77EED">
        <w:rPr>
          <w:color w:val="FF0000"/>
          <w:highlight w:val="yellow"/>
          <w:lang w:val="en-GB"/>
        </w:rPr>
        <w:t>.</w:t>
      </w:r>
    </w:p>
    <w:p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rsidR="00684C85" w:rsidRDefault="00684C85" w:rsidP="00684C85">
      <w:pPr>
        <w:jc w:val="center"/>
        <w:rPr>
          <w:b/>
          <w:bCs/>
        </w:rPr>
      </w:pPr>
    </w:p>
    <w:p w:rsidR="009A7B37" w:rsidRPr="00684C85" w:rsidRDefault="009A7B37" w:rsidP="00684C85">
      <w:pPr>
        <w:jc w:val="center"/>
        <w:rPr>
          <w:b/>
          <w:bCs/>
        </w:rPr>
      </w:pPr>
      <w:r>
        <w:rPr>
          <w:b/>
          <w:bCs/>
        </w:rPr>
        <w:t>Warning</w:t>
      </w:r>
    </w:p>
    <w:p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rsidR="007F6680" w:rsidRDefault="009A7B37" w:rsidP="00F60CB2">
      <w:r>
        <w:t>Recipients of this document are invited to submit, with their comments, notification of any relevant patent rights of which they are aware and to provide supporting documentation.</w:t>
      </w:r>
      <w:bookmarkStart w:id="2" w:name="_Toc165888228"/>
    </w:p>
    <w:p w:rsidR="00F60CB2" w:rsidRPr="000B65F0" w:rsidRDefault="00F60CB2" w:rsidP="00F60CB2">
      <w:pPr>
        <w:rPr>
          <w:sz w:val="16"/>
          <w:szCs w:val="16"/>
        </w:rPr>
      </w:pPr>
      <w:r>
        <w:br w:type="page"/>
      </w:r>
      <w:r w:rsidRPr="000B65F0">
        <w:rPr>
          <w:sz w:val="16"/>
          <w:szCs w:val="16"/>
        </w:rPr>
        <w:lastRenderedPageBreak/>
        <w:t>License Agreement</w:t>
      </w:r>
    </w:p>
    <w:p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F60CB2" w:rsidRPr="00F60CB2" w:rsidRDefault="00F60CB2" w:rsidP="00F60CB2">
      <w:r>
        <w:br w:type="page"/>
      </w:r>
    </w:p>
    <w:p w:rsidR="00F60CB2" w:rsidRDefault="00F60CB2">
      <w:pPr>
        <w:pStyle w:val="TOCHeading"/>
      </w:pPr>
      <w:r>
        <w:lastRenderedPageBreak/>
        <w:t>Contents</w:t>
      </w:r>
    </w:p>
    <w:p w:rsidR="00CD6A89"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7335422" w:history="1">
        <w:r w:rsidR="00CD6A89" w:rsidRPr="00E7344C">
          <w:rPr>
            <w:rStyle w:val="Hyperlink"/>
            <w:noProof/>
          </w:rPr>
          <w:t>1.</w:t>
        </w:r>
        <w:r w:rsidR="00CD6A89">
          <w:rPr>
            <w:rFonts w:asciiTheme="minorHAnsi" w:eastAsiaTheme="minorEastAsia" w:hAnsiTheme="minorHAnsi" w:cstheme="minorBidi"/>
            <w:noProof/>
            <w:sz w:val="22"/>
            <w:szCs w:val="22"/>
          </w:rPr>
          <w:tab/>
        </w:r>
        <w:r w:rsidR="00CD6A89" w:rsidRPr="00E7344C">
          <w:rPr>
            <w:rStyle w:val="Hyperlink"/>
            <w:noProof/>
          </w:rPr>
          <w:t>Scope</w:t>
        </w:r>
        <w:r w:rsidR="00CD6A89">
          <w:rPr>
            <w:noProof/>
            <w:webHidden/>
          </w:rPr>
          <w:tab/>
        </w:r>
        <w:r w:rsidR="00CD6A89">
          <w:rPr>
            <w:noProof/>
            <w:webHidden/>
          </w:rPr>
          <w:fldChar w:fldCharType="begin"/>
        </w:r>
        <w:r w:rsidR="00CD6A89">
          <w:rPr>
            <w:noProof/>
            <w:webHidden/>
          </w:rPr>
          <w:instrText xml:space="preserve"> PAGEREF _Toc467335422 \h </w:instrText>
        </w:r>
        <w:r w:rsidR="00CD6A89">
          <w:rPr>
            <w:noProof/>
            <w:webHidden/>
          </w:rPr>
        </w:r>
        <w:r w:rsidR="00CD6A89">
          <w:rPr>
            <w:noProof/>
            <w:webHidden/>
          </w:rPr>
          <w:fldChar w:fldCharType="separate"/>
        </w:r>
        <w:r w:rsidR="00CD6A89">
          <w:rPr>
            <w:noProof/>
            <w:webHidden/>
          </w:rPr>
          <w:t>8</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23" w:history="1">
        <w:r w:rsidR="00CD6A89" w:rsidRPr="00E7344C">
          <w:rPr>
            <w:rStyle w:val="Hyperlink"/>
            <w:noProof/>
          </w:rPr>
          <w:t>2.</w:t>
        </w:r>
        <w:r w:rsidR="00CD6A89">
          <w:rPr>
            <w:rFonts w:asciiTheme="minorHAnsi" w:eastAsiaTheme="minorEastAsia" w:hAnsiTheme="minorHAnsi" w:cstheme="minorBidi"/>
            <w:noProof/>
            <w:sz w:val="22"/>
            <w:szCs w:val="22"/>
          </w:rPr>
          <w:tab/>
        </w:r>
        <w:r w:rsidR="00CD6A89" w:rsidRPr="00E7344C">
          <w:rPr>
            <w:rStyle w:val="Hyperlink"/>
            <w:noProof/>
          </w:rPr>
          <w:t>Conformance</w:t>
        </w:r>
        <w:r w:rsidR="00CD6A89">
          <w:rPr>
            <w:noProof/>
            <w:webHidden/>
          </w:rPr>
          <w:tab/>
        </w:r>
        <w:r w:rsidR="00CD6A89">
          <w:rPr>
            <w:noProof/>
            <w:webHidden/>
          </w:rPr>
          <w:fldChar w:fldCharType="begin"/>
        </w:r>
        <w:r w:rsidR="00CD6A89">
          <w:rPr>
            <w:noProof/>
            <w:webHidden/>
          </w:rPr>
          <w:instrText xml:space="preserve"> PAGEREF _Toc467335423 \h </w:instrText>
        </w:r>
        <w:r w:rsidR="00CD6A89">
          <w:rPr>
            <w:noProof/>
            <w:webHidden/>
          </w:rPr>
        </w:r>
        <w:r w:rsidR="00CD6A89">
          <w:rPr>
            <w:noProof/>
            <w:webHidden/>
          </w:rPr>
          <w:fldChar w:fldCharType="separate"/>
        </w:r>
        <w:r w:rsidR="00CD6A89">
          <w:rPr>
            <w:noProof/>
            <w:webHidden/>
          </w:rPr>
          <w:t>8</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24" w:history="1">
        <w:r w:rsidR="00CD6A89" w:rsidRPr="00E7344C">
          <w:rPr>
            <w:rStyle w:val="Hyperlink"/>
            <w:noProof/>
          </w:rPr>
          <w:t>3.</w:t>
        </w:r>
        <w:r w:rsidR="00CD6A89">
          <w:rPr>
            <w:rFonts w:asciiTheme="minorHAnsi" w:eastAsiaTheme="minorEastAsia" w:hAnsiTheme="minorHAnsi" w:cstheme="minorBidi"/>
            <w:noProof/>
            <w:sz w:val="22"/>
            <w:szCs w:val="22"/>
          </w:rPr>
          <w:tab/>
        </w:r>
        <w:r w:rsidR="00CD6A89" w:rsidRPr="00E7344C">
          <w:rPr>
            <w:rStyle w:val="Hyperlink"/>
            <w:noProof/>
          </w:rPr>
          <w:t>References</w:t>
        </w:r>
        <w:r w:rsidR="00CD6A89">
          <w:rPr>
            <w:noProof/>
            <w:webHidden/>
          </w:rPr>
          <w:tab/>
        </w:r>
        <w:r w:rsidR="00CD6A89">
          <w:rPr>
            <w:noProof/>
            <w:webHidden/>
          </w:rPr>
          <w:fldChar w:fldCharType="begin"/>
        </w:r>
        <w:r w:rsidR="00CD6A89">
          <w:rPr>
            <w:noProof/>
            <w:webHidden/>
          </w:rPr>
          <w:instrText xml:space="preserve"> PAGEREF _Toc467335424 \h </w:instrText>
        </w:r>
        <w:r w:rsidR="00CD6A89">
          <w:rPr>
            <w:noProof/>
            <w:webHidden/>
          </w:rPr>
        </w:r>
        <w:r w:rsidR="00CD6A89">
          <w:rPr>
            <w:noProof/>
            <w:webHidden/>
          </w:rPr>
          <w:fldChar w:fldCharType="separate"/>
        </w:r>
        <w:r w:rsidR="00CD6A89">
          <w:rPr>
            <w:noProof/>
            <w:webHidden/>
          </w:rPr>
          <w:t>9</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25" w:history="1">
        <w:r w:rsidR="00CD6A89" w:rsidRPr="00E7344C">
          <w:rPr>
            <w:rStyle w:val="Hyperlink"/>
            <w:noProof/>
          </w:rPr>
          <w:t>4.</w:t>
        </w:r>
        <w:r w:rsidR="00CD6A89">
          <w:rPr>
            <w:rFonts w:asciiTheme="minorHAnsi" w:eastAsiaTheme="minorEastAsia" w:hAnsiTheme="minorHAnsi" w:cstheme="minorBidi"/>
            <w:noProof/>
            <w:sz w:val="22"/>
            <w:szCs w:val="22"/>
          </w:rPr>
          <w:tab/>
        </w:r>
        <w:r w:rsidR="00CD6A89" w:rsidRPr="00E7344C">
          <w:rPr>
            <w:rStyle w:val="Hyperlink"/>
            <w:noProof/>
          </w:rPr>
          <w:t>Terms and Definitions</w:t>
        </w:r>
        <w:r w:rsidR="00CD6A89">
          <w:rPr>
            <w:noProof/>
            <w:webHidden/>
          </w:rPr>
          <w:tab/>
        </w:r>
        <w:r w:rsidR="00CD6A89">
          <w:rPr>
            <w:noProof/>
            <w:webHidden/>
          </w:rPr>
          <w:fldChar w:fldCharType="begin"/>
        </w:r>
        <w:r w:rsidR="00CD6A89">
          <w:rPr>
            <w:noProof/>
            <w:webHidden/>
          </w:rPr>
          <w:instrText xml:space="preserve"> PAGEREF _Toc467335425 \h </w:instrText>
        </w:r>
        <w:r w:rsidR="00CD6A89">
          <w:rPr>
            <w:noProof/>
            <w:webHidden/>
          </w:rPr>
        </w:r>
        <w:r w:rsidR="00CD6A89">
          <w:rPr>
            <w:noProof/>
            <w:webHidden/>
          </w:rPr>
          <w:fldChar w:fldCharType="separate"/>
        </w:r>
        <w:r w:rsidR="00CD6A89">
          <w:rPr>
            <w:noProof/>
            <w:webHidden/>
          </w:rPr>
          <w:t>9</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26" w:history="1">
        <w:r w:rsidR="00CD6A89" w:rsidRPr="00E7344C">
          <w:rPr>
            <w:rStyle w:val="Hyperlink"/>
            <w:noProof/>
          </w:rPr>
          <w:t>5.</w:t>
        </w:r>
        <w:r w:rsidR="00CD6A89">
          <w:rPr>
            <w:rFonts w:asciiTheme="minorHAnsi" w:eastAsiaTheme="minorEastAsia" w:hAnsiTheme="minorHAnsi" w:cstheme="minorBidi"/>
            <w:noProof/>
            <w:sz w:val="22"/>
            <w:szCs w:val="22"/>
          </w:rPr>
          <w:tab/>
        </w:r>
        <w:r w:rsidR="00CD6A89" w:rsidRPr="00E7344C">
          <w:rPr>
            <w:rStyle w:val="Hyperlink"/>
            <w:noProof/>
          </w:rPr>
          <w:t>Conventions</w:t>
        </w:r>
        <w:r w:rsidR="00CD6A89">
          <w:rPr>
            <w:noProof/>
            <w:webHidden/>
          </w:rPr>
          <w:tab/>
        </w:r>
        <w:r w:rsidR="00CD6A89">
          <w:rPr>
            <w:noProof/>
            <w:webHidden/>
          </w:rPr>
          <w:fldChar w:fldCharType="begin"/>
        </w:r>
        <w:r w:rsidR="00CD6A89">
          <w:rPr>
            <w:noProof/>
            <w:webHidden/>
          </w:rPr>
          <w:instrText xml:space="preserve"> PAGEREF _Toc467335426 \h </w:instrText>
        </w:r>
        <w:r w:rsidR="00CD6A89">
          <w:rPr>
            <w:noProof/>
            <w:webHidden/>
          </w:rPr>
        </w:r>
        <w:r w:rsidR="00CD6A89">
          <w:rPr>
            <w:noProof/>
            <w:webHidden/>
          </w:rPr>
          <w:fldChar w:fldCharType="separate"/>
        </w:r>
        <w:r w:rsidR="00CD6A89">
          <w:rPr>
            <w:noProof/>
            <w:webHidden/>
          </w:rPr>
          <w:t>10</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27" w:history="1">
        <w:r w:rsidR="00CD6A89" w:rsidRPr="00E7344C">
          <w:rPr>
            <w:rStyle w:val="Hyperlink"/>
            <w:noProof/>
          </w:rPr>
          <w:t>5.1</w:t>
        </w:r>
        <w:r w:rsidR="00CD6A89">
          <w:rPr>
            <w:rFonts w:asciiTheme="minorHAnsi" w:eastAsiaTheme="minorEastAsia" w:hAnsiTheme="minorHAnsi" w:cstheme="minorBidi"/>
            <w:noProof/>
            <w:sz w:val="22"/>
            <w:szCs w:val="22"/>
          </w:rPr>
          <w:tab/>
        </w:r>
        <w:r w:rsidR="00CD6A89" w:rsidRPr="00E7344C">
          <w:rPr>
            <w:rStyle w:val="Hyperlink"/>
            <w:noProof/>
          </w:rPr>
          <w:t>Abbreviations</w:t>
        </w:r>
        <w:r w:rsidR="00CD6A89">
          <w:rPr>
            <w:noProof/>
            <w:webHidden/>
          </w:rPr>
          <w:tab/>
        </w:r>
        <w:r w:rsidR="00CD6A89">
          <w:rPr>
            <w:noProof/>
            <w:webHidden/>
          </w:rPr>
          <w:fldChar w:fldCharType="begin"/>
        </w:r>
        <w:r w:rsidR="00CD6A89">
          <w:rPr>
            <w:noProof/>
            <w:webHidden/>
          </w:rPr>
          <w:instrText xml:space="preserve"> PAGEREF _Toc467335427 \h </w:instrText>
        </w:r>
        <w:r w:rsidR="00CD6A89">
          <w:rPr>
            <w:noProof/>
            <w:webHidden/>
          </w:rPr>
        </w:r>
        <w:r w:rsidR="00CD6A89">
          <w:rPr>
            <w:noProof/>
            <w:webHidden/>
          </w:rPr>
          <w:fldChar w:fldCharType="separate"/>
        </w:r>
        <w:r w:rsidR="00CD6A89">
          <w:rPr>
            <w:noProof/>
            <w:webHidden/>
          </w:rPr>
          <w:t>10</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28" w:history="1">
        <w:r w:rsidR="00CD6A89" w:rsidRPr="00E7344C">
          <w:rPr>
            <w:rStyle w:val="Hyperlink"/>
            <w:noProof/>
          </w:rPr>
          <w:t>5.2</w:t>
        </w:r>
        <w:r w:rsidR="00CD6A89">
          <w:rPr>
            <w:rFonts w:asciiTheme="minorHAnsi" w:eastAsiaTheme="minorEastAsia" w:hAnsiTheme="minorHAnsi" w:cstheme="minorBidi"/>
            <w:noProof/>
            <w:sz w:val="22"/>
            <w:szCs w:val="22"/>
          </w:rPr>
          <w:tab/>
        </w:r>
        <w:r w:rsidR="00CD6A89" w:rsidRPr="00E7344C">
          <w:rPr>
            <w:rStyle w:val="Hyperlink"/>
            <w:noProof/>
          </w:rPr>
          <w:t>UML Package and Class Diagrams</w:t>
        </w:r>
        <w:r w:rsidR="00CD6A89">
          <w:rPr>
            <w:noProof/>
            <w:webHidden/>
          </w:rPr>
          <w:tab/>
        </w:r>
        <w:r w:rsidR="00CD6A89">
          <w:rPr>
            <w:noProof/>
            <w:webHidden/>
          </w:rPr>
          <w:fldChar w:fldCharType="begin"/>
        </w:r>
        <w:r w:rsidR="00CD6A89">
          <w:rPr>
            <w:noProof/>
            <w:webHidden/>
          </w:rPr>
          <w:instrText xml:space="preserve"> PAGEREF _Toc467335428 \h </w:instrText>
        </w:r>
        <w:r w:rsidR="00CD6A89">
          <w:rPr>
            <w:noProof/>
            <w:webHidden/>
          </w:rPr>
        </w:r>
        <w:r w:rsidR="00CD6A89">
          <w:rPr>
            <w:noProof/>
            <w:webHidden/>
          </w:rPr>
          <w:fldChar w:fldCharType="separate"/>
        </w:r>
        <w:r w:rsidR="00CD6A89">
          <w:rPr>
            <w:noProof/>
            <w:webHidden/>
          </w:rPr>
          <w:t>10</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29" w:history="1">
        <w:r w:rsidR="00CD6A89" w:rsidRPr="00E7344C">
          <w:rPr>
            <w:rStyle w:val="Hyperlink"/>
            <w:noProof/>
          </w:rPr>
          <w:t>5.3</w:t>
        </w:r>
        <w:r w:rsidR="00CD6A89">
          <w:rPr>
            <w:rFonts w:asciiTheme="minorHAnsi" w:eastAsiaTheme="minorEastAsia" w:hAnsiTheme="minorHAnsi" w:cstheme="minorBidi"/>
            <w:noProof/>
            <w:sz w:val="22"/>
            <w:szCs w:val="22"/>
          </w:rPr>
          <w:tab/>
        </w:r>
        <w:r w:rsidR="00CD6A89" w:rsidRPr="00E7344C">
          <w:rPr>
            <w:rStyle w:val="Hyperlink"/>
            <w:noProof/>
          </w:rPr>
          <w:t>Requirements</w:t>
        </w:r>
        <w:r w:rsidR="00CD6A89">
          <w:rPr>
            <w:noProof/>
            <w:webHidden/>
          </w:rPr>
          <w:tab/>
        </w:r>
        <w:r w:rsidR="00CD6A89">
          <w:rPr>
            <w:noProof/>
            <w:webHidden/>
          </w:rPr>
          <w:fldChar w:fldCharType="begin"/>
        </w:r>
        <w:r w:rsidR="00CD6A89">
          <w:rPr>
            <w:noProof/>
            <w:webHidden/>
          </w:rPr>
          <w:instrText xml:space="preserve"> PAGEREF _Toc467335429 \h </w:instrText>
        </w:r>
        <w:r w:rsidR="00CD6A89">
          <w:rPr>
            <w:noProof/>
            <w:webHidden/>
          </w:rPr>
        </w:r>
        <w:r w:rsidR="00CD6A89">
          <w:rPr>
            <w:noProof/>
            <w:webHidden/>
          </w:rPr>
          <w:fldChar w:fldCharType="separate"/>
        </w:r>
        <w:r w:rsidR="00CD6A89">
          <w:rPr>
            <w:noProof/>
            <w:webHidden/>
          </w:rPr>
          <w:t>10</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30" w:history="1">
        <w:r w:rsidR="00CD6A89" w:rsidRPr="00E7344C">
          <w:rPr>
            <w:rStyle w:val="Hyperlink"/>
            <w:noProof/>
          </w:rPr>
          <w:t>6.</w:t>
        </w:r>
        <w:r w:rsidR="00CD6A89">
          <w:rPr>
            <w:rFonts w:asciiTheme="minorHAnsi" w:eastAsiaTheme="minorEastAsia" w:hAnsiTheme="minorHAnsi" w:cstheme="minorBidi"/>
            <w:noProof/>
            <w:sz w:val="22"/>
            <w:szCs w:val="22"/>
          </w:rPr>
          <w:tab/>
        </w:r>
        <w:r w:rsidR="00CD6A89" w:rsidRPr="00E7344C">
          <w:rPr>
            <w:rStyle w:val="Hyperlink"/>
            <w:noProof/>
          </w:rPr>
          <w:t>InfraGML Parts</w:t>
        </w:r>
        <w:r w:rsidR="00CD6A89">
          <w:rPr>
            <w:noProof/>
            <w:webHidden/>
          </w:rPr>
          <w:tab/>
        </w:r>
        <w:r w:rsidR="00CD6A89">
          <w:rPr>
            <w:noProof/>
            <w:webHidden/>
          </w:rPr>
          <w:fldChar w:fldCharType="begin"/>
        </w:r>
        <w:r w:rsidR="00CD6A89">
          <w:rPr>
            <w:noProof/>
            <w:webHidden/>
          </w:rPr>
          <w:instrText xml:space="preserve"> PAGEREF _Toc467335430 \h </w:instrText>
        </w:r>
        <w:r w:rsidR="00CD6A89">
          <w:rPr>
            <w:noProof/>
            <w:webHidden/>
          </w:rPr>
        </w:r>
        <w:r w:rsidR="00CD6A89">
          <w:rPr>
            <w:noProof/>
            <w:webHidden/>
          </w:rPr>
          <w:fldChar w:fldCharType="separate"/>
        </w:r>
        <w:r w:rsidR="00CD6A89">
          <w:rPr>
            <w:noProof/>
            <w:webHidden/>
          </w:rPr>
          <w:t>11</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31" w:history="1">
        <w:r w:rsidR="00CD6A89" w:rsidRPr="00E7344C">
          <w:rPr>
            <w:rStyle w:val="Hyperlink"/>
            <w:noProof/>
          </w:rPr>
          <w:t>7.</w:t>
        </w:r>
        <w:r w:rsidR="00CD6A89">
          <w:rPr>
            <w:rFonts w:asciiTheme="minorHAnsi" w:eastAsiaTheme="minorEastAsia" w:hAnsiTheme="minorHAnsi" w:cstheme="minorBidi"/>
            <w:noProof/>
            <w:sz w:val="22"/>
            <w:szCs w:val="22"/>
          </w:rPr>
          <w:tab/>
        </w:r>
        <w:r w:rsidR="00CD6A89" w:rsidRPr="00E7344C">
          <w:rPr>
            <w:rStyle w:val="Hyperlink"/>
            <w:noProof/>
          </w:rPr>
          <w:t>Requirements Classes for this Part</w:t>
        </w:r>
        <w:r w:rsidR="00CD6A89">
          <w:rPr>
            <w:noProof/>
            <w:webHidden/>
          </w:rPr>
          <w:tab/>
        </w:r>
        <w:r w:rsidR="00CD6A89">
          <w:rPr>
            <w:noProof/>
            <w:webHidden/>
          </w:rPr>
          <w:fldChar w:fldCharType="begin"/>
        </w:r>
        <w:r w:rsidR="00CD6A89">
          <w:rPr>
            <w:noProof/>
            <w:webHidden/>
          </w:rPr>
          <w:instrText xml:space="preserve"> PAGEREF _Toc467335431 \h </w:instrText>
        </w:r>
        <w:r w:rsidR="00CD6A89">
          <w:rPr>
            <w:noProof/>
            <w:webHidden/>
          </w:rPr>
        </w:r>
        <w:r w:rsidR="00CD6A89">
          <w:rPr>
            <w:noProof/>
            <w:webHidden/>
          </w:rPr>
          <w:fldChar w:fldCharType="separate"/>
        </w:r>
        <w:r w:rsidR="00CD6A89">
          <w:rPr>
            <w:noProof/>
            <w:webHidden/>
          </w:rPr>
          <w:t>14</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32" w:history="1">
        <w:r w:rsidR="00CD6A89" w:rsidRPr="00E7344C">
          <w:rPr>
            <w:rStyle w:val="Hyperlink"/>
            <w:noProof/>
          </w:rPr>
          <w:t>7.1</w:t>
        </w:r>
        <w:r w:rsidR="00CD6A89">
          <w:rPr>
            <w:rFonts w:asciiTheme="minorHAnsi" w:eastAsiaTheme="minorEastAsia" w:hAnsiTheme="minorHAnsi" w:cstheme="minorBidi"/>
            <w:noProof/>
            <w:sz w:val="22"/>
            <w:szCs w:val="22"/>
          </w:rPr>
          <w:tab/>
        </w:r>
        <w:r w:rsidR="00CD6A89" w:rsidRPr="00E7344C">
          <w:rPr>
            <w:rStyle w:val="Hyperlink"/>
            <w:noProof/>
          </w:rPr>
          <w:t>Structural Overview of Requirements Classes</w:t>
        </w:r>
        <w:r w:rsidR="00CD6A89">
          <w:rPr>
            <w:noProof/>
            <w:webHidden/>
          </w:rPr>
          <w:tab/>
        </w:r>
        <w:r w:rsidR="00CD6A89">
          <w:rPr>
            <w:noProof/>
            <w:webHidden/>
          </w:rPr>
          <w:fldChar w:fldCharType="begin"/>
        </w:r>
        <w:r w:rsidR="00CD6A89">
          <w:rPr>
            <w:noProof/>
            <w:webHidden/>
          </w:rPr>
          <w:instrText xml:space="preserve"> PAGEREF _Toc467335432 \h </w:instrText>
        </w:r>
        <w:r w:rsidR="00CD6A89">
          <w:rPr>
            <w:noProof/>
            <w:webHidden/>
          </w:rPr>
        </w:r>
        <w:r w:rsidR="00CD6A89">
          <w:rPr>
            <w:noProof/>
            <w:webHidden/>
          </w:rPr>
          <w:fldChar w:fldCharType="separate"/>
        </w:r>
        <w:r w:rsidR="00CD6A89">
          <w:rPr>
            <w:noProof/>
            <w:webHidden/>
          </w:rPr>
          <w:t>14</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33" w:history="1">
        <w:r w:rsidR="00CD6A89" w:rsidRPr="00E7344C">
          <w:rPr>
            <w:rStyle w:val="Hyperlink"/>
            <w:noProof/>
          </w:rPr>
          <w:t>7.1.1</w:t>
        </w:r>
        <w:r w:rsidR="00CD6A89">
          <w:rPr>
            <w:rFonts w:asciiTheme="minorHAnsi" w:eastAsiaTheme="minorEastAsia" w:hAnsiTheme="minorHAnsi" w:cstheme="minorBidi"/>
            <w:noProof/>
            <w:sz w:val="22"/>
            <w:szCs w:val="22"/>
          </w:rPr>
          <w:tab/>
        </w:r>
        <w:r w:rsidR="00CD6A89" w:rsidRPr="00E7344C">
          <w:rPr>
            <w:rStyle w:val="Hyperlink"/>
            <w:noProof/>
          </w:rPr>
          <w:t>Requirement Classes Defined in This Part</w:t>
        </w:r>
        <w:r w:rsidR="00CD6A89">
          <w:rPr>
            <w:noProof/>
            <w:webHidden/>
          </w:rPr>
          <w:tab/>
        </w:r>
        <w:r w:rsidR="00CD6A89">
          <w:rPr>
            <w:noProof/>
            <w:webHidden/>
          </w:rPr>
          <w:fldChar w:fldCharType="begin"/>
        </w:r>
        <w:r w:rsidR="00CD6A89">
          <w:rPr>
            <w:noProof/>
            <w:webHidden/>
          </w:rPr>
          <w:instrText xml:space="preserve"> PAGEREF _Toc467335433 \h </w:instrText>
        </w:r>
        <w:r w:rsidR="00CD6A89">
          <w:rPr>
            <w:noProof/>
            <w:webHidden/>
          </w:rPr>
        </w:r>
        <w:r w:rsidR="00CD6A89">
          <w:rPr>
            <w:noProof/>
            <w:webHidden/>
          </w:rPr>
          <w:fldChar w:fldCharType="separate"/>
        </w:r>
        <w:r w:rsidR="00CD6A89">
          <w:rPr>
            <w:noProof/>
            <w:webHidden/>
          </w:rPr>
          <w:t>14</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34" w:history="1">
        <w:r w:rsidR="00CD6A89" w:rsidRPr="00E7344C">
          <w:rPr>
            <w:rStyle w:val="Hyperlink"/>
            <w:noProof/>
          </w:rPr>
          <w:t>7.1.2</w:t>
        </w:r>
        <w:r w:rsidR="00CD6A89">
          <w:rPr>
            <w:rFonts w:asciiTheme="minorHAnsi" w:eastAsiaTheme="minorEastAsia" w:hAnsiTheme="minorHAnsi" w:cstheme="minorBidi"/>
            <w:noProof/>
            <w:sz w:val="22"/>
            <w:szCs w:val="22"/>
          </w:rPr>
          <w:tab/>
        </w:r>
        <w:r w:rsidR="00CD6A89" w:rsidRPr="00E7344C">
          <w:rPr>
            <w:rStyle w:val="Hyperlink"/>
            <w:noProof/>
          </w:rPr>
          <w:t>Dependent Requirement Classes Defined in Other Parts</w:t>
        </w:r>
        <w:r w:rsidR="00CD6A89">
          <w:rPr>
            <w:noProof/>
            <w:webHidden/>
          </w:rPr>
          <w:tab/>
        </w:r>
        <w:r w:rsidR="00CD6A89">
          <w:rPr>
            <w:noProof/>
            <w:webHidden/>
          </w:rPr>
          <w:fldChar w:fldCharType="begin"/>
        </w:r>
        <w:r w:rsidR="00CD6A89">
          <w:rPr>
            <w:noProof/>
            <w:webHidden/>
          </w:rPr>
          <w:instrText xml:space="preserve"> PAGEREF _Toc467335434 \h </w:instrText>
        </w:r>
        <w:r w:rsidR="00CD6A89">
          <w:rPr>
            <w:noProof/>
            <w:webHidden/>
          </w:rPr>
        </w:r>
        <w:r w:rsidR="00CD6A89">
          <w:rPr>
            <w:noProof/>
            <w:webHidden/>
          </w:rPr>
          <w:fldChar w:fldCharType="separate"/>
        </w:r>
        <w:r w:rsidR="00CD6A89">
          <w:rPr>
            <w:noProof/>
            <w:webHidden/>
          </w:rPr>
          <w:t>15</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35" w:history="1">
        <w:r w:rsidR="00CD6A89" w:rsidRPr="00E7344C">
          <w:rPr>
            <w:rStyle w:val="Hyperlink"/>
            <w:noProof/>
          </w:rPr>
          <w:t>7.1.3</w:t>
        </w:r>
        <w:r w:rsidR="00CD6A89">
          <w:rPr>
            <w:rFonts w:asciiTheme="minorHAnsi" w:eastAsiaTheme="minorEastAsia" w:hAnsiTheme="minorHAnsi" w:cstheme="minorBidi"/>
            <w:noProof/>
            <w:sz w:val="22"/>
            <w:szCs w:val="22"/>
          </w:rPr>
          <w:tab/>
        </w:r>
        <w:r w:rsidR="00CD6A89" w:rsidRPr="00E7344C">
          <w:rPr>
            <w:rStyle w:val="Hyperlink"/>
            <w:noProof/>
          </w:rPr>
          <w:t>Other Standards upon which the Requirement Classes of this Part Depend</w:t>
        </w:r>
        <w:r w:rsidR="00CD6A89">
          <w:rPr>
            <w:noProof/>
            <w:webHidden/>
          </w:rPr>
          <w:tab/>
        </w:r>
        <w:r w:rsidR="00CD6A89">
          <w:rPr>
            <w:noProof/>
            <w:webHidden/>
          </w:rPr>
          <w:fldChar w:fldCharType="begin"/>
        </w:r>
        <w:r w:rsidR="00CD6A89">
          <w:rPr>
            <w:noProof/>
            <w:webHidden/>
          </w:rPr>
          <w:instrText xml:space="preserve"> PAGEREF _Toc467335435 \h </w:instrText>
        </w:r>
        <w:r w:rsidR="00CD6A89">
          <w:rPr>
            <w:noProof/>
            <w:webHidden/>
          </w:rPr>
        </w:r>
        <w:r w:rsidR="00CD6A89">
          <w:rPr>
            <w:noProof/>
            <w:webHidden/>
          </w:rPr>
          <w:fldChar w:fldCharType="separate"/>
        </w:r>
        <w:r w:rsidR="00CD6A89">
          <w:rPr>
            <w:noProof/>
            <w:webHidden/>
          </w:rPr>
          <w:t>15</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36" w:history="1">
        <w:r w:rsidR="00CD6A89" w:rsidRPr="00E7344C">
          <w:rPr>
            <w:rStyle w:val="Hyperlink"/>
            <w:noProof/>
          </w:rPr>
          <w:t>7.2</w:t>
        </w:r>
        <w:r w:rsidR="00CD6A89">
          <w:rPr>
            <w:rFonts w:asciiTheme="minorHAnsi" w:eastAsiaTheme="minorEastAsia" w:hAnsiTheme="minorHAnsi" w:cstheme="minorBidi"/>
            <w:noProof/>
            <w:sz w:val="22"/>
            <w:szCs w:val="22"/>
          </w:rPr>
          <w:tab/>
        </w:r>
        <w:r w:rsidR="00CD6A89" w:rsidRPr="00E7344C">
          <w:rPr>
            <w:rStyle w:val="Hyperlink"/>
            <w:noProof/>
          </w:rPr>
          <w:t>Requirements Class: Railway</w:t>
        </w:r>
        <w:r w:rsidR="00CD6A89">
          <w:rPr>
            <w:noProof/>
            <w:webHidden/>
          </w:rPr>
          <w:tab/>
        </w:r>
        <w:r w:rsidR="00CD6A89">
          <w:rPr>
            <w:noProof/>
            <w:webHidden/>
          </w:rPr>
          <w:fldChar w:fldCharType="begin"/>
        </w:r>
        <w:r w:rsidR="00CD6A89">
          <w:rPr>
            <w:noProof/>
            <w:webHidden/>
          </w:rPr>
          <w:instrText xml:space="preserve"> PAGEREF _Toc467335436 \h </w:instrText>
        </w:r>
        <w:r w:rsidR="00CD6A89">
          <w:rPr>
            <w:noProof/>
            <w:webHidden/>
          </w:rPr>
        </w:r>
        <w:r w:rsidR="00CD6A89">
          <w:rPr>
            <w:noProof/>
            <w:webHidden/>
          </w:rPr>
          <w:fldChar w:fldCharType="separate"/>
        </w:r>
        <w:r w:rsidR="00CD6A89">
          <w:rPr>
            <w:noProof/>
            <w:webHidden/>
          </w:rPr>
          <w:t>17</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37" w:history="1">
        <w:r w:rsidR="00CD6A89" w:rsidRPr="00E7344C">
          <w:rPr>
            <w:rStyle w:val="Hyperlink"/>
            <w:noProof/>
          </w:rPr>
          <w:t>7.2.1</w:t>
        </w:r>
        <w:r w:rsidR="00CD6A89">
          <w:rPr>
            <w:rFonts w:asciiTheme="minorHAnsi" w:eastAsiaTheme="minorEastAsia" w:hAnsiTheme="minorHAnsi" w:cstheme="minorBidi"/>
            <w:noProof/>
            <w:sz w:val="22"/>
            <w:szCs w:val="22"/>
          </w:rPr>
          <w:tab/>
        </w:r>
        <w:r w:rsidR="00CD6A89" w:rsidRPr="00E7344C">
          <w:rPr>
            <w:rStyle w:val="Hyperlink"/>
            <w:noProof/>
          </w:rPr>
          <w:t>Implementation decisions regarding OGC 15-111r1 UML</w:t>
        </w:r>
        <w:r w:rsidR="00CD6A89">
          <w:rPr>
            <w:noProof/>
            <w:webHidden/>
          </w:rPr>
          <w:tab/>
        </w:r>
        <w:r w:rsidR="00CD6A89">
          <w:rPr>
            <w:noProof/>
            <w:webHidden/>
          </w:rPr>
          <w:fldChar w:fldCharType="begin"/>
        </w:r>
        <w:r w:rsidR="00CD6A89">
          <w:rPr>
            <w:noProof/>
            <w:webHidden/>
          </w:rPr>
          <w:instrText xml:space="preserve"> PAGEREF _Toc467335437 \h </w:instrText>
        </w:r>
        <w:r w:rsidR="00CD6A89">
          <w:rPr>
            <w:noProof/>
            <w:webHidden/>
          </w:rPr>
        </w:r>
        <w:r w:rsidR="00CD6A89">
          <w:rPr>
            <w:noProof/>
            <w:webHidden/>
          </w:rPr>
          <w:fldChar w:fldCharType="separate"/>
        </w:r>
        <w:r w:rsidR="00CD6A89">
          <w:rPr>
            <w:noProof/>
            <w:webHidden/>
          </w:rPr>
          <w:t>17</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38" w:history="1">
        <w:r w:rsidR="00CD6A89" w:rsidRPr="00E7344C">
          <w:rPr>
            <w:rStyle w:val="Hyperlink"/>
            <w:noProof/>
          </w:rPr>
          <w:t>7.2.2</w:t>
        </w:r>
        <w:r w:rsidR="00CD6A89">
          <w:rPr>
            <w:rFonts w:asciiTheme="minorHAnsi" w:eastAsiaTheme="minorEastAsia" w:hAnsiTheme="minorHAnsi" w:cstheme="minorBidi"/>
            <w:noProof/>
            <w:sz w:val="22"/>
            <w:szCs w:val="22"/>
          </w:rPr>
          <w:tab/>
        </w:r>
        <w:r w:rsidR="00CD6A89" w:rsidRPr="00E7344C">
          <w:rPr>
            <w:rStyle w:val="Hyperlink"/>
            <w:noProof/>
          </w:rPr>
          <w:t>Specific Requirements for this Requirements Class</w:t>
        </w:r>
        <w:r w:rsidR="00CD6A89">
          <w:rPr>
            <w:noProof/>
            <w:webHidden/>
          </w:rPr>
          <w:tab/>
        </w:r>
        <w:r w:rsidR="00CD6A89">
          <w:rPr>
            <w:noProof/>
            <w:webHidden/>
          </w:rPr>
          <w:fldChar w:fldCharType="begin"/>
        </w:r>
        <w:r w:rsidR="00CD6A89">
          <w:rPr>
            <w:noProof/>
            <w:webHidden/>
          </w:rPr>
          <w:instrText xml:space="preserve"> PAGEREF _Toc467335438 \h </w:instrText>
        </w:r>
        <w:r w:rsidR="00CD6A89">
          <w:rPr>
            <w:noProof/>
            <w:webHidden/>
          </w:rPr>
        </w:r>
        <w:r w:rsidR="00CD6A89">
          <w:rPr>
            <w:noProof/>
            <w:webHidden/>
          </w:rPr>
          <w:fldChar w:fldCharType="separate"/>
        </w:r>
        <w:r w:rsidR="00CD6A89">
          <w:rPr>
            <w:noProof/>
            <w:webHidden/>
          </w:rPr>
          <w:t>17</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39" w:history="1">
        <w:r w:rsidR="00CD6A89" w:rsidRPr="00E7344C">
          <w:rPr>
            <w:rStyle w:val="Hyperlink"/>
            <w:noProof/>
          </w:rPr>
          <w:t>7.2.3</w:t>
        </w:r>
        <w:r w:rsidR="00CD6A89">
          <w:rPr>
            <w:rFonts w:asciiTheme="minorHAnsi" w:eastAsiaTheme="minorEastAsia" w:hAnsiTheme="minorHAnsi" w:cstheme="minorBidi"/>
            <w:noProof/>
            <w:sz w:val="22"/>
            <w:szCs w:val="22"/>
          </w:rPr>
          <w:tab/>
        </w:r>
        <w:r w:rsidR="00CD6A89" w:rsidRPr="00E7344C">
          <w:rPr>
            <w:rStyle w:val="Hyperlink"/>
            <w:noProof/>
          </w:rPr>
          <w:t>Railway with RailwayElement (switch) example</w:t>
        </w:r>
        <w:r w:rsidR="00CD6A89">
          <w:rPr>
            <w:noProof/>
            <w:webHidden/>
          </w:rPr>
          <w:tab/>
        </w:r>
        <w:r w:rsidR="00CD6A89">
          <w:rPr>
            <w:noProof/>
            <w:webHidden/>
          </w:rPr>
          <w:fldChar w:fldCharType="begin"/>
        </w:r>
        <w:r w:rsidR="00CD6A89">
          <w:rPr>
            <w:noProof/>
            <w:webHidden/>
          </w:rPr>
          <w:instrText xml:space="preserve"> PAGEREF _Toc467335439 \h </w:instrText>
        </w:r>
        <w:r w:rsidR="00CD6A89">
          <w:rPr>
            <w:noProof/>
            <w:webHidden/>
          </w:rPr>
        </w:r>
        <w:r w:rsidR="00CD6A89">
          <w:rPr>
            <w:noProof/>
            <w:webHidden/>
          </w:rPr>
          <w:fldChar w:fldCharType="separate"/>
        </w:r>
        <w:r w:rsidR="00CD6A89">
          <w:rPr>
            <w:noProof/>
            <w:webHidden/>
          </w:rPr>
          <w:t>18</w:t>
        </w:r>
        <w:r w:rsidR="00CD6A89">
          <w:rPr>
            <w:noProof/>
            <w:webHidden/>
          </w:rPr>
          <w:fldChar w:fldCharType="end"/>
        </w:r>
      </w:hyperlink>
    </w:p>
    <w:p w:rsidR="00CD6A89" w:rsidRDefault="00E82C38">
      <w:pPr>
        <w:pStyle w:val="TOC3"/>
        <w:tabs>
          <w:tab w:val="left" w:pos="1320"/>
          <w:tab w:val="right" w:leader="dot" w:pos="8630"/>
        </w:tabs>
        <w:rPr>
          <w:rFonts w:asciiTheme="minorHAnsi" w:eastAsiaTheme="minorEastAsia" w:hAnsiTheme="minorHAnsi" w:cstheme="minorBidi"/>
          <w:noProof/>
          <w:sz w:val="22"/>
          <w:szCs w:val="22"/>
        </w:rPr>
      </w:pPr>
      <w:hyperlink w:anchor="_Toc467335440" w:history="1">
        <w:r w:rsidR="00CD6A89" w:rsidRPr="00E7344C">
          <w:rPr>
            <w:rStyle w:val="Hyperlink"/>
            <w:noProof/>
          </w:rPr>
          <w:t>7.2.4</w:t>
        </w:r>
        <w:r w:rsidR="00CD6A89">
          <w:rPr>
            <w:rFonts w:asciiTheme="minorHAnsi" w:eastAsiaTheme="minorEastAsia" w:hAnsiTheme="minorHAnsi" w:cstheme="minorBidi"/>
            <w:noProof/>
            <w:sz w:val="22"/>
            <w:szCs w:val="22"/>
          </w:rPr>
          <w:tab/>
        </w:r>
        <w:r w:rsidR="00CD6A89" w:rsidRPr="00E7344C">
          <w:rPr>
            <w:rStyle w:val="Hyperlink"/>
            <w:noProof/>
          </w:rPr>
          <w:t>Railway with Cant example</w:t>
        </w:r>
        <w:r w:rsidR="00CD6A89">
          <w:rPr>
            <w:noProof/>
            <w:webHidden/>
          </w:rPr>
          <w:tab/>
        </w:r>
        <w:r w:rsidR="00CD6A89">
          <w:rPr>
            <w:noProof/>
            <w:webHidden/>
          </w:rPr>
          <w:fldChar w:fldCharType="begin"/>
        </w:r>
        <w:r w:rsidR="00CD6A89">
          <w:rPr>
            <w:noProof/>
            <w:webHidden/>
          </w:rPr>
          <w:instrText xml:space="preserve"> PAGEREF _Toc467335440 \h </w:instrText>
        </w:r>
        <w:r w:rsidR="00CD6A89">
          <w:rPr>
            <w:noProof/>
            <w:webHidden/>
          </w:rPr>
        </w:r>
        <w:r w:rsidR="00CD6A89">
          <w:rPr>
            <w:noProof/>
            <w:webHidden/>
          </w:rPr>
          <w:fldChar w:fldCharType="separate"/>
        </w:r>
        <w:r w:rsidR="00CD6A89">
          <w:rPr>
            <w:noProof/>
            <w:webHidden/>
          </w:rPr>
          <w:t>18</w:t>
        </w:r>
        <w:r w:rsidR="00CD6A89">
          <w:rPr>
            <w:noProof/>
            <w:webHidden/>
          </w:rPr>
          <w:fldChar w:fldCharType="end"/>
        </w:r>
      </w:hyperlink>
    </w:p>
    <w:p w:rsidR="00CD6A89" w:rsidRDefault="00E82C38">
      <w:pPr>
        <w:pStyle w:val="TOC1"/>
        <w:tabs>
          <w:tab w:val="left" w:pos="480"/>
          <w:tab w:val="right" w:leader="dot" w:pos="8630"/>
        </w:tabs>
        <w:rPr>
          <w:rFonts w:asciiTheme="minorHAnsi" w:eastAsiaTheme="minorEastAsia" w:hAnsiTheme="minorHAnsi" w:cstheme="minorBidi"/>
          <w:noProof/>
          <w:sz w:val="22"/>
          <w:szCs w:val="22"/>
        </w:rPr>
      </w:pPr>
      <w:hyperlink w:anchor="_Toc467335441" w:history="1">
        <w:r w:rsidR="00CD6A89" w:rsidRPr="00E7344C">
          <w:rPr>
            <w:rStyle w:val="Hyperlink"/>
            <w:noProof/>
          </w:rPr>
          <w:t>8.</w:t>
        </w:r>
        <w:r w:rsidR="00CD6A89">
          <w:rPr>
            <w:rFonts w:asciiTheme="minorHAnsi" w:eastAsiaTheme="minorEastAsia" w:hAnsiTheme="minorHAnsi" w:cstheme="minorBidi"/>
            <w:noProof/>
            <w:sz w:val="22"/>
            <w:szCs w:val="22"/>
          </w:rPr>
          <w:tab/>
        </w:r>
        <w:r w:rsidR="00CD6A89" w:rsidRPr="00E7344C">
          <w:rPr>
            <w:rStyle w:val="Hyperlink"/>
            <w:noProof/>
          </w:rPr>
          <w:t>Media Types for any data encoding(s)</w:t>
        </w:r>
        <w:r w:rsidR="00CD6A89">
          <w:rPr>
            <w:noProof/>
            <w:webHidden/>
          </w:rPr>
          <w:tab/>
        </w:r>
        <w:r w:rsidR="00CD6A89">
          <w:rPr>
            <w:noProof/>
            <w:webHidden/>
          </w:rPr>
          <w:fldChar w:fldCharType="begin"/>
        </w:r>
        <w:r w:rsidR="00CD6A89">
          <w:rPr>
            <w:noProof/>
            <w:webHidden/>
          </w:rPr>
          <w:instrText xml:space="preserve"> PAGEREF _Toc467335441 \h </w:instrText>
        </w:r>
        <w:r w:rsidR="00CD6A89">
          <w:rPr>
            <w:noProof/>
            <w:webHidden/>
          </w:rPr>
        </w:r>
        <w:r w:rsidR="00CD6A89">
          <w:rPr>
            <w:noProof/>
            <w:webHidden/>
          </w:rPr>
          <w:fldChar w:fldCharType="separate"/>
        </w:r>
        <w:r w:rsidR="00CD6A89">
          <w:rPr>
            <w:noProof/>
            <w:webHidden/>
          </w:rPr>
          <w:t>19</w:t>
        </w:r>
        <w:r w:rsidR="00CD6A89">
          <w:rPr>
            <w:noProof/>
            <w:webHidden/>
          </w:rPr>
          <w:fldChar w:fldCharType="end"/>
        </w:r>
      </w:hyperlink>
    </w:p>
    <w:p w:rsidR="00CD6A89" w:rsidRDefault="00E82C38">
      <w:pPr>
        <w:pStyle w:val="TOC1"/>
        <w:tabs>
          <w:tab w:val="left" w:pos="1320"/>
          <w:tab w:val="right" w:leader="dot" w:pos="8630"/>
        </w:tabs>
        <w:rPr>
          <w:rFonts w:asciiTheme="minorHAnsi" w:eastAsiaTheme="minorEastAsia" w:hAnsiTheme="minorHAnsi" w:cstheme="minorBidi"/>
          <w:noProof/>
          <w:sz w:val="22"/>
          <w:szCs w:val="22"/>
        </w:rPr>
      </w:pPr>
      <w:hyperlink w:anchor="_Toc467335442" w:history="1">
        <w:r w:rsidR="00CD6A89" w:rsidRPr="00E7344C">
          <w:rPr>
            <w:rStyle w:val="Hyperlink"/>
            <w:noProof/>
          </w:rPr>
          <w:t>Annex A:</w:t>
        </w:r>
        <w:r w:rsidR="00CD6A89">
          <w:rPr>
            <w:rFonts w:asciiTheme="minorHAnsi" w:eastAsiaTheme="minorEastAsia" w:hAnsiTheme="minorHAnsi" w:cstheme="minorBidi"/>
            <w:noProof/>
            <w:sz w:val="22"/>
            <w:szCs w:val="22"/>
          </w:rPr>
          <w:tab/>
        </w:r>
        <w:r w:rsidR="00CD6A89" w:rsidRPr="00E7344C">
          <w:rPr>
            <w:rStyle w:val="Hyperlink"/>
            <w:noProof/>
          </w:rPr>
          <w:t>Conformance Class Abstract Test Suite (Normative)</w:t>
        </w:r>
        <w:r w:rsidR="00CD6A89">
          <w:rPr>
            <w:noProof/>
            <w:webHidden/>
          </w:rPr>
          <w:tab/>
        </w:r>
        <w:r w:rsidR="00CD6A89">
          <w:rPr>
            <w:noProof/>
            <w:webHidden/>
          </w:rPr>
          <w:fldChar w:fldCharType="begin"/>
        </w:r>
        <w:r w:rsidR="00CD6A89">
          <w:rPr>
            <w:noProof/>
            <w:webHidden/>
          </w:rPr>
          <w:instrText xml:space="preserve"> PAGEREF _Toc467335442 \h </w:instrText>
        </w:r>
        <w:r w:rsidR="00CD6A89">
          <w:rPr>
            <w:noProof/>
            <w:webHidden/>
          </w:rPr>
        </w:r>
        <w:r w:rsidR="00CD6A89">
          <w:rPr>
            <w:noProof/>
            <w:webHidden/>
          </w:rPr>
          <w:fldChar w:fldCharType="separate"/>
        </w:r>
        <w:r w:rsidR="00CD6A89">
          <w:rPr>
            <w:noProof/>
            <w:webHidden/>
          </w:rPr>
          <w:t>20</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43" w:history="1">
        <w:r w:rsidR="00CD6A89" w:rsidRPr="00E7344C">
          <w:rPr>
            <w:rStyle w:val="Hyperlink"/>
            <w:noProof/>
          </w:rPr>
          <w:t>A.1</w:t>
        </w:r>
        <w:r w:rsidR="00CD6A89">
          <w:rPr>
            <w:rFonts w:asciiTheme="minorHAnsi" w:eastAsiaTheme="minorEastAsia" w:hAnsiTheme="minorHAnsi" w:cstheme="minorBidi"/>
            <w:noProof/>
            <w:sz w:val="22"/>
            <w:szCs w:val="22"/>
          </w:rPr>
          <w:tab/>
        </w:r>
        <w:r w:rsidR="00CD6A89" w:rsidRPr="00E7344C">
          <w:rPr>
            <w:rStyle w:val="Hyperlink"/>
            <w:noProof/>
          </w:rPr>
          <w:t>Conformance class: Railway</w:t>
        </w:r>
        <w:r w:rsidR="00CD6A89">
          <w:rPr>
            <w:noProof/>
            <w:webHidden/>
          </w:rPr>
          <w:tab/>
        </w:r>
        <w:r w:rsidR="00CD6A89">
          <w:rPr>
            <w:noProof/>
            <w:webHidden/>
          </w:rPr>
          <w:fldChar w:fldCharType="begin"/>
        </w:r>
        <w:r w:rsidR="00CD6A89">
          <w:rPr>
            <w:noProof/>
            <w:webHidden/>
          </w:rPr>
          <w:instrText xml:space="preserve"> PAGEREF _Toc467335443 \h </w:instrText>
        </w:r>
        <w:r w:rsidR="00CD6A89">
          <w:rPr>
            <w:noProof/>
            <w:webHidden/>
          </w:rPr>
        </w:r>
        <w:r w:rsidR="00CD6A89">
          <w:rPr>
            <w:noProof/>
            <w:webHidden/>
          </w:rPr>
          <w:fldChar w:fldCharType="separate"/>
        </w:r>
        <w:r w:rsidR="00CD6A89">
          <w:rPr>
            <w:noProof/>
            <w:webHidden/>
          </w:rPr>
          <w:t>20</w:t>
        </w:r>
        <w:r w:rsidR="00CD6A89">
          <w:rPr>
            <w:noProof/>
            <w:webHidden/>
          </w:rPr>
          <w:fldChar w:fldCharType="end"/>
        </w:r>
      </w:hyperlink>
    </w:p>
    <w:p w:rsidR="00CD6A89" w:rsidRDefault="00E82C38">
      <w:pPr>
        <w:pStyle w:val="TOC1"/>
        <w:tabs>
          <w:tab w:val="left" w:pos="1320"/>
          <w:tab w:val="right" w:leader="dot" w:pos="8630"/>
        </w:tabs>
        <w:rPr>
          <w:rFonts w:asciiTheme="minorHAnsi" w:eastAsiaTheme="minorEastAsia" w:hAnsiTheme="minorHAnsi" w:cstheme="minorBidi"/>
          <w:noProof/>
          <w:sz w:val="22"/>
          <w:szCs w:val="22"/>
        </w:rPr>
      </w:pPr>
      <w:hyperlink w:anchor="_Toc467335444" w:history="1">
        <w:r w:rsidR="00CD6A89" w:rsidRPr="00E7344C">
          <w:rPr>
            <w:rStyle w:val="Hyperlink"/>
            <w:noProof/>
          </w:rPr>
          <w:t>Annex B:</w:t>
        </w:r>
        <w:r w:rsidR="00CD6A89">
          <w:rPr>
            <w:rFonts w:asciiTheme="minorHAnsi" w:eastAsiaTheme="minorEastAsia" w:hAnsiTheme="minorHAnsi" w:cstheme="minorBidi"/>
            <w:noProof/>
            <w:sz w:val="22"/>
            <w:szCs w:val="22"/>
          </w:rPr>
          <w:tab/>
        </w:r>
        <w:r w:rsidR="00CD6A89" w:rsidRPr="00E7344C">
          <w:rPr>
            <w:rStyle w:val="Hyperlink"/>
            <w:noProof/>
          </w:rPr>
          <w:t>Sample XML (Informative)</w:t>
        </w:r>
        <w:r w:rsidR="00CD6A89">
          <w:rPr>
            <w:noProof/>
            <w:webHidden/>
          </w:rPr>
          <w:tab/>
        </w:r>
        <w:r w:rsidR="00CD6A89">
          <w:rPr>
            <w:noProof/>
            <w:webHidden/>
          </w:rPr>
          <w:fldChar w:fldCharType="begin"/>
        </w:r>
        <w:r w:rsidR="00CD6A89">
          <w:rPr>
            <w:noProof/>
            <w:webHidden/>
          </w:rPr>
          <w:instrText xml:space="preserve"> PAGEREF _Toc467335444 \h </w:instrText>
        </w:r>
        <w:r w:rsidR="00CD6A89">
          <w:rPr>
            <w:noProof/>
            <w:webHidden/>
          </w:rPr>
        </w:r>
        <w:r w:rsidR="00CD6A89">
          <w:rPr>
            <w:noProof/>
            <w:webHidden/>
          </w:rPr>
          <w:fldChar w:fldCharType="separate"/>
        </w:r>
        <w:r w:rsidR="00CD6A89">
          <w:rPr>
            <w:noProof/>
            <w:webHidden/>
          </w:rPr>
          <w:t>21</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45" w:history="1">
        <w:r w:rsidR="00CD6A89" w:rsidRPr="00E7344C">
          <w:rPr>
            <w:rStyle w:val="Hyperlink"/>
            <w:noProof/>
          </w:rPr>
          <w:t>B. 1</w:t>
        </w:r>
        <w:r w:rsidR="00CD6A89">
          <w:rPr>
            <w:rFonts w:asciiTheme="minorHAnsi" w:eastAsiaTheme="minorEastAsia" w:hAnsiTheme="minorHAnsi" w:cstheme="minorBidi"/>
            <w:noProof/>
            <w:sz w:val="22"/>
            <w:szCs w:val="22"/>
          </w:rPr>
          <w:tab/>
        </w:r>
        <w:r w:rsidR="00CD6A89" w:rsidRPr="00E7344C">
          <w:rPr>
            <w:rStyle w:val="Hyperlink"/>
            <w:noProof/>
          </w:rPr>
          <w:t>Railway alignment, cant and kilometer connections example</w:t>
        </w:r>
        <w:r w:rsidR="00CD6A89">
          <w:rPr>
            <w:noProof/>
            <w:webHidden/>
          </w:rPr>
          <w:tab/>
        </w:r>
        <w:r w:rsidR="00CD6A89">
          <w:rPr>
            <w:noProof/>
            <w:webHidden/>
          </w:rPr>
          <w:fldChar w:fldCharType="begin"/>
        </w:r>
        <w:r w:rsidR="00CD6A89">
          <w:rPr>
            <w:noProof/>
            <w:webHidden/>
          </w:rPr>
          <w:instrText xml:space="preserve"> PAGEREF _Toc467335445 \h </w:instrText>
        </w:r>
        <w:r w:rsidR="00CD6A89">
          <w:rPr>
            <w:noProof/>
            <w:webHidden/>
          </w:rPr>
        </w:r>
        <w:r w:rsidR="00CD6A89">
          <w:rPr>
            <w:noProof/>
            <w:webHidden/>
          </w:rPr>
          <w:fldChar w:fldCharType="separate"/>
        </w:r>
        <w:r w:rsidR="00CD6A89">
          <w:rPr>
            <w:noProof/>
            <w:webHidden/>
          </w:rPr>
          <w:t>21</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46" w:history="1">
        <w:r w:rsidR="00CD6A89" w:rsidRPr="00E7344C">
          <w:rPr>
            <w:rStyle w:val="Hyperlink"/>
            <w:noProof/>
          </w:rPr>
          <w:t>B. 2</w:t>
        </w:r>
        <w:r w:rsidR="00CD6A89">
          <w:rPr>
            <w:rFonts w:asciiTheme="minorHAnsi" w:eastAsiaTheme="minorEastAsia" w:hAnsiTheme="minorHAnsi" w:cstheme="minorBidi"/>
            <w:noProof/>
            <w:sz w:val="22"/>
            <w:szCs w:val="22"/>
          </w:rPr>
          <w:tab/>
        </w:r>
        <w:r w:rsidR="00CD6A89" w:rsidRPr="00E7344C">
          <w:rPr>
            <w:rStyle w:val="Hyperlink"/>
            <w:noProof/>
          </w:rPr>
          <w:t>Railway switch example</w:t>
        </w:r>
        <w:r w:rsidR="00CD6A89">
          <w:rPr>
            <w:noProof/>
            <w:webHidden/>
          </w:rPr>
          <w:tab/>
        </w:r>
        <w:r w:rsidR="00CD6A89">
          <w:rPr>
            <w:noProof/>
            <w:webHidden/>
          </w:rPr>
          <w:fldChar w:fldCharType="begin"/>
        </w:r>
        <w:r w:rsidR="00CD6A89">
          <w:rPr>
            <w:noProof/>
            <w:webHidden/>
          </w:rPr>
          <w:instrText xml:space="preserve"> PAGEREF _Toc467335446 \h </w:instrText>
        </w:r>
        <w:r w:rsidR="00CD6A89">
          <w:rPr>
            <w:noProof/>
            <w:webHidden/>
          </w:rPr>
        </w:r>
        <w:r w:rsidR="00CD6A89">
          <w:rPr>
            <w:noProof/>
            <w:webHidden/>
          </w:rPr>
          <w:fldChar w:fldCharType="separate"/>
        </w:r>
        <w:r w:rsidR="00CD6A89">
          <w:rPr>
            <w:noProof/>
            <w:webHidden/>
          </w:rPr>
          <w:t>26</w:t>
        </w:r>
        <w:r w:rsidR="00CD6A89">
          <w:rPr>
            <w:noProof/>
            <w:webHidden/>
          </w:rPr>
          <w:fldChar w:fldCharType="end"/>
        </w:r>
      </w:hyperlink>
    </w:p>
    <w:p w:rsidR="00CD6A89" w:rsidRDefault="00E82C38">
      <w:pPr>
        <w:pStyle w:val="TOC1"/>
        <w:tabs>
          <w:tab w:val="left" w:pos="1320"/>
          <w:tab w:val="right" w:leader="dot" w:pos="8630"/>
        </w:tabs>
        <w:rPr>
          <w:rFonts w:asciiTheme="minorHAnsi" w:eastAsiaTheme="minorEastAsia" w:hAnsiTheme="minorHAnsi" w:cstheme="minorBidi"/>
          <w:noProof/>
          <w:sz w:val="22"/>
          <w:szCs w:val="22"/>
        </w:rPr>
      </w:pPr>
      <w:hyperlink w:anchor="_Toc467335447" w:history="1">
        <w:r w:rsidR="00CD6A89" w:rsidRPr="00E7344C">
          <w:rPr>
            <w:rStyle w:val="Hyperlink"/>
            <w:noProof/>
          </w:rPr>
          <w:t>Annex C:</w:t>
        </w:r>
        <w:r w:rsidR="00CD6A89">
          <w:rPr>
            <w:rFonts w:asciiTheme="minorHAnsi" w:eastAsiaTheme="minorEastAsia" w:hAnsiTheme="minorHAnsi" w:cstheme="minorBidi"/>
            <w:noProof/>
            <w:sz w:val="22"/>
            <w:szCs w:val="22"/>
          </w:rPr>
          <w:tab/>
        </w:r>
        <w:r w:rsidR="00CD6A89" w:rsidRPr="00E7344C">
          <w:rPr>
            <w:rStyle w:val="Hyperlink"/>
            <w:noProof/>
          </w:rPr>
          <w:t>Revision history</w:t>
        </w:r>
        <w:r w:rsidR="00CD6A89">
          <w:rPr>
            <w:noProof/>
            <w:webHidden/>
          </w:rPr>
          <w:tab/>
        </w:r>
        <w:r w:rsidR="00CD6A89">
          <w:rPr>
            <w:noProof/>
            <w:webHidden/>
          </w:rPr>
          <w:fldChar w:fldCharType="begin"/>
        </w:r>
        <w:r w:rsidR="00CD6A89">
          <w:rPr>
            <w:noProof/>
            <w:webHidden/>
          </w:rPr>
          <w:instrText xml:space="preserve"> PAGEREF _Toc467335447 \h </w:instrText>
        </w:r>
        <w:r w:rsidR="00CD6A89">
          <w:rPr>
            <w:noProof/>
            <w:webHidden/>
          </w:rPr>
        </w:r>
        <w:r w:rsidR="00CD6A89">
          <w:rPr>
            <w:noProof/>
            <w:webHidden/>
          </w:rPr>
          <w:fldChar w:fldCharType="separate"/>
        </w:r>
        <w:r w:rsidR="00CD6A89">
          <w:rPr>
            <w:noProof/>
            <w:webHidden/>
          </w:rPr>
          <w:t>28</w:t>
        </w:r>
        <w:r w:rsidR="00CD6A89">
          <w:rPr>
            <w:noProof/>
            <w:webHidden/>
          </w:rPr>
          <w:fldChar w:fldCharType="end"/>
        </w:r>
      </w:hyperlink>
    </w:p>
    <w:p w:rsidR="00CD6A89" w:rsidRDefault="00E82C38">
      <w:pPr>
        <w:pStyle w:val="TOC1"/>
        <w:tabs>
          <w:tab w:val="left" w:pos="1320"/>
          <w:tab w:val="right" w:leader="dot" w:pos="8630"/>
        </w:tabs>
        <w:rPr>
          <w:rFonts w:asciiTheme="minorHAnsi" w:eastAsiaTheme="minorEastAsia" w:hAnsiTheme="minorHAnsi" w:cstheme="minorBidi"/>
          <w:noProof/>
          <w:sz w:val="22"/>
          <w:szCs w:val="22"/>
        </w:rPr>
      </w:pPr>
      <w:hyperlink w:anchor="_Toc467335448" w:history="1">
        <w:r w:rsidR="00CD6A89" w:rsidRPr="00E7344C">
          <w:rPr>
            <w:rStyle w:val="Hyperlink"/>
            <w:noProof/>
          </w:rPr>
          <w:t>Annex D:</w:t>
        </w:r>
        <w:r w:rsidR="00CD6A89">
          <w:rPr>
            <w:rFonts w:asciiTheme="minorHAnsi" w:eastAsiaTheme="minorEastAsia" w:hAnsiTheme="minorHAnsi" w:cstheme="minorBidi"/>
            <w:noProof/>
            <w:sz w:val="22"/>
            <w:szCs w:val="22"/>
          </w:rPr>
          <w:tab/>
        </w:r>
        <w:r w:rsidR="00CD6A89" w:rsidRPr="00E7344C">
          <w:rPr>
            <w:rStyle w:val="Hyperlink"/>
            <w:noProof/>
          </w:rPr>
          <w:t>Bibliography</w:t>
        </w:r>
        <w:r w:rsidR="00CD6A89">
          <w:rPr>
            <w:noProof/>
            <w:webHidden/>
          </w:rPr>
          <w:tab/>
        </w:r>
        <w:r w:rsidR="00CD6A89">
          <w:rPr>
            <w:noProof/>
            <w:webHidden/>
          </w:rPr>
          <w:fldChar w:fldCharType="begin"/>
        </w:r>
        <w:r w:rsidR="00CD6A89">
          <w:rPr>
            <w:noProof/>
            <w:webHidden/>
          </w:rPr>
          <w:instrText xml:space="preserve"> PAGEREF _Toc467335448 \h </w:instrText>
        </w:r>
        <w:r w:rsidR="00CD6A89">
          <w:rPr>
            <w:noProof/>
            <w:webHidden/>
          </w:rPr>
        </w:r>
        <w:r w:rsidR="00CD6A89">
          <w:rPr>
            <w:noProof/>
            <w:webHidden/>
          </w:rPr>
          <w:fldChar w:fldCharType="separate"/>
        </w:r>
        <w:r w:rsidR="00CD6A89">
          <w:rPr>
            <w:noProof/>
            <w:webHidden/>
          </w:rPr>
          <w:t>29</w:t>
        </w:r>
        <w:r w:rsidR="00CD6A89">
          <w:rPr>
            <w:noProof/>
            <w:webHidden/>
          </w:rPr>
          <w:fldChar w:fldCharType="end"/>
        </w:r>
      </w:hyperlink>
    </w:p>
    <w:p w:rsidR="00CD6A89" w:rsidRDefault="00E82C38">
      <w:pPr>
        <w:pStyle w:val="TOC1"/>
        <w:tabs>
          <w:tab w:val="left" w:pos="1320"/>
          <w:tab w:val="right" w:leader="dot" w:pos="8630"/>
        </w:tabs>
        <w:rPr>
          <w:rFonts w:asciiTheme="minorHAnsi" w:eastAsiaTheme="minorEastAsia" w:hAnsiTheme="minorHAnsi" w:cstheme="minorBidi"/>
          <w:noProof/>
          <w:sz w:val="22"/>
          <w:szCs w:val="22"/>
        </w:rPr>
      </w:pPr>
      <w:hyperlink w:anchor="_Toc467335449" w:history="1">
        <w:r w:rsidR="00CD6A89" w:rsidRPr="00E7344C">
          <w:rPr>
            <w:rStyle w:val="Hyperlink"/>
            <w:noProof/>
          </w:rPr>
          <w:t>Annex E:</w:t>
        </w:r>
        <w:r w:rsidR="00CD6A89">
          <w:rPr>
            <w:rFonts w:asciiTheme="minorHAnsi" w:eastAsiaTheme="minorEastAsia" w:hAnsiTheme="minorHAnsi" w:cstheme="minorBidi"/>
            <w:noProof/>
            <w:sz w:val="22"/>
            <w:szCs w:val="22"/>
          </w:rPr>
          <w:tab/>
        </w:r>
        <w:r w:rsidR="00CD6A89" w:rsidRPr="00E7344C">
          <w:rPr>
            <w:rStyle w:val="Hyperlink"/>
            <w:noProof/>
          </w:rPr>
          <w:t>GML XSD (informative)</w:t>
        </w:r>
        <w:r w:rsidR="00CD6A89">
          <w:rPr>
            <w:noProof/>
            <w:webHidden/>
          </w:rPr>
          <w:tab/>
        </w:r>
        <w:r w:rsidR="00CD6A89">
          <w:rPr>
            <w:noProof/>
            <w:webHidden/>
          </w:rPr>
          <w:fldChar w:fldCharType="begin"/>
        </w:r>
        <w:r w:rsidR="00CD6A89">
          <w:rPr>
            <w:noProof/>
            <w:webHidden/>
          </w:rPr>
          <w:instrText xml:space="preserve"> PAGEREF _Toc467335449 \h </w:instrText>
        </w:r>
        <w:r w:rsidR="00CD6A89">
          <w:rPr>
            <w:noProof/>
            <w:webHidden/>
          </w:rPr>
        </w:r>
        <w:r w:rsidR="00CD6A89">
          <w:rPr>
            <w:noProof/>
            <w:webHidden/>
          </w:rPr>
          <w:fldChar w:fldCharType="separate"/>
        </w:r>
        <w:r w:rsidR="00CD6A89">
          <w:rPr>
            <w:noProof/>
            <w:webHidden/>
          </w:rPr>
          <w:t>30</w:t>
        </w:r>
        <w:r w:rsidR="00CD6A89">
          <w:rPr>
            <w:noProof/>
            <w:webHidden/>
          </w:rPr>
          <w:fldChar w:fldCharType="end"/>
        </w:r>
      </w:hyperlink>
    </w:p>
    <w:p w:rsidR="00CD6A89" w:rsidRDefault="00E82C38">
      <w:pPr>
        <w:pStyle w:val="TOC2"/>
        <w:tabs>
          <w:tab w:val="left" w:pos="880"/>
          <w:tab w:val="right" w:leader="dot" w:pos="8630"/>
        </w:tabs>
        <w:rPr>
          <w:rFonts w:asciiTheme="minorHAnsi" w:eastAsiaTheme="minorEastAsia" w:hAnsiTheme="minorHAnsi" w:cstheme="minorBidi"/>
          <w:noProof/>
          <w:sz w:val="22"/>
          <w:szCs w:val="22"/>
        </w:rPr>
      </w:pPr>
      <w:hyperlink w:anchor="_Toc467335450" w:history="1">
        <w:r w:rsidR="00CD6A89" w:rsidRPr="00E7344C">
          <w:rPr>
            <w:rStyle w:val="Hyperlink"/>
            <w:noProof/>
          </w:rPr>
          <w:t>E. 1</w:t>
        </w:r>
        <w:r w:rsidR="00CD6A89">
          <w:rPr>
            <w:rFonts w:asciiTheme="minorHAnsi" w:eastAsiaTheme="minorEastAsia" w:hAnsiTheme="minorHAnsi" w:cstheme="minorBidi"/>
            <w:noProof/>
            <w:sz w:val="22"/>
            <w:szCs w:val="22"/>
          </w:rPr>
          <w:tab/>
        </w:r>
        <w:r w:rsidR="00CD6A89" w:rsidRPr="00E7344C">
          <w:rPr>
            <w:rStyle w:val="Hyperlink"/>
            <w:noProof/>
          </w:rPr>
          <w:t>Part5Railway1116.xsd</w:t>
        </w:r>
        <w:r w:rsidR="00CD6A89">
          <w:rPr>
            <w:noProof/>
            <w:webHidden/>
          </w:rPr>
          <w:tab/>
        </w:r>
        <w:r w:rsidR="00CD6A89">
          <w:rPr>
            <w:noProof/>
            <w:webHidden/>
          </w:rPr>
          <w:fldChar w:fldCharType="begin"/>
        </w:r>
        <w:r w:rsidR="00CD6A89">
          <w:rPr>
            <w:noProof/>
            <w:webHidden/>
          </w:rPr>
          <w:instrText xml:space="preserve"> PAGEREF _Toc467335450 \h </w:instrText>
        </w:r>
        <w:r w:rsidR="00CD6A89">
          <w:rPr>
            <w:noProof/>
            <w:webHidden/>
          </w:rPr>
        </w:r>
        <w:r w:rsidR="00CD6A89">
          <w:rPr>
            <w:noProof/>
            <w:webHidden/>
          </w:rPr>
          <w:fldChar w:fldCharType="separate"/>
        </w:r>
        <w:r w:rsidR="00CD6A89">
          <w:rPr>
            <w:noProof/>
            <w:webHidden/>
          </w:rPr>
          <w:t>30</w:t>
        </w:r>
        <w:r w:rsidR="00CD6A89">
          <w:rPr>
            <w:noProof/>
            <w:webHidden/>
          </w:rPr>
          <w:fldChar w:fldCharType="end"/>
        </w:r>
      </w:hyperlink>
    </w:p>
    <w:p w:rsidR="004E2579" w:rsidRDefault="00F27D5A">
      <w:r>
        <w:fldChar w:fldCharType="end"/>
      </w:r>
    </w:p>
    <w:p w:rsidR="004E2579" w:rsidRDefault="004E2579">
      <w:pPr>
        <w:spacing w:after="0"/>
      </w:pPr>
      <w:r>
        <w:br w:type="page"/>
      </w:r>
    </w:p>
    <w:p w:rsidR="004E2579" w:rsidRDefault="004E2579" w:rsidP="004E2579">
      <w:pPr>
        <w:pStyle w:val="TOCHeading"/>
      </w:pPr>
      <w:r>
        <w:lastRenderedPageBreak/>
        <w:t>Figures</w:t>
      </w:r>
    </w:p>
    <w:p w:rsidR="00CD6A89" w:rsidRDefault="004E2579">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7335386" w:history="1">
        <w:r w:rsidR="00CD6A89" w:rsidRPr="00D92653">
          <w:rPr>
            <w:rStyle w:val="Hyperlink"/>
            <w:noProof/>
          </w:rPr>
          <w:t>Figure 1.  InfraGML Part Dependencies</w:t>
        </w:r>
        <w:r w:rsidR="00CD6A89">
          <w:rPr>
            <w:noProof/>
            <w:webHidden/>
          </w:rPr>
          <w:tab/>
        </w:r>
        <w:r w:rsidR="00CD6A89">
          <w:rPr>
            <w:noProof/>
            <w:webHidden/>
          </w:rPr>
          <w:fldChar w:fldCharType="begin"/>
        </w:r>
        <w:r w:rsidR="00CD6A89">
          <w:rPr>
            <w:noProof/>
            <w:webHidden/>
          </w:rPr>
          <w:instrText xml:space="preserve"> PAGEREF _Toc467335386 \h </w:instrText>
        </w:r>
        <w:r w:rsidR="00CD6A89">
          <w:rPr>
            <w:noProof/>
            <w:webHidden/>
          </w:rPr>
        </w:r>
        <w:r w:rsidR="00CD6A89">
          <w:rPr>
            <w:noProof/>
            <w:webHidden/>
          </w:rPr>
          <w:fldChar w:fldCharType="separate"/>
        </w:r>
        <w:r w:rsidR="00CD6A89">
          <w:rPr>
            <w:noProof/>
            <w:webHidden/>
          </w:rPr>
          <w:t>12</w:t>
        </w:r>
        <w:r w:rsidR="00CD6A89">
          <w:rPr>
            <w:noProof/>
            <w:webHidden/>
          </w:rPr>
          <w:fldChar w:fldCharType="end"/>
        </w:r>
      </w:hyperlink>
    </w:p>
    <w:p w:rsidR="00CD6A89" w:rsidRDefault="00E82C38">
      <w:pPr>
        <w:pStyle w:val="TableofFigures"/>
        <w:tabs>
          <w:tab w:val="right" w:leader="dot" w:pos="8630"/>
        </w:tabs>
        <w:rPr>
          <w:rFonts w:asciiTheme="minorHAnsi" w:eastAsiaTheme="minorEastAsia" w:hAnsiTheme="minorHAnsi" w:cstheme="minorBidi"/>
          <w:noProof/>
          <w:sz w:val="22"/>
          <w:szCs w:val="22"/>
        </w:rPr>
      </w:pPr>
      <w:hyperlink w:anchor="_Toc467335387" w:history="1">
        <w:r w:rsidR="00CD6A89" w:rsidRPr="00D92653">
          <w:rPr>
            <w:rStyle w:val="Hyperlink"/>
            <w:noProof/>
          </w:rPr>
          <w:t>Figure 2.  LandInfra Requirements Classes grouped into InfraGML Parts</w:t>
        </w:r>
        <w:r w:rsidR="00CD6A89">
          <w:rPr>
            <w:noProof/>
            <w:webHidden/>
          </w:rPr>
          <w:tab/>
        </w:r>
        <w:r w:rsidR="00CD6A89">
          <w:rPr>
            <w:noProof/>
            <w:webHidden/>
          </w:rPr>
          <w:fldChar w:fldCharType="begin"/>
        </w:r>
        <w:r w:rsidR="00CD6A89">
          <w:rPr>
            <w:noProof/>
            <w:webHidden/>
          </w:rPr>
          <w:instrText xml:space="preserve"> PAGEREF _Toc467335387 \h </w:instrText>
        </w:r>
        <w:r w:rsidR="00CD6A89">
          <w:rPr>
            <w:noProof/>
            <w:webHidden/>
          </w:rPr>
        </w:r>
        <w:r w:rsidR="00CD6A89">
          <w:rPr>
            <w:noProof/>
            <w:webHidden/>
          </w:rPr>
          <w:fldChar w:fldCharType="separate"/>
        </w:r>
        <w:r w:rsidR="00CD6A89">
          <w:rPr>
            <w:noProof/>
            <w:webHidden/>
          </w:rPr>
          <w:t>13</w:t>
        </w:r>
        <w:r w:rsidR="00CD6A89">
          <w:rPr>
            <w:noProof/>
            <w:webHidden/>
          </w:rPr>
          <w:fldChar w:fldCharType="end"/>
        </w:r>
      </w:hyperlink>
    </w:p>
    <w:p w:rsidR="00CD6A89" w:rsidRDefault="00E82C38">
      <w:pPr>
        <w:pStyle w:val="TableofFigures"/>
        <w:tabs>
          <w:tab w:val="right" w:leader="dot" w:pos="8630"/>
        </w:tabs>
        <w:rPr>
          <w:rFonts w:asciiTheme="minorHAnsi" w:eastAsiaTheme="minorEastAsia" w:hAnsiTheme="minorHAnsi" w:cstheme="minorBidi"/>
          <w:noProof/>
          <w:sz w:val="22"/>
          <w:szCs w:val="22"/>
        </w:rPr>
      </w:pPr>
      <w:hyperlink w:anchor="_Toc467335388" w:history="1">
        <w:r w:rsidR="00CD6A89" w:rsidRPr="00D92653">
          <w:rPr>
            <w:rStyle w:val="Hyperlink"/>
            <w:noProof/>
          </w:rPr>
          <w:t>Figure 3.  Requirements Classes for this Part and its Dependencies</w:t>
        </w:r>
        <w:r w:rsidR="00CD6A89">
          <w:rPr>
            <w:noProof/>
            <w:webHidden/>
          </w:rPr>
          <w:tab/>
        </w:r>
        <w:r w:rsidR="00CD6A89">
          <w:rPr>
            <w:noProof/>
            <w:webHidden/>
          </w:rPr>
          <w:fldChar w:fldCharType="begin"/>
        </w:r>
        <w:r w:rsidR="00CD6A89">
          <w:rPr>
            <w:noProof/>
            <w:webHidden/>
          </w:rPr>
          <w:instrText xml:space="preserve"> PAGEREF _Toc467335388 \h </w:instrText>
        </w:r>
        <w:r w:rsidR="00CD6A89">
          <w:rPr>
            <w:noProof/>
            <w:webHidden/>
          </w:rPr>
        </w:r>
        <w:r w:rsidR="00CD6A89">
          <w:rPr>
            <w:noProof/>
            <w:webHidden/>
          </w:rPr>
          <w:fldChar w:fldCharType="separate"/>
        </w:r>
        <w:r w:rsidR="00CD6A89">
          <w:rPr>
            <w:noProof/>
            <w:webHidden/>
          </w:rPr>
          <w:t>14</w:t>
        </w:r>
        <w:r w:rsidR="00CD6A89">
          <w:rPr>
            <w:noProof/>
            <w:webHidden/>
          </w:rPr>
          <w:fldChar w:fldCharType="end"/>
        </w:r>
      </w:hyperlink>
    </w:p>
    <w:p w:rsidR="00F60CB2" w:rsidRDefault="004E2579">
      <w:r>
        <w:fldChar w:fldCharType="end"/>
      </w:r>
    </w:p>
    <w:p w:rsidR="00F60CB2" w:rsidRPr="00F60CB2" w:rsidRDefault="00F60CB2" w:rsidP="00F60CB2">
      <w:r>
        <w:br w:type="page"/>
      </w:r>
    </w:p>
    <w:p w:rsidR="007F6680" w:rsidRDefault="007F6680" w:rsidP="007F6680">
      <w:pPr>
        <w:pStyle w:val="introelements"/>
      </w:pPr>
      <w:r>
        <w:lastRenderedPageBreak/>
        <w:t>Abstract</w:t>
      </w:r>
    </w:p>
    <w:p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rsidR="007F6680" w:rsidRDefault="00B54084" w:rsidP="007F6680">
      <w:pPr>
        <w:rPr>
          <w:color w:val="FF0000"/>
        </w:rPr>
      </w:pPr>
      <w:r>
        <w:t xml:space="preserve">InfraGML is published as a multi-part standard. This Part </w:t>
      </w:r>
      <w:r w:rsidR="00F164B5">
        <w:t>5</w:t>
      </w:r>
      <w:r>
        <w:t xml:space="preserve"> addresses the </w:t>
      </w:r>
      <w:r w:rsidR="001348B0">
        <w:t xml:space="preserve">Railway </w:t>
      </w:r>
      <w:r>
        <w:t xml:space="preserve">Requirements Class from </w:t>
      </w:r>
      <w:r w:rsidR="00C570B7">
        <w:t>LandInfra</w:t>
      </w:r>
      <w:r>
        <w:t>.</w:t>
      </w:r>
    </w:p>
    <w:p w:rsidR="009A7B37" w:rsidRDefault="009A7B37">
      <w:pPr>
        <w:pStyle w:val="introelements"/>
      </w:pPr>
      <w:r>
        <w:t>Keywords</w:t>
      </w:r>
    </w:p>
    <w:p w:rsidR="007F6680" w:rsidRDefault="007F6680" w:rsidP="007F6680">
      <w:r>
        <w:t>The following are keywords to be used by search engines and document catalogues</w:t>
      </w:r>
      <w:r w:rsidR="00F60CB2">
        <w:t>.</w:t>
      </w:r>
    </w:p>
    <w:p w:rsidR="007F6680" w:rsidRDefault="00307041" w:rsidP="007F6680">
      <w:r w:rsidRPr="009B5898">
        <w:rPr>
          <w:lang w:val="fr-CH"/>
        </w:rPr>
        <w:t>OGC document, LandInfra, Infra</w:t>
      </w:r>
      <w:r w:rsidR="00A10A8E">
        <w:rPr>
          <w:lang w:val="fr-CH"/>
        </w:rPr>
        <w:t>GML</w:t>
      </w:r>
      <w:r w:rsidRPr="009B5898">
        <w:rPr>
          <w:lang w:val="fr-CH"/>
        </w:rPr>
        <w:t>, infrastructure,</w:t>
      </w:r>
      <w:r>
        <w:rPr>
          <w:lang w:val="fr-CH"/>
        </w:rPr>
        <w:t xml:space="preserve"> civil, </w:t>
      </w:r>
      <w:proofErr w:type="spellStart"/>
      <w:r w:rsidR="001348B0">
        <w:rPr>
          <w:lang w:val="fr-CH"/>
        </w:rPr>
        <w:t>railway</w:t>
      </w:r>
      <w:proofErr w:type="spellEnd"/>
      <w:r w:rsidR="001348B0">
        <w:rPr>
          <w:lang w:val="fr-CH"/>
        </w:rPr>
        <w:t xml:space="preserve">, cant, </w:t>
      </w:r>
      <w:r w:rsidR="00AD306E">
        <w:rPr>
          <w:lang w:val="fr-CH"/>
        </w:rPr>
        <w:t xml:space="preserve">super </w:t>
      </w:r>
      <w:proofErr w:type="spellStart"/>
      <w:r w:rsidR="00AD306E">
        <w:rPr>
          <w:lang w:val="fr-CH"/>
        </w:rPr>
        <w:t>elevation</w:t>
      </w:r>
      <w:proofErr w:type="spellEnd"/>
      <w:r w:rsidR="00AD306E">
        <w:rPr>
          <w:lang w:val="fr-CH"/>
        </w:rPr>
        <w:t xml:space="preserve">, </w:t>
      </w:r>
      <w:r w:rsidR="001348B0">
        <w:rPr>
          <w:lang w:val="fr-CH"/>
        </w:rPr>
        <w:t xml:space="preserve">transition </w:t>
      </w:r>
      <w:proofErr w:type="spellStart"/>
      <w:r w:rsidR="001348B0">
        <w:rPr>
          <w:lang w:val="fr-CH"/>
        </w:rPr>
        <w:t>curves</w:t>
      </w:r>
      <w:proofErr w:type="spellEnd"/>
      <w:r w:rsidR="001348B0">
        <w:rPr>
          <w:color w:val="00B050"/>
        </w:rPr>
        <w:t>.</w:t>
      </w:r>
    </w:p>
    <w:p w:rsidR="009A7B37" w:rsidRDefault="009A7B37">
      <w:pPr>
        <w:pStyle w:val="introelements"/>
      </w:pPr>
      <w:r>
        <w:t>Preface</w:t>
      </w:r>
      <w:bookmarkEnd w:id="2"/>
    </w:p>
    <w:p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in </w:t>
      </w:r>
      <w:r w:rsidRPr="00C570B7">
        <w:rPr>
          <w:color w:val="FF0000"/>
        </w:rPr>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 xml:space="preserve">(see </w:t>
      </w:r>
      <w:r w:rsidR="009A422A" w:rsidRPr="005C0BCA">
        <w:t xml:space="preserve">LandInfra </w:t>
      </w:r>
      <w:r w:rsidR="005C0BCA" w:rsidRPr="005C0BCA">
        <w:fldChar w:fldCharType="begin"/>
      </w:r>
      <w:r w:rsidR="005C0BCA" w:rsidRPr="005C0BCA">
        <w:instrText xml:space="preserve"> REF _Ref466906130 \h </w:instrText>
      </w:r>
      <w:r w:rsidR="005C0BCA">
        <w:instrText xml:space="preserve"> \* MERGEFORMAT </w:instrText>
      </w:r>
      <w:r w:rsidR="005C0BCA" w:rsidRPr="005C0BCA">
        <w:fldChar w:fldCharType="separate"/>
      </w:r>
      <w:r w:rsidR="005C0BCA" w:rsidRPr="00B00BC9">
        <w:t xml:space="preserve">Figure </w:t>
      </w:r>
      <w:r w:rsidR="005C0BCA" w:rsidRPr="00B00BC9">
        <w:rPr>
          <w:noProof/>
        </w:rPr>
        <w:t>1</w:t>
      </w:r>
      <w:r w:rsidR="005C0BCA" w:rsidRPr="005C0BCA">
        <w:fldChar w:fldCharType="end"/>
      </w:r>
      <w:r w:rsidR="009A422A" w:rsidRPr="005C0BC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rsidR="009A422A" w:rsidRDefault="009A422A">
      <w:r>
        <w:t xml:space="preserve">Note that this InfraGML encoding standard is a target of LandInfra and therefor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rsidR="007B1E46" w:rsidRPr="00F93D2D" w:rsidRDefault="007B1E46">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 xml:space="preserve">standards.  Multiple Parts will also allow each subject to have its own standards life cycle.  One Part can be updated independent of other Parts, subject to dependency </w:t>
      </w:r>
      <w:r>
        <w:lastRenderedPageBreak/>
        <w:t>constraints.  And of course, it should be easier for the application software developer to only deal with Parts relevant to their application.</w:t>
      </w:r>
    </w:p>
    <w:p w:rsidR="009A7B37" w:rsidRDefault="009A7B37">
      <w:r>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9A7B37" w:rsidRDefault="009A7B37">
      <w:pPr>
        <w:pStyle w:val="introelements"/>
      </w:pPr>
      <w:bookmarkStart w:id="3" w:name="_Toc165888229"/>
      <w:r>
        <w:t>Submitting organizations</w:t>
      </w:r>
      <w:bookmarkEnd w:id="3"/>
    </w:p>
    <w:p w:rsidR="009A7B37" w:rsidRDefault="009A7B37">
      <w:pPr>
        <w:rPr>
          <w:color w:val="FF0000"/>
        </w:rPr>
      </w:pPr>
      <w:r>
        <w:t>The following organizations submitted this Document to the</w:t>
      </w:r>
      <w:r w:rsidR="00165E04">
        <w:t xml:space="preserve"> Open Geospatial Consortium (OGC):</w:t>
      </w:r>
      <w:r>
        <w:t xml:space="preserve"> </w:t>
      </w:r>
    </w:p>
    <w:p w:rsidR="00BA671C" w:rsidRDefault="00BA671C" w:rsidP="00BA671C">
      <w:pPr>
        <w:rPr>
          <w:color w:val="FF0000"/>
        </w:rPr>
      </w:pPr>
      <w:bookmarkStart w:id="4" w:name="_Toc165888230"/>
      <w:r>
        <w:t>Bentley Systems, Inc.</w:t>
      </w:r>
    </w:p>
    <w:p w:rsidR="00BA671C" w:rsidRDefault="00BA671C" w:rsidP="00BA671C">
      <w:r w:rsidRPr="002F7D4F">
        <w:t>Leica Geosystems</w:t>
      </w:r>
    </w:p>
    <w:p w:rsidR="00BA671C" w:rsidRDefault="00BA671C" w:rsidP="00BA671C">
      <w:pPr>
        <w:rPr>
          <w:b/>
        </w:rPr>
      </w:pPr>
      <w:r w:rsidRPr="00D856E5">
        <w:t>Swedish Transport Administration</w:t>
      </w:r>
    </w:p>
    <w:p w:rsidR="00BA671C" w:rsidRDefault="00BA671C" w:rsidP="00BA671C">
      <w:r>
        <w:t>Trimble</w:t>
      </w:r>
      <w:r w:rsidR="00E82C38">
        <w:t>, Inc.</w:t>
      </w:r>
    </w:p>
    <w:p w:rsidR="00BA671C" w:rsidRPr="006F1E32" w:rsidRDefault="00BA671C" w:rsidP="00BA671C">
      <w:r>
        <w:t>Autodesk</w:t>
      </w:r>
    </w:p>
    <w:p w:rsidR="009A7B37" w:rsidRDefault="009A7B37">
      <w:pPr>
        <w:pStyle w:val="introelements"/>
      </w:pPr>
      <w:r>
        <w:t>Submi</w:t>
      </w:r>
      <w:bookmarkEnd w:id="4"/>
      <w:r>
        <w:t>tters</w:t>
      </w:r>
    </w:p>
    <w:p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rsidTr="00617809">
        <w:trPr>
          <w:jc w:val="center"/>
        </w:trPr>
        <w:tc>
          <w:tcPr>
            <w:tcW w:w="4315" w:type="dxa"/>
          </w:tcPr>
          <w:p w:rsidR="00D8542E" w:rsidRPr="00D8542E" w:rsidRDefault="00D8542E" w:rsidP="00617809">
            <w:pPr>
              <w:pStyle w:val="OGCtableheader"/>
              <w:rPr>
                <w:b/>
              </w:rPr>
            </w:pPr>
            <w:r w:rsidRPr="00D8542E">
              <w:rPr>
                <w:b/>
              </w:rPr>
              <w:t>Name</w:t>
            </w:r>
          </w:p>
        </w:tc>
        <w:tc>
          <w:tcPr>
            <w:tcW w:w="4055" w:type="dxa"/>
          </w:tcPr>
          <w:p w:rsidR="00D8542E" w:rsidRPr="00D8542E" w:rsidRDefault="00D8542E" w:rsidP="00617809">
            <w:pPr>
              <w:pStyle w:val="OGCtableheader"/>
              <w:rPr>
                <w:b/>
              </w:rPr>
            </w:pPr>
            <w:r w:rsidRPr="00D8542E">
              <w:rPr>
                <w:b/>
              </w:rPr>
              <w:t>Affiliation</w:t>
            </w:r>
          </w:p>
        </w:tc>
      </w:tr>
      <w:tr w:rsidR="00D22BBE" w:rsidRPr="00D22BBE" w:rsidTr="00617809">
        <w:trPr>
          <w:jc w:val="center"/>
        </w:trPr>
        <w:tc>
          <w:tcPr>
            <w:tcW w:w="4315" w:type="dxa"/>
          </w:tcPr>
          <w:p w:rsidR="00D8542E" w:rsidRPr="00D22BBE" w:rsidRDefault="00D8542E" w:rsidP="00617809">
            <w:pPr>
              <w:pStyle w:val="OGCtabletext"/>
              <w:rPr>
                <w:b w:val="0"/>
                <w:color w:val="auto"/>
              </w:rPr>
            </w:pPr>
            <w:r w:rsidRPr="00D22BBE">
              <w:rPr>
                <w:b w:val="0"/>
                <w:color w:val="auto"/>
              </w:rPr>
              <w:t>Paul Scarponcini, SWG chair</w:t>
            </w:r>
          </w:p>
        </w:tc>
        <w:tc>
          <w:tcPr>
            <w:tcW w:w="4055" w:type="dxa"/>
          </w:tcPr>
          <w:p w:rsidR="00D8542E" w:rsidRPr="00D22BBE" w:rsidRDefault="00D8542E" w:rsidP="00617809">
            <w:pPr>
              <w:pStyle w:val="OGCtabletext"/>
              <w:rPr>
                <w:b w:val="0"/>
                <w:color w:val="auto"/>
                <w:lang w:val="en-US"/>
              </w:rPr>
            </w:pPr>
            <w:r w:rsidRPr="00D22BBE">
              <w:rPr>
                <w:b w:val="0"/>
                <w:color w:val="auto"/>
                <w:lang w:val="en-US"/>
              </w:rPr>
              <w:t>Bentley Systems, Inc.</w:t>
            </w:r>
          </w:p>
        </w:tc>
      </w:tr>
      <w:tr w:rsidR="00BA671C" w:rsidTr="00BA671C">
        <w:trPr>
          <w:jc w:val="center"/>
        </w:trPr>
        <w:tc>
          <w:tcPr>
            <w:tcW w:w="4315" w:type="dxa"/>
            <w:tcBorders>
              <w:top w:val="single" w:sz="4" w:space="0" w:color="auto"/>
              <w:left w:val="single" w:sz="4" w:space="0" w:color="auto"/>
              <w:bottom w:val="single" w:sz="4" w:space="0" w:color="auto"/>
              <w:right w:val="single" w:sz="4" w:space="0" w:color="auto"/>
            </w:tcBorders>
          </w:tcPr>
          <w:p w:rsidR="00BA671C" w:rsidRPr="00CF35A9" w:rsidRDefault="00BA671C" w:rsidP="00CA6ABA">
            <w:pPr>
              <w:pStyle w:val="OGCtabletext"/>
              <w:rPr>
                <w:b w:val="0"/>
                <w:color w:val="auto"/>
              </w:rPr>
            </w:pPr>
            <w:r w:rsidRPr="00CF35A9">
              <w:rPr>
                <w:b w:val="0"/>
                <w:color w:val="auto"/>
              </w:rPr>
              <w:t>Hans-Christoph Gruler, SWG co-chair</w:t>
            </w:r>
          </w:p>
        </w:tc>
        <w:tc>
          <w:tcPr>
            <w:tcW w:w="4055" w:type="dxa"/>
            <w:tcBorders>
              <w:top w:val="single" w:sz="4" w:space="0" w:color="auto"/>
              <w:left w:val="single" w:sz="4" w:space="0" w:color="auto"/>
              <w:bottom w:val="single" w:sz="4" w:space="0" w:color="auto"/>
              <w:right w:val="single" w:sz="4" w:space="0" w:color="auto"/>
            </w:tcBorders>
          </w:tcPr>
          <w:p w:rsidR="00BA671C" w:rsidRPr="00BA671C" w:rsidRDefault="00BA671C" w:rsidP="00CA6ABA">
            <w:pPr>
              <w:pStyle w:val="OGCtabletext"/>
              <w:rPr>
                <w:b w:val="0"/>
                <w:color w:val="auto"/>
                <w:lang w:val="en-US"/>
              </w:rPr>
            </w:pPr>
            <w:r w:rsidRPr="00BA671C">
              <w:rPr>
                <w:b w:val="0"/>
                <w:color w:val="auto"/>
                <w:lang w:val="en-US"/>
              </w:rPr>
              <w:t>Leica Geosystems</w:t>
            </w:r>
          </w:p>
        </w:tc>
      </w:tr>
      <w:tr w:rsidR="00BA671C" w:rsidTr="00BA671C">
        <w:trPr>
          <w:jc w:val="center"/>
        </w:trPr>
        <w:tc>
          <w:tcPr>
            <w:tcW w:w="4315" w:type="dxa"/>
            <w:tcBorders>
              <w:top w:val="single" w:sz="4" w:space="0" w:color="auto"/>
              <w:left w:val="single" w:sz="4" w:space="0" w:color="auto"/>
              <w:bottom w:val="single" w:sz="4" w:space="0" w:color="auto"/>
              <w:right w:val="single" w:sz="4" w:space="0" w:color="auto"/>
            </w:tcBorders>
          </w:tcPr>
          <w:p w:rsidR="00BA671C" w:rsidRPr="00D856E5" w:rsidRDefault="00BA671C" w:rsidP="00CA6ABA">
            <w:pPr>
              <w:pStyle w:val="OGCtabletext"/>
              <w:rPr>
                <w:b w:val="0"/>
                <w:color w:val="auto"/>
              </w:rPr>
            </w:pPr>
            <w:r w:rsidRPr="00D856E5">
              <w:rPr>
                <w:b w:val="0"/>
                <w:color w:val="auto"/>
              </w:rPr>
              <w:t>Peter Axelsson</w:t>
            </w:r>
          </w:p>
        </w:tc>
        <w:tc>
          <w:tcPr>
            <w:tcW w:w="4055" w:type="dxa"/>
            <w:tcBorders>
              <w:top w:val="single" w:sz="4" w:space="0" w:color="auto"/>
              <w:left w:val="single" w:sz="4" w:space="0" w:color="auto"/>
              <w:bottom w:val="single" w:sz="4" w:space="0" w:color="auto"/>
              <w:right w:val="single" w:sz="4" w:space="0" w:color="auto"/>
            </w:tcBorders>
          </w:tcPr>
          <w:p w:rsidR="00BA671C" w:rsidRPr="00BA671C" w:rsidRDefault="00BA671C" w:rsidP="00CA6ABA">
            <w:pPr>
              <w:pStyle w:val="OGCtabletext"/>
              <w:rPr>
                <w:b w:val="0"/>
                <w:color w:val="auto"/>
                <w:lang w:val="en-US"/>
              </w:rPr>
            </w:pPr>
            <w:r w:rsidRPr="00BA671C">
              <w:rPr>
                <w:b w:val="0"/>
                <w:color w:val="auto"/>
                <w:lang w:val="en-US"/>
              </w:rPr>
              <w:t>Swedish Transport Administration</w:t>
            </w:r>
          </w:p>
        </w:tc>
      </w:tr>
      <w:tr w:rsidR="00E82C38" w:rsidTr="00E82C38">
        <w:trPr>
          <w:jc w:val="center"/>
        </w:trPr>
        <w:tc>
          <w:tcPr>
            <w:tcW w:w="4315" w:type="dxa"/>
          </w:tcPr>
          <w:p w:rsidR="00E82C38" w:rsidRPr="00D80C8C" w:rsidRDefault="00E82C38" w:rsidP="00E82C38">
            <w:pPr>
              <w:pStyle w:val="OGCtabletext"/>
              <w:rPr>
                <w:b w:val="0"/>
                <w:color w:val="auto"/>
              </w:rPr>
            </w:pPr>
            <w:r w:rsidRPr="00D22BBE">
              <w:rPr>
                <w:b w:val="0"/>
                <w:color w:val="auto"/>
              </w:rPr>
              <w:t>Lars Wikström</w:t>
            </w:r>
          </w:p>
        </w:tc>
        <w:tc>
          <w:tcPr>
            <w:tcW w:w="4055" w:type="dxa"/>
          </w:tcPr>
          <w:p w:rsidR="00E82C38" w:rsidRDefault="00E82C38" w:rsidP="00E82C38">
            <w:pPr>
              <w:pStyle w:val="OGCtabletext"/>
              <w:rPr>
                <w:b w:val="0"/>
                <w:color w:val="auto"/>
              </w:rPr>
            </w:pPr>
            <w:r w:rsidRPr="00BA671C">
              <w:rPr>
                <w:b w:val="0"/>
                <w:color w:val="auto"/>
                <w:lang w:val="en-US"/>
              </w:rPr>
              <w:t>Swedish Transport Administration</w:t>
            </w:r>
          </w:p>
        </w:tc>
      </w:tr>
      <w:tr w:rsidR="00E82C38" w:rsidTr="00E82C38">
        <w:trPr>
          <w:jc w:val="center"/>
        </w:trPr>
        <w:tc>
          <w:tcPr>
            <w:tcW w:w="4315" w:type="dxa"/>
          </w:tcPr>
          <w:p w:rsidR="00E82C38" w:rsidRPr="007107F0" w:rsidRDefault="00E82C38" w:rsidP="00E82C38">
            <w:pPr>
              <w:pStyle w:val="OGCtabletext"/>
              <w:rPr>
                <w:b w:val="0"/>
                <w:color w:val="auto"/>
                <w:lang w:val="en-US"/>
              </w:rPr>
            </w:pPr>
            <w:r w:rsidRPr="00D80C8C">
              <w:rPr>
                <w:b w:val="0"/>
                <w:color w:val="auto"/>
              </w:rPr>
              <w:t>Leif Granholm</w:t>
            </w:r>
          </w:p>
        </w:tc>
        <w:tc>
          <w:tcPr>
            <w:tcW w:w="4055" w:type="dxa"/>
          </w:tcPr>
          <w:p w:rsidR="00E82C38" w:rsidRPr="007107F0" w:rsidRDefault="00E82C38" w:rsidP="00E82C38">
            <w:pPr>
              <w:pStyle w:val="OGCtabletext"/>
              <w:rPr>
                <w:b w:val="0"/>
                <w:color w:val="auto"/>
              </w:rPr>
            </w:pPr>
            <w:r>
              <w:rPr>
                <w:b w:val="0"/>
                <w:color w:val="auto"/>
              </w:rPr>
              <w:t>Trimble Inc.</w:t>
            </w:r>
          </w:p>
        </w:tc>
      </w:tr>
      <w:tr w:rsidR="00E82C38" w:rsidTr="00E82C38">
        <w:trPr>
          <w:jc w:val="center"/>
        </w:trPr>
        <w:tc>
          <w:tcPr>
            <w:tcW w:w="4315" w:type="dxa"/>
          </w:tcPr>
          <w:p w:rsidR="00E82C38" w:rsidRPr="007107F0" w:rsidRDefault="00E82C38" w:rsidP="00E82C38">
            <w:pPr>
              <w:pStyle w:val="OGCtabletext"/>
              <w:rPr>
                <w:b w:val="0"/>
                <w:color w:val="auto"/>
                <w:lang w:val="en-US"/>
              </w:rPr>
            </w:pPr>
            <w:r w:rsidRPr="007107F0">
              <w:rPr>
                <w:b w:val="0"/>
                <w:color w:val="auto"/>
              </w:rPr>
              <w:t>Johnny Jensen</w:t>
            </w:r>
          </w:p>
        </w:tc>
        <w:tc>
          <w:tcPr>
            <w:tcW w:w="4055" w:type="dxa"/>
          </w:tcPr>
          <w:p w:rsidR="00E82C38" w:rsidRPr="007107F0" w:rsidRDefault="00E82C38" w:rsidP="00E82C38">
            <w:pPr>
              <w:pStyle w:val="OGCtabletext"/>
              <w:rPr>
                <w:b w:val="0"/>
                <w:color w:val="auto"/>
              </w:rPr>
            </w:pPr>
            <w:r>
              <w:rPr>
                <w:b w:val="0"/>
                <w:color w:val="auto"/>
              </w:rPr>
              <w:t>Trimble Inc.</w:t>
            </w:r>
          </w:p>
        </w:tc>
      </w:tr>
      <w:tr w:rsidR="00E82C38" w:rsidTr="00E82C38">
        <w:trPr>
          <w:jc w:val="center"/>
        </w:trPr>
        <w:tc>
          <w:tcPr>
            <w:tcW w:w="4315" w:type="dxa"/>
          </w:tcPr>
          <w:p w:rsidR="00E82C38" w:rsidRPr="007107F0" w:rsidRDefault="00E82C38" w:rsidP="00E82C38">
            <w:pPr>
              <w:pStyle w:val="OGCtabletext"/>
              <w:rPr>
                <w:b w:val="0"/>
                <w:color w:val="auto"/>
                <w:lang w:val="en-US"/>
              </w:rPr>
            </w:pPr>
            <w:r w:rsidRPr="007107F0">
              <w:rPr>
                <w:b w:val="0"/>
                <w:color w:val="auto"/>
                <w:lang w:val="en-US"/>
              </w:rPr>
              <w:t>Thomas Liebich</w:t>
            </w:r>
          </w:p>
        </w:tc>
        <w:tc>
          <w:tcPr>
            <w:tcW w:w="4055" w:type="dxa"/>
          </w:tcPr>
          <w:p w:rsidR="00E82C38" w:rsidRPr="007107F0" w:rsidRDefault="00E82C38" w:rsidP="00E82C38">
            <w:pPr>
              <w:pStyle w:val="OGCtabletext"/>
              <w:rPr>
                <w:b w:val="0"/>
                <w:color w:val="auto"/>
              </w:rPr>
            </w:pPr>
            <w:r w:rsidRPr="007107F0">
              <w:rPr>
                <w:b w:val="0"/>
                <w:color w:val="auto"/>
              </w:rPr>
              <w:t>buildingSMART International</w:t>
            </w:r>
          </w:p>
        </w:tc>
      </w:tr>
      <w:tr w:rsidR="00E82C38" w:rsidTr="00E82C38">
        <w:trPr>
          <w:jc w:val="center"/>
        </w:trPr>
        <w:tc>
          <w:tcPr>
            <w:tcW w:w="4315" w:type="dxa"/>
          </w:tcPr>
          <w:p w:rsidR="00E82C38" w:rsidRPr="007107F0" w:rsidRDefault="00E82C38" w:rsidP="00E82C38">
            <w:pPr>
              <w:pStyle w:val="OGCtabletext"/>
              <w:rPr>
                <w:b w:val="0"/>
                <w:color w:val="auto"/>
                <w:lang w:val="en-US"/>
              </w:rPr>
            </w:pPr>
            <w:r w:rsidRPr="007107F0">
              <w:rPr>
                <w:b w:val="0"/>
                <w:color w:val="auto"/>
                <w:lang w:val="en-US"/>
              </w:rPr>
              <w:t xml:space="preserve">Orest Halustchak </w:t>
            </w:r>
          </w:p>
        </w:tc>
        <w:tc>
          <w:tcPr>
            <w:tcW w:w="4055" w:type="dxa"/>
          </w:tcPr>
          <w:p w:rsidR="00E82C38" w:rsidRPr="007107F0" w:rsidRDefault="00E82C38" w:rsidP="00E82C38">
            <w:pPr>
              <w:pStyle w:val="OGCtabletext"/>
              <w:rPr>
                <w:b w:val="0"/>
                <w:color w:val="auto"/>
              </w:rPr>
            </w:pPr>
            <w:r w:rsidRPr="007107F0">
              <w:rPr>
                <w:b w:val="0"/>
                <w:color w:val="auto"/>
              </w:rPr>
              <w:t>Autodesk</w:t>
            </w:r>
          </w:p>
        </w:tc>
      </w:tr>
    </w:tbl>
    <w:p w:rsidR="00D8542E" w:rsidRDefault="00D8542E"/>
    <w:p w:rsidR="009A7B37" w:rsidRDefault="009A7B37"/>
    <w:p w:rsidR="00D8542E" w:rsidRDefault="00D8542E">
      <w:pPr>
        <w:spacing w:after="0"/>
        <w:rPr>
          <w:b/>
          <w:bCs/>
          <w:sz w:val="28"/>
        </w:rPr>
      </w:pPr>
      <w:r>
        <w:br w:type="page"/>
      </w:r>
    </w:p>
    <w:p w:rsidR="009A7B37" w:rsidRDefault="009A7B37">
      <w:pPr>
        <w:pStyle w:val="Heading1"/>
      </w:pPr>
      <w:bookmarkStart w:id="5" w:name="_Toc467335422"/>
      <w:r>
        <w:lastRenderedPageBreak/>
        <w:t>Scope</w:t>
      </w:r>
      <w:bookmarkEnd w:id="5"/>
    </w:p>
    <w:p w:rsidR="00D56271" w:rsidRDefault="00D56271" w:rsidP="00D56271">
      <w:r>
        <w:t>InfraGML is a GML encoding standard of the LandInfra Conceptual Model standard, OGC 15-111r1.  InfraGML is provided as a set of individual though inter-dependent Parts, each of which is a GML standard.</w:t>
      </w:r>
    </w:p>
    <w:p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land interests.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rsidR="00EF0144" w:rsidRPr="00A76640" w:rsidRDefault="00A76640" w:rsidP="008956F1">
      <w:r>
        <w:t xml:space="preserve">The scope of this Part </w:t>
      </w:r>
      <w:r w:rsidR="00EF0144">
        <w:rPr>
          <w:color w:val="00B050"/>
        </w:rPr>
        <w:t>5</w:t>
      </w:r>
      <w:r w:rsidR="0011553C">
        <w:rPr>
          <w:color w:val="FF0000"/>
        </w:rPr>
        <w:t xml:space="preserve"> </w:t>
      </w:r>
      <w:r>
        <w:t>of InfraGML addresses the</w:t>
      </w:r>
      <w:r w:rsidR="000E3533">
        <w:t xml:space="preserve"> following subject area(s):</w:t>
      </w:r>
      <w:r>
        <w:t xml:space="preserve"> </w:t>
      </w:r>
      <w:r w:rsidR="00EF0144">
        <w:t>railways</w:t>
      </w:r>
      <w:r>
        <w:t xml:space="preserve">.  </w:t>
      </w:r>
      <w:r w:rsidR="008956F1">
        <w:t xml:space="preserve">The InfraGML </w:t>
      </w:r>
      <w:r w:rsidR="00EF0144">
        <w:t>Railway</w:t>
      </w:r>
      <w:r w:rsidR="008956F1">
        <w:t xml:space="preserve"> Requirements Class is included.  It is optional in that an application can conform to InfraGML without supporting it, for example by only supporting the Survey Requirements Classes in Part 6.  However, to claim support for </w:t>
      </w:r>
      <w:r w:rsidR="00EF0144">
        <w:t>Railway</w:t>
      </w:r>
      <w:r w:rsidR="008956F1">
        <w:t>, an application must also support the InfraGML Core</w:t>
      </w:r>
      <w:r w:rsidR="00EF0144">
        <w:t xml:space="preserve"> and Facility </w:t>
      </w:r>
      <w:r w:rsidR="008956F1">
        <w:t>Requirements Class</w:t>
      </w:r>
      <w:r w:rsidR="00EF0144" w:rsidRPr="00CA6ABA">
        <w:t>es</w:t>
      </w:r>
      <w:r w:rsidR="00EF0144" w:rsidRPr="00EF0144">
        <w:t xml:space="preserve"> </w:t>
      </w:r>
      <w:r w:rsidR="00EF0144">
        <w:t>and may choose to support the Alignment Requirements Class</w:t>
      </w:r>
      <w:r w:rsidR="008956F1">
        <w:t xml:space="preserve">.  </w:t>
      </w:r>
    </w:p>
    <w:p w:rsidR="00A76640" w:rsidRPr="00A76640" w:rsidRDefault="00A76640" w:rsidP="00165E04"/>
    <w:p w:rsidR="009A7B37" w:rsidRDefault="009A7B37">
      <w:pPr>
        <w:pStyle w:val="Heading1"/>
      </w:pPr>
      <w:bookmarkStart w:id="6" w:name="_Toc467335423"/>
      <w:r>
        <w:t>Conformance</w:t>
      </w:r>
      <w:bookmarkEnd w:id="6"/>
    </w:p>
    <w:p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The framework, concepts, and methodology for 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rsidR="00CF65EA" w:rsidRDefault="00CF65EA" w:rsidP="00CF65EA">
      <w:pPr>
        <w:rPr>
          <w:color w:val="000000"/>
        </w:rPr>
      </w:pPr>
      <w:r>
        <w:rPr>
          <w:color w:val="000000"/>
        </w:rPr>
        <w:lastRenderedPageBreak/>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rsidR="009A7B37" w:rsidRDefault="00CF65EA" w:rsidP="00CF65EA">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rsidR="009A7B37" w:rsidRDefault="009A7B37">
      <w:pPr>
        <w:pStyle w:val="Heading1"/>
      </w:pPr>
      <w:bookmarkStart w:id="7" w:name="_Toc467335424"/>
      <w:r>
        <w:t>References</w:t>
      </w:r>
      <w:bookmarkEnd w:id="7"/>
    </w:p>
    <w:p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rsidR="002B41EE" w:rsidRDefault="002B41EE">
      <w:r>
        <w:t xml:space="preserve">OGC </w:t>
      </w:r>
      <w:r w:rsidRPr="002B41EE">
        <w:t>07-036</w:t>
      </w:r>
      <w:r>
        <w:t xml:space="preserve">, </w:t>
      </w:r>
      <w:proofErr w:type="spellStart"/>
      <w:r w:rsidRPr="002B41EE">
        <w:rPr>
          <w:i/>
        </w:rPr>
        <w:t>OpenGIS</w:t>
      </w:r>
      <w:proofErr w:type="spellEnd"/>
      <w:r w:rsidRPr="002B41EE">
        <w:rPr>
          <w:i/>
        </w:rPr>
        <w:t>® Geography Markup Language (GML) Encoding Standard</w:t>
      </w:r>
      <w:r>
        <w:rPr>
          <w:i/>
        </w:rPr>
        <w:t>,</w:t>
      </w:r>
      <w:r>
        <w:t xml:space="preserve"> v</w:t>
      </w:r>
      <w:r w:rsidRPr="002B41EE">
        <w:t>3.2.1</w:t>
      </w:r>
      <w:r>
        <w:t>, August 27, 2007</w:t>
      </w:r>
    </w:p>
    <w:p w:rsidR="004C1DAD" w:rsidRDefault="004C1DAD" w:rsidP="004C1DAD">
      <w:r>
        <w:t xml:space="preserve">OGC 10-129r1, </w:t>
      </w:r>
      <w:r w:rsidRPr="00FC2234">
        <w:rPr>
          <w:i/>
        </w:rPr>
        <w:t>OGC® Geography Markup Language (GML) — Extended schemas and encoding rules</w:t>
      </w:r>
      <w:r>
        <w:t>, v3.3, February 7, 2012</w:t>
      </w:r>
    </w:p>
    <w:p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14404B">
        <w:rPr>
          <w:color w:val="FF0000"/>
        </w:rPr>
        <w:t xml:space="preserve">August </w:t>
      </w:r>
      <w:proofErr w:type="spellStart"/>
      <w:r w:rsidRPr="0014404B">
        <w:rPr>
          <w:color w:val="FF0000"/>
        </w:rPr>
        <w:t>nn</w:t>
      </w:r>
      <w:proofErr w:type="spellEnd"/>
      <w:r>
        <w:t>, 2016</w:t>
      </w:r>
      <w:r w:rsidRPr="0014404B">
        <w:t>.</w:t>
      </w:r>
    </w:p>
    <w:p w:rsidR="0014404B" w:rsidRDefault="0014404B">
      <w:pPr>
        <w:rPr>
          <w:color w:val="FF0000"/>
        </w:rPr>
      </w:pPr>
      <w:r>
        <w:t xml:space="preserve">OGC 16-100, </w:t>
      </w:r>
      <w:r w:rsidRPr="002B41EE">
        <w:rPr>
          <w:i/>
        </w:rPr>
        <w:t>OGC InfraGML 1.0: Part 0 – LandInfra Core</w:t>
      </w:r>
      <w:r w:rsidR="002B41EE">
        <w:rPr>
          <w:i/>
        </w:rPr>
        <w:t xml:space="preserve"> –</w:t>
      </w:r>
      <w:r w:rsidRPr="002B41EE">
        <w:rPr>
          <w:i/>
        </w:rPr>
        <w:t xml:space="preserve"> Encoding Standard</w:t>
      </w:r>
      <w:r>
        <w:t>,</w:t>
      </w:r>
      <w:r w:rsidR="002B41EE">
        <w:t xml:space="preserve"> v1.0, </w:t>
      </w:r>
      <w:r w:rsidRPr="0014404B">
        <w:rPr>
          <w:color w:val="FF0000"/>
        </w:rPr>
        <w:t>2017</w:t>
      </w:r>
    </w:p>
    <w:p w:rsidR="00A91FA3" w:rsidRDefault="00A91FA3" w:rsidP="00A91FA3">
      <w:r>
        <w:t xml:space="preserve">OGC 16-102, </w:t>
      </w:r>
      <w:r>
        <w:rPr>
          <w:i/>
        </w:rPr>
        <w:t>OGC InfraGML 1.0: Part 2</w:t>
      </w:r>
      <w:r w:rsidRPr="002B41EE">
        <w:rPr>
          <w:i/>
        </w:rPr>
        <w:t xml:space="preserve"> – LandInfra </w:t>
      </w:r>
      <w:r w:rsidRPr="00B00BC9">
        <w:rPr>
          <w:i/>
        </w:rPr>
        <w:t>Facilities and Projects</w:t>
      </w:r>
      <w:r>
        <w:rPr>
          <w:i/>
        </w:rPr>
        <w:t xml:space="preserve"> –</w:t>
      </w:r>
      <w:r w:rsidRPr="002B41EE">
        <w:rPr>
          <w:i/>
        </w:rPr>
        <w:t xml:space="preserve"> Encoding Standard</w:t>
      </w:r>
      <w:r>
        <w:t xml:space="preserve">, v1.0, </w:t>
      </w:r>
      <w:r w:rsidRPr="0014404B">
        <w:rPr>
          <w:color w:val="FF0000"/>
        </w:rPr>
        <w:t>2017</w:t>
      </w:r>
    </w:p>
    <w:p w:rsidR="0014404B" w:rsidRPr="0014404B" w:rsidRDefault="0014404B"/>
    <w:p w:rsidR="009A7B37" w:rsidRDefault="009A7B37">
      <w:pPr>
        <w:pStyle w:val="Heading1"/>
      </w:pPr>
      <w:bookmarkStart w:id="8" w:name="_Toc467335425"/>
      <w:r>
        <w:t>Terms and Definitions</w:t>
      </w:r>
      <w:bookmarkEnd w:id="8"/>
    </w:p>
    <w:p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rsidR="0077018A" w:rsidRDefault="0077018A">
      <w:r>
        <w:t>The LandInfra standard contains a long list of terms and definitions relevant to the scope of InfraGML.  As these will not be repeated here, the reader is directed to Clause 4 of LandInfra.  Only terms not already appearing there are listed below.</w:t>
      </w:r>
    </w:p>
    <w:p w:rsidR="009A7B37" w:rsidRDefault="009A7B37">
      <w:pPr>
        <w:pStyle w:val="Heading1"/>
      </w:pPr>
      <w:bookmarkStart w:id="9" w:name="_Toc461546529"/>
      <w:bookmarkStart w:id="10" w:name="_Toc461546532"/>
      <w:bookmarkStart w:id="11" w:name="_Toc467335426"/>
      <w:bookmarkEnd w:id="9"/>
      <w:bookmarkEnd w:id="10"/>
      <w:r>
        <w:lastRenderedPageBreak/>
        <w:t>Conventions</w:t>
      </w:r>
      <w:bookmarkEnd w:id="11"/>
    </w:p>
    <w:p w:rsidR="0077018A" w:rsidRDefault="0077018A" w:rsidP="0077018A">
      <w:pPr>
        <w:pStyle w:val="Heading2"/>
      </w:pPr>
      <w:bookmarkStart w:id="12" w:name="_Toc450747380"/>
      <w:bookmarkStart w:id="13" w:name="_Toc467335427"/>
      <w:r>
        <w:t>Abbreviations</w:t>
      </w:r>
      <w:bookmarkEnd w:id="12"/>
      <w:bookmarkEnd w:id="13"/>
    </w:p>
    <w:p w:rsidR="0077018A" w:rsidRDefault="0077018A" w:rsidP="0077018A">
      <w:r w:rsidRPr="000C0214">
        <w:t>In this document the following abbreviations and acronyms are used or introduced:</w:t>
      </w:r>
    </w:p>
    <w:p w:rsidR="0077018A" w:rsidRDefault="0077018A" w:rsidP="0077018A">
      <w:pPr>
        <w:tabs>
          <w:tab w:val="left" w:pos="900"/>
        </w:tabs>
        <w:ind w:left="360"/>
      </w:pPr>
      <w:r>
        <w:t>GML</w:t>
      </w:r>
      <w:r>
        <w:tab/>
      </w:r>
      <w:r>
        <w:tab/>
        <w:t>Geography Markup Language</w:t>
      </w:r>
    </w:p>
    <w:p w:rsidR="0077018A" w:rsidRDefault="0077018A" w:rsidP="0077018A">
      <w:pPr>
        <w:tabs>
          <w:tab w:val="left" w:pos="900"/>
        </w:tabs>
        <w:ind w:left="360"/>
      </w:pPr>
      <w:r w:rsidRPr="000C0214">
        <w:t xml:space="preserve">ISO </w:t>
      </w:r>
      <w:r>
        <w:tab/>
      </w:r>
      <w:r>
        <w:tab/>
      </w:r>
      <w:r w:rsidRPr="000C0214">
        <w:t>International Organization for Standardization</w:t>
      </w:r>
    </w:p>
    <w:p w:rsidR="0077018A" w:rsidRDefault="0077018A" w:rsidP="0077018A">
      <w:pPr>
        <w:tabs>
          <w:tab w:val="left" w:pos="900"/>
        </w:tabs>
        <w:ind w:left="360"/>
      </w:pPr>
      <w:r w:rsidRPr="000C0214">
        <w:t xml:space="preserve">OGC </w:t>
      </w:r>
      <w:r>
        <w:tab/>
      </w:r>
      <w:r w:rsidRPr="000C0214">
        <w:t>Open Geospatial Consortium</w:t>
      </w:r>
    </w:p>
    <w:p w:rsidR="0077018A" w:rsidRDefault="0077018A" w:rsidP="0077018A">
      <w:pPr>
        <w:tabs>
          <w:tab w:val="left" w:pos="900"/>
        </w:tabs>
        <w:ind w:left="360"/>
      </w:pPr>
      <w:r w:rsidRPr="000C0214">
        <w:t xml:space="preserve">UML </w:t>
      </w:r>
      <w:r>
        <w:tab/>
      </w:r>
      <w:r w:rsidRPr="000C0214">
        <w:t>Unified Modeling Language</w:t>
      </w:r>
    </w:p>
    <w:p w:rsidR="0077018A" w:rsidRDefault="0077018A" w:rsidP="0077018A">
      <w:pPr>
        <w:tabs>
          <w:tab w:val="left" w:pos="900"/>
        </w:tabs>
        <w:ind w:left="360"/>
      </w:pPr>
      <w:r>
        <w:t>XML</w:t>
      </w:r>
      <w:r>
        <w:tab/>
      </w:r>
      <w:r>
        <w:tab/>
        <w:t>eXtensible Markup Language</w:t>
      </w:r>
    </w:p>
    <w:p w:rsidR="00DE7A41" w:rsidRDefault="0077018A" w:rsidP="00DE7A41">
      <w:pPr>
        <w:pStyle w:val="Heading2"/>
      </w:pPr>
      <w:bookmarkStart w:id="14" w:name="_Toc450747381"/>
      <w:bookmarkStart w:id="15" w:name="_Toc467335428"/>
      <w:r>
        <w:t>UML Package and Class Diagrams</w:t>
      </w:r>
      <w:bookmarkEnd w:id="14"/>
      <w:bookmarkEnd w:id="15"/>
    </w:p>
    <w:p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is extended by InfraGML.</w:t>
      </w:r>
    </w:p>
    <w:p w:rsidR="005B33A1" w:rsidRDefault="005B33A1" w:rsidP="005B33A1">
      <w:pPr>
        <w:pStyle w:val="Heading2"/>
      </w:pPr>
      <w:bookmarkStart w:id="16" w:name="_Toc450747382"/>
      <w:bookmarkStart w:id="17" w:name="_Toc467335429"/>
      <w:r>
        <w:t>Requirements</w:t>
      </w:r>
      <w:bookmarkEnd w:id="16"/>
      <w:bookmarkEnd w:id="17"/>
    </w:p>
    <w:p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rsidR="00994CB4" w:rsidRDefault="00994CB4" w:rsidP="00994CB4">
      <w:pPr>
        <w:rPr>
          <w:rFonts w:eastAsia="MS Mincho"/>
          <w:lang w:val="en-AU"/>
        </w:rPr>
      </w:pPr>
      <w:r>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rsidR="00994CB4" w:rsidRDefault="00994CB4" w:rsidP="00994CB4">
      <w:pPr>
        <w:pStyle w:val="List1OGCletters"/>
        <w:tabs>
          <w:tab w:val="clear" w:pos="360"/>
          <w:tab w:val="num" w:pos="720"/>
        </w:tabs>
        <w:ind w:left="720"/>
      </w:pPr>
      <w:r>
        <w:t xml:space="preserve">all classes shown as blue boxes for the corresponding LandInfra Requirements Class UML diagrams </w:t>
      </w:r>
    </w:p>
    <w:p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rsidR="00994CB4" w:rsidRDefault="00994CB4" w:rsidP="00994CB4">
      <w:pPr>
        <w:pStyle w:val="List1OGCletters"/>
        <w:tabs>
          <w:tab w:val="clear" w:pos="360"/>
          <w:tab w:val="num" w:pos="720"/>
        </w:tabs>
        <w:ind w:left="720"/>
      </w:pPr>
      <w:r>
        <w:t>all associations, navigation, roles, and role cardinalities connect</w:t>
      </w:r>
      <w:r w:rsidR="00F64690">
        <w:t>ed</w:t>
      </w:r>
      <w:r>
        <w:t xml:space="preserve"> to the blue classes </w:t>
      </w:r>
    </w:p>
    <w:p w:rsidR="00994CB4" w:rsidRDefault="00994CB4" w:rsidP="00994CB4">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rsidR="00994CB4" w:rsidRDefault="00994CB4" w:rsidP="00994CB4">
      <w:pPr>
        <w:pStyle w:val="List1OGCletters"/>
        <w:tabs>
          <w:tab w:val="clear" w:pos="360"/>
          <w:tab w:val="num" w:pos="720"/>
        </w:tabs>
        <w:ind w:left="720"/>
      </w:pPr>
      <w:r>
        <w:t>all classes shown as pink boxes (another Standard) in the figure connected to the blue box classes by association or used as attribute data types</w:t>
      </w:r>
    </w:p>
    <w:p w:rsidR="00922A7A" w:rsidRDefault="00922A7A" w:rsidP="00922A7A">
      <w:r w:rsidRPr="009435F3">
        <w:lastRenderedPageBreak/>
        <w:t xml:space="preserve">Note that, in rare cases, the OGC 15-111r1 UML may be altered.  In such cases, the alterations are declared in the first subclause of </w:t>
      </w:r>
      <w:r>
        <w:t>each</w:t>
      </w:r>
      <w:r w:rsidRPr="009435F3">
        <w:t xml:space="preserve"> Requirements Class, entitled </w:t>
      </w:r>
      <w:r w:rsidRPr="00B00BC9">
        <w:t>“Implementation decisions regarding OGC</w:t>
      </w:r>
      <w:r w:rsidRPr="009435F3">
        <w:t xml:space="preserve"> 15-111r1 UML”.</w:t>
      </w:r>
      <w:r>
        <w:t xml:space="preserve">  </w:t>
      </w:r>
      <w:r w:rsidRPr="008E5352">
        <w:t>Logical Model UML diagrams may be included if the implementation constraints of GML (or XML) dictate that the Conceptual Model cannot be implemented directly as shown in OGC 15-111r1.</w:t>
      </w:r>
    </w:p>
    <w:p w:rsidR="00922A7A" w:rsidRDefault="00922A7A" w:rsidP="00B544DE"/>
    <w:p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rsidR="005B33A1" w:rsidRDefault="005B33A1" w:rsidP="005B33A1">
      <w:r>
        <w:t xml:space="preserve">The URI base for this InfraGML encoding standard is </w:t>
      </w:r>
      <w:hyperlink r:id="rId12" w:history="1">
        <w:r w:rsidR="00775736" w:rsidRPr="0022463E">
          <w:rPr>
            <w:rStyle w:val="Hyperlink"/>
          </w:rPr>
          <w:t>http://www.opengis.net/spec/infragml/part</w:t>
        </w:r>
        <w:r w:rsidR="00775736" w:rsidRPr="002F3E59">
          <w:rPr>
            <w:rStyle w:val="Hyperlink"/>
          </w:rPr>
          <w:t>5</w:t>
        </w:r>
        <w:r w:rsidR="00775736" w:rsidRPr="0022463E">
          <w:rPr>
            <w:rStyle w:val="Hyperlink"/>
          </w:rPr>
          <w:t>/1.0</w:t>
        </w:r>
      </w:hyperlink>
      <w:r>
        <w:t>.  All URIs of Requirements Classes, Requirements, and Conformance Classes contained in this standard are relative to this base.</w:t>
      </w:r>
    </w:p>
    <w:p w:rsidR="009A7B37" w:rsidRDefault="008C2FCF">
      <w:pPr>
        <w:pStyle w:val="Heading1"/>
      </w:pPr>
      <w:bookmarkStart w:id="18" w:name="_Toc467335430"/>
      <w:r>
        <w:t>InfraGML Parts</w:t>
      </w:r>
      <w:bookmarkEnd w:id="18"/>
    </w:p>
    <w:p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rsidTr="008C2FCF">
        <w:trPr>
          <w:jc w:val="center"/>
        </w:trPr>
        <w:tc>
          <w:tcPr>
            <w:tcW w:w="805" w:type="dxa"/>
          </w:tcPr>
          <w:p w:rsidR="008C2FCF" w:rsidRPr="008C2FCF" w:rsidRDefault="008C2FCF" w:rsidP="008C2FCF">
            <w:pPr>
              <w:spacing w:after="0"/>
              <w:jc w:val="center"/>
              <w:rPr>
                <w:b/>
              </w:rPr>
            </w:pPr>
            <w:r w:rsidRPr="008C2FCF">
              <w:rPr>
                <w:b/>
              </w:rPr>
              <w:t>n</w:t>
            </w:r>
          </w:p>
        </w:tc>
        <w:tc>
          <w:tcPr>
            <w:tcW w:w="3330" w:type="dxa"/>
          </w:tcPr>
          <w:p w:rsidR="008C2FCF" w:rsidRPr="008C2FCF" w:rsidRDefault="008C2FCF" w:rsidP="008C2FCF">
            <w:pPr>
              <w:spacing w:after="0"/>
              <w:jc w:val="center"/>
              <w:rPr>
                <w:b/>
              </w:rPr>
            </w:pPr>
            <w:r w:rsidRPr="008C2FCF">
              <w:rPr>
                <w:b/>
              </w:rPr>
              <w:t>&lt;part name&gt;</w:t>
            </w:r>
          </w:p>
        </w:tc>
      </w:tr>
      <w:tr w:rsidR="008C2FCF" w:rsidTr="008C2FCF">
        <w:trPr>
          <w:jc w:val="center"/>
        </w:trPr>
        <w:tc>
          <w:tcPr>
            <w:tcW w:w="805" w:type="dxa"/>
          </w:tcPr>
          <w:p w:rsidR="008C2FCF" w:rsidRDefault="008C2FCF" w:rsidP="008C2FCF">
            <w:pPr>
              <w:spacing w:after="0"/>
              <w:jc w:val="center"/>
            </w:pPr>
            <w:r>
              <w:t>0</w:t>
            </w:r>
          </w:p>
        </w:tc>
        <w:tc>
          <w:tcPr>
            <w:tcW w:w="3330" w:type="dxa"/>
          </w:tcPr>
          <w:p w:rsidR="008C2FCF" w:rsidRDefault="008C2FCF" w:rsidP="008C2FCF">
            <w:pPr>
              <w:spacing w:after="0"/>
            </w:pPr>
            <w:r>
              <w:t>LandInfra Core</w:t>
            </w:r>
          </w:p>
        </w:tc>
      </w:tr>
      <w:tr w:rsidR="008C2FCF" w:rsidTr="008C2FCF">
        <w:trPr>
          <w:jc w:val="center"/>
        </w:trPr>
        <w:tc>
          <w:tcPr>
            <w:tcW w:w="805" w:type="dxa"/>
          </w:tcPr>
          <w:p w:rsidR="008C2FCF" w:rsidRDefault="008C2FCF" w:rsidP="008C2FCF">
            <w:pPr>
              <w:spacing w:after="0"/>
              <w:jc w:val="center"/>
            </w:pPr>
            <w:r>
              <w:t>1</w:t>
            </w:r>
          </w:p>
        </w:tc>
        <w:tc>
          <w:tcPr>
            <w:tcW w:w="3330" w:type="dxa"/>
          </w:tcPr>
          <w:p w:rsidR="008C2FCF" w:rsidRDefault="008C2FCF" w:rsidP="008C2FCF">
            <w:pPr>
              <w:spacing w:after="0"/>
            </w:pPr>
            <w:r>
              <w:t>LandInfra LandFeatures</w:t>
            </w:r>
          </w:p>
        </w:tc>
      </w:tr>
      <w:tr w:rsidR="008C2FCF" w:rsidTr="008C2FCF">
        <w:trPr>
          <w:jc w:val="center"/>
        </w:trPr>
        <w:tc>
          <w:tcPr>
            <w:tcW w:w="805" w:type="dxa"/>
          </w:tcPr>
          <w:p w:rsidR="008C2FCF" w:rsidRDefault="008C2FCF" w:rsidP="008C2FCF">
            <w:pPr>
              <w:spacing w:after="0"/>
              <w:jc w:val="center"/>
            </w:pPr>
            <w:r>
              <w:t>2</w:t>
            </w:r>
          </w:p>
        </w:tc>
        <w:tc>
          <w:tcPr>
            <w:tcW w:w="3330" w:type="dxa"/>
          </w:tcPr>
          <w:p w:rsidR="008C2FCF" w:rsidRDefault="008C2FCF" w:rsidP="008C2FCF">
            <w:pPr>
              <w:spacing w:after="0"/>
            </w:pPr>
            <w:r>
              <w:t>LandInfra Facilities and Projects</w:t>
            </w:r>
          </w:p>
        </w:tc>
      </w:tr>
      <w:tr w:rsidR="008C2FCF" w:rsidTr="008C2FCF">
        <w:trPr>
          <w:jc w:val="center"/>
        </w:trPr>
        <w:tc>
          <w:tcPr>
            <w:tcW w:w="805" w:type="dxa"/>
          </w:tcPr>
          <w:p w:rsidR="008C2FCF" w:rsidRDefault="008C2FCF" w:rsidP="008C2FCF">
            <w:pPr>
              <w:spacing w:after="0"/>
              <w:jc w:val="center"/>
            </w:pPr>
            <w:r>
              <w:t>3</w:t>
            </w:r>
          </w:p>
        </w:tc>
        <w:tc>
          <w:tcPr>
            <w:tcW w:w="3330" w:type="dxa"/>
          </w:tcPr>
          <w:p w:rsidR="008C2FCF" w:rsidRDefault="008C2FCF" w:rsidP="008C2FCF">
            <w:pPr>
              <w:spacing w:after="0"/>
            </w:pPr>
            <w:r>
              <w:t>LandInfra Alignments</w:t>
            </w:r>
          </w:p>
        </w:tc>
      </w:tr>
      <w:tr w:rsidR="008C2FCF" w:rsidTr="008C2FCF">
        <w:trPr>
          <w:jc w:val="center"/>
        </w:trPr>
        <w:tc>
          <w:tcPr>
            <w:tcW w:w="805" w:type="dxa"/>
          </w:tcPr>
          <w:p w:rsidR="008C2FCF" w:rsidRDefault="008C2FCF" w:rsidP="008C2FCF">
            <w:pPr>
              <w:spacing w:after="0"/>
              <w:jc w:val="center"/>
            </w:pPr>
            <w:r>
              <w:t>4</w:t>
            </w:r>
          </w:p>
        </w:tc>
        <w:tc>
          <w:tcPr>
            <w:tcW w:w="3330" w:type="dxa"/>
          </w:tcPr>
          <w:p w:rsidR="008C2FCF" w:rsidRDefault="008C2FCF" w:rsidP="008C2FCF">
            <w:pPr>
              <w:spacing w:after="0"/>
            </w:pPr>
            <w:r>
              <w:t>LandInfra Roads</w:t>
            </w:r>
          </w:p>
        </w:tc>
      </w:tr>
      <w:tr w:rsidR="008C2FCF" w:rsidTr="008C2FCF">
        <w:trPr>
          <w:jc w:val="center"/>
        </w:trPr>
        <w:tc>
          <w:tcPr>
            <w:tcW w:w="805" w:type="dxa"/>
          </w:tcPr>
          <w:p w:rsidR="008C2FCF" w:rsidRDefault="008C2FCF" w:rsidP="008C2FCF">
            <w:pPr>
              <w:spacing w:after="0"/>
              <w:jc w:val="center"/>
            </w:pPr>
            <w:r>
              <w:t>5</w:t>
            </w:r>
          </w:p>
        </w:tc>
        <w:tc>
          <w:tcPr>
            <w:tcW w:w="3330" w:type="dxa"/>
          </w:tcPr>
          <w:p w:rsidR="008C2FCF" w:rsidRDefault="008C2FCF" w:rsidP="008C2FCF">
            <w:pPr>
              <w:spacing w:after="0"/>
            </w:pPr>
            <w:r>
              <w:t>LandInfra Railways</w:t>
            </w:r>
          </w:p>
        </w:tc>
      </w:tr>
      <w:tr w:rsidR="008C2FCF" w:rsidTr="008C2FCF">
        <w:trPr>
          <w:jc w:val="center"/>
        </w:trPr>
        <w:tc>
          <w:tcPr>
            <w:tcW w:w="805" w:type="dxa"/>
          </w:tcPr>
          <w:p w:rsidR="008C2FCF" w:rsidRDefault="008C2FCF" w:rsidP="008C2FCF">
            <w:pPr>
              <w:spacing w:after="0"/>
              <w:jc w:val="center"/>
            </w:pPr>
            <w:r>
              <w:t>6</w:t>
            </w:r>
          </w:p>
        </w:tc>
        <w:tc>
          <w:tcPr>
            <w:tcW w:w="3330" w:type="dxa"/>
          </w:tcPr>
          <w:p w:rsidR="008C2FCF" w:rsidRDefault="008C2FCF" w:rsidP="008C2FCF">
            <w:pPr>
              <w:spacing w:after="0"/>
            </w:pPr>
            <w:r>
              <w:t>LandInfra Survey</w:t>
            </w:r>
          </w:p>
        </w:tc>
      </w:tr>
      <w:tr w:rsidR="008C2FCF" w:rsidTr="008C2FCF">
        <w:trPr>
          <w:jc w:val="center"/>
        </w:trPr>
        <w:tc>
          <w:tcPr>
            <w:tcW w:w="805" w:type="dxa"/>
          </w:tcPr>
          <w:p w:rsidR="008C2FCF" w:rsidRDefault="008C2FCF" w:rsidP="008C2FCF">
            <w:pPr>
              <w:spacing w:after="0"/>
              <w:jc w:val="center"/>
            </w:pPr>
            <w:r>
              <w:t>7</w:t>
            </w:r>
          </w:p>
        </w:tc>
        <w:tc>
          <w:tcPr>
            <w:tcW w:w="3330" w:type="dxa"/>
          </w:tcPr>
          <w:p w:rsidR="008C2FCF" w:rsidRDefault="008C2FCF" w:rsidP="008C2FCF">
            <w:pPr>
              <w:spacing w:after="0"/>
            </w:pPr>
            <w:r>
              <w:t xml:space="preserve">LandInfra </w:t>
            </w:r>
            <w:r w:rsidR="00442863">
              <w:t>Land</w:t>
            </w:r>
            <w:r>
              <w:t>Division</w:t>
            </w:r>
          </w:p>
        </w:tc>
      </w:tr>
    </w:tbl>
    <w:p w:rsidR="008C2FCF" w:rsidRDefault="008C2FCF" w:rsidP="008C2FCF"/>
    <w:p w:rsidR="008C2FCF" w:rsidRDefault="008C2FCF" w:rsidP="008C2FCF">
      <w:r>
        <w:lastRenderedPageBreak/>
        <w:t>Some InfraGML Parts depend upon other parts:</w:t>
      </w:r>
    </w:p>
    <w:p w:rsidR="008C2FCF" w:rsidRDefault="008C2FCF" w:rsidP="008C2FCF">
      <w:pPr>
        <w:jc w:val="center"/>
      </w:pPr>
    </w:p>
    <w:p w:rsidR="00922A7A" w:rsidRDefault="00922A7A" w:rsidP="008C2FCF">
      <w:pPr>
        <w:jc w:val="center"/>
      </w:pPr>
      <w:r w:rsidRPr="00CD4B38">
        <w:object w:dxaOrig="13949" w:dyaOrig="7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pt;height:224.1pt" o:ole="">
            <v:imagedata r:id="rId13" o:title=""/>
          </v:shape>
          <o:OLEObject Type="Embed" ProgID="Visio.Drawing.15" ShapeID="_x0000_i1025" DrawAspect="Content" ObjectID="_1541250548" r:id="rId14"/>
        </w:object>
      </w:r>
    </w:p>
    <w:p w:rsidR="008C2FCF" w:rsidRPr="008C2FCF" w:rsidRDefault="008C2FCF" w:rsidP="008C2FCF">
      <w:pPr>
        <w:pStyle w:val="Caption"/>
        <w:jc w:val="center"/>
        <w:rPr>
          <w:color w:val="auto"/>
          <w:sz w:val="22"/>
        </w:rPr>
      </w:pPr>
      <w:bookmarkStart w:id="19" w:name="_Ref466906130"/>
      <w:bookmarkStart w:id="20" w:name="_Toc467335386"/>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023C16">
        <w:rPr>
          <w:noProof/>
          <w:color w:val="auto"/>
          <w:sz w:val="22"/>
        </w:rPr>
        <w:t>1</w:t>
      </w:r>
      <w:r w:rsidRPr="008C2FCF">
        <w:rPr>
          <w:color w:val="auto"/>
          <w:sz w:val="22"/>
        </w:rPr>
        <w:fldChar w:fldCharType="end"/>
      </w:r>
      <w:bookmarkEnd w:id="19"/>
      <w:r w:rsidRPr="008C2FCF">
        <w:rPr>
          <w:color w:val="auto"/>
          <w:sz w:val="22"/>
        </w:rPr>
        <w:t>.</w:t>
      </w:r>
      <w:r>
        <w:rPr>
          <w:color w:val="auto"/>
          <w:sz w:val="22"/>
        </w:rPr>
        <w:t xml:space="preserve">  InfraGML Part Dependencies</w:t>
      </w:r>
      <w:bookmarkEnd w:id="20"/>
    </w:p>
    <w:p w:rsidR="008C2FCF" w:rsidRDefault="009B51D7" w:rsidP="008C2FCF">
      <w:r>
        <w:t xml:space="preserve">The boxes above represent InfraGML Parts.  Arrows show Part dependencies. </w:t>
      </w:r>
    </w:p>
    <w:p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rsidR="00023074" w:rsidRDefault="00023074" w:rsidP="00023074">
      <w:r>
        <w:t>InfraGML Parts include the following LandInfra 1.0 Requirements Classes (UML Packages):</w:t>
      </w:r>
    </w:p>
    <w:p w:rsidR="00023074" w:rsidRDefault="00023074" w:rsidP="00023074"/>
    <w:p w:rsidR="00023074" w:rsidRDefault="00023074" w:rsidP="00023074">
      <w:pPr>
        <w:jc w:val="center"/>
      </w:pPr>
    </w:p>
    <w:p w:rsidR="00922A7A" w:rsidRDefault="00AF7776" w:rsidP="00023074">
      <w:pPr>
        <w:jc w:val="center"/>
      </w:pPr>
      <w:r>
        <w:object w:dxaOrig="15888" w:dyaOrig="10720">
          <v:shape id="_x0000_i1026" type="#_x0000_t75" style="width:431.25pt;height:291.1pt" o:ole="">
            <v:imagedata r:id="rId15" o:title=""/>
          </v:shape>
          <o:OLEObject Type="Embed" ProgID="Visio.Drawing.15" ShapeID="_x0000_i1026" DrawAspect="Content" ObjectID="_1541250549" r:id="rId16"/>
        </w:object>
      </w:r>
    </w:p>
    <w:p w:rsidR="00023074" w:rsidRPr="00023074" w:rsidRDefault="00023074" w:rsidP="00023074">
      <w:pPr>
        <w:pStyle w:val="Caption"/>
        <w:jc w:val="center"/>
        <w:rPr>
          <w:color w:val="auto"/>
          <w:sz w:val="22"/>
        </w:rPr>
      </w:pPr>
      <w:bookmarkStart w:id="21" w:name="_Toc467335387"/>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023C16">
        <w:rPr>
          <w:noProof/>
          <w:color w:val="auto"/>
          <w:sz w:val="22"/>
        </w:rPr>
        <w:t>2</w:t>
      </w:r>
      <w:r w:rsidRPr="00023074">
        <w:rPr>
          <w:color w:val="auto"/>
          <w:sz w:val="22"/>
        </w:rPr>
        <w:fldChar w:fldCharType="end"/>
      </w:r>
      <w:r>
        <w:rPr>
          <w:color w:val="auto"/>
          <w:sz w:val="22"/>
        </w:rPr>
        <w:t>.  LandInfra Requirements Classes grouped into InfraGML Parts</w:t>
      </w:r>
      <w:bookmarkEnd w:id="21"/>
    </w:p>
    <w:p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rsidR="009A7B37" w:rsidRDefault="009A7B37"/>
    <w:p w:rsidR="005B33A1" w:rsidRDefault="005B33A1">
      <w:pPr>
        <w:spacing w:after="0"/>
        <w:rPr>
          <w:b/>
          <w:bCs/>
          <w:sz w:val="28"/>
        </w:rPr>
      </w:pPr>
      <w:r>
        <w:br w:type="page"/>
      </w:r>
    </w:p>
    <w:p w:rsidR="009A7B37" w:rsidRDefault="000E3533">
      <w:pPr>
        <w:pStyle w:val="Heading1"/>
      </w:pPr>
      <w:bookmarkStart w:id="22" w:name="_Toc467335431"/>
      <w:r>
        <w:lastRenderedPageBreak/>
        <w:t>Requirements Classes for this Part</w:t>
      </w:r>
      <w:bookmarkEnd w:id="22"/>
    </w:p>
    <w:p w:rsidR="000E3533" w:rsidRDefault="000E3533" w:rsidP="000E3533">
      <w:pPr>
        <w:pStyle w:val="Heading2"/>
      </w:pPr>
      <w:bookmarkStart w:id="23" w:name="_Toc450747385"/>
      <w:bookmarkStart w:id="24" w:name="_Toc467335432"/>
      <w:r>
        <w:t>Structural Overview of Requirements Classes</w:t>
      </w:r>
      <w:bookmarkEnd w:id="23"/>
      <w:bookmarkEnd w:id="24"/>
    </w:p>
    <w:p w:rsidR="00023C16" w:rsidRDefault="000E3533" w:rsidP="000E3533">
      <w:r>
        <w:t xml:space="preserve">The Requirements Classes for this Part of the InfraGML encoding standard </w:t>
      </w:r>
      <w:r w:rsidR="005713C0">
        <w:t xml:space="preserve">(shown in </w:t>
      </w:r>
      <w:r w:rsidR="005713C0" w:rsidRPr="005C0BCA">
        <w:t xml:space="preserve">blue in </w:t>
      </w:r>
      <w:r w:rsidR="009D519D" w:rsidRPr="005C0BCA">
        <w:fldChar w:fldCharType="begin"/>
      </w:r>
      <w:r w:rsidR="009D519D" w:rsidRPr="005C0BCA">
        <w:instrText xml:space="preserve"> REF _Ref461183370 \h </w:instrText>
      </w:r>
      <w:r w:rsidR="005C0BCA">
        <w:instrText xml:space="preserve"> \* MERGEFORMAT </w:instrText>
      </w:r>
      <w:r w:rsidR="009D519D" w:rsidRPr="005C0BCA">
        <w:fldChar w:fldCharType="separate"/>
      </w:r>
      <w:r w:rsidR="009D519D" w:rsidRPr="00B00BC9">
        <w:t xml:space="preserve">Figure </w:t>
      </w:r>
      <w:r w:rsidR="009D519D" w:rsidRPr="00B00BC9">
        <w:rPr>
          <w:noProof/>
        </w:rPr>
        <w:t>3</w:t>
      </w:r>
      <w:r w:rsidR="009D519D" w:rsidRPr="005C0BCA">
        <w:fldChar w:fldCharType="end"/>
      </w:r>
      <w:r w:rsidR="009D519D" w:rsidRPr="005C0BCA">
        <w:t xml:space="preserve"> </w:t>
      </w:r>
      <w:r w:rsidR="005713C0" w:rsidRPr="005C0BCA">
        <w:t xml:space="preserve">below) </w:t>
      </w:r>
      <w:r w:rsidRPr="005C0BCA">
        <w:t>are defined in this Clause</w:t>
      </w:r>
      <w:r w:rsidR="005713C0" w:rsidRPr="005C0BCA">
        <w:t xml:space="preserve"> 7</w:t>
      </w:r>
      <w:r w:rsidRPr="005C0BCA">
        <w:t>.  R</w:t>
      </w:r>
      <w:r w:rsidR="00673742" w:rsidRPr="005C0BCA">
        <w:t xml:space="preserve">equirements </w:t>
      </w:r>
      <w:r w:rsidRPr="005C0BCA">
        <w:t>C</w:t>
      </w:r>
      <w:r w:rsidR="00673742" w:rsidRPr="005C0BCA">
        <w:t>lasse</w:t>
      </w:r>
      <w:r w:rsidRPr="005C0BCA">
        <w:t xml:space="preserve">s from other Parts upon which this Part’s </w:t>
      </w:r>
      <w:r w:rsidR="00673742" w:rsidRPr="005C0BCA">
        <w:t>Requirements Classes</w:t>
      </w:r>
      <w:r w:rsidRPr="005C0BCA">
        <w:t xml:space="preserve"> are dependent </w:t>
      </w:r>
      <w:r w:rsidR="005713C0" w:rsidRPr="005C0BCA">
        <w:t xml:space="preserve">(shown in beige in </w:t>
      </w:r>
      <w:r w:rsidR="009D519D" w:rsidRPr="005C0BCA">
        <w:fldChar w:fldCharType="begin"/>
      </w:r>
      <w:r w:rsidR="009D519D" w:rsidRPr="005C0BCA">
        <w:instrText xml:space="preserve"> REF _Ref461183370 \h </w:instrText>
      </w:r>
      <w:r w:rsidR="005C0BCA">
        <w:instrText xml:space="preserve"> \* MERGEFORMAT </w:instrText>
      </w:r>
      <w:r w:rsidR="009D519D" w:rsidRPr="005C0BCA">
        <w:fldChar w:fldCharType="separate"/>
      </w:r>
      <w:r w:rsidR="009D519D" w:rsidRPr="00B00BC9">
        <w:t xml:space="preserve">Figure </w:t>
      </w:r>
      <w:r w:rsidR="009D519D" w:rsidRPr="00B00BC9">
        <w:rPr>
          <w:noProof/>
        </w:rPr>
        <w:t>3</w:t>
      </w:r>
      <w:r w:rsidR="009D519D" w:rsidRPr="005C0BCA">
        <w:fldChar w:fldCharType="end"/>
      </w:r>
      <w:r w:rsidR="005713C0" w:rsidRPr="005C0BCA">
        <w:t xml:space="preserve"> below) </w:t>
      </w:r>
      <w:r w:rsidRPr="005C0BCA">
        <w:t xml:space="preserve">are listed here but defined in the documentation of their respective Parts. </w:t>
      </w:r>
      <w:r w:rsidR="00673742" w:rsidRPr="005C0BCA">
        <w:t xml:space="preserve"> </w:t>
      </w:r>
      <w:r w:rsidR="005713C0" w:rsidRPr="005C0BCA">
        <w:t xml:space="preserve">External OGC and ISO standards on which Requirements Classes in this Standard depend (shown in pink in </w:t>
      </w:r>
      <w:r w:rsidR="009D519D" w:rsidRPr="005C0BCA">
        <w:fldChar w:fldCharType="begin"/>
      </w:r>
      <w:r w:rsidR="009D519D" w:rsidRPr="005C0BCA">
        <w:instrText xml:space="preserve"> REF _Ref461183370 \h </w:instrText>
      </w:r>
      <w:r w:rsidR="005C0BCA">
        <w:instrText xml:space="preserve"> \* MERGEFORMAT </w:instrText>
      </w:r>
      <w:r w:rsidR="009D519D" w:rsidRPr="005C0BCA">
        <w:fldChar w:fldCharType="separate"/>
      </w:r>
      <w:r w:rsidR="009D519D" w:rsidRPr="00B00BC9">
        <w:t xml:space="preserve">Figure </w:t>
      </w:r>
      <w:r w:rsidR="009D519D" w:rsidRPr="00B00BC9">
        <w:rPr>
          <w:noProof/>
        </w:rPr>
        <w:t>3</w:t>
      </w:r>
      <w:r w:rsidR="009D519D" w:rsidRPr="005C0BCA">
        <w:fldChar w:fldCharType="end"/>
      </w:r>
      <w:r w:rsidR="005713C0" w:rsidRPr="005C0BCA">
        <w:t xml:space="preserve"> below</w:t>
      </w:r>
      <w:r w:rsidR="005713C0">
        <w:t xml:space="preserve">) are also listed.  </w:t>
      </w:r>
      <w:r>
        <w:t>Below is a brief summary of the function of each of the</w:t>
      </w:r>
      <w:r w:rsidR="00673742">
        <w:t>se</w:t>
      </w:r>
      <w:r>
        <w:t xml:space="preserve"> Requirements Classes.</w:t>
      </w:r>
    </w:p>
    <w:p w:rsidR="00AD306E" w:rsidRDefault="009D519D" w:rsidP="005713C0">
      <w:pPr>
        <w:jc w:val="center"/>
        <w:rPr>
          <w:i/>
          <w:iCs/>
          <w:color w:val="00B050"/>
          <w:sz w:val="18"/>
          <w:szCs w:val="18"/>
        </w:rPr>
      </w:pPr>
      <w:r w:rsidRPr="00192A77">
        <w:rPr>
          <w:noProof/>
        </w:rPr>
        <w:drawing>
          <wp:inline distT="0" distB="0" distL="0" distR="0" wp14:anchorId="36AA9903" wp14:editId="49BCD484">
            <wp:extent cx="2463800" cy="38671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3800" cy="3867150"/>
                    </a:xfrm>
                    <a:prstGeom prst="rect">
                      <a:avLst/>
                    </a:prstGeom>
                    <a:noFill/>
                    <a:ln>
                      <a:noFill/>
                    </a:ln>
                  </pic:spPr>
                </pic:pic>
              </a:graphicData>
            </a:graphic>
          </wp:inline>
        </w:drawing>
      </w:r>
    </w:p>
    <w:p w:rsidR="000E3533" w:rsidRPr="00023C16" w:rsidRDefault="00023C16" w:rsidP="00023C16">
      <w:pPr>
        <w:pStyle w:val="Caption"/>
        <w:jc w:val="center"/>
        <w:rPr>
          <w:color w:val="auto"/>
          <w:sz w:val="22"/>
        </w:rPr>
      </w:pPr>
      <w:bookmarkStart w:id="25" w:name="_Ref461183370"/>
      <w:bookmarkStart w:id="26" w:name="_Toc467335388"/>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Pr="00023C16">
        <w:rPr>
          <w:noProof/>
          <w:color w:val="auto"/>
          <w:sz w:val="22"/>
        </w:rPr>
        <w:t>3</w:t>
      </w:r>
      <w:r w:rsidRPr="00023C16">
        <w:rPr>
          <w:color w:val="auto"/>
          <w:sz w:val="22"/>
        </w:rPr>
        <w:fldChar w:fldCharType="end"/>
      </w:r>
      <w:bookmarkEnd w:id="25"/>
      <w:r>
        <w:rPr>
          <w:color w:val="auto"/>
          <w:sz w:val="22"/>
        </w:rPr>
        <w:t xml:space="preserve">.  Requirements Classes for this Part and </w:t>
      </w:r>
      <w:r w:rsidR="00EF4BD5" w:rsidRPr="002F3E59">
        <w:rPr>
          <w:color w:val="auto"/>
          <w:sz w:val="22"/>
        </w:rPr>
        <w:t xml:space="preserve">its </w:t>
      </w:r>
      <w:r>
        <w:rPr>
          <w:color w:val="auto"/>
          <w:sz w:val="22"/>
        </w:rPr>
        <w:t>Dependencies</w:t>
      </w:r>
      <w:bookmarkEnd w:id="26"/>
    </w:p>
    <w:p w:rsidR="009A7B37" w:rsidRDefault="009A7B37" w:rsidP="00673742">
      <w:pPr>
        <w:pStyle w:val="Heading3"/>
      </w:pPr>
      <w:bookmarkStart w:id="27" w:name="_Toc467335433"/>
      <w:r>
        <w:t>Requirement Class</w:t>
      </w:r>
      <w:r w:rsidR="00673742">
        <w:t>es Defined in This Part</w:t>
      </w:r>
      <w:bookmarkEnd w:id="27"/>
    </w:p>
    <w:p w:rsidR="008B55DE" w:rsidRPr="008B55DE" w:rsidRDefault="008B55DE" w:rsidP="008B55DE"/>
    <w:p w:rsidR="00673742" w:rsidRPr="002F3E59" w:rsidRDefault="00AD306E" w:rsidP="00673742">
      <w:pPr>
        <w:rPr>
          <w:b/>
        </w:rPr>
      </w:pPr>
      <w:r w:rsidRPr="002F3E59">
        <w:rPr>
          <w:b/>
        </w:rPr>
        <w:t>Railway</w:t>
      </w:r>
    </w:p>
    <w:p w:rsidR="00AD306E" w:rsidRDefault="00AD306E" w:rsidP="00AD306E">
      <w:r w:rsidRPr="001F6466">
        <w:t xml:space="preserve">The </w:t>
      </w:r>
      <w:r>
        <w:t xml:space="preserve">Railway Requirements Class supports those use cases where a designer wishes to exchange the output of the design with someone who is likely to use if for purposes other than further design.  On the other hand, a possible future RailwayDesign Requirements Class could support the more complex designer to designer information interchange, such </w:t>
      </w:r>
      <w:r>
        <w:lastRenderedPageBreak/>
        <w:t xml:space="preserve">as would exist when a designer other than the original designer takes over the design process to complete the design.  Alternatively, this may be left to IFCs.  </w:t>
      </w:r>
    </w:p>
    <w:p w:rsidR="00AD306E" w:rsidRDefault="00AD306E" w:rsidP="00AD306E">
      <w:r>
        <w:t>Consequently, the Railway Requirements Class covers design output such as RailwayElements, track geometry including chainage discontinuities and superelevation (cant).</w:t>
      </w:r>
    </w:p>
    <w:p w:rsidR="008B55DE" w:rsidRPr="00D1617D" w:rsidRDefault="008B55DE" w:rsidP="00673742">
      <w:pPr>
        <w:rPr>
          <w:color w:val="FF0000"/>
        </w:rPr>
      </w:pPr>
    </w:p>
    <w:p w:rsidR="00673742" w:rsidRDefault="00673742" w:rsidP="00673742">
      <w:pPr>
        <w:pStyle w:val="Heading3"/>
      </w:pPr>
      <w:bookmarkStart w:id="28" w:name="_Toc467335434"/>
      <w:r>
        <w:t>Dependent Requirement Classes Defined in Other Parts</w:t>
      </w:r>
      <w:bookmarkEnd w:id="28"/>
    </w:p>
    <w:p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rsidR="007910AC" w:rsidRPr="00243D86" w:rsidRDefault="007910AC" w:rsidP="007910AC">
      <w:pPr>
        <w:rPr>
          <w:b/>
        </w:rPr>
      </w:pPr>
      <w:r>
        <w:rPr>
          <w:b/>
        </w:rPr>
        <w:t xml:space="preserve">Part 0.  </w:t>
      </w:r>
      <w:r w:rsidRPr="00243D86">
        <w:rPr>
          <w:b/>
        </w:rPr>
        <w:t xml:space="preserve">LandInfra </w:t>
      </w:r>
      <w:r w:rsidR="00246B60">
        <w:rPr>
          <w:b/>
        </w:rPr>
        <w:t>Core</w:t>
      </w:r>
      <w:r w:rsidRPr="00243D86">
        <w:rPr>
          <w:b/>
        </w:rPr>
        <w:t xml:space="preserve"> </w:t>
      </w:r>
    </w:p>
    <w:p w:rsidR="007910AC" w:rsidRDefault="007910AC" w:rsidP="007910AC">
      <w:r w:rsidRPr="00D1617D">
        <w:t>LandInfra 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also contains the definition of types common across other Requirements Classes, such as the Status CodeList.</w:t>
      </w:r>
      <w:r>
        <w:t xml:space="preserve"> </w:t>
      </w:r>
    </w:p>
    <w:p w:rsidR="00AD306E" w:rsidRPr="00243D86" w:rsidRDefault="00AD306E" w:rsidP="00AD306E">
      <w:pPr>
        <w:rPr>
          <w:b/>
        </w:rPr>
      </w:pPr>
      <w:r>
        <w:rPr>
          <w:b/>
        </w:rPr>
        <w:t xml:space="preserve">Part 2.  </w:t>
      </w:r>
      <w:r w:rsidRPr="00243D86">
        <w:rPr>
          <w:b/>
        </w:rPr>
        <w:t>LandInfra Facility</w:t>
      </w:r>
    </w:p>
    <w:p w:rsidR="00AD306E" w:rsidRDefault="00AD306E" w:rsidP="00AD306E">
      <w:r>
        <w:t xml:space="preserve">Facilities include collections of buildings and civil engineering works and their </w:t>
      </w:r>
      <w:r w:rsidRPr="009249DC">
        <w:t>associated siteworks</w:t>
      </w:r>
      <w:r>
        <w:t>.  The Facilities Requirements Class includes the breakdown of facilities into discipline specific facility parts and introduces the notion of elements which make up these parts.  The Facilities Requirements Class only provides general support for facilities themselves, allowing subsequent Requirements Classes to focus on specific types of the parts that make up facilities, such as road and railway.  This Requirements Class is optional in order to allow for the condition where all of the LandInfra dataset information is not facility related, such as one containing only survey or land division information.</w:t>
      </w:r>
    </w:p>
    <w:p w:rsidR="00023C16" w:rsidRDefault="00041020" w:rsidP="00023C16">
      <w:pPr>
        <w:pStyle w:val="Heading3"/>
      </w:pPr>
      <w:bookmarkStart w:id="29" w:name="_Toc467335435"/>
      <w:r>
        <w:t>Other Standards upon which the Requirement Classes of this Part Depend</w:t>
      </w:r>
      <w:bookmarkEnd w:id="29"/>
      <w:r w:rsidR="00E669F4">
        <w:t xml:space="preserve"> </w:t>
      </w:r>
    </w:p>
    <w:p w:rsidR="004802A7" w:rsidRPr="007910AC" w:rsidRDefault="004802A7" w:rsidP="004802A7">
      <w:r>
        <w:t>For external OGC and ISO standards on which Requirements Classes in this Standard depend, a brief summary of the function of each of these Standards is described below.</w:t>
      </w:r>
      <w:r w:rsidRPr="007910AC">
        <w:t xml:space="preserve"> </w:t>
      </w:r>
    </w:p>
    <w:p w:rsidR="00F700C6" w:rsidRPr="004216A4" w:rsidRDefault="00F700C6" w:rsidP="00F700C6">
      <w:pPr>
        <w:rPr>
          <w:b/>
        </w:rPr>
      </w:pPr>
      <w:r>
        <w:rPr>
          <w:b/>
        </w:rPr>
        <w:t xml:space="preserve">GML </w:t>
      </w:r>
      <w:r w:rsidRPr="00016635">
        <w:rPr>
          <w:b/>
        </w:rPr>
        <w:t>3.2</w:t>
      </w:r>
    </w:p>
    <w:p w:rsidR="00F700C6" w:rsidRDefault="00F700C6" w:rsidP="00F700C6">
      <w:r w:rsidRPr="00016635">
        <w:t xml:space="preserve">OGC 07-036, </w:t>
      </w:r>
      <w:proofErr w:type="spellStart"/>
      <w:r w:rsidRPr="00016635">
        <w:t>OpenGIS</w:t>
      </w:r>
      <w:proofErr w:type="spellEnd"/>
      <w:r w:rsidRPr="00016635">
        <w:t>®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rsidR="00F700C6" w:rsidRPr="004216A4" w:rsidRDefault="00F700C6" w:rsidP="00F700C6">
      <w:pPr>
        <w:rPr>
          <w:b/>
        </w:rPr>
      </w:pPr>
      <w:r>
        <w:rPr>
          <w:b/>
        </w:rPr>
        <w:t>GML 3.3</w:t>
      </w:r>
      <w:r w:rsidRPr="00016635">
        <w:rPr>
          <w:b/>
        </w:rPr>
        <w:t xml:space="preserve"> </w:t>
      </w:r>
    </w:p>
    <w:p w:rsidR="00F700C6" w:rsidRDefault="00F700C6" w:rsidP="00F700C6">
      <w:r w:rsidRPr="00016635">
        <w:t>OGC 10-129r1, OGC® Geography Markup Language (GML) — Extended schemas and encoding rules, v3.3</w:t>
      </w:r>
      <w:r>
        <w:t xml:space="preserve"> defines the linear referencing concepts (e.g., linear element, distance </w:t>
      </w:r>
      <w:r>
        <w:lastRenderedPageBreak/>
        <w:t>along, Linear Referencing Methods) used for linearly referenced locations in this Standard.</w:t>
      </w:r>
    </w:p>
    <w:p w:rsidR="00023C16" w:rsidRDefault="00023C16" w:rsidP="00625764">
      <w:pPr>
        <w:spacing w:after="0"/>
      </w:pPr>
      <w:r>
        <w:br w:type="page"/>
      </w:r>
    </w:p>
    <w:p w:rsidR="00023C16" w:rsidRDefault="00023C16" w:rsidP="00023C16">
      <w:pPr>
        <w:pStyle w:val="Heading2"/>
      </w:pPr>
      <w:bookmarkStart w:id="30" w:name="_Ref434225947"/>
      <w:bookmarkStart w:id="31" w:name="_Toc450747386"/>
      <w:bookmarkStart w:id="32" w:name="_Toc467335436"/>
      <w:r>
        <w:lastRenderedPageBreak/>
        <w:t xml:space="preserve">Requirements Class: </w:t>
      </w:r>
      <w:bookmarkEnd w:id="30"/>
      <w:bookmarkEnd w:id="31"/>
      <w:r w:rsidR="001344AA" w:rsidRPr="00D87208">
        <w:t>Railway</w:t>
      </w:r>
      <w:bookmarkEnd w:id="32"/>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rsidTr="0061780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023C16" w:rsidRDefault="00023C16" w:rsidP="00617809">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rsidTr="00617809">
        <w:tc>
          <w:tcPr>
            <w:tcW w:w="8897" w:type="dxa"/>
            <w:gridSpan w:val="2"/>
            <w:tcBorders>
              <w:top w:val="single" w:sz="12" w:space="0" w:color="auto"/>
              <w:left w:val="single" w:sz="12" w:space="0" w:color="auto"/>
              <w:bottom w:val="single" w:sz="12" w:space="0" w:color="auto"/>
              <w:right w:val="single" w:sz="12" w:space="0" w:color="auto"/>
            </w:tcBorders>
          </w:tcPr>
          <w:p w:rsidR="00023C16" w:rsidRDefault="00023C16" w:rsidP="00B51DCD">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1344AA" w:rsidRPr="00CA6ABA">
              <w:rPr>
                <w:rFonts w:eastAsia="MS Mincho"/>
                <w:b/>
                <w:color w:val="FF0000"/>
                <w:sz w:val="22"/>
                <w:lang w:val="en-AU"/>
              </w:rPr>
              <w:t>railway</w:t>
            </w:r>
          </w:p>
        </w:tc>
      </w:tr>
      <w:tr w:rsidR="00023C16" w:rsidTr="00617809">
        <w:tc>
          <w:tcPr>
            <w:tcW w:w="1526" w:type="dxa"/>
            <w:tcBorders>
              <w:top w:val="single" w:sz="12" w:space="0" w:color="auto"/>
              <w:left w:val="single" w:sz="12" w:space="0" w:color="auto"/>
              <w:bottom w:val="single" w:sz="4" w:space="0" w:color="auto"/>
              <w:right w:val="single" w:sz="4" w:space="0" w:color="auto"/>
            </w:tcBorders>
          </w:tcPr>
          <w:p w:rsidR="00023C16" w:rsidRDefault="00023C16" w:rsidP="00617809">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023C16" w:rsidRDefault="00B51DCD" w:rsidP="00617809">
            <w:pPr>
              <w:spacing w:before="100" w:beforeAutospacing="1" w:after="100" w:afterAutospacing="1" w:line="230" w:lineRule="atLeast"/>
              <w:jc w:val="both"/>
              <w:rPr>
                <w:rFonts w:eastAsia="MS Mincho"/>
                <w:lang w:val="en-AU"/>
              </w:rPr>
            </w:pPr>
            <w:r>
              <w:rPr>
                <w:rFonts w:eastAsia="MS Mincho"/>
              </w:rPr>
              <w:t>Conforming application</w:t>
            </w:r>
          </w:p>
        </w:tc>
      </w:tr>
      <w:tr w:rsidR="00023C16" w:rsidTr="00617809">
        <w:tc>
          <w:tcPr>
            <w:tcW w:w="1526" w:type="dxa"/>
            <w:tcBorders>
              <w:top w:val="single" w:sz="4" w:space="0" w:color="auto"/>
              <w:left w:val="single" w:sz="12" w:space="0" w:color="auto"/>
              <w:bottom w:val="single" w:sz="4" w:space="0" w:color="auto"/>
              <w:right w:val="single" w:sz="4" w:space="0" w:color="auto"/>
            </w:tcBorders>
          </w:tcPr>
          <w:p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rsidR="00023C16" w:rsidRPr="00B626EB" w:rsidRDefault="001344AA" w:rsidP="00617809">
            <w:pPr>
              <w:spacing w:before="100" w:beforeAutospacing="1" w:after="100" w:afterAutospacing="1" w:line="230" w:lineRule="atLeast"/>
              <w:jc w:val="both"/>
              <w:rPr>
                <w:rFonts w:eastAsia="MS Mincho"/>
                <w:color w:val="0000FF"/>
                <w:sz w:val="22"/>
                <w:lang w:val="en-AU"/>
              </w:rPr>
            </w:pPr>
            <w:r w:rsidRPr="00D87208">
              <w:rPr>
                <w:rFonts w:eastAsia="MS Mincho"/>
              </w:rPr>
              <w:t>Railway</w:t>
            </w:r>
          </w:p>
        </w:tc>
      </w:tr>
      <w:tr w:rsidR="001344AA" w:rsidTr="00617809">
        <w:tc>
          <w:tcPr>
            <w:tcW w:w="1526" w:type="dxa"/>
            <w:tcBorders>
              <w:top w:val="single" w:sz="4" w:space="0" w:color="auto"/>
              <w:left w:val="single" w:sz="12" w:space="0" w:color="auto"/>
              <w:bottom w:val="single" w:sz="4" w:space="0" w:color="auto"/>
              <w:right w:val="single" w:sz="4" w:space="0" w:color="auto"/>
            </w:tcBorders>
          </w:tcPr>
          <w:p w:rsidR="001344AA" w:rsidRDefault="001344AA" w:rsidP="001344AA">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rsidR="001344AA" w:rsidRDefault="001344AA" w:rsidP="001344A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/req/facility</w:t>
            </w:r>
            <w:r w:rsidRPr="00450B19">
              <w:rPr>
                <w:rFonts w:eastAsia="MS Mincho"/>
                <w:b/>
                <w:sz w:val="22"/>
                <w:lang w:val="en-AU"/>
              </w:rPr>
              <w:t xml:space="preserve"> </w:t>
            </w:r>
            <w:r w:rsidRPr="00450B19">
              <w:rPr>
                <w:rFonts w:eastAsia="MS Mincho"/>
                <w:sz w:val="22"/>
                <w:lang w:val="en-AU"/>
              </w:rPr>
              <w:t xml:space="preserve">(from InfraGML Part </w:t>
            </w:r>
            <w:r>
              <w:rPr>
                <w:rFonts w:eastAsia="MS Mincho"/>
                <w:sz w:val="22"/>
                <w:lang w:val="en-AU"/>
              </w:rPr>
              <w:t>2</w:t>
            </w:r>
            <w:r w:rsidRPr="00450B19">
              <w:rPr>
                <w:rFonts w:eastAsia="MS Mincho"/>
                <w:sz w:val="22"/>
                <w:lang w:val="en-AU"/>
              </w:rPr>
              <w:t>)</w:t>
            </w:r>
          </w:p>
        </w:tc>
      </w:tr>
      <w:tr w:rsidR="001344AA" w:rsidTr="00617809">
        <w:tc>
          <w:tcPr>
            <w:tcW w:w="1526" w:type="dxa"/>
            <w:tcBorders>
              <w:top w:val="single" w:sz="4" w:space="0" w:color="auto"/>
              <w:left w:val="single" w:sz="12" w:space="0" w:color="auto"/>
              <w:bottom w:val="single" w:sz="4" w:space="0" w:color="auto"/>
              <w:right w:val="single" w:sz="4" w:space="0" w:color="auto"/>
            </w:tcBorders>
          </w:tcPr>
          <w:p w:rsidR="001344AA" w:rsidRDefault="001344AA" w:rsidP="001344AA">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rsidR="001344AA" w:rsidRDefault="001344AA" w:rsidP="001344A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 (optional)</w:t>
            </w:r>
            <w:r w:rsidRPr="00450B19">
              <w:rPr>
                <w:rFonts w:eastAsia="MS Mincho"/>
                <w:b/>
                <w:sz w:val="22"/>
                <w:lang w:val="en-AU"/>
              </w:rPr>
              <w:t xml:space="preserve"> </w:t>
            </w:r>
            <w:r w:rsidRPr="00450B19">
              <w:rPr>
                <w:rFonts w:eastAsia="MS Mincho"/>
                <w:sz w:val="22"/>
                <w:lang w:val="en-AU"/>
              </w:rPr>
              <w:t xml:space="preserve">(from InfraGML Part </w:t>
            </w:r>
            <w:r>
              <w:rPr>
                <w:rFonts w:eastAsia="MS Mincho"/>
                <w:sz w:val="22"/>
                <w:lang w:val="en-AU"/>
              </w:rPr>
              <w:t>3</w:t>
            </w:r>
            <w:r w:rsidRPr="00450B19">
              <w:rPr>
                <w:rFonts w:eastAsia="MS Mincho"/>
                <w:sz w:val="22"/>
                <w:lang w:val="en-AU"/>
              </w:rPr>
              <w:t>)</w:t>
            </w:r>
          </w:p>
        </w:tc>
      </w:tr>
      <w:tr w:rsidR="001344AA"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rsidR="001344AA" w:rsidRDefault="001344AA" w:rsidP="001344AA">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1344AA" w:rsidRPr="000729EF" w:rsidRDefault="001344A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/req/railway/elements</w:t>
            </w:r>
          </w:p>
        </w:tc>
      </w:tr>
      <w:tr w:rsidR="001344AA" w:rsidTr="00D87208">
        <w:trPr>
          <w:trHeight w:val="207"/>
        </w:trPr>
        <w:tc>
          <w:tcPr>
            <w:tcW w:w="1526" w:type="dxa"/>
            <w:tcBorders>
              <w:top w:val="single" w:sz="4" w:space="0" w:color="auto"/>
              <w:left w:val="single" w:sz="12" w:space="0" w:color="auto"/>
              <w:bottom w:val="single" w:sz="4" w:space="0" w:color="auto"/>
              <w:right w:val="single" w:sz="4" w:space="0" w:color="auto"/>
            </w:tcBorders>
            <w:shd w:val="clear" w:color="auto" w:fill="BFBFBF"/>
          </w:tcPr>
          <w:p w:rsidR="001344AA" w:rsidRDefault="001344AA" w:rsidP="001344AA">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1344AA" w:rsidRDefault="001344AA" w:rsidP="001344A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/req/railway/alignment</w:t>
            </w:r>
          </w:p>
        </w:tc>
      </w:tr>
    </w:tbl>
    <w:p w:rsidR="00746012" w:rsidRDefault="00746012" w:rsidP="00746012"/>
    <w:p w:rsidR="009F22E5" w:rsidRDefault="009F22E5" w:rsidP="009F22E5">
      <w:pPr>
        <w:pStyle w:val="Heading3"/>
      </w:pPr>
      <w:bookmarkStart w:id="33" w:name="_Toc459116993"/>
      <w:bookmarkStart w:id="34" w:name="_Toc467335437"/>
      <w:r>
        <w:t>Implement</w:t>
      </w:r>
      <w:r w:rsidR="00922A7A">
        <w:t>ation</w:t>
      </w:r>
      <w:r>
        <w:t xml:space="preserve"> decisions regarding OGC 15-111r1 UML</w:t>
      </w:r>
      <w:bookmarkEnd w:id="33"/>
      <w:bookmarkEnd w:id="34"/>
      <w:r>
        <w:t xml:space="preserve"> </w:t>
      </w:r>
    </w:p>
    <w:p w:rsidR="00384A44" w:rsidRDefault="00384A44" w:rsidP="00746012">
      <w:r w:rsidRPr="008F1428">
        <w:t xml:space="preserve">The following </w:t>
      </w:r>
      <w:r w:rsidR="009F22E5" w:rsidRPr="008F1428">
        <w:t>implement</w:t>
      </w:r>
      <w:r w:rsidR="00922A7A">
        <w:t>ation</w:t>
      </w:r>
      <w:r w:rsidR="009F22E5" w:rsidRPr="008F1428">
        <w:t xml:space="preserve"> decisions </w:t>
      </w:r>
      <w:r w:rsidRPr="008F1428">
        <w:t xml:space="preserve">have been made </w:t>
      </w:r>
      <w:r w:rsidR="009F22E5" w:rsidRPr="008F1428">
        <w:t>regarding</w:t>
      </w:r>
      <w:r w:rsidRPr="008F1428">
        <w:t xml:space="preserve"> the OGC 15-111r1 </w:t>
      </w:r>
      <w:r w:rsidR="008F1428" w:rsidRPr="00D87208">
        <w:t>Railway</w:t>
      </w:r>
      <w:r w:rsidRPr="00773540">
        <w:t xml:space="preserve"> </w:t>
      </w:r>
      <w:r w:rsidRPr="008F1428">
        <w:t>Requirements Class UML:</w:t>
      </w:r>
    </w:p>
    <w:p w:rsidR="00E0499F" w:rsidRDefault="00E0499F" w:rsidP="001344AA">
      <w:r>
        <w:t xml:space="preserve">1. </w:t>
      </w:r>
      <w:r w:rsidR="00746209">
        <w:t xml:space="preserve">The explicit association </w:t>
      </w:r>
      <w:r w:rsidR="00E762D4">
        <w:t xml:space="preserve">between the </w:t>
      </w:r>
      <w:proofErr w:type="spellStart"/>
      <w:r w:rsidR="00746209">
        <w:t>Railway.</w:t>
      </w:r>
      <w:r w:rsidR="00746209" w:rsidRPr="00746209">
        <w:t>alignment</w:t>
      </w:r>
      <w:proofErr w:type="spellEnd"/>
      <w:r w:rsidR="00746209">
        <w:t xml:space="preserve"> from the Railway class to the Alignment class in the conceptual model was implemented by instead re-using the </w:t>
      </w:r>
      <w:proofErr w:type="spellStart"/>
      <w:r w:rsidR="00746209" w:rsidRPr="00746209">
        <w:t>Feature.spatialRepresentation</w:t>
      </w:r>
      <w:proofErr w:type="spellEnd"/>
      <w:r w:rsidR="00746209">
        <w:t xml:space="preserve"> element. Since the </w:t>
      </w:r>
      <w:proofErr w:type="spellStart"/>
      <w:r w:rsidR="00746209">
        <w:t>complexType</w:t>
      </w:r>
      <w:proofErr w:type="spellEnd"/>
      <w:r w:rsidR="00746209">
        <w:t xml:space="preserve"> </w:t>
      </w:r>
      <w:proofErr w:type="spellStart"/>
      <w:r w:rsidR="00746209">
        <w:t>AlignmentCurve</w:t>
      </w:r>
      <w:proofErr w:type="spellEnd"/>
      <w:r w:rsidR="00746209">
        <w:t xml:space="preserve"> is in the </w:t>
      </w:r>
      <w:proofErr w:type="spellStart"/>
      <w:r w:rsidR="00746209">
        <w:t>gml:AbstractCurve</w:t>
      </w:r>
      <w:proofErr w:type="spellEnd"/>
      <w:r w:rsidR="00746209">
        <w:t xml:space="preserve"> </w:t>
      </w:r>
      <w:proofErr w:type="spellStart"/>
      <w:r w:rsidR="00746209">
        <w:t>substitutionGroup</w:t>
      </w:r>
      <w:proofErr w:type="spellEnd"/>
      <w:r w:rsidR="00746209">
        <w:t xml:space="preserve"> it may optionally be used as the </w:t>
      </w:r>
      <w:r w:rsidR="00746209" w:rsidRPr="00746209">
        <w:t>spatialRepresentation</w:t>
      </w:r>
      <w:r w:rsidR="00746209">
        <w:t xml:space="preserve"> for a Railway element if the application </w:t>
      </w:r>
      <w:r>
        <w:t xml:space="preserve">supports the Alignment Requirements Class from LandInfra Part 3 (where </w:t>
      </w:r>
      <w:proofErr w:type="spellStart"/>
      <w:r>
        <w:t>AlignmentCurve</w:t>
      </w:r>
      <w:proofErr w:type="spellEnd"/>
      <w:r>
        <w:t xml:space="preserve"> is defined).  </w:t>
      </w:r>
    </w:p>
    <w:p w:rsidR="001344AA" w:rsidRDefault="00E0499F" w:rsidP="001344AA">
      <w:r>
        <w:t>2</w:t>
      </w:r>
      <w:r w:rsidR="001344AA" w:rsidRPr="00D87208">
        <w:t xml:space="preserve">.  Because the </w:t>
      </w:r>
      <w:proofErr w:type="spellStart"/>
      <w:r w:rsidR="001344AA" w:rsidRPr="00D87208">
        <w:t>Feature.FeatureID</w:t>
      </w:r>
      <w:proofErr w:type="spellEnd"/>
      <w:r w:rsidR="001344AA" w:rsidRPr="00D87208">
        <w:t xml:space="preserve"> attribute was dropped from Core (see Part 0), </w:t>
      </w:r>
      <w:proofErr w:type="spellStart"/>
      <w:r w:rsidR="00086AA6" w:rsidRPr="00D87208">
        <w:t>Railway</w:t>
      </w:r>
      <w:r w:rsidR="001344AA" w:rsidRPr="00D87208">
        <w:t>.</w:t>
      </w:r>
      <w:r w:rsidR="00086AA6" w:rsidRPr="00D87208">
        <w:t>railway</w:t>
      </w:r>
      <w:r w:rsidR="001344AA" w:rsidRPr="00D87208">
        <w:t>ID</w:t>
      </w:r>
      <w:proofErr w:type="spellEnd"/>
      <w:r w:rsidR="001344AA" w:rsidRPr="00D87208">
        <w:t xml:space="preserve"> has been added.  Because Element was removed from Part 2 Facilities and Projects, </w:t>
      </w:r>
      <w:proofErr w:type="spellStart"/>
      <w:r w:rsidR="00086AA6" w:rsidRPr="00D87208">
        <w:t>Railway</w:t>
      </w:r>
      <w:r w:rsidR="001344AA" w:rsidRPr="00D87208">
        <w:t>.</w:t>
      </w:r>
      <w:r w:rsidR="00086AA6" w:rsidRPr="00D87208">
        <w:t>railway</w:t>
      </w:r>
      <w:r w:rsidR="001344AA" w:rsidRPr="00D87208">
        <w:t>ElementID</w:t>
      </w:r>
      <w:proofErr w:type="spellEnd"/>
      <w:r w:rsidR="001344AA" w:rsidRPr="00D87208">
        <w:t xml:space="preserve"> has been added.  IDs have also been added for </w:t>
      </w:r>
      <w:proofErr w:type="spellStart"/>
      <w:r w:rsidR="007E3256" w:rsidRPr="00D87208">
        <w:t>Railway</w:t>
      </w:r>
      <w:r w:rsidR="001344AA" w:rsidRPr="00D87208">
        <w:t>ElementSet</w:t>
      </w:r>
      <w:proofErr w:type="spellEnd"/>
      <w:r w:rsidR="001344AA" w:rsidRPr="00D87208">
        <w:t>.</w:t>
      </w:r>
    </w:p>
    <w:p w:rsidR="00746012" w:rsidRDefault="00746012" w:rsidP="00746012"/>
    <w:p w:rsidR="00746012" w:rsidRDefault="00746012" w:rsidP="00746012">
      <w:pPr>
        <w:pStyle w:val="Heading3"/>
      </w:pPr>
      <w:bookmarkStart w:id="35" w:name="_Toc467335438"/>
      <w:r>
        <w:t>Specific Requirements for this Requirements Class</w:t>
      </w:r>
      <w:bookmarkEnd w:id="35"/>
    </w:p>
    <w:p w:rsidR="00746012" w:rsidRDefault="00746012" w:rsidP="00023C16"/>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rsidTr="00617809">
        <w:tc>
          <w:tcPr>
            <w:tcW w:w="1526" w:type="dxa"/>
            <w:shd w:val="clear" w:color="auto" w:fill="BFBFBF"/>
          </w:tcPr>
          <w:p w:rsidR="00B51DCD" w:rsidRDefault="00B51DCD"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rsidR="00B51DCD" w:rsidRDefault="00527FE8" w:rsidP="00617809">
            <w:pPr>
              <w:spacing w:before="100" w:beforeAutospacing="1" w:after="100" w:afterAutospacing="1" w:line="230" w:lineRule="atLeast"/>
              <w:rPr>
                <w:rFonts w:eastAsia="MS Mincho"/>
                <w:lang w:val="en-AU"/>
              </w:rPr>
            </w:pPr>
            <w:r>
              <w:rPr>
                <w:rFonts w:eastAsia="MS Mincho"/>
                <w:b/>
                <w:color w:val="FF0000"/>
                <w:sz w:val="22"/>
                <w:lang w:val="en-AU"/>
              </w:rPr>
              <w:t>/req/</w:t>
            </w:r>
            <w:r w:rsidR="00086AA6" w:rsidRPr="00CA6ABA">
              <w:rPr>
                <w:rFonts w:eastAsia="MS Mincho"/>
                <w:b/>
                <w:color w:val="FF0000"/>
                <w:sz w:val="22"/>
                <w:lang w:val="en-AU"/>
              </w:rPr>
              <w:t>railway</w:t>
            </w:r>
            <w:r>
              <w:rPr>
                <w:rFonts w:eastAsia="MS Mincho"/>
                <w:b/>
                <w:color w:val="FF0000"/>
                <w:sz w:val="22"/>
                <w:lang w:val="en-AU"/>
              </w:rPr>
              <w:t>/elements</w:t>
            </w:r>
            <w:r w:rsidR="00B51DCD">
              <w:rPr>
                <w:rFonts w:eastAsia="MS Mincho"/>
                <w:lang w:val="en-AU"/>
              </w:rPr>
              <w:t xml:space="preserve"> </w:t>
            </w:r>
          </w:p>
          <w:p w:rsidR="00B51DCD" w:rsidRPr="00332358" w:rsidRDefault="00B51DCD" w:rsidP="00950E00">
            <w:pPr>
              <w:spacing w:before="100" w:beforeAutospacing="1" w:after="100" w:afterAutospacing="1" w:line="230" w:lineRule="atLeast"/>
              <w:rPr>
                <w:rFonts w:eastAsia="MS Mincho"/>
                <w:lang w:val="en-AU"/>
              </w:rPr>
            </w:pPr>
            <w:r>
              <w:rPr>
                <w:rFonts w:eastAsia="MS Mincho"/>
                <w:lang w:val="en-AU"/>
              </w:rPr>
              <w:t xml:space="preserve">A conforming application shall support the </w:t>
            </w:r>
            <w:r w:rsidR="001344AA" w:rsidRPr="00D87208">
              <w:rPr>
                <w:rFonts w:eastAsia="MS Mincho"/>
                <w:lang w:val="en-AU"/>
              </w:rPr>
              <w:t>Railway</w:t>
            </w:r>
            <w:r w:rsidR="005A40A5" w:rsidRPr="00773540">
              <w:rPr>
                <w:rFonts w:eastAsia="MS Mincho"/>
                <w:lang w:val="en-AU"/>
              </w:rPr>
              <w:t xml:space="preserve"> </w:t>
            </w:r>
            <w:r w:rsidR="00527FE8">
              <w:rPr>
                <w:rFonts w:eastAsia="MS Mincho"/>
                <w:lang w:val="en-AU"/>
              </w:rPr>
              <w:t>XML elements</w:t>
            </w:r>
            <w:r>
              <w:rPr>
                <w:rFonts w:eastAsia="MS Mincho"/>
                <w:lang w:val="en-AU"/>
              </w:rPr>
              <w:t xml:space="preserve"> </w:t>
            </w:r>
            <w:r w:rsidR="00527FE8">
              <w:rPr>
                <w:rFonts w:eastAsia="MS Mincho"/>
                <w:lang w:val="en-AU"/>
              </w:rPr>
              <w:t xml:space="preserve">listed in </w:t>
            </w:r>
            <w:r w:rsidR="00950E00">
              <w:rPr>
                <w:rFonts w:eastAsia="MS Mincho"/>
                <w:lang w:val="en-AU"/>
              </w:rPr>
              <w:fldChar w:fldCharType="begin"/>
            </w:r>
            <w:r w:rsidR="00950E00">
              <w:rPr>
                <w:rFonts w:eastAsia="MS Mincho"/>
                <w:lang w:val="en-AU"/>
              </w:rPr>
              <w:instrText xml:space="preserve"> REF _Ref466904411 \h </w:instrText>
            </w:r>
            <w:r w:rsidR="00950E00">
              <w:rPr>
                <w:rFonts w:eastAsia="MS Mincho"/>
                <w:lang w:val="en-AU"/>
              </w:rPr>
            </w:r>
            <w:r w:rsidR="00950E00">
              <w:rPr>
                <w:rFonts w:eastAsia="MS Mincho"/>
                <w:lang w:val="en-AU"/>
              </w:rPr>
              <w:fldChar w:fldCharType="separate"/>
            </w:r>
            <w:r w:rsidR="00950E00" w:rsidRPr="009D60C1">
              <w:rPr>
                <w:sz w:val="22"/>
              </w:rPr>
              <w:t xml:space="preserve">Table </w:t>
            </w:r>
            <w:r w:rsidR="00950E00">
              <w:rPr>
                <w:noProof/>
                <w:sz w:val="22"/>
              </w:rPr>
              <w:t>1</w:t>
            </w:r>
            <w:r w:rsidR="00950E00">
              <w:rPr>
                <w:rFonts w:eastAsia="MS Mincho"/>
                <w:lang w:val="en-AU"/>
              </w:rPr>
              <w:fldChar w:fldCharType="end"/>
            </w:r>
            <w:r w:rsidR="00950E00">
              <w:rPr>
                <w:rFonts w:eastAsia="MS Mincho"/>
                <w:lang w:val="en-AU"/>
              </w:rPr>
              <w:t xml:space="preserve"> </w:t>
            </w:r>
            <w:r w:rsidR="00BA44FD">
              <w:rPr>
                <w:rFonts w:eastAsia="MS Mincho"/>
                <w:lang w:val="en-AU"/>
              </w:rPr>
              <w:t xml:space="preserve">in accordance with </w:t>
            </w:r>
            <w:r w:rsidR="0006725F">
              <w:rPr>
                <w:rFonts w:eastAsia="MS Mincho"/>
                <w:lang w:val="en-AU"/>
              </w:rPr>
              <w:t xml:space="preserve">the GML XSD specified in </w:t>
            </w:r>
            <w:r w:rsidR="0006725F" w:rsidRPr="001A1EBA">
              <w:rPr>
                <w:rFonts w:eastAsia="MS Mincho"/>
                <w:lang w:val="en-AU"/>
              </w:rPr>
              <w:t>http://schemas.opengis.net/infragml/</w:t>
            </w:r>
            <w:r w:rsidR="0006725F">
              <w:rPr>
                <w:rFonts w:eastAsia="MS Mincho"/>
                <w:lang w:val="en-AU"/>
              </w:rPr>
              <w:t>pa</w:t>
            </w:r>
            <w:r w:rsidR="0006725F" w:rsidRPr="00773540">
              <w:rPr>
                <w:rFonts w:eastAsia="MS Mincho"/>
                <w:lang w:val="en-AU"/>
              </w:rPr>
              <w:t>r</w:t>
            </w:r>
            <w:r w:rsidR="001344AA" w:rsidRPr="00D87208">
              <w:rPr>
                <w:rFonts w:eastAsia="MS Mincho"/>
                <w:lang w:val="en-AU"/>
              </w:rPr>
              <w:t>t5</w:t>
            </w:r>
            <w:r w:rsidR="0006725F" w:rsidRPr="001A1EBA">
              <w:rPr>
                <w:rFonts w:eastAsia="MS Mincho"/>
                <w:lang w:val="en-AU"/>
              </w:rPr>
              <w:t>/1.0</w:t>
            </w:r>
            <w:r w:rsidR="0006725F">
              <w:rPr>
                <w:rFonts w:eastAsia="MS Mincho"/>
                <w:lang w:val="en-AU"/>
              </w:rPr>
              <w:t>/</w:t>
            </w:r>
            <w:r w:rsidR="001344AA">
              <w:rPr>
                <w:rFonts w:eastAsia="MS Mincho"/>
                <w:lang w:val="en-AU"/>
              </w:rPr>
              <w:t>railway</w:t>
            </w:r>
            <w:r w:rsidR="0006725F" w:rsidRPr="001A1EBA">
              <w:rPr>
                <w:rFonts w:eastAsia="MS Mincho"/>
                <w:lang w:val="en-AU"/>
              </w:rPr>
              <w:t>.xsd</w:t>
            </w:r>
            <w:r w:rsidR="0006725F">
              <w:rPr>
                <w:rFonts w:eastAsia="MS Mincho"/>
                <w:lang w:val="en-AU"/>
              </w:rPr>
              <w:t>.</w:t>
            </w:r>
          </w:p>
        </w:tc>
      </w:tr>
    </w:tbl>
    <w:p w:rsidR="00673742" w:rsidRDefault="00673742" w:rsidP="00673742"/>
    <w:p w:rsidR="001E2A52" w:rsidRPr="000F0E52" w:rsidRDefault="001E2A52" w:rsidP="00B00BC9">
      <w:pPr>
        <w:pStyle w:val="Caption"/>
      </w:pPr>
      <w:r w:rsidRPr="00B00BC9">
        <w:rPr>
          <w:i w:val="0"/>
          <w:iCs w:val="0"/>
          <w:color w:val="auto"/>
          <w:sz w:val="24"/>
          <w:szCs w:val="24"/>
        </w:rPr>
        <w:t xml:space="preserve">An application conforming to this standard shall support the </w:t>
      </w:r>
      <w:r w:rsidR="001344AA" w:rsidRPr="00B00BC9">
        <w:rPr>
          <w:i w:val="0"/>
          <w:iCs w:val="0"/>
          <w:color w:val="auto"/>
          <w:sz w:val="24"/>
          <w:szCs w:val="24"/>
        </w:rPr>
        <w:t>Railway</w:t>
      </w:r>
      <w:r w:rsidRPr="00B00BC9">
        <w:rPr>
          <w:i w:val="0"/>
          <w:iCs w:val="0"/>
          <w:color w:val="auto"/>
          <w:sz w:val="24"/>
          <w:szCs w:val="24"/>
        </w:rPr>
        <w:t xml:space="preserve"> XML elements listed below in</w:t>
      </w:r>
      <w:r w:rsidR="000F0E52" w:rsidRPr="000F0E52">
        <w:rPr>
          <w:i w:val="0"/>
          <w:iCs w:val="0"/>
          <w:color w:val="auto"/>
          <w:sz w:val="24"/>
          <w:szCs w:val="24"/>
        </w:rPr>
        <w:t xml:space="preserve"> </w:t>
      </w:r>
      <w:r w:rsidR="00950E00">
        <w:rPr>
          <w:i w:val="0"/>
          <w:iCs w:val="0"/>
          <w:color w:val="auto"/>
          <w:sz w:val="24"/>
          <w:szCs w:val="24"/>
        </w:rPr>
        <w:fldChar w:fldCharType="begin"/>
      </w:r>
      <w:r w:rsidR="00950E00">
        <w:rPr>
          <w:i w:val="0"/>
          <w:iCs w:val="0"/>
          <w:color w:val="auto"/>
          <w:sz w:val="24"/>
          <w:szCs w:val="24"/>
        </w:rPr>
        <w:instrText xml:space="preserve"> REF _Ref466904411 \h </w:instrText>
      </w:r>
      <w:r w:rsidR="00950E00">
        <w:rPr>
          <w:i w:val="0"/>
          <w:iCs w:val="0"/>
          <w:color w:val="auto"/>
          <w:sz w:val="24"/>
          <w:szCs w:val="24"/>
        </w:rPr>
      </w:r>
      <w:r w:rsidR="00950E00">
        <w:rPr>
          <w:i w:val="0"/>
          <w:iCs w:val="0"/>
          <w:color w:val="auto"/>
          <w:sz w:val="24"/>
          <w:szCs w:val="24"/>
        </w:rPr>
        <w:fldChar w:fldCharType="separate"/>
      </w:r>
      <w:r w:rsidR="00950E00" w:rsidRPr="009D60C1">
        <w:rPr>
          <w:color w:val="auto"/>
          <w:sz w:val="22"/>
        </w:rPr>
        <w:t xml:space="preserve">Table </w:t>
      </w:r>
      <w:r w:rsidR="00950E00">
        <w:rPr>
          <w:noProof/>
          <w:color w:val="auto"/>
          <w:sz w:val="22"/>
        </w:rPr>
        <w:t>1</w:t>
      </w:r>
      <w:r w:rsidR="00950E00">
        <w:rPr>
          <w:i w:val="0"/>
          <w:iCs w:val="0"/>
          <w:color w:val="auto"/>
          <w:sz w:val="24"/>
          <w:szCs w:val="24"/>
        </w:rPr>
        <w:fldChar w:fldCharType="end"/>
      </w:r>
      <w:r w:rsidR="00950E00">
        <w:rPr>
          <w:i w:val="0"/>
          <w:iCs w:val="0"/>
          <w:color w:val="auto"/>
          <w:sz w:val="24"/>
          <w:szCs w:val="24"/>
        </w:rPr>
        <w:t xml:space="preserve"> </w:t>
      </w:r>
      <w:r w:rsidRPr="00B00BC9">
        <w:rPr>
          <w:i w:val="0"/>
          <w:iCs w:val="0"/>
          <w:color w:val="auto"/>
          <w:sz w:val="24"/>
          <w:szCs w:val="24"/>
        </w:rPr>
        <w:t xml:space="preserve">in accordance with the GML XSD </w:t>
      </w:r>
      <w:r w:rsidR="0006725F" w:rsidRPr="00B00BC9">
        <w:rPr>
          <w:i w:val="0"/>
          <w:iCs w:val="0"/>
          <w:color w:val="auto"/>
          <w:sz w:val="24"/>
          <w:szCs w:val="24"/>
        </w:rPr>
        <w:t>specified in http://schemas.opengis.net/infragml/part</w:t>
      </w:r>
      <w:r w:rsidR="00086AA6" w:rsidRPr="00B00BC9">
        <w:rPr>
          <w:i w:val="0"/>
          <w:iCs w:val="0"/>
          <w:color w:val="auto"/>
          <w:sz w:val="24"/>
          <w:szCs w:val="24"/>
        </w:rPr>
        <w:t>5</w:t>
      </w:r>
      <w:r w:rsidR="0006725F" w:rsidRPr="00B00BC9">
        <w:rPr>
          <w:i w:val="0"/>
          <w:iCs w:val="0"/>
          <w:color w:val="auto"/>
          <w:sz w:val="24"/>
          <w:szCs w:val="24"/>
        </w:rPr>
        <w:t>/1.0/</w:t>
      </w:r>
      <w:r w:rsidR="001344AA" w:rsidRPr="00B00BC9">
        <w:rPr>
          <w:i w:val="0"/>
          <w:iCs w:val="0"/>
          <w:color w:val="auto"/>
          <w:sz w:val="24"/>
          <w:szCs w:val="24"/>
        </w:rPr>
        <w:t>railway</w:t>
      </w:r>
      <w:r w:rsidR="0006725F" w:rsidRPr="00B00BC9">
        <w:rPr>
          <w:i w:val="0"/>
          <w:iCs w:val="0"/>
          <w:color w:val="auto"/>
          <w:sz w:val="24"/>
          <w:szCs w:val="24"/>
        </w:rPr>
        <w:t>.xsd.</w:t>
      </w:r>
      <w:r w:rsidRPr="00B00BC9">
        <w:rPr>
          <w:i w:val="0"/>
          <w:iCs w:val="0"/>
          <w:color w:val="auto"/>
          <w:sz w:val="24"/>
          <w:szCs w:val="24"/>
        </w:rPr>
        <w:t xml:space="preserve"> </w:t>
      </w:r>
      <w:r w:rsidR="001344AA" w:rsidRPr="00B00BC9">
        <w:rPr>
          <w:i w:val="0"/>
          <w:iCs w:val="0"/>
          <w:color w:val="auto"/>
          <w:sz w:val="24"/>
          <w:szCs w:val="24"/>
        </w:rPr>
        <w:t>Railway</w:t>
      </w:r>
      <w:r w:rsidRPr="00B00BC9">
        <w:rPr>
          <w:i w:val="0"/>
          <w:iCs w:val="0"/>
          <w:color w:val="auto"/>
          <w:sz w:val="24"/>
          <w:szCs w:val="24"/>
        </w:rPr>
        <w:t xml:space="preserve"> </w:t>
      </w:r>
      <w:r w:rsidRPr="000F0E52">
        <w:rPr>
          <w:i w:val="0"/>
          <w:iCs w:val="0"/>
          <w:color w:val="auto"/>
          <w:sz w:val="24"/>
          <w:szCs w:val="24"/>
        </w:rPr>
        <w:t>XML element names are shown with a XML namespace prefix of “</w:t>
      </w:r>
      <w:proofErr w:type="spellStart"/>
      <w:r w:rsidR="00086AA6" w:rsidRPr="00B00BC9">
        <w:rPr>
          <w:i w:val="0"/>
          <w:iCs w:val="0"/>
          <w:color w:val="auto"/>
          <w:sz w:val="24"/>
          <w:szCs w:val="24"/>
        </w:rPr>
        <w:t>lifrw</w:t>
      </w:r>
      <w:proofErr w:type="spellEnd"/>
      <w:r w:rsidRPr="000F0E52">
        <w:rPr>
          <w:i w:val="0"/>
          <w:iCs w:val="0"/>
          <w:color w:val="auto"/>
          <w:sz w:val="24"/>
          <w:szCs w:val="24"/>
        </w:rPr>
        <w:t>”.</w:t>
      </w:r>
      <w:r w:rsidR="00C96A6C" w:rsidRPr="000F0E52">
        <w:rPr>
          <w:i w:val="0"/>
          <w:iCs w:val="0"/>
          <w:color w:val="auto"/>
          <w:sz w:val="24"/>
          <w:szCs w:val="24"/>
        </w:rPr>
        <w:t xml:space="preserve">  Corresponding LandInfra UML classes are shown with their LandInfra Requirements Class prefix of “</w:t>
      </w:r>
      <w:r w:rsidR="001344AA" w:rsidRPr="000F0E52">
        <w:rPr>
          <w:i w:val="0"/>
          <w:iCs w:val="0"/>
          <w:color w:val="auto"/>
          <w:sz w:val="24"/>
          <w:szCs w:val="24"/>
        </w:rPr>
        <w:t>Railway</w:t>
      </w:r>
      <w:r w:rsidR="00C96A6C" w:rsidRPr="000F0E52">
        <w:rPr>
          <w:i w:val="0"/>
          <w:iCs w:val="0"/>
          <w:color w:val="auto"/>
          <w:sz w:val="24"/>
          <w:szCs w:val="24"/>
        </w:rPr>
        <w:t>”.</w:t>
      </w:r>
      <w:r w:rsidRPr="000F0E52">
        <w:rPr>
          <w:i w:val="0"/>
          <w:iCs w:val="0"/>
          <w:color w:val="auto"/>
          <w:sz w:val="24"/>
          <w:szCs w:val="24"/>
        </w:rPr>
        <w:t xml:space="preserve">  </w:t>
      </w:r>
    </w:p>
    <w:p w:rsidR="00D70E0B" w:rsidRPr="00D70E0B" w:rsidRDefault="00D70E0B" w:rsidP="001E2A52">
      <w:pPr>
        <w:rPr>
          <w:rFonts w:eastAsia="MS Mincho"/>
          <w:color w:val="00B050"/>
          <w:lang w:val="en-AU"/>
        </w:rPr>
      </w:pPr>
    </w:p>
    <w:tbl>
      <w:tblPr>
        <w:tblStyle w:val="TableGrid"/>
        <w:tblW w:w="0" w:type="auto"/>
        <w:tblLook w:val="04A0" w:firstRow="1" w:lastRow="0" w:firstColumn="1" w:lastColumn="0" w:noHBand="0" w:noVBand="1"/>
      </w:tblPr>
      <w:tblGrid>
        <w:gridCol w:w="4110"/>
        <w:gridCol w:w="4520"/>
      </w:tblGrid>
      <w:tr w:rsidR="009D60C1" w:rsidRPr="006F5D18" w:rsidTr="002F3E59">
        <w:tc>
          <w:tcPr>
            <w:tcW w:w="4110" w:type="dxa"/>
          </w:tcPr>
          <w:p w:rsidR="009D60C1" w:rsidRPr="006F5D18" w:rsidRDefault="006F5D18" w:rsidP="00DC79DA">
            <w:pPr>
              <w:spacing w:before="40" w:after="40"/>
              <w:jc w:val="center"/>
              <w:rPr>
                <w:b/>
              </w:rPr>
            </w:pPr>
            <w:r w:rsidRPr="006F5D18">
              <w:rPr>
                <w:b/>
              </w:rPr>
              <w:lastRenderedPageBreak/>
              <w:t>InfraGML XML element</w:t>
            </w:r>
          </w:p>
        </w:tc>
        <w:tc>
          <w:tcPr>
            <w:tcW w:w="4520" w:type="dxa"/>
          </w:tcPr>
          <w:p w:rsidR="009D60C1" w:rsidRPr="006F5D18" w:rsidRDefault="006F5D18" w:rsidP="006F5D18">
            <w:pPr>
              <w:spacing w:before="40" w:after="40"/>
              <w:jc w:val="center"/>
              <w:rPr>
                <w:b/>
              </w:rPr>
            </w:pPr>
            <w:r w:rsidRPr="006F5D18">
              <w:rPr>
                <w:b/>
              </w:rPr>
              <w:t>LandInfra UML Class</w:t>
            </w:r>
          </w:p>
        </w:tc>
      </w:tr>
      <w:tr w:rsidR="00395CD8" w:rsidRPr="00D87208" w:rsidTr="00395CD8">
        <w:tc>
          <w:tcPr>
            <w:tcW w:w="4110" w:type="dxa"/>
          </w:tcPr>
          <w:p w:rsidR="00395CD8" w:rsidRPr="00D87208" w:rsidRDefault="00395CD8" w:rsidP="00395CD8">
            <w:pPr>
              <w:spacing w:before="40" w:after="40"/>
            </w:pPr>
            <w:proofErr w:type="spellStart"/>
            <w:r w:rsidRPr="00D87208">
              <w:t>lifrw:CantEvent</w:t>
            </w:r>
            <w:proofErr w:type="spellEnd"/>
          </w:p>
        </w:tc>
        <w:tc>
          <w:tcPr>
            <w:tcW w:w="4520" w:type="dxa"/>
          </w:tcPr>
          <w:p w:rsidR="00395CD8" w:rsidRPr="00D87208" w:rsidRDefault="00395CD8" w:rsidP="00395CD8">
            <w:pPr>
              <w:spacing w:before="40" w:after="40"/>
            </w:pPr>
            <w:r w:rsidRPr="00D87208">
              <w:t>Railway::CantEvent</w:t>
            </w:r>
          </w:p>
        </w:tc>
      </w:tr>
      <w:tr w:rsidR="00395CD8" w:rsidRPr="00D87208" w:rsidTr="00395CD8">
        <w:tc>
          <w:tcPr>
            <w:tcW w:w="4110" w:type="dxa"/>
          </w:tcPr>
          <w:p w:rsidR="00395CD8" w:rsidRPr="00D87208" w:rsidRDefault="00541CB3" w:rsidP="00395CD8">
            <w:pPr>
              <w:spacing w:before="40" w:after="40"/>
            </w:pPr>
            <w:proofErr w:type="spellStart"/>
            <w:r w:rsidRPr="00D87208">
              <w:t>lifrw:CantSpecification</w:t>
            </w:r>
            <w:proofErr w:type="spellEnd"/>
          </w:p>
        </w:tc>
        <w:tc>
          <w:tcPr>
            <w:tcW w:w="4520" w:type="dxa"/>
          </w:tcPr>
          <w:p w:rsidR="00395CD8" w:rsidRPr="00D87208" w:rsidRDefault="00395CD8" w:rsidP="00395CD8">
            <w:pPr>
              <w:spacing w:before="40" w:after="40"/>
            </w:pPr>
            <w:r w:rsidRPr="00D87208">
              <w:t>Railway::</w:t>
            </w:r>
            <w:r w:rsidR="00541CB3" w:rsidRPr="00D87208">
              <w:t xml:space="preserve"> CantSpecification</w:t>
            </w:r>
          </w:p>
        </w:tc>
      </w:tr>
      <w:tr w:rsidR="00C31C69" w:rsidTr="002F3E59">
        <w:tc>
          <w:tcPr>
            <w:tcW w:w="4110" w:type="dxa"/>
          </w:tcPr>
          <w:p w:rsidR="00C31C69" w:rsidRPr="00D87208" w:rsidRDefault="00C31C69">
            <w:pPr>
              <w:spacing w:before="40" w:after="40"/>
            </w:pPr>
            <w:proofErr w:type="spellStart"/>
            <w:r w:rsidRPr="00D87208">
              <w:t>lifrw:Railway</w:t>
            </w:r>
            <w:proofErr w:type="spellEnd"/>
          </w:p>
        </w:tc>
        <w:tc>
          <w:tcPr>
            <w:tcW w:w="4520" w:type="dxa"/>
          </w:tcPr>
          <w:p w:rsidR="00C31C69" w:rsidRDefault="00C31C69" w:rsidP="00C31C69">
            <w:pPr>
              <w:spacing w:before="40" w:after="40"/>
            </w:pPr>
            <w:r w:rsidRPr="00D87208">
              <w:t>Railway::Railway</w:t>
            </w:r>
          </w:p>
        </w:tc>
      </w:tr>
      <w:tr w:rsidR="00C31C69" w:rsidTr="002F3E59">
        <w:tc>
          <w:tcPr>
            <w:tcW w:w="4110" w:type="dxa"/>
          </w:tcPr>
          <w:p w:rsidR="00C31C69" w:rsidRDefault="00C31C69" w:rsidP="00C31C69">
            <w:pPr>
              <w:spacing w:before="40" w:after="40"/>
            </w:pPr>
            <w:proofErr w:type="spellStart"/>
            <w:r>
              <w:t>lifrw</w:t>
            </w:r>
            <w:r w:rsidRPr="003D65C9">
              <w:t>:</w:t>
            </w:r>
            <w:r>
              <w:t>Railway</w:t>
            </w:r>
            <w:r w:rsidRPr="00151084">
              <w:t>Element</w:t>
            </w:r>
            <w:proofErr w:type="spellEnd"/>
          </w:p>
        </w:tc>
        <w:tc>
          <w:tcPr>
            <w:tcW w:w="4520" w:type="dxa"/>
          </w:tcPr>
          <w:p w:rsidR="00C31C69" w:rsidRDefault="00C31C69" w:rsidP="00C31C69">
            <w:pPr>
              <w:spacing w:before="40" w:after="40"/>
            </w:pPr>
            <w:r>
              <w:t>Railway::Railway</w:t>
            </w:r>
            <w:r w:rsidRPr="00151084">
              <w:t>Element</w:t>
            </w:r>
          </w:p>
        </w:tc>
      </w:tr>
      <w:tr w:rsidR="00C31C69" w:rsidTr="002F3E59">
        <w:tc>
          <w:tcPr>
            <w:tcW w:w="4110" w:type="dxa"/>
          </w:tcPr>
          <w:p w:rsidR="00C31C69" w:rsidRDefault="00C31C69">
            <w:pPr>
              <w:spacing w:before="40" w:after="40"/>
            </w:pPr>
            <w:proofErr w:type="spellStart"/>
            <w:r>
              <w:t>lifrw</w:t>
            </w:r>
            <w:r w:rsidRPr="003D65C9">
              <w:t>:</w:t>
            </w:r>
            <w:r>
              <w:t>RailwayE</w:t>
            </w:r>
            <w:r w:rsidRPr="00151084">
              <w:t>lementSet</w:t>
            </w:r>
            <w:proofErr w:type="spellEnd"/>
          </w:p>
        </w:tc>
        <w:tc>
          <w:tcPr>
            <w:tcW w:w="4520" w:type="dxa"/>
          </w:tcPr>
          <w:p w:rsidR="00C31C69" w:rsidRDefault="00C31C69" w:rsidP="00C31C69">
            <w:pPr>
              <w:spacing w:before="40" w:after="40"/>
            </w:pPr>
            <w:r>
              <w:t xml:space="preserve">Railway:: </w:t>
            </w:r>
            <w:proofErr w:type="spellStart"/>
            <w:r>
              <w:t>Railway</w:t>
            </w:r>
            <w:r w:rsidRPr="00151084">
              <w:t>ElementSet</w:t>
            </w:r>
            <w:proofErr w:type="spellEnd"/>
          </w:p>
        </w:tc>
      </w:tr>
    </w:tbl>
    <w:p w:rsidR="009D60C1" w:rsidRPr="009D60C1" w:rsidRDefault="009D60C1" w:rsidP="009D60C1">
      <w:pPr>
        <w:pStyle w:val="Caption"/>
        <w:jc w:val="center"/>
        <w:rPr>
          <w:color w:val="auto"/>
          <w:sz w:val="22"/>
        </w:rPr>
      </w:pPr>
      <w:bookmarkStart w:id="36" w:name="_Ref466904411"/>
      <w:bookmarkStart w:id="37" w:name="_Ref466904042"/>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952D3A">
        <w:rPr>
          <w:noProof/>
          <w:color w:val="auto"/>
          <w:sz w:val="22"/>
        </w:rPr>
        <w:t>1</w:t>
      </w:r>
      <w:r w:rsidRPr="009D60C1">
        <w:rPr>
          <w:color w:val="auto"/>
          <w:sz w:val="22"/>
        </w:rPr>
        <w:fldChar w:fldCharType="end"/>
      </w:r>
      <w:bookmarkEnd w:id="36"/>
      <w:r>
        <w:rPr>
          <w:color w:val="auto"/>
          <w:sz w:val="22"/>
        </w:rPr>
        <w:t xml:space="preserve">.  InfraGML </w:t>
      </w:r>
      <w:r w:rsidR="00C31C69" w:rsidRPr="004C42B9">
        <w:rPr>
          <w:color w:val="auto"/>
          <w:sz w:val="22"/>
        </w:rPr>
        <w:t>Railway</w:t>
      </w:r>
      <w:r w:rsidR="005A40A5" w:rsidRPr="00773540">
        <w:rPr>
          <w:color w:val="auto"/>
          <w:sz w:val="22"/>
        </w:rPr>
        <w:t xml:space="preserve"> </w:t>
      </w:r>
      <w:r>
        <w:rPr>
          <w:color w:val="auto"/>
          <w:sz w:val="22"/>
        </w:rPr>
        <w:t>XML elements with corresponding LandInfra UML classes</w:t>
      </w:r>
      <w:bookmarkEnd w:id="37"/>
    </w:p>
    <w:p w:rsidR="00D70424" w:rsidRDefault="00D70424" w:rsidP="00D70424">
      <w:r>
        <w:t>A Railway FacilityPart is represented as RailwayElements. These can be specified relative to some linear element, in accordance with OGC Abstract Specification Topic 19, Linear Referencing.  If the application supports the InfraGML Alignment Requirements Class, then an Alignment can serve as the linearly locating linear element.</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D70424" w:rsidTr="00D70424">
        <w:tc>
          <w:tcPr>
            <w:tcW w:w="1526" w:type="dxa"/>
            <w:shd w:val="clear" w:color="auto" w:fill="BFBFBF"/>
          </w:tcPr>
          <w:p w:rsidR="00D70424" w:rsidRDefault="00D70424" w:rsidP="00D70424">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rsidR="00D70424" w:rsidRDefault="00D70424" w:rsidP="00D70424">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/req/r</w:t>
            </w:r>
            <w:r w:rsidR="00CA6ABA">
              <w:rPr>
                <w:rFonts w:eastAsia="MS Mincho"/>
                <w:b/>
                <w:color w:val="FF0000"/>
                <w:sz w:val="22"/>
                <w:lang w:val="en-AU"/>
              </w:rPr>
              <w:t>ailway</w:t>
            </w:r>
            <w:r w:rsidRPr="00CE1A37">
              <w:rPr>
                <w:rFonts w:eastAsia="MS Mincho"/>
                <w:b/>
                <w:color w:val="FF0000"/>
                <w:sz w:val="22"/>
                <w:lang w:val="en-AU"/>
              </w:rPr>
              <w:t>/</w:t>
            </w:r>
            <w:r>
              <w:rPr>
                <w:rFonts w:eastAsia="MS Mincho"/>
                <w:b/>
                <w:color w:val="FF0000"/>
                <w:sz w:val="22"/>
                <w:lang w:val="en-AU"/>
              </w:rPr>
              <w:t>alignment</w:t>
            </w:r>
          </w:p>
          <w:p w:rsidR="00D70424" w:rsidRPr="00332358" w:rsidRDefault="00D70424">
            <w:pPr>
              <w:spacing w:before="100" w:beforeAutospacing="1" w:after="100" w:afterAutospacing="1" w:line="230" w:lineRule="atLeast"/>
              <w:rPr>
                <w:rFonts w:eastAsia="MS Mincho"/>
                <w:lang w:val="en-AU"/>
              </w:rPr>
            </w:pPr>
            <w:r>
              <w:rPr>
                <w:rFonts w:eastAsia="MS Mincho"/>
                <w:lang w:val="en-AU"/>
              </w:rPr>
              <w:t xml:space="preserve">If an application allows the linear element used for locating RailwayElements to be an Alignment, or if it allows the spatialRepresentation geometry to be of type </w:t>
            </w:r>
            <w:proofErr w:type="spellStart"/>
            <w:r>
              <w:rPr>
                <w:rFonts w:eastAsia="MS Mincho"/>
                <w:lang w:val="en-AU"/>
              </w:rPr>
              <w:t>AlignmentCurve</w:t>
            </w:r>
            <w:proofErr w:type="spellEnd"/>
            <w:r>
              <w:rPr>
                <w:rFonts w:eastAsia="MS Mincho"/>
                <w:lang w:val="en-AU"/>
              </w:rPr>
              <w:t>, then that application shall support the Alignment Requirements Class.</w:t>
            </w:r>
          </w:p>
        </w:tc>
      </w:tr>
    </w:tbl>
    <w:p w:rsidR="009D60C1" w:rsidRDefault="009D60C1" w:rsidP="00673742"/>
    <w:p w:rsidR="00450073" w:rsidRDefault="00450073" w:rsidP="00450073">
      <w:pPr>
        <w:pStyle w:val="Heading3"/>
      </w:pPr>
      <w:bookmarkStart w:id="38" w:name="_Toc467335439"/>
      <w:r>
        <w:t>Railway with RailwayElement (switch) example</w:t>
      </w:r>
      <w:bookmarkEnd w:id="38"/>
    </w:p>
    <w:p w:rsidR="00450073" w:rsidRDefault="00450073" w:rsidP="00450073">
      <w:r>
        <w:t>The RailwayElement example follows the OGC 15-111r1, Clause 7.7.3, [LandInfra] RailwayElement. The switch is described as a Railway FacilityPart</w:t>
      </w:r>
      <w:r w:rsidRPr="00CF2E2F">
        <w:t xml:space="preserve"> </w:t>
      </w:r>
      <w:r>
        <w:t>which is</w:t>
      </w:r>
      <w:r w:rsidRPr="00CF2E2F">
        <w:t xml:space="preserve"> </w:t>
      </w:r>
      <w:r>
        <w:t>a collection of RailwayElements</w:t>
      </w:r>
      <w:r w:rsidR="00D2417C">
        <w:t xml:space="preserve">, see Annex </w:t>
      </w:r>
      <w:r w:rsidR="00D2417C">
        <w:fldChar w:fldCharType="begin"/>
      </w:r>
      <w:r w:rsidR="00D2417C">
        <w:instrText xml:space="preserve"> REF _Ref467065770 \r \h </w:instrText>
      </w:r>
      <w:r w:rsidR="00D2417C">
        <w:fldChar w:fldCharType="separate"/>
      </w:r>
      <w:r w:rsidR="00D2417C">
        <w:t>B. 1</w:t>
      </w:r>
      <w:r w:rsidR="00D2417C">
        <w:fldChar w:fldCharType="end"/>
      </w:r>
      <w:r>
        <w:t>.</w:t>
      </w:r>
    </w:p>
    <w:p w:rsidR="00322516" w:rsidRDefault="00322516" w:rsidP="00450073"/>
    <w:p w:rsidR="00450073" w:rsidRDefault="00450073" w:rsidP="00450073">
      <w:pPr>
        <w:pStyle w:val="Heading3"/>
      </w:pPr>
      <w:bookmarkStart w:id="39" w:name="_Toc467335440"/>
      <w:r>
        <w:t>Railway with Cant example</w:t>
      </w:r>
      <w:bookmarkEnd w:id="39"/>
    </w:p>
    <w:p w:rsidR="009D60C1" w:rsidRDefault="00450073" w:rsidP="00673742">
      <w:r w:rsidRPr="0028538F">
        <w:t xml:space="preserve">The cant of a railway track (also referred to as superelevation) is the difference in elevation (height) between the two </w:t>
      </w:r>
      <w:r>
        <w:t>rails</w:t>
      </w:r>
      <w:r w:rsidRPr="0028538F">
        <w:t>. This is nor</w:t>
      </w:r>
      <w:r>
        <w:t xml:space="preserve">mally done where the railway </w:t>
      </w:r>
      <w:r w:rsidRPr="0028538F">
        <w:t>is curved; raising the oute</w:t>
      </w:r>
      <w:r>
        <w:t xml:space="preserve">r rail providing a banked turn. </w:t>
      </w:r>
      <w:r w:rsidRPr="00524238">
        <w:t>The superelevation development length is the distance over which superelevation is developed from the normal cros</w:t>
      </w:r>
      <w:r>
        <w:t xml:space="preserve">s-fall to full superelevation. </w:t>
      </w:r>
    </w:p>
    <w:p w:rsidR="00450073" w:rsidRDefault="00450073" w:rsidP="00673742">
      <w:r>
        <w:t>CantEvent marks a location along the linear element where an applied cant value is specified.  If two succeeding CantEvents have the same applied cant value, then that value applies to the entire linear element segment between those two events.  If two succeeding CantEvents have different applied cant values, then the cant value is assumed to vary linearly between the two events. CantSpecification is a collection of CantEvents along a single linear element for a single Railway</w:t>
      </w:r>
      <w:r w:rsidR="00D2417C">
        <w:t xml:space="preserve">, see Annex </w:t>
      </w:r>
      <w:r w:rsidR="00D2417C">
        <w:fldChar w:fldCharType="begin"/>
      </w:r>
      <w:r w:rsidR="00D2417C">
        <w:instrText xml:space="preserve"> REF _Ref467065789 \r \h </w:instrText>
      </w:r>
      <w:r w:rsidR="00D2417C">
        <w:fldChar w:fldCharType="separate"/>
      </w:r>
      <w:r w:rsidR="00D2417C">
        <w:t>B. 2</w:t>
      </w:r>
      <w:r w:rsidR="00D2417C">
        <w:fldChar w:fldCharType="end"/>
      </w:r>
      <w:r>
        <w:t xml:space="preserve">.  </w:t>
      </w:r>
    </w:p>
    <w:p w:rsidR="00450073" w:rsidRDefault="00450073" w:rsidP="00673742"/>
    <w:p w:rsidR="00BA44FD" w:rsidRDefault="00BA44FD">
      <w:pPr>
        <w:spacing w:after="0"/>
        <w:rPr>
          <w:b/>
          <w:bCs/>
          <w:sz w:val="28"/>
        </w:rPr>
      </w:pPr>
      <w:r>
        <w:br w:type="page"/>
      </w:r>
    </w:p>
    <w:p w:rsidR="009A7B37" w:rsidRDefault="009A7B37">
      <w:pPr>
        <w:pStyle w:val="Heading1"/>
      </w:pPr>
      <w:bookmarkStart w:id="40" w:name="_Toc467335441"/>
      <w:r>
        <w:lastRenderedPageBreak/>
        <w:t>Media Types for any data encoding(s)</w:t>
      </w:r>
      <w:bookmarkEnd w:id="40"/>
    </w:p>
    <w:p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rsidR="009A7B37" w:rsidRDefault="00C4584F" w:rsidP="00C4584F">
      <w:r>
        <w:rPr>
          <w:rFonts w:ascii="TimesNewRomanPSMT" w:hAnsi="TimesNewRomanPSMT" w:cs="TimesNewRomanPSMT"/>
        </w:rPr>
        <w:t>namely ‘application/</w:t>
      </w:r>
      <w:proofErr w:type="spellStart"/>
      <w:r>
        <w:rPr>
          <w:rFonts w:ascii="TimesNewRomanPSMT" w:hAnsi="TimesNewRomanPSMT" w:cs="TimesNewRomanPSMT"/>
        </w:rPr>
        <w:t>gml+xml</w:t>
      </w:r>
      <w:proofErr w:type="spellEnd"/>
      <w:r>
        <w:rPr>
          <w:rFonts w:ascii="TimesNewRomanPSMT" w:hAnsi="TimesNewRomanPSMT" w:cs="TimesNewRomanPSMT"/>
        </w:rPr>
        <w:t>’.</w:t>
      </w:r>
    </w:p>
    <w:p w:rsidR="009A7B37" w:rsidRDefault="009A7B37">
      <w:r>
        <w:br w:type="page"/>
      </w:r>
    </w:p>
    <w:p w:rsidR="009A7B37" w:rsidRPr="00FC6650" w:rsidRDefault="009A7B37" w:rsidP="00FC6650">
      <w:pPr>
        <w:pStyle w:val="AnnexLevel1main"/>
        <w:keepNext/>
        <w:numPr>
          <w:ilvl w:val="0"/>
          <w:numId w:val="13"/>
        </w:numPr>
        <w:spacing w:before="480"/>
        <w:jc w:val="left"/>
        <w:outlineLvl w:val="0"/>
        <w:rPr>
          <w:bCs/>
        </w:rPr>
      </w:pPr>
      <w:bookmarkStart w:id="41" w:name="_Toc467335442"/>
      <w:r w:rsidRPr="00FC6650">
        <w:rPr>
          <w:bCs/>
        </w:rPr>
        <w:lastRenderedPageBreak/>
        <w:t>Conformance Class Abstract Test Suite (Normative)</w:t>
      </w:r>
      <w:bookmarkEnd w:id="41"/>
    </w:p>
    <w:p w:rsidR="009A7B37" w:rsidRPr="00C4584F" w:rsidRDefault="009A7B37" w:rsidP="008F4D66">
      <w:pPr>
        <w:pStyle w:val="AnnexNumbered"/>
      </w:pPr>
      <w:bookmarkStart w:id="42" w:name="_Toc254961261"/>
      <w:bookmarkStart w:id="43" w:name="_Ref259545760"/>
      <w:bookmarkStart w:id="44" w:name="_Toc276720685"/>
      <w:bookmarkStart w:id="45" w:name="_Toc279341984"/>
      <w:bookmarkStart w:id="46" w:name="_Toc467335443"/>
      <w:bookmarkStart w:id="47" w:name="_Toc443461105"/>
      <w:bookmarkStart w:id="48" w:name="_Toc9996974"/>
      <w:bookmarkStart w:id="49" w:name="_Ref207532276"/>
      <w:bookmarkStart w:id="50" w:name="_Ref207532302"/>
      <w:bookmarkStart w:id="51" w:name="_Ref207532345"/>
      <w:bookmarkStart w:id="52" w:name="_Toc219622068"/>
      <w:r>
        <w:t xml:space="preserve">Conformance class: </w:t>
      </w:r>
      <w:bookmarkEnd w:id="42"/>
      <w:bookmarkEnd w:id="43"/>
      <w:bookmarkEnd w:id="44"/>
      <w:bookmarkEnd w:id="45"/>
      <w:r w:rsidR="00025FCE" w:rsidRPr="004C42B9">
        <w:t>Railway</w:t>
      </w:r>
      <w:bookmarkEnd w:id="46"/>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6378A7" w:rsidRPr="005C07AC" w:rsidTr="007E3256">
        <w:trPr>
          <w:cantSplit/>
        </w:trPr>
        <w:tc>
          <w:tcPr>
            <w:tcW w:w="8855" w:type="dxa"/>
            <w:gridSpan w:val="3"/>
            <w:tcBorders>
              <w:top w:val="single" w:sz="12" w:space="0" w:color="000000"/>
              <w:left w:val="single" w:sz="12" w:space="0" w:color="000000"/>
              <w:bottom w:val="single" w:sz="12" w:space="0" w:color="000000"/>
              <w:right w:val="single" w:sz="4" w:space="0" w:color="auto"/>
            </w:tcBorders>
          </w:tcPr>
          <w:p w:rsidR="006378A7" w:rsidRPr="005C07AC" w:rsidRDefault="00E82C38" w:rsidP="007E3256">
            <w:pPr>
              <w:kinsoku w:val="0"/>
              <w:overflowPunct w:val="0"/>
              <w:autoSpaceDE w:val="0"/>
              <w:autoSpaceDN w:val="0"/>
              <w:adjustRightInd w:val="0"/>
              <w:spacing w:after="0"/>
              <w:ind w:left="93"/>
              <w:contextualSpacing/>
            </w:pPr>
            <w:hyperlink r:id="rId18" w:history="1">
              <w:r w:rsidR="006378A7" w:rsidRPr="005C07AC">
                <w:rPr>
                  <w:b/>
                  <w:bCs/>
                  <w:color w:val="FF0000"/>
                  <w:sz w:val="21"/>
                  <w:szCs w:val="21"/>
                </w:rPr>
                <w:t>/</w:t>
              </w:r>
              <w:r w:rsidR="006378A7">
                <w:rPr>
                  <w:b/>
                  <w:bCs/>
                  <w:color w:val="FF0000"/>
                  <w:sz w:val="21"/>
                  <w:szCs w:val="21"/>
                </w:rPr>
                <w:t>conf/</w:t>
              </w:r>
              <w:r w:rsidR="006378A7">
                <w:rPr>
                  <w:rFonts w:eastAsia="MS Mincho"/>
                  <w:b/>
                  <w:color w:val="FF0000"/>
                  <w:sz w:val="22"/>
                  <w:lang w:val="en-AU"/>
                </w:rPr>
                <w:t>road</w:t>
              </w:r>
              <w:r w:rsidR="006378A7" w:rsidRPr="005C07AC">
                <w:rPr>
                  <w:bCs/>
                  <w:color w:val="FF0000"/>
                  <w:sz w:val="21"/>
                  <w:szCs w:val="21"/>
                </w:rPr>
                <w:t xml:space="preserve"> </w:t>
              </w:r>
            </w:hyperlink>
          </w:p>
        </w:tc>
      </w:tr>
      <w:tr w:rsidR="006378A7" w:rsidRPr="005C07AC" w:rsidTr="007E3256">
        <w:trPr>
          <w:cantSplit/>
        </w:trPr>
        <w:tc>
          <w:tcPr>
            <w:tcW w:w="1591" w:type="dxa"/>
            <w:tcBorders>
              <w:top w:val="single" w:sz="12" w:space="0" w:color="000000"/>
              <w:left w:val="single" w:sz="12"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rsidR="006378A7" w:rsidRPr="00345A31" w:rsidRDefault="00E82C38">
            <w:pPr>
              <w:kinsoku w:val="0"/>
              <w:overflowPunct w:val="0"/>
              <w:autoSpaceDE w:val="0"/>
              <w:autoSpaceDN w:val="0"/>
              <w:adjustRightInd w:val="0"/>
              <w:spacing w:after="0"/>
              <w:ind w:left="104"/>
              <w:contextualSpacing/>
            </w:pPr>
            <w:hyperlink r:id="rId19" w:history="1">
              <w:r w:rsidR="006378A7">
                <w:rPr>
                  <w:rStyle w:val="Hyperlink"/>
                  <w:b/>
                  <w:bCs/>
                  <w:sz w:val="21"/>
                  <w:szCs w:val="21"/>
                </w:rPr>
                <w:t>/req/railway</w:t>
              </w:r>
              <w:r w:rsidR="006378A7" w:rsidRPr="00A1521F">
                <w:rPr>
                  <w:rStyle w:val="Hyperlink"/>
                  <w:b/>
                  <w:bCs/>
                  <w:color w:val="00B050"/>
                  <w:sz w:val="21"/>
                  <w:szCs w:val="21"/>
                </w:rPr>
                <w:t xml:space="preserve"> </w:t>
              </w:r>
            </w:hyperlink>
          </w:p>
        </w:tc>
      </w:tr>
      <w:tr w:rsidR="006378A7" w:rsidRPr="005C07AC" w:rsidTr="007E3256">
        <w:trPr>
          <w:cantSplit/>
        </w:trPr>
        <w:tc>
          <w:tcPr>
            <w:tcW w:w="1591" w:type="dxa"/>
            <w:tcBorders>
              <w:top w:val="single" w:sz="4" w:space="0" w:color="000000"/>
              <w:left w:val="single" w:sz="12"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rsidR="006378A7" w:rsidRPr="005C07AC" w:rsidRDefault="006378A7" w:rsidP="007E3256">
            <w:pPr>
              <w:kinsoku w:val="0"/>
              <w:overflowPunct w:val="0"/>
              <w:autoSpaceDE w:val="0"/>
              <w:autoSpaceDN w:val="0"/>
              <w:adjustRightInd w:val="0"/>
              <w:spacing w:after="0"/>
              <w:ind w:left="104"/>
              <w:contextualSpacing/>
            </w:pPr>
            <w:r w:rsidRPr="009B1E69">
              <w:rPr>
                <w:rStyle w:val="Hyperlink"/>
                <w:b/>
                <w:bCs/>
                <w:color w:val="FF0000"/>
                <w:sz w:val="21"/>
                <w:szCs w:val="21"/>
              </w:rPr>
              <w:t>/conf/</w:t>
            </w:r>
            <w:r>
              <w:rPr>
                <w:rFonts w:eastAsia="MS Mincho"/>
                <w:b/>
                <w:color w:val="FF0000"/>
                <w:sz w:val="22"/>
                <w:lang w:val="en-AU"/>
              </w:rPr>
              <w:t>facility</w:t>
            </w:r>
            <w:r w:rsidRPr="00450B19">
              <w:rPr>
                <w:rFonts w:eastAsia="MS Mincho"/>
                <w:b/>
                <w:sz w:val="22"/>
                <w:lang w:val="en-AU"/>
              </w:rPr>
              <w:t xml:space="preserve"> </w:t>
            </w:r>
            <w:r w:rsidRPr="00450B19">
              <w:rPr>
                <w:rFonts w:eastAsia="MS Mincho"/>
                <w:sz w:val="22"/>
                <w:lang w:val="en-AU"/>
              </w:rPr>
              <w:t xml:space="preserve">(from InfraGML Part </w:t>
            </w:r>
            <w:r>
              <w:rPr>
                <w:rFonts w:eastAsia="MS Mincho"/>
                <w:sz w:val="22"/>
                <w:lang w:val="en-AU"/>
              </w:rPr>
              <w:t>2</w:t>
            </w:r>
            <w:r w:rsidRPr="00450B19">
              <w:rPr>
                <w:rFonts w:eastAsia="MS Mincho"/>
                <w:sz w:val="22"/>
                <w:lang w:val="en-AU"/>
              </w:rPr>
              <w:t>)</w:t>
            </w:r>
          </w:p>
        </w:tc>
      </w:tr>
      <w:tr w:rsidR="006378A7" w:rsidRPr="005C07AC" w:rsidTr="007E3256">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rsidR="006378A7" w:rsidRPr="005C07AC" w:rsidRDefault="006378A7">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railway/elements</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rsidR="006378A7" w:rsidRPr="00BC543D" w:rsidRDefault="006378A7">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railway/elements</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rsidR="006378A7" w:rsidRPr="005C07AC" w:rsidRDefault="006378A7" w:rsidP="00950E00">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4C42B9">
              <w:rPr>
                <w:rFonts w:eastAsia="MS Mincho"/>
                <w:lang w:val="en-AU"/>
              </w:rPr>
              <w:t>Railway</w:t>
            </w:r>
            <w:r>
              <w:rPr>
                <w:rFonts w:eastAsia="MS Mincho"/>
                <w:lang w:val="en-AU"/>
              </w:rPr>
              <w:t xml:space="preserve"> XML elements listed in</w:t>
            </w:r>
            <w:r w:rsidR="00CD4B38">
              <w:rPr>
                <w:rFonts w:eastAsia="MS Mincho"/>
                <w:lang w:val="en-AU"/>
              </w:rPr>
              <w:t xml:space="preserve"> </w:t>
            </w:r>
            <w:r w:rsidR="00950E00">
              <w:rPr>
                <w:rFonts w:eastAsia="MS Mincho"/>
                <w:lang w:val="en-AU"/>
              </w:rPr>
              <w:fldChar w:fldCharType="begin"/>
            </w:r>
            <w:r w:rsidR="00950E00">
              <w:rPr>
                <w:rFonts w:eastAsia="MS Mincho"/>
                <w:lang w:val="en-AU"/>
              </w:rPr>
              <w:instrText xml:space="preserve"> REF _Ref466904411 \h </w:instrText>
            </w:r>
            <w:r w:rsidR="00950E00">
              <w:rPr>
                <w:rFonts w:eastAsia="MS Mincho"/>
                <w:lang w:val="en-AU"/>
              </w:rPr>
            </w:r>
            <w:r w:rsidR="00950E00">
              <w:rPr>
                <w:rFonts w:eastAsia="MS Mincho"/>
                <w:lang w:val="en-AU"/>
              </w:rPr>
              <w:fldChar w:fldCharType="separate"/>
            </w:r>
            <w:r w:rsidR="00950E00" w:rsidRPr="009D60C1">
              <w:rPr>
                <w:sz w:val="22"/>
              </w:rPr>
              <w:t xml:space="preserve">Table </w:t>
            </w:r>
            <w:r w:rsidR="00950E00">
              <w:rPr>
                <w:noProof/>
                <w:sz w:val="22"/>
              </w:rPr>
              <w:t>1</w:t>
            </w:r>
            <w:r w:rsidR="00950E00">
              <w:rPr>
                <w:rFonts w:eastAsia="MS Mincho"/>
                <w:lang w:val="en-AU"/>
              </w:rPr>
              <w:fldChar w:fldCharType="end"/>
            </w:r>
            <w:r w:rsidR="00950E00">
              <w:rPr>
                <w:sz w:val="22"/>
              </w:rPr>
              <w:t xml:space="preserve"> </w:t>
            </w:r>
            <w:r>
              <w:rPr>
                <w:rFonts w:eastAsia="MS Mincho"/>
                <w:lang w:val="en-AU"/>
              </w:rPr>
              <w:t xml:space="preserve">in accordance with the GML XSD specified in </w:t>
            </w:r>
            <w:r w:rsidRPr="001A1EBA">
              <w:rPr>
                <w:rFonts w:eastAsia="MS Mincho"/>
                <w:lang w:val="en-AU"/>
              </w:rPr>
              <w:t>http://schemas.opengis.net/infragml/</w:t>
            </w:r>
            <w:r>
              <w:rPr>
                <w:rFonts w:eastAsia="MS Mincho"/>
                <w:lang w:val="en-AU"/>
              </w:rPr>
              <w:t>p</w:t>
            </w:r>
            <w:r w:rsidR="004C42B9">
              <w:rPr>
                <w:rFonts w:eastAsia="MS Mincho"/>
                <w:lang w:val="en-AU"/>
              </w:rPr>
              <w:t>art5</w:t>
            </w:r>
            <w:r w:rsidRPr="001A1EBA">
              <w:rPr>
                <w:rFonts w:eastAsia="MS Mincho"/>
                <w:lang w:val="en-AU"/>
              </w:rPr>
              <w:t>/1.0</w:t>
            </w:r>
            <w:r w:rsidR="004C42B9">
              <w:rPr>
                <w:rFonts w:eastAsia="MS Mincho"/>
                <w:lang w:val="en-AU"/>
              </w:rPr>
              <w:t>/railway</w:t>
            </w:r>
            <w:r w:rsidRPr="001A1EBA">
              <w:rPr>
                <w:rFonts w:eastAsia="MS Mincho"/>
                <w:lang w:val="en-AU"/>
              </w:rPr>
              <w:t>.xsd</w:t>
            </w:r>
            <w:r>
              <w:rPr>
                <w:rFonts w:eastAsia="MS Mincho"/>
                <w:lang w:val="en-AU"/>
              </w:rPr>
              <w:t>.</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rsidR="006378A7" w:rsidRPr="005C07AC" w:rsidRDefault="006378A7" w:rsidP="007E3256">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rsidR="006378A7" w:rsidRPr="005C07AC" w:rsidRDefault="006378A7" w:rsidP="007E3256">
            <w:pPr>
              <w:kinsoku w:val="0"/>
              <w:overflowPunct w:val="0"/>
              <w:autoSpaceDE w:val="0"/>
              <w:autoSpaceDN w:val="0"/>
              <w:adjustRightInd w:val="0"/>
              <w:spacing w:after="0" w:line="272" w:lineRule="exact"/>
              <w:ind w:left="99"/>
              <w:contextualSpacing/>
            </w:pPr>
            <w:r w:rsidRPr="005C07AC">
              <w:t>Capability</w:t>
            </w:r>
          </w:p>
        </w:tc>
      </w:tr>
      <w:tr w:rsidR="006378A7" w:rsidRPr="005C07AC" w:rsidTr="007E3256">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rsidR="006378A7" w:rsidRPr="005C07AC" w:rsidRDefault="006378A7">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railway/alignment</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rsidR="006378A7" w:rsidRPr="00BC543D" w:rsidRDefault="006378A7">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railway/alignment</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rsidR="004C42B9" w:rsidRDefault="004C42B9" w:rsidP="004C42B9">
            <w:pPr>
              <w:kinsoku w:val="0"/>
              <w:overflowPunct w:val="0"/>
              <w:autoSpaceDE w:val="0"/>
              <w:autoSpaceDN w:val="0"/>
              <w:adjustRightInd w:val="0"/>
              <w:spacing w:after="0" w:line="274" w:lineRule="exact"/>
              <w:ind w:left="99" w:right="62"/>
              <w:contextualSpacing/>
              <w:rPr>
                <w:rFonts w:eastAsia="MS Mincho"/>
                <w:lang w:val="en-AU"/>
              </w:rPr>
            </w:pPr>
            <w:r w:rsidRPr="005C07AC">
              <w:rPr>
                <w:spacing w:val="-1"/>
              </w:rPr>
              <w:t>Verify</w:t>
            </w:r>
            <w:r w:rsidRPr="005C07AC">
              <w:rPr>
                <w:spacing w:val="5"/>
              </w:rPr>
              <w:t xml:space="preserve"> </w:t>
            </w:r>
            <w:r>
              <w:t>that</w:t>
            </w:r>
            <w:r w:rsidRPr="005C07AC">
              <w:rPr>
                <w:spacing w:val="4"/>
              </w:rPr>
              <w:t xml:space="preserve"> </w:t>
            </w:r>
            <w:r>
              <w:rPr>
                <w:rFonts w:eastAsia="MS Mincho"/>
                <w:lang w:val="en-AU"/>
              </w:rPr>
              <w:t>if the application allows the linear element used for locating RailwayElements to be an Alignment</w:t>
            </w:r>
            <w:r w:rsidR="00D70424">
              <w:rPr>
                <w:rFonts w:eastAsia="MS Mincho"/>
                <w:lang w:val="en-AU"/>
              </w:rPr>
              <w:t xml:space="preserve"> or if the spatialRepresentation to be an </w:t>
            </w:r>
            <w:proofErr w:type="spellStart"/>
            <w:r w:rsidR="00D70424">
              <w:rPr>
                <w:rFonts w:eastAsia="MS Mincho"/>
                <w:lang w:val="en-AU"/>
              </w:rPr>
              <w:t>AlignmentCurve</w:t>
            </w:r>
            <w:proofErr w:type="spellEnd"/>
            <w:r>
              <w:rPr>
                <w:rFonts w:eastAsia="MS Mincho"/>
                <w:lang w:val="en-AU"/>
              </w:rPr>
              <w:t xml:space="preserve"> then that application shall support the Alignment Requirements Class.</w:t>
            </w:r>
          </w:p>
          <w:p w:rsidR="006378A7" w:rsidRPr="005C07AC" w:rsidRDefault="004C42B9" w:rsidP="004C42B9">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conforming application supports the /req/alignment requirements class</w:t>
            </w:r>
            <w:r w:rsidRPr="00527FE8">
              <w:rPr>
                <w:rFonts w:eastAsia="MS Mincho"/>
                <w:color w:val="FF0000"/>
                <w:lang w:val="en-AU"/>
              </w:rPr>
              <w:t xml:space="preserve"> </w:t>
            </w:r>
            <w:r>
              <w:rPr>
                <w:rFonts w:eastAsia="MS Mincho"/>
                <w:lang w:val="en-AU"/>
              </w:rPr>
              <w:t>in part3-alignments-encoding standard.</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rsidR="006378A7" w:rsidRPr="005C07AC" w:rsidRDefault="006378A7" w:rsidP="007E3256">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t xml:space="preserve"> is satisfied</w:t>
            </w:r>
            <w:r w:rsidRPr="005C07AC">
              <w:t>.</w:t>
            </w:r>
          </w:p>
        </w:tc>
      </w:tr>
      <w:tr w:rsidR="006378A7" w:rsidRPr="005C07AC" w:rsidTr="007E3256">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rsidR="006378A7" w:rsidRPr="005C07AC" w:rsidRDefault="006378A7" w:rsidP="007E3256">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rsidR="006378A7" w:rsidRPr="005C07AC" w:rsidRDefault="006378A7" w:rsidP="007E3256">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rsidR="006378A7" w:rsidRPr="005C07AC" w:rsidRDefault="006378A7" w:rsidP="007E3256">
            <w:pPr>
              <w:kinsoku w:val="0"/>
              <w:overflowPunct w:val="0"/>
              <w:autoSpaceDE w:val="0"/>
              <w:autoSpaceDN w:val="0"/>
              <w:adjustRightInd w:val="0"/>
              <w:spacing w:after="0" w:line="272" w:lineRule="exact"/>
              <w:ind w:left="99"/>
              <w:contextualSpacing/>
            </w:pPr>
            <w:r w:rsidRPr="005C07AC">
              <w:t>Capability</w:t>
            </w:r>
          </w:p>
        </w:tc>
      </w:tr>
    </w:tbl>
    <w:p w:rsidR="006378A7" w:rsidRDefault="006378A7" w:rsidP="00FC6650"/>
    <w:p w:rsidR="00E35BE3" w:rsidRDefault="00E35BE3">
      <w:pPr>
        <w:spacing w:after="0"/>
      </w:pPr>
      <w:r>
        <w:br w:type="page"/>
      </w:r>
    </w:p>
    <w:p w:rsidR="00E35BE3" w:rsidRDefault="00E35BE3" w:rsidP="00E35BE3">
      <w:pPr>
        <w:pStyle w:val="AnnexLevel1main"/>
        <w:keepNext/>
        <w:numPr>
          <w:ilvl w:val="0"/>
          <w:numId w:val="13"/>
        </w:numPr>
        <w:spacing w:before="480"/>
        <w:jc w:val="left"/>
        <w:outlineLvl w:val="0"/>
        <w:rPr>
          <w:bCs/>
        </w:rPr>
      </w:pPr>
      <w:bookmarkStart w:id="53" w:name="_Toc467335444"/>
      <w:r w:rsidRPr="00E35BE3">
        <w:rPr>
          <w:bCs/>
        </w:rPr>
        <w:lastRenderedPageBreak/>
        <w:t>Sample XML (Informative)</w:t>
      </w:r>
      <w:bookmarkEnd w:id="53"/>
    </w:p>
    <w:p w:rsidR="00322516" w:rsidRDefault="00D47C5D" w:rsidP="00640AF2">
      <w:pPr>
        <w:pStyle w:val="AnnexLevel2D"/>
        <w:numPr>
          <w:ilvl w:val="0"/>
          <w:numId w:val="16"/>
        </w:numPr>
      </w:pPr>
      <w:bookmarkStart w:id="54" w:name="_Ref467065789"/>
      <w:bookmarkStart w:id="55" w:name="_Toc467335445"/>
      <w:r w:rsidRPr="00D47C5D">
        <w:t xml:space="preserve">Railway alignment, cant and </w:t>
      </w:r>
      <w:proofErr w:type="spellStart"/>
      <w:r w:rsidRPr="00D47C5D">
        <w:t>kilometer</w:t>
      </w:r>
      <w:proofErr w:type="spellEnd"/>
      <w:r w:rsidRPr="00D47C5D">
        <w:t xml:space="preserve"> connections example</w:t>
      </w:r>
      <w:bookmarkEnd w:id="47"/>
      <w:bookmarkEnd w:id="48"/>
      <w:bookmarkEnd w:id="49"/>
      <w:bookmarkEnd w:id="50"/>
      <w:bookmarkEnd w:id="51"/>
      <w:bookmarkEnd w:id="52"/>
      <w:bookmarkEnd w:id="54"/>
      <w:bookmarkEnd w:id="55"/>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highlight w:val="white"/>
        </w:rPr>
        <w:t>&lt;?xml version="1.0" encoding="UTF-8"?&gt;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FF"/>
          <w:highlight w:val="white"/>
          <w:lang w:val="en-GB"/>
        </w:rPr>
        <w:t>&lt;</w:t>
      </w:r>
      <w:proofErr w:type="spellStart"/>
      <w:r w:rsidRPr="00D36B34">
        <w:rPr>
          <w:color w:val="800000"/>
          <w:highlight w:val="white"/>
          <w:lang w:val="en-GB"/>
        </w:rPr>
        <w:t>li:LandInfraDataset</w:t>
      </w:r>
      <w:proofErr w:type="spellEnd"/>
      <w:r w:rsidRPr="00D36B34">
        <w:rPr>
          <w:color w:val="FF0000"/>
          <w:highlight w:val="white"/>
          <w:lang w:val="en-GB"/>
        </w:rPr>
        <w:t xml:space="preserve"> </w:t>
      </w:r>
      <w:proofErr w:type="spellStart"/>
      <w:r w:rsidRPr="00D36B34">
        <w:rPr>
          <w:color w:val="FF0000"/>
          <w:highlight w:val="white"/>
          <w:lang w:val="en-GB"/>
        </w:rPr>
        <w:t>xmlns:lifrw</w:t>
      </w:r>
      <w:proofErr w:type="spellEnd"/>
      <w:r w:rsidRPr="00D36B34">
        <w:rPr>
          <w:color w:val="0000FF"/>
          <w:highlight w:val="white"/>
          <w:lang w:val="en-GB"/>
        </w:rPr>
        <w:t>="</w:t>
      </w:r>
      <w:r w:rsidRPr="00D36B34">
        <w:rPr>
          <w:color w:val="000000"/>
          <w:highlight w:val="white"/>
          <w:lang w:val="en-GB"/>
        </w:rPr>
        <w:t>http://www.opengis.net/infragml/railway/1.0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xmlns:gco</w:t>
      </w:r>
      <w:proofErr w:type="spellEnd"/>
      <w:r w:rsidRPr="00D36B34">
        <w:rPr>
          <w:color w:val="0000FF"/>
          <w:highlight w:val="white"/>
          <w:lang w:val="en-GB"/>
        </w:rPr>
        <w:t>="</w:t>
      </w:r>
      <w:r w:rsidRPr="00D36B34">
        <w:rPr>
          <w:color w:val="000000"/>
          <w:highlight w:val="white"/>
          <w:lang w:val="en-GB"/>
        </w:rPr>
        <w:t>http://www.isotc211.org/2005/gco</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xmlns:gmd</w:t>
      </w:r>
      <w:proofErr w:type="spellEnd"/>
      <w:r w:rsidRPr="00D36B34">
        <w:rPr>
          <w:color w:val="0000FF"/>
          <w:highlight w:val="white"/>
          <w:lang w:val="en-GB"/>
        </w:rPr>
        <w:t>="</w:t>
      </w:r>
      <w:r w:rsidRPr="00D36B34">
        <w:rPr>
          <w:color w:val="000000"/>
          <w:highlight w:val="white"/>
          <w:lang w:val="en-GB"/>
        </w:rPr>
        <w:t>http://www.isotc211.org/2005/gmd</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xmlns:gsr</w:t>
      </w:r>
      <w:proofErr w:type="spellEnd"/>
      <w:r w:rsidRPr="00D36B34">
        <w:rPr>
          <w:color w:val="0000FF"/>
          <w:highlight w:val="white"/>
          <w:lang w:val="en-GB"/>
        </w:rPr>
        <w:t>="</w:t>
      </w:r>
      <w:r w:rsidRPr="00D36B34">
        <w:rPr>
          <w:color w:val="000000"/>
          <w:highlight w:val="white"/>
          <w:lang w:val="en-GB"/>
        </w:rPr>
        <w:t>http://www.isotc211.org/2005/gsr</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xmlns:gss</w:t>
      </w:r>
      <w:proofErr w:type="spellEnd"/>
      <w:r w:rsidRPr="00D36B34">
        <w:rPr>
          <w:color w:val="0000FF"/>
          <w:highlight w:val="white"/>
          <w:lang w:val="en-GB"/>
        </w:rPr>
        <w:t>="</w:t>
      </w:r>
      <w:r w:rsidRPr="00D36B34">
        <w:rPr>
          <w:color w:val="000000"/>
          <w:highlight w:val="white"/>
          <w:lang w:val="en-GB"/>
        </w:rPr>
        <w:t>http://www.isotc211.org/2005/gss</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xmlns:gts</w:t>
      </w:r>
      <w:proofErr w:type="spellEnd"/>
      <w:r w:rsidRPr="00D36B34">
        <w:rPr>
          <w:color w:val="0000FF"/>
          <w:highlight w:val="white"/>
          <w:lang w:val="en-GB"/>
        </w:rPr>
        <w:t>="</w:t>
      </w:r>
      <w:r w:rsidRPr="00D36B34">
        <w:rPr>
          <w:color w:val="000000"/>
          <w:highlight w:val="white"/>
          <w:lang w:val="en-GB"/>
        </w:rPr>
        <w:t>http://www.isotc211.org/2005/gts</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xmlns:gml</w:t>
      </w:r>
      <w:proofErr w:type="spellEnd"/>
      <w:r w:rsidRPr="00D36B34">
        <w:rPr>
          <w:color w:val="0000FF"/>
          <w:highlight w:val="white"/>
          <w:lang w:val="en-GB"/>
        </w:rPr>
        <w:t>="</w:t>
      </w:r>
      <w:r w:rsidRPr="00D36B34">
        <w:rPr>
          <w:color w:val="000000"/>
          <w:highlight w:val="white"/>
          <w:lang w:val="en-GB"/>
        </w:rPr>
        <w:t>http://www.opengis.net/gml/3.2</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xmlns:lr</w:t>
      </w:r>
      <w:proofErr w:type="spellEnd"/>
      <w:r w:rsidRPr="00D36B34">
        <w:rPr>
          <w:color w:val="0000FF"/>
          <w:highlight w:val="white"/>
          <w:lang w:val="en-GB"/>
        </w:rPr>
        <w:t>="</w:t>
      </w:r>
      <w:r w:rsidRPr="00D36B34">
        <w:rPr>
          <w:color w:val="000000"/>
          <w:highlight w:val="white"/>
          <w:lang w:val="en-GB"/>
        </w:rPr>
        <w:t>http://www.opengis.net/gml/3.3/lr</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xmlns:lro</w:t>
      </w:r>
      <w:proofErr w:type="spellEnd"/>
      <w:r w:rsidRPr="00D36B34">
        <w:rPr>
          <w:color w:val="0000FF"/>
          <w:highlight w:val="white"/>
          <w:lang w:val="en-GB"/>
        </w:rPr>
        <w:t>="</w:t>
      </w:r>
      <w:r w:rsidRPr="00D36B34">
        <w:rPr>
          <w:color w:val="000000"/>
          <w:highlight w:val="white"/>
          <w:lang w:val="en-GB"/>
        </w:rPr>
        <w:t>http://www.opengis.net/gml/3.3/lro</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w:t>
      </w:r>
      <w:proofErr w:type="spellEnd"/>
      <w:r w:rsidRPr="00D36B34">
        <w:rPr>
          <w:color w:val="0000FF"/>
          <w:highlight w:val="white"/>
          <w:lang w:val="en-GB"/>
        </w:rPr>
        <w:t>="</w:t>
      </w:r>
      <w:r w:rsidRPr="00D36B34">
        <w:rPr>
          <w:color w:val="000000"/>
          <w:highlight w:val="white"/>
          <w:lang w:val="en-GB"/>
        </w:rPr>
        <w:t>http://www.opengis.net/infragml/core/1.0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xmlns:lip</w:t>
      </w:r>
      <w:proofErr w:type="spellEnd"/>
      <w:r w:rsidRPr="00D36B34">
        <w:rPr>
          <w:color w:val="0000FF"/>
          <w:highlight w:val="white"/>
          <w:lang w:val="en-GB"/>
        </w:rPr>
        <w:t>="</w:t>
      </w:r>
      <w:r w:rsidRPr="00D36B34">
        <w:rPr>
          <w:color w:val="000000"/>
          <w:highlight w:val="white"/>
          <w:lang w:val="en-GB"/>
        </w:rPr>
        <w:t>http://www.opengis.net/infragml/project/1.0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xmlns:lif</w:t>
      </w:r>
      <w:proofErr w:type="spellEnd"/>
      <w:r w:rsidRPr="00D36B34">
        <w:rPr>
          <w:color w:val="0000FF"/>
          <w:highlight w:val="white"/>
          <w:lang w:val="en-GB"/>
        </w:rPr>
        <w:t>="</w:t>
      </w:r>
      <w:r w:rsidRPr="00D36B34">
        <w:rPr>
          <w:color w:val="000000"/>
          <w:highlight w:val="white"/>
          <w:lang w:val="en-GB"/>
        </w:rPr>
        <w:t>http://www.opengis.net/infragml/facility/1.0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xmlns:lia</w:t>
      </w:r>
      <w:proofErr w:type="spellEnd"/>
      <w:r w:rsidRPr="00D36B34">
        <w:rPr>
          <w:color w:val="0000FF"/>
          <w:highlight w:val="white"/>
          <w:lang w:val="en-GB"/>
        </w:rPr>
        <w:t>="</w:t>
      </w:r>
      <w:r w:rsidRPr="00D36B34">
        <w:rPr>
          <w:color w:val="000000"/>
          <w:highlight w:val="white"/>
          <w:lang w:val="en-GB"/>
        </w:rPr>
        <w:t>http://www.opengis.net/infragml/alignment/1.0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xmlns:xlink</w:t>
      </w:r>
      <w:proofErr w:type="spellEnd"/>
      <w:r w:rsidRPr="00D36B34">
        <w:rPr>
          <w:color w:val="0000FF"/>
          <w:highlight w:val="white"/>
          <w:lang w:val="en-GB"/>
        </w:rPr>
        <w:t>="</w:t>
      </w:r>
      <w:r w:rsidRPr="00D36B34">
        <w:rPr>
          <w:color w:val="000000"/>
          <w:highlight w:val="white"/>
          <w:lang w:val="en-GB"/>
        </w:rPr>
        <w:t>http://www.w3.org/1999/xlink</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xmlns:xsi</w:t>
      </w:r>
      <w:proofErr w:type="spellEnd"/>
      <w:r w:rsidRPr="00D36B34">
        <w:rPr>
          <w:color w:val="0000FF"/>
          <w:highlight w:val="white"/>
          <w:lang w:val="en-GB"/>
        </w:rPr>
        <w:t>="</w:t>
      </w:r>
      <w:r w:rsidRPr="00D36B34">
        <w:rPr>
          <w:color w:val="000000"/>
          <w:highlight w:val="white"/>
          <w:lang w:val="en-GB"/>
        </w:rPr>
        <w:t>http://www.w3.org/2001/XMLSchema-instance</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xsi:schemaLocation</w:t>
      </w:r>
      <w:proofErr w:type="spellEnd"/>
      <w:r w:rsidRPr="00D36B34">
        <w:rPr>
          <w:color w:val="0000FF"/>
          <w:highlight w:val="white"/>
          <w:lang w:val="en-GB"/>
        </w:rPr>
        <w:t>="</w:t>
      </w:r>
      <w:r w:rsidRPr="00D36B34">
        <w:rPr>
          <w:color w:val="000000"/>
          <w:highlight w:val="white"/>
          <w:lang w:val="en-GB"/>
        </w:rPr>
        <w:t>http://www.opengis.net/infragml/railway/1.0 Part5Railway1117.xsd http://www.opengis.net/infragml/alignment/1.0 Part3Alignment1102.xsd</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ds1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FF"/>
          <w:highlight w:val="white"/>
        </w:rPr>
        <w:t>&lt;</w:t>
      </w:r>
      <w:proofErr w:type="spellStart"/>
      <w:r w:rsidRPr="00D36B34">
        <w:rPr>
          <w:color w:val="800000"/>
          <w:highlight w:val="white"/>
        </w:rPr>
        <w:t>li:datasetID</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li:identifier</w:t>
      </w:r>
      <w:proofErr w:type="spellEnd"/>
      <w:r w:rsidRPr="00D36B34">
        <w:rPr>
          <w:color w:val="0000FF"/>
          <w:highlight w:val="white"/>
          <w:lang w:val="en-GB"/>
        </w:rPr>
        <w:t>&gt;</w:t>
      </w:r>
      <w:r w:rsidRPr="00D36B34">
        <w:rPr>
          <w:color w:val="000000"/>
          <w:highlight w:val="white"/>
          <w:lang w:val="en-GB"/>
        </w:rPr>
        <w:t xml:space="preserve">Example dataset for </w:t>
      </w:r>
      <w:proofErr w:type="spellStart"/>
      <w:r w:rsidRPr="00D36B34">
        <w:rPr>
          <w:color w:val="000000"/>
          <w:highlight w:val="white"/>
          <w:lang w:val="en-GB"/>
        </w:rPr>
        <w:t>kilometer</w:t>
      </w:r>
      <w:proofErr w:type="spellEnd"/>
      <w:r w:rsidRPr="00D36B34">
        <w:rPr>
          <w:color w:val="000000"/>
          <w:highlight w:val="white"/>
          <w:lang w:val="en-GB"/>
        </w:rPr>
        <w:t xml:space="preserve"> connections, alignment and cant for a railway</w:t>
      </w:r>
      <w:r w:rsidRPr="00D36B34">
        <w:rPr>
          <w:color w:val="0000FF"/>
          <w:highlight w:val="white"/>
          <w:lang w:val="en-GB"/>
        </w:rPr>
        <w:t>&lt;/</w:t>
      </w:r>
      <w:proofErr w:type="spellStart"/>
      <w:r w:rsidRPr="00D36B34">
        <w:rPr>
          <w:color w:val="800000"/>
          <w:highlight w:val="white"/>
          <w:lang w:val="en-GB"/>
        </w:rPr>
        <w:t>li:identifier</w:t>
      </w:r>
      <w:proofErr w:type="spellEnd"/>
      <w:r w:rsidRPr="00D36B34">
        <w:rPr>
          <w:color w:val="0000FF"/>
          <w:highlight w:val="white"/>
          <w:lang w:val="en-GB"/>
        </w:rPr>
        <w:t>&gt;</w:t>
      </w:r>
    </w:p>
    <w:p w:rsidR="00D70424" w:rsidRPr="00D7042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sv-SE"/>
        </w:rPr>
      </w:pPr>
      <w:r w:rsidRPr="00D36B34">
        <w:rPr>
          <w:color w:val="000000"/>
          <w:highlight w:val="white"/>
          <w:lang w:val="en-GB"/>
        </w:rPr>
        <w:tab/>
      </w:r>
      <w:r w:rsidRPr="00D70424">
        <w:rPr>
          <w:color w:val="0000FF"/>
          <w:highlight w:val="white"/>
          <w:lang w:val="sv-SE"/>
        </w:rPr>
        <w:t>&lt;/</w:t>
      </w:r>
      <w:r w:rsidRPr="00D70424">
        <w:rPr>
          <w:color w:val="800000"/>
          <w:highlight w:val="white"/>
          <w:lang w:val="sv-SE"/>
        </w:rPr>
        <w:t>li:datasetID</w:t>
      </w:r>
      <w:r w:rsidRPr="00D70424">
        <w:rPr>
          <w:color w:val="0000FF"/>
          <w:highlight w:val="white"/>
          <w:lang w:val="sv-SE"/>
        </w:rPr>
        <w:t>&gt;</w:t>
      </w:r>
    </w:p>
    <w:p w:rsidR="00D70424" w:rsidRPr="00D7042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sv-SE"/>
        </w:rPr>
      </w:pPr>
      <w:r w:rsidRPr="00D70424">
        <w:rPr>
          <w:color w:val="000000"/>
          <w:highlight w:val="white"/>
          <w:lang w:val="sv-SE"/>
        </w:rPr>
        <w:tab/>
      </w:r>
      <w:r w:rsidRPr="00D70424">
        <w:rPr>
          <w:color w:val="0000FF"/>
          <w:highlight w:val="white"/>
          <w:lang w:val="sv-SE"/>
        </w:rPr>
        <w:t>&lt;</w:t>
      </w:r>
      <w:r w:rsidRPr="00D70424">
        <w:rPr>
          <w:color w:val="800000"/>
          <w:highlight w:val="white"/>
          <w:lang w:val="sv-SE"/>
        </w:rPr>
        <w:t>li:dateTime</w:t>
      </w:r>
      <w:r w:rsidRPr="00D70424">
        <w:rPr>
          <w:color w:val="0000FF"/>
          <w:highlight w:val="white"/>
          <w:lang w:val="sv-SE"/>
        </w:rPr>
        <w:t>&gt;</w:t>
      </w:r>
      <w:r w:rsidRPr="00D70424">
        <w:rPr>
          <w:color w:val="000000"/>
          <w:highlight w:val="white"/>
          <w:lang w:val="sv-SE"/>
        </w:rPr>
        <w:t>2016-11-17T12:00:00Z</w:t>
      </w:r>
      <w:r w:rsidRPr="00D70424">
        <w:rPr>
          <w:color w:val="0000FF"/>
          <w:highlight w:val="white"/>
          <w:lang w:val="sv-SE"/>
        </w:rPr>
        <w:t>&lt;/</w:t>
      </w:r>
      <w:r w:rsidRPr="00D70424">
        <w:rPr>
          <w:color w:val="800000"/>
          <w:highlight w:val="white"/>
          <w:lang w:val="sv-SE"/>
        </w:rPr>
        <w:t>li:dateTime</w:t>
      </w:r>
      <w:r w:rsidRPr="00D70424">
        <w:rPr>
          <w:color w:val="0000FF"/>
          <w:highlight w:val="white"/>
          <w:lang w:val="sv-S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70424">
        <w:rPr>
          <w:color w:val="000000"/>
          <w:highlight w:val="white"/>
          <w:lang w:val="sv-SE"/>
        </w:rPr>
        <w:tab/>
      </w:r>
      <w:r w:rsidRPr="00D36B34">
        <w:rPr>
          <w:color w:val="0000FF"/>
          <w:highlight w:val="white"/>
        </w:rPr>
        <w:t>&lt;</w:t>
      </w:r>
      <w:proofErr w:type="spellStart"/>
      <w:r w:rsidRPr="00D36B34">
        <w:rPr>
          <w:color w:val="800000"/>
          <w:highlight w:val="white"/>
        </w:rPr>
        <w:t>li:datasetVersion</w:t>
      </w:r>
      <w:proofErr w:type="spellEnd"/>
      <w:r w:rsidRPr="00D36B34">
        <w:rPr>
          <w:color w:val="0000FF"/>
          <w:highlight w:val="white"/>
        </w:rPr>
        <w:t>&gt;</w:t>
      </w:r>
      <w:r w:rsidRPr="00D36B34">
        <w:rPr>
          <w:color w:val="000000"/>
          <w:highlight w:val="white"/>
        </w:rPr>
        <w:t>1.0</w:t>
      </w:r>
      <w:r w:rsidRPr="00D36B34">
        <w:rPr>
          <w:color w:val="0000FF"/>
          <w:highlight w:val="white"/>
        </w:rPr>
        <w:t>&lt;/</w:t>
      </w:r>
      <w:proofErr w:type="spellStart"/>
      <w:r w:rsidRPr="00D36B34">
        <w:rPr>
          <w:color w:val="800000"/>
          <w:highlight w:val="white"/>
        </w:rPr>
        <w:t>li:datasetVersion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li:application</w:t>
      </w:r>
      <w:proofErr w:type="spellEnd"/>
      <w:r w:rsidRPr="00D36B34">
        <w:rPr>
          <w:color w:val="0000FF"/>
          <w:highlight w:val="white"/>
          <w:lang w:val="en-GB"/>
        </w:rPr>
        <w:t>&gt;</w:t>
      </w:r>
      <w:r w:rsidRPr="00D36B34">
        <w:rPr>
          <w:color w:val="000000"/>
          <w:highlight w:val="white"/>
          <w:lang w:val="en-GB"/>
        </w:rPr>
        <w:t>Example</w:t>
      </w:r>
      <w:r w:rsidRPr="00D36B34">
        <w:rPr>
          <w:color w:val="0000FF"/>
          <w:highlight w:val="white"/>
          <w:lang w:val="en-GB"/>
        </w:rPr>
        <w:t>&lt;/</w:t>
      </w:r>
      <w:proofErr w:type="spellStart"/>
      <w:r w:rsidRPr="00D36B34">
        <w:rPr>
          <w:color w:val="800000"/>
          <w:highlight w:val="white"/>
          <w:lang w:val="en-GB"/>
        </w:rPr>
        <w:t>li:application</w:t>
      </w:r>
      <w:proofErr w:type="spellEnd"/>
      <w:r w:rsidRPr="00D36B34">
        <w:rPr>
          <w:color w:val="0000FF"/>
          <w:highlight w:val="white"/>
          <w:lang w:val="en-GB"/>
        </w:rPr>
        <w:t>&gt;</w:t>
      </w:r>
    </w:p>
    <w:p w:rsidR="00D70424" w:rsidRPr="00D7042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sv-SE"/>
        </w:rPr>
      </w:pPr>
      <w:r w:rsidRPr="00D36B34">
        <w:rPr>
          <w:color w:val="000000"/>
          <w:highlight w:val="white"/>
          <w:lang w:val="en-GB"/>
        </w:rPr>
        <w:tab/>
      </w:r>
      <w:r w:rsidRPr="00D70424">
        <w:rPr>
          <w:color w:val="0000FF"/>
          <w:highlight w:val="white"/>
          <w:lang w:val="sv-SE"/>
        </w:rPr>
        <w:t>&lt;</w:t>
      </w:r>
      <w:r w:rsidRPr="00D70424">
        <w:rPr>
          <w:color w:val="800000"/>
          <w:highlight w:val="white"/>
          <w:lang w:val="sv-SE"/>
        </w:rPr>
        <w:t>li:author</w:t>
      </w:r>
      <w:r w:rsidRPr="00D70424">
        <w:rPr>
          <w:color w:val="0000FF"/>
          <w:highlight w:val="white"/>
          <w:lang w:val="sv-SE"/>
        </w:rPr>
        <w:t>&gt;</w:t>
      </w:r>
      <w:r w:rsidRPr="00D70424">
        <w:rPr>
          <w:color w:val="000000"/>
          <w:highlight w:val="white"/>
          <w:lang w:val="sv-SE"/>
        </w:rPr>
        <w:t>Lars Wikström, Triona/Trafikverket</w:t>
      </w:r>
      <w:r w:rsidRPr="00D70424">
        <w:rPr>
          <w:color w:val="0000FF"/>
          <w:highlight w:val="white"/>
          <w:lang w:val="sv-SE"/>
        </w:rPr>
        <w:t>&lt;/</w:t>
      </w:r>
      <w:r w:rsidRPr="00D70424">
        <w:rPr>
          <w:color w:val="800000"/>
          <w:highlight w:val="white"/>
          <w:lang w:val="sv-SE"/>
        </w:rPr>
        <w:t>li:author</w:t>
      </w:r>
      <w:r w:rsidRPr="00D70424">
        <w:rPr>
          <w:color w:val="0000FF"/>
          <w:highlight w:val="white"/>
          <w:lang w:val="sv-S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70424">
        <w:rPr>
          <w:color w:val="000000"/>
          <w:highlight w:val="white"/>
          <w:lang w:val="sv-SE"/>
        </w:rPr>
        <w:tab/>
      </w:r>
      <w:r w:rsidRPr="00D36B34">
        <w:rPr>
          <w:color w:val="0000FF"/>
          <w:highlight w:val="white"/>
        </w:rPr>
        <w:t>&lt;</w:t>
      </w:r>
      <w:proofErr w:type="spellStart"/>
      <w:r w:rsidRPr="00D36B34">
        <w:rPr>
          <w:color w:val="800000"/>
          <w:highlight w:val="white"/>
        </w:rPr>
        <w:t>li:infraVersion</w:t>
      </w:r>
      <w:proofErr w:type="spellEnd"/>
      <w:r w:rsidRPr="00D36B34">
        <w:rPr>
          <w:color w:val="0000FF"/>
          <w:highlight w:val="white"/>
        </w:rPr>
        <w:t>&gt;</w:t>
      </w:r>
      <w:r w:rsidRPr="00D36B34">
        <w:rPr>
          <w:color w:val="000000"/>
          <w:highlight w:val="white"/>
        </w:rPr>
        <w:t>1.0</w:t>
      </w:r>
      <w:r w:rsidRPr="00D36B34">
        <w:rPr>
          <w:color w:val="0000FF"/>
          <w:highlight w:val="white"/>
        </w:rPr>
        <w:t>&lt;/</w:t>
      </w:r>
      <w:proofErr w:type="spellStart"/>
      <w:r w:rsidRPr="00D36B34">
        <w:rPr>
          <w:color w:val="800000"/>
          <w:highlight w:val="white"/>
        </w:rPr>
        <w:t>li:infraVersion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li:language</w:t>
      </w:r>
      <w:proofErr w:type="spellEnd"/>
      <w:r w:rsidRPr="00D36B34">
        <w:rPr>
          <w:color w:val="0000FF"/>
          <w:highlight w:val="white"/>
        </w:rPr>
        <w:t>&gt;</w:t>
      </w:r>
      <w:r w:rsidRPr="00D36B34">
        <w:rPr>
          <w:color w:val="000000"/>
          <w:highlight w:val="white"/>
        </w:rPr>
        <w:t>en</w:t>
      </w:r>
      <w:r w:rsidRPr="00D36B34">
        <w:rPr>
          <w:color w:val="0000FF"/>
          <w:highlight w:val="white"/>
        </w:rPr>
        <w:t>&lt;/</w:t>
      </w:r>
      <w:proofErr w:type="spellStart"/>
      <w:r w:rsidRPr="00D36B34">
        <w:rPr>
          <w:color w:val="800000"/>
          <w:highlight w:val="white"/>
        </w:rPr>
        <w:t>li:language</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li:defaultCRS</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urn:ogc:def:crs:EPSG:3006</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FF"/>
          <w:highlight w:val="white"/>
        </w:rPr>
        <w:t>&lt;!--</w:t>
      </w:r>
      <w:r w:rsidRPr="00D36B34">
        <w:rPr>
          <w:color w:val="808080"/>
          <w:highlight w:val="white"/>
        </w:rPr>
        <w:t>SWEREF 99 TM</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li:linearElement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li:LinearElement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lah1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lr:curve</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lr:defaultLRM</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lr:LinearReferencingMethod</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lrm1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r w:rsidRPr="00D36B34">
        <w:rPr>
          <w:color w:val="000000"/>
          <w:highlight w:val="white"/>
          <w:lang w:val="en-GB"/>
        </w:rPr>
        <w:t>stationing</w:t>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lr:type</w:t>
      </w:r>
      <w:proofErr w:type="spellEnd"/>
      <w:r w:rsidRPr="00D36B34">
        <w:rPr>
          <w:color w:val="0000FF"/>
          <w:highlight w:val="white"/>
        </w:rPr>
        <w:t>&gt;</w:t>
      </w:r>
      <w:r w:rsidRPr="00D36B34">
        <w:rPr>
          <w:color w:val="000000"/>
          <w:highlight w:val="white"/>
        </w:rPr>
        <w:t>absolute</w:t>
      </w:r>
      <w:r w:rsidRPr="00D36B34">
        <w:rPr>
          <w:color w:val="0000FF"/>
          <w:highlight w:val="white"/>
        </w:rPr>
        <w:t>&lt;/</w:t>
      </w:r>
      <w:proofErr w:type="spellStart"/>
      <w:r w:rsidRPr="00D36B34">
        <w:rPr>
          <w:color w:val="800000"/>
          <w:highlight w:val="white"/>
        </w:rPr>
        <w:t>lr:type</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lr:units</w:t>
      </w:r>
      <w:proofErr w:type="spellEnd"/>
      <w:r w:rsidRPr="00D36B34">
        <w:rPr>
          <w:color w:val="0000FF"/>
          <w:highlight w:val="white"/>
        </w:rPr>
        <w:t>&gt;</w:t>
      </w:r>
      <w:r w:rsidRPr="00D36B34">
        <w:rPr>
          <w:color w:val="000000"/>
          <w:highlight w:val="white"/>
        </w:rPr>
        <w:t>meter</w:t>
      </w:r>
      <w:r w:rsidRPr="00D36B34">
        <w:rPr>
          <w:color w:val="0000FF"/>
          <w:highlight w:val="white"/>
        </w:rPr>
        <w:t>&lt;/</w:t>
      </w:r>
      <w:proofErr w:type="spellStart"/>
      <w:r w:rsidRPr="00D36B34">
        <w:rPr>
          <w:color w:val="800000"/>
          <w:highlight w:val="white"/>
        </w:rPr>
        <w:t>lr:units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lr:LinearReferencingMethod</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lr:defaultLRM</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lr:measure</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meter</w:t>
      </w:r>
      <w:r w:rsidRPr="00D36B34">
        <w:rPr>
          <w:color w:val="0000FF"/>
          <w:highlight w:val="white"/>
          <w:lang w:val="en-GB"/>
        </w:rPr>
        <w:t>"&gt;</w:t>
      </w:r>
      <w:r w:rsidRPr="00D36B34">
        <w:rPr>
          <w:color w:val="000000"/>
          <w:highlight w:val="white"/>
          <w:lang w:val="en-GB"/>
        </w:rPr>
        <w:t>1234</w:t>
      </w:r>
      <w:r w:rsidRPr="00D36B34">
        <w:rPr>
          <w:color w:val="0000FF"/>
          <w:highlight w:val="white"/>
          <w:lang w:val="en-GB"/>
        </w:rPr>
        <w:t>&lt;/</w:t>
      </w:r>
      <w:proofErr w:type="spellStart"/>
      <w:r w:rsidRPr="00D36B34">
        <w:rPr>
          <w:color w:val="800000"/>
          <w:highlight w:val="white"/>
          <w:lang w:val="en-GB"/>
        </w:rPr>
        <w:t>lr:measure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lr:startValue</w:t>
      </w:r>
      <w:proofErr w:type="spellEnd"/>
      <w:r w:rsidRPr="00D36B34">
        <w:rPr>
          <w:color w:val="FF0000"/>
          <w:highlight w:val="white"/>
          <w:lang w:val="en-GB"/>
        </w:rPr>
        <w:t xml:space="preserve"> lrm</w:t>
      </w:r>
      <w:r w:rsidRPr="00D36B34">
        <w:rPr>
          <w:color w:val="0000FF"/>
          <w:highlight w:val="white"/>
          <w:lang w:val="en-GB"/>
        </w:rPr>
        <w:t>="</w:t>
      </w:r>
      <w:r w:rsidRPr="00D36B34">
        <w:rPr>
          <w:color w:val="000000"/>
          <w:highlight w:val="white"/>
          <w:lang w:val="en-GB"/>
        </w:rPr>
        <w:t>#lrm1</w:t>
      </w:r>
      <w:r w:rsidRPr="00D36B34">
        <w:rPr>
          <w:color w:val="0000FF"/>
          <w:highlight w:val="white"/>
          <w:lang w:val="en-GB"/>
        </w:rPr>
        <w:t>"&gt;</w:t>
      </w:r>
      <w:r w:rsidRPr="00D36B34">
        <w:rPr>
          <w:color w:val="000000"/>
          <w:highlight w:val="white"/>
          <w:lang w:val="en-GB"/>
        </w:rPr>
        <w:t>32164.197</w:t>
      </w:r>
      <w:r w:rsidRPr="00D36B34">
        <w:rPr>
          <w:color w:val="0000FF"/>
          <w:highlight w:val="white"/>
          <w:lang w:val="en-GB"/>
        </w:rPr>
        <w:t>&lt;/</w:t>
      </w:r>
      <w:proofErr w:type="spellStart"/>
      <w:r w:rsidRPr="00D36B34">
        <w:rPr>
          <w:color w:val="800000"/>
          <w:highlight w:val="white"/>
          <w:lang w:val="en-GB"/>
        </w:rPr>
        <w:t>lr:startValue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lr:Referent</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KM32</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r w:rsidRPr="00D36B34">
        <w:rPr>
          <w:color w:val="000000"/>
          <w:highlight w:val="white"/>
          <w:lang w:val="en-GB"/>
        </w:rPr>
        <w:t>KM32+</w:t>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roofErr w:type="spellStart"/>
      <w:r w:rsidRPr="00D36B34">
        <w:rPr>
          <w:color w:val="000000"/>
          <w:highlight w:val="white"/>
          <w:lang w:val="en-GB"/>
        </w:rPr>
        <w:t>referenceMarker</w:t>
      </w:r>
      <w:proofErr w:type="spellEnd"/>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lr:PositionExpression</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pe1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lr:linearElement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lr:lrm</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#lrm1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de1</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8080"/>
          <w:highlight w:val="white"/>
          <w:lang w:val="en-GB"/>
        </w:rPr>
        <w:t xml:space="preserve"> The alignment starts between the referents. Therefore the distanceAlong is negative </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r w:rsidRPr="00D36B34">
        <w:rPr>
          <w:color w:val="000000"/>
          <w:highlight w:val="white"/>
        </w:rPr>
        <w:t>-164.197</w:t>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lastRenderedPageBreak/>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lr:PositionExpression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lr:ownedBy</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lr:Referent</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KM33</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r w:rsidRPr="00D36B34">
        <w:rPr>
          <w:color w:val="000000"/>
          <w:highlight w:val="white"/>
          <w:lang w:val="en-GB"/>
        </w:rPr>
        <w:t>KM33+</w:t>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roofErr w:type="spellStart"/>
      <w:r w:rsidRPr="00D36B34">
        <w:rPr>
          <w:color w:val="000000"/>
          <w:highlight w:val="white"/>
          <w:lang w:val="en-GB"/>
        </w:rPr>
        <w:t>referenceMarker</w:t>
      </w:r>
      <w:proofErr w:type="spellEnd"/>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lr:PositionExpression</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pe2</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lr:linearElement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lr:lrm</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#lrm1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de2</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r w:rsidRPr="00D36B34">
        <w:rPr>
          <w:color w:val="000000"/>
          <w:highlight w:val="white"/>
        </w:rPr>
        <w:t>999.858</w:t>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lr:referent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#KM32</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lr:PositionExpression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lr:ownedBy</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lr:Referent</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KM34</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r w:rsidRPr="00D36B34">
        <w:rPr>
          <w:color w:val="000000"/>
          <w:highlight w:val="white"/>
          <w:lang w:val="en-GB"/>
        </w:rPr>
        <w:t>KM34+</w:t>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roofErr w:type="spellStart"/>
      <w:r w:rsidRPr="00D36B34">
        <w:rPr>
          <w:color w:val="000000"/>
          <w:highlight w:val="white"/>
          <w:lang w:val="en-GB"/>
        </w:rPr>
        <w:t>referenceMarker</w:t>
      </w:r>
      <w:proofErr w:type="spellEnd"/>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lr:PositionExpression</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pe3</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lr:linearElement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lr:lrm</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#lrm1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de3</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r w:rsidRPr="00D36B34">
        <w:rPr>
          <w:color w:val="000000"/>
          <w:highlight w:val="white"/>
        </w:rPr>
        <w:t>1000.641</w:t>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lr:referent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#KM33</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lr:PositionExpression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lr:ownedBy</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lr:Referent</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KM35</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r w:rsidRPr="00D36B34">
        <w:rPr>
          <w:color w:val="000000"/>
          <w:highlight w:val="white"/>
          <w:lang w:val="en-GB"/>
        </w:rPr>
        <w:t>KM35+</w:t>
      </w:r>
      <w:r w:rsidRPr="00D36B34">
        <w:rPr>
          <w:color w:val="0000FF"/>
          <w:highlight w:val="white"/>
          <w:lang w:val="en-GB"/>
        </w:rPr>
        <w:t>&lt;/</w:t>
      </w:r>
      <w:proofErr w:type="spellStart"/>
      <w:r w:rsidRPr="00D36B34">
        <w:rPr>
          <w:color w:val="800000"/>
          <w:highlight w:val="white"/>
          <w:lang w:val="en-GB"/>
        </w:rPr>
        <w:t>lr:name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roofErr w:type="spellStart"/>
      <w:r w:rsidRPr="00D36B34">
        <w:rPr>
          <w:color w:val="000000"/>
          <w:highlight w:val="white"/>
          <w:lang w:val="en-GB"/>
        </w:rPr>
        <w:t>referenceMarker</w:t>
      </w:r>
      <w:proofErr w:type="spellEnd"/>
      <w:r w:rsidRPr="00D36B34">
        <w:rPr>
          <w:color w:val="0000FF"/>
          <w:highlight w:val="white"/>
          <w:lang w:val="en-GB"/>
        </w:rPr>
        <w:t>&lt;/</w:t>
      </w:r>
      <w:proofErr w:type="spellStart"/>
      <w:r w:rsidRPr="00D36B34">
        <w:rPr>
          <w:color w:val="800000"/>
          <w:highlight w:val="white"/>
          <w:lang w:val="en-GB"/>
        </w:rPr>
        <w:t>lr:type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lr:PositionExpression</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pe4</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lr:linearElement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lr:lrm</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#lrm1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de4</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r w:rsidRPr="00D36B34">
        <w:rPr>
          <w:color w:val="000000"/>
          <w:highlight w:val="white"/>
        </w:rPr>
        <w:t>999.64</w:t>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lr:referent</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#KM34</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lastRenderedPageBreak/>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lr:PositionExpression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lr:ownedBy</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lr:Referent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li:referent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li:LinearElement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li:linearElement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li:feature</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lifrw:Railway</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Railway_1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li:spatialRepresentation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lia:AlignmentCurve</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lia:horizontal</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lang w:val="en-GB"/>
        </w:rPr>
        <w:t>&lt;</w:t>
      </w:r>
      <w:r w:rsidRPr="00D36B34">
        <w:rPr>
          <w:color w:val="800000"/>
          <w:highlight w:val="white"/>
          <w:lang w:val="en-GB"/>
        </w:rPr>
        <w:t>lia:Alignment2DHorizontal</w:t>
      </w:r>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lia:location</w:t>
      </w:r>
      <w:proofErr w:type="spellEnd"/>
      <w:r w:rsidRPr="00D36B34">
        <w:rPr>
          <w:color w:val="0000FF"/>
          <w:highlight w:val="white"/>
          <w:lang w:val="en-GB"/>
        </w:rPr>
        <w:t>&gt;</w:t>
      </w:r>
      <w:r w:rsidRPr="00D36B34">
        <w:rPr>
          <w:color w:val="000000"/>
          <w:highlight w:val="white"/>
          <w:lang w:val="en-GB"/>
        </w:rPr>
        <w:t xml:space="preserve">rail </w:t>
      </w:r>
      <w:proofErr w:type="spellStart"/>
      <w:r w:rsidRPr="00D36B34">
        <w:rPr>
          <w:color w:val="000000"/>
          <w:highlight w:val="white"/>
          <w:lang w:val="en-GB"/>
        </w:rPr>
        <w:t>centerline</w:t>
      </w:r>
      <w:proofErr w:type="spellEnd"/>
      <w:r w:rsidRPr="00D36B34">
        <w:rPr>
          <w:color w:val="0000FF"/>
          <w:highlight w:val="white"/>
          <w:lang w:val="en-GB"/>
        </w:rPr>
        <w:t>&lt;/</w:t>
      </w:r>
      <w:proofErr w:type="spellStart"/>
      <w:r w:rsidRPr="00D36B34">
        <w:rPr>
          <w:color w:val="800000"/>
          <w:highlight w:val="white"/>
          <w:lang w:val="en-GB"/>
        </w:rPr>
        <w:t>lia:location</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lia:description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lia:state</w:t>
      </w:r>
      <w:proofErr w:type="spellEnd"/>
      <w:r w:rsidRPr="00D36B34">
        <w:rPr>
          <w:color w:val="0000FF"/>
          <w:highlight w:val="white"/>
          <w:lang w:val="en-GB"/>
        </w:rPr>
        <w:t>&gt;</w:t>
      </w:r>
      <w:r w:rsidRPr="00D36B34">
        <w:rPr>
          <w:color w:val="000000"/>
          <w:highlight w:val="white"/>
          <w:lang w:val="en-GB"/>
        </w:rPr>
        <w:t>proposed</w:t>
      </w:r>
      <w:r w:rsidRPr="00D36B34">
        <w:rPr>
          <w:color w:val="0000FF"/>
          <w:highlight w:val="white"/>
          <w:lang w:val="en-GB"/>
        </w:rPr>
        <w:t>&lt;/</w:t>
      </w:r>
      <w:proofErr w:type="spellStart"/>
      <w:r w:rsidRPr="00D36B34">
        <w:rPr>
          <w:color w:val="800000"/>
          <w:highlight w:val="white"/>
          <w:lang w:val="en-GB"/>
        </w:rPr>
        <w:t>lia:state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r w:rsidRPr="00D36B34">
        <w:rPr>
          <w:color w:val="000000"/>
          <w:highlight w:val="white"/>
          <w:lang w:val="en-GB"/>
        </w:rPr>
        <w:t>true</w:t>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lia:lineSegment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gml:pos</w:t>
      </w:r>
      <w:proofErr w:type="spellEnd"/>
      <w:r w:rsidRPr="00D36B34">
        <w:rPr>
          <w:color w:val="0000FF"/>
          <w:highlight w:val="white"/>
        </w:rPr>
        <w:t>&gt;</w:t>
      </w:r>
      <w:r w:rsidRPr="00D36B34">
        <w:rPr>
          <w:color w:val="000000"/>
          <w:highlight w:val="white"/>
        </w:rPr>
        <w:t>6526199.001758687 192937.67920498108</w:t>
      </w:r>
      <w:r w:rsidRPr="00D36B34">
        <w:rPr>
          <w:color w:val="0000FF"/>
          <w:highlight w:val="white"/>
        </w:rPr>
        <w:t>&lt;/</w:t>
      </w:r>
      <w:proofErr w:type="spellStart"/>
      <w:r w:rsidRPr="00D36B34">
        <w:rPr>
          <w:color w:val="800000"/>
          <w:highlight w:val="white"/>
        </w:rPr>
        <w:t>gml:pos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gml:pos</w:t>
      </w:r>
      <w:proofErr w:type="spellEnd"/>
      <w:r w:rsidRPr="00D36B34">
        <w:rPr>
          <w:color w:val="0000FF"/>
          <w:highlight w:val="white"/>
        </w:rPr>
        <w:t>&gt;</w:t>
      </w:r>
      <w:r w:rsidRPr="00D36B34">
        <w:rPr>
          <w:color w:val="000000"/>
          <w:highlight w:val="white"/>
        </w:rPr>
        <w:t>6525902.264203765 192157.7974792793</w:t>
      </w:r>
      <w:r w:rsidRPr="00D36B34">
        <w:rPr>
          <w:color w:val="0000FF"/>
          <w:highlight w:val="white"/>
        </w:rPr>
        <w:t>&lt;/</w:t>
      </w:r>
      <w:proofErr w:type="spellStart"/>
      <w:r w:rsidRPr="00D36B34">
        <w:rPr>
          <w:color w:val="800000"/>
          <w:highlight w:val="white"/>
        </w:rPr>
        <w:t>gml:pos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lia:lineSegment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r w:rsidRPr="00D36B34">
        <w:rPr>
          <w:color w:val="000000"/>
          <w:highlight w:val="white"/>
          <w:lang w:val="en-GB"/>
        </w:rPr>
        <w:t>true</w:t>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lia:transitionSegment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ahs4</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lia:referenceLocation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gml:location</w:t>
      </w:r>
      <w:proofErr w:type="spellEnd"/>
      <w:r w:rsidRPr="00D36B34">
        <w:rPr>
          <w:color w:val="0000FF"/>
          <w:highlight w:val="white"/>
        </w:rPr>
        <w:t>&gt;</w:t>
      </w:r>
      <w:r w:rsidRPr="00D36B34">
        <w:rPr>
          <w:color w:val="000000"/>
          <w:highlight w:val="white"/>
        </w:rPr>
        <w:t>6525902.264203765 192157.7974792793</w:t>
      </w:r>
      <w:r w:rsidRPr="00D36B34">
        <w:rPr>
          <w:color w:val="0000FF"/>
          <w:highlight w:val="white"/>
        </w:rPr>
        <w:t>&lt;/</w:t>
      </w:r>
      <w:proofErr w:type="spellStart"/>
      <w:r w:rsidRPr="00D36B34">
        <w:rPr>
          <w:color w:val="800000"/>
          <w:highlight w:val="white"/>
        </w:rPr>
        <w:t>gml:location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gml:refDirection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gml:inDimension</w:t>
      </w:r>
      <w:proofErr w:type="spellEnd"/>
      <w:r w:rsidRPr="00D36B34">
        <w:rPr>
          <w:color w:val="0000FF"/>
          <w:highlight w:val="white"/>
        </w:rPr>
        <w:t>&gt;</w:t>
      </w:r>
      <w:r w:rsidRPr="00D36B34">
        <w:rPr>
          <w:color w:val="000000"/>
          <w:highlight w:val="white"/>
        </w:rPr>
        <w:t>2</w:t>
      </w:r>
      <w:r w:rsidRPr="00D36B34">
        <w:rPr>
          <w:color w:val="0000FF"/>
          <w:highlight w:val="white"/>
        </w:rPr>
        <w:t>&lt;/</w:t>
      </w:r>
      <w:proofErr w:type="spellStart"/>
      <w:r w:rsidRPr="00D36B34">
        <w:rPr>
          <w:color w:val="800000"/>
          <w:highlight w:val="white"/>
        </w:rPr>
        <w:t>gml:inDimension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gml:outDimension</w:t>
      </w:r>
      <w:proofErr w:type="spellEnd"/>
      <w:r w:rsidRPr="00D36B34">
        <w:rPr>
          <w:color w:val="0000FF"/>
          <w:highlight w:val="white"/>
        </w:rPr>
        <w:t>&gt;</w:t>
      </w:r>
      <w:r w:rsidRPr="00D36B34">
        <w:rPr>
          <w:color w:val="000000"/>
          <w:highlight w:val="white"/>
        </w:rPr>
        <w:t>2</w:t>
      </w:r>
      <w:r w:rsidRPr="00D36B34">
        <w:rPr>
          <w:color w:val="0000FF"/>
          <w:highlight w:val="white"/>
        </w:rPr>
        <w:t>&lt;/</w:t>
      </w:r>
      <w:proofErr w:type="spellStart"/>
      <w:r w:rsidRPr="00D36B34">
        <w:rPr>
          <w:color w:val="800000"/>
          <w:highlight w:val="white"/>
        </w:rPr>
        <w:t>gml:outDimension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lia:referenceLocation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lia:length</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w:t>
      </w:r>
      <w:r w:rsidRPr="00D36B34">
        <w:rPr>
          <w:color w:val="0000FF"/>
          <w:highlight w:val="white"/>
          <w:lang w:val="en-GB"/>
        </w:rPr>
        <w:t>"&gt;</w:t>
      </w:r>
      <w:r w:rsidRPr="00D36B34">
        <w:rPr>
          <w:color w:val="000000"/>
          <w:highlight w:val="white"/>
          <w:lang w:val="en-GB"/>
        </w:rPr>
        <w:t>106.0</w:t>
      </w:r>
      <w:r w:rsidRPr="00D36B34">
        <w:rPr>
          <w:color w:val="0000FF"/>
          <w:highlight w:val="white"/>
          <w:lang w:val="en-GB"/>
        </w:rPr>
        <w:t>&lt;/</w:t>
      </w:r>
      <w:proofErr w:type="spellStart"/>
      <w:r w:rsidRPr="00D36B34">
        <w:rPr>
          <w:color w:val="800000"/>
          <w:highlight w:val="white"/>
          <w:lang w:val="en-GB"/>
        </w:rPr>
        <w:t>lia:length</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lia:startCurvature</w:t>
      </w:r>
      <w:proofErr w:type="spellEnd"/>
      <w:r w:rsidRPr="00D36B34">
        <w:rPr>
          <w:color w:val="0000FF"/>
          <w:highlight w:val="white"/>
        </w:rPr>
        <w:t>&gt;</w:t>
      </w:r>
      <w:r w:rsidRPr="00D36B34">
        <w:rPr>
          <w:color w:val="000000"/>
          <w:highlight w:val="white"/>
        </w:rPr>
        <w:t>INF</w:t>
      </w:r>
      <w:r w:rsidRPr="00D36B34">
        <w:rPr>
          <w:color w:val="0000FF"/>
          <w:highlight w:val="white"/>
        </w:rPr>
        <w:t>&lt;/</w:t>
      </w:r>
      <w:proofErr w:type="spellStart"/>
      <w:r w:rsidRPr="00D36B34">
        <w:rPr>
          <w:color w:val="800000"/>
          <w:highlight w:val="white"/>
        </w:rPr>
        <w:t>lia:startCurvature</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lia:endCurvature</w:t>
      </w:r>
      <w:proofErr w:type="spellEnd"/>
      <w:r w:rsidRPr="00D36B34">
        <w:rPr>
          <w:color w:val="0000FF"/>
          <w:highlight w:val="white"/>
        </w:rPr>
        <w:t>&gt;</w:t>
      </w:r>
      <w:r w:rsidRPr="00D36B34">
        <w:rPr>
          <w:color w:val="000000"/>
          <w:highlight w:val="white"/>
        </w:rPr>
        <w:t>833.0</w:t>
      </w:r>
      <w:r w:rsidRPr="00D36B34">
        <w:rPr>
          <w:color w:val="0000FF"/>
          <w:highlight w:val="white"/>
        </w:rPr>
        <w:t>&lt;/</w:t>
      </w:r>
      <w:proofErr w:type="spellStart"/>
      <w:r w:rsidRPr="00D36B34">
        <w:rPr>
          <w:color w:val="800000"/>
          <w:highlight w:val="white"/>
        </w:rPr>
        <w:t>lia:endCurvature</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lia:transitionType</w:t>
      </w:r>
      <w:proofErr w:type="spellEnd"/>
      <w:r w:rsidRPr="00D36B34">
        <w:rPr>
          <w:color w:val="0000FF"/>
          <w:highlight w:val="white"/>
          <w:lang w:val="en-GB"/>
        </w:rPr>
        <w:t>&gt;</w:t>
      </w:r>
      <w:r w:rsidRPr="00D36B34">
        <w:rPr>
          <w:color w:val="000000"/>
          <w:highlight w:val="white"/>
          <w:lang w:val="en-GB"/>
        </w:rPr>
        <w:t>clothoid</w:t>
      </w:r>
      <w:r w:rsidRPr="00D36B34">
        <w:rPr>
          <w:color w:val="0000FF"/>
          <w:highlight w:val="white"/>
          <w:lang w:val="en-GB"/>
        </w:rPr>
        <w:t>&lt;/</w:t>
      </w:r>
      <w:proofErr w:type="spellStart"/>
      <w:r w:rsidRPr="00D36B34">
        <w:rPr>
          <w:color w:val="800000"/>
          <w:highlight w:val="white"/>
          <w:lang w:val="en-GB"/>
        </w:rPr>
        <w:t>lia:transitionType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lia:transitionSegment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r w:rsidRPr="00D36B34">
        <w:rPr>
          <w:color w:val="000000"/>
          <w:highlight w:val="white"/>
          <w:lang w:val="en-GB"/>
        </w:rPr>
        <w:t>true</w:t>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lia:circularArcSegment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lia:circularArcByCenterPoint</w:t>
      </w:r>
      <w:proofErr w:type="spellEnd"/>
      <w:r w:rsidRPr="00D36B34">
        <w:rPr>
          <w:color w:val="FF0000"/>
          <w:highlight w:val="white"/>
        </w:rPr>
        <w:t xml:space="preserve"> </w:t>
      </w:r>
      <w:proofErr w:type="spellStart"/>
      <w:r w:rsidRPr="00D36B34">
        <w:rPr>
          <w:color w:val="FF0000"/>
          <w:highlight w:val="white"/>
        </w:rPr>
        <w:t>numArc</w:t>
      </w:r>
      <w:proofErr w:type="spellEnd"/>
      <w:r w:rsidRPr="00D36B34">
        <w:rPr>
          <w:color w:val="0000FF"/>
          <w:highlight w:val="white"/>
        </w:rPr>
        <w:t>="</w:t>
      </w:r>
      <w:r w:rsidRPr="00D36B34">
        <w:rPr>
          <w:color w:val="000000"/>
          <w:highlight w:val="white"/>
        </w:rPr>
        <w:t>1</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gml:pos</w:t>
      </w:r>
      <w:proofErr w:type="spellEnd"/>
      <w:r w:rsidRPr="00D36B34">
        <w:rPr>
          <w:color w:val="0000FF"/>
          <w:highlight w:val="white"/>
        </w:rPr>
        <w:t>&gt;</w:t>
      </w:r>
      <w:r w:rsidRPr="00D36B34">
        <w:rPr>
          <w:color w:val="000000"/>
          <w:highlight w:val="white"/>
        </w:rPr>
        <w:t>6525862.483385857 192059.56589581826</w:t>
      </w:r>
      <w:r w:rsidRPr="00D36B34">
        <w:rPr>
          <w:color w:val="0000FF"/>
          <w:highlight w:val="white"/>
        </w:rPr>
        <w:t>&lt;/</w:t>
      </w:r>
      <w:proofErr w:type="spellStart"/>
      <w:r w:rsidRPr="00D36B34">
        <w:rPr>
          <w:color w:val="800000"/>
          <w:highlight w:val="white"/>
        </w:rPr>
        <w:t>gml:pos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gml:radius</w:t>
      </w:r>
      <w:proofErr w:type="spellEnd"/>
      <w:r w:rsidRPr="00D36B34">
        <w:rPr>
          <w:color w:val="FF0000"/>
          <w:highlight w:val="white"/>
        </w:rPr>
        <w:t xml:space="preserve"> </w:t>
      </w:r>
      <w:proofErr w:type="spellStart"/>
      <w:r w:rsidRPr="00D36B34">
        <w:rPr>
          <w:color w:val="FF0000"/>
          <w:highlight w:val="white"/>
        </w:rPr>
        <w:t>uom</w:t>
      </w:r>
      <w:proofErr w:type="spellEnd"/>
      <w:r w:rsidRPr="00D36B34">
        <w:rPr>
          <w:color w:val="0000FF"/>
          <w:highlight w:val="white"/>
        </w:rPr>
        <w:t>="</w:t>
      </w:r>
      <w:r w:rsidRPr="00D36B34">
        <w:rPr>
          <w:color w:val="000000"/>
          <w:highlight w:val="white"/>
        </w:rPr>
        <w:t>m</w:t>
      </w:r>
      <w:r w:rsidRPr="00D36B34">
        <w:rPr>
          <w:color w:val="0000FF"/>
          <w:highlight w:val="white"/>
        </w:rPr>
        <w:t>"&gt;</w:t>
      </w:r>
      <w:r w:rsidRPr="00D36B34">
        <w:rPr>
          <w:color w:val="000000"/>
          <w:highlight w:val="white"/>
        </w:rPr>
        <w:t>500</w:t>
      </w:r>
      <w:r w:rsidRPr="00D36B34">
        <w:rPr>
          <w:color w:val="0000FF"/>
          <w:highlight w:val="white"/>
        </w:rPr>
        <w:t>&lt;/</w:t>
      </w:r>
      <w:proofErr w:type="spellStart"/>
      <w:r w:rsidRPr="00D36B34">
        <w:rPr>
          <w:color w:val="800000"/>
          <w:highlight w:val="white"/>
        </w:rPr>
        <w:t>gml:radius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gml:startAngle</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proofErr w:type="spellStart"/>
      <w:r w:rsidRPr="00D36B34">
        <w:rPr>
          <w:color w:val="000000"/>
          <w:highlight w:val="white"/>
          <w:lang w:val="en-GB"/>
        </w:rPr>
        <w:t>gon</w:t>
      </w:r>
      <w:proofErr w:type="spellEnd"/>
      <w:r w:rsidRPr="00D36B34">
        <w:rPr>
          <w:color w:val="0000FF"/>
          <w:highlight w:val="white"/>
          <w:lang w:val="en-GB"/>
        </w:rPr>
        <w:t>"&gt;</w:t>
      </w:r>
      <w:r w:rsidRPr="00D36B34">
        <w:rPr>
          <w:color w:val="000000"/>
          <w:highlight w:val="white"/>
          <w:lang w:val="en-GB"/>
        </w:rPr>
        <w:t>0</w:t>
      </w:r>
      <w:r w:rsidRPr="00D36B34">
        <w:rPr>
          <w:color w:val="0000FF"/>
          <w:highlight w:val="white"/>
          <w:lang w:val="en-GB"/>
        </w:rPr>
        <w:t>&lt;/</w:t>
      </w:r>
      <w:proofErr w:type="spellStart"/>
      <w:r w:rsidRPr="00D36B34">
        <w:rPr>
          <w:color w:val="800000"/>
          <w:highlight w:val="white"/>
          <w:lang w:val="en-GB"/>
        </w:rPr>
        <w:t>gml:startAngle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gml:endAngle</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proofErr w:type="spellStart"/>
      <w:r w:rsidRPr="00D36B34">
        <w:rPr>
          <w:color w:val="000000"/>
          <w:highlight w:val="white"/>
          <w:lang w:val="en-GB"/>
        </w:rPr>
        <w:t>gon</w:t>
      </w:r>
      <w:proofErr w:type="spellEnd"/>
      <w:r w:rsidRPr="00D36B34">
        <w:rPr>
          <w:color w:val="0000FF"/>
          <w:highlight w:val="white"/>
          <w:lang w:val="en-GB"/>
        </w:rPr>
        <w:t>"&gt;</w:t>
      </w:r>
      <w:r w:rsidRPr="00D36B34">
        <w:rPr>
          <w:color w:val="000000"/>
          <w:highlight w:val="white"/>
          <w:lang w:val="en-GB"/>
        </w:rPr>
        <w:t>50</w:t>
      </w:r>
      <w:r w:rsidRPr="00D36B34">
        <w:rPr>
          <w:color w:val="0000FF"/>
          <w:highlight w:val="white"/>
          <w:lang w:val="en-GB"/>
        </w:rPr>
        <w:t>&lt;/</w:t>
      </w:r>
      <w:proofErr w:type="spellStart"/>
      <w:r w:rsidRPr="00D36B34">
        <w:rPr>
          <w:color w:val="800000"/>
          <w:highlight w:val="white"/>
          <w:lang w:val="en-GB"/>
        </w:rPr>
        <w:t>gml:endAngle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lia:circularArcByCenterPoint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lia:circularArcSegment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lastRenderedPageBreak/>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lia:segment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lia:Alignment2DHorizontal</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lia:horizontal</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lia:vertical</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lia:Alignment2DVertical</w:t>
      </w:r>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av1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lia:location</w:t>
      </w:r>
      <w:proofErr w:type="spellEnd"/>
      <w:r w:rsidRPr="00D36B34">
        <w:rPr>
          <w:color w:val="0000FF"/>
          <w:highlight w:val="white"/>
          <w:lang w:val="en-GB"/>
        </w:rPr>
        <w:t>&gt;</w:t>
      </w:r>
      <w:r w:rsidRPr="00D36B34">
        <w:rPr>
          <w:color w:val="000000"/>
          <w:highlight w:val="white"/>
          <w:lang w:val="en-GB"/>
        </w:rPr>
        <w:t xml:space="preserve">railway </w:t>
      </w:r>
      <w:proofErr w:type="spellStart"/>
      <w:r w:rsidRPr="00D36B34">
        <w:rPr>
          <w:color w:val="000000"/>
          <w:highlight w:val="white"/>
          <w:lang w:val="en-GB"/>
        </w:rPr>
        <w:t>centerline</w:t>
      </w:r>
      <w:proofErr w:type="spellEnd"/>
      <w:r w:rsidRPr="00D36B34">
        <w:rPr>
          <w:color w:val="0000FF"/>
          <w:highlight w:val="white"/>
          <w:lang w:val="en-GB"/>
        </w:rPr>
        <w:t>&lt;/</w:t>
      </w:r>
      <w:proofErr w:type="spellStart"/>
      <w:r w:rsidRPr="00D36B34">
        <w:rPr>
          <w:color w:val="800000"/>
          <w:highlight w:val="white"/>
          <w:lang w:val="en-GB"/>
        </w:rPr>
        <w:t>lia:location</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lia:description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lia:state</w:t>
      </w:r>
      <w:proofErr w:type="spellEnd"/>
      <w:r w:rsidRPr="00D36B34">
        <w:rPr>
          <w:color w:val="0000FF"/>
          <w:highlight w:val="white"/>
          <w:lang w:val="en-GB"/>
        </w:rPr>
        <w:t>&gt;</w:t>
      </w:r>
      <w:r w:rsidRPr="00D36B34">
        <w:rPr>
          <w:color w:val="000000"/>
          <w:highlight w:val="white"/>
          <w:lang w:val="en-GB"/>
        </w:rPr>
        <w:t>proposed</w:t>
      </w:r>
      <w:r w:rsidRPr="00D36B34">
        <w:rPr>
          <w:color w:val="0000FF"/>
          <w:highlight w:val="white"/>
          <w:lang w:val="en-GB"/>
        </w:rPr>
        <w:t>&lt;/</w:t>
      </w:r>
      <w:proofErr w:type="spellStart"/>
      <w:r w:rsidRPr="00D36B34">
        <w:rPr>
          <w:color w:val="800000"/>
          <w:highlight w:val="white"/>
          <w:lang w:val="en-GB"/>
        </w:rPr>
        <w:t>lia:state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lia:segments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r w:rsidRPr="00D36B34">
        <w:rPr>
          <w:color w:val="000000"/>
          <w:highlight w:val="white"/>
          <w:lang w:val="en-GB"/>
        </w:rPr>
        <w:t>true</w:t>
      </w:r>
      <w:r w:rsidRPr="00D36B34">
        <w:rPr>
          <w:color w:val="0000FF"/>
          <w:highlight w:val="white"/>
          <w:lang w:val="en-GB"/>
        </w:rPr>
        <w:t>&lt;/</w:t>
      </w:r>
      <w:proofErr w:type="spellStart"/>
      <w:r w:rsidRPr="00D36B34">
        <w:rPr>
          <w:color w:val="800000"/>
          <w:highlight w:val="white"/>
          <w:lang w:val="en-GB"/>
        </w:rPr>
        <w:t>lia:tangentialContinuity</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lia:startDistAlong</w:t>
      </w:r>
      <w:proofErr w:type="spellEnd"/>
      <w:r w:rsidRPr="00D36B34">
        <w:rPr>
          <w:color w:val="FF0000"/>
          <w:highlight w:val="white"/>
        </w:rPr>
        <w:t xml:space="preserve"> </w:t>
      </w:r>
      <w:proofErr w:type="spellStart"/>
      <w:r w:rsidRPr="00D36B34">
        <w:rPr>
          <w:color w:val="FF0000"/>
          <w:highlight w:val="white"/>
        </w:rPr>
        <w:t>gml:id</w:t>
      </w:r>
      <w:proofErr w:type="spellEnd"/>
      <w:r w:rsidRPr="00D36B34">
        <w:rPr>
          <w:color w:val="0000FF"/>
          <w:highlight w:val="white"/>
        </w:rPr>
        <w:t>="</w:t>
      </w:r>
      <w:r w:rsidRPr="00D36B34">
        <w:rPr>
          <w:color w:val="000000"/>
          <w:highlight w:val="white"/>
        </w:rPr>
        <w:t>sda1</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r w:rsidRPr="00D36B34">
        <w:rPr>
          <w:color w:val="000000"/>
          <w:highlight w:val="white"/>
        </w:rPr>
        <w:t>0</w:t>
      </w:r>
      <w:r w:rsidRPr="00D36B34">
        <w:rPr>
          <w:color w:val="0000FF"/>
          <w:highlight w:val="white"/>
        </w:rPr>
        <w:t>&lt;/</w:t>
      </w:r>
      <w:proofErr w:type="spellStart"/>
      <w:r w:rsidRPr="00D36B34">
        <w:rPr>
          <w:color w:val="800000"/>
          <w:highlight w:val="white"/>
        </w:rPr>
        <w:t>lr:distanceAlong</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lia:startDistAlong</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lia:startHeight</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meter</w:t>
      </w:r>
      <w:r w:rsidRPr="00D36B34">
        <w:rPr>
          <w:color w:val="0000FF"/>
          <w:highlight w:val="white"/>
          <w:lang w:val="en-GB"/>
        </w:rPr>
        <w:t>"&gt;</w:t>
      </w:r>
      <w:r w:rsidRPr="00D36B34">
        <w:rPr>
          <w:color w:val="000000"/>
          <w:highlight w:val="white"/>
          <w:lang w:val="en-GB"/>
        </w:rPr>
        <w:t>50</w:t>
      </w:r>
      <w:r w:rsidRPr="00D36B34">
        <w:rPr>
          <w:color w:val="0000FF"/>
          <w:highlight w:val="white"/>
          <w:lang w:val="en-GB"/>
        </w:rPr>
        <w:t>&lt;/</w:t>
      </w:r>
      <w:proofErr w:type="spellStart"/>
      <w:r w:rsidRPr="00D36B34">
        <w:rPr>
          <w:color w:val="800000"/>
          <w:highlight w:val="white"/>
          <w:lang w:val="en-GB"/>
        </w:rPr>
        <w:t>lia:startHeight</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lia:startGradient</w:t>
      </w:r>
      <w:proofErr w:type="spellEnd"/>
      <w:r w:rsidRPr="00D36B34">
        <w:rPr>
          <w:color w:val="0000FF"/>
          <w:highlight w:val="white"/>
        </w:rPr>
        <w:t>&gt;</w:t>
      </w:r>
      <w:r w:rsidRPr="00D36B34">
        <w:rPr>
          <w:color w:val="000000"/>
          <w:highlight w:val="white"/>
        </w:rPr>
        <w:t>-1.0</w:t>
      </w:r>
      <w:r w:rsidRPr="00D36B34">
        <w:rPr>
          <w:color w:val="0000FF"/>
          <w:highlight w:val="white"/>
        </w:rPr>
        <w:t>&lt;/</w:t>
      </w:r>
      <w:proofErr w:type="spellStart"/>
      <w:r w:rsidRPr="00D36B34">
        <w:rPr>
          <w:color w:val="800000"/>
          <w:highlight w:val="white"/>
        </w:rPr>
        <w:t>lia:startGradient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lia:horizontalLength</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meter</w:t>
      </w:r>
      <w:r w:rsidRPr="00D36B34">
        <w:rPr>
          <w:color w:val="0000FF"/>
          <w:highlight w:val="white"/>
          <w:lang w:val="en-GB"/>
        </w:rPr>
        <w:t>"&gt;</w:t>
      </w:r>
      <w:r w:rsidRPr="00D36B34">
        <w:rPr>
          <w:color w:val="000000"/>
          <w:highlight w:val="white"/>
          <w:lang w:val="en-GB"/>
        </w:rPr>
        <w:t>100</w:t>
      </w:r>
      <w:r w:rsidRPr="00D36B34">
        <w:rPr>
          <w:color w:val="0000FF"/>
          <w:highlight w:val="white"/>
          <w:lang w:val="en-GB"/>
        </w:rPr>
        <w:t>&lt;/</w:t>
      </w:r>
      <w:proofErr w:type="spellStart"/>
      <w:r w:rsidRPr="00D36B34">
        <w:rPr>
          <w:color w:val="800000"/>
          <w:highlight w:val="white"/>
          <w:lang w:val="en-GB"/>
        </w:rPr>
        <w:t>lia:horizontalLength</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lia:segments</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lia:measuredAlong</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lia:Alignment2DVertical</w:t>
      </w:r>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lia:vertical</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lia:AlignmentCurve</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li:geometry</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li:spatialRepresentation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lif:facilityPartID</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lif:identifier</w:t>
      </w:r>
      <w:proofErr w:type="spellEnd"/>
      <w:r w:rsidRPr="00D36B34">
        <w:rPr>
          <w:color w:val="0000FF"/>
          <w:highlight w:val="white"/>
          <w:lang w:val="en-GB"/>
        </w:rPr>
        <w:t>&gt;</w:t>
      </w:r>
      <w:r w:rsidRPr="00D36B34">
        <w:rPr>
          <w:color w:val="000000"/>
          <w:highlight w:val="white"/>
          <w:lang w:val="en-GB"/>
        </w:rPr>
        <w:t>Railway_1</w:t>
      </w:r>
      <w:r w:rsidRPr="00D36B34">
        <w:rPr>
          <w:color w:val="0000FF"/>
          <w:highlight w:val="white"/>
          <w:lang w:val="en-GB"/>
        </w:rPr>
        <w:t>&lt;/</w:t>
      </w:r>
      <w:proofErr w:type="spellStart"/>
      <w:r w:rsidRPr="00D36B34">
        <w:rPr>
          <w:color w:val="800000"/>
          <w:highlight w:val="white"/>
          <w:lang w:val="en-GB"/>
        </w:rPr>
        <w:t>lif:identifier</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lif:facilityPartID</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lif:type</w:t>
      </w:r>
      <w:proofErr w:type="spellEnd"/>
      <w:r w:rsidRPr="00D36B34">
        <w:rPr>
          <w:color w:val="0000FF"/>
          <w:highlight w:val="white"/>
          <w:lang w:val="en-GB"/>
        </w:rPr>
        <w:t>&gt;</w:t>
      </w:r>
      <w:r w:rsidRPr="00D36B34">
        <w:rPr>
          <w:color w:val="000000"/>
          <w:highlight w:val="white"/>
          <w:lang w:val="en-GB"/>
        </w:rPr>
        <w:t>railway</w:t>
      </w:r>
      <w:r w:rsidRPr="00D36B34">
        <w:rPr>
          <w:color w:val="0000FF"/>
          <w:highlight w:val="white"/>
          <w:lang w:val="en-GB"/>
        </w:rPr>
        <w:t>&lt;/</w:t>
      </w:r>
      <w:proofErr w:type="spellStart"/>
      <w:r w:rsidRPr="00D36B34">
        <w:rPr>
          <w:color w:val="800000"/>
          <w:highlight w:val="white"/>
          <w:lang w:val="en-GB"/>
        </w:rPr>
        <w:t>lif:type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lif:status</w:t>
      </w:r>
      <w:proofErr w:type="spellEnd"/>
      <w:r w:rsidRPr="00D36B34">
        <w:rPr>
          <w:color w:val="0000FF"/>
          <w:highlight w:val="white"/>
          <w:lang w:val="en-GB"/>
        </w:rPr>
        <w:t>&gt;</w:t>
      </w:r>
      <w:r w:rsidRPr="00D36B34">
        <w:rPr>
          <w:color w:val="000000"/>
          <w:highlight w:val="white"/>
          <w:lang w:val="en-GB"/>
        </w:rPr>
        <w:t>planned</w:t>
      </w:r>
      <w:r w:rsidRPr="00D36B34">
        <w:rPr>
          <w:color w:val="0000FF"/>
          <w:highlight w:val="white"/>
          <w:lang w:val="en-GB"/>
        </w:rPr>
        <w:t>&lt;/</w:t>
      </w:r>
      <w:proofErr w:type="spellStart"/>
      <w:r w:rsidRPr="00D36B34">
        <w:rPr>
          <w:color w:val="800000"/>
          <w:highlight w:val="white"/>
          <w:lang w:val="en-GB"/>
        </w:rPr>
        <w:t>lif:status</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lifrw:railwayID</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lifrw:identifier</w:t>
      </w:r>
      <w:proofErr w:type="spellEnd"/>
      <w:r w:rsidRPr="00D36B34">
        <w:rPr>
          <w:color w:val="0000FF"/>
          <w:highlight w:val="white"/>
          <w:lang w:val="en-GB"/>
        </w:rPr>
        <w:t>&gt;</w:t>
      </w:r>
      <w:r w:rsidRPr="00D36B34">
        <w:rPr>
          <w:color w:val="000000"/>
          <w:highlight w:val="white"/>
          <w:lang w:val="en-GB"/>
        </w:rPr>
        <w:t>Railway_1</w:t>
      </w:r>
      <w:r w:rsidRPr="00D36B34">
        <w:rPr>
          <w:color w:val="0000FF"/>
          <w:highlight w:val="white"/>
          <w:lang w:val="en-GB"/>
        </w:rPr>
        <w:t>&lt;/</w:t>
      </w:r>
      <w:proofErr w:type="spellStart"/>
      <w:r w:rsidRPr="00D36B34">
        <w:rPr>
          <w:color w:val="800000"/>
          <w:highlight w:val="white"/>
          <w:lang w:val="en-GB"/>
        </w:rPr>
        <w:t>lifrw:identifier</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lifrw:railwayID</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lifrw:cantSpecification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lifrw:CantSpecification</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cs_1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lifrw:gauge</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w:t>
      </w:r>
      <w:r w:rsidRPr="00D36B34">
        <w:rPr>
          <w:color w:val="0000FF"/>
          <w:highlight w:val="white"/>
          <w:lang w:val="en-GB"/>
        </w:rPr>
        <w:t>"&gt;</w:t>
      </w:r>
      <w:r w:rsidRPr="00D36B34">
        <w:rPr>
          <w:color w:val="000000"/>
          <w:highlight w:val="white"/>
          <w:lang w:val="en-GB"/>
        </w:rPr>
        <w:t>1.5</w:t>
      </w:r>
      <w:r w:rsidRPr="00D36B34">
        <w:rPr>
          <w:color w:val="0000FF"/>
          <w:highlight w:val="white"/>
          <w:lang w:val="en-GB"/>
        </w:rPr>
        <w:t>&lt;/</w:t>
      </w:r>
      <w:proofErr w:type="spellStart"/>
      <w:r w:rsidRPr="00D36B34">
        <w:rPr>
          <w:color w:val="800000"/>
          <w:highlight w:val="white"/>
          <w:lang w:val="en-GB"/>
        </w:rPr>
        <w:t>lifrw:gauge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lifrw:name</w:t>
      </w:r>
      <w:proofErr w:type="spellEnd"/>
      <w:r w:rsidRPr="00D36B34">
        <w:rPr>
          <w:color w:val="0000FF"/>
          <w:highlight w:val="white"/>
          <w:lang w:val="en-GB"/>
        </w:rPr>
        <w:t>&gt;</w:t>
      </w:r>
      <w:r w:rsidRPr="00D36B34">
        <w:rPr>
          <w:color w:val="000000"/>
          <w:highlight w:val="white"/>
          <w:lang w:val="en-GB"/>
        </w:rPr>
        <w:t>Hmmm</w:t>
      </w:r>
      <w:r w:rsidRPr="00D36B34">
        <w:rPr>
          <w:color w:val="0000FF"/>
          <w:highlight w:val="white"/>
          <w:lang w:val="en-GB"/>
        </w:rPr>
        <w:t>&lt;/</w:t>
      </w:r>
      <w:proofErr w:type="spellStart"/>
      <w:r w:rsidRPr="00D36B34">
        <w:rPr>
          <w:color w:val="800000"/>
          <w:highlight w:val="white"/>
          <w:lang w:val="en-GB"/>
        </w:rPr>
        <w:t>lifrw:name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lifrw:CantEvent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ce_1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r w:rsidRPr="00D36B34">
        <w:rPr>
          <w:color w:val="000000"/>
          <w:highlight w:val="white"/>
        </w:rPr>
        <w:t>"37148.967</w:t>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mm</w:t>
      </w:r>
      <w:r w:rsidRPr="00D36B34">
        <w:rPr>
          <w:color w:val="0000FF"/>
          <w:highlight w:val="white"/>
          <w:lang w:val="en-GB"/>
        </w:rPr>
        <w:t>"&gt;</w:t>
      </w:r>
      <w:r w:rsidRPr="00D36B34">
        <w:rPr>
          <w:color w:val="000000"/>
          <w:highlight w:val="white"/>
          <w:lang w:val="en-GB"/>
        </w:rPr>
        <w:t>0</w:t>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r w:rsidRPr="00D36B34">
        <w:rPr>
          <w:color w:val="000000"/>
          <w:highlight w:val="white"/>
          <w:lang w:val="en-GB"/>
        </w:rPr>
        <w:t>neither</w:t>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lifrw:CantEvent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ce2</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r w:rsidRPr="00D36B34">
        <w:rPr>
          <w:color w:val="000000"/>
          <w:highlight w:val="white"/>
        </w:rPr>
        <w:t>37983.39416</w:t>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mm</w:t>
      </w:r>
      <w:r w:rsidRPr="00D36B34">
        <w:rPr>
          <w:color w:val="0000FF"/>
          <w:highlight w:val="white"/>
          <w:lang w:val="en-GB"/>
        </w:rPr>
        <w:t>"&gt;</w:t>
      </w:r>
      <w:r w:rsidRPr="00D36B34">
        <w:rPr>
          <w:color w:val="000000"/>
          <w:highlight w:val="white"/>
          <w:lang w:val="en-GB"/>
        </w:rPr>
        <w:t>0</w:t>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r w:rsidRPr="00D36B34">
        <w:rPr>
          <w:color w:val="000000"/>
          <w:highlight w:val="white"/>
          <w:lang w:val="en-GB"/>
        </w:rPr>
        <w:t>neither</w:t>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lifrw:CantEvent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ce3</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r w:rsidRPr="00D36B34">
        <w:rPr>
          <w:color w:val="000000"/>
          <w:highlight w:val="white"/>
        </w:rPr>
        <w:t>38089.394159999996</w:t>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mm</w:t>
      </w:r>
      <w:r w:rsidRPr="00D36B34">
        <w:rPr>
          <w:color w:val="0000FF"/>
          <w:highlight w:val="white"/>
          <w:lang w:val="en-GB"/>
        </w:rPr>
        <w:t>"&gt;</w:t>
      </w:r>
      <w:r w:rsidRPr="00D36B34">
        <w:rPr>
          <w:color w:val="000000"/>
          <w:highlight w:val="white"/>
          <w:lang w:val="en-GB"/>
        </w:rPr>
        <w:t>140</w:t>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r w:rsidRPr="00D36B34">
        <w:rPr>
          <w:color w:val="000000"/>
          <w:highlight w:val="white"/>
          <w:lang w:val="en-GB"/>
        </w:rPr>
        <w:t>left</w:t>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lastRenderedPageBreak/>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lifrw:CantEvent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ce4</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r w:rsidRPr="00D36B34">
        <w:rPr>
          <w:color w:val="000000"/>
          <w:highlight w:val="white"/>
        </w:rPr>
        <w:t>38128.33288999999</w:t>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mm</w:t>
      </w:r>
      <w:r w:rsidRPr="00D36B34">
        <w:rPr>
          <w:color w:val="0000FF"/>
          <w:highlight w:val="white"/>
          <w:lang w:val="en-GB"/>
        </w:rPr>
        <w:t>"&gt;</w:t>
      </w:r>
      <w:r w:rsidRPr="00D36B34">
        <w:rPr>
          <w:color w:val="000000"/>
          <w:highlight w:val="white"/>
          <w:lang w:val="en-GB"/>
        </w:rPr>
        <w:t>140</w:t>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r w:rsidRPr="00D36B34">
        <w:rPr>
          <w:color w:val="000000"/>
          <w:highlight w:val="white"/>
          <w:lang w:val="en-GB"/>
        </w:rPr>
        <w:t>left</w:t>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lifrw:CantEvent</w:t>
      </w:r>
      <w:proofErr w:type="spellEnd"/>
      <w:r w:rsidRPr="00D36B34">
        <w:rPr>
          <w:color w:val="FF0000"/>
          <w:highlight w:val="white"/>
          <w:lang w:val="en-GB"/>
        </w:rPr>
        <w:t xml:space="preserve"> </w:t>
      </w:r>
      <w:proofErr w:type="spellStart"/>
      <w:r w:rsidRPr="00D36B34">
        <w:rPr>
          <w:color w:val="FF0000"/>
          <w:highlight w:val="white"/>
          <w:lang w:val="en-GB"/>
        </w:rPr>
        <w:t>gml:id</w:t>
      </w:r>
      <w:proofErr w:type="spellEnd"/>
      <w:r w:rsidRPr="00D36B34">
        <w:rPr>
          <w:color w:val="0000FF"/>
          <w:highlight w:val="white"/>
          <w:lang w:val="en-GB"/>
        </w:rPr>
        <w:t>="</w:t>
      </w:r>
      <w:r w:rsidRPr="00D36B34">
        <w:rPr>
          <w:color w:val="000000"/>
          <w:highlight w:val="white"/>
          <w:lang w:val="en-GB"/>
        </w:rPr>
        <w:t>ce5</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r w:rsidRPr="00D36B34">
        <w:rPr>
          <w:color w:val="000000"/>
          <w:highlight w:val="white"/>
        </w:rPr>
        <w:t>38234.33288999999</w:t>
      </w:r>
      <w:r w:rsidRPr="00D36B34">
        <w:rPr>
          <w:color w:val="0000FF"/>
          <w:highlight w:val="white"/>
        </w:rPr>
        <w:t>&lt;/</w:t>
      </w:r>
      <w:proofErr w:type="spellStart"/>
      <w:r w:rsidRPr="00D36B34">
        <w:rPr>
          <w:color w:val="800000"/>
          <w:highlight w:val="white"/>
        </w:rPr>
        <w:t>lifrw:eventAt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FF0000"/>
          <w:highlight w:val="white"/>
          <w:lang w:val="en-GB"/>
        </w:rPr>
        <w:t xml:space="preserve"> </w:t>
      </w:r>
      <w:proofErr w:type="spellStart"/>
      <w:r w:rsidRPr="00D36B34">
        <w:rPr>
          <w:color w:val="FF0000"/>
          <w:highlight w:val="white"/>
          <w:lang w:val="en-GB"/>
        </w:rPr>
        <w:t>uom</w:t>
      </w:r>
      <w:proofErr w:type="spellEnd"/>
      <w:r w:rsidRPr="00D36B34">
        <w:rPr>
          <w:color w:val="0000FF"/>
          <w:highlight w:val="white"/>
          <w:lang w:val="en-GB"/>
        </w:rPr>
        <w:t>="</w:t>
      </w:r>
      <w:r w:rsidRPr="00D36B34">
        <w:rPr>
          <w:color w:val="000000"/>
          <w:highlight w:val="white"/>
          <w:lang w:val="en-GB"/>
        </w:rPr>
        <w:t>mm</w:t>
      </w:r>
      <w:r w:rsidRPr="00D36B34">
        <w:rPr>
          <w:color w:val="0000FF"/>
          <w:highlight w:val="white"/>
          <w:lang w:val="en-GB"/>
        </w:rPr>
        <w:t>"&gt;</w:t>
      </w:r>
      <w:r w:rsidRPr="00D36B34">
        <w:rPr>
          <w:color w:val="000000"/>
          <w:highlight w:val="white"/>
          <w:lang w:val="en-GB"/>
        </w:rPr>
        <w:t>0</w:t>
      </w:r>
      <w:r w:rsidRPr="00D36B34">
        <w:rPr>
          <w:color w:val="0000FF"/>
          <w:highlight w:val="white"/>
          <w:lang w:val="en-GB"/>
        </w:rPr>
        <w:t>&lt;/</w:t>
      </w:r>
      <w:proofErr w:type="spellStart"/>
      <w:r w:rsidRPr="00D36B34">
        <w:rPr>
          <w:color w:val="800000"/>
          <w:highlight w:val="white"/>
          <w:lang w:val="en-GB"/>
        </w:rPr>
        <w:t>lifrw:appliedCant</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r w:rsidRPr="00D36B34">
        <w:rPr>
          <w:color w:val="000000"/>
          <w:highlight w:val="white"/>
          <w:lang w:val="en-GB"/>
        </w:rPr>
        <w:t>neither</w:t>
      </w:r>
      <w:r w:rsidRPr="00D36B34">
        <w:rPr>
          <w:color w:val="0000FF"/>
          <w:highlight w:val="white"/>
          <w:lang w:val="en-GB"/>
        </w:rPr>
        <w:t>&lt;/</w:t>
      </w:r>
      <w:proofErr w:type="spellStart"/>
      <w:r w:rsidRPr="00D36B34">
        <w:rPr>
          <w:color w:val="800000"/>
          <w:highlight w:val="white"/>
          <w:lang w:val="en-GB"/>
        </w:rPr>
        <w:t>lifrw:cantSide</w:t>
      </w:r>
      <w:proofErr w:type="spellEnd"/>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lifrw:cantEvent</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proofErr w:type="spellStart"/>
      <w:r w:rsidRPr="00D36B34">
        <w:rPr>
          <w:color w:val="800000"/>
          <w:highlight w:val="white"/>
          <w:lang w:val="en-GB"/>
        </w:rPr>
        <w:t>lifrw:locatedAlong</w:t>
      </w:r>
      <w:proofErr w:type="spellEnd"/>
      <w:r w:rsidRPr="00D36B34">
        <w:rPr>
          <w:color w:val="FF0000"/>
          <w:highlight w:val="white"/>
          <w:lang w:val="en-GB"/>
        </w:rPr>
        <w:t xml:space="preserve"> </w:t>
      </w:r>
      <w:proofErr w:type="spellStart"/>
      <w:r w:rsidRPr="00D36B34">
        <w:rPr>
          <w:color w:val="FF0000"/>
          <w:highlight w:val="white"/>
          <w:lang w:val="en-GB"/>
        </w:rPr>
        <w:t>xlink:href</w:t>
      </w:r>
      <w:proofErr w:type="spellEnd"/>
      <w:r w:rsidRPr="00D36B34">
        <w:rPr>
          <w:color w:val="0000FF"/>
          <w:highlight w:val="white"/>
          <w:lang w:val="en-GB"/>
        </w:rPr>
        <w:t>="</w:t>
      </w:r>
      <w:r w:rsidRPr="00D36B34">
        <w:rPr>
          <w:color w:val="000000"/>
          <w:highlight w:val="white"/>
          <w:lang w:val="en-GB"/>
        </w:rPr>
        <w:t>#ah1</w:t>
      </w:r>
      <w:r w:rsidRPr="00D36B34">
        <w:rPr>
          <w:color w:val="0000FF"/>
          <w:highlight w:val="white"/>
          <w:lang w:val="en-GB"/>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proofErr w:type="spellStart"/>
      <w:r w:rsidRPr="00D36B34">
        <w:rPr>
          <w:color w:val="800000"/>
          <w:highlight w:val="white"/>
        </w:rPr>
        <w:t>lifrw:CantSpecification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lifrw:cantSpecification</w:t>
      </w:r>
      <w:proofErr w:type="spellEnd"/>
      <w:r w:rsidRPr="00D36B34">
        <w:rPr>
          <w:color w:val="0000FF"/>
          <w:highlight w:val="white"/>
        </w:rPr>
        <w:t>&gt;</w:t>
      </w:r>
    </w:p>
    <w:p w:rsidR="00D70424" w:rsidRPr="00D36B3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lifrw:Railway</w:t>
      </w:r>
      <w:proofErr w:type="spellEnd"/>
      <w:r w:rsidRPr="00D36B34">
        <w:rPr>
          <w:color w:val="0000FF"/>
          <w:highlight w:val="white"/>
        </w:rPr>
        <w:t>&gt;</w:t>
      </w:r>
    </w:p>
    <w:p w:rsidR="00D70424" w:rsidRPr="00D7042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sv-SE"/>
        </w:rPr>
      </w:pPr>
      <w:r w:rsidRPr="00D36B34">
        <w:rPr>
          <w:color w:val="000000"/>
          <w:highlight w:val="white"/>
        </w:rPr>
        <w:tab/>
      </w:r>
      <w:r w:rsidRPr="00D70424">
        <w:rPr>
          <w:color w:val="0000FF"/>
          <w:highlight w:val="white"/>
          <w:lang w:val="sv-SE"/>
        </w:rPr>
        <w:t>&lt;/</w:t>
      </w:r>
      <w:r w:rsidRPr="00D70424">
        <w:rPr>
          <w:color w:val="800000"/>
          <w:highlight w:val="white"/>
          <w:lang w:val="sv-SE"/>
        </w:rPr>
        <w:t>li:feature</w:t>
      </w:r>
      <w:r w:rsidRPr="00D70424">
        <w:rPr>
          <w:color w:val="0000FF"/>
          <w:highlight w:val="white"/>
          <w:lang w:val="sv-SE"/>
        </w:rPr>
        <w:t>&gt;</w:t>
      </w:r>
    </w:p>
    <w:p w:rsidR="00D70424" w:rsidRPr="00D70424" w:rsidRDefault="00D70424" w:rsidP="00D36B34">
      <w:pPr>
        <w:pStyle w:val="xsd"/>
        <w:tabs>
          <w:tab w:val="left" w:pos="142"/>
          <w:tab w:val="left" w:pos="709"/>
          <w:tab w:val="left" w:pos="1276"/>
          <w:tab w:val="left" w:pos="1843"/>
          <w:tab w:val="left" w:pos="2410"/>
          <w:tab w:val="left" w:pos="2552"/>
          <w:tab w:val="left" w:pos="2835"/>
          <w:tab w:val="left" w:pos="2977"/>
          <w:tab w:val="left" w:pos="3119"/>
          <w:tab w:val="left" w:pos="3402"/>
          <w:tab w:val="left" w:pos="3544"/>
          <w:tab w:val="left" w:pos="3686"/>
          <w:tab w:val="left" w:pos="3969"/>
          <w:tab w:val="left" w:pos="4111"/>
          <w:tab w:val="left" w:pos="4253"/>
          <w:tab w:val="left" w:pos="4536"/>
          <w:tab w:val="left" w:pos="4678"/>
          <w:tab w:val="left" w:pos="4820"/>
          <w:tab w:val="left" w:pos="5103"/>
          <w:tab w:val="left" w:pos="5245"/>
          <w:tab w:val="left" w:pos="5387"/>
          <w:tab w:val="left" w:pos="5529"/>
          <w:tab w:val="left" w:pos="5812"/>
        </w:tabs>
        <w:rPr>
          <w:color w:val="000000"/>
          <w:highlight w:val="white"/>
          <w:lang w:val="sv-SE"/>
        </w:rPr>
      </w:pPr>
      <w:r w:rsidRPr="00D70424">
        <w:rPr>
          <w:color w:val="0000FF"/>
          <w:highlight w:val="white"/>
          <w:lang w:val="sv-SE"/>
        </w:rPr>
        <w:t>&lt;/</w:t>
      </w:r>
      <w:r w:rsidRPr="00D70424">
        <w:rPr>
          <w:color w:val="800000"/>
          <w:highlight w:val="white"/>
          <w:lang w:val="sv-SE"/>
        </w:rPr>
        <w:t>li:LandInfraDataset</w:t>
      </w:r>
      <w:r w:rsidRPr="00D70424">
        <w:rPr>
          <w:color w:val="0000FF"/>
          <w:highlight w:val="white"/>
          <w:lang w:val="sv-SE"/>
        </w:rPr>
        <w:t>&gt;</w:t>
      </w:r>
    </w:p>
    <w:p w:rsidR="00D70424" w:rsidRDefault="00D70424"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8080"/>
          <w:sz w:val="20"/>
          <w:szCs w:val="20"/>
          <w:highlight w:val="white"/>
          <w:lang w:val="en-GB"/>
        </w:rPr>
      </w:pPr>
    </w:p>
    <w:p w:rsidR="00640AF2" w:rsidRPr="00640AF2" w:rsidRDefault="00640AF2" w:rsidP="00640AF2">
      <w:pPr>
        <w:spacing w:after="160" w:line="259" w:lineRule="auto"/>
        <w:rPr>
          <w:rFonts w:ascii="Arial" w:eastAsia="Calibri" w:hAnsi="Arial" w:cs="Arial"/>
          <w:color w:val="008080"/>
          <w:sz w:val="20"/>
          <w:szCs w:val="20"/>
          <w:lang w:val="en-GB"/>
        </w:rPr>
      </w:pPr>
      <w:r w:rsidRPr="00640AF2">
        <w:rPr>
          <w:rFonts w:ascii="Calibri" w:eastAsia="Calibri" w:hAnsi="Calibri"/>
          <w:sz w:val="22"/>
          <w:szCs w:val="22"/>
          <w:lang w:val="sv-SE"/>
        </w:rPr>
        <w:br w:type="page"/>
      </w:r>
    </w:p>
    <w:p w:rsidR="00D47C5D" w:rsidRDefault="00D47C5D" w:rsidP="00D47C5D">
      <w:pPr>
        <w:pStyle w:val="AnnexLevel2D"/>
        <w:numPr>
          <w:ilvl w:val="0"/>
          <w:numId w:val="16"/>
        </w:numPr>
      </w:pPr>
      <w:bookmarkStart w:id="56" w:name="_Toc467335446"/>
      <w:r>
        <w:lastRenderedPageBreak/>
        <w:t>Railway switch example</w:t>
      </w:r>
      <w:bookmarkEnd w:id="56"/>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8080"/>
          <w:sz w:val="20"/>
          <w:szCs w:val="20"/>
          <w:highlight w:val="white"/>
          <w:lang w:val="en-GB"/>
        </w:rPr>
        <w:t>&lt;?xml version="1.0" encoding="UTF-8"?&gt;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li:LandInfraDataset</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xmlns:lifrw</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http://www.opengis.net/infragml/railway/1.0</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xmlns:gco</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http://www.isotc211.org/2005/gco</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xmlns:gmd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http://www.isotc211.org/2005/gmd</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xmlns:gsr</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http://www.isotc211.org/2005/gsr</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xmlns:gss</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http://www.isotc211.org/2005/gss</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xmlns:gts</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http://www.isotc211.org/2005/gts</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xmlns:gml</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http://www.opengis.net/gml/3.2</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xmlns:lr</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http://www.opengis.net/gml/3.3/lr</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xmlns:lro</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http://www.opengis.net/gml/3.3/lro</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xmlns:li</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http://www.opengis.net/infragml/core/1.0</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xmlns:lip</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http://www.opengis.net/infragml/project/1.0</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xmlns:lif</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http://www.opengis.net/infragml/facility/1.0</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xmlns:lia</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http://www.opengis.net/infragml/alignment/1.0</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xmlns:xlink</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http://www.w3.org/1999/xlink</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xmlns:xsi</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http://www.w3.org/2001/XMLSchema-instance</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xsi:schemaLocation</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http://www.opengis.net/infragml/railway/1.0 Part5Railway1116.xsd</w:t>
      </w:r>
      <w:r w:rsidRPr="00640AF2">
        <w:rPr>
          <w:rFonts w:ascii="Arial" w:eastAsia="Calibri" w:hAnsi="Arial" w:cs="Arial"/>
          <w:color w:val="0000FF"/>
          <w:sz w:val="20"/>
          <w:szCs w:val="20"/>
          <w:highlight w:val="white"/>
          <w:lang w:val="en-GB"/>
        </w:rPr>
        <w:t>"</w:t>
      </w:r>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ds_switch_example_1</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li:datasetID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li:identifier</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Example dataset for a railway switch specifying a number of parameters and identified points</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sv-SE"/>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sv-SE"/>
        </w:rPr>
        <w:t>&lt;/</w:t>
      </w:r>
      <w:r w:rsidRPr="00640AF2">
        <w:rPr>
          <w:rFonts w:ascii="Arial" w:eastAsia="Calibri" w:hAnsi="Arial" w:cs="Arial"/>
          <w:color w:val="800000"/>
          <w:sz w:val="20"/>
          <w:szCs w:val="20"/>
          <w:highlight w:val="white"/>
          <w:lang w:val="sv-SE"/>
        </w:rPr>
        <w:t>li:datasetID</w:t>
      </w:r>
      <w:r w:rsidRPr="00640AF2">
        <w:rPr>
          <w:rFonts w:ascii="Arial" w:eastAsia="Calibri" w:hAnsi="Arial" w:cs="Arial"/>
          <w:color w:val="0000FF"/>
          <w:sz w:val="20"/>
          <w:szCs w:val="20"/>
          <w:highlight w:val="white"/>
          <w:lang w:val="sv-SE"/>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sv-SE"/>
        </w:rPr>
      </w:pPr>
      <w:r w:rsidRPr="00640AF2">
        <w:rPr>
          <w:rFonts w:ascii="Arial" w:eastAsia="Calibri" w:hAnsi="Arial" w:cs="Arial"/>
          <w:color w:val="000000"/>
          <w:sz w:val="20"/>
          <w:szCs w:val="20"/>
          <w:highlight w:val="white"/>
          <w:lang w:val="sv-SE"/>
        </w:rPr>
        <w:tab/>
      </w:r>
      <w:r w:rsidRPr="00640AF2">
        <w:rPr>
          <w:rFonts w:ascii="Arial" w:eastAsia="Calibri" w:hAnsi="Arial" w:cs="Arial"/>
          <w:color w:val="0000FF"/>
          <w:sz w:val="20"/>
          <w:szCs w:val="20"/>
          <w:highlight w:val="white"/>
          <w:lang w:val="sv-SE"/>
        </w:rPr>
        <w:t>&lt;</w:t>
      </w:r>
      <w:r w:rsidRPr="00640AF2">
        <w:rPr>
          <w:rFonts w:ascii="Arial" w:eastAsia="Calibri" w:hAnsi="Arial" w:cs="Arial"/>
          <w:color w:val="800000"/>
          <w:sz w:val="20"/>
          <w:szCs w:val="20"/>
          <w:highlight w:val="white"/>
          <w:lang w:val="sv-SE"/>
        </w:rPr>
        <w:t>li:dateTime</w:t>
      </w:r>
      <w:r w:rsidRPr="00640AF2">
        <w:rPr>
          <w:rFonts w:ascii="Arial" w:eastAsia="Calibri" w:hAnsi="Arial" w:cs="Arial"/>
          <w:color w:val="0000FF"/>
          <w:sz w:val="20"/>
          <w:szCs w:val="20"/>
          <w:highlight w:val="white"/>
          <w:lang w:val="sv-SE"/>
        </w:rPr>
        <w:t>&gt;</w:t>
      </w:r>
      <w:r w:rsidRPr="00640AF2">
        <w:rPr>
          <w:rFonts w:ascii="Arial" w:eastAsia="Calibri" w:hAnsi="Arial" w:cs="Arial"/>
          <w:color w:val="000000"/>
          <w:sz w:val="20"/>
          <w:szCs w:val="20"/>
          <w:highlight w:val="white"/>
          <w:lang w:val="sv-SE"/>
        </w:rPr>
        <w:t>2016-11-16T12:00:00Z</w:t>
      </w:r>
      <w:r w:rsidRPr="00640AF2">
        <w:rPr>
          <w:rFonts w:ascii="Arial" w:eastAsia="Calibri" w:hAnsi="Arial" w:cs="Arial"/>
          <w:color w:val="0000FF"/>
          <w:sz w:val="20"/>
          <w:szCs w:val="20"/>
          <w:highlight w:val="white"/>
          <w:lang w:val="sv-SE"/>
        </w:rPr>
        <w:t>&lt;/</w:t>
      </w:r>
      <w:r w:rsidRPr="00640AF2">
        <w:rPr>
          <w:rFonts w:ascii="Arial" w:eastAsia="Calibri" w:hAnsi="Arial" w:cs="Arial"/>
          <w:color w:val="800000"/>
          <w:sz w:val="20"/>
          <w:szCs w:val="20"/>
          <w:highlight w:val="white"/>
          <w:lang w:val="sv-SE"/>
        </w:rPr>
        <w:t>li:dateTime</w:t>
      </w:r>
      <w:r w:rsidRPr="00640AF2">
        <w:rPr>
          <w:rFonts w:ascii="Arial" w:eastAsia="Calibri" w:hAnsi="Arial" w:cs="Arial"/>
          <w:color w:val="0000FF"/>
          <w:sz w:val="20"/>
          <w:szCs w:val="20"/>
          <w:highlight w:val="white"/>
          <w:lang w:val="sv-SE"/>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sv-SE"/>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li:datasetVersion</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1.0</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li:datasetVersion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li:application</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Example</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li:application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li:author</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 xml:space="preserve">Lars Wikström/Peter Axelsson, </w:t>
      </w:r>
      <w:proofErr w:type="spellStart"/>
      <w:r w:rsidRPr="00640AF2">
        <w:rPr>
          <w:rFonts w:ascii="Arial" w:eastAsia="Calibri" w:hAnsi="Arial" w:cs="Arial"/>
          <w:color w:val="000000"/>
          <w:sz w:val="20"/>
          <w:szCs w:val="20"/>
          <w:highlight w:val="white"/>
          <w:lang w:val="en-GB"/>
        </w:rPr>
        <w:t>Triona</w:t>
      </w:r>
      <w:proofErr w:type="spellEnd"/>
      <w:r w:rsidRPr="00640AF2">
        <w:rPr>
          <w:rFonts w:ascii="Arial" w:eastAsia="Calibri" w:hAnsi="Arial" w:cs="Arial"/>
          <w:color w:val="000000"/>
          <w:sz w:val="20"/>
          <w:szCs w:val="20"/>
          <w:highlight w:val="white"/>
          <w:lang w:val="en-GB"/>
        </w:rPr>
        <w:t>/Trafikverket</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li:author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li:infraVersion</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1.0</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li:infraVersion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li:language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en</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li:language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li:defaultCRS</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xlink:href</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urn:ogc:def:crs:EPSG:3006</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r w:rsidRPr="00640AF2">
        <w:rPr>
          <w:rFonts w:ascii="Arial" w:eastAsia="Calibri" w:hAnsi="Arial" w:cs="Arial"/>
          <w:color w:val="808080"/>
          <w:sz w:val="20"/>
          <w:szCs w:val="20"/>
          <w:highlight w:val="white"/>
          <w:lang w:val="en-GB"/>
        </w:rPr>
        <w:t>SWEREF 99 TM</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li:feature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lif:Facility</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facility_1</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lif:facilityID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lif:identifier</w:t>
      </w:r>
      <w:proofErr w:type="spellEnd"/>
      <w:r w:rsidRPr="00640AF2">
        <w:rPr>
          <w:rFonts w:ascii="Arial" w:eastAsia="Calibri" w:hAnsi="Arial" w:cs="Arial"/>
          <w:color w:val="0000FF"/>
          <w:sz w:val="20"/>
          <w:szCs w:val="20"/>
          <w:highlight w:val="white"/>
          <w:lang w:val="en-GB"/>
        </w:rPr>
        <w:t>&gt;</w:t>
      </w:r>
      <w:proofErr w:type="spellStart"/>
      <w:r w:rsidRPr="00640AF2">
        <w:rPr>
          <w:rFonts w:ascii="Arial" w:eastAsia="Calibri" w:hAnsi="Arial" w:cs="Arial"/>
          <w:color w:val="000000"/>
          <w:sz w:val="20"/>
          <w:szCs w:val="20"/>
          <w:highlight w:val="white"/>
          <w:lang w:val="en-GB"/>
        </w:rPr>
        <w:t>Borlänge</w:t>
      </w:r>
      <w:proofErr w:type="spellEnd"/>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lif:facilityID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lif:type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railway</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lif:type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lif:status</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planned</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lif:status</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lif:part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railway_1</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lif:facilityPartID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lif:facilityPartID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lif:type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railway</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lif:type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lif:status</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planned</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lif:status</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lifrw:element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switch_1</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ps10</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li:valueType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code</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li:valueType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EV-UIC60-760-1:15-H</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ps11</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li:valueType</w:t>
      </w:r>
      <w:proofErr w:type="spellEnd"/>
      <w:r w:rsidRPr="00640AF2">
        <w:rPr>
          <w:rFonts w:ascii="Arial" w:eastAsia="Calibri" w:hAnsi="Arial" w:cs="Arial"/>
          <w:color w:val="0000FF"/>
          <w:sz w:val="20"/>
          <w:szCs w:val="20"/>
          <w:highlight w:val="white"/>
          <w:lang w:val="en-GB"/>
        </w:rPr>
        <w:t>&gt;</w:t>
      </w:r>
      <w:proofErr w:type="spellStart"/>
      <w:r w:rsidRPr="00640AF2">
        <w:rPr>
          <w:rFonts w:ascii="Arial" w:eastAsia="Calibri" w:hAnsi="Arial" w:cs="Arial"/>
          <w:color w:val="000000"/>
          <w:sz w:val="20"/>
          <w:szCs w:val="20"/>
          <w:highlight w:val="white"/>
          <w:lang w:val="en-GB"/>
        </w:rPr>
        <w:t>trackpart</w:t>
      </w:r>
      <w:proofErr w:type="spellEnd"/>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li:valueType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306</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lastRenderedPageBreak/>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ps12</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li:valueType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curvature</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li:valueType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IBV</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li:value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li:property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lif:part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MKP</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li:spatialRepresentation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li:geometry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gml:Point</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sp1</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gml:pos</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6882688.47200 57322.84400 55.80200</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gml:pos</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gml:Point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li:geometry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li:spatialRepresentation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lifrw:railwayElementType</w:t>
      </w:r>
      <w:proofErr w:type="spellEnd"/>
      <w:r w:rsidRPr="00640AF2">
        <w:rPr>
          <w:rFonts w:ascii="Arial" w:eastAsia="Calibri" w:hAnsi="Arial" w:cs="Arial"/>
          <w:color w:val="FF0000"/>
          <w:sz w:val="20"/>
          <w:szCs w:val="20"/>
          <w:highlight w:val="white"/>
          <w:lang w:val="en-GB"/>
        </w:rPr>
        <w:t xml:space="preserve">  xlink:href</w:t>
      </w:r>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urn:trafikverket:LandInfra:Railway:1.0/RailwayElementType#MKP</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lif:part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lif:part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TSP</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li:spatialRepresentation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li:geometry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gml:Point</w:t>
      </w:r>
      <w:proofErr w:type="spellEnd"/>
      <w:r w:rsidRPr="00640AF2">
        <w:rPr>
          <w:rFonts w:ascii="Arial" w:eastAsia="Calibri" w:hAnsi="Arial" w:cs="Arial"/>
          <w:color w:val="FF0000"/>
          <w:sz w:val="20"/>
          <w:szCs w:val="20"/>
          <w:highlight w:val="white"/>
          <w:lang w:val="en-GB"/>
        </w:rPr>
        <w:t xml:space="preserve"> </w:t>
      </w:r>
      <w:proofErr w:type="spellStart"/>
      <w:r w:rsidRPr="00640AF2">
        <w:rPr>
          <w:rFonts w:ascii="Arial" w:eastAsia="Calibri" w:hAnsi="Arial" w:cs="Arial"/>
          <w:color w:val="FF0000"/>
          <w:sz w:val="20"/>
          <w:szCs w:val="20"/>
          <w:highlight w:val="white"/>
          <w:lang w:val="en-GB"/>
        </w:rPr>
        <w:t>gml:id</w:t>
      </w:r>
      <w:proofErr w:type="spellEnd"/>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sp2</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gml:pos</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6882687.27200 57313.66000 55.73800</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gml:pos</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gml:Point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li:geometry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li:spatialRepresentation</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lifrw:railwayElementType</w:t>
      </w:r>
      <w:proofErr w:type="spellEnd"/>
      <w:r w:rsidRPr="00640AF2">
        <w:rPr>
          <w:rFonts w:ascii="Arial" w:eastAsia="Calibri" w:hAnsi="Arial" w:cs="Arial"/>
          <w:color w:val="FF0000"/>
          <w:sz w:val="20"/>
          <w:szCs w:val="20"/>
          <w:highlight w:val="white"/>
          <w:lang w:val="en-GB"/>
        </w:rPr>
        <w:t xml:space="preserve"> xlink:href</w:t>
      </w:r>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urn:trafikverket:LandInfra:Railway:1.0/RailwayElementType#TSP</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lif:part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lifrw:identifier</w:t>
      </w:r>
      <w:proofErr w:type="spellEnd"/>
      <w:r w:rsidRPr="00640AF2">
        <w:rPr>
          <w:rFonts w:ascii="Arial" w:eastAsia="Calibri" w:hAnsi="Arial" w:cs="Arial"/>
          <w:color w:val="0000FF"/>
          <w:sz w:val="20"/>
          <w:szCs w:val="20"/>
          <w:highlight w:val="white"/>
          <w:lang w:val="en-GB"/>
        </w:rPr>
        <w:t>&gt;</w:t>
      </w:r>
      <w:r w:rsidRPr="00640AF2">
        <w:rPr>
          <w:rFonts w:ascii="Arial" w:eastAsia="Calibri" w:hAnsi="Arial" w:cs="Arial"/>
          <w:color w:val="000000"/>
          <w:sz w:val="20"/>
          <w:szCs w:val="20"/>
          <w:highlight w:val="white"/>
          <w:lang w:val="en-GB"/>
        </w:rPr>
        <w:t>23a</w:t>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lifrw:identifier</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lifrw:railwayElementID</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lifrw:railwayElementType</w:t>
      </w:r>
      <w:proofErr w:type="spellEnd"/>
      <w:r w:rsidRPr="00640AF2">
        <w:rPr>
          <w:rFonts w:ascii="Arial" w:eastAsia="Calibri" w:hAnsi="Arial" w:cs="Arial"/>
          <w:color w:val="FF0000"/>
          <w:sz w:val="20"/>
          <w:szCs w:val="20"/>
          <w:highlight w:val="white"/>
          <w:lang w:val="en-GB"/>
        </w:rPr>
        <w:t xml:space="preserve"> xlink:href</w:t>
      </w:r>
      <w:r w:rsidRPr="00640AF2">
        <w:rPr>
          <w:rFonts w:ascii="Arial" w:eastAsia="Calibri" w:hAnsi="Arial" w:cs="Arial"/>
          <w:color w:val="0000FF"/>
          <w:sz w:val="20"/>
          <w:szCs w:val="20"/>
          <w:highlight w:val="white"/>
          <w:lang w:val="en-GB"/>
        </w:rPr>
        <w:t>="</w:t>
      </w:r>
      <w:r w:rsidRPr="00640AF2">
        <w:rPr>
          <w:rFonts w:ascii="Arial" w:eastAsia="Calibri" w:hAnsi="Arial" w:cs="Arial"/>
          <w:color w:val="000000"/>
          <w:sz w:val="20"/>
          <w:szCs w:val="20"/>
          <w:highlight w:val="white"/>
          <w:lang w:val="en-GB"/>
        </w:rPr>
        <w:t>urn:x-ogc:specification:gmlas:LandInfra:Railway:1.0/RailwayElementType#switch</w:t>
      </w:r>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lifrw:RailwayElement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lifrw:element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lifrw:Railway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lif:part</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lif:Facility</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00"/>
          <w:sz w:val="20"/>
          <w:szCs w:val="20"/>
          <w:highlight w:val="white"/>
          <w:lang w:val="en-GB"/>
        </w:rPr>
        <w:tab/>
      </w: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li:feature</w:t>
      </w:r>
      <w:proofErr w:type="spellEnd"/>
      <w:r w:rsidRPr="00640AF2">
        <w:rPr>
          <w:rFonts w:ascii="Arial" w:eastAsia="Calibri" w:hAnsi="Arial" w:cs="Arial"/>
          <w:color w:val="0000FF"/>
          <w:sz w:val="20"/>
          <w:szCs w:val="20"/>
          <w:highlight w:val="white"/>
          <w:lang w:val="en-GB"/>
        </w:rPr>
        <w:t>&gt;</w:t>
      </w: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r w:rsidRPr="00640AF2">
        <w:rPr>
          <w:rFonts w:ascii="Arial" w:eastAsia="Calibri" w:hAnsi="Arial" w:cs="Arial"/>
          <w:color w:val="0000FF"/>
          <w:sz w:val="20"/>
          <w:szCs w:val="20"/>
          <w:highlight w:val="white"/>
          <w:lang w:val="en-GB"/>
        </w:rPr>
        <w:t>&lt;/</w:t>
      </w:r>
      <w:proofErr w:type="spellStart"/>
      <w:r w:rsidRPr="00640AF2">
        <w:rPr>
          <w:rFonts w:ascii="Arial" w:eastAsia="Calibri" w:hAnsi="Arial" w:cs="Arial"/>
          <w:color w:val="800000"/>
          <w:sz w:val="20"/>
          <w:szCs w:val="20"/>
          <w:highlight w:val="white"/>
          <w:lang w:val="en-GB"/>
        </w:rPr>
        <w:t>li:LandInfraDataset</w:t>
      </w:r>
      <w:proofErr w:type="spellEnd"/>
      <w:r w:rsidRPr="00640AF2">
        <w:rPr>
          <w:rFonts w:ascii="Arial" w:eastAsia="Calibri" w:hAnsi="Arial" w:cs="Arial"/>
          <w:color w:val="0000FF"/>
          <w:sz w:val="20"/>
          <w:szCs w:val="20"/>
          <w:highlight w:val="white"/>
          <w:lang w:val="en-GB"/>
        </w:rPr>
        <w:t>&gt;</w:t>
      </w:r>
    </w:p>
    <w:p w:rsid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p>
    <w:p w:rsidR="00640AF2" w:rsidRPr="00640AF2" w:rsidRDefault="00640AF2" w:rsidP="00640AF2">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0000"/>
          <w:sz w:val="20"/>
          <w:szCs w:val="20"/>
          <w:highlight w:val="white"/>
          <w:lang w:val="en-GB"/>
        </w:rPr>
      </w:pPr>
    </w:p>
    <w:p w:rsidR="007F4FCB" w:rsidRPr="00CD6A89" w:rsidRDefault="009A7B37" w:rsidP="00E82C38">
      <w:pPr>
        <w:pStyle w:val="AnnexLevel2D"/>
        <w:numPr>
          <w:ilvl w:val="0"/>
          <w:numId w:val="16"/>
        </w:numPr>
        <w:spacing w:after="0"/>
        <w:rPr>
          <w:rFonts w:ascii="Arial" w:eastAsia="Calibri" w:hAnsi="Arial" w:cs="Arial"/>
          <w:color w:val="000000"/>
          <w:sz w:val="20"/>
          <w:highlight w:val="white"/>
          <w:lang w:val="en-GB"/>
        </w:rPr>
      </w:pPr>
      <w:r>
        <w:br w:type="page"/>
      </w:r>
      <w:bookmarkStart w:id="57" w:name="_Toc165888231"/>
    </w:p>
    <w:p w:rsidR="00C4584F" w:rsidRPr="00FC6650" w:rsidRDefault="00C4584F" w:rsidP="00E67314">
      <w:pPr>
        <w:pStyle w:val="AnnexLevel1main"/>
        <w:keepNext/>
        <w:numPr>
          <w:ilvl w:val="0"/>
          <w:numId w:val="13"/>
        </w:numPr>
        <w:spacing w:before="480"/>
        <w:jc w:val="left"/>
        <w:outlineLvl w:val="0"/>
        <w:rPr>
          <w:bCs/>
        </w:rPr>
      </w:pPr>
      <w:r w:rsidRPr="00FC6650">
        <w:rPr>
          <w:bCs/>
        </w:rPr>
        <w:lastRenderedPageBreak/>
        <w:t xml:space="preserve"> </w:t>
      </w:r>
      <w:bookmarkStart w:id="58" w:name="_Toc467335447"/>
      <w:r w:rsidRPr="00FC6650">
        <w:rPr>
          <w:bCs/>
        </w:rPr>
        <w:t>Revision history</w:t>
      </w:r>
      <w:bookmarkEnd w:id="58"/>
    </w:p>
    <w:bookmarkEnd w:id="57"/>
    <w:p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tc>
          <w:tcPr>
            <w:tcW w:w="1095"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header"/>
            </w:pPr>
            <w:r>
              <w:t>Description</w:t>
            </w:r>
          </w:p>
        </w:tc>
      </w:tr>
      <w:tr w:rsidR="009A7B37">
        <w:tc>
          <w:tcPr>
            <w:tcW w:w="1095"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r>
      <w:tr w:rsidR="009A7B37">
        <w:tc>
          <w:tcPr>
            <w:tcW w:w="1095"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rsidR="009A7B37" w:rsidRDefault="009A7B37" w:rsidP="003C0303">
            <w:pPr>
              <w:pStyle w:val="OGCtabletext"/>
            </w:pPr>
          </w:p>
        </w:tc>
      </w:tr>
      <w:tr w:rsidR="009A7B37">
        <w:tc>
          <w:tcPr>
            <w:tcW w:w="1095" w:type="dxa"/>
            <w:tcBorders>
              <w:top w:val="single" w:sz="4" w:space="0" w:color="auto"/>
              <w:left w:val="single" w:sz="4" w:space="0" w:color="auto"/>
              <w:bottom w:val="single" w:sz="4" w:space="0" w:color="auto"/>
              <w:right w:val="single" w:sz="4" w:space="0" w:color="auto"/>
            </w:tcBorders>
          </w:tcPr>
          <w:p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rsidR="009A7B37" w:rsidRDefault="009A7B37">
            <w:pPr>
              <w:pStyle w:val="ListBullet"/>
              <w:keepLines/>
              <w:ind w:left="0" w:firstLine="0"/>
            </w:pPr>
          </w:p>
        </w:tc>
      </w:tr>
    </w:tbl>
    <w:p w:rsidR="009A7B37" w:rsidRDefault="009A7B37"/>
    <w:p w:rsidR="00C4584F" w:rsidRPr="00FC6650" w:rsidRDefault="009A7B37" w:rsidP="00E35BE3">
      <w:pPr>
        <w:pStyle w:val="AnnexLevel1main"/>
        <w:keepNext/>
        <w:numPr>
          <w:ilvl w:val="0"/>
          <w:numId w:val="13"/>
        </w:numPr>
        <w:spacing w:before="480"/>
        <w:jc w:val="left"/>
        <w:outlineLvl w:val="0"/>
        <w:rPr>
          <w:bCs/>
        </w:rPr>
      </w:pPr>
      <w:r>
        <w:br w:type="page"/>
      </w:r>
      <w:r w:rsidR="00C4584F" w:rsidRPr="00FC6650">
        <w:rPr>
          <w:bCs/>
        </w:rPr>
        <w:lastRenderedPageBreak/>
        <w:t xml:space="preserve"> </w:t>
      </w:r>
      <w:bookmarkStart w:id="59" w:name="_Toc467335448"/>
      <w:r w:rsidR="00C4584F" w:rsidRPr="00FC6650">
        <w:rPr>
          <w:bCs/>
        </w:rPr>
        <w:t>Bibliography</w:t>
      </w:r>
      <w:bookmarkEnd w:id="59"/>
    </w:p>
    <w:p w:rsidR="008C1B9E" w:rsidRPr="00165E04"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rsidR="003B0F35" w:rsidRDefault="003B0F35">
      <w:pPr>
        <w:spacing w:after="0"/>
      </w:pPr>
      <w:r>
        <w:br w:type="page"/>
      </w:r>
    </w:p>
    <w:p w:rsidR="003B0F35" w:rsidRPr="00FC6650" w:rsidRDefault="003B0F35" w:rsidP="00E35BE3">
      <w:pPr>
        <w:pStyle w:val="AnnexLevel1main"/>
        <w:keepNext/>
        <w:numPr>
          <w:ilvl w:val="0"/>
          <w:numId w:val="13"/>
        </w:numPr>
        <w:spacing w:before="480"/>
        <w:jc w:val="left"/>
        <w:outlineLvl w:val="0"/>
        <w:rPr>
          <w:bCs/>
        </w:rPr>
      </w:pPr>
      <w:bookmarkStart w:id="60" w:name="_Toc467335449"/>
      <w:r w:rsidRPr="00FC6650">
        <w:rPr>
          <w:bCs/>
        </w:rPr>
        <w:lastRenderedPageBreak/>
        <w:t>GML XSD (informative)</w:t>
      </w:r>
      <w:bookmarkEnd w:id="60"/>
    </w:p>
    <w:p w:rsidR="003B0F35" w:rsidRPr="00317AB5" w:rsidRDefault="003B0F35" w:rsidP="003B0F35">
      <w:pPr>
        <w:rPr>
          <w:color w:val="FF0000"/>
        </w:rPr>
      </w:pPr>
      <w:r w:rsidRPr="00317AB5">
        <w:rPr>
          <w:color w:val="FF0000"/>
        </w:rPr>
        <w:t>Note:  This Annex will not appear in the adopted standard document.</w:t>
      </w:r>
    </w:p>
    <w:p w:rsidR="00E53DFA" w:rsidRDefault="00617809" w:rsidP="00D14A69">
      <w:pPr>
        <w:pStyle w:val="AnnexLevel2D"/>
        <w:numPr>
          <w:ilvl w:val="0"/>
          <w:numId w:val="15"/>
        </w:numPr>
      </w:pPr>
      <w:bookmarkStart w:id="61" w:name="_Toc459117003"/>
      <w:bookmarkStart w:id="62" w:name="_Toc459729438"/>
      <w:bookmarkStart w:id="63" w:name="_Toc467335450"/>
      <w:r w:rsidRPr="0019726F">
        <w:t>Part</w:t>
      </w:r>
      <w:bookmarkEnd w:id="61"/>
      <w:r w:rsidR="0019726F" w:rsidRPr="004C42B9">
        <w:t>5Railway</w:t>
      </w:r>
      <w:r w:rsidR="00D47C5D">
        <w:t>1116</w:t>
      </w:r>
      <w:r w:rsidRPr="0019726F">
        <w:t>.xsd</w:t>
      </w:r>
      <w:bookmarkEnd w:id="62"/>
      <w:bookmarkEnd w:id="63"/>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highlight w:val="white"/>
        </w:rPr>
        <w:t>&lt;?xml version="1.0" encoding="UTF-8"?&gt;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FF"/>
          <w:highlight w:val="white"/>
          <w:lang w:val="en-GB"/>
        </w:rPr>
        <w:t>&lt;</w:t>
      </w:r>
      <w:r w:rsidRPr="00D36B34">
        <w:rPr>
          <w:color w:val="800000"/>
          <w:highlight w:val="white"/>
          <w:lang w:val="en-GB"/>
        </w:rPr>
        <w:t>schema</w:t>
      </w:r>
      <w:r w:rsidRPr="00D36B34">
        <w:rPr>
          <w:color w:val="FF0000"/>
          <w:highlight w:val="white"/>
          <w:lang w:val="en-GB"/>
        </w:rPr>
        <w:t xml:space="preserve"> </w:t>
      </w:r>
      <w:proofErr w:type="spellStart"/>
      <w:r w:rsidRPr="00D36B34">
        <w:rPr>
          <w:color w:val="FF0000"/>
          <w:highlight w:val="white"/>
          <w:lang w:val="en-GB"/>
        </w:rPr>
        <w:t>xmlns</w:t>
      </w:r>
      <w:proofErr w:type="spellEnd"/>
      <w:r w:rsidRPr="00D36B34">
        <w:rPr>
          <w:color w:val="0000FF"/>
          <w:highlight w:val="white"/>
          <w:lang w:val="en-GB"/>
        </w:rPr>
        <w:t>="</w:t>
      </w:r>
      <w:r w:rsidRPr="00D36B34">
        <w:rPr>
          <w:color w:val="000000"/>
          <w:highlight w:val="white"/>
          <w:lang w:val="en-GB"/>
        </w:rPr>
        <w:t>http://www.w3.org/2001/XMLSchema</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xmlns:gml</w:t>
      </w:r>
      <w:proofErr w:type="spellEnd"/>
      <w:r w:rsidRPr="00D36B34">
        <w:rPr>
          <w:color w:val="0000FF"/>
          <w:highlight w:val="white"/>
          <w:lang w:val="en-GB"/>
        </w:rPr>
        <w:t>="</w:t>
      </w:r>
      <w:r w:rsidRPr="00D36B34">
        <w:rPr>
          <w:color w:val="000000"/>
          <w:highlight w:val="white"/>
          <w:lang w:val="en-GB"/>
        </w:rPr>
        <w:t>http://www.opengis.net/gml/3.2</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w:t>
      </w:r>
      <w:proofErr w:type="spellEnd"/>
      <w:r w:rsidRPr="00D36B34">
        <w:rPr>
          <w:color w:val="0000FF"/>
          <w:highlight w:val="white"/>
          <w:lang w:val="en-GB"/>
        </w:rPr>
        <w:t>="</w:t>
      </w:r>
      <w:r w:rsidRPr="00D36B34">
        <w:rPr>
          <w:color w:val="000000"/>
          <w:highlight w:val="white"/>
          <w:lang w:val="en-GB"/>
        </w:rPr>
        <w:t>http://www.opengis.net/infragml/core/1.0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xmlns:lip</w:t>
      </w:r>
      <w:proofErr w:type="spellEnd"/>
      <w:r w:rsidRPr="00D36B34">
        <w:rPr>
          <w:color w:val="0000FF"/>
          <w:highlight w:val="white"/>
          <w:lang w:val="en-GB"/>
        </w:rPr>
        <w:t>="</w:t>
      </w:r>
      <w:r w:rsidRPr="00D36B34">
        <w:rPr>
          <w:color w:val="000000"/>
          <w:highlight w:val="white"/>
          <w:lang w:val="en-GB"/>
        </w:rPr>
        <w:t>http://www.opengis.net/infragml/project/1.0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xmlns:lif</w:t>
      </w:r>
      <w:proofErr w:type="spellEnd"/>
      <w:r w:rsidRPr="00D36B34">
        <w:rPr>
          <w:color w:val="0000FF"/>
          <w:highlight w:val="white"/>
          <w:lang w:val="en-GB"/>
        </w:rPr>
        <w:t>="</w:t>
      </w:r>
      <w:r w:rsidRPr="00D36B34">
        <w:rPr>
          <w:color w:val="000000"/>
          <w:highlight w:val="white"/>
          <w:lang w:val="en-GB"/>
        </w:rPr>
        <w:t>http://www.opengis.net/infragml/facility/1.0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xmlns:lia</w:t>
      </w:r>
      <w:proofErr w:type="spellEnd"/>
      <w:r w:rsidRPr="00D36B34">
        <w:rPr>
          <w:color w:val="0000FF"/>
          <w:highlight w:val="white"/>
          <w:lang w:val="en-GB"/>
        </w:rPr>
        <w:t>="</w:t>
      </w:r>
      <w:r w:rsidRPr="00D36B34">
        <w:rPr>
          <w:color w:val="000000"/>
          <w:highlight w:val="white"/>
          <w:lang w:val="en-GB"/>
        </w:rPr>
        <w:t>http://www.opengis.net/infragml/alignment/1.0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xmlns:lifrw</w:t>
      </w:r>
      <w:proofErr w:type="spellEnd"/>
      <w:r w:rsidRPr="00D36B34">
        <w:rPr>
          <w:color w:val="0000FF"/>
          <w:highlight w:val="white"/>
          <w:lang w:val="en-GB"/>
        </w:rPr>
        <w:t>="</w:t>
      </w:r>
      <w:r w:rsidRPr="00D36B34">
        <w:rPr>
          <w:color w:val="000000"/>
          <w:highlight w:val="white"/>
          <w:lang w:val="en-GB"/>
        </w:rPr>
        <w:t>http://www.opengis.net/infragml/railway/1.0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xmlns:lr</w:t>
      </w:r>
      <w:proofErr w:type="spellEnd"/>
      <w:r w:rsidRPr="00D36B34">
        <w:rPr>
          <w:color w:val="0000FF"/>
          <w:highlight w:val="white"/>
          <w:lang w:val="en-GB"/>
        </w:rPr>
        <w:t>="</w:t>
      </w:r>
      <w:r w:rsidRPr="00D36B34">
        <w:rPr>
          <w:color w:val="000000"/>
          <w:highlight w:val="white"/>
          <w:lang w:val="en-GB"/>
        </w:rPr>
        <w:t>http://www.opengis.net/gml/3.3/lr</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xmlns:lro</w:t>
      </w:r>
      <w:proofErr w:type="spellEnd"/>
      <w:r w:rsidRPr="00D36B34">
        <w:rPr>
          <w:color w:val="0000FF"/>
          <w:highlight w:val="white"/>
          <w:lang w:val="en-GB"/>
        </w:rPr>
        <w:t>="</w:t>
      </w:r>
      <w:r w:rsidRPr="00D36B34">
        <w:rPr>
          <w:color w:val="000000"/>
          <w:highlight w:val="white"/>
          <w:lang w:val="en-GB"/>
        </w:rPr>
        <w:t>http://www.opengis.net/gml/3.3/lro</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targetNamespace</w:t>
      </w:r>
      <w:proofErr w:type="spellEnd"/>
      <w:r w:rsidRPr="00D36B34">
        <w:rPr>
          <w:color w:val="0000FF"/>
          <w:highlight w:val="white"/>
          <w:lang w:val="en-GB"/>
        </w:rPr>
        <w:t>="</w:t>
      </w:r>
      <w:r w:rsidRPr="00D36B34">
        <w:rPr>
          <w:color w:val="000000"/>
          <w:highlight w:val="white"/>
          <w:lang w:val="en-GB"/>
        </w:rPr>
        <w:t>http://www.opengis.net/infragml/railway/1.0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elementFormDefault</w:t>
      </w:r>
      <w:proofErr w:type="spellEnd"/>
      <w:r w:rsidRPr="00D36B34">
        <w:rPr>
          <w:color w:val="0000FF"/>
          <w:highlight w:val="white"/>
          <w:lang w:val="en-GB"/>
        </w:rPr>
        <w:t>="</w:t>
      </w:r>
      <w:r w:rsidRPr="00D36B34">
        <w:rPr>
          <w:color w:val="000000"/>
          <w:highlight w:val="white"/>
          <w:lang w:val="en-GB"/>
        </w:rPr>
        <w:t>qualified</w:t>
      </w:r>
      <w:r w:rsidRPr="00D36B34">
        <w:rPr>
          <w:color w:val="0000FF"/>
          <w:highlight w:val="white"/>
          <w:lang w:val="en-GB"/>
        </w:rPr>
        <w:t>"</w:t>
      </w:r>
      <w:r w:rsidRPr="00D36B34">
        <w:rPr>
          <w:color w:val="FF0000"/>
          <w:highlight w:val="white"/>
          <w:lang w:val="en-GB"/>
        </w:rPr>
        <w:t xml:space="preserve"> version</w:t>
      </w:r>
      <w:r w:rsidRPr="00D36B34">
        <w:rPr>
          <w:color w:val="0000FF"/>
          <w:highlight w:val="white"/>
          <w:lang w:val="en-GB"/>
        </w:rPr>
        <w:t>="</w:t>
      </w:r>
      <w:r w:rsidRPr="00D36B34">
        <w:rPr>
          <w:color w:val="000000"/>
          <w:highlight w:val="white"/>
          <w:lang w:val="en-GB"/>
        </w:rPr>
        <w:t>1.0</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import</w:t>
      </w:r>
      <w:r w:rsidRPr="00D36B34">
        <w:rPr>
          <w:color w:val="FF0000"/>
          <w:highlight w:val="white"/>
          <w:lang w:val="en-GB"/>
        </w:rPr>
        <w:t xml:space="preserve"> namespace</w:t>
      </w:r>
      <w:r w:rsidRPr="00D36B34">
        <w:rPr>
          <w:color w:val="0000FF"/>
          <w:highlight w:val="white"/>
          <w:lang w:val="en-GB"/>
        </w:rPr>
        <w:t>="</w:t>
      </w:r>
      <w:r w:rsidRPr="00D36B34">
        <w:rPr>
          <w:color w:val="000000"/>
          <w:highlight w:val="white"/>
          <w:lang w:val="en-GB"/>
        </w:rPr>
        <w:t>http://www.opengis.net/gml/3.2</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schemaLocation</w:t>
      </w:r>
      <w:proofErr w:type="spellEnd"/>
      <w:r w:rsidRPr="00D36B34">
        <w:rPr>
          <w:color w:val="0000FF"/>
          <w:highlight w:val="white"/>
          <w:lang w:val="en-GB"/>
        </w:rPr>
        <w:t>="</w:t>
      </w:r>
      <w:r w:rsidRPr="00D36B34">
        <w:rPr>
          <w:color w:val="000000"/>
          <w:highlight w:val="white"/>
          <w:lang w:val="en-GB"/>
        </w:rPr>
        <w:t>http://schemas.opengis.net/</w:t>
      </w:r>
      <w:proofErr w:type="spellStart"/>
      <w:r w:rsidRPr="00D36B34">
        <w:rPr>
          <w:color w:val="000000"/>
          <w:highlight w:val="white"/>
          <w:lang w:val="en-GB"/>
        </w:rPr>
        <w:t>gml</w:t>
      </w:r>
      <w:proofErr w:type="spellEnd"/>
      <w:r w:rsidRPr="00D36B34">
        <w:rPr>
          <w:color w:val="000000"/>
          <w:highlight w:val="white"/>
          <w:lang w:val="en-GB"/>
        </w:rPr>
        <w:t>/3.2.1/gml.xsd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import</w:t>
      </w:r>
      <w:r w:rsidRPr="00D36B34">
        <w:rPr>
          <w:color w:val="FF0000"/>
          <w:highlight w:val="white"/>
          <w:lang w:val="en-GB"/>
        </w:rPr>
        <w:t xml:space="preserve"> namespace</w:t>
      </w:r>
      <w:r w:rsidRPr="00D36B34">
        <w:rPr>
          <w:color w:val="0000FF"/>
          <w:highlight w:val="white"/>
          <w:lang w:val="en-GB"/>
        </w:rPr>
        <w:t>="</w:t>
      </w:r>
      <w:r w:rsidRPr="00D36B34">
        <w:rPr>
          <w:color w:val="000000"/>
          <w:highlight w:val="white"/>
          <w:lang w:val="en-GB"/>
        </w:rPr>
        <w:t>http://www.opengis.net/gml/3.3/lr</w:t>
      </w:r>
      <w:r w:rsidRPr="00D36B34">
        <w:rPr>
          <w:color w:val="0000FF"/>
          <w:highlight w:val="white"/>
          <w:lang w:val="en-GB"/>
        </w:rPr>
        <w:t>"</w:t>
      </w:r>
      <w:r w:rsidRPr="00D36B34">
        <w:rPr>
          <w:color w:val="FF0000"/>
          <w:highlight w:val="white"/>
          <w:lang w:val="en-GB"/>
        </w:rPr>
        <w:t xml:space="preserve"> schemaLocation</w:t>
      </w:r>
      <w:r w:rsidRPr="00D36B34">
        <w:rPr>
          <w:color w:val="0000FF"/>
          <w:highlight w:val="white"/>
          <w:lang w:val="en-GB"/>
        </w:rPr>
        <w:t>="</w:t>
      </w:r>
      <w:r w:rsidRPr="00D36B34">
        <w:rPr>
          <w:color w:val="000000"/>
          <w:highlight w:val="white"/>
          <w:lang w:val="en-GB"/>
        </w:rPr>
        <w:t>http://schemas.opengis.net/gml/3.3/linearRef.xsd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import</w:t>
      </w:r>
      <w:r w:rsidRPr="00D36B34">
        <w:rPr>
          <w:color w:val="FF0000"/>
          <w:highlight w:val="white"/>
          <w:lang w:val="en-GB"/>
        </w:rPr>
        <w:t xml:space="preserve"> namespace</w:t>
      </w:r>
      <w:r w:rsidRPr="00D36B34">
        <w:rPr>
          <w:color w:val="0000FF"/>
          <w:highlight w:val="white"/>
          <w:lang w:val="en-GB"/>
        </w:rPr>
        <w:t>="</w:t>
      </w:r>
      <w:r w:rsidRPr="00D36B34">
        <w:rPr>
          <w:color w:val="000000"/>
          <w:highlight w:val="white"/>
          <w:lang w:val="en-GB"/>
        </w:rPr>
        <w:t>http://www.opengis.net/gml/3.3/lro</w:t>
      </w:r>
      <w:r w:rsidRPr="00D36B34">
        <w:rPr>
          <w:color w:val="0000FF"/>
          <w:highlight w:val="white"/>
          <w:lang w:val="en-GB"/>
        </w:rPr>
        <w:t>"</w:t>
      </w:r>
      <w:r w:rsidRPr="00D36B34">
        <w:rPr>
          <w:color w:val="FF0000"/>
          <w:highlight w:val="white"/>
          <w:lang w:val="en-GB"/>
        </w:rPr>
        <w:t xml:space="preserve"> schemaLocation</w:t>
      </w:r>
      <w:r w:rsidRPr="00D36B34">
        <w:rPr>
          <w:color w:val="0000FF"/>
          <w:highlight w:val="white"/>
          <w:lang w:val="en-GB"/>
        </w:rPr>
        <w:t>="</w:t>
      </w:r>
      <w:r w:rsidRPr="00D36B34">
        <w:rPr>
          <w:color w:val="000000"/>
          <w:highlight w:val="white"/>
          <w:lang w:val="en-GB"/>
        </w:rPr>
        <w:t>http://schemas.opengis.net/gml/3.3/linearRefOffset.xsd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import</w:t>
      </w:r>
      <w:r w:rsidRPr="00D36B34">
        <w:rPr>
          <w:color w:val="FF0000"/>
          <w:highlight w:val="white"/>
          <w:lang w:val="en-GB"/>
        </w:rPr>
        <w:t xml:space="preserve"> namespace</w:t>
      </w:r>
      <w:r w:rsidRPr="00D36B34">
        <w:rPr>
          <w:color w:val="0000FF"/>
          <w:highlight w:val="white"/>
          <w:lang w:val="en-GB"/>
        </w:rPr>
        <w:t>="</w:t>
      </w:r>
      <w:r w:rsidRPr="00D36B34">
        <w:rPr>
          <w:color w:val="000000"/>
          <w:highlight w:val="white"/>
          <w:lang w:val="en-GB"/>
        </w:rPr>
        <w:t>http://www.opengis.net/infragml/core/1.0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schemaLocation</w:t>
      </w:r>
      <w:proofErr w:type="spellEnd"/>
      <w:r w:rsidRPr="00D36B34">
        <w:rPr>
          <w:color w:val="0000FF"/>
          <w:highlight w:val="white"/>
          <w:lang w:val="en-GB"/>
        </w:rPr>
        <w:t>="</w:t>
      </w:r>
      <w:r w:rsidRPr="00D36B34">
        <w:rPr>
          <w:color w:val="000000"/>
          <w:highlight w:val="white"/>
          <w:lang w:val="en-GB"/>
        </w:rPr>
        <w:t>Part0Core11</w:t>
      </w:r>
      <w:r w:rsidR="001A2A42">
        <w:rPr>
          <w:color w:val="000000"/>
          <w:highlight w:val="white"/>
          <w:lang w:val="en-GB"/>
        </w:rPr>
        <w:t>16</w:t>
      </w:r>
      <w:r w:rsidRPr="00D36B34">
        <w:rPr>
          <w:color w:val="000000"/>
          <w:highlight w:val="white"/>
          <w:lang w:val="en-GB"/>
        </w:rPr>
        <w:t>.xsd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import</w:t>
      </w:r>
      <w:r w:rsidRPr="00D36B34">
        <w:rPr>
          <w:color w:val="FF0000"/>
          <w:highlight w:val="white"/>
          <w:lang w:val="en-GB"/>
        </w:rPr>
        <w:t xml:space="preserve"> namespace</w:t>
      </w:r>
      <w:r w:rsidRPr="00D36B34">
        <w:rPr>
          <w:color w:val="0000FF"/>
          <w:highlight w:val="white"/>
          <w:lang w:val="en-GB"/>
        </w:rPr>
        <w:t>="</w:t>
      </w:r>
      <w:r w:rsidRPr="00D36B34">
        <w:rPr>
          <w:color w:val="000000"/>
          <w:highlight w:val="white"/>
          <w:lang w:val="en-GB"/>
        </w:rPr>
        <w:t>http://www.opengis.net/infragml/facility/1.0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schemaLocation</w:t>
      </w:r>
      <w:proofErr w:type="spellEnd"/>
      <w:r w:rsidRPr="00D36B34">
        <w:rPr>
          <w:color w:val="0000FF"/>
          <w:highlight w:val="white"/>
          <w:lang w:val="en-GB"/>
        </w:rPr>
        <w:t>="</w:t>
      </w:r>
      <w:r w:rsidRPr="00D36B34">
        <w:rPr>
          <w:color w:val="000000"/>
          <w:highlight w:val="white"/>
          <w:lang w:val="en-GB"/>
        </w:rPr>
        <w:t>Part2Facility11</w:t>
      </w:r>
      <w:r w:rsidR="001A2A42">
        <w:rPr>
          <w:color w:val="000000"/>
          <w:highlight w:val="white"/>
          <w:lang w:val="en-GB"/>
        </w:rPr>
        <w:t>16</w:t>
      </w:r>
      <w:r w:rsidRPr="00D36B34">
        <w:rPr>
          <w:color w:val="000000"/>
          <w:highlight w:val="white"/>
          <w:lang w:val="en-GB"/>
        </w:rPr>
        <w:t>.xsd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808080"/>
          <w:highlight w:val="white"/>
        </w:rPr>
      </w:pPr>
      <w:r w:rsidRPr="00D36B34">
        <w:rPr>
          <w:color w:val="000000"/>
          <w:highlight w:val="white"/>
          <w:lang w:val="en-GB"/>
        </w:rPr>
        <w:tab/>
      </w:r>
      <w:r w:rsidRPr="00D36B34">
        <w:rPr>
          <w:color w:val="0000FF"/>
          <w:highlight w:val="white"/>
        </w:rPr>
        <w:t>&lt;!--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808080"/>
          <w:highlight w:val="white"/>
          <w:lang w:val="en-GB"/>
        </w:rPr>
      </w:pPr>
      <w:r w:rsidRPr="00D36B34">
        <w:rPr>
          <w:color w:val="808080"/>
          <w:highlight w:val="white"/>
          <w:lang w:val="en-GB"/>
        </w:rPr>
        <w:t xml:space="preserve">        XML Schema document created by ShapeChange - http://shapechange.net/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808080"/>
          <w:highlight w:val="white"/>
          <w:lang w:val="en-GB"/>
        </w:rPr>
      </w:pPr>
      <w:r w:rsidRPr="00D36B34">
        <w:rPr>
          <w:color w:val="808080"/>
          <w:highlight w:val="white"/>
          <w:lang w:val="en-GB"/>
        </w:rPr>
        <w:tab/>
      </w:r>
      <w:r w:rsidRPr="00D36B34">
        <w:rPr>
          <w:color w:val="808080"/>
          <w:highlight w:val="white"/>
          <w:lang w:val="en-GB"/>
        </w:rPr>
        <w:tab/>
        <w:t xml:space="preserve">Modified by Lars Wikström, </w:t>
      </w:r>
      <w:proofErr w:type="spellStart"/>
      <w:r w:rsidRPr="00D36B34">
        <w:rPr>
          <w:color w:val="808080"/>
          <w:highlight w:val="white"/>
          <w:lang w:val="en-GB"/>
        </w:rPr>
        <w:t>Triona</w:t>
      </w:r>
      <w:proofErr w:type="spellEnd"/>
      <w:r w:rsidRPr="00D36B34">
        <w:rPr>
          <w:color w:val="808080"/>
          <w:highlight w:val="white"/>
          <w:lang w:val="en-GB"/>
        </w:rPr>
        <w:t xml:space="preserve"> for Trafikverket, Sweden</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808080"/>
          <w:highlight w:val="white"/>
          <w:lang w:val="en-GB"/>
        </w:rPr>
        <w:t xml:space="preserve">     </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t>CantEvent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CantEvent</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lifrw:CantEventType</w:t>
      </w:r>
      <w:proofErr w:type="spellEnd"/>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substitutionGroup</w:t>
      </w:r>
      <w:proofErr w:type="spellEnd"/>
      <w:r w:rsidRPr="00D36B34">
        <w:rPr>
          <w:color w:val="0000FF"/>
          <w:highlight w:val="white"/>
          <w:lang w:val="en-GB"/>
        </w:rPr>
        <w:t>="</w:t>
      </w:r>
      <w:proofErr w:type="spellStart"/>
      <w:r w:rsidRPr="00D36B34">
        <w:rPr>
          <w:color w:val="000000"/>
          <w:highlight w:val="white"/>
          <w:lang w:val="en-GB"/>
        </w:rPr>
        <w:t>gml:AbstractGML</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CantEventType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FF0000"/>
          <w:highlight w:val="white"/>
        </w:rPr>
        <w:t xml:space="preserve"> base</w:t>
      </w:r>
      <w:r w:rsidRPr="00D36B34">
        <w:rPr>
          <w:color w:val="0000FF"/>
          <w:highlight w:val="white"/>
        </w:rPr>
        <w:t>="</w:t>
      </w:r>
      <w:proofErr w:type="spellStart"/>
      <w:r w:rsidRPr="00D36B34">
        <w:rPr>
          <w:color w:val="000000"/>
          <w:highlight w:val="white"/>
        </w:rPr>
        <w:t>gml:AbstractGMLType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name</w:t>
      </w:r>
      <w:r w:rsidRPr="00D36B34">
        <w:rPr>
          <w:color w:val="0000FF"/>
          <w:highlight w:val="white"/>
        </w:rPr>
        <w:t>="</w:t>
      </w:r>
      <w:proofErr w:type="spellStart"/>
      <w:r w:rsidRPr="00D36B34">
        <w:rPr>
          <w:color w:val="000000"/>
          <w:highlight w:val="white"/>
        </w:rPr>
        <w:t>eventAt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appliedCant</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gml:MeasureType</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cantSide</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li:SideType</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CantEventPropertyType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FF0000"/>
          <w:highlight w:val="white"/>
        </w:rPr>
        <w:t xml:space="preserve"> minOccurs</w:t>
      </w:r>
      <w:r w:rsidRPr="00D36B34">
        <w:rPr>
          <w:color w:val="0000FF"/>
          <w:highlight w:val="white"/>
        </w:rPr>
        <w:t>="</w:t>
      </w:r>
      <w:r w:rsidRPr="00D36B34">
        <w:rPr>
          <w:color w:val="000000"/>
          <w:highlight w:val="white"/>
        </w:rPr>
        <w:t>0</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ref</w:t>
      </w:r>
      <w:r w:rsidRPr="00D36B34">
        <w:rPr>
          <w:color w:val="0000FF"/>
          <w:highlight w:val="white"/>
        </w:rPr>
        <w:t>="</w:t>
      </w:r>
      <w:proofErr w:type="spellStart"/>
      <w:r w:rsidRPr="00D36B34">
        <w:rPr>
          <w:color w:val="000000"/>
          <w:highlight w:val="white"/>
        </w:rPr>
        <w:t>lifrw:CantEvent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gml:AssociationAttributeGroup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gml:OwnershipAttributeGroup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t>CantSpecification</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lastRenderedPageBreak/>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CantSpecification</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lifrw:CantSpecificationType</w:t>
      </w:r>
      <w:proofErr w:type="spellEnd"/>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substitutionGroup</w:t>
      </w:r>
      <w:proofErr w:type="spellEnd"/>
      <w:r w:rsidRPr="00D36B34">
        <w:rPr>
          <w:color w:val="0000FF"/>
          <w:highlight w:val="white"/>
          <w:lang w:val="en-GB"/>
        </w:rPr>
        <w:t>="</w:t>
      </w:r>
      <w:proofErr w:type="spellStart"/>
      <w:r w:rsidRPr="00D36B34">
        <w:rPr>
          <w:color w:val="000000"/>
          <w:highlight w:val="white"/>
          <w:lang w:val="en-GB"/>
        </w:rPr>
        <w:t>gml:AbstractGML</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CantSpecificationType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FF0000"/>
          <w:highlight w:val="white"/>
        </w:rPr>
        <w:t xml:space="preserve"> base</w:t>
      </w:r>
      <w:r w:rsidRPr="00D36B34">
        <w:rPr>
          <w:color w:val="0000FF"/>
          <w:highlight w:val="white"/>
        </w:rPr>
        <w:t>="</w:t>
      </w:r>
      <w:proofErr w:type="spellStart"/>
      <w:r w:rsidRPr="00D36B34">
        <w:rPr>
          <w:color w:val="000000"/>
          <w:highlight w:val="white"/>
        </w:rPr>
        <w:t>gml:AbstractGMLType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gauge</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gml:MeasureType</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name</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cantEvent</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lifrw:CantEventPropertyType</w:t>
      </w:r>
      <w:proofErr w:type="spellEnd"/>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2</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maxOccurs</w:t>
      </w:r>
      <w:proofErr w:type="spellEnd"/>
      <w:r w:rsidRPr="00D36B34">
        <w:rPr>
          <w:color w:val="0000FF"/>
          <w:highlight w:val="white"/>
          <w:lang w:val="en-GB"/>
        </w:rPr>
        <w:t>="</w:t>
      </w:r>
      <w:r w:rsidRPr="00D36B34">
        <w:rPr>
          <w:color w:val="000000"/>
          <w:highlight w:val="white"/>
          <w:lang w:val="en-GB"/>
        </w:rPr>
        <w:t>unbounded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locatedAlong</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lr:LinearElementPropertyType</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CantSpecificationPropertyType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FF0000"/>
          <w:highlight w:val="white"/>
        </w:rPr>
        <w:t xml:space="preserve"> minOccurs</w:t>
      </w:r>
      <w:r w:rsidRPr="00D36B34">
        <w:rPr>
          <w:color w:val="0000FF"/>
          <w:highlight w:val="white"/>
        </w:rPr>
        <w:t>="</w:t>
      </w:r>
      <w:r w:rsidRPr="00D36B34">
        <w:rPr>
          <w:color w:val="000000"/>
          <w:highlight w:val="white"/>
        </w:rPr>
        <w:t>0</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ref</w:t>
      </w:r>
      <w:r w:rsidRPr="00D36B34">
        <w:rPr>
          <w:color w:val="0000FF"/>
          <w:highlight w:val="white"/>
        </w:rPr>
        <w:t>="</w:t>
      </w:r>
      <w:proofErr w:type="spellStart"/>
      <w:r w:rsidRPr="00D36B34">
        <w:rPr>
          <w:color w:val="000000"/>
          <w:highlight w:val="white"/>
        </w:rPr>
        <w:t>lifrw:CantSpecification</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gml:AssociationAttributeGroup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gml:OwnershipAttributeGroup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t xml:space="preserve">Railway </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Railway</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lifrw:RailwayType</w:t>
      </w:r>
      <w:proofErr w:type="spellEnd"/>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substitutionGroup</w:t>
      </w:r>
      <w:proofErr w:type="spellEnd"/>
      <w:r w:rsidRPr="00D36B34">
        <w:rPr>
          <w:color w:val="0000FF"/>
          <w:highlight w:val="white"/>
          <w:lang w:val="en-GB"/>
        </w:rPr>
        <w:t>="</w:t>
      </w:r>
      <w:proofErr w:type="spellStart"/>
      <w:r w:rsidRPr="00D36B34">
        <w:rPr>
          <w:color w:val="000000"/>
          <w:highlight w:val="white"/>
          <w:lang w:val="en-GB"/>
        </w:rPr>
        <w:t>lif:FacilityPart</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annotation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documentation</w:t>
      </w:r>
      <w:r w:rsidRPr="00D36B34">
        <w:rPr>
          <w:color w:val="0000FF"/>
          <w:highlight w:val="white"/>
          <w:lang w:val="en-GB"/>
        </w:rPr>
        <w:t>&gt;</w:t>
      </w:r>
      <w:r w:rsidRPr="00D36B34">
        <w:rPr>
          <w:color w:val="000000"/>
          <w:highlight w:val="white"/>
          <w:lang w:val="en-GB"/>
        </w:rPr>
        <w:t xml:space="preserve">that part of a project that relates to a single alternative for a single rail part of a project.  Each alternative is a separate Rail </w:t>
      </w:r>
      <w:proofErr w:type="spellStart"/>
      <w:r w:rsidRPr="00D36B34">
        <w:rPr>
          <w:color w:val="000000"/>
          <w:highlight w:val="white"/>
          <w:lang w:val="en-GB"/>
        </w:rPr>
        <w:t>ProjectPart</w:t>
      </w:r>
      <w:proofErr w:type="spellEnd"/>
      <w:r w:rsidRPr="00D36B34">
        <w:rPr>
          <w:color w:val="000000"/>
          <w:highlight w:val="white"/>
          <w:lang w:val="en-GB"/>
        </w:rPr>
        <w:t>. An alternative may be a design alternative or a separate phase of  construction.</w:t>
      </w:r>
      <w:r w:rsidRPr="00D36B34">
        <w:rPr>
          <w:color w:val="0000FF"/>
          <w:highlight w:val="white"/>
          <w:lang w:val="en-GB"/>
        </w:rPr>
        <w:t>&lt;/</w:t>
      </w:r>
      <w:r w:rsidRPr="00D36B34">
        <w:rPr>
          <w:color w:val="800000"/>
          <w:highlight w:val="white"/>
          <w:lang w:val="en-GB"/>
        </w:rPr>
        <w:t>documentation</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annotation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0000"/>
          <w:highlight w:val="white"/>
        </w:rPr>
        <w:t>element</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FF0000"/>
          <w:highlight w:val="white"/>
        </w:rPr>
        <w:t xml:space="preserve"> base</w:t>
      </w:r>
      <w:r w:rsidRPr="00D36B34">
        <w:rPr>
          <w:color w:val="0000FF"/>
          <w:highlight w:val="white"/>
        </w:rPr>
        <w:t>="</w:t>
      </w:r>
      <w:proofErr w:type="spellStart"/>
      <w:r w:rsidRPr="00D36B34">
        <w:rPr>
          <w:color w:val="000000"/>
          <w:highlight w:val="white"/>
        </w:rPr>
        <w:t>lif:FacilityPartType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railwayID</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identifier</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scope</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0</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8080"/>
          <w:highlight w:val="white"/>
          <w:lang w:val="en-GB"/>
        </w:rPr>
        <w:t xml:space="preserve"> Lars W : 2016-11-17 - Removed alignment element. </w:t>
      </w:r>
      <w:r w:rsidRPr="00D36B34">
        <w:rPr>
          <w:color w:val="808080"/>
          <w:highlight w:val="white"/>
        </w:rPr>
        <w:t xml:space="preserve">Use </w:t>
      </w:r>
      <w:proofErr w:type="spellStart"/>
      <w:r w:rsidRPr="00D36B34">
        <w:rPr>
          <w:color w:val="808080"/>
          <w:highlight w:val="white"/>
        </w:rPr>
        <w:t>Feature.geometry</w:t>
      </w:r>
      <w:proofErr w:type="spellEnd"/>
      <w:r w:rsidRPr="00D36B34">
        <w:rPr>
          <w:color w:val="808080"/>
          <w:highlight w:val="white"/>
        </w:rPr>
        <w:t xml:space="preserve"> instead </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8080"/>
          <w:highlight w:val="white"/>
          <w:lang w:val="en-GB"/>
        </w:rPr>
        <w:t>&lt;element name="alignment" type="</w:t>
      </w:r>
      <w:proofErr w:type="spellStart"/>
      <w:r w:rsidRPr="00D36B34">
        <w:rPr>
          <w:color w:val="808080"/>
          <w:highlight w:val="white"/>
          <w:lang w:val="en-GB"/>
        </w:rPr>
        <w:t>lia:AlignmentPropertyType</w:t>
      </w:r>
      <w:proofErr w:type="spellEnd"/>
      <w:r w:rsidRPr="00D36B34">
        <w:rPr>
          <w:color w:val="808080"/>
          <w:highlight w:val="white"/>
          <w:lang w:val="en-GB"/>
        </w:rPr>
        <w:t xml:space="preserve">" minOccurs="0" </w:t>
      </w:r>
      <w:proofErr w:type="spellStart"/>
      <w:r w:rsidRPr="00D36B34">
        <w:rPr>
          <w:color w:val="808080"/>
          <w:highlight w:val="white"/>
          <w:lang w:val="en-GB"/>
        </w:rPr>
        <w:t>maxOccurs</w:t>
      </w:r>
      <w:proofErr w:type="spellEnd"/>
      <w:r w:rsidRPr="00D36B34">
        <w:rPr>
          <w:color w:val="808080"/>
          <w:highlight w:val="white"/>
          <w:lang w:val="en-GB"/>
        </w:rPr>
        <w:t>="unbounded"/&gt;</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railwayElementSet</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lifrw:RailwayElementSetPropertyType</w:t>
      </w:r>
      <w:proofErr w:type="spellEnd"/>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maxOccurs</w:t>
      </w:r>
      <w:proofErr w:type="spellEnd"/>
      <w:r w:rsidRPr="00D36B34">
        <w:rPr>
          <w:color w:val="0000FF"/>
          <w:highlight w:val="white"/>
          <w:lang w:val="en-GB"/>
        </w:rPr>
        <w:t>="</w:t>
      </w:r>
      <w:r w:rsidRPr="00D36B34">
        <w:rPr>
          <w:color w:val="000000"/>
          <w:highlight w:val="white"/>
          <w:lang w:val="en-GB"/>
        </w:rPr>
        <w:t>unbounded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element</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lifrw:RailwayElementPropertyType</w:t>
      </w:r>
      <w:proofErr w:type="spellEnd"/>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maxOccurs</w:t>
      </w:r>
      <w:proofErr w:type="spellEnd"/>
      <w:r w:rsidRPr="00D36B34">
        <w:rPr>
          <w:color w:val="0000FF"/>
          <w:highlight w:val="white"/>
          <w:lang w:val="en-GB"/>
        </w:rPr>
        <w:t>="</w:t>
      </w:r>
      <w:r w:rsidRPr="00D36B34">
        <w:rPr>
          <w:color w:val="000000"/>
          <w:highlight w:val="white"/>
          <w:lang w:val="en-GB"/>
        </w:rPr>
        <w:t>unbounded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cantSpecification</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lifrw:CantSpecificationPropertyType</w:t>
      </w:r>
      <w:proofErr w:type="spellEnd"/>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0</w:t>
      </w:r>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maxOccurs</w:t>
      </w:r>
      <w:proofErr w:type="spellEnd"/>
      <w:r w:rsidRPr="00D36B34">
        <w:rPr>
          <w:color w:val="0000FF"/>
          <w:highlight w:val="white"/>
          <w:lang w:val="en-GB"/>
        </w:rPr>
        <w:t>="</w:t>
      </w:r>
      <w:r w:rsidRPr="00D36B34">
        <w:rPr>
          <w:color w:val="000000"/>
          <w:highlight w:val="white"/>
          <w:lang w:val="en-GB"/>
        </w:rPr>
        <w:t>unbounded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lastRenderedPageBreak/>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RailwayPropertyType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FF0000"/>
          <w:highlight w:val="white"/>
        </w:rPr>
        <w:t xml:space="preserve"> minOccurs</w:t>
      </w:r>
      <w:r w:rsidRPr="00D36B34">
        <w:rPr>
          <w:color w:val="0000FF"/>
          <w:highlight w:val="white"/>
        </w:rPr>
        <w:t>="</w:t>
      </w:r>
      <w:r w:rsidRPr="00D36B34">
        <w:rPr>
          <w:color w:val="000000"/>
          <w:highlight w:val="white"/>
        </w:rPr>
        <w:t>0</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ref</w:t>
      </w:r>
      <w:r w:rsidRPr="00D36B34">
        <w:rPr>
          <w:color w:val="0000FF"/>
          <w:highlight w:val="white"/>
        </w:rPr>
        <w:t>="</w:t>
      </w:r>
      <w:proofErr w:type="spellStart"/>
      <w:r w:rsidRPr="00D36B34">
        <w:rPr>
          <w:color w:val="000000"/>
          <w:highlight w:val="white"/>
        </w:rPr>
        <w:t>lifrw:Railway</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gml:AssociationAttributeGroup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gml:OwnershipAttributeGroup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t>RailwayElement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RailwayElement</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lifrw:RailwayElementType</w:t>
      </w:r>
      <w:proofErr w:type="spellEnd"/>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substitutionGroup</w:t>
      </w:r>
      <w:proofErr w:type="spellEnd"/>
      <w:r w:rsidRPr="00D36B34">
        <w:rPr>
          <w:color w:val="0000FF"/>
          <w:highlight w:val="white"/>
          <w:lang w:val="en-GB"/>
        </w:rPr>
        <w:t>="</w:t>
      </w:r>
      <w:proofErr w:type="spellStart"/>
      <w:r w:rsidRPr="00D36B34">
        <w:rPr>
          <w:color w:val="000000"/>
          <w:highlight w:val="white"/>
          <w:lang w:val="en-GB"/>
        </w:rPr>
        <w:t>lif:PhysicalElement</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RailwayElementType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FF0000"/>
          <w:highlight w:val="white"/>
        </w:rPr>
        <w:t xml:space="preserve"> base</w:t>
      </w:r>
      <w:r w:rsidRPr="00D36B34">
        <w:rPr>
          <w:color w:val="0000FF"/>
          <w:highlight w:val="white"/>
        </w:rPr>
        <w:t>="</w:t>
      </w:r>
      <w:proofErr w:type="spellStart"/>
      <w:r w:rsidRPr="00D36B34">
        <w:rPr>
          <w:color w:val="000000"/>
          <w:highlight w:val="white"/>
        </w:rPr>
        <w:t>lif:PhysicalElementType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railwayElementID</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identifier</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scope</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0</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railwayElementType</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gml:ReferenceType</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RailwayElementPropertyType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FF0000"/>
          <w:highlight w:val="white"/>
        </w:rPr>
        <w:t xml:space="preserve"> minOccurs</w:t>
      </w:r>
      <w:r w:rsidRPr="00D36B34">
        <w:rPr>
          <w:color w:val="0000FF"/>
          <w:highlight w:val="white"/>
        </w:rPr>
        <w:t>="</w:t>
      </w:r>
      <w:r w:rsidRPr="00D36B34">
        <w:rPr>
          <w:color w:val="000000"/>
          <w:highlight w:val="white"/>
        </w:rPr>
        <w:t>0</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ref</w:t>
      </w:r>
      <w:r w:rsidRPr="00D36B34">
        <w:rPr>
          <w:color w:val="0000FF"/>
          <w:highlight w:val="white"/>
        </w:rPr>
        <w:t>="</w:t>
      </w:r>
      <w:proofErr w:type="spellStart"/>
      <w:r w:rsidRPr="00D36B34">
        <w:rPr>
          <w:color w:val="000000"/>
          <w:highlight w:val="white"/>
        </w:rPr>
        <w:t>lifrw:RailwayElement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gml:AssociationAttributeGroup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gml:OwnershipAttributeGroup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proofErr w:type="spellStart"/>
      <w:r w:rsidRPr="00D36B34">
        <w:rPr>
          <w:color w:val="808080"/>
          <w:highlight w:val="white"/>
        </w:rPr>
        <w:t>RailwayElementSet</w:t>
      </w:r>
      <w:proofErr w:type="spellEnd"/>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808080"/>
          <w:highlight w:val="white"/>
        </w:rPr>
        <w:tab/>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proofErr w:type="spellStart"/>
      <w:r w:rsidRPr="00D36B34">
        <w:rPr>
          <w:color w:val="000000"/>
          <w:highlight w:val="white"/>
          <w:lang w:val="en-GB"/>
        </w:rPr>
        <w:t>RailwayElementSet</w:t>
      </w:r>
      <w:proofErr w:type="spellEnd"/>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lifrw:RailwayElementSetType</w:t>
      </w:r>
      <w:proofErr w:type="spellEnd"/>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substitutionGroup</w:t>
      </w:r>
      <w:proofErr w:type="spellEnd"/>
      <w:r w:rsidRPr="00D36B34">
        <w:rPr>
          <w:color w:val="0000FF"/>
          <w:highlight w:val="white"/>
          <w:lang w:val="en-GB"/>
        </w:rPr>
        <w:t>="</w:t>
      </w:r>
      <w:proofErr w:type="spellStart"/>
      <w:r w:rsidRPr="00D36B34">
        <w:rPr>
          <w:color w:val="000000"/>
          <w:highlight w:val="white"/>
          <w:lang w:val="en-GB"/>
        </w:rPr>
        <w:t>gml:AbstractGML</w:t>
      </w:r>
      <w:proofErr w:type="spellEnd"/>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RailwayElementSetType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FF0000"/>
          <w:highlight w:val="white"/>
        </w:rPr>
        <w:t xml:space="preserve"> base</w:t>
      </w:r>
      <w:r w:rsidRPr="00D36B34">
        <w:rPr>
          <w:color w:val="0000FF"/>
          <w:highlight w:val="white"/>
        </w:rPr>
        <w:t>="</w:t>
      </w:r>
      <w:proofErr w:type="spellStart"/>
      <w:r w:rsidRPr="00D36B34">
        <w:rPr>
          <w:color w:val="000000"/>
          <w:highlight w:val="white"/>
        </w:rPr>
        <w:t>gml:AbstractGMLType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railwayElementSetID</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identifier</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scope</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r w:rsidRPr="00D36B34">
        <w:rPr>
          <w:color w:val="000000"/>
          <w:highlight w:val="white"/>
          <w:lang w:val="en-GB"/>
        </w:rPr>
        <w:t>string</w:t>
      </w:r>
      <w:r w:rsidRPr="00D36B34">
        <w:rPr>
          <w:color w:val="0000FF"/>
          <w:highlight w:val="white"/>
          <w:lang w:val="en-GB"/>
        </w:rPr>
        <w:t>"</w:t>
      </w:r>
      <w:r w:rsidRPr="00D36B34">
        <w:rPr>
          <w:color w:val="FF0000"/>
          <w:highlight w:val="white"/>
          <w:lang w:val="en-GB"/>
        </w:rPr>
        <w:t xml:space="preserve"> minOccurs</w:t>
      </w:r>
      <w:r w:rsidRPr="00D36B34">
        <w:rPr>
          <w:color w:val="0000FF"/>
          <w:highlight w:val="white"/>
          <w:lang w:val="en-GB"/>
        </w:rPr>
        <w:t>="</w:t>
      </w:r>
      <w:r w:rsidRPr="00D36B34">
        <w:rPr>
          <w:color w:val="000000"/>
          <w:highlight w:val="white"/>
          <w:lang w:val="en-GB"/>
        </w:rPr>
        <w:t>0</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en-GB"/>
        </w:rPr>
      </w:pP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lang w:val="en-GB"/>
        </w:rPr>
        <w:t>&lt;</w:t>
      </w:r>
      <w:r w:rsidRPr="00D36B34">
        <w:rPr>
          <w:color w:val="800000"/>
          <w:highlight w:val="white"/>
          <w:lang w:val="en-GB"/>
        </w:rPr>
        <w:t>element</w:t>
      </w:r>
      <w:r w:rsidRPr="00D36B34">
        <w:rPr>
          <w:color w:val="FF0000"/>
          <w:highlight w:val="white"/>
          <w:lang w:val="en-GB"/>
        </w:rPr>
        <w:t xml:space="preserve"> name</w:t>
      </w:r>
      <w:r w:rsidRPr="00D36B34">
        <w:rPr>
          <w:color w:val="0000FF"/>
          <w:highlight w:val="white"/>
          <w:lang w:val="en-GB"/>
        </w:rPr>
        <w:t>="</w:t>
      </w:r>
      <w:r w:rsidRPr="00D36B34">
        <w:rPr>
          <w:color w:val="000000"/>
          <w:highlight w:val="white"/>
          <w:lang w:val="en-GB"/>
        </w:rPr>
        <w:t>element</w:t>
      </w:r>
      <w:r w:rsidRPr="00D36B34">
        <w:rPr>
          <w:color w:val="0000FF"/>
          <w:highlight w:val="white"/>
          <w:lang w:val="en-GB"/>
        </w:rPr>
        <w:t>"</w:t>
      </w:r>
      <w:r w:rsidRPr="00D36B34">
        <w:rPr>
          <w:color w:val="FF0000"/>
          <w:highlight w:val="white"/>
          <w:lang w:val="en-GB"/>
        </w:rPr>
        <w:t xml:space="preserve"> type</w:t>
      </w:r>
      <w:r w:rsidRPr="00D36B34">
        <w:rPr>
          <w:color w:val="0000FF"/>
          <w:highlight w:val="white"/>
          <w:lang w:val="en-GB"/>
        </w:rPr>
        <w:t>="</w:t>
      </w:r>
      <w:proofErr w:type="spellStart"/>
      <w:r w:rsidRPr="00D36B34">
        <w:rPr>
          <w:color w:val="000000"/>
          <w:highlight w:val="white"/>
          <w:lang w:val="en-GB"/>
        </w:rPr>
        <w:t>lifrw:RailwayElementPropertyType</w:t>
      </w:r>
      <w:proofErr w:type="spellEnd"/>
      <w:r w:rsidRPr="00D36B34">
        <w:rPr>
          <w:color w:val="0000FF"/>
          <w:highlight w:val="white"/>
          <w:lang w:val="en-GB"/>
        </w:rPr>
        <w:t>"</w:t>
      </w:r>
      <w:r w:rsidRPr="00D36B34">
        <w:rPr>
          <w:color w:val="FF0000"/>
          <w:highlight w:val="white"/>
          <w:lang w:val="en-GB"/>
        </w:rPr>
        <w:t xml:space="preserve"> </w:t>
      </w:r>
      <w:proofErr w:type="spellStart"/>
      <w:r w:rsidRPr="00D36B34">
        <w:rPr>
          <w:color w:val="FF0000"/>
          <w:highlight w:val="white"/>
          <w:lang w:val="en-GB"/>
        </w:rPr>
        <w:t>maxOccurs</w:t>
      </w:r>
      <w:proofErr w:type="spellEnd"/>
      <w:r w:rsidRPr="00D36B34">
        <w:rPr>
          <w:color w:val="0000FF"/>
          <w:highlight w:val="white"/>
          <w:lang w:val="en-GB"/>
        </w:rPr>
        <w:t>="</w:t>
      </w:r>
      <w:r w:rsidRPr="00D36B34">
        <w:rPr>
          <w:color w:val="000000"/>
          <w:highlight w:val="white"/>
          <w:lang w:val="en-GB"/>
        </w:rPr>
        <w:t>unbounded</w:t>
      </w:r>
      <w:r w:rsidRPr="00D36B34">
        <w:rPr>
          <w:color w:val="0000FF"/>
          <w:highlight w:val="white"/>
          <w:lang w:val="en-GB"/>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lang w:val="en-GB"/>
        </w:rPr>
        <w:lastRenderedPageBreak/>
        <w:tab/>
      </w:r>
      <w:r w:rsidRPr="00D36B34">
        <w:rPr>
          <w:color w:val="000000"/>
          <w:highlight w:val="white"/>
          <w:lang w:val="en-GB"/>
        </w:rPr>
        <w:tab/>
      </w:r>
      <w:r w:rsidRPr="00D36B34">
        <w:rPr>
          <w:color w:val="000000"/>
          <w:highlight w:val="white"/>
          <w:lang w:val="en-GB"/>
        </w:rPr>
        <w:tab/>
      </w:r>
      <w:r w:rsidRPr="00D36B34">
        <w:rPr>
          <w:color w:val="000000"/>
          <w:highlight w:val="white"/>
          <w:lang w:val="en-GB"/>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extension</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complexContent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FF0000"/>
          <w:highlight w:val="white"/>
        </w:rPr>
        <w:t xml:space="preserve"> name</w:t>
      </w:r>
      <w:r w:rsidRPr="00D36B34">
        <w:rPr>
          <w:color w:val="0000FF"/>
          <w:highlight w:val="white"/>
        </w:rPr>
        <w:t>="</w:t>
      </w:r>
      <w:proofErr w:type="spellStart"/>
      <w:r w:rsidRPr="00D36B34">
        <w:rPr>
          <w:color w:val="000000"/>
          <w:highlight w:val="white"/>
        </w:rPr>
        <w:t>RailwayElementSetPropertyType</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FF0000"/>
          <w:highlight w:val="white"/>
        </w:rPr>
        <w:t xml:space="preserve"> minOccurs</w:t>
      </w:r>
      <w:r w:rsidRPr="00D36B34">
        <w:rPr>
          <w:color w:val="0000FF"/>
          <w:highlight w:val="white"/>
        </w:rPr>
        <w:t>="</w:t>
      </w:r>
      <w:r w:rsidRPr="00D36B34">
        <w:rPr>
          <w:color w:val="000000"/>
          <w:highlight w:val="white"/>
        </w:rPr>
        <w:t>0</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element</w:t>
      </w:r>
      <w:r w:rsidRPr="00D36B34">
        <w:rPr>
          <w:color w:val="FF0000"/>
          <w:highlight w:val="white"/>
        </w:rPr>
        <w:t xml:space="preserve"> ref</w:t>
      </w:r>
      <w:r w:rsidRPr="00D36B34">
        <w:rPr>
          <w:color w:val="0000FF"/>
          <w:highlight w:val="white"/>
        </w:rPr>
        <w:t>="</w:t>
      </w:r>
      <w:proofErr w:type="spellStart"/>
      <w:r w:rsidRPr="00D36B34">
        <w:rPr>
          <w:color w:val="000000"/>
          <w:highlight w:val="white"/>
        </w:rPr>
        <w:t>lifrw:RailwayElementSet</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r w:rsidRPr="00D36B34">
        <w:rPr>
          <w:color w:val="800000"/>
          <w:highlight w:val="white"/>
        </w:rPr>
        <w:t>sequence</w:t>
      </w:r>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gml:AssociationAttributeGroup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00"/>
          <w:highlight w:val="white"/>
        </w:rPr>
        <w:tab/>
      </w:r>
      <w:r w:rsidRPr="00D36B34">
        <w:rPr>
          <w:color w:val="0000FF"/>
          <w:highlight w:val="white"/>
        </w:rPr>
        <w:t>&lt;</w:t>
      </w:r>
      <w:proofErr w:type="spellStart"/>
      <w:r w:rsidRPr="00D36B34">
        <w:rPr>
          <w:color w:val="800000"/>
          <w:highlight w:val="white"/>
        </w:rPr>
        <w:t>attributeGroup</w:t>
      </w:r>
      <w:proofErr w:type="spellEnd"/>
      <w:r w:rsidRPr="00D36B34">
        <w:rPr>
          <w:color w:val="FF0000"/>
          <w:highlight w:val="white"/>
        </w:rPr>
        <w:t xml:space="preserve"> ref</w:t>
      </w:r>
      <w:r w:rsidRPr="00D36B34">
        <w:rPr>
          <w:color w:val="0000FF"/>
          <w:highlight w:val="white"/>
        </w:rPr>
        <w:t>="</w:t>
      </w:r>
      <w:proofErr w:type="spellStart"/>
      <w:r w:rsidRPr="00D36B34">
        <w:rPr>
          <w:color w:val="000000"/>
          <w:highlight w:val="white"/>
        </w:rPr>
        <w:t>gml:OwnershipAttributeGroup</w:t>
      </w:r>
      <w:proofErr w:type="spellEnd"/>
      <w:r w:rsidRPr="00D36B34">
        <w:rPr>
          <w:color w:val="0000FF"/>
          <w:highlight w:val="white"/>
        </w:rPr>
        <w:t>"/&gt;</w:t>
      </w:r>
    </w:p>
    <w:p w:rsidR="00A02EE7" w:rsidRPr="00D36B34"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rPr>
      </w:pPr>
      <w:r w:rsidRPr="00D36B34">
        <w:rPr>
          <w:color w:val="000000"/>
          <w:highlight w:val="white"/>
        </w:rPr>
        <w:tab/>
      </w:r>
      <w:r w:rsidRPr="00D36B34">
        <w:rPr>
          <w:color w:val="0000FF"/>
          <w:highlight w:val="white"/>
        </w:rPr>
        <w:t>&lt;/</w:t>
      </w:r>
      <w:proofErr w:type="spellStart"/>
      <w:r w:rsidRPr="00D36B34">
        <w:rPr>
          <w:color w:val="800000"/>
          <w:highlight w:val="white"/>
        </w:rPr>
        <w:t>complexType</w:t>
      </w:r>
      <w:proofErr w:type="spellEnd"/>
      <w:r w:rsidRPr="00D36B34">
        <w:rPr>
          <w:color w:val="0000FF"/>
          <w:highlight w:val="white"/>
        </w:rPr>
        <w:t>&gt;</w:t>
      </w:r>
    </w:p>
    <w:p w:rsidR="00A02EE7" w:rsidRPr="00A02EE7" w:rsidRDefault="00A02EE7" w:rsidP="00D36B34">
      <w:pPr>
        <w:pStyle w:val="xsd"/>
        <w:tabs>
          <w:tab w:val="left" w:pos="142"/>
          <w:tab w:val="left" w:pos="709"/>
          <w:tab w:val="left" w:pos="1276"/>
          <w:tab w:val="left" w:pos="1843"/>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s>
        <w:rPr>
          <w:color w:val="000000"/>
          <w:highlight w:val="white"/>
          <w:lang w:val="sv-SE"/>
        </w:rPr>
      </w:pPr>
      <w:r w:rsidRPr="00A02EE7">
        <w:rPr>
          <w:color w:val="0000FF"/>
          <w:highlight w:val="white"/>
          <w:lang w:val="sv-SE"/>
        </w:rPr>
        <w:t>&lt;/</w:t>
      </w:r>
      <w:r w:rsidRPr="00A02EE7">
        <w:rPr>
          <w:color w:val="800000"/>
          <w:highlight w:val="white"/>
          <w:lang w:val="sv-SE"/>
        </w:rPr>
        <w:t>schema</w:t>
      </w:r>
      <w:r w:rsidRPr="00A02EE7">
        <w:rPr>
          <w:color w:val="0000FF"/>
          <w:highlight w:val="white"/>
          <w:lang w:val="sv-SE"/>
        </w:rPr>
        <w:t>&gt;</w:t>
      </w:r>
    </w:p>
    <w:p w:rsidR="00A02EE7" w:rsidRDefault="00A02EE7" w:rsidP="00D47C5D">
      <w:pPr>
        <w:tabs>
          <w:tab w:val="left" w:pos="142"/>
          <w:tab w:val="left" w:pos="284"/>
          <w:tab w:val="left" w:pos="426"/>
          <w:tab w:val="left" w:pos="709"/>
          <w:tab w:val="left" w:pos="851"/>
          <w:tab w:val="left" w:pos="993"/>
          <w:tab w:val="left" w:pos="1276"/>
          <w:tab w:val="left" w:pos="1418"/>
          <w:tab w:val="left" w:pos="1560"/>
          <w:tab w:val="left" w:pos="1843"/>
          <w:tab w:val="left" w:pos="1985"/>
          <w:tab w:val="left" w:pos="2127"/>
          <w:tab w:val="left" w:pos="2410"/>
          <w:tab w:val="left" w:pos="2552"/>
          <w:tab w:val="left" w:pos="2694"/>
          <w:tab w:val="left" w:pos="2977"/>
          <w:tab w:val="left" w:pos="3119"/>
          <w:tab w:val="left" w:pos="3261"/>
          <w:tab w:val="left" w:pos="3544"/>
          <w:tab w:val="left" w:pos="3686"/>
          <w:tab w:val="left" w:pos="3828"/>
          <w:tab w:val="left" w:pos="4111"/>
          <w:tab w:val="left" w:pos="4253"/>
          <w:tab w:val="left" w:pos="4395"/>
          <w:tab w:val="left" w:pos="4678"/>
          <w:tab w:val="left" w:pos="4820"/>
          <w:tab w:val="left" w:pos="4962"/>
          <w:tab w:val="left" w:pos="5245"/>
          <w:tab w:val="left" w:pos="5387"/>
          <w:tab w:val="left" w:pos="5529"/>
          <w:tab w:val="left" w:pos="5812"/>
          <w:tab w:val="left" w:pos="5954"/>
          <w:tab w:val="left" w:pos="6096"/>
          <w:tab w:val="left" w:pos="6379"/>
          <w:tab w:val="left" w:pos="6521"/>
          <w:tab w:val="left" w:pos="6663"/>
          <w:tab w:val="left" w:pos="6946"/>
          <w:tab w:val="left" w:pos="7088"/>
          <w:tab w:val="left" w:pos="7230"/>
          <w:tab w:val="left" w:pos="7513"/>
          <w:tab w:val="left" w:pos="7655"/>
        </w:tabs>
        <w:autoSpaceDE w:val="0"/>
        <w:autoSpaceDN w:val="0"/>
        <w:adjustRightInd w:val="0"/>
        <w:spacing w:after="0"/>
        <w:rPr>
          <w:rFonts w:ascii="Arial" w:eastAsia="Calibri" w:hAnsi="Arial" w:cs="Arial"/>
          <w:color w:val="008080"/>
          <w:sz w:val="20"/>
          <w:szCs w:val="20"/>
          <w:highlight w:val="white"/>
          <w:lang w:val="en-GB"/>
        </w:rPr>
      </w:pPr>
    </w:p>
    <w:p w:rsidR="00E53DFA" w:rsidRPr="00165E04" w:rsidRDefault="00E53DFA" w:rsidP="00D14A69"/>
    <w:sectPr w:rsidR="00E53DFA" w:rsidRPr="00165E04" w:rsidSect="00F27D5A">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A73" w:rsidRDefault="003A4A73">
      <w:pPr>
        <w:spacing w:after="0"/>
      </w:pPr>
      <w:r>
        <w:separator/>
      </w:r>
    </w:p>
  </w:endnote>
  <w:endnote w:type="continuationSeparator" w:id="0">
    <w:p w:rsidR="003A4A73" w:rsidRDefault="003A4A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rsidR="00E82C38" w:rsidRDefault="00E82C38">
        <w:pPr>
          <w:pStyle w:val="Footer"/>
          <w:jc w:val="center"/>
        </w:pPr>
        <w:r>
          <w:fldChar w:fldCharType="begin"/>
        </w:r>
        <w:r>
          <w:instrText xml:space="preserve"> PAGE   \* MERGEFORMAT </w:instrText>
        </w:r>
        <w:r>
          <w:fldChar w:fldCharType="separate"/>
        </w:r>
        <w:r w:rsidR="00F9643C">
          <w:rPr>
            <w:noProof/>
          </w:rPr>
          <w:t>1</w:t>
        </w:r>
        <w:r>
          <w:rPr>
            <w:noProof/>
          </w:rPr>
          <w:fldChar w:fldCharType="end"/>
        </w:r>
      </w:p>
    </w:sdtContent>
  </w:sdt>
  <w:p w:rsidR="00E82C38" w:rsidRPr="0079517D" w:rsidRDefault="00E82C38"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A73" w:rsidRDefault="003A4A73">
      <w:pPr>
        <w:spacing w:after="0"/>
      </w:pPr>
      <w:r>
        <w:separator/>
      </w:r>
    </w:p>
  </w:footnote>
  <w:footnote w:type="continuationSeparator" w:id="0">
    <w:p w:rsidR="003A4A73" w:rsidRDefault="003A4A73">
      <w:pPr>
        <w:spacing w:after="0"/>
      </w:pPr>
      <w:r>
        <w:continuationSeparator/>
      </w:r>
    </w:p>
  </w:footnote>
  <w:footnote w:id="1">
    <w:p w:rsidR="00E82C38" w:rsidRDefault="00E82C38"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BF1495E"/>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80F45"/>
    <w:multiLevelType w:val="hybridMultilevel"/>
    <w:tmpl w:val="9D0A0A24"/>
    <w:lvl w:ilvl="0" w:tplc="B4BE7FE0">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6"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7" w15:restartNumberingAfterBreak="0">
    <w:nsid w:val="2741221D"/>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9"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1"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2"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3" w15:restartNumberingAfterBreak="0">
    <w:nsid w:val="4E030A02"/>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B167D9"/>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16"/>
  </w:num>
  <w:num w:numId="2">
    <w:abstractNumId w:val="1"/>
  </w:num>
  <w:num w:numId="3">
    <w:abstractNumId w:val="5"/>
  </w:num>
  <w:num w:numId="4">
    <w:abstractNumId w:val="12"/>
  </w:num>
  <w:num w:numId="5">
    <w:abstractNumId w:val="9"/>
  </w:num>
  <w:num w:numId="6">
    <w:abstractNumId w:val="8"/>
  </w:num>
  <w:num w:numId="7">
    <w:abstractNumId w:val="6"/>
  </w:num>
  <w:num w:numId="8">
    <w:abstractNumId w:val="11"/>
  </w:num>
  <w:num w:numId="9">
    <w:abstractNumId w:val="0"/>
  </w:num>
  <w:num w:numId="10">
    <w:abstractNumId w:val="10"/>
  </w:num>
  <w:num w:numId="11">
    <w:abstractNumId w:val="4"/>
  </w:num>
  <w:num w:numId="12">
    <w:abstractNumId w:val="14"/>
  </w:num>
  <w:num w:numId="13">
    <w:abstractNumId w:val="3"/>
  </w:num>
  <w:num w:numId="14">
    <w:abstractNumId w:val="13"/>
  </w:num>
  <w:num w:numId="15">
    <w:abstractNumId w:val="2"/>
  </w:num>
  <w:num w:numId="16">
    <w:abstractNumId w:val="15"/>
  </w:num>
  <w:num w:numId="17">
    <w:abstractNumId w:val="14"/>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9F5"/>
    <w:rsid w:val="00006F47"/>
    <w:rsid w:val="000131A7"/>
    <w:rsid w:val="00023074"/>
    <w:rsid w:val="00023C16"/>
    <w:rsid w:val="00024965"/>
    <w:rsid w:val="00025FCE"/>
    <w:rsid w:val="00041020"/>
    <w:rsid w:val="0006725F"/>
    <w:rsid w:val="00072E38"/>
    <w:rsid w:val="00086AA6"/>
    <w:rsid w:val="000B37BA"/>
    <w:rsid w:val="000C6AC6"/>
    <w:rsid w:val="000D7633"/>
    <w:rsid w:val="000E3533"/>
    <w:rsid w:val="000F0E52"/>
    <w:rsid w:val="0011553C"/>
    <w:rsid w:val="0013283D"/>
    <w:rsid w:val="001344AA"/>
    <w:rsid w:val="001348B0"/>
    <w:rsid w:val="0014404B"/>
    <w:rsid w:val="00154114"/>
    <w:rsid w:val="001619DE"/>
    <w:rsid w:val="00165E04"/>
    <w:rsid w:val="00176C79"/>
    <w:rsid w:val="00177A2D"/>
    <w:rsid w:val="001811FA"/>
    <w:rsid w:val="001957AE"/>
    <w:rsid w:val="0019726F"/>
    <w:rsid w:val="001A2A42"/>
    <w:rsid w:val="001B226A"/>
    <w:rsid w:val="001D3585"/>
    <w:rsid w:val="001D515A"/>
    <w:rsid w:val="001E2A52"/>
    <w:rsid w:val="00200E6F"/>
    <w:rsid w:val="00211657"/>
    <w:rsid w:val="00214AEF"/>
    <w:rsid w:val="00246B60"/>
    <w:rsid w:val="00274AAD"/>
    <w:rsid w:val="0028665B"/>
    <w:rsid w:val="0029005D"/>
    <w:rsid w:val="002A16B6"/>
    <w:rsid w:val="002A777D"/>
    <w:rsid w:val="002B41EE"/>
    <w:rsid w:val="002B6C38"/>
    <w:rsid w:val="002C0B9E"/>
    <w:rsid w:val="002D006D"/>
    <w:rsid w:val="002D769B"/>
    <w:rsid w:val="002F3E59"/>
    <w:rsid w:val="00307041"/>
    <w:rsid w:val="00312AC4"/>
    <w:rsid w:val="00322516"/>
    <w:rsid w:val="00330621"/>
    <w:rsid w:val="00351C4A"/>
    <w:rsid w:val="00372188"/>
    <w:rsid w:val="00377235"/>
    <w:rsid w:val="00381B19"/>
    <w:rsid w:val="00384A44"/>
    <w:rsid w:val="00395CD8"/>
    <w:rsid w:val="0039768B"/>
    <w:rsid w:val="003A2557"/>
    <w:rsid w:val="003A4A73"/>
    <w:rsid w:val="003B0F35"/>
    <w:rsid w:val="003B5D4E"/>
    <w:rsid w:val="003C0303"/>
    <w:rsid w:val="004111ED"/>
    <w:rsid w:val="004203F0"/>
    <w:rsid w:val="00420EB3"/>
    <w:rsid w:val="00424794"/>
    <w:rsid w:val="004314C0"/>
    <w:rsid w:val="00442863"/>
    <w:rsid w:val="00447614"/>
    <w:rsid w:val="0044777B"/>
    <w:rsid w:val="00450073"/>
    <w:rsid w:val="0046307C"/>
    <w:rsid w:val="004802A7"/>
    <w:rsid w:val="00496E18"/>
    <w:rsid w:val="004A5507"/>
    <w:rsid w:val="004C1DAD"/>
    <w:rsid w:val="004C42B9"/>
    <w:rsid w:val="004C43DA"/>
    <w:rsid w:val="004D446C"/>
    <w:rsid w:val="004E2579"/>
    <w:rsid w:val="004E325F"/>
    <w:rsid w:val="004F51E1"/>
    <w:rsid w:val="00502A9B"/>
    <w:rsid w:val="005046D7"/>
    <w:rsid w:val="00517B36"/>
    <w:rsid w:val="00527FE8"/>
    <w:rsid w:val="00531822"/>
    <w:rsid w:val="00531E1A"/>
    <w:rsid w:val="00541CB3"/>
    <w:rsid w:val="00545209"/>
    <w:rsid w:val="005713C0"/>
    <w:rsid w:val="005725BD"/>
    <w:rsid w:val="005A40A5"/>
    <w:rsid w:val="005B33A1"/>
    <w:rsid w:val="005C0BCA"/>
    <w:rsid w:val="005D0298"/>
    <w:rsid w:val="006136E0"/>
    <w:rsid w:val="00617809"/>
    <w:rsid w:val="00625764"/>
    <w:rsid w:val="006258FD"/>
    <w:rsid w:val="006378A7"/>
    <w:rsid w:val="00640AF2"/>
    <w:rsid w:val="00644EF0"/>
    <w:rsid w:val="00673742"/>
    <w:rsid w:val="00684C85"/>
    <w:rsid w:val="006908B6"/>
    <w:rsid w:val="006B5EB7"/>
    <w:rsid w:val="006C28B1"/>
    <w:rsid w:val="006C798E"/>
    <w:rsid w:val="006E7F3A"/>
    <w:rsid w:val="006F5D18"/>
    <w:rsid w:val="0072313E"/>
    <w:rsid w:val="00723431"/>
    <w:rsid w:val="00744E37"/>
    <w:rsid w:val="00746012"/>
    <w:rsid w:val="00746209"/>
    <w:rsid w:val="0077018A"/>
    <w:rsid w:val="00773540"/>
    <w:rsid w:val="00775736"/>
    <w:rsid w:val="007910AC"/>
    <w:rsid w:val="007927D6"/>
    <w:rsid w:val="0079517D"/>
    <w:rsid w:val="007B1E46"/>
    <w:rsid w:val="007B50EE"/>
    <w:rsid w:val="007E3256"/>
    <w:rsid w:val="007F29D9"/>
    <w:rsid w:val="007F4FCB"/>
    <w:rsid w:val="007F6680"/>
    <w:rsid w:val="00801D32"/>
    <w:rsid w:val="00817353"/>
    <w:rsid w:val="0082086B"/>
    <w:rsid w:val="00860DF0"/>
    <w:rsid w:val="00863598"/>
    <w:rsid w:val="008956F1"/>
    <w:rsid w:val="008A4A86"/>
    <w:rsid w:val="008B55DE"/>
    <w:rsid w:val="008C1B9E"/>
    <w:rsid w:val="008C2FCF"/>
    <w:rsid w:val="008D60B2"/>
    <w:rsid w:val="008F1428"/>
    <w:rsid w:val="008F30C4"/>
    <w:rsid w:val="008F4D66"/>
    <w:rsid w:val="009165FF"/>
    <w:rsid w:val="00922A7A"/>
    <w:rsid w:val="009412CB"/>
    <w:rsid w:val="00950E00"/>
    <w:rsid w:val="00952D3A"/>
    <w:rsid w:val="00986E44"/>
    <w:rsid w:val="00994CB4"/>
    <w:rsid w:val="009A422A"/>
    <w:rsid w:val="009A7B37"/>
    <w:rsid w:val="009B51D7"/>
    <w:rsid w:val="009D519D"/>
    <w:rsid w:val="009D60C1"/>
    <w:rsid w:val="009E106A"/>
    <w:rsid w:val="009E50F8"/>
    <w:rsid w:val="009F22E5"/>
    <w:rsid w:val="00A02EE7"/>
    <w:rsid w:val="00A074B7"/>
    <w:rsid w:val="00A1041E"/>
    <w:rsid w:val="00A10A8E"/>
    <w:rsid w:val="00A1521F"/>
    <w:rsid w:val="00A35280"/>
    <w:rsid w:val="00A37EDC"/>
    <w:rsid w:val="00A76640"/>
    <w:rsid w:val="00A7757F"/>
    <w:rsid w:val="00A8412F"/>
    <w:rsid w:val="00A91FA3"/>
    <w:rsid w:val="00AB3143"/>
    <w:rsid w:val="00AC2E40"/>
    <w:rsid w:val="00AD306E"/>
    <w:rsid w:val="00AE0777"/>
    <w:rsid w:val="00AE1040"/>
    <w:rsid w:val="00AF7776"/>
    <w:rsid w:val="00B00BC9"/>
    <w:rsid w:val="00B07BC6"/>
    <w:rsid w:val="00B236E1"/>
    <w:rsid w:val="00B30B68"/>
    <w:rsid w:val="00B31486"/>
    <w:rsid w:val="00B51DCD"/>
    <w:rsid w:val="00B54084"/>
    <w:rsid w:val="00B544DE"/>
    <w:rsid w:val="00B626EB"/>
    <w:rsid w:val="00B6341A"/>
    <w:rsid w:val="00B71D06"/>
    <w:rsid w:val="00B86890"/>
    <w:rsid w:val="00B95182"/>
    <w:rsid w:val="00BA44FD"/>
    <w:rsid w:val="00BA4C91"/>
    <w:rsid w:val="00BA671C"/>
    <w:rsid w:val="00BD7744"/>
    <w:rsid w:val="00BE07DE"/>
    <w:rsid w:val="00C044B6"/>
    <w:rsid w:val="00C31C69"/>
    <w:rsid w:val="00C4584F"/>
    <w:rsid w:val="00C511AC"/>
    <w:rsid w:val="00C570B7"/>
    <w:rsid w:val="00C96A6C"/>
    <w:rsid w:val="00C97F62"/>
    <w:rsid w:val="00CA34E9"/>
    <w:rsid w:val="00CA6ABA"/>
    <w:rsid w:val="00CD4B38"/>
    <w:rsid w:val="00CD6A89"/>
    <w:rsid w:val="00CF2CB6"/>
    <w:rsid w:val="00CF65EA"/>
    <w:rsid w:val="00D14A69"/>
    <w:rsid w:val="00D1617D"/>
    <w:rsid w:val="00D22BBE"/>
    <w:rsid w:val="00D2417C"/>
    <w:rsid w:val="00D36B34"/>
    <w:rsid w:val="00D47C5D"/>
    <w:rsid w:val="00D559B1"/>
    <w:rsid w:val="00D56271"/>
    <w:rsid w:val="00D5712A"/>
    <w:rsid w:val="00D70424"/>
    <w:rsid w:val="00D70E0B"/>
    <w:rsid w:val="00D80B71"/>
    <w:rsid w:val="00D82BAA"/>
    <w:rsid w:val="00D8542E"/>
    <w:rsid w:val="00D87208"/>
    <w:rsid w:val="00D912ED"/>
    <w:rsid w:val="00DB1F99"/>
    <w:rsid w:val="00DC79DA"/>
    <w:rsid w:val="00DE51F8"/>
    <w:rsid w:val="00DE7A41"/>
    <w:rsid w:val="00DF5952"/>
    <w:rsid w:val="00E01186"/>
    <w:rsid w:val="00E01A7D"/>
    <w:rsid w:val="00E0499F"/>
    <w:rsid w:val="00E22748"/>
    <w:rsid w:val="00E2310B"/>
    <w:rsid w:val="00E35BE3"/>
    <w:rsid w:val="00E42DA2"/>
    <w:rsid w:val="00E4718D"/>
    <w:rsid w:val="00E50724"/>
    <w:rsid w:val="00E53DFA"/>
    <w:rsid w:val="00E62168"/>
    <w:rsid w:val="00E669F4"/>
    <w:rsid w:val="00E67314"/>
    <w:rsid w:val="00E70397"/>
    <w:rsid w:val="00E74EC0"/>
    <w:rsid w:val="00E755C0"/>
    <w:rsid w:val="00E762D4"/>
    <w:rsid w:val="00E82C38"/>
    <w:rsid w:val="00E9083C"/>
    <w:rsid w:val="00EA16F5"/>
    <w:rsid w:val="00ED1D9B"/>
    <w:rsid w:val="00EF0144"/>
    <w:rsid w:val="00EF4BD5"/>
    <w:rsid w:val="00EF5ADF"/>
    <w:rsid w:val="00F1593E"/>
    <w:rsid w:val="00F164B5"/>
    <w:rsid w:val="00F2007A"/>
    <w:rsid w:val="00F27D5A"/>
    <w:rsid w:val="00F407BB"/>
    <w:rsid w:val="00F47E2C"/>
    <w:rsid w:val="00F60CB2"/>
    <w:rsid w:val="00F64690"/>
    <w:rsid w:val="00F700C6"/>
    <w:rsid w:val="00F70650"/>
    <w:rsid w:val="00F93D2D"/>
    <w:rsid w:val="00F9643C"/>
    <w:rsid w:val="00F96E94"/>
    <w:rsid w:val="00FB0AEB"/>
    <w:rsid w:val="00FB20A3"/>
    <w:rsid w:val="00FC6650"/>
    <w:rsid w:val="00FE0219"/>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AA6A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link w:val="Heading1Char"/>
    <w:uiPriority w:val="9"/>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3B0F35"/>
    <w:pPr>
      <w:numPr>
        <w:ilvl w:val="0"/>
        <w:numId w:val="12"/>
      </w:numPr>
    </w:pPr>
  </w:style>
  <w:style w:type="character" w:customStyle="1" w:styleId="Heading3Char">
    <w:name w:val="Heading 3 Char"/>
    <w:aliases w:val="OGC Heading 3 Char"/>
    <w:basedOn w:val="DefaultParagraphFont"/>
    <w:link w:val="Heading3"/>
    <w:rsid w:val="00746012"/>
    <w:rPr>
      <w:rFonts w:cs="Arial"/>
      <w:b/>
      <w:bCs/>
      <w:sz w:val="24"/>
      <w:szCs w:val="26"/>
    </w:rPr>
  </w:style>
  <w:style w:type="paragraph" w:styleId="TableofFigures">
    <w:name w:val="table of figures"/>
    <w:basedOn w:val="Normal"/>
    <w:next w:val="Normal"/>
    <w:uiPriority w:val="99"/>
    <w:unhideWhenUsed/>
    <w:rsid w:val="004E2579"/>
    <w:pPr>
      <w:spacing w:after="0"/>
    </w:pPr>
  </w:style>
  <w:style w:type="paragraph" w:styleId="BalloonText">
    <w:name w:val="Balloon Text"/>
    <w:basedOn w:val="Normal"/>
    <w:link w:val="BalloonTextChar"/>
    <w:uiPriority w:val="99"/>
    <w:semiHidden/>
    <w:unhideWhenUsed/>
    <w:rsid w:val="00E755C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55C0"/>
    <w:rPr>
      <w:rFonts w:ascii="Segoe UI" w:hAnsi="Segoe UI" w:cs="Segoe UI"/>
      <w:sz w:val="18"/>
      <w:szCs w:val="18"/>
    </w:rPr>
  </w:style>
  <w:style w:type="character" w:styleId="CommentReference">
    <w:name w:val="annotation reference"/>
    <w:basedOn w:val="DefaultParagraphFont"/>
    <w:uiPriority w:val="99"/>
    <w:semiHidden/>
    <w:unhideWhenUsed/>
    <w:rsid w:val="001348B0"/>
    <w:rPr>
      <w:sz w:val="16"/>
      <w:szCs w:val="16"/>
    </w:rPr>
  </w:style>
  <w:style w:type="paragraph" w:styleId="CommentText">
    <w:name w:val="annotation text"/>
    <w:basedOn w:val="Normal"/>
    <w:link w:val="CommentTextChar"/>
    <w:uiPriority w:val="99"/>
    <w:semiHidden/>
    <w:unhideWhenUsed/>
    <w:rsid w:val="001348B0"/>
    <w:rPr>
      <w:sz w:val="20"/>
      <w:szCs w:val="20"/>
    </w:rPr>
  </w:style>
  <w:style w:type="character" w:customStyle="1" w:styleId="CommentTextChar">
    <w:name w:val="Comment Text Char"/>
    <w:basedOn w:val="DefaultParagraphFont"/>
    <w:link w:val="CommentText"/>
    <w:uiPriority w:val="99"/>
    <w:semiHidden/>
    <w:rsid w:val="001348B0"/>
  </w:style>
  <w:style w:type="paragraph" w:styleId="CommentSubject">
    <w:name w:val="annotation subject"/>
    <w:basedOn w:val="CommentText"/>
    <w:next w:val="CommentText"/>
    <w:link w:val="CommentSubjectChar"/>
    <w:uiPriority w:val="99"/>
    <w:semiHidden/>
    <w:unhideWhenUsed/>
    <w:rsid w:val="001348B0"/>
    <w:rPr>
      <w:b/>
      <w:bCs/>
    </w:rPr>
  </w:style>
  <w:style w:type="character" w:customStyle="1" w:styleId="CommentSubjectChar">
    <w:name w:val="Comment Subject Char"/>
    <w:basedOn w:val="CommentTextChar"/>
    <w:link w:val="CommentSubject"/>
    <w:uiPriority w:val="99"/>
    <w:semiHidden/>
    <w:rsid w:val="001348B0"/>
    <w:rPr>
      <w:b/>
      <w:bCs/>
    </w:rPr>
  </w:style>
  <w:style w:type="paragraph" w:styleId="ListParagraph">
    <w:name w:val="List Paragraph"/>
    <w:basedOn w:val="Normal"/>
    <w:uiPriority w:val="34"/>
    <w:rsid w:val="0019726F"/>
    <w:pPr>
      <w:ind w:left="720"/>
      <w:contextualSpacing/>
    </w:pPr>
  </w:style>
  <w:style w:type="paragraph" w:customStyle="1" w:styleId="xsd">
    <w:name w:val="xsd"/>
    <w:basedOn w:val="Normal"/>
    <w:link w:val="xsdChar"/>
    <w:qFormat/>
    <w:rsid w:val="00E53DFA"/>
    <w:pPr>
      <w:tabs>
        <w:tab w:val="left" w:pos="284"/>
        <w:tab w:val="left" w:pos="567"/>
        <w:tab w:val="left" w:pos="851"/>
        <w:tab w:val="left" w:pos="1134"/>
        <w:tab w:val="left" w:pos="1418"/>
        <w:tab w:val="left" w:pos="1701"/>
        <w:tab w:val="left" w:pos="1985"/>
        <w:tab w:val="left" w:pos="2268"/>
      </w:tabs>
      <w:autoSpaceDE w:val="0"/>
      <w:autoSpaceDN w:val="0"/>
      <w:adjustRightInd w:val="0"/>
      <w:spacing w:after="0"/>
    </w:pPr>
    <w:rPr>
      <w:color w:val="008080"/>
      <w:sz w:val="20"/>
      <w:szCs w:val="20"/>
    </w:rPr>
  </w:style>
  <w:style w:type="character" w:customStyle="1" w:styleId="xsdChar">
    <w:name w:val="xsd Char"/>
    <w:basedOn w:val="DefaultParagraphFont"/>
    <w:link w:val="xsd"/>
    <w:rsid w:val="00E53DFA"/>
    <w:rPr>
      <w:color w:val="008080"/>
    </w:rPr>
  </w:style>
  <w:style w:type="numbering" w:customStyle="1" w:styleId="Ingenlista1">
    <w:name w:val="Ingen lista1"/>
    <w:next w:val="NoList"/>
    <w:uiPriority w:val="99"/>
    <w:semiHidden/>
    <w:unhideWhenUsed/>
    <w:rsid w:val="00640AF2"/>
  </w:style>
  <w:style w:type="character" w:customStyle="1" w:styleId="Heading1Char">
    <w:name w:val="Heading 1 Char"/>
    <w:aliases w:val="OGC Header Level 1 Char,numbered Char"/>
    <w:basedOn w:val="DefaultParagraphFont"/>
    <w:link w:val="Heading1"/>
    <w:uiPriority w:val="9"/>
    <w:rsid w:val="00640AF2"/>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254122">
      <w:bodyDiv w:val="1"/>
      <w:marLeft w:val="0"/>
      <w:marRight w:val="0"/>
      <w:marTop w:val="0"/>
      <w:marBottom w:val="0"/>
      <w:divBdr>
        <w:top w:val="none" w:sz="0" w:space="0" w:color="auto"/>
        <w:left w:val="none" w:sz="0" w:space="0" w:color="auto"/>
        <w:bottom w:val="none" w:sz="0" w:space="0" w:color="auto"/>
        <w:right w:val="none" w:sz="0" w:space="0" w:color="auto"/>
      </w:divBdr>
      <w:divsChild>
        <w:div w:id="1715545639">
          <w:marLeft w:val="-960"/>
          <w:marRight w:val="0"/>
          <w:marTop w:val="0"/>
          <w:marBottom w:val="0"/>
          <w:divBdr>
            <w:top w:val="none" w:sz="0" w:space="0" w:color="auto"/>
            <w:left w:val="none" w:sz="0" w:space="0" w:color="auto"/>
            <w:bottom w:val="none" w:sz="0" w:space="0" w:color="auto"/>
            <w:right w:val="none" w:sz="0" w:space="0" w:color="auto"/>
          </w:divBdr>
        </w:div>
        <w:div w:id="643392662">
          <w:marLeft w:val="0"/>
          <w:marRight w:val="0"/>
          <w:marTop w:val="0"/>
          <w:marBottom w:val="0"/>
          <w:divBdr>
            <w:top w:val="none" w:sz="0" w:space="0" w:color="auto"/>
            <w:left w:val="none" w:sz="0" w:space="0" w:color="auto"/>
            <w:bottom w:val="none" w:sz="0" w:space="0" w:color="auto"/>
            <w:right w:val="none" w:sz="0" w:space="0" w:color="auto"/>
          </w:divBdr>
        </w:div>
        <w:div w:id="2051176108">
          <w:marLeft w:val="0"/>
          <w:marRight w:val="0"/>
          <w:marTop w:val="0"/>
          <w:marBottom w:val="0"/>
          <w:divBdr>
            <w:top w:val="none" w:sz="0" w:space="0" w:color="auto"/>
            <w:left w:val="none" w:sz="0" w:space="0" w:color="auto"/>
            <w:bottom w:val="none" w:sz="0" w:space="0" w:color="auto"/>
            <w:right w:val="none" w:sz="0" w:space="0" w:color="auto"/>
          </w:divBdr>
        </w:div>
        <w:div w:id="1394238352">
          <w:marLeft w:val="0"/>
          <w:marRight w:val="0"/>
          <w:marTop w:val="0"/>
          <w:marBottom w:val="0"/>
          <w:divBdr>
            <w:top w:val="none" w:sz="0" w:space="0" w:color="auto"/>
            <w:left w:val="none" w:sz="0" w:space="0" w:color="auto"/>
            <w:bottom w:val="none" w:sz="0" w:space="0" w:color="auto"/>
            <w:right w:val="none" w:sz="0" w:space="0" w:color="auto"/>
          </w:divBdr>
        </w:div>
      </w:divsChild>
    </w:div>
    <w:div w:id="1043091171">
      <w:bodyDiv w:val="1"/>
      <w:marLeft w:val="0"/>
      <w:marRight w:val="0"/>
      <w:marTop w:val="0"/>
      <w:marBottom w:val="0"/>
      <w:divBdr>
        <w:top w:val="none" w:sz="0" w:space="0" w:color="auto"/>
        <w:left w:val="none" w:sz="0" w:space="0" w:color="auto"/>
        <w:bottom w:val="none" w:sz="0" w:space="0" w:color="auto"/>
        <w:right w:val="none" w:sz="0" w:space="0" w:color="auto"/>
      </w:divBdr>
      <w:divsChild>
        <w:div w:id="2070107606">
          <w:marLeft w:val="-960"/>
          <w:marRight w:val="0"/>
          <w:marTop w:val="0"/>
          <w:marBottom w:val="0"/>
          <w:divBdr>
            <w:top w:val="none" w:sz="0" w:space="0" w:color="auto"/>
            <w:left w:val="none" w:sz="0" w:space="0" w:color="auto"/>
            <w:bottom w:val="none" w:sz="0" w:space="0" w:color="auto"/>
            <w:right w:val="none" w:sz="0" w:space="0" w:color="auto"/>
          </w:divBdr>
        </w:div>
        <w:div w:id="241376511">
          <w:marLeft w:val="0"/>
          <w:marRight w:val="0"/>
          <w:marTop w:val="0"/>
          <w:marBottom w:val="0"/>
          <w:divBdr>
            <w:top w:val="none" w:sz="0" w:space="0" w:color="auto"/>
            <w:left w:val="none" w:sz="0" w:space="0" w:color="auto"/>
            <w:bottom w:val="none" w:sz="0" w:space="0" w:color="auto"/>
            <w:right w:val="none" w:sz="0" w:space="0" w:color="auto"/>
          </w:divBdr>
        </w:div>
        <w:div w:id="1801455746">
          <w:marLeft w:val="0"/>
          <w:marRight w:val="0"/>
          <w:marTop w:val="0"/>
          <w:marBottom w:val="0"/>
          <w:divBdr>
            <w:top w:val="none" w:sz="0" w:space="0" w:color="auto"/>
            <w:left w:val="none" w:sz="0" w:space="0" w:color="auto"/>
            <w:bottom w:val="none" w:sz="0" w:space="0" w:color="auto"/>
            <w:right w:val="none" w:sz="0" w:space="0" w:color="auto"/>
          </w:divBdr>
        </w:div>
        <w:div w:id="1551065777">
          <w:marLeft w:val="0"/>
          <w:marRight w:val="0"/>
          <w:marTop w:val="0"/>
          <w:marBottom w:val="0"/>
          <w:divBdr>
            <w:top w:val="none" w:sz="0" w:space="0" w:color="auto"/>
            <w:left w:val="none" w:sz="0" w:space="0" w:color="auto"/>
            <w:bottom w:val="none" w:sz="0" w:space="0" w:color="auto"/>
            <w:right w:val="none" w:sz="0" w:space="0" w:color="auto"/>
          </w:divBdr>
        </w:div>
        <w:div w:id="866217555">
          <w:marLeft w:val="0"/>
          <w:marRight w:val="0"/>
          <w:marTop w:val="0"/>
          <w:marBottom w:val="0"/>
          <w:divBdr>
            <w:top w:val="none" w:sz="0" w:space="0" w:color="auto"/>
            <w:left w:val="none" w:sz="0" w:space="0" w:color="auto"/>
            <w:bottom w:val="none" w:sz="0" w:space="0" w:color="auto"/>
            <w:right w:val="none" w:sz="0" w:space="0" w:color="auto"/>
          </w:divBdr>
        </w:div>
        <w:div w:id="139658713">
          <w:marLeft w:val="0"/>
          <w:marRight w:val="0"/>
          <w:marTop w:val="0"/>
          <w:marBottom w:val="0"/>
          <w:divBdr>
            <w:top w:val="none" w:sz="0" w:space="0" w:color="auto"/>
            <w:left w:val="none" w:sz="0" w:space="0" w:color="auto"/>
            <w:bottom w:val="none" w:sz="0" w:space="0" w:color="auto"/>
            <w:right w:val="none" w:sz="0" w:space="0" w:color="auto"/>
          </w:divBdr>
        </w:div>
        <w:div w:id="1433625795">
          <w:marLeft w:val="0"/>
          <w:marRight w:val="0"/>
          <w:marTop w:val="0"/>
          <w:marBottom w:val="0"/>
          <w:divBdr>
            <w:top w:val="none" w:sz="0" w:space="0" w:color="auto"/>
            <w:left w:val="none" w:sz="0" w:space="0" w:color="auto"/>
            <w:bottom w:val="none" w:sz="0" w:space="0" w:color="auto"/>
            <w:right w:val="none" w:sz="0" w:space="0" w:color="auto"/>
          </w:divBdr>
        </w:div>
        <w:div w:id="914631286">
          <w:marLeft w:val="0"/>
          <w:marRight w:val="0"/>
          <w:marTop w:val="0"/>
          <w:marBottom w:val="0"/>
          <w:divBdr>
            <w:top w:val="none" w:sz="0" w:space="0" w:color="auto"/>
            <w:left w:val="none" w:sz="0" w:space="0" w:color="auto"/>
            <w:bottom w:val="none" w:sz="0" w:space="0" w:color="auto"/>
            <w:right w:val="none" w:sz="0" w:space="0" w:color="auto"/>
          </w:divBdr>
        </w:div>
        <w:div w:id="2023165240">
          <w:marLeft w:val="0"/>
          <w:marRight w:val="0"/>
          <w:marTop w:val="0"/>
          <w:marBottom w:val="0"/>
          <w:divBdr>
            <w:top w:val="none" w:sz="0" w:space="0" w:color="auto"/>
            <w:left w:val="none" w:sz="0" w:space="0" w:color="auto"/>
            <w:bottom w:val="none" w:sz="0" w:space="0" w:color="auto"/>
            <w:right w:val="none" w:sz="0" w:space="0" w:color="auto"/>
          </w:divBdr>
        </w:div>
        <w:div w:id="871573882">
          <w:marLeft w:val="0"/>
          <w:marRight w:val="0"/>
          <w:marTop w:val="0"/>
          <w:marBottom w:val="0"/>
          <w:divBdr>
            <w:top w:val="none" w:sz="0" w:space="0" w:color="auto"/>
            <w:left w:val="none" w:sz="0" w:space="0" w:color="auto"/>
            <w:bottom w:val="none" w:sz="0" w:space="0" w:color="auto"/>
            <w:right w:val="none" w:sz="0" w:space="0" w:color="auto"/>
          </w:divBdr>
        </w:div>
      </w:divsChild>
    </w:div>
    <w:div w:id="2147039923">
      <w:bodyDiv w:val="1"/>
      <w:marLeft w:val="0"/>
      <w:marRight w:val="0"/>
      <w:marTop w:val="0"/>
      <w:marBottom w:val="0"/>
      <w:divBdr>
        <w:top w:val="none" w:sz="0" w:space="0" w:color="auto"/>
        <w:left w:val="none" w:sz="0" w:space="0" w:color="auto"/>
        <w:bottom w:val="none" w:sz="0" w:space="0" w:color="auto"/>
        <w:right w:val="none" w:sz="0" w:space="0" w:color="auto"/>
      </w:divBdr>
      <w:divsChild>
        <w:div w:id="1147553828">
          <w:marLeft w:val="-960"/>
          <w:marRight w:val="0"/>
          <w:marTop w:val="0"/>
          <w:marBottom w:val="0"/>
          <w:divBdr>
            <w:top w:val="none" w:sz="0" w:space="0" w:color="auto"/>
            <w:left w:val="none" w:sz="0" w:space="0" w:color="auto"/>
            <w:bottom w:val="none" w:sz="0" w:space="0" w:color="auto"/>
            <w:right w:val="none" w:sz="0" w:space="0" w:color="auto"/>
          </w:divBdr>
        </w:div>
        <w:div w:id="564726694">
          <w:marLeft w:val="0"/>
          <w:marRight w:val="0"/>
          <w:marTop w:val="0"/>
          <w:marBottom w:val="0"/>
          <w:divBdr>
            <w:top w:val="none" w:sz="0" w:space="0" w:color="auto"/>
            <w:left w:val="none" w:sz="0" w:space="0" w:color="auto"/>
            <w:bottom w:val="none" w:sz="0" w:space="0" w:color="auto"/>
            <w:right w:val="none" w:sz="0" w:space="0" w:color="auto"/>
          </w:divBdr>
        </w:div>
        <w:div w:id="1754935985">
          <w:marLeft w:val="0"/>
          <w:marRight w:val="0"/>
          <w:marTop w:val="0"/>
          <w:marBottom w:val="0"/>
          <w:divBdr>
            <w:top w:val="none" w:sz="0" w:space="0" w:color="auto"/>
            <w:left w:val="none" w:sz="0" w:space="0" w:color="auto"/>
            <w:bottom w:val="none" w:sz="0" w:space="0" w:color="auto"/>
            <w:right w:val="none" w:sz="0" w:space="0" w:color="auto"/>
          </w:divBdr>
        </w:div>
        <w:div w:id="910773274">
          <w:marLeft w:val="0"/>
          <w:marRight w:val="0"/>
          <w:marTop w:val="0"/>
          <w:marBottom w:val="0"/>
          <w:divBdr>
            <w:top w:val="none" w:sz="0" w:space="0" w:color="auto"/>
            <w:left w:val="none" w:sz="0" w:space="0" w:color="auto"/>
            <w:bottom w:val="none" w:sz="0" w:space="0" w:color="auto"/>
            <w:right w:val="none" w:sz="0" w:space="0" w:color="auto"/>
          </w:divBdr>
        </w:div>
        <w:div w:id="463276097">
          <w:marLeft w:val="0"/>
          <w:marRight w:val="0"/>
          <w:marTop w:val="0"/>
          <w:marBottom w:val="0"/>
          <w:divBdr>
            <w:top w:val="none" w:sz="0" w:space="0" w:color="auto"/>
            <w:left w:val="none" w:sz="0" w:space="0" w:color="auto"/>
            <w:bottom w:val="none" w:sz="0" w:space="0" w:color="auto"/>
            <w:right w:val="none" w:sz="0" w:space="0" w:color="auto"/>
          </w:divBdr>
        </w:div>
        <w:div w:id="1098021753">
          <w:marLeft w:val="0"/>
          <w:marRight w:val="0"/>
          <w:marTop w:val="0"/>
          <w:marBottom w:val="0"/>
          <w:divBdr>
            <w:top w:val="none" w:sz="0" w:space="0" w:color="auto"/>
            <w:left w:val="none" w:sz="0" w:space="0" w:color="auto"/>
            <w:bottom w:val="none" w:sz="0" w:space="0" w:color="auto"/>
            <w:right w:val="none" w:sz="0" w:space="0" w:color="auto"/>
          </w:divBdr>
        </w:div>
        <w:div w:id="2113740570">
          <w:marLeft w:val="0"/>
          <w:marRight w:val="0"/>
          <w:marTop w:val="0"/>
          <w:marBottom w:val="0"/>
          <w:divBdr>
            <w:top w:val="none" w:sz="0" w:space="0" w:color="auto"/>
            <w:left w:val="none" w:sz="0" w:space="0" w:color="auto"/>
            <w:bottom w:val="none" w:sz="0" w:space="0" w:color="auto"/>
            <w:right w:val="none" w:sz="0" w:space="0" w:color="auto"/>
          </w:divBdr>
        </w:div>
        <w:div w:id="823854068">
          <w:marLeft w:val="0"/>
          <w:marRight w:val="0"/>
          <w:marTop w:val="0"/>
          <w:marBottom w:val="0"/>
          <w:divBdr>
            <w:top w:val="none" w:sz="0" w:space="0" w:color="auto"/>
            <w:left w:val="none" w:sz="0" w:space="0" w:color="auto"/>
            <w:bottom w:val="none" w:sz="0" w:space="0" w:color="auto"/>
            <w:right w:val="none" w:sz="0" w:space="0" w:color="auto"/>
          </w:divBdr>
        </w:div>
        <w:div w:id="716511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gis.net/doc/standard/infragml/part5/1.0" TargetMode="External"/><Relationship Id="rId13" Type="http://schemas.openxmlformats.org/officeDocument/2006/relationships/image" Target="media/image1.emf"/><Relationship Id="rId18" Type="http://schemas.openxmlformats.org/officeDocument/2006/relationships/hyperlink" Target="http://www.opengis.net/spec/waterml/2.0/conf/uml-timeseries-observ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pengis.net/spec/infragml/part5/1.0"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schemas.opengis.net" TargetMode="External"/><Relationship Id="rId19" Type="http://schemas.openxmlformats.org/officeDocument/2006/relationships/hyperlink" Target="http://www.opengis.net/spec/Infrastructure/1.0/req/LandInfra%20" TargetMode="Externa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package" Target="embeddings/Microsoft_Visio-ritning1.vsdx"/><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A756E-7A5B-4AC1-AF8E-483F65B1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33</Pages>
  <Words>7844</Words>
  <Characters>44717</Characters>
  <Application>Microsoft Office Word</Application>
  <DocSecurity>0</DocSecurity>
  <Lines>372</Lines>
  <Paragraphs>104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Open Geospatial Consortium</vt:lpstr>
      <vt:lpstr>Open Geospatial Consortium</vt:lpstr>
    </vt:vector>
  </TitlesOfParts>
  <Company>OGC</Company>
  <LinksUpToDate>false</LinksUpToDate>
  <CharactersWithSpaces>52457</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7</cp:revision>
  <dcterms:created xsi:type="dcterms:W3CDTF">2016-11-19T22:54:00Z</dcterms:created>
  <dcterms:modified xsi:type="dcterms:W3CDTF">2016-11-21T23:21:00Z</dcterms:modified>
</cp:coreProperties>
</file>