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73BF0" w:rsidRPr="008F4FF9" w:rsidRDefault="00B676B1">
      <w:pPr>
        <w:spacing w:after="240"/>
        <w:jc w:val="right"/>
        <w:outlineLvl w:val="0"/>
        <w:rPr>
          <w:rFonts w:eastAsia="Times New Roman" w:cs="Times New Roman"/>
          <w:b/>
          <w:szCs w:val="23"/>
        </w:rPr>
      </w:pPr>
      <w:bookmarkStart w:id="0" w:name="_Toc448497543"/>
      <w:bookmarkStart w:id="1" w:name="_Toc426982978"/>
      <w:bookmarkStart w:id="2" w:name="_Toc419378103"/>
      <w:r>
        <w:rPr>
          <w:rFonts w:eastAsia="Times New Roman" w:cs="Times New Roman"/>
          <w:b/>
          <w:position w:val="1"/>
          <w:szCs w:val="23"/>
        </w:rPr>
        <w:t>Open Geospatial Consortium</w:t>
      </w:r>
      <w:bookmarkEnd w:id="0"/>
      <w:bookmarkEnd w:id="1"/>
      <w:bookmarkEnd w:id="2"/>
      <w:r>
        <w:rPr>
          <w:rFonts w:eastAsia="Times New Roman" w:cs="Times New Roman"/>
          <w:b/>
          <w:color w:val="0000FF"/>
          <w:szCs w:val="23"/>
        </w:rPr>
        <w:t xml:space="preserve"> </w:t>
      </w:r>
    </w:p>
    <w:p w:rsidR="0074303E" w:rsidRDefault="00B676B1">
      <w:pPr>
        <w:spacing w:after="240"/>
        <w:jc w:val="right"/>
        <w:rPr>
          <w:rFonts w:eastAsia="Times New Roman" w:cs="Times New Roman"/>
          <w:color w:val="0F0F0F"/>
          <w:szCs w:val="23"/>
        </w:rPr>
      </w:pPr>
      <w:r>
        <w:rPr>
          <w:rFonts w:eastAsia="Times New Roman" w:cs="Times New Roman"/>
          <w:color w:val="0F0F0F"/>
          <w:szCs w:val="23"/>
        </w:rPr>
        <w:t xml:space="preserve">Date: </w:t>
      </w:r>
      <w:bookmarkStart w:id="3" w:name="Cover_RemoveText2"/>
      <w:bookmarkEnd w:id="3"/>
      <w:r w:rsidR="0074303E">
        <w:rPr>
          <w:rFonts w:eastAsia="Times New Roman" w:cs="Times New Roman"/>
          <w:color w:val="0F0F0F"/>
          <w:szCs w:val="23"/>
        </w:rPr>
        <w:t>19/0</w:t>
      </w:r>
      <w:r w:rsidR="00B439DD">
        <w:rPr>
          <w:rFonts w:eastAsia="Times New Roman" w:cs="Times New Roman"/>
          <w:color w:val="0F0F0F"/>
          <w:szCs w:val="23"/>
        </w:rPr>
        <w:t>8</w:t>
      </w:r>
      <w:r w:rsidR="0074303E">
        <w:rPr>
          <w:rFonts w:eastAsia="Times New Roman" w:cs="Times New Roman"/>
          <w:color w:val="0F0F0F"/>
          <w:szCs w:val="23"/>
        </w:rPr>
        <w:t>/2017 9:44 AM</w:t>
      </w:r>
    </w:p>
    <w:p w:rsidR="00673BF0" w:rsidRDefault="00B676B1">
      <w:pPr>
        <w:spacing w:after="240"/>
        <w:jc w:val="right"/>
        <w:rPr>
          <w:rFonts w:eastAsia="Times New Roman" w:cs="Times New Roman"/>
          <w:szCs w:val="23"/>
        </w:rPr>
      </w:pPr>
      <w:r>
        <w:rPr>
          <w:rFonts w:eastAsia="Times New Roman" w:cs="Times New Roman"/>
          <w:szCs w:val="23"/>
        </w:rPr>
        <w:t>External identifier of this OGC</w:t>
      </w:r>
      <w:r>
        <w:rPr>
          <w:rFonts w:eastAsia="Times New Roman" w:cs="Times New Roman"/>
          <w:szCs w:val="23"/>
          <w:vertAlign w:val="superscript"/>
        </w:rPr>
        <w:t>®</w:t>
      </w:r>
      <w:r>
        <w:rPr>
          <w:rFonts w:eastAsia="Times New Roman" w:cs="Times New Roman"/>
          <w:szCs w:val="23"/>
        </w:rPr>
        <w:t xml:space="preserve"> document:</w:t>
      </w:r>
      <w:r>
        <w:rPr>
          <w:rFonts w:eastAsia="Times New Roman" w:cs="Times New Roman"/>
          <w:color w:val="0000FF"/>
          <w:szCs w:val="23"/>
        </w:rPr>
        <w:t xml:space="preserve"> </w:t>
      </w:r>
    </w:p>
    <w:p w:rsidR="00673BF0" w:rsidRDefault="00B676B1">
      <w:pPr>
        <w:spacing w:after="240"/>
        <w:jc w:val="right"/>
        <w:rPr>
          <w:rFonts w:eastAsia="Times New Roman" w:cs="Times New Roman"/>
          <w:szCs w:val="23"/>
        </w:rPr>
      </w:pPr>
      <w:r>
        <w:rPr>
          <w:rFonts w:eastAsia="Times New Roman" w:cs="Times New Roman"/>
          <w:szCs w:val="23"/>
        </w:rPr>
        <w:t>Internal reference number of this OGC</w:t>
      </w:r>
      <w:r>
        <w:rPr>
          <w:rFonts w:eastAsia="Times New Roman" w:cs="Times New Roman"/>
          <w:szCs w:val="23"/>
          <w:vertAlign w:val="superscript"/>
        </w:rPr>
        <w:t>®</w:t>
      </w:r>
      <w:r>
        <w:rPr>
          <w:rFonts w:eastAsia="Times New Roman" w:cs="Times New Roman"/>
          <w:szCs w:val="23"/>
        </w:rPr>
        <w:t xml:space="preserve"> document</w:t>
      </w:r>
      <w:r w:rsidR="00DE4993">
        <w:rPr>
          <w:rFonts w:eastAsia="Times New Roman" w:cs="Times New Roman"/>
          <w:szCs w:val="23"/>
        </w:rPr>
        <w:t xml:space="preserve"> </w:t>
      </w:r>
      <w:r w:rsidR="00D6186C" w:rsidRPr="00125C3F">
        <w:rPr>
          <w:bCs/>
        </w:rPr>
        <w:t>17-086</w:t>
      </w:r>
    </w:p>
    <w:p w:rsidR="00673BF0" w:rsidRDefault="00B676B1">
      <w:pPr>
        <w:spacing w:after="240"/>
        <w:jc w:val="right"/>
        <w:rPr>
          <w:rFonts w:eastAsia="Times New Roman" w:cs="Times New Roman"/>
          <w:color w:val="0F0F0F"/>
          <w:szCs w:val="23"/>
        </w:rPr>
      </w:pPr>
      <w:r>
        <w:rPr>
          <w:rFonts w:eastAsia="Times New Roman" w:cs="Times New Roman"/>
          <w:color w:val="0F0F0F"/>
          <w:szCs w:val="23"/>
        </w:rPr>
        <w:t xml:space="preserve">Version: </w:t>
      </w:r>
      <w:r w:rsidR="005D035D">
        <w:rPr>
          <w:rFonts w:eastAsia="Times New Roman" w:cs="Times New Roman"/>
          <w:color w:val="0F0F0F"/>
          <w:szCs w:val="23"/>
        </w:rPr>
        <w:t>0</w:t>
      </w:r>
      <w:r w:rsidR="00DE4993">
        <w:rPr>
          <w:rFonts w:eastAsia="Times New Roman" w:cs="Times New Roman"/>
          <w:color w:val="0F0F0F"/>
          <w:szCs w:val="23"/>
        </w:rPr>
        <w:t>.</w:t>
      </w:r>
      <w:r w:rsidR="00125C3F">
        <w:rPr>
          <w:rFonts w:eastAsia="Times New Roman" w:cs="Times New Roman"/>
          <w:color w:val="0F0F0F"/>
          <w:szCs w:val="23"/>
        </w:rPr>
        <w:t>2</w:t>
      </w:r>
    </w:p>
    <w:p w:rsidR="00673BF0" w:rsidRDefault="00B676B1">
      <w:pPr>
        <w:spacing w:after="240"/>
        <w:jc w:val="right"/>
        <w:rPr>
          <w:rFonts w:eastAsia="Times New Roman" w:cs="Times New Roman"/>
          <w:color w:val="0F0F0F"/>
          <w:szCs w:val="23"/>
        </w:rPr>
      </w:pPr>
      <w:r>
        <w:rPr>
          <w:rFonts w:eastAsia="Times New Roman" w:cs="Times New Roman"/>
          <w:color w:val="0F0F0F"/>
          <w:szCs w:val="23"/>
        </w:rPr>
        <w:t>Category: OGC</w:t>
      </w:r>
      <w:r>
        <w:rPr>
          <w:rFonts w:eastAsia="Times New Roman" w:cs="Times New Roman"/>
          <w:color w:val="0F0F0F"/>
          <w:szCs w:val="23"/>
          <w:vertAlign w:val="superscript"/>
        </w:rPr>
        <w:t>®</w:t>
      </w:r>
      <w:r>
        <w:rPr>
          <w:rFonts w:eastAsia="Times New Roman" w:cs="Times New Roman"/>
          <w:color w:val="0F0F0F"/>
          <w:szCs w:val="23"/>
        </w:rPr>
        <w:t xml:space="preserve"> Interface Standard</w:t>
      </w:r>
    </w:p>
    <w:p w:rsidR="00673BF0" w:rsidRDefault="00B676B1">
      <w:pPr>
        <w:ind w:left="4321" w:firstLine="720"/>
        <w:jc w:val="center"/>
        <w:rPr>
          <w:rFonts w:eastAsia="Times New Roman" w:cs="Times New Roman"/>
          <w:color w:val="0F0F0F"/>
          <w:szCs w:val="23"/>
        </w:rPr>
      </w:pPr>
      <w:r>
        <w:rPr>
          <w:rFonts w:eastAsia="Times New Roman" w:cs="Times New Roman"/>
          <w:color w:val="0F0F0F"/>
          <w:szCs w:val="23"/>
        </w:rPr>
        <w:t>Editors: Peter Trevelyan</w:t>
      </w:r>
    </w:p>
    <w:p w:rsidR="00673BF0" w:rsidRDefault="00B676B1">
      <w:pPr>
        <w:ind w:left="5760" w:firstLine="720"/>
        <w:rPr>
          <w:rFonts w:eastAsia="Times New Roman" w:cs="Times New Roman"/>
          <w:bCs/>
          <w:color w:val="000000"/>
          <w:lang w:eastAsia="en-GB"/>
        </w:rPr>
      </w:pPr>
      <w:r>
        <w:rPr>
          <w:rFonts w:eastAsia="Times New Roman" w:cs="Times New Roman"/>
          <w:bCs/>
          <w:color w:val="000000"/>
          <w:lang w:eastAsia="en-GB"/>
        </w:rPr>
        <w:t xml:space="preserve">Paul Hershberg, </w:t>
      </w:r>
    </w:p>
    <w:p w:rsidR="00673BF0" w:rsidRDefault="00B676B1">
      <w:pPr>
        <w:ind w:left="5760" w:firstLine="720"/>
        <w:rPr>
          <w:rFonts w:eastAsia="Times New Roman" w:cs="Times New Roman"/>
          <w:lang w:eastAsia="en-GB"/>
        </w:rPr>
      </w:pPr>
      <w:r>
        <w:rPr>
          <w:rFonts w:eastAsia="Times New Roman" w:cs="Times New Roman"/>
          <w:bCs/>
          <w:color w:val="000000"/>
          <w:lang w:eastAsia="en-GB"/>
        </w:rPr>
        <w:t>Steve Olson</w:t>
      </w:r>
    </w:p>
    <w:p w:rsidR="00673BF0" w:rsidRPr="008F4FF9" w:rsidRDefault="00673BF0">
      <w:pPr>
        <w:spacing w:after="240"/>
        <w:jc w:val="right"/>
        <w:rPr>
          <w:rFonts w:eastAsia="Times New Roman" w:cs="Times New Roman"/>
          <w:b/>
          <w:szCs w:val="23"/>
        </w:rPr>
      </w:pPr>
    </w:p>
    <w:p w:rsidR="00673BF0" w:rsidRPr="008F4FF9" w:rsidRDefault="00673BF0">
      <w:pPr>
        <w:spacing w:after="240"/>
        <w:jc w:val="right"/>
        <w:rPr>
          <w:rFonts w:eastAsia="Times New Roman" w:cs="Times New Roman"/>
          <w:b/>
          <w:szCs w:val="23"/>
        </w:rPr>
      </w:pPr>
    </w:p>
    <w:p w:rsidR="00673BF0" w:rsidRPr="008F4FF9" w:rsidRDefault="00673BF0">
      <w:pPr>
        <w:spacing w:after="240"/>
        <w:jc w:val="right"/>
        <w:rPr>
          <w:rFonts w:eastAsia="Times New Roman" w:cs="Times New Roman"/>
          <w:b/>
          <w:szCs w:val="23"/>
        </w:rPr>
      </w:pPr>
    </w:p>
    <w:p w:rsidR="00673BF0" w:rsidRPr="008F4FF9" w:rsidRDefault="00673BF0">
      <w:pPr>
        <w:spacing w:after="240"/>
        <w:jc w:val="right"/>
        <w:rPr>
          <w:rFonts w:eastAsia="Times New Roman" w:cs="Times New Roman"/>
          <w:b/>
          <w:szCs w:val="23"/>
        </w:rPr>
      </w:pPr>
    </w:p>
    <w:p w:rsidR="003B7AB9" w:rsidRDefault="003B7AB9" w:rsidP="003B7AB9">
      <w:pPr>
        <w:jc w:val="center"/>
        <w:outlineLvl w:val="0"/>
        <w:rPr>
          <w:rFonts w:eastAsia="Times New Roman" w:cs="Times New Roman"/>
          <w:b/>
          <w:sz w:val="32"/>
          <w:szCs w:val="32"/>
        </w:rPr>
      </w:pPr>
      <w:bookmarkStart w:id="4" w:name="_Toc427587342"/>
      <w:bookmarkStart w:id="5" w:name="_Toc419378104"/>
      <w:r>
        <w:rPr>
          <w:rFonts w:eastAsia="Times New Roman" w:cs="Times New Roman"/>
          <w:b/>
          <w:sz w:val="32"/>
          <w:szCs w:val="32"/>
        </w:rPr>
        <w:t>MetOcean GetPolygon Extension for WCS2.</w:t>
      </w:r>
      <w:bookmarkEnd w:id="4"/>
      <w:bookmarkEnd w:id="5"/>
      <w:r>
        <w:rPr>
          <w:rFonts w:eastAsia="Times New Roman" w:cs="Times New Roman"/>
          <w:b/>
          <w:sz w:val="32"/>
          <w:szCs w:val="32"/>
        </w:rPr>
        <w:t>1</w:t>
      </w:r>
    </w:p>
    <w:p w:rsidR="00673BF0" w:rsidRDefault="00673BF0">
      <w:pPr>
        <w:spacing w:after="240"/>
        <w:rPr>
          <w:rFonts w:eastAsia="Times New Roman" w:cs="Times New Roman"/>
          <w:szCs w:val="23"/>
        </w:rPr>
      </w:pPr>
    </w:p>
    <w:p w:rsidR="00673BF0" w:rsidRDefault="00673BF0">
      <w:pPr>
        <w:spacing w:after="240"/>
        <w:rPr>
          <w:rFonts w:eastAsia="Times New Roman" w:cs="Times New Roman"/>
          <w:szCs w:val="23"/>
        </w:rPr>
      </w:pPr>
    </w:p>
    <w:p w:rsidR="00673BF0" w:rsidRDefault="00B676B1">
      <w:pPr>
        <w:pStyle w:val="zzCopyright"/>
        <w:tabs>
          <w:tab w:val="left" w:pos="514"/>
          <w:tab w:val="left" w:pos="9623"/>
        </w:tabs>
        <w:jc w:val="center"/>
        <w:outlineLvl w:val="0"/>
        <w:rPr>
          <w:b/>
          <w:color w:val="00000A"/>
          <w:szCs w:val="23"/>
        </w:rPr>
      </w:pPr>
      <w:bookmarkStart w:id="6" w:name="_Toc448497545"/>
      <w:bookmarkStart w:id="7" w:name="_Toc426982980"/>
      <w:bookmarkStart w:id="8" w:name="_Toc419378105"/>
      <w:bookmarkEnd w:id="6"/>
      <w:bookmarkEnd w:id="7"/>
      <w:bookmarkEnd w:id="8"/>
      <w:r>
        <w:rPr>
          <w:b/>
          <w:color w:val="00000A"/>
          <w:szCs w:val="23"/>
        </w:rPr>
        <w:t>Copyright notice</w:t>
      </w:r>
    </w:p>
    <w:p w:rsidR="00673BF0" w:rsidRDefault="00B676B1">
      <w:pPr>
        <w:spacing w:after="240"/>
        <w:jc w:val="center"/>
      </w:pPr>
      <w:r>
        <w:rPr>
          <w:rFonts w:eastAsia="Times New Roman" w:cs="Times New Roman"/>
          <w:szCs w:val="23"/>
        </w:rPr>
        <w:t>Copyright © 201</w:t>
      </w:r>
      <w:r w:rsidR="002D72A0">
        <w:rPr>
          <w:rFonts w:eastAsia="Times New Roman" w:cs="Times New Roman"/>
          <w:szCs w:val="23"/>
        </w:rPr>
        <w:t>7</w:t>
      </w:r>
      <w:r>
        <w:rPr>
          <w:rFonts w:eastAsia="Times New Roman" w:cs="Times New Roman"/>
          <w:szCs w:val="23"/>
        </w:rPr>
        <w:t xml:space="preserve"> Open Geospatial Consortium</w:t>
      </w:r>
      <w:r>
        <w:rPr>
          <w:rFonts w:eastAsia="Times New Roman" w:cs="Times New Roman"/>
          <w:szCs w:val="23"/>
        </w:rPr>
        <w:br/>
        <w:t xml:space="preserve">To obtain additional rights of use, visit </w:t>
      </w:r>
      <w:hyperlink r:id="rId8">
        <w:r>
          <w:rPr>
            <w:rStyle w:val="LienInternet"/>
            <w:rFonts w:eastAsia="Arial"/>
            <w:szCs w:val="23"/>
          </w:rPr>
          <w:t>http://www.opengeospatial.org/legal/</w:t>
        </w:r>
      </w:hyperlink>
      <w:r>
        <w:rPr>
          <w:rFonts w:eastAsia="Times New Roman" w:cs="Times New Roman"/>
          <w:szCs w:val="23"/>
        </w:rPr>
        <w:t>.</w:t>
      </w:r>
    </w:p>
    <w:p w:rsidR="00673BF0" w:rsidRDefault="00673BF0">
      <w:pPr>
        <w:spacing w:after="240"/>
        <w:jc w:val="center"/>
        <w:rPr>
          <w:rFonts w:eastAsia="Times New Roman" w:cs="Times New Roman"/>
          <w:b/>
          <w:szCs w:val="23"/>
        </w:rPr>
      </w:pPr>
    </w:p>
    <w:p w:rsidR="00673BF0" w:rsidRDefault="00B676B1">
      <w:pPr>
        <w:spacing w:after="240"/>
        <w:jc w:val="center"/>
        <w:outlineLvl w:val="0"/>
        <w:rPr>
          <w:rFonts w:eastAsia="Times New Roman" w:cs="Times New Roman"/>
          <w:b/>
          <w:szCs w:val="23"/>
        </w:rPr>
      </w:pPr>
      <w:bookmarkStart w:id="9" w:name="_Toc448497546"/>
      <w:bookmarkStart w:id="10" w:name="_Toc426982981"/>
      <w:bookmarkStart w:id="11" w:name="_Toc419378106"/>
      <w:bookmarkEnd w:id="9"/>
      <w:bookmarkEnd w:id="10"/>
      <w:bookmarkEnd w:id="11"/>
      <w:r>
        <w:rPr>
          <w:rFonts w:eastAsia="Times New Roman" w:cs="Times New Roman"/>
          <w:b/>
          <w:szCs w:val="23"/>
        </w:rPr>
        <w:t>Warning</w:t>
      </w:r>
    </w:p>
    <w:p w:rsidR="00673BF0" w:rsidRDefault="00B676B1">
      <w:pPr>
        <w:spacing w:after="240"/>
        <w:rPr>
          <w:rFonts w:eastAsia="Times New Roman" w:cs="Times New Roman"/>
          <w:szCs w:val="23"/>
        </w:rPr>
      </w:pPr>
      <w:r>
        <w:rPr>
          <w:rFonts w:eastAsia="Times New Roman" w:cs="Times New Roman"/>
          <w:szCs w:val="23"/>
        </w:rPr>
        <w:t>This document is not an OGC Standard. This document is distributed for review and comment. This document is subject to change without notice and may not be referred to as an OGC Standard.</w:t>
      </w:r>
    </w:p>
    <w:p w:rsidR="00673BF0" w:rsidRDefault="00B676B1">
      <w:pPr>
        <w:pStyle w:val="zzCover"/>
        <w:framePr w:w="11186" w:h="1060" w:hRule="exact" w:wrap="auto" w:vAnchor="page" w:hAnchor="margin" w:x="-1003" w:y="13864"/>
        <w:tabs>
          <w:tab w:val="left" w:pos="1980"/>
        </w:tabs>
        <w:spacing w:after="0"/>
        <w:jc w:val="left"/>
      </w:pPr>
      <w:r>
        <w:rPr>
          <w:b w:val="0"/>
          <w:color w:val="00000A"/>
          <w:szCs w:val="23"/>
          <w:lang w:val="fr-FR"/>
        </w:rPr>
        <w:t>Document type:</w:t>
      </w:r>
      <w:r>
        <w:rPr>
          <w:b w:val="0"/>
          <w:color w:val="00000A"/>
          <w:szCs w:val="23"/>
          <w:lang w:val="fr-FR"/>
        </w:rPr>
        <w:tab/>
        <w:t>OGC</w:t>
      </w:r>
      <w:r>
        <w:rPr>
          <w:b w:val="0"/>
          <w:color w:val="00000A"/>
          <w:szCs w:val="23"/>
          <w:vertAlign w:val="superscript"/>
          <w:lang w:val="fr-FR"/>
        </w:rPr>
        <w:t>®</w:t>
      </w:r>
      <w:r>
        <w:rPr>
          <w:b w:val="0"/>
          <w:color w:val="00000A"/>
          <w:szCs w:val="23"/>
          <w:lang w:val="fr-FR"/>
        </w:rPr>
        <w:t xml:space="preserve"> </w:t>
      </w:r>
      <w:r w:rsidR="006A266F">
        <w:rPr>
          <w:b w:val="0"/>
          <w:color w:val="00000A"/>
          <w:szCs w:val="23"/>
          <w:lang w:val="fr-FR"/>
        </w:rPr>
        <w:t>Standard</w:t>
      </w:r>
      <w:bookmarkStart w:id="12" w:name="_GoBack"/>
      <w:bookmarkEnd w:id="12"/>
    </w:p>
    <w:p w:rsidR="00673BF0" w:rsidRDefault="00B676B1">
      <w:pPr>
        <w:pStyle w:val="zzCover"/>
        <w:framePr w:w="11186" w:h="1060" w:hRule="exact" w:wrap="auto" w:vAnchor="page" w:hAnchor="margin" w:x="-1003" w:y="13864"/>
        <w:tabs>
          <w:tab w:val="left" w:pos="1980"/>
        </w:tabs>
        <w:spacing w:after="0"/>
        <w:jc w:val="left"/>
      </w:pPr>
      <w:r>
        <w:rPr>
          <w:b w:val="0"/>
          <w:color w:val="00000A"/>
          <w:szCs w:val="23"/>
          <w:lang w:val="fr-FR"/>
        </w:rPr>
        <w:t xml:space="preserve">Document </w:t>
      </w:r>
      <w:r w:rsidRPr="008F4FF9">
        <w:rPr>
          <w:b w:val="0"/>
          <w:color w:val="00000A"/>
          <w:szCs w:val="23"/>
          <w:lang w:val="en-US"/>
        </w:rPr>
        <w:t>subtype</w:t>
      </w:r>
      <w:r>
        <w:rPr>
          <w:b w:val="0"/>
          <w:color w:val="00000A"/>
          <w:szCs w:val="23"/>
          <w:lang w:val="fr-FR"/>
        </w:rPr>
        <w:t>:</w:t>
      </w:r>
      <w:r>
        <w:rPr>
          <w:b w:val="0"/>
          <w:color w:val="00000A"/>
          <w:szCs w:val="23"/>
          <w:lang w:val="fr-FR"/>
        </w:rPr>
        <w:tab/>
      </w:r>
    </w:p>
    <w:p w:rsidR="00673BF0" w:rsidRDefault="00B676B1">
      <w:pPr>
        <w:pStyle w:val="zzCover"/>
        <w:framePr w:w="11186" w:h="1060" w:hRule="exact" w:wrap="auto" w:vAnchor="page" w:hAnchor="margin" w:x="-1003" w:y="13864"/>
        <w:tabs>
          <w:tab w:val="left" w:pos="1980"/>
        </w:tabs>
        <w:spacing w:after="0"/>
        <w:jc w:val="left"/>
      </w:pPr>
      <w:r>
        <w:rPr>
          <w:b w:val="0"/>
          <w:color w:val="00000A"/>
          <w:szCs w:val="23"/>
        </w:rPr>
        <w:t>Document stage:</w:t>
      </w:r>
      <w:r>
        <w:rPr>
          <w:b w:val="0"/>
          <w:color w:val="00000A"/>
          <w:szCs w:val="23"/>
        </w:rPr>
        <w:tab/>
        <w:t>Draft</w:t>
      </w:r>
    </w:p>
    <w:p w:rsidR="00673BF0" w:rsidRDefault="00B676B1">
      <w:pPr>
        <w:pStyle w:val="zzCover"/>
        <w:framePr w:w="11186" w:h="1060" w:hRule="exact" w:wrap="auto" w:vAnchor="page" w:hAnchor="margin" w:x="-1003" w:y="13864"/>
        <w:tabs>
          <w:tab w:val="left" w:pos="1980"/>
        </w:tabs>
        <w:spacing w:after="0"/>
        <w:jc w:val="left"/>
      </w:pPr>
      <w:r>
        <w:rPr>
          <w:b w:val="0"/>
          <w:color w:val="00000A"/>
          <w:szCs w:val="23"/>
        </w:rPr>
        <w:t>Document language:</w:t>
      </w:r>
      <w:r>
        <w:rPr>
          <w:b w:val="0"/>
          <w:color w:val="00000A"/>
          <w:szCs w:val="23"/>
        </w:rPr>
        <w:tab/>
        <w:t>English</w:t>
      </w:r>
    </w:p>
    <w:p w:rsidR="00673BF0" w:rsidRDefault="00B676B1">
      <w:pPr>
        <w:spacing w:after="240"/>
        <w:rPr>
          <w:szCs w:val="23"/>
        </w:rPr>
      </w:pPr>
      <w:r>
        <w:br w:type="page"/>
      </w:r>
    </w:p>
    <w:p w:rsidR="00673BF0" w:rsidRPr="00EC7964" w:rsidRDefault="00B676B1">
      <w:pPr>
        <w:spacing w:after="240"/>
        <w:outlineLvl w:val="0"/>
        <w:rPr>
          <w:rFonts w:eastAsia="Times New Roman" w:cs="Times New Roman"/>
          <w:sz w:val="28"/>
          <w:szCs w:val="28"/>
        </w:rPr>
      </w:pPr>
      <w:bookmarkStart w:id="13" w:name="_Toc448497547"/>
      <w:bookmarkStart w:id="14" w:name="_Toc426982982"/>
      <w:bookmarkStart w:id="15" w:name="_Toc419378107"/>
      <w:bookmarkEnd w:id="13"/>
      <w:bookmarkEnd w:id="14"/>
      <w:bookmarkEnd w:id="15"/>
      <w:r w:rsidRPr="00EC7964">
        <w:rPr>
          <w:rFonts w:eastAsia="Times New Roman" w:cs="Times New Roman"/>
          <w:sz w:val="28"/>
          <w:szCs w:val="28"/>
        </w:rPr>
        <w:lastRenderedPageBreak/>
        <w:t>License Agreement</w:t>
      </w:r>
    </w:p>
    <w:p w:rsidR="00EC7964" w:rsidRDefault="00EC7964" w:rsidP="00EC7964">
      <w:pPr>
        <w:autoSpaceDE w:val="0"/>
        <w:autoSpaceDN w:val="0"/>
        <w:adjustRightInd w:val="0"/>
        <w:rPr>
          <w:rFonts w:eastAsia="NotoSerif" w:cs="Times New Roman"/>
          <w:color w:val="333333"/>
          <w:szCs w:val="23"/>
          <w:lang w:val="en-GB" w:eastAsia="en-GB"/>
        </w:rPr>
      </w:pPr>
      <w:r>
        <w:rPr>
          <w:rFonts w:eastAsia="NotoSerif" w:cs="Times New Roman"/>
          <w:color w:val="333333"/>
          <w:szCs w:val="23"/>
          <w:lang w:val="en-GB" w:eastAsia="en-GB"/>
        </w:rPr>
        <w:t>Permission is hereby granted by the Open Geospatial Consortium, ("Licensor"), free of charge and subject to the terms set forth below, to any person obtaining a copy of this</w:t>
      </w:r>
      <w:r w:rsidR="00D706B7">
        <w:rPr>
          <w:rFonts w:eastAsia="NotoSerif" w:cs="Times New Roman"/>
          <w:color w:val="333333"/>
          <w:szCs w:val="23"/>
          <w:lang w:val="en-GB" w:eastAsia="en-GB"/>
        </w:rPr>
        <w:t xml:space="preserve"> </w:t>
      </w:r>
      <w:r>
        <w:rPr>
          <w:rFonts w:eastAsia="NotoSerif" w:cs="Times New Roman"/>
          <w:color w:val="333333"/>
          <w:szCs w:val="23"/>
          <w:lang w:val="en-GB" w:eastAsia="en-GB"/>
        </w:rPr>
        <w:t>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rsidR="00EC7964" w:rsidRDefault="00EC7964" w:rsidP="00EC7964">
      <w:pPr>
        <w:autoSpaceDE w:val="0"/>
        <w:autoSpaceDN w:val="0"/>
        <w:adjustRightInd w:val="0"/>
        <w:rPr>
          <w:rFonts w:eastAsia="NotoSerif" w:cs="Times New Roman"/>
          <w:color w:val="333333"/>
          <w:szCs w:val="23"/>
          <w:lang w:val="en-GB" w:eastAsia="en-GB"/>
        </w:rPr>
      </w:pPr>
    </w:p>
    <w:p w:rsidR="00EC7964" w:rsidRDefault="00EC7964" w:rsidP="00EC7964">
      <w:pPr>
        <w:autoSpaceDE w:val="0"/>
        <w:autoSpaceDN w:val="0"/>
        <w:adjustRightInd w:val="0"/>
        <w:rPr>
          <w:rFonts w:eastAsia="NotoSerif" w:cs="Times New Roman"/>
          <w:color w:val="333333"/>
          <w:szCs w:val="23"/>
          <w:lang w:val="en-GB" w:eastAsia="en-GB"/>
        </w:rPr>
      </w:pPr>
      <w:r>
        <w:rPr>
          <w:rFonts w:eastAsia="NotoSerif" w:cs="Times New Roman"/>
          <w:color w:val="333333"/>
          <w:szCs w:val="23"/>
          <w:lang w:val="en-GB" w:eastAsia="en-GB"/>
        </w:rPr>
        <w:t xml:space="preserve">If you modify the Intellectual Property, all copies of the modified Intellectual Property must include, in addition to the above copyright notice, a notice that the Intellectual Property includes modifications that have not been approved or adopted by LICENSOR.  </w:t>
      </w:r>
    </w:p>
    <w:p w:rsidR="00EC7964" w:rsidRDefault="00EC7964" w:rsidP="00EC7964">
      <w:pPr>
        <w:autoSpaceDE w:val="0"/>
        <w:autoSpaceDN w:val="0"/>
        <w:adjustRightInd w:val="0"/>
        <w:rPr>
          <w:rFonts w:eastAsia="NotoSerif" w:cs="Times New Roman"/>
          <w:color w:val="333333"/>
          <w:szCs w:val="23"/>
          <w:lang w:val="en-GB" w:eastAsia="en-GB"/>
        </w:rPr>
      </w:pPr>
    </w:p>
    <w:p w:rsidR="00EC7964" w:rsidRDefault="00EC7964" w:rsidP="00EC7964">
      <w:pPr>
        <w:autoSpaceDE w:val="0"/>
        <w:autoSpaceDN w:val="0"/>
        <w:adjustRightInd w:val="0"/>
        <w:rPr>
          <w:rFonts w:eastAsia="NotoSerif" w:cs="Times New Roman"/>
          <w:color w:val="333333"/>
          <w:szCs w:val="23"/>
          <w:lang w:val="en-GB" w:eastAsia="en-GB"/>
        </w:rPr>
      </w:pPr>
      <w:r>
        <w:rPr>
          <w:rFonts w:eastAsia="NotoSerif" w:cs="Times New Roman"/>
          <w:color w:val="333333"/>
          <w:szCs w:val="23"/>
          <w:lang w:val="en-GB" w:eastAsia="en-GB"/>
        </w:rPr>
        <w:t xml:space="preserve">THIS LICENSE IS A COPYRIGHT LICENSE ONLY, AND DOES NOT CONVEY ANY RIGHTS UNDER ANY PATENTS THAT MAY BE IN FORCE ANYWHERE IN THE WORLD. </w:t>
      </w:r>
    </w:p>
    <w:p w:rsidR="00EC7964" w:rsidRDefault="00EC7964" w:rsidP="00EC7964">
      <w:pPr>
        <w:autoSpaceDE w:val="0"/>
        <w:autoSpaceDN w:val="0"/>
        <w:adjustRightInd w:val="0"/>
        <w:rPr>
          <w:rFonts w:eastAsia="NotoSerif" w:cs="Times New Roman"/>
          <w:color w:val="333333"/>
          <w:szCs w:val="23"/>
          <w:lang w:val="en-GB" w:eastAsia="en-GB"/>
        </w:rPr>
      </w:pPr>
    </w:p>
    <w:p w:rsidR="00EC7964" w:rsidRDefault="00EC7964" w:rsidP="00EC7964">
      <w:pPr>
        <w:autoSpaceDE w:val="0"/>
        <w:autoSpaceDN w:val="0"/>
        <w:adjustRightInd w:val="0"/>
        <w:rPr>
          <w:rFonts w:eastAsia="NotoSerif" w:cs="Times New Roman"/>
          <w:color w:val="333333"/>
          <w:szCs w:val="23"/>
          <w:lang w:val="en-GB" w:eastAsia="en-GB"/>
        </w:rPr>
      </w:pPr>
      <w:r>
        <w:rPr>
          <w:rFonts w:eastAsia="NotoSerif" w:cs="Times New Roman"/>
          <w:color w:val="333333"/>
          <w:szCs w:val="23"/>
          <w:lang w:val="en-GB" w:eastAsia="en-GB"/>
        </w:rPr>
        <w:t>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YOUR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rsidR="00EC7964" w:rsidRDefault="00EC7964" w:rsidP="00EC7964">
      <w:pPr>
        <w:autoSpaceDE w:val="0"/>
        <w:autoSpaceDN w:val="0"/>
        <w:adjustRightInd w:val="0"/>
        <w:rPr>
          <w:rFonts w:eastAsia="NotoSerif" w:cs="Times New Roman"/>
          <w:color w:val="333333"/>
          <w:szCs w:val="23"/>
          <w:lang w:val="en-GB" w:eastAsia="en-GB"/>
        </w:rPr>
      </w:pPr>
    </w:p>
    <w:p w:rsidR="00EC7964" w:rsidRDefault="00EC7964" w:rsidP="00EC7964">
      <w:pPr>
        <w:autoSpaceDE w:val="0"/>
        <w:autoSpaceDN w:val="0"/>
        <w:adjustRightInd w:val="0"/>
        <w:rPr>
          <w:rFonts w:eastAsia="NotoSerif" w:cs="Times New Roman"/>
          <w:color w:val="333333"/>
          <w:szCs w:val="23"/>
          <w:lang w:val="en-GB" w:eastAsia="en-GB"/>
        </w:rPr>
      </w:pPr>
      <w:r>
        <w:rPr>
          <w:rFonts w:eastAsia="NotoSerif" w:cs="Times New Roman"/>
          <w:color w:val="333333"/>
          <w:szCs w:val="23"/>
          <w:lang w:val="en-GB" w:eastAsia="en-GB"/>
        </w:rPr>
        <w:t xml:space="preserve">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w:t>
      </w:r>
      <w:r>
        <w:rPr>
          <w:rFonts w:eastAsia="NotoSerif" w:cs="Times New Roman"/>
          <w:color w:val="333333"/>
          <w:szCs w:val="23"/>
          <w:lang w:val="en-GB" w:eastAsia="en-GB"/>
        </w:rPr>
        <w:lastRenderedPageBreak/>
        <w:t>licensees or any other party. You agree upon termination of any kind to destroy or cause to be destroyed the Intellectual Property together with all copies in any form, whether held</w:t>
      </w:r>
    </w:p>
    <w:p w:rsidR="00EC7964" w:rsidRDefault="00EC7964" w:rsidP="00EC7964">
      <w:pPr>
        <w:autoSpaceDE w:val="0"/>
        <w:autoSpaceDN w:val="0"/>
        <w:adjustRightInd w:val="0"/>
        <w:rPr>
          <w:rFonts w:eastAsia="NotoSerif" w:cs="Times New Roman"/>
          <w:color w:val="333333"/>
          <w:szCs w:val="23"/>
          <w:lang w:val="en-GB" w:eastAsia="en-GB"/>
        </w:rPr>
      </w:pPr>
      <w:r>
        <w:rPr>
          <w:rFonts w:eastAsia="NotoSerif" w:cs="Times New Roman"/>
          <w:color w:val="333333"/>
          <w:szCs w:val="23"/>
          <w:lang w:val="en-GB" w:eastAsia="en-GB"/>
        </w:rPr>
        <w:t>by you or by any third party.</w:t>
      </w:r>
    </w:p>
    <w:p w:rsidR="00EC7964" w:rsidRDefault="00EC7964" w:rsidP="00EC7964">
      <w:pPr>
        <w:autoSpaceDE w:val="0"/>
        <w:autoSpaceDN w:val="0"/>
        <w:adjustRightInd w:val="0"/>
        <w:rPr>
          <w:rFonts w:eastAsia="NotoSerif" w:cs="Times New Roman"/>
          <w:color w:val="333333"/>
          <w:szCs w:val="23"/>
          <w:lang w:val="en-GB" w:eastAsia="en-GB"/>
        </w:rPr>
      </w:pPr>
    </w:p>
    <w:p w:rsidR="00EC7964" w:rsidRDefault="00EC7964" w:rsidP="00EC7964">
      <w:pPr>
        <w:autoSpaceDE w:val="0"/>
        <w:autoSpaceDN w:val="0"/>
        <w:adjustRightInd w:val="0"/>
        <w:rPr>
          <w:rFonts w:eastAsia="NotoSerif" w:cs="Times New Roman"/>
          <w:color w:val="333333"/>
          <w:szCs w:val="23"/>
          <w:lang w:val="en-GB" w:eastAsia="en-GB"/>
        </w:rPr>
      </w:pPr>
      <w:r>
        <w:rPr>
          <w:rFonts w:eastAsia="NotoSerif" w:cs="Times New Roman"/>
          <w:color w:val="333333"/>
          <w:szCs w:val="23"/>
          <w:lang w:val="en-GB" w:eastAsia="en-GB"/>
        </w:rPr>
        <w:t>Except as contained in this notice, the name of LICENSOR or of any other holder of a copyright in all or part of the Intellectual Property shall not be used in advertising or</w:t>
      </w:r>
      <w:r w:rsidR="00D763D2">
        <w:rPr>
          <w:rFonts w:eastAsia="NotoSerif" w:cs="Times New Roman"/>
          <w:color w:val="333333"/>
          <w:szCs w:val="23"/>
          <w:lang w:val="en-GB" w:eastAsia="en-GB"/>
        </w:rPr>
        <w:t xml:space="preserve"> other</w:t>
      </w:r>
      <w:r>
        <w:rPr>
          <w:rFonts w:eastAsia="NotoSerif" w:cs="Times New Roman"/>
          <w:color w:val="333333"/>
          <w:szCs w:val="23"/>
          <w:lang w:val="en-GB" w:eastAsia="en-GB"/>
        </w:rPr>
        <w:t>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specifications.</w:t>
      </w:r>
      <w:r w:rsidR="00D763D2">
        <w:rPr>
          <w:rFonts w:eastAsia="NotoSerif" w:cs="Times New Roman"/>
          <w:color w:val="333333"/>
          <w:szCs w:val="23"/>
          <w:lang w:val="en-GB" w:eastAsia="en-GB"/>
        </w:rPr>
        <w:t xml:space="preserve"> </w:t>
      </w:r>
      <w:r>
        <w:rPr>
          <w:rFonts w:eastAsia="NotoSerif" w:cs="Times New Roman"/>
          <w:color w:val="333333"/>
          <w:szCs w:val="23"/>
          <w:lang w:val="en-GB" w:eastAsia="en-GB"/>
        </w:rPr>
        <w:t>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w:t>
      </w:r>
      <w:r w:rsidR="00175CED">
        <w:rPr>
          <w:rFonts w:eastAsia="NotoSerif" w:cs="Times New Roman"/>
          <w:color w:val="333333"/>
          <w:szCs w:val="23"/>
          <w:lang w:val="en-GB" w:eastAsia="en-GB"/>
        </w:rPr>
        <w:t>s or remedies available to it.</w:t>
      </w:r>
    </w:p>
    <w:p w:rsidR="00362637" w:rsidRDefault="00362637" w:rsidP="00362637">
      <w:pPr>
        <w:rPr>
          <w:rFonts w:cs="Times New Roman"/>
          <w:color w:val="000000"/>
          <w:szCs w:val="23"/>
          <w:lang w:val="en-US" w:eastAsia="en-GB"/>
        </w:rPr>
      </w:pPr>
    </w:p>
    <w:p w:rsidR="00362637" w:rsidRPr="00362637" w:rsidRDefault="00362637" w:rsidP="00362637">
      <w:pPr>
        <w:autoSpaceDE w:val="0"/>
        <w:autoSpaceDN w:val="0"/>
        <w:adjustRightInd w:val="0"/>
        <w:rPr>
          <w:rFonts w:ascii="Myriad Pro" w:hAnsi="Myriad Pro" w:cs="Myriad Pro"/>
          <w:color w:val="000000"/>
          <w:sz w:val="24"/>
          <w:lang w:val="en-US" w:eastAsia="en-GB"/>
        </w:rPr>
      </w:pPr>
    </w:p>
    <w:p w:rsidR="00362637" w:rsidRPr="00362637" w:rsidRDefault="00362637" w:rsidP="00362637">
      <w:pPr>
        <w:rPr>
          <w:rFonts w:cs="Times New Roman"/>
          <w:color w:val="1F497D" w:themeColor="text2"/>
          <w:szCs w:val="23"/>
        </w:rPr>
      </w:pPr>
      <w:r w:rsidRPr="00362637">
        <w:rPr>
          <w:rFonts w:ascii="Myriad Pro" w:hAnsi="Myriad Pro" w:cs="Myriad Pro"/>
          <w:color w:val="1F497D" w:themeColor="text2"/>
          <w:sz w:val="27"/>
          <w:szCs w:val="27"/>
          <w:lang w:val="en-US" w:eastAsia="en-GB"/>
        </w:rPr>
        <w:t>Contents</w:t>
      </w:r>
    </w:p>
    <w:p w:rsidR="00C74212" w:rsidRDefault="006C38A6">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r w:rsidRPr="002B031A">
        <w:rPr>
          <w:rFonts w:ascii="Times New Roman" w:hAnsi="Times New Roman" w:cs="Times New Roman"/>
          <w:sz w:val="23"/>
          <w:szCs w:val="23"/>
        </w:rPr>
        <w:fldChar w:fldCharType="begin"/>
      </w:r>
      <w:r w:rsidR="00B676B1" w:rsidRPr="002B031A">
        <w:rPr>
          <w:rFonts w:ascii="Times New Roman" w:hAnsi="Times New Roman" w:cs="Times New Roman"/>
          <w:sz w:val="23"/>
          <w:szCs w:val="23"/>
        </w:rPr>
        <w:instrText>TOC \z \o "1-3" \t "Titre 1,1,heading 1OGC Header Level 1numbered,1" \h</w:instrText>
      </w:r>
      <w:r w:rsidRPr="002B031A">
        <w:rPr>
          <w:rFonts w:ascii="Times New Roman" w:hAnsi="Times New Roman" w:cs="Times New Roman"/>
          <w:sz w:val="23"/>
          <w:szCs w:val="23"/>
        </w:rPr>
        <w:fldChar w:fldCharType="separate"/>
      </w:r>
      <w:hyperlink w:anchor="_Toc498534803" w:history="1">
        <w:r w:rsidR="00C74212" w:rsidRPr="002E585F">
          <w:rPr>
            <w:rStyle w:val="Hyperlink"/>
            <w:noProof/>
          </w:rPr>
          <w:t>1.</w:t>
        </w:r>
        <w:r w:rsidR="00C74212">
          <w:rPr>
            <w:rFonts w:asciiTheme="minorHAnsi" w:eastAsiaTheme="minorEastAsia" w:hAnsiTheme="minorHAnsi" w:cstheme="minorBidi"/>
            <w:b w:val="0"/>
            <w:bCs w:val="0"/>
            <w:noProof/>
            <w:sz w:val="22"/>
            <w:szCs w:val="22"/>
            <w:lang w:val="en-GB" w:eastAsia="en-GB"/>
          </w:rPr>
          <w:tab/>
        </w:r>
        <w:r w:rsidR="00C74212" w:rsidRPr="002E585F">
          <w:rPr>
            <w:rStyle w:val="Hyperlink"/>
            <w:noProof/>
          </w:rPr>
          <w:t>Scope</w:t>
        </w:r>
        <w:r w:rsidR="00C74212">
          <w:rPr>
            <w:noProof/>
            <w:webHidden/>
          </w:rPr>
          <w:tab/>
        </w:r>
        <w:r w:rsidR="00C74212">
          <w:rPr>
            <w:noProof/>
            <w:webHidden/>
          </w:rPr>
          <w:fldChar w:fldCharType="begin"/>
        </w:r>
        <w:r w:rsidR="00C74212">
          <w:rPr>
            <w:noProof/>
            <w:webHidden/>
          </w:rPr>
          <w:instrText xml:space="preserve"> PAGEREF _Toc498534803 \h </w:instrText>
        </w:r>
        <w:r w:rsidR="00C74212">
          <w:rPr>
            <w:noProof/>
            <w:webHidden/>
          </w:rPr>
        </w:r>
        <w:r w:rsidR="00C74212">
          <w:rPr>
            <w:noProof/>
            <w:webHidden/>
          </w:rPr>
          <w:fldChar w:fldCharType="separate"/>
        </w:r>
        <w:r w:rsidR="00C74212">
          <w:rPr>
            <w:noProof/>
            <w:webHidden/>
          </w:rPr>
          <w:t>7</w:t>
        </w:r>
        <w:r w:rsidR="00C74212">
          <w:rPr>
            <w:noProof/>
            <w:webHidden/>
          </w:rPr>
          <w:fldChar w:fldCharType="end"/>
        </w:r>
      </w:hyperlink>
    </w:p>
    <w:p w:rsidR="00C74212" w:rsidRDefault="00221B81">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8534804" w:history="1">
        <w:r w:rsidR="00C74212" w:rsidRPr="002E585F">
          <w:rPr>
            <w:rStyle w:val="Hyperlink"/>
            <w:noProof/>
          </w:rPr>
          <w:t>2.</w:t>
        </w:r>
        <w:r w:rsidR="00C74212">
          <w:rPr>
            <w:rFonts w:asciiTheme="minorHAnsi" w:eastAsiaTheme="minorEastAsia" w:hAnsiTheme="minorHAnsi" w:cstheme="minorBidi"/>
            <w:b w:val="0"/>
            <w:bCs w:val="0"/>
            <w:noProof/>
            <w:sz w:val="22"/>
            <w:szCs w:val="22"/>
            <w:lang w:val="en-GB" w:eastAsia="en-GB"/>
          </w:rPr>
          <w:tab/>
        </w:r>
        <w:r w:rsidR="00C74212" w:rsidRPr="002E585F">
          <w:rPr>
            <w:rStyle w:val="Hyperlink"/>
            <w:noProof/>
          </w:rPr>
          <w:t>Conformance</w:t>
        </w:r>
        <w:r w:rsidR="00C74212">
          <w:rPr>
            <w:noProof/>
            <w:webHidden/>
          </w:rPr>
          <w:tab/>
        </w:r>
        <w:r w:rsidR="00C74212">
          <w:rPr>
            <w:noProof/>
            <w:webHidden/>
          </w:rPr>
          <w:fldChar w:fldCharType="begin"/>
        </w:r>
        <w:r w:rsidR="00C74212">
          <w:rPr>
            <w:noProof/>
            <w:webHidden/>
          </w:rPr>
          <w:instrText xml:space="preserve"> PAGEREF _Toc498534804 \h </w:instrText>
        </w:r>
        <w:r w:rsidR="00C74212">
          <w:rPr>
            <w:noProof/>
            <w:webHidden/>
          </w:rPr>
        </w:r>
        <w:r w:rsidR="00C74212">
          <w:rPr>
            <w:noProof/>
            <w:webHidden/>
          </w:rPr>
          <w:fldChar w:fldCharType="separate"/>
        </w:r>
        <w:r w:rsidR="00C74212">
          <w:rPr>
            <w:noProof/>
            <w:webHidden/>
          </w:rPr>
          <w:t>7</w:t>
        </w:r>
        <w:r w:rsidR="00C74212">
          <w:rPr>
            <w:noProof/>
            <w:webHidden/>
          </w:rPr>
          <w:fldChar w:fldCharType="end"/>
        </w:r>
      </w:hyperlink>
    </w:p>
    <w:p w:rsidR="00C74212" w:rsidRDefault="00221B81">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8534805" w:history="1">
        <w:r w:rsidR="00C74212" w:rsidRPr="002E585F">
          <w:rPr>
            <w:rStyle w:val="Hyperlink"/>
            <w:noProof/>
          </w:rPr>
          <w:t>3.</w:t>
        </w:r>
        <w:r w:rsidR="00C74212">
          <w:rPr>
            <w:rFonts w:asciiTheme="minorHAnsi" w:eastAsiaTheme="minorEastAsia" w:hAnsiTheme="minorHAnsi" w:cstheme="minorBidi"/>
            <w:b w:val="0"/>
            <w:bCs w:val="0"/>
            <w:noProof/>
            <w:sz w:val="22"/>
            <w:szCs w:val="22"/>
            <w:lang w:val="en-GB" w:eastAsia="en-GB"/>
          </w:rPr>
          <w:tab/>
        </w:r>
        <w:r w:rsidR="00C74212" w:rsidRPr="002E585F">
          <w:rPr>
            <w:rStyle w:val="Hyperlink"/>
            <w:noProof/>
          </w:rPr>
          <w:t>References</w:t>
        </w:r>
        <w:r w:rsidR="00C74212">
          <w:rPr>
            <w:noProof/>
            <w:webHidden/>
          </w:rPr>
          <w:tab/>
        </w:r>
        <w:r w:rsidR="00C74212">
          <w:rPr>
            <w:noProof/>
            <w:webHidden/>
          </w:rPr>
          <w:fldChar w:fldCharType="begin"/>
        </w:r>
        <w:r w:rsidR="00C74212">
          <w:rPr>
            <w:noProof/>
            <w:webHidden/>
          </w:rPr>
          <w:instrText xml:space="preserve"> PAGEREF _Toc498534805 \h </w:instrText>
        </w:r>
        <w:r w:rsidR="00C74212">
          <w:rPr>
            <w:noProof/>
            <w:webHidden/>
          </w:rPr>
        </w:r>
        <w:r w:rsidR="00C74212">
          <w:rPr>
            <w:noProof/>
            <w:webHidden/>
          </w:rPr>
          <w:fldChar w:fldCharType="separate"/>
        </w:r>
        <w:r w:rsidR="00C74212">
          <w:rPr>
            <w:noProof/>
            <w:webHidden/>
          </w:rPr>
          <w:t>9</w:t>
        </w:r>
        <w:r w:rsidR="00C74212">
          <w:rPr>
            <w:noProof/>
            <w:webHidden/>
          </w:rPr>
          <w:fldChar w:fldCharType="end"/>
        </w:r>
      </w:hyperlink>
    </w:p>
    <w:p w:rsidR="00C74212" w:rsidRDefault="00221B81">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8534806" w:history="1">
        <w:r w:rsidR="00C74212" w:rsidRPr="002E585F">
          <w:rPr>
            <w:rStyle w:val="Hyperlink"/>
            <w:noProof/>
          </w:rPr>
          <w:t>4.</w:t>
        </w:r>
        <w:r w:rsidR="00C74212">
          <w:rPr>
            <w:rFonts w:asciiTheme="minorHAnsi" w:eastAsiaTheme="minorEastAsia" w:hAnsiTheme="minorHAnsi" w:cstheme="minorBidi"/>
            <w:b w:val="0"/>
            <w:bCs w:val="0"/>
            <w:noProof/>
            <w:sz w:val="22"/>
            <w:szCs w:val="22"/>
            <w:lang w:val="en-GB" w:eastAsia="en-GB"/>
          </w:rPr>
          <w:tab/>
        </w:r>
        <w:r w:rsidR="00C74212" w:rsidRPr="002E585F">
          <w:rPr>
            <w:rStyle w:val="Hyperlink"/>
            <w:noProof/>
          </w:rPr>
          <w:t>Terms and Definitions</w:t>
        </w:r>
        <w:r w:rsidR="00C74212">
          <w:rPr>
            <w:noProof/>
            <w:webHidden/>
          </w:rPr>
          <w:tab/>
        </w:r>
        <w:r w:rsidR="00C74212">
          <w:rPr>
            <w:noProof/>
            <w:webHidden/>
          </w:rPr>
          <w:fldChar w:fldCharType="begin"/>
        </w:r>
        <w:r w:rsidR="00C74212">
          <w:rPr>
            <w:noProof/>
            <w:webHidden/>
          </w:rPr>
          <w:instrText xml:space="preserve"> PAGEREF _Toc498534806 \h </w:instrText>
        </w:r>
        <w:r w:rsidR="00C74212">
          <w:rPr>
            <w:noProof/>
            <w:webHidden/>
          </w:rPr>
        </w:r>
        <w:r w:rsidR="00C74212">
          <w:rPr>
            <w:noProof/>
            <w:webHidden/>
          </w:rPr>
          <w:fldChar w:fldCharType="separate"/>
        </w:r>
        <w:r w:rsidR="00C74212">
          <w:rPr>
            <w:noProof/>
            <w:webHidden/>
          </w:rPr>
          <w:t>10</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07" w:history="1">
        <w:r w:rsidR="00C74212" w:rsidRPr="002E585F">
          <w:rPr>
            <w:rStyle w:val="Hyperlink"/>
            <w:noProof/>
          </w:rPr>
          <w:t>4.1</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numerical weather prediction model</w:t>
        </w:r>
        <w:r w:rsidR="00C74212">
          <w:rPr>
            <w:noProof/>
            <w:webHidden/>
          </w:rPr>
          <w:tab/>
        </w:r>
        <w:r w:rsidR="00C74212">
          <w:rPr>
            <w:noProof/>
            <w:webHidden/>
          </w:rPr>
          <w:fldChar w:fldCharType="begin"/>
        </w:r>
        <w:r w:rsidR="00C74212">
          <w:rPr>
            <w:noProof/>
            <w:webHidden/>
          </w:rPr>
          <w:instrText xml:space="preserve"> PAGEREF _Toc498534807 \h </w:instrText>
        </w:r>
        <w:r w:rsidR="00C74212">
          <w:rPr>
            <w:noProof/>
            <w:webHidden/>
          </w:rPr>
        </w:r>
        <w:r w:rsidR="00C74212">
          <w:rPr>
            <w:noProof/>
            <w:webHidden/>
          </w:rPr>
          <w:fldChar w:fldCharType="separate"/>
        </w:r>
        <w:r w:rsidR="00C74212">
          <w:rPr>
            <w:noProof/>
            <w:webHidden/>
          </w:rPr>
          <w:t>11</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08" w:history="1">
        <w:r w:rsidR="00C74212" w:rsidRPr="002E585F">
          <w:rPr>
            <w:rStyle w:val="Hyperlink"/>
            <w:noProof/>
          </w:rPr>
          <w:t>4.2</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Time Dimension</w:t>
        </w:r>
        <w:r w:rsidR="00C74212">
          <w:rPr>
            <w:noProof/>
            <w:webHidden/>
          </w:rPr>
          <w:tab/>
        </w:r>
        <w:r w:rsidR="00C74212">
          <w:rPr>
            <w:noProof/>
            <w:webHidden/>
          </w:rPr>
          <w:fldChar w:fldCharType="begin"/>
        </w:r>
        <w:r w:rsidR="00C74212">
          <w:rPr>
            <w:noProof/>
            <w:webHidden/>
          </w:rPr>
          <w:instrText xml:space="preserve"> PAGEREF _Toc498534808 \h </w:instrText>
        </w:r>
        <w:r w:rsidR="00C74212">
          <w:rPr>
            <w:noProof/>
            <w:webHidden/>
          </w:rPr>
        </w:r>
        <w:r w:rsidR="00C74212">
          <w:rPr>
            <w:noProof/>
            <w:webHidden/>
          </w:rPr>
          <w:fldChar w:fldCharType="separate"/>
        </w:r>
        <w:r w:rsidR="00C74212">
          <w:rPr>
            <w:noProof/>
            <w:webHidden/>
          </w:rPr>
          <w:t>11</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09" w:history="1">
        <w:r w:rsidR="00C74212" w:rsidRPr="002E585F">
          <w:rPr>
            <w:rStyle w:val="Hyperlink"/>
            <w:noProof/>
          </w:rPr>
          <w:t>4.3</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Web Coverage Service 2.1 (WCS2.1)</w:t>
        </w:r>
        <w:r w:rsidR="00C74212">
          <w:rPr>
            <w:noProof/>
            <w:webHidden/>
          </w:rPr>
          <w:tab/>
        </w:r>
        <w:r w:rsidR="00C74212">
          <w:rPr>
            <w:noProof/>
            <w:webHidden/>
          </w:rPr>
          <w:fldChar w:fldCharType="begin"/>
        </w:r>
        <w:r w:rsidR="00C74212">
          <w:rPr>
            <w:noProof/>
            <w:webHidden/>
          </w:rPr>
          <w:instrText xml:space="preserve"> PAGEREF _Toc498534809 \h </w:instrText>
        </w:r>
        <w:r w:rsidR="00C74212">
          <w:rPr>
            <w:noProof/>
            <w:webHidden/>
          </w:rPr>
        </w:r>
        <w:r w:rsidR="00C74212">
          <w:rPr>
            <w:noProof/>
            <w:webHidden/>
          </w:rPr>
          <w:fldChar w:fldCharType="separate"/>
        </w:r>
        <w:r w:rsidR="00C74212">
          <w:rPr>
            <w:noProof/>
            <w:webHidden/>
          </w:rPr>
          <w:t>11</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10" w:history="1">
        <w:r w:rsidR="00C74212" w:rsidRPr="002E585F">
          <w:rPr>
            <w:rStyle w:val="Hyperlink"/>
            <w:noProof/>
          </w:rPr>
          <w:t>4.4</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GetCapabilities operation</w:t>
        </w:r>
        <w:r w:rsidR="00C74212">
          <w:rPr>
            <w:noProof/>
            <w:webHidden/>
          </w:rPr>
          <w:tab/>
        </w:r>
        <w:r w:rsidR="00C74212">
          <w:rPr>
            <w:noProof/>
            <w:webHidden/>
          </w:rPr>
          <w:fldChar w:fldCharType="begin"/>
        </w:r>
        <w:r w:rsidR="00C74212">
          <w:rPr>
            <w:noProof/>
            <w:webHidden/>
          </w:rPr>
          <w:instrText xml:space="preserve"> PAGEREF _Toc498534810 \h </w:instrText>
        </w:r>
        <w:r w:rsidR="00C74212">
          <w:rPr>
            <w:noProof/>
            <w:webHidden/>
          </w:rPr>
        </w:r>
        <w:r w:rsidR="00C74212">
          <w:rPr>
            <w:noProof/>
            <w:webHidden/>
          </w:rPr>
          <w:fldChar w:fldCharType="separate"/>
        </w:r>
        <w:r w:rsidR="00C74212">
          <w:rPr>
            <w:noProof/>
            <w:webHidden/>
          </w:rPr>
          <w:t>11</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11" w:history="1">
        <w:r w:rsidR="00C74212" w:rsidRPr="002E585F">
          <w:rPr>
            <w:rStyle w:val="Hyperlink"/>
            <w:noProof/>
          </w:rPr>
          <w:t>4.5</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DescribeCoverage operation</w:t>
        </w:r>
        <w:r w:rsidR="00C74212">
          <w:rPr>
            <w:noProof/>
            <w:webHidden/>
          </w:rPr>
          <w:tab/>
        </w:r>
        <w:r w:rsidR="00C74212">
          <w:rPr>
            <w:noProof/>
            <w:webHidden/>
          </w:rPr>
          <w:fldChar w:fldCharType="begin"/>
        </w:r>
        <w:r w:rsidR="00C74212">
          <w:rPr>
            <w:noProof/>
            <w:webHidden/>
          </w:rPr>
          <w:instrText xml:space="preserve"> PAGEREF _Toc498534811 \h </w:instrText>
        </w:r>
        <w:r w:rsidR="00C74212">
          <w:rPr>
            <w:noProof/>
            <w:webHidden/>
          </w:rPr>
        </w:r>
        <w:r w:rsidR="00C74212">
          <w:rPr>
            <w:noProof/>
            <w:webHidden/>
          </w:rPr>
          <w:fldChar w:fldCharType="separate"/>
        </w:r>
        <w:r w:rsidR="00C74212">
          <w:rPr>
            <w:noProof/>
            <w:webHidden/>
          </w:rPr>
          <w:t>11</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12" w:history="1">
        <w:r w:rsidR="00C74212" w:rsidRPr="002E585F">
          <w:rPr>
            <w:rStyle w:val="Hyperlink"/>
            <w:noProof/>
          </w:rPr>
          <w:t>4.6</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Polygon</w:t>
        </w:r>
        <w:r w:rsidR="00C74212">
          <w:rPr>
            <w:noProof/>
            <w:webHidden/>
          </w:rPr>
          <w:tab/>
        </w:r>
        <w:r w:rsidR="00C74212">
          <w:rPr>
            <w:noProof/>
            <w:webHidden/>
          </w:rPr>
          <w:fldChar w:fldCharType="begin"/>
        </w:r>
        <w:r w:rsidR="00C74212">
          <w:rPr>
            <w:noProof/>
            <w:webHidden/>
          </w:rPr>
          <w:instrText xml:space="preserve"> PAGEREF _Toc498534812 \h </w:instrText>
        </w:r>
        <w:r w:rsidR="00C74212">
          <w:rPr>
            <w:noProof/>
            <w:webHidden/>
          </w:rPr>
        </w:r>
        <w:r w:rsidR="00C74212">
          <w:rPr>
            <w:noProof/>
            <w:webHidden/>
          </w:rPr>
          <w:fldChar w:fldCharType="separate"/>
        </w:r>
        <w:r w:rsidR="00C74212">
          <w:rPr>
            <w:noProof/>
            <w:webHidden/>
          </w:rPr>
          <w:t>11</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13" w:history="1">
        <w:r w:rsidR="00C74212" w:rsidRPr="002E585F">
          <w:rPr>
            <w:rStyle w:val="Hyperlink"/>
            <w:noProof/>
          </w:rPr>
          <w:t>4.7</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GetPolygon operation</w:t>
        </w:r>
        <w:r w:rsidR="00C74212">
          <w:rPr>
            <w:noProof/>
            <w:webHidden/>
          </w:rPr>
          <w:tab/>
        </w:r>
        <w:r w:rsidR="00C74212">
          <w:rPr>
            <w:noProof/>
            <w:webHidden/>
          </w:rPr>
          <w:fldChar w:fldCharType="begin"/>
        </w:r>
        <w:r w:rsidR="00C74212">
          <w:rPr>
            <w:noProof/>
            <w:webHidden/>
          </w:rPr>
          <w:instrText xml:space="preserve"> PAGEREF _Toc498534813 \h </w:instrText>
        </w:r>
        <w:r w:rsidR="00C74212">
          <w:rPr>
            <w:noProof/>
            <w:webHidden/>
          </w:rPr>
        </w:r>
        <w:r w:rsidR="00C74212">
          <w:rPr>
            <w:noProof/>
            <w:webHidden/>
          </w:rPr>
          <w:fldChar w:fldCharType="separate"/>
        </w:r>
        <w:r w:rsidR="00C74212">
          <w:rPr>
            <w:noProof/>
            <w:webHidden/>
          </w:rPr>
          <w:t>12</w:t>
        </w:r>
        <w:r w:rsidR="00C74212">
          <w:rPr>
            <w:noProof/>
            <w:webHidden/>
          </w:rPr>
          <w:fldChar w:fldCharType="end"/>
        </w:r>
      </w:hyperlink>
    </w:p>
    <w:p w:rsidR="00C74212" w:rsidRDefault="00221B81">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8534814" w:history="1">
        <w:r w:rsidR="00C74212" w:rsidRPr="002E585F">
          <w:rPr>
            <w:rStyle w:val="Hyperlink"/>
            <w:noProof/>
          </w:rPr>
          <w:t>5.</w:t>
        </w:r>
        <w:r w:rsidR="00C74212">
          <w:rPr>
            <w:rFonts w:asciiTheme="minorHAnsi" w:eastAsiaTheme="minorEastAsia" w:hAnsiTheme="minorHAnsi" w:cstheme="minorBidi"/>
            <w:b w:val="0"/>
            <w:bCs w:val="0"/>
            <w:noProof/>
            <w:sz w:val="22"/>
            <w:szCs w:val="22"/>
            <w:lang w:val="en-GB" w:eastAsia="en-GB"/>
          </w:rPr>
          <w:tab/>
        </w:r>
        <w:r w:rsidR="00C74212" w:rsidRPr="002E585F">
          <w:rPr>
            <w:rStyle w:val="Hyperlink"/>
            <w:noProof/>
          </w:rPr>
          <w:t>Conventions</w:t>
        </w:r>
        <w:r w:rsidR="00C74212">
          <w:rPr>
            <w:noProof/>
            <w:webHidden/>
          </w:rPr>
          <w:tab/>
        </w:r>
        <w:r w:rsidR="00C74212">
          <w:rPr>
            <w:noProof/>
            <w:webHidden/>
          </w:rPr>
          <w:fldChar w:fldCharType="begin"/>
        </w:r>
        <w:r w:rsidR="00C74212">
          <w:rPr>
            <w:noProof/>
            <w:webHidden/>
          </w:rPr>
          <w:instrText xml:space="preserve"> PAGEREF _Toc498534814 \h </w:instrText>
        </w:r>
        <w:r w:rsidR="00C74212">
          <w:rPr>
            <w:noProof/>
            <w:webHidden/>
          </w:rPr>
        </w:r>
        <w:r w:rsidR="00C74212">
          <w:rPr>
            <w:noProof/>
            <w:webHidden/>
          </w:rPr>
          <w:fldChar w:fldCharType="separate"/>
        </w:r>
        <w:r w:rsidR="00C74212">
          <w:rPr>
            <w:noProof/>
            <w:webHidden/>
          </w:rPr>
          <w:t>12</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15" w:history="1">
        <w:r w:rsidR="00C74212" w:rsidRPr="002E585F">
          <w:rPr>
            <w:rStyle w:val="Hyperlink"/>
            <w:noProof/>
          </w:rPr>
          <w:t>5.1</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Abbreviated terms</w:t>
        </w:r>
        <w:r w:rsidR="00C74212">
          <w:rPr>
            <w:noProof/>
            <w:webHidden/>
          </w:rPr>
          <w:tab/>
        </w:r>
        <w:r w:rsidR="00C74212">
          <w:rPr>
            <w:noProof/>
            <w:webHidden/>
          </w:rPr>
          <w:fldChar w:fldCharType="begin"/>
        </w:r>
        <w:r w:rsidR="00C74212">
          <w:rPr>
            <w:noProof/>
            <w:webHidden/>
          </w:rPr>
          <w:instrText xml:space="preserve"> PAGEREF _Toc498534815 \h </w:instrText>
        </w:r>
        <w:r w:rsidR="00C74212">
          <w:rPr>
            <w:noProof/>
            <w:webHidden/>
          </w:rPr>
        </w:r>
        <w:r w:rsidR="00C74212">
          <w:rPr>
            <w:noProof/>
            <w:webHidden/>
          </w:rPr>
          <w:fldChar w:fldCharType="separate"/>
        </w:r>
        <w:r w:rsidR="00C74212">
          <w:rPr>
            <w:noProof/>
            <w:webHidden/>
          </w:rPr>
          <w:t>12</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16" w:history="1">
        <w:r w:rsidR="00C74212" w:rsidRPr="002E585F">
          <w:rPr>
            <w:rStyle w:val="Hyperlink"/>
            <w:noProof/>
          </w:rPr>
          <w:t>5.2</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Schema language</w:t>
        </w:r>
        <w:r w:rsidR="00C74212">
          <w:rPr>
            <w:noProof/>
            <w:webHidden/>
          </w:rPr>
          <w:tab/>
        </w:r>
        <w:r w:rsidR="00C74212">
          <w:rPr>
            <w:noProof/>
            <w:webHidden/>
          </w:rPr>
          <w:fldChar w:fldCharType="begin"/>
        </w:r>
        <w:r w:rsidR="00C74212">
          <w:rPr>
            <w:noProof/>
            <w:webHidden/>
          </w:rPr>
          <w:instrText xml:space="preserve"> PAGEREF _Toc498534816 \h </w:instrText>
        </w:r>
        <w:r w:rsidR="00C74212">
          <w:rPr>
            <w:noProof/>
            <w:webHidden/>
          </w:rPr>
        </w:r>
        <w:r w:rsidR="00C74212">
          <w:rPr>
            <w:noProof/>
            <w:webHidden/>
          </w:rPr>
          <w:fldChar w:fldCharType="separate"/>
        </w:r>
        <w:r w:rsidR="00C74212">
          <w:rPr>
            <w:noProof/>
            <w:webHidden/>
          </w:rPr>
          <w:t>12</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17" w:history="1">
        <w:r w:rsidR="00C74212" w:rsidRPr="002E585F">
          <w:rPr>
            <w:rStyle w:val="Hyperlink"/>
            <w:noProof/>
          </w:rPr>
          <w:t>5.3</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UML notation</w:t>
        </w:r>
        <w:r w:rsidR="00C74212">
          <w:rPr>
            <w:noProof/>
            <w:webHidden/>
          </w:rPr>
          <w:tab/>
        </w:r>
        <w:r w:rsidR="00C74212">
          <w:rPr>
            <w:noProof/>
            <w:webHidden/>
          </w:rPr>
          <w:fldChar w:fldCharType="begin"/>
        </w:r>
        <w:r w:rsidR="00C74212">
          <w:rPr>
            <w:noProof/>
            <w:webHidden/>
          </w:rPr>
          <w:instrText xml:space="preserve"> PAGEREF _Toc498534817 \h </w:instrText>
        </w:r>
        <w:r w:rsidR="00C74212">
          <w:rPr>
            <w:noProof/>
            <w:webHidden/>
          </w:rPr>
        </w:r>
        <w:r w:rsidR="00C74212">
          <w:rPr>
            <w:noProof/>
            <w:webHidden/>
          </w:rPr>
          <w:fldChar w:fldCharType="separate"/>
        </w:r>
        <w:r w:rsidR="00C74212">
          <w:rPr>
            <w:noProof/>
            <w:webHidden/>
          </w:rPr>
          <w:t>12</w:t>
        </w:r>
        <w:r w:rsidR="00C74212">
          <w:rPr>
            <w:noProof/>
            <w:webHidden/>
          </w:rPr>
          <w:fldChar w:fldCharType="end"/>
        </w:r>
      </w:hyperlink>
    </w:p>
    <w:p w:rsidR="00C74212" w:rsidRDefault="00221B81">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8534818" w:history="1">
        <w:r w:rsidR="00C74212" w:rsidRPr="002E585F">
          <w:rPr>
            <w:rStyle w:val="Hyperlink"/>
            <w:noProof/>
          </w:rPr>
          <w:t>6.</w:t>
        </w:r>
        <w:r w:rsidR="00C74212">
          <w:rPr>
            <w:rFonts w:asciiTheme="minorHAnsi" w:eastAsiaTheme="minorEastAsia" w:hAnsiTheme="minorHAnsi" w:cstheme="minorBidi"/>
            <w:b w:val="0"/>
            <w:bCs w:val="0"/>
            <w:noProof/>
            <w:sz w:val="22"/>
            <w:szCs w:val="22"/>
            <w:lang w:val="en-GB" w:eastAsia="en-GB"/>
          </w:rPr>
          <w:tab/>
        </w:r>
        <w:r w:rsidR="00C74212" w:rsidRPr="002E585F">
          <w:rPr>
            <w:rStyle w:val="Hyperlink"/>
            <w:noProof/>
          </w:rPr>
          <w:t>Vocabularies</w:t>
        </w:r>
        <w:r w:rsidR="00C74212">
          <w:rPr>
            <w:noProof/>
            <w:webHidden/>
          </w:rPr>
          <w:tab/>
        </w:r>
        <w:r w:rsidR="00C74212">
          <w:rPr>
            <w:noProof/>
            <w:webHidden/>
          </w:rPr>
          <w:fldChar w:fldCharType="begin"/>
        </w:r>
        <w:r w:rsidR="00C74212">
          <w:rPr>
            <w:noProof/>
            <w:webHidden/>
          </w:rPr>
          <w:instrText xml:space="preserve"> PAGEREF _Toc498534818 \h </w:instrText>
        </w:r>
        <w:r w:rsidR="00C74212">
          <w:rPr>
            <w:noProof/>
            <w:webHidden/>
          </w:rPr>
        </w:r>
        <w:r w:rsidR="00C74212">
          <w:rPr>
            <w:noProof/>
            <w:webHidden/>
          </w:rPr>
          <w:fldChar w:fldCharType="separate"/>
        </w:r>
        <w:r w:rsidR="00C74212">
          <w:rPr>
            <w:noProof/>
            <w:webHidden/>
          </w:rPr>
          <w:t>12</w:t>
        </w:r>
        <w:r w:rsidR="00C74212">
          <w:rPr>
            <w:noProof/>
            <w:webHidden/>
          </w:rPr>
          <w:fldChar w:fldCharType="end"/>
        </w:r>
      </w:hyperlink>
    </w:p>
    <w:p w:rsidR="00C74212" w:rsidRDefault="00221B81">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8534819" w:history="1">
        <w:r w:rsidR="00C74212" w:rsidRPr="002E585F">
          <w:rPr>
            <w:rStyle w:val="Hyperlink"/>
            <w:noProof/>
          </w:rPr>
          <w:t>7.</w:t>
        </w:r>
        <w:r w:rsidR="00C74212">
          <w:rPr>
            <w:rFonts w:asciiTheme="minorHAnsi" w:eastAsiaTheme="minorEastAsia" w:hAnsiTheme="minorHAnsi" w:cstheme="minorBidi"/>
            <w:b w:val="0"/>
            <w:bCs w:val="0"/>
            <w:noProof/>
            <w:sz w:val="22"/>
            <w:szCs w:val="22"/>
            <w:lang w:val="en-GB" w:eastAsia="en-GB"/>
          </w:rPr>
          <w:tab/>
        </w:r>
        <w:r w:rsidR="00C74212" w:rsidRPr="002E585F">
          <w:rPr>
            <w:rStyle w:val="Hyperlink"/>
            <w:noProof/>
          </w:rPr>
          <w:t>Non-Normative (Informative) Material</w:t>
        </w:r>
        <w:r w:rsidR="00C74212">
          <w:rPr>
            <w:noProof/>
            <w:webHidden/>
          </w:rPr>
          <w:tab/>
        </w:r>
        <w:r w:rsidR="00C74212">
          <w:rPr>
            <w:noProof/>
            <w:webHidden/>
          </w:rPr>
          <w:fldChar w:fldCharType="begin"/>
        </w:r>
        <w:r w:rsidR="00C74212">
          <w:rPr>
            <w:noProof/>
            <w:webHidden/>
          </w:rPr>
          <w:instrText xml:space="preserve"> PAGEREF _Toc498534819 \h </w:instrText>
        </w:r>
        <w:r w:rsidR="00C74212">
          <w:rPr>
            <w:noProof/>
            <w:webHidden/>
          </w:rPr>
        </w:r>
        <w:r w:rsidR="00C74212">
          <w:rPr>
            <w:noProof/>
            <w:webHidden/>
          </w:rPr>
          <w:fldChar w:fldCharType="separate"/>
        </w:r>
        <w:r w:rsidR="00C74212">
          <w:rPr>
            <w:noProof/>
            <w:webHidden/>
          </w:rPr>
          <w:t>14</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20" w:history="1">
        <w:r w:rsidR="00C74212" w:rsidRPr="002E585F">
          <w:rPr>
            <w:rStyle w:val="Hyperlink"/>
            <w:noProof/>
          </w:rPr>
          <w:t>7.1</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WCS2.1</w:t>
        </w:r>
        <w:r w:rsidR="00C74212">
          <w:rPr>
            <w:noProof/>
            <w:webHidden/>
          </w:rPr>
          <w:tab/>
        </w:r>
        <w:r w:rsidR="00C74212">
          <w:rPr>
            <w:noProof/>
            <w:webHidden/>
          </w:rPr>
          <w:fldChar w:fldCharType="begin"/>
        </w:r>
        <w:r w:rsidR="00C74212">
          <w:rPr>
            <w:noProof/>
            <w:webHidden/>
          </w:rPr>
          <w:instrText xml:space="preserve"> PAGEREF _Toc498534820 \h </w:instrText>
        </w:r>
        <w:r w:rsidR="00C74212">
          <w:rPr>
            <w:noProof/>
            <w:webHidden/>
          </w:rPr>
        </w:r>
        <w:r w:rsidR="00C74212">
          <w:rPr>
            <w:noProof/>
            <w:webHidden/>
          </w:rPr>
          <w:fldChar w:fldCharType="separate"/>
        </w:r>
        <w:r w:rsidR="00C74212">
          <w:rPr>
            <w:noProof/>
            <w:webHidden/>
          </w:rPr>
          <w:t>14</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21" w:history="1">
        <w:r w:rsidR="00C74212" w:rsidRPr="002E585F">
          <w:rPr>
            <w:rStyle w:val="Hyperlink"/>
            <w:noProof/>
          </w:rPr>
          <w:t>7.2</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A Short NWP (Numerical Weather Prediction) Primer</w:t>
        </w:r>
        <w:r w:rsidR="00C74212">
          <w:rPr>
            <w:noProof/>
            <w:webHidden/>
          </w:rPr>
          <w:tab/>
        </w:r>
        <w:r w:rsidR="00C74212">
          <w:rPr>
            <w:noProof/>
            <w:webHidden/>
          </w:rPr>
          <w:fldChar w:fldCharType="begin"/>
        </w:r>
        <w:r w:rsidR="00C74212">
          <w:rPr>
            <w:noProof/>
            <w:webHidden/>
          </w:rPr>
          <w:instrText xml:space="preserve"> PAGEREF _Toc498534821 \h </w:instrText>
        </w:r>
        <w:r w:rsidR="00C74212">
          <w:rPr>
            <w:noProof/>
            <w:webHidden/>
          </w:rPr>
        </w:r>
        <w:r w:rsidR="00C74212">
          <w:rPr>
            <w:noProof/>
            <w:webHidden/>
          </w:rPr>
          <w:fldChar w:fldCharType="separate"/>
        </w:r>
        <w:r w:rsidR="00C74212">
          <w:rPr>
            <w:noProof/>
            <w:webHidden/>
          </w:rPr>
          <w:t>16</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22" w:history="1">
        <w:r w:rsidR="00C74212" w:rsidRPr="002E585F">
          <w:rPr>
            <w:rStyle w:val="Hyperlink"/>
            <w:noProof/>
          </w:rPr>
          <w:t>7.3</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Coverages</w:t>
        </w:r>
        <w:r w:rsidR="00C74212">
          <w:rPr>
            <w:noProof/>
            <w:webHidden/>
          </w:rPr>
          <w:tab/>
        </w:r>
        <w:r w:rsidR="00C74212">
          <w:rPr>
            <w:noProof/>
            <w:webHidden/>
          </w:rPr>
          <w:fldChar w:fldCharType="begin"/>
        </w:r>
        <w:r w:rsidR="00C74212">
          <w:rPr>
            <w:noProof/>
            <w:webHidden/>
          </w:rPr>
          <w:instrText xml:space="preserve"> PAGEREF _Toc498534822 \h </w:instrText>
        </w:r>
        <w:r w:rsidR="00C74212">
          <w:rPr>
            <w:noProof/>
            <w:webHidden/>
          </w:rPr>
        </w:r>
        <w:r w:rsidR="00C74212">
          <w:rPr>
            <w:noProof/>
            <w:webHidden/>
          </w:rPr>
          <w:fldChar w:fldCharType="separate"/>
        </w:r>
        <w:r w:rsidR="00C74212">
          <w:rPr>
            <w:noProof/>
            <w:webHidden/>
          </w:rPr>
          <w:t>16</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23" w:history="1">
        <w:r w:rsidR="00C74212" w:rsidRPr="002E585F">
          <w:rPr>
            <w:rStyle w:val="Hyperlink"/>
            <w:noProof/>
          </w:rPr>
          <w:t>7.3.1</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4D Coverages</w:t>
        </w:r>
        <w:r w:rsidR="00C74212">
          <w:rPr>
            <w:noProof/>
            <w:webHidden/>
          </w:rPr>
          <w:tab/>
        </w:r>
        <w:r w:rsidR="00C74212">
          <w:rPr>
            <w:noProof/>
            <w:webHidden/>
          </w:rPr>
          <w:fldChar w:fldCharType="begin"/>
        </w:r>
        <w:r w:rsidR="00C74212">
          <w:rPr>
            <w:noProof/>
            <w:webHidden/>
          </w:rPr>
          <w:instrText xml:space="preserve"> PAGEREF _Toc498534823 \h </w:instrText>
        </w:r>
        <w:r w:rsidR="00C74212">
          <w:rPr>
            <w:noProof/>
            <w:webHidden/>
          </w:rPr>
        </w:r>
        <w:r w:rsidR="00C74212">
          <w:rPr>
            <w:noProof/>
            <w:webHidden/>
          </w:rPr>
          <w:fldChar w:fldCharType="separate"/>
        </w:r>
        <w:r w:rsidR="00C74212">
          <w:rPr>
            <w:noProof/>
            <w:webHidden/>
          </w:rPr>
          <w:t>16</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24" w:history="1">
        <w:r w:rsidR="00C74212" w:rsidRPr="002E585F">
          <w:rPr>
            <w:rStyle w:val="Hyperlink"/>
            <w:noProof/>
          </w:rPr>
          <w:t>7.4</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Polygons:</w:t>
        </w:r>
        <w:r w:rsidR="00C74212">
          <w:rPr>
            <w:noProof/>
            <w:webHidden/>
          </w:rPr>
          <w:tab/>
        </w:r>
        <w:r w:rsidR="00C74212">
          <w:rPr>
            <w:noProof/>
            <w:webHidden/>
          </w:rPr>
          <w:fldChar w:fldCharType="begin"/>
        </w:r>
        <w:r w:rsidR="00C74212">
          <w:rPr>
            <w:noProof/>
            <w:webHidden/>
          </w:rPr>
          <w:instrText xml:space="preserve"> PAGEREF _Toc498534824 \h </w:instrText>
        </w:r>
        <w:r w:rsidR="00C74212">
          <w:rPr>
            <w:noProof/>
            <w:webHidden/>
          </w:rPr>
        </w:r>
        <w:r w:rsidR="00C74212">
          <w:rPr>
            <w:noProof/>
            <w:webHidden/>
          </w:rPr>
          <w:fldChar w:fldCharType="separate"/>
        </w:r>
        <w:r w:rsidR="00C74212">
          <w:rPr>
            <w:noProof/>
            <w:webHidden/>
          </w:rPr>
          <w:t>17</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25" w:history="1">
        <w:r w:rsidR="00C74212" w:rsidRPr="002E585F">
          <w:rPr>
            <w:rStyle w:val="Hyperlink"/>
            <w:noProof/>
          </w:rPr>
          <w:t>7.4.1</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Encoding</w:t>
        </w:r>
        <w:r w:rsidR="00C74212">
          <w:rPr>
            <w:noProof/>
            <w:webHidden/>
          </w:rPr>
          <w:tab/>
        </w:r>
        <w:r w:rsidR="00C74212">
          <w:rPr>
            <w:noProof/>
            <w:webHidden/>
          </w:rPr>
          <w:fldChar w:fldCharType="begin"/>
        </w:r>
        <w:r w:rsidR="00C74212">
          <w:rPr>
            <w:noProof/>
            <w:webHidden/>
          </w:rPr>
          <w:instrText xml:space="preserve"> PAGEREF _Toc498534825 \h </w:instrText>
        </w:r>
        <w:r w:rsidR="00C74212">
          <w:rPr>
            <w:noProof/>
            <w:webHidden/>
          </w:rPr>
        </w:r>
        <w:r w:rsidR="00C74212">
          <w:rPr>
            <w:noProof/>
            <w:webHidden/>
          </w:rPr>
          <w:fldChar w:fldCharType="separate"/>
        </w:r>
        <w:r w:rsidR="00C74212">
          <w:rPr>
            <w:noProof/>
            <w:webHidden/>
          </w:rPr>
          <w:t>17</w:t>
        </w:r>
        <w:r w:rsidR="00C74212">
          <w:rPr>
            <w:noProof/>
            <w:webHidden/>
          </w:rPr>
          <w:fldChar w:fldCharType="end"/>
        </w:r>
      </w:hyperlink>
    </w:p>
    <w:p w:rsidR="00C74212" w:rsidRDefault="00221B81">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8534826" w:history="1">
        <w:r w:rsidR="00C74212" w:rsidRPr="002E585F">
          <w:rPr>
            <w:rStyle w:val="Hyperlink"/>
            <w:noProof/>
          </w:rPr>
          <w:t>8.</w:t>
        </w:r>
        <w:r w:rsidR="00C74212">
          <w:rPr>
            <w:rFonts w:asciiTheme="minorHAnsi" w:eastAsiaTheme="minorEastAsia" w:hAnsiTheme="minorHAnsi" w:cstheme="minorBidi"/>
            <w:b w:val="0"/>
            <w:bCs w:val="0"/>
            <w:noProof/>
            <w:sz w:val="22"/>
            <w:szCs w:val="22"/>
            <w:lang w:val="en-GB" w:eastAsia="en-GB"/>
          </w:rPr>
          <w:tab/>
        </w:r>
        <w:r w:rsidR="00C74212" w:rsidRPr="002E585F">
          <w:rPr>
            <w:rStyle w:val="Hyperlink"/>
            <w:noProof/>
          </w:rPr>
          <w:t>The core GetPolygon requirement (normative)</w:t>
        </w:r>
        <w:r w:rsidR="00C74212">
          <w:rPr>
            <w:noProof/>
            <w:webHidden/>
          </w:rPr>
          <w:tab/>
        </w:r>
        <w:r w:rsidR="00C74212">
          <w:rPr>
            <w:noProof/>
            <w:webHidden/>
          </w:rPr>
          <w:fldChar w:fldCharType="begin"/>
        </w:r>
        <w:r w:rsidR="00C74212">
          <w:rPr>
            <w:noProof/>
            <w:webHidden/>
          </w:rPr>
          <w:instrText xml:space="preserve"> PAGEREF _Toc498534826 \h </w:instrText>
        </w:r>
        <w:r w:rsidR="00C74212">
          <w:rPr>
            <w:noProof/>
            <w:webHidden/>
          </w:rPr>
        </w:r>
        <w:r w:rsidR="00C74212">
          <w:rPr>
            <w:noProof/>
            <w:webHidden/>
          </w:rPr>
          <w:fldChar w:fldCharType="separate"/>
        </w:r>
        <w:r w:rsidR="00C74212">
          <w:rPr>
            <w:noProof/>
            <w:webHidden/>
          </w:rPr>
          <w:t>17</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27" w:history="1">
        <w:r w:rsidR="00C74212" w:rsidRPr="002E585F">
          <w:rPr>
            <w:rStyle w:val="Hyperlink"/>
            <w:noProof/>
          </w:rPr>
          <w:t>8.1</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Requirements class: GetPolygon</w:t>
        </w:r>
        <w:r w:rsidR="00C74212">
          <w:rPr>
            <w:noProof/>
            <w:webHidden/>
          </w:rPr>
          <w:tab/>
        </w:r>
        <w:r w:rsidR="00C74212">
          <w:rPr>
            <w:noProof/>
            <w:webHidden/>
          </w:rPr>
          <w:fldChar w:fldCharType="begin"/>
        </w:r>
        <w:r w:rsidR="00C74212">
          <w:rPr>
            <w:noProof/>
            <w:webHidden/>
          </w:rPr>
          <w:instrText xml:space="preserve"> PAGEREF _Toc498534827 \h </w:instrText>
        </w:r>
        <w:r w:rsidR="00C74212">
          <w:rPr>
            <w:noProof/>
            <w:webHidden/>
          </w:rPr>
        </w:r>
        <w:r w:rsidR="00C74212">
          <w:rPr>
            <w:noProof/>
            <w:webHidden/>
          </w:rPr>
          <w:fldChar w:fldCharType="separate"/>
        </w:r>
        <w:r w:rsidR="00C74212">
          <w:rPr>
            <w:noProof/>
            <w:webHidden/>
          </w:rPr>
          <w:t>17</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28" w:history="1">
        <w:r w:rsidR="00C74212" w:rsidRPr="002E585F">
          <w:rPr>
            <w:rStyle w:val="Hyperlink"/>
            <w:noProof/>
          </w:rPr>
          <w:t>8.1.1</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Requirements class overview</w:t>
        </w:r>
        <w:r w:rsidR="00C74212">
          <w:rPr>
            <w:noProof/>
            <w:webHidden/>
          </w:rPr>
          <w:tab/>
        </w:r>
        <w:r w:rsidR="00C74212">
          <w:rPr>
            <w:noProof/>
            <w:webHidden/>
          </w:rPr>
          <w:fldChar w:fldCharType="begin"/>
        </w:r>
        <w:r w:rsidR="00C74212">
          <w:rPr>
            <w:noProof/>
            <w:webHidden/>
          </w:rPr>
          <w:instrText xml:space="preserve"> PAGEREF _Toc498534828 \h </w:instrText>
        </w:r>
        <w:r w:rsidR="00C74212">
          <w:rPr>
            <w:noProof/>
            <w:webHidden/>
          </w:rPr>
        </w:r>
        <w:r w:rsidR="00C74212">
          <w:rPr>
            <w:noProof/>
            <w:webHidden/>
          </w:rPr>
          <w:fldChar w:fldCharType="separate"/>
        </w:r>
        <w:r w:rsidR="00C74212">
          <w:rPr>
            <w:noProof/>
            <w:webHidden/>
          </w:rPr>
          <w:t>19</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29" w:history="1">
        <w:r w:rsidR="00C74212" w:rsidRPr="002E585F">
          <w:rPr>
            <w:rStyle w:val="Hyperlink"/>
            <w:noProof/>
          </w:rPr>
          <w:t>8.1.2</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Metoceanpolygon::GetPolygon</w:t>
        </w:r>
        <w:r w:rsidR="00C74212">
          <w:rPr>
            <w:noProof/>
            <w:webHidden/>
          </w:rPr>
          <w:tab/>
        </w:r>
        <w:r w:rsidR="00C74212">
          <w:rPr>
            <w:noProof/>
            <w:webHidden/>
          </w:rPr>
          <w:fldChar w:fldCharType="begin"/>
        </w:r>
        <w:r w:rsidR="00C74212">
          <w:rPr>
            <w:noProof/>
            <w:webHidden/>
          </w:rPr>
          <w:instrText xml:space="preserve"> PAGEREF _Toc498534829 \h </w:instrText>
        </w:r>
        <w:r w:rsidR="00C74212">
          <w:rPr>
            <w:noProof/>
            <w:webHidden/>
          </w:rPr>
        </w:r>
        <w:r w:rsidR="00C74212">
          <w:rPr>
            <w:noProof/>
            <w:webHidden/>
          </w:rPr>
          <w:fldChar w:fldCharType="separate"/>
        </w:r>
        <w:r w:rsidR="00C74212">
          <w:rPr>
            <w:noProof/>
            <w:webHidden/>
          </w:rPr>
          <w:t>19</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0" w:history="1">
        <w:r w:rsidR="00C74212" w:rsidRPr="002E585F">
          <w:rPr>
            <w:rStyle w:val="Hyperlink"/>
            <w:noProof/>
          </w:rPr>
          <w:t>8.1.3</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rsub::RangeSubset</w:t>
        </w:r>
        <w:r w:rsidR="00C74212">
          <w:rPr>
            <w:noProof/>
            <w:webHidden/>
          </w:rPr>
          <w:tab/>
        </w:r>
        <w:r w:rsidR="00C74212">
          <w:rPr>
            <w:noProof/>
            <w:webHidden/>
          </w:rPr>
          <w:fldChar w:fldCharType="begin"/>
        </w:r>
        <w:r w:rsidR="00C74212">
          <w:rPr>
            <w:noProof/>
            <w:webHidden/>
          </w:rPr>
          <w:instrText xml:space="preserve"> PAGEREF _Toc498534830 \h </w:instrText>
        </w:r>
        <w:r w:rsidR="00C74212">
          <w:rPr>
            <w:noProof/>
            <w:webHidden/>
          </w:rPr>
        </w:r>
        <w:r w:rsidR="00C74212">
          <w:rPr>
            <w:noProof/>
            <w:webHidden/>
          </w:rPr>
          <w:fldChar w:fldCharType="separate"/>
        </w:r>
        <w:r w:rsidR="00C74212">
          <w:rPr>
            <w:noProof/>
            <w:webHidden/>
          </w:rPr>
          <w:t>20</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31" w:history="1">
        <w:r w:rsidR="00C74212" w:rsidRPr="002E585F">
          <w:rPr>
            <w:rStyle w:val="Hyperlink"/>
            <w:noProof/>
          </w:rPr>
          <w:t>8.2</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Requirements class: PolygonDescription</w:t>
        </w:r>
        <w:r w:rsidR="00C74212">
          <w:rPr>
            <w:noProof/>
            <w:webHidden/>
          </w:rPr>
          <w:tab/>
        </w:r>
        <w:r w:rsidR="00C74212">
          <w:rPr>
            <w:noProof/>
            <w:webHidden/>
          </w:rPr>
          <w:fldChar w:fldCharType="begin"/>
        </w:r>
        <w:r w:rsidR="00C74212">
          <w:rPr>
            <w:noProof/>
            <w:webHidden/>
          </w:rPr>
          <w:instrText xml:space="preserve"> PAGEREF _Toc498534831 \h </w:instrText>
        </w:r>
        <w:r w:rsidR="00C74212">
          <w:rPr>
            <w:noProof/>
            <w:webHidden/>
          </w:rPr>
        </w:r>
        <w:r w:rsidR="00C74212">
          <w:rPr>
            <w:noProof/>
            <w:webHidden/>
          </w:rPr>
          <w:fldChar w:fldCharType="separate"/>
        </w:r>
        <w:r w:rsidR="00C74212">
          <w:rPr>
            <w:noProof/>
            <w:webHidden/>
          </w:rPr>
          <w:t>21</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2" w:history="1">
        <w:r w:rsidR="00C74212" w:rsidRPr="002E585F">
          <w:rPr>
            <w:rStyle w:val="Hyperlink"/>
            <w:noProof/>
          </w:rPr>
          <w:t>8.2.1</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Requirements class overview</w:t>
        </w:r>
        <w:r w:rsidR="00C74212">
          <w:rPr>
            <w:noProof/>
            <w:webHidden/>
          </w:rPr>
          <w:tab/>
        </w:r>
        <w:r w:rsidR="00C74212">
          <w:rPr>
            <w:noProof/>
            <w:webHidden/>
          </w:rPr>
          <w:fldChar w:fldCharType="begin"/>
        </w:r>
        <w:r w:rsidR="00C74212">
          <w:rPr>
            <w:noProof/>
            <w:webHidden/>
          </w:rPr>
          <w:instrText xml:space="preserve"> PAGEREF _Toc498534832 \h </w:instrText>
        </w:r>
        <w:r w:rsidR="00C74212">
          <w:rPr>
            <w:noProof/>
            <w:webHidden/>
          </w:rPr>
        </w:r>
        <w:r w:rsidR="00C74212">
          <w:rPr>
            <w:noProof/>
            <w:webHidden/>
          </w:rPr>
          <w:fldChar w:fldCharType="separate"/>
        </w:r>
        <w:r w:rsidR="00C74212">
          <w:rPr>
            <w:noProof/>
            <w:webHidden/>
          </w:rPr>
          <w:t>21</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3" w:history="1">
        <w:r w:rsidR="00C74212" w:rsidRPr="002E585F">
          <w:rPr>
            <w:rStyle w:val="Hyperlink"/>
            <w:noProof/>
          </w:rPr>
          <w:t>8.2.2</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Requirements class overview</w:t>
        </w:r>
        <w:r w:rsidR="00C74212">
          <w:rPr>
            <w:noProof/>
            <w:webHidden/>
          </w:rPr>
          <w:tab/>
        </w:r>
        <w:r w:rsidR="00C74212">
          <w:rPr>
            <w:noProof/>
            <w:webHidden/>
          </w:rPr>
          <w:fldChar w:fldCharType="begin"/>
        </w:r>
        <w:r w:rsidR="00C74212">
          <w:rPr>
            <w:noProof/>
            <w:webHidden/>
          </w:rPr>
          <w:instrText xml:space="preserve"> PAGEREF _Toc498534833 \h </w:instrText>
        </w:r>
        <w:r w:rsidR="00C74212">
          <w:rPr>
            <w:noProof/>
            <w:webHidden/>
          </w:rPr>
        </w:r>
        <w:r w:rsidR="00C74212">
          <w:rPr>
            <w:noProof/>
            <w:webHidden/>
          </w:rPr>
          <w:fldChar w:fldCharType="separate"/>
        </w:r>
        <w:r w:rsidR="00C74212">
          <w:rPr>
            <w:noProof/>
            <w:webHidden/>
          </w:rPr>
          <w:t>23</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4" w:history="1">
        <w:r w:rsidR="00C74212" w:rsidRPr="002E585F">
          <w:rPr>
            <w:rStyle w:val="Hyperlink"/>
            <w:noProof/>
          </w:rPr>
          <w:t>8.2.3</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GetPolygon Description</w:t>
        </w:r>
        <w:r w:rsidR="00C74212">
          <w:rPr>
            <w:noProof/>
            <w:webHidden/>
          </w:rPr>
          <w:tab/>
        </w:r>
        <w:r w:rsidR="00C74212">
          <w:rPr>
            <w:noProof/>
            <w:webHidden/>
          </w:rPr>
          <w:fldChar w:fldCharType="begin"/>
        </w:r>
        <w:r w:rsidR="00C74212">
          <w:rPr>
            <w:noProof/>
            <w:webHidden/>
          </w:rPr>
          <w:instrText xml:space="preserve"> PAGEREF _Toc498534834 \h </w:instrText>
        </w:r>
        <w:r w:rsidR="00C74212">
          <w:rPr>
            <w:noProof/>
            <w:webHidden/>
          </w:rPr>
        </w:r>
        <w:r w:rsidR="00C74212">
          <w:rPr>
            <w:noProof/>
            <w:webHidden/>
          </w:rPr>
          <w:fldChar w:fldCharType="separate"/>
        </w:r>
        <w:r w:rsidR="00C74212">
          <w:rPr>
            <w:noProof/>
            <w:webHidden/>
          </w:rPr>
          <w:t>23</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5" w:history="1">
        <w:r w:rsidR="00C74212" w:rsidRPr="002E585F">
          <w:rPr>
            <w:rStyle w:val="Hyperlink"/>
            <w:noProof/>
          </w:rPr>
          <w:t>8.2.4</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PolygonDescription as per PolygonRing</w:t>
        </w:r>
        <w:r w:rsidR="00C74212">
          <w:rPr>
            <w:noProof/>
            <w:webHidden/>
          </w:rPr>
          <w:tab/>
        </w:r>
        <w:r w:rsidR="00C74212">
          <w:rPr>
            <w:noProof/>
            <w:webHidden/>
          </w:rPr>
          <w:fldChar w:fldCharType="begin"/>
        </w:r>
        <w:r w:rsidR="00C74212">
          <w:rPr>
            <w:noProof/>
            <w:webHidden/>
          </w:rPr>
          <w:instrText xml:space="preserve"> PAGEREF _Toc498534835 \h </w:instrText>
        </w:r>
        <w:r w:rsidR="00C74212">
          <w:rPr>
            <w:noProof/>
            <w:webHidden/>
          </w:rPr>
        </w:r>
        <w:r w:rsidR="00C74212">
          <w:rPr>
            <w:noProof/>
            <w:webHidden/>
          </w:rPr>
          <w:fldChar w:fldCharType="separate"/>
        </w:r>
        <w:r w:rsidR="00C74212">
          <w:rPr>
            <w:noProof/>
            <w:webHidden/>
          </w:rPr>
          <w:t>23</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6" w:history="1">
        <w:r w:rsidR="00C74212" w:rsidRPr="002E585F">
          <w:rPr>
            <w:rStyle w:val="Hyperlink"/>
            <w:noProof/>
          </w:rPr>
          <w:t>8.2.5</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PolygonDescription as per PolygonCircle</w:t>
        </w:r>
        <w:r w:rsidR="00C74212">
          <w:rPr>
            <w:noProof/>
            <w:webHidden/>
          </w:rPr>
          <w:tab/>
        </w:r>
        <w:r w:rsidR="00C74212">
          <w:rPr>
            <w:noProof/>
            <w:webHidden/>
          </w:rPr>
          <w:fldChar w:fldCharType="begin"/>
        </w:r>
        <w:r w:rsidR="00C74212">
          <w:rPr>
            <w:noProof/>
            <w:webHidden/>
          </w:rPr>
          <w:instrText xml:space="preserve"> PAGEREF _Toc498534836 \h </w:instrText>
        </w:r>
        <w:r w:rsidR="00C74212">
          <w:rPr>
            <w:noProof/>
            <w:webHidden/>
          </w:rPr>
        </w:r>
        <w:r w:rsidR="00C74212">
          <w:rPr>
            <w:noProof/>
            <w:webHidden/>
          </w:rPr>
          <w:fldChar w:fldCharType="separate"/>
        </w:r>
        <w:r w:rsidR="00C74212">
          <w:rPr>
            <w:noProof/>
            <w:webHidden/>
          </w:rPr>
          <w:t>23</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7" w:history="1">
        <w:r w:rsidR="00C74212" w:rsidRPr="002E585F">
          <w:rPr>
            <w:rStyle w:val="Hyperlink"/>
            <w:noProof/>
          </w:rPr>
          <w:t>8.2.6</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PolygonRing</w:t>
        </w:r>
        <w:r w:rsidR="00C74212">
          <w:rPr>
            <w:noProof/>
            <w:webHidden/>
          </w:rPr>
          <w:tab/>
        </w:r>
        <w:r w:rsidR="00C74212">
          <w:rPr>
            <w:noProof/>
            <w:webHidden/>
          </w:rPr>
          <w:fldChar w:fldCharType="begin"/>
        </w:r>
        <w:r w:rsidR="00C74212">
          <w:rPr>
            <w:noProof/>
            <w:webHidden/>
          </w:rPr>
          <w:instrText xml:space="preserve"> PAGEREF _Toc498534837 \h </w:instrText>
        </w:r>
        <w:r w:rsidR="00C74212">
          <w:rPr>
            <w:noProof/>
            <w:webHidden/>
          </w:rPr>
        </w:r>
        <w:r w:rsidR="00C74212">
          <w:rPr>
            <w:noProof/>
            <w:webHidden/>
          </w:rPr>
          <w:fldChar w:fldCharType="separate"/>
        </w:r>
        <w:r w:rsidR="00C74212">
          <w:rPr>
            <w:noProof/>
            <w:webHidden/>
          </w:rPr>
          <w:t>24</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8" w:history="1">
        <w:r w:rsidR="00C74212" w:rsidRPr="002E585F">
          <w:rPr>
            <w:rStyle w:val="Hyperlink"/>
            <w:noProof/>
          </w:rPr>
          <w:t>8.2.7</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GML::Polygon as per PolygonRing</w:t>
        </w:r>
        <w:r w:rsidR="00C74212">
          <w:rPr>
            <w:noProof/>
            <w:webHidden/>
          </w:rPr>
          <w:tab/>
        </w:r>
        <w:r w:rsidR="00C74212">
          <w:rPr>
            <w:noProof/>
            <w:webHidden/>
          </w:rPr>
          <w:fldChar w:fldCharType="begin"/>
        </w:r>
        <w:r w:rsidR="00C74212">
          <w:rPr>
            <w:noProof/>
            <w:webHidden/>
          </w:rPr>
          <w:instrText xml:space="preserve"> PAGEREF _Toc498534838 \h </w:instrText>
        </w:r>
        <w:r w:rsidR="00C74212">
          <w:rPr>
            <w:noProof/>
            <w:webHidden/>
          </w:rPr>
        </w:r>
        <w:r w:rsidR="00C74212">
          <w:rPr>
            <w:noProof/>
            <w:webHidden/>
          </w:rPr>
          <w:fldChar w:fldCharType="separate"/>
        </w:r>
        <w:r w:rsidR="00C74212">
          <w:rPr>
            <w:noProof/>
            <w:webHidden/>
          </w:rPr>
          <w:t>24</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39" w:history="1">
        <w:r w:rsidR="00C74212" w:rsidRPr="002E585F">
          <w:rPr>
            <w:rStyle w:val="Hyperlink"/>
            <w:noProof/>
          </w:rPr>
          <w:t>8.2.8</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GML::LinearRing as per PolygonRing</w:t>
        </w:r>
        <w:r w:rsidR="00C74212">
          <w:rPr>
            <w:noProof/>
            <w:webHidden/>
          </w:rPr>
          <w:tab/>
        </w:r>
        <w:r w:rsidR="00C74212">
          <w:rPr>
            <w:noProof/>
            <w:webHidden/>
          </w:rPr>
          <w:fldChar w:fldCharType="begin"/>
        </w:r>
        <w:r w:rsidR="00C74212">
          <w:rPr>
            <w:noProof/>
            <w:webHidden/>
          </w:rPr>
          <w:instrText xml:space="preserve"> PAGEREF _Toc498534839 \h </w:instrText>
        </w:r>
        <w:r w:rsidR="00C74212">
          <w:rPr>
            <w:noProof/>
            <w:webHidden/>
          </w:rPr>
        </w:r>
        <w:r w:rsidR="00C74212">
          <w:rPr>
            <w:noProof/>
            <w:webHidden/>
          </w:rPr>
          <w:fldChar w:fldCharType="separate"/>
        </w:r>
        <w:r w:rsidR="00C74212">
          <w:rPr>
            <w:noProof/>
            <w:webHidden/>
          </w:rPr>
          <w:t>24</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40" w:history="1">
        <w:r w:rsidR="00C74212" w:rsidRPr="002E585F">
          <w:rPr>
            <w:rStyle w:val="Hyperlink"/>
            <w:noProof/>
          </w:rPr>
          <w:t>8.2.9</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PolygonCircle</w:t>
        </w:r>
        <w:r w:rsidR="00C74212">
          <w:rPr>
            <w:noProof/>
            <w:webHidden/>
          </w:rPr>
          <w:tab/>
        </w:r>
        <w:r w:rsidR="00C74212">
          <w:rPr>
            <w:noProof/>
            <w:webHidden/>
          </w:rPr>
          <w:fldChar w:fldCharType="begin"/>
        </w:r>
        <w:r w:rsidR="00C74212">
          <w:rPr>
            <w:noProof/>
            <w:webHidden/>
          </w:rPr>
          <w:instrText xml:space="preserve"> PAGEREF _Toc498534840 \h </w:instrText>
        </w:r>
        <w:r w:rsidR="00C74212">
          <w:rPr>
            <w:noProof/>
            <w:webHidden/>
          </w:rPr>
        </w:r>
        <w:r w:rsidR="00C74212">
          <w:rPr>
            <w:noProof/>
            <w:webHidden/>
          </w:rPr>
          <w:fldChar w:fldCharType="separate"/>
        </w:r>
        <w:r w:rsidR="00C74212">
          <w:rPr>
            <w:noProof/>
            <w:webHidden/>
          </w:rPr>
          <w:t>25</w:t>
        </w:r>
        <w:r w:rsidR="00C74212">
          <w:rPr>
            <w:noProof/>
            <w:webHidden/>
          </w:rPr>
          <w:fldChar w:fldCharType="end"/>
        </w:r>
      </w:hyperlink>
    </w:p>
    <w:p w:rsidR="00C74212" w:rsidRDefault="00221B81">
      <w:pPr>
        <w:pStyle w:val="TOC3"/>
        <w:tabs>
          <w:tab w:val="left" w:pos="1440"/>
          <w:tab w:val="right" w:leader="dot" w:pos="8630"/>
        </w:tabs>
        <w:rPr>
          <w:rFonts w:asciiTheme="minorHAnsi" w:eastAsiaTheme="minorEastAsia" w:hAnsiTheme="minorHAnsi" w:cstheme="minorBidi"/>
          <w:noProof/>
          <w:sz w:val="22"/>
          <w:szCs w:val="22"/>
          <w:lang w:val="en-GB" w:eastAsia="en-GB"/>
        </w:rPr>
      </w:pPr>
      <w:hyperlink w:anchor="_Toc498534841" w:history="1">
        <w:r w:rsidR="00C74212" w:rsidRPr="002E585F">
          <w:rPr>
            <w:rStyle w:val="Hyperlink"/>
            <w:noProof/>
          </w:rPr>
          <w:t>8.2.10</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GML::Polygon as per PolygonCircle</w:t>
        </w:r>
        <w:r w:rsidR="00C74212">
          <w:rPr>
            <w:noProof/>
            <w:webHidden/>
          </w:rPr>
          <w:tab/>
        </w:r>
        <w:r w:rsidR="00C74212">
          <w:rPr>
            <w:noProof/>
            <w:webHidden/>
          </w:rPr>
          <w:fldChar w:fldCharType="begin"/>
        </w:r>
        <w:r w:rsidR="00C74212">
          <w:rPr>
            <w:noProof/>
            <w:webHidden/>
          </w:rPr>
          <w:instrText xml:space="preserve"> PAGEREF _Toc498534841 \h </w:instrText>
        </w:r>
        <w:r w:rsidR="00C74212">
          <w:rPr>
            <w:noProof/>
            <w:webHidden/>
          </w:rPr>
        </w:r>
        <w:r w:rsidR="00C74212">
          <w:rPr>
            <w:noProof/>
            <w:webHidden/>
          </w:rPr>
          <w:fldChar w:fldCharType="separate"/>
        </w:r>
        <w:r w:rsidR="00C74212">
          <w:rPr>
            <w:noProof/>
            <w:webHidden/>
          </w:rPr>
          <w:t>25</w:t>
        </w:r>
        <w:r w:rsidR="00C74212">
          <w:rPr>
            <w:noProof/>
            <w:webHidden/>
          </w:rPr>
          <w:fldChar w:fldCharType="end"/>
        </w:r>
      </w:hyperlink>
    </w:p>
    <w:p w:rsidR="00C74212" w:rsidRDefault="00221B81">
      <w:pPr>
        <w:pStyle w:val="TOC3"/>
        <w:tabs>
          <w:tab w:val="left" w:pos="1440"/>
          <w:tab w:val="right" w:leader="dot" w:pos="8630"/>
        </w:tabs>
        <w:rPr>
          <w:rFonts w:asciiTheme="minorHAnsi" w:eastAsiaTheme="minorEastAsia" w:hAnsiTheme="minorHAnsi" w:cstheme="minorBidi"/>
          <w:noProof/>
          <w:sz w:val="22"/>
          <w:szCs w:val="22"/>
          <w:lang w:val="en-GB" w:eastAsia="en-GB"/>
        </w:rPr>
      </w:pPr>
      <w:hyperlink w:anchor="_Toc498534842" w:history="1">
        <w:r w:rsidR="00C74212" w:rsidRPr="002E585F">
          <w:rPr>
            <w:rStyle w:val="Hyperlink"/>
            <w:noProof/>
          </w:rPr>
          <w:t>8.2.11</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GML::Ring</w:t>
        </w:r>
        <w:r w:rsidR="00C74212">
          <w:rPr>
            <w:noProof/>
            <w:webHidden/>
          </w:rPr>
          <w:tab/>
        </w:r>
        <w:r w:rsidR="00C74212">
          <w:rPr>
            <w:noProof/>
            <w:webHidden/>
          </w:rPr>
          <w:fldChar w:fldCharType="begin"/>
        </w:r>
        <w:r w:rsidR="00C74212">
          <w:rPr>
            <w:noProof/>
            <w:webHidden/>
          </w:rPr>
          <w:instrText xml:space="preserve"> PAGEREF _Toc498534842 \h </w:instrText>
        </w:r>
        <w:r w:rsidR="00C74212">
          <w:rPr>
            <w:noProof/>
            <w:webHidden/>
          </w:rPr>
        </w:r>
        <w:r w:rsidR="00C74212">
          <w:rPr>
            <w:noProof/>
            <w:webHidden/>
          </w:rPr>
          <w:fldChar w:fldCharType="separate"/>
        </w:r>
        <w:r w:rsidR="00C74212">
          <w:rPr>
            <w:noProof/>
            <w:webHidden/>
          </w:rPr>
          <w:t>25</w:t>
        </w:r>
        <w:r w:rsidR="00C74212">
          <w:rPr>
            <w:noProof/>
            <w:webHidden/>
          </w:rPr>
          <w:fldChar w:fldCharType="end"/>
        </w:r>
      </w:hyperlink>
    </w:p>
    <w:p w:rsidR="00C74212" w:rsidRDefault="00221B81">
      <w:pPr>
        <w:pStyle w:val="TOC3"/>
        <w:tabs>
          <w:tab w:val="left" w:pos="1440"/>
          <w:tab w:val="right" w:leader="dot" w:pos="8630"/>
        </w:tabs>
        <w:rPr>
          <w:rFonts w:asciiTheme="minorHAnsi" w:eastAsiaTheme="minorEastAsia" w:hAnsiTheme="minorHAnsi" w:cstheme="minorBidi"/>
          <w:noProof/>
          <w:sz w:val="22"/>
          <w:szCs w:val="22"/>
          <w:lang w:val="en-GB" w:eastAsia="en-GB"/>
        </w:rPr>
      </w:pPr>
      <w:hyperlink w:anchor="_Toc498534843" w:history="1">
        <w:r w:rsidR="00C74212" w:rsidRPr="002E585F">
          <w:rPr>
            <w:rStyle w:val="Hyperlink"/>
            <w:noProof/>
          </w:rPr>
          <w:t>8.2.12</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GML::Curve</w:t>
        </w:r>
        <w:r w:rsidR="00C74212">
          <w:rPr>
            <w:noProof/>
            <w:webHidden/>
          </w:rPr>
          <w:tab/>
        </w:r>
        <w:r w:rsidR="00C74212">
          <w:rPr>
            <w:noProof/>
            <w:webHidden/>
          </w:rPr>
          <w:fldChar w:fldCharType="begin"/>
        </w:r>
        <w:r w:rsidR="00C74212">
          <w:rPr>
            <w:noProof/>
            <w:webHidden/>
          </w:rPr>
          <w:instrText xml:space="preserve"> PAGEREF _Toc498534843 \h </w:instrText>
        </w:r>
        <w:r w:rsidR="00C74212">
          <w:rPr>
            <w:noProof/>
            <w:webHidden/>
          </w:rPr>
        </w:r>
        <w:r w:rsidR="00C74212">
          <w:rPr>
            <w:noProof/>
            <w:webHidden/>
          </w:rPr>
          <w:fldChar w:fldCharType="separate"/>
        </w:r>
        <w:r w:rsidR="00C74212">
          <w:rPr>
            <w:noProof/>
            <w:webHidden/>
          </w:rPr>
          <w:t>26</w:t>
        </w:r>
        <w:r w:rsidR="00C74212">
          <w:rPr>
            <w:noProof/>
            <w:webHidden/>
          </w:rPr>
          <w:fldChar w:fldCharType="end"/>
        </w:r>
      </w:hyperlink>
    </w:p>
    <w:p w:rsidR="00C74212" w:rsidRDefault="00221B81">
      <w:pPr>
        <w:pStyle w:val="TOC3"/>
        <w:tabs>
          <w:tab w:val="left" w:pos="1440"/>
          <w:tab w:val="right" w:leader="dot" w:pos="8630"/>
        </w:tabs>
        <w:rPr>
          <w:rFonts w:asciiTheme="minorHAnsi" w:eastAsiaTheme="minorEastAsia" w:hAnsiTheme="minorHAnsi" w:cstheme="minorBidi"/>
          <w:noProof/>
          <w:sz w:val="22"/>
          <w:szCs w:val="22"/>
          <w:lang w:val="en-GB" w:eastAsia="en-GB"/>
        </w:rPr>
      </w:pPr>
      <w:hyperlink w:anchor="_Toc498534844" w:history="1">
        <w:r w:rsidR="00C74212" w:rsidRPr="002E585F">
          <w:rPr>
            <w:rStyle w:val="Hyperlink"/>
            <w:noProof/>
          </w:rPr>
          <w:t>8.2.13</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GML:: CircleByCenterPoint</w:t>
        </w:r>
        <w:r w:rsidR="00C74212">
          <w:rPr>
            <w:noProof/>
            <w:webHidden/>
          </w:rPr>
          <w:tab/>
        </w:r>
        <w:r w:rsidR="00C74212">
          <w:rPr>
            <w:noProof/>
            <w:webHidden/>
          </w:rPr>
          <w:fldChar w:fldCharType="begin"/>
        </w:r>
        <w:r w:rsidR="00C74212">
          <w:rPr>
            <w:noProof/>
            <w:webHidden/>
          </w:rPr>
          <w:instrText xml:space="preserve"> PAGEREF _Toc498534844 \h </w:instrText>
        </w:r>
        <w:r w:rsidR="00C74212">
          <w:rPr>
            <w:noProof/>
            <w:webHidden/>
          </w:rPr>
        </w:r>
        <w:r w:rsidR="00C74212">
          <w:rPr>
            <w:noProof/>
            <w:webHidden/>
          </w:rPr>
          <w:fldChar w:fldCharType="separate"/>
        </w:r>
        <w:r w:rsidR="00C74212">
          <w:rPr>
            <w:noProof/>
            <w:webHidden/>
          </w:rPr>
          <w:t>26</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45" w:history="1">
        <w:r w:rsidR="00C74212" w:rsidRPr="002E585F">
          <w:rPr>
            <w:rStyle w:val="Hyperlink"/>
            <w:noProof/>
          </w:rPr>
          <w:t>8.3</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Requirements class: VerticalTemporalDescription</w:t>
        </w:r>
        <w:r w:rsidR="00C74212">
          <w:rPr>
            <w:noProof/>
            <w:webHidden/>
          </w:rPr>
          <w:tab/>
        </w:r>
        <w:r w:rsidR="00C74212">
          <w:rPr>
            <w:noProof/>
            <w:webHidden/>
          </w:rPr>
          <w:fldChar w:fldCharType="begin"/>
        </w:r>
        <w:r w:rsidR="00C74212">
          <w:rPr>
            <w:noProof/>
            <w:webHidden/>
          </w:rPr>
          <w:instrText xml:space="preserve"> PAGEREF _Toc498534845 \h </w:instrText>
        </w:r>
        <w:r w:rsidR="00C74212">
          <w:rPr>
            <w:noProof/>
            <w:webHidden/>
          </w:rPr>
        </w:r>
        <w:r w:rsidR="00C74212">
          <w:rPr>
            <w:noProof/>
            <w:webHidden/>
          </w:rPr>
          <w:fldChar w:fldCharType="separate"/>
        </w:r>
        <w:r w:rsidR="00C74212">
          <w:rPr>
            <w:noProof/>
            <w:webHidden/>
          </w:rPr>
          <w:t>27</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46" w:history="1">
        <w:r w:rsidR="00C74212" w:rsidRPr="002E585F">
          <w:rPr>
            <w:rStyle w:val="Hyperlink"/>
            <w:noProof/>
          </w:rPr>
          <w:t>8.3.1</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Requirements class overview</w:t>
        </w:r>
        <w:r w:rsidR="00C74212">
          <w:rPr>
            <w:noProof/>
            <w:webHidden/>
          </w:rPr>
          <w:tab/>
        </w:r>
        <w:r w:rsidR="00C74212">
          <w:rPr>
            <w:noProof/>
            <w:webHidden/>
          </w:rPr>
          <w:fldChar w:fldCharType="begin"/>
        </w:r>
        <w:r w:rsidR="00C74212">
          <w:rPr>
            <w:noProof/>
            <w:webHidden/>
          </w:rPr>
          <w:instrText xml:space="preserve"> PAGEREF _Toc498534846 \h </w:instrText>
        </w:r>
        <w:r w:rsidR="00C74212">
          <w:rPr>
            <w:noProof/>
            <w:webHidden/>
          </w:rPr>
        </w:r>
        <w:r w:rsidR="00C74212">
          <w:rPr>
            <w:noProof/>
            <w:webHidden/>
          </w:rPr>
          <w:fldChar w:fldCharType="separate"/>
        </w:r>
        <w:r w:rsidR="00C74212">
          <w:rPr>
            <w:noProof/>
            <w:webHidden/>
          </w:rPr>
          <w:t>28</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47" w:history="1">
        <w:r w:rsidR="00C74212" w:rsidRPr="002E585F">
          <w:rPr>
            <w:rStyle w:val="Hyperlink"/>
            <w:noProof/>
          </w:rPr>
          <w:t>8.3.2</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VerticalTemporalDescription Properties</w:t>
        </w:r>
        <w:r w:rsidR="00C74212">
          <w:rPr>
            <w:noProof/>
            <w:webHidden/>
          </w:rPr>
          <w:tab/>
        </w:r>
        <w:r w:rsidR="00C74212">
          <w:rPr>
            <w:noProof/>
            <w:webHidden/>
          </w:rPr>
          <w:fldChar w:fldCharType="begin"/>
        </w:r>
        <w:r w:rsidR="00C74212">
          <w:rPr>
            <w:noProof/>
            <w:webHidden/>
          </w:rPr>
          <w:instrText xml:space="preserve"> PAGEREF _Toc498534847 \h </w:instrText>
        </w:r>
        <w:r w:rsidR="00C74212">
          <w:rPr>
            <w:noProof/>
            <w:webHidden/>
          </w:rPr>
        </w:r>
        <w:r w:rsidR="00C74212">
          <w:rPr>
            <w:noProof/>
            <w:webHidden/>
          </w:rPr>
          <w:fldChar w:fldCharType="separate"/>
        </w:r>
        <w:r w:rsidR="00C74212">
          <w:rPr>
            <w:noProof/>
            <w:webHidden/>
          </w:rPr>
          <w:t>28</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48" w:history="1">
        <w:r w:rsidR="00C74212" w:rsidRPr="002E585F">
          <w:rPr>
            <w:rStyle w:val="Hyperlink"/>
            <w:noProof/>
          </w:rPr>
          <w:t>8.4</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Requirements class: SubsetByTrim</w:t>
        </w:r>
        <w:r w:rsidR="00C74212">
          <w:rPr>
            <w:noProof/>
            <w:webHidden/>
          </w:rPr>
          <w:tab/>
        </w:r>
        <w:r w:rsidR="00C74212">
          <w:rPr>
            <w:noProof/>
            <w:webHidden/>
          </w:rPr>
          <w:fldChar w:fldCharType="begin"/>
        </w:r>
        <w:r w:rsidR="00C74212">
          <w:rPr>
            <w:noProof/>
            <w:webHidden/>
          </w:rPr>
          <w:instrText xml:space="preserve"> PAGEREF _Toc498534848 \h </w:instrText>
        </w:r>
        <w:r w:rsidR="00C74212">
          <w:rPr>
            <w:noProof/>
            <w:webHidden/>
          </w:rPr>
        </w:r>
        <w:r w:rsidR="00C74212">
          <w:rPr>
            <w:noProof/>
            <w:webHidden/>
          </w:rPr>
          <w:fldChar w:fldCharType="separate"/>
        </w:r>
        <w:r w:rsidR="00C74212">
          <w:rPr>
            <w:noProof/>
            <w:webHidden/>
          </w:rPr>
          <w:t>29</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49" w:history="1">
        <w:r w:rsidR="00C74212" w:rsidRPr="002E585F">
          <w:rPr>
            <w:rStyle w:val="Hyperlink"/>
            <w:noProof/>
          </w:rPr>
          <w:t>8.4.1</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Requirements class overview</w:t>
        </w:r>
        <w:r w:rsidR="00C74212">
          <w:rPr>
            <w:noProof/>
            <w:webHidden/>
          </w:rPr>
          <w:tab/>
        </w:r>
        <w:r w:rsidR="00C74212">
          <w:rPr>
            <w:noProof/>
            <w:webHidden/>
          </w:rPr>
          <w:fldChar w:fldCharType="begin"/>
        </w:r>
        <w:r w:rsidR="00C74212">
          <w:rPr>
            <w:noProof/>
            <w:webHidden/>
          </w:rPr>
          <w:instrText xml:space="preserve"> PAGEREF _Toc498534849 \h </w:instrText>
        </w:r>
        <w:r w:rsidR="00C74212">
          <w:rPr>
            <w:noProof/>
            <w:webHidden/>
          </w:rPr>
        </w:r>
        <w:r w:rsidR="00C74212">
          <w:rPr>
            <w:noProof/>
            <w:webHidden/>
          </w:rPr>
          <w:fldChar w:fldCharType="separate"/>
        </w:r>
        <w:r w:rsidR="00C74212">
          <w:rPr>
            <w:noProof/>
            <w:webHidden/>
          </w:rPr>
          <w:t>30</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0" w:history="1">
        <w:r w:rsidR="00C74212" w:rsidRPr="002E585F">
          <w:rPr>
            <w:rStyle w:val="Hyperlink"/>
            <w:noProof/>
          </w:rPr>
          <w:t>8.4.2</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SubsetByTrim Properties</w:t>
        </w:r>
        <w:r w:rsidR="00C74212">
          <w:rPr>
            <w:noProof/>
            <w:webHidden/>
          </w:rPr>
          <w:tab/>
        </w:r>
        <w:r w:rsidR="00C74212">
          <w:rPr>
            <w:noProof/>
            <w:webHidden/>
          </w:rPr>
          <w:fldChar w:fldCharType="begin"/>
        </w:r>
        <w:r w:rsidR="00C74212">
          <w:rPr>
            <w:noProof/>
            <w:webHidden/>
          </w:rPr>
          <w:instrText xml:space="preserve"> PAGEREF _Toc498534850 \h </w:instrText>
        </w:r>
        <w:r w:rsidR="00C74212">
          <w:rPr>
            <w:noProof/>
            <w:webHidden/>
          </w:rPr>
        </w:r>
        <w:r w:rsidR="00C74212">
          <w:rPr>
            <w:noProof/>
            <w:webHidden/>
          </w:rPr>
          <w:fldChar w:fldCharType="separate"/>
        </w:r>
        <w:r w:rsidR="00C74212">
          <w:rPr>
            <w:noProof/>
            <w:webHidden/>
          </w:rPr>
          <w:t>30</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1" w:history="1">
        <w:r w:rsidR="00C74212" w:rsidRPr="002E585F">
          <w:rPr>
            <w:rStyle w:val="Hyperlink"/>
            <w:noProof/>
          </w:rPr>
          <w:t>8.4.3</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DimensionTrim Properties</w:t>
        </w:r>
        <w:r w:rsidR="00C74212">
          <w:rPr>
            <w:noProof/>
            <w:webHidden/>
          </w:rPr>
          <w:tab/>
        </w:r>
        <w:r w:rsidR="00C74212">
          <w:rPr>
            <w:noProof/>
            <w:webHidden/>
          </w:rPr>
          <w:fldChar w:fldCharType="begin"/>
        </w:r>
        <w:r w:rsidR="00C74212">
          <w:rPr>
            <w:noProof/>
            <w:webHidden/>
          </w:rPr>
          <w:instrText xml:space="preserve"> PAGEREF _Toc498534851 \h </w:instrText>
        </w:r>
        <w:r w:rsidR="00C74212">
          <w:rPr>
            <w:noProof/>
            <w:webHidden/>
          </w:rPr>
        </w:r>
        <w:r w:rsidR="00C74212">
          <w:rPr>
            <w:noProof/>
            <w:webHidden/>
          </w:rPr>
          <w:fldChar w:fldCharType="separate"/>
        </w:r>
        <w:r w:rsidR="00C74212">
          <w:rPr>
            <w:noProof/>
            <w:webHidden/>
          </w:rPr>
          <w:t>31</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2" w:history="1">
        <w:r w:rsidR="00C74212" w:rsidRPr="002E585F">
          <w:rPr>
            <w:rStyle w:val="Hyperlink"/>
            <w:noProof/>
          </w:rPr>
          <w:t>8.4.4</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An example an encoding</w:t>
        </w:r>
        <w:r w:rsidR="00C74212">
          <w:rPr>
            <w:noProof/>
            <w:webHidden/>
          </w:rPr>
          <w:tab/>
        </w:r>
        <w:r w:rsidR="00C74212">
          <w:rPr>
            <w:noProof/>
            <w:webHidden/>
          </w:rPr>
          <w:fldChar w:fldCharType="begin"/>
        </w:r>
        <w:r w:rsidR="00C74212">
          <w:rPr>
            <w:noProof/>
            <w:webHidden/>
          </w:rPr>
          <w:instrText xml:space="preserve"> PAGEREF _Toc498534852 \h </w:instrText>
        </w:r>
        <w:r w:rsidR="00C74212">
          <w:rPr>
            <w:noProof/>
            <w:webHidden/>
          </w:rPr>
        </w:r>
        <w:r w:rsidR="00C74212">
          <w:rPr>
            <w:noProof/>
            <w:webHidden/>
          </w:rPr>
          <w:fldChar w:fldCharType="separate"/>
        </w:r>
        <w:r w:rsidR="00C74212">
          <w:rPr>
            <w:noProof/>
            <w:webHidden/>
          </w:rPr>
          <w:t>31</w:t>
        </w:r>
        <w:r w:rsidR="00C74212">
          <w:rPr>
            <w:noProof/>
            <w:webHidden/>
          </w:rPr>
          <w:fldChar w:fldCharType="end"/>
        </w:r>
      </w:hyperlink>
    </w:p>
    <w:p w:rsidR="00C74212" w:rsidRDefault="00221B81">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8534853" w:history="1">
        <w:r w:rsidR="00C74212" w:rsidRPr="002E585F">
          <w:rPr>
            <w:rStyle w:val="Hyperlink"/>
            <w:noProof/>
          </w:rPr>
          <w:t>8.5</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Requirements class: SubsetByInterpolation</w:t>
        </w:r>
        <w:r w:rsidR="00C74212">
          <w:rPr>
            <w:noProof/>
            <w:webHidden/>
          </w:rPr>
          <w:tab/>
        </w:r>
        <w:r w:rsidR="00C74212">
          <w:rPr>
            <w:noProof/>
            <w:webHidden/>
          </w:rPr>
          <w:fldChar w:fldCharType="begin"/>
        </w:r>
        <w:r w:rsidR="00C74212">
          <w:rPr>
            <w:noProof/>
            <w:webHidden/>
          </w:rPr>
          <w:instrText xml:space="preserve"> PAGEREF _Toc498534853 \h </w:instrText>
        </w:r>
        <w:r w:rsidR="00C74212">
          <w:rPr>
            <w:noProof/>
            <w:webHidden/>
          </w:rPr>
        </w:r>
        <w:r w:rsidR="00C74212">
          <w:rPr>
            <w:noProof/>
            <w:webHidden/>
          </w:rPr>
          <w:fldChar w:fldCharType="separate"/>
        </w:r>
        <w:r w:rsidR="00C74212">
          <w:rPr>
            <w:noProof/>
            <w:webHidden/>
          </w:rPr>
          <w:t>32</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4" w:history="1">
        <w:r w:rsidR="00C74212" w:rsidRPr="002E585F">
          <w:rPr>
            <w:rStyle w:val="Hyperlink"/>
            <w:noProof/>
          </w:rPr>
          <w:t>8.5.1</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Requirements class overview</w:t>
        </w:r>
        <w:r w:rsidR="00C74212">
          <w:rPr>
            <w:noProof/>
            <w:webHidden/>
          </w:rPr>
          <w:tab/>
        </w:r>
        <w:r w:rsidR="00C74212">
          <w:rPr>
            <w:noProof/>
            <w:webHidden/>
          </w:rPr>
          <w:fldChar w:fldCharType="begin"/>
        </w:r>
        <w:r w:rsidR="00C74212">
          <w:rPr>
            <w:noProof/>
            <w:webHidden/>
          </w:rPr>
          <w:instrText xml:space="preserve"> PAGEREF _Toc498534854 \h </w:instrText>
        </w:r>
        <w:r w:rsidR="00C74212">
          <w:rPr>
            <w:noProof/>
            <w:webHidden/>
          </w:rPr>
        </w:r>
        <w:r w:rsidR="00C74212">
          <w:rPr>
            <w:noProof/>
            <w:webHidden/>
          </w:rPr>
          <w:fldChar w:fldCharType="separate"/>
        </w:r>
        <w:r w:rsidR="00C74212">
          <w:rPr>
            <w:noProof/>
            <w:webHidden/>
          </w:rPr>
          <w:t>34</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5" w:history="1">
        <w:r w:rsidR="00C74212" w:rsidRPr="002E585F">
          <w:rPr>
            <w:rStyle w:val="Hyperlink"/>
            <w:noProof/>
          </w:rPr>
          <w:t>8.5.2</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SubsetByInterpolation Properties</w:t>
        </w:r>
        <w:r w:rsidR="00C74212">
          <w:rPr>
            <w:noProof/>
            <w:webHidden/>
          </w:rPr>
          <w:tab/>
        </w:r>
        <w:r w:rsidR="00C74212">
          <w:rPr>
            <w:noProof/>
            <w:webHidden/>
          </w:rPr>
          <w:fldChar w:fldCharType="begin"/>
        </w:r>
        <w:r w:rsidR="00C74212">
          <w:rPr>
            <w:noProof/>
            <w:webHidden/>
          </w:rPr>
          <w:instrText xml:space="preserve"> PAGEREF _Toc498534855 \h </w:instrText>
        </w:r>
        <w:r w:rsidR="00C74212">
          <w:rPr>
            <w:noProof/>
            <w:webHidden/>
          </w:rPr>
        </w:r>
        <w:r w:rsidR="00C74212">
          <w:rPr>
            <w:noProof/>
            <w:webHidden/>
          </w:rPr>
          <w:fldChar w:fldCharType="separate"/>
        </w:r>
        <w:r w:rsidR="00C74212">
          <w:rPr>
            <w:noProof/>
            <w:webHidden/>
          </w:rPr>
          <w:t>34</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6" w:history="1">
        <w:r w:rsidR="00C74212" w:rsidRPr="002E585F">
          <w:rPr>
            <w:rStyle w:val="Hyperlink"/>
            <w:noProof/>
          </w:rPr>
          <w:t>8.5.3</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Interpolation Properties</w:t>
        </w:r>
        <w:r w:rsidR="00C74212">
          <w:rPr>
            <w:noProof/>
            <w:webHidden/>
          </w:rPr>
          <w:tab/>
        </w:r>
        <w:r w:rsidR="00C74212">
          <w:rPr>
            <w:noProof/>
            <w:webHidden/>
          </w:rPr>
          <w:fldChar w:fldCharType="begin"/>
        </w:r>
        <w:r w:rsidR="00C74212">
          <w:rPr>
            <w:noProof/>
            <w:webHidden/>
          </w:rPr>
          <w:instrText xml:space="preserve"> PAGEREF _Toc498534856 \h </w:instrText>
        </w:r>
        <w:r w:rsidR="00C74212">
          <w:rPr>
            <w:noProof/>
            <w:webHidden/>
          </w:rPr>
        </w:r>
        <w:r w:rsidR="00C74212">
          <w:rPr>
            <w:noProof/>
            <w:webHidden/>
          </w:rPr>
          <w:fldChar w:fldCharType="separate"/>
        </w:r>
        <w:r w:rsidR="00C74212">
          <w:rPr>
            <w:noProof/>
            <w:webHidden/>
          </w:rPr>
          <w:t>34</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7" w:history="1">
        <w:r w:rsidR="00C74212" w:rsidRPr="002E585F">
          <w:rPr>
            <w:rStyle w:val="Hyperlink"/>
            <w:noProof/>
          </w:rPr>
          <w:t>8.5.4</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InterpolationPerAxis Properties</w:t>
        </w:r>
        <w:r w:rsidR="00C74212">
          <w:rPr>
            <w:noProof/>
            <w:webHidden/>
          </w:rPr>
          <w:tab/>
        </w:r>
        <w:r w:rsidR="00C74212">
          <w:rPr>
            <w:noProof/>
            <w:webHidden/>
          </w:rPr>
          <w:fldChar w:fldCharType="begin"/>
        </w:r>
        <w:r w:rsidR="00C74212">
          <w:rPr>
            <w:noProof/>
            <w:webHidden/>
          </w:rPr>
          <w:instrText xml:space="preserve"> PAGEREF _Toc498534857 \h </w:instrText>
        </w:r>
        <w:r w:rsidR="00C74212">
          <w:rPr>
            <w:noProof/>
            <w:webHidden/>
          </w:rPr>
        </w:r>
        <w:r w:rsidR="00C74212">
          <w:rPr>
            <w:noProof/>
            <w:webHidden/>
          </w:rPr>
          <w:fldChar w:fldCharType="separate"/>
        </w:r>
        <w:r w:rsidR="00C74212">
          <w:rPr>
            <w:noProof/>
            <w:webHidden/>
          </w:rPr>
          <w:t>34</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8" w:history="1">
        <w:r w:rsidR="00C74212" w:rsidRPr="002E585F">
          <w:rPr>
            <w:rStyle w:val="Hyperlink"/>
            <w:noProof/>
          </w:rPr>
          <w:t>8.5.5</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CIS::GeneralGrid Properties</w:t>
        </w:r>
        <w:r w:rsidR="00C74212">
          <w:rPr>
            <w:noProof/>
            <w:webHidden/>
          </w:rPr>
          <w:tab/>
        </w:r>
        <w:r w:rsidR="00C74212">
          <w:rPr>
            <w:noProof/>
            <w:webHidden/>
          </w:rPr>
          <w:fldChar w:fldCharType="begin"/>
        </w:r>
        <w:r w:rsidR="00C74212">
          <w:rPr>
            <w:noProof/>
            <w:webHidden/>
          </w:rPr>
          <w:instrText xml:space="preserve"> PAGEREF _Toc498534858 \h </w:instrText>
        </w:r>
        <w:r w:rsidR="00C74212">
          <w:rPr>
            <w:noProof/>
            <w:webHidden/>
          </w:rPr>
        </w:r>
        <w:r w:rsidR="00C74212">
          <w:rPr>
            <w:noProof/>
            <w:webHidden/>
          </w:rPr>
          <w:fldChar w:fldCharType="separate"/>
        </w:r>
        <w:r w:rsidR="00C74212">
          <w:rPr>
            <w:noProof/>
            <w:webHidden/>
          </w:rPr>
          <w:t>35</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59" w:history="1">
        <w:r w:rsidR="00C74212" w:rsidRPr="002E585F">
          <w:rPr>
            <w:rStyle w:val="Hyperlink"/>
            <w:noProof/>
          </w:rPr>
          <w:t>8.5.6</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GridLimits Properties</w:t>
        </w:r>
        <w:r w:rsidR="00C74212">
          <w:rPr>
            <w:noProof/>
            <w:webHidden/>
          </w:rPr>
          <w:tab/>
        </w:r>
        <w:r w:rsidR="00C74212">
          <w:rPr>
            <w:noProof/>
            <w:webHidden/>
          </w:rPr>
          <w:fldChar w:fldCharType="begin"/>
        </w:r>
        <w:r w:rsidR="00C74212">
          <w:rPr>
            <w:noProof/>
            <w:webHidden/>
          </w:rPr>
          <w:instrText xml:space="preserve"> PAGEREF _Toc498534859 \h </w:instrText>
        </w:r>
        <w:r w:rsidR="00C74212">
          <w:rPr>
            <w:noProof/>
            <w:webHidden/>
          </w:rPr>
        </w:r>
        <w:r w:rsidR="00C74212">
          <w:rPr>
            <w:noProof/>
            <w:webHidden/>
          </w:rPr>
          <w:fldChar w:fldCharType="separate"/>
        </w:r>
        <w:r w:rsidR="00C74212">
          <w:rPr>
            <w:noProof/>
            <w:webHidden/>
          </w:rPr>
          <w:t>35</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60" w:history="1">
        <w:r w:rsidR="00C74212" w:rsidRPr="002E585F">
          <w:rPr>
            <w:rStyle w:val="Hyperlink"/>
            <w:noProof/>
          </w:rPr>
          <w:t>8.5.7</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Axis Properties</w:t>
        </w:r>
        <w:r w:rsidR="00C74212">
          <w:rPr>
            <w:noProof/>
            <w:webHidden/>
          </w:rPr>
          <w:tab/>
        </w:r>
        <w:r w:rsidR="00C74212">
          <w:rPr>
            <w:noProof/>
            <w:webHidden/>
          </w:rPr>
          <w:fldChar w:fldCharType="begin"/>
        </w:r>
        <w:r w:rsidR="00C74212">
          <w:rPr>
            <w:noProof/>
            <w:webHidden/>
          </w:rPr>
          <w:instrText xml:space="preserve"> PAGEREF _Toc498534860 \h </w:instrText>
        </w:r>
        <w:r w:rsidR="00C74212">
          <w:rPr>
            <w:noProof/>
            <w:webHidden/>
          </w:rPr>
        </w:r>
        <w:r w:rsidR="00C74212">
          <w:rPr>
            <w:noProof/>
            <w:webHidden/>
          </w:rPr>
          <w:fldChar w:fldCharType="separate"/>
        </w:r>
        <w:r w:rsidR="00C74212">
          <w:rPr>
            <w:noProof/>
            <w:webHidden/>
          </w:rPr>
          <w:t>36</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61" w:history="1">
        <w:r w:rsidR="00C74212" w:rsidRPr="002E585F">
          <w:rPr>
            <w:rStyle w:val="Hyperlink"/>
            <w:noProof/>
          </w:rPr>
          <w:t>8.5.8</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IndexAxis Properties</w:t>
        </w:r>
        <w:r w:rsidR="00C74212">
          <w:rPr>
            <w:noProof/>
            <w:webHidden/>
          </w:rPr>
          <w:tab/>
        </w:r>
        <w:r w:rsidR="00C74212">
          <w:rPr>
            <w:noProof/>
            <w:webHidden/>
          </w:rPr>
          <w:fldChar w:fldCharType="begin"/>
        </w:r>
        <w:r w:rsidR="00C74212">
          <w:rPr>
            <w:noProof/>
            <w:webHidden/>
          </w:rPr>
          <w:instrText xml:space="preserve"> PAGEREF _Toc498534861 \h </w:instrText>
        </w:r>
        <w:r w:rsidR="00C74212">
          <w:rPr>
            <w:noProof/>
            <w:webHidden/>
          </w:rPr>
        </w:r>
        <w:r w:rsidR="00C74212">
          <w:rPr>
            <w:noProof/>
            <w:webHidden/>
          </w:rPr>
          <w:fldChar w:fldCharType="separate"/>
        </w:r>
        <w:r w:rsidR="00C74212">
          <w:rPr>
            <w:noProof/>
            <w:webHidden/>
          </w:rPr>
          <w:t>36</w:t>
        </w:r>
        <w:r w:rsidR="00C74212">
          <w:rPr>
            <w:noProof/>
            <w:webHidden/>
          </w:rPr>
          <w:fldChar w:fldCharType="end"/>
        </w:r>
      </w:hyperlink>
    </w:p>
    <w:p w:rsidR="00C74212" w:rsidRDefault="00221B81">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8534862" w:history="1">
        <w:r w:rsidR="00C74212" w:rsidRPr="002E585F">
          <w:rPr>
            <w:rStyle w:val="Hyperlink"/>
            <w:noProof/>
          </w:rPr>
          <w:t>8.5.9</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RegularAxis Properties</w:t>
        </w:r>
        <w:r w:rsidR="00C74212">
          <w:rPr>
            <w:noProof/>
            <w:webHidden/>
          </w:rPr>
          <w:tab/>
        </w:r>
        <w:r w:rsidR="00C74212">
          <w:rPr>
            <w:noProof/>
            <w:webHidden/>
          </w:rPr>
          <w:fldChar w:fldCharType="begin"/>
        </w:r>
        <w:r w:rsidR="00C74212">
          <w:rPr>
            <w:noProof/>
            <w:webHidden/>
          </w:rPr>
          <w:instrText xml:space="preserve"> PAGEREF _Toc498534862 \h </w:instrText>
        </w:r>
        <w:r w:rsidR="00C74212">
          <w:rPr>
            <w:noProof/>
            <w:webHidden/>
          </w:rPr>
        </w:r>
        <w:r w:rsidR="00C74212">
          <w:rPr>
            <w:noProof/>
            <w:webHidden/>
          </w:rPr>
          <w:fldChar w:fldCharType="separate"/>
        </w:r>
        <w:r w:rsidR="00C74212">
          <w:rPr>
            <w:noProof/>
            <w:webHidden/>
          </w:rPr>
          <w:t>36</w:t>
        </w:r>
        <w:r w:rsidR="00C74212">
          <w:rPr>
            <w:noProof/>
            <w:webHidden/>
          </w:rPr>
          <w:fldChar w:fldCharType="end"/>
        </w:r>
      </w:hyperlink>
    </w:p>
    <w:p w:rsidR="00C74212" w:rsidRDefault="00221B81">
      <w:pPr>
        <w:pStyle w:val="TOC3"/>
        <w:tabs>
          <w:tab w:val="left" w:pos="1440"/>
          <w:tab w:val="right" w:leader="dot" w:pos="8630"/>
        </w:tabs>
        <w:rPr>
          <w:rFonts w:asciiTheme="minorHAnsi" w:eastAsiaTheme="minorEastAsia" w:hAnsiTheme="minorHAnsi" w:cstheme="minorBidi"/>
          <w:noProof/>
          <w:sz w:val="22"/>
          <w:szCs w:val="22"/>
          <w:lang w:val="en-GB" w:eastAsia="en-GB"/>
        </w:rPr>
      </w:pPr>
      <w:hyperlink w:anchor="_Toc498534863" w:history="1">
        <w:r w:rsidR="00C74212" w:rsidRPr="002E585F">
          <w:rPr>
            <w:rStyle w:val="Hyperlink"/>
            <w:noProof/>
          </w:rPr>
          <w:t>8.5.10</w:t>
        </w:r>
        <w:r w:rsidR="00C74212">
          <w:rPr>
            <w:rFonts w:asciiTheme="minorHAnsi" w:eastAsiaTheme="minorEastAsia" w:hAnsiTheme="minorHAnsi" w:cstheme="minorBidi"/>
            <w:noProof/>
            <w:sz w:val="22"/>
            <w:szCs w:val="22"/>
            <w:lang w:val="en-GB" w:eastAsia="en-GB"/>
          </w:rPr>
          <w:tab/>
        </w:r>
        <w:r w:rsidR="00C74212" w:rsidRPr="002E585F">
          <w:rPr>
            <w:rStyle w:val="Hyperlink"/>
            <w:noProof/>
          </w:rPr>
          <w:t>IrregularAxis Properties</w:t>
        </w:r>
        <w:r w:rsidR="00C74212">
          <w:rPr>
            <w:noProof/>
            <w:webHidden/>
          </w:rPr>
          <w:tab/>
        </w:r>
        <w:r w:rsidR="00C74212">
          <w:rPr>
            <w:noProof/>
            <w:webHidden/>
          </w:rPr>
          <w:fldChar w:fldCharType="begin"/>
        </w:r>
        <w:r w:rsidR="00C74212">
          <w:rPr>
            <w:noProof/>
            <w:webHidden/>
          </w:rPr>
          <w:instrText xml:space="preserve"> PAGEREF _Toc498534863 \h </w:instrText>
        </w:r>
        <w:r w:rsidR="00C74212">
          <w:rPr>
            <w:noProof/>
            <w:webHidden/>
          </w:rPr>
        </w:r>
        <w:r w:rsidR="00C74212">
          <w:rPr>
            <w:noProof/>
            <w:webHidden/>
          </w:rPr>
          <w:fldChar w:fldCharType="separate"/>
        </w:r>
        <w:r w:rsidR="00C74212">
          <w:rPr>
            <w:noProof/>
            <w:webHidden/>
          </w:rPr>
          <w:t>37</w:t>
        </w:r>
        <w:r w:rsidR="00C74212">
          <w:rPr>
            <w:noProof/>
            <w:webHidden/>
          </w:rPr>
          <w:fldChar w:fldCharType="end"/>
        </w:r>
      </w:hyperlink>
    </w:p>
    <w:p w:rsidR="00C74212" w:rsidRDefault="00221B81">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8534864" w:history="1">
        <w:r w:rsidR="00C74212" w:rsidRPr="002E585F">
          <w:rPr>
            <w:rStyle w:val="Hyperlink"/>
            <w:noProof/>
          </w:rPr>
          <w:t>A.1</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 xml:space="preserve">Conformance class:  </w:t>
        </w:r>
        <w:r w:rsidR="00C74212" w:rsidRPr="002E585F">
          <w:rPr>
            <w:rStyle w:val="Hyperlink"/>
            <w:rFonts w:eastAsia="Consolas"/>
            <w:noProof/>
            <w:u w:color="000000"/>
          </w:rPr>
          <w:t>getPolygon</w:t>
        </w:r>
        <w:r w:rsidR="00C74212">
          <w:rPr>
            <w:noProof/>
            <w:webHidden/>
          </w:rPr>
          <w:tab/>
        </w:r>
        <w:r w:rsidR="00C74212">
          <w:rPr>
            <w:noProof/>
            <w:webHidden/>
          </w:rPr>
          <w:fldChar w:fldCharType="begin"/>
        </w:r>
        <w:r w:rsidR="00C74212">
          <w:rPr>
            <w:noProof/>
            <w:webHidden/>
          </w:rPr>
          <w:instrText xml:space="preserve"> PAGEREF _Toc498534864 \h </w:instrText>
        </w:r>
        <w:r w:rsidR="00C74212">
          <w:rPr>
            <w:noProof/>
            <w:webHidden/>
          </w:rPr>
        </w:r>
        <w:r w:rsidR="00C74212">
          <w:rPr>
            <w:noProof/>
            <w:webHidden/>
          </w:rPr>
          <w:fldChar w:fldCharType="separate"/>
        </w:r>
        <w:r w:rsidR="00C74212">
          <w:rPr>
            <w:noProof/>
            <w:webHidden/>
          </w:rPr>
          <w:t>38</w:t>
        </w:r>
        <w:r w:rsidR="00C74212">
          <w:rPr>
            <w:noProof/>
            <w:webHidden/>
          </w:rPr>
          <w:fldChar w:fldCharType="end"/>
        </w:r>
      </w:hyperlink>
    </w:p>
    <w:p w:rsidR="00C74212" w:rsidRDefault="00221B81">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8534865" w:history="1">
        <w:r w:rsidR="00C74212" w:rsidRPr="002E585F">
          <w:rPr>
            <w:rStyle w:val="Hyperlink"/>
            <w:noProof/>
          </w:rPr>
          <w:t>A.2</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Conformance class: PathDescription</w:t>
        </w:r>
        <w:r w:rsidR="00C74212">
          <w:rPr>
            <w:noProof/>
            <w:webHidden/>
          </w:rPr>
          <w:tab/>
        </w:r>
        <w:r w:rsidR="00C74212">
          <w:rPr>
            <w:noProof/>
            <w:webHidden/>
          </w:rPr>
          <w:fldChar w:fldCharType="begin"/>
        </w:r>
        <w:r w:rsidR="00C74212">
          <w:rPr>
            <w:noProof/>
            <w:webHidden/>
          </w:rPr>
          <w:instrText xml:space="preserve"> PAGEREF _Toc498534865 \h </w:instrText>
        </w:r>
        <w:r w:rsidR="00C74212">
          <w:rPr>
            <w:noProof/>
            <w:webHidden/>
          </w:rPr>
        </w:r>
        <w:r w:rsidR="00C74212">
          <w:rPr>
            <w:noProof/>
            <w:webHidden/>
          </w:rPr>
          <w:fldChar w:fldCharType="separate"/>
        </w:r>
        <w:r w:rsidR="00C74212">
          <w:rPr>
            <w:noProof/>
            <w:webHidden/>
          </w:rPr>
          <w:t>41</w:t>
        </w:r>
        <w:r w:rsidR="00C74212">
          <w:rPr>
            <w:noProof/>
            <w:webHidden/>
          </w:rPr>
          <w:fldChar w:fldCharType="end"/>
        </w:r>
      </w:hyperlink>
    </w:p>
    <w:p w:rsidR="00C74212" w:rsidRDefault="00221B81">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8534866" w:history="1">
        <w:r w:rsidR="00C74212" w:rsidRPr="002E585F">
          <w:rPr>
            <w:rStyle w:val="Hyperlink"/>
            <w:noProof/>
          </w:rPr>
          <w:t>A.3</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Conformance class:  PolygonExtent</w:t>
        </w:r>
        <w:r w:rsidR="00C74212">
          <w:rPr>
            <w:noProof/>
            <w:webHidden/>
          </w:rPr>
          <w:tab/>
        </w:r>
        <w:r w:rsidR="00C74212">
          <w:rPr>
            <w:noProof/>
            <w:webHidden/>
          </w:rPr>
          <w:fldChar w:fldCharType="begin"/>
        </w:r>
        <w:r w:rsidR="00C74212">
          <w:rPr>
            <w:noProof/>
            <w:webHidden/>
          </w:rPr>
          <w:instrText xml:space="preserve"> PAGEREF _Toc498534866 \h </w:instrText>
        </w:r>
        <w:r w:rsidR="00C74212">
          <w:rPr>
            <w:noProof/>
            <w:webHidden/>
          </w:rPr>
        </w:r>
        <w:r w:rsidR="00C74212">
          <w:rPr>
            <w:noProof/>
            <w:webHidden/>
          </w:rPr>
          <w:fldChar w:fldCharType="separate"/>
        </w:r>
        <w:r w:rsidR="00C74212">
          <w:rPr>
            <w:noProof/>
            <w:webHidden/>
          </w:rPr>
          <w:t>41</w:t>
        </w:r>
        <w:r w:rsidR="00C74212">
          <w:rPr>
            <w:noProof/>
            <w:webHidden/>
          </w:rPr>
          <w:fldChar w:fldCharType="end"/>
        </w:r>
      </w:hyperlink>
    </w:p>
    <w:p w:rsidR="00C74212" w:rsidRDefault="00221B81">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8534867" w:history="1">
        <w:r w:rsidR="00C74212" w:rsidRPr="002E585F">
          <w:rPr>
            <w:rStyle w:val="Hyperlink"/>
            <w:noProof/>
          </w:rPr>
          <w:t>A.4</w:t>
        </w:r>
        <w:r w:rsidR="00C74212">
          <w:rPr>
            <w:rFonts w:asciiTheme="minorHAnsi" w:eastAsiaTheme="minorEastAsia" w:hAnsiTheme="minorHAnsi" w:cstheme="minorBidi"/>
            <w:i w:val="0"/>
            <w:iCs w:val="0"/>
            <w:noProof/>
            <w:sz w:val="22"/>
            <w:szCs w:val="22"/>
            <w:lang w:val="en-GB" w:eastAsia="en-GB"/>
          </w:rPr>
          <w:tab/>
        </w:r>
        <w:r w:rsidR="00C74212" w:rsidRPr="002E585F">
          <w:rPr>
            <w:rStyle w:val="Hyperlink"/>
            <w:noProof/>
          </w:rPr>
          <w:t>Conformance class:  PolygonExtractionMethod</w:t>
        </w:r>
        <w:r w:rsidR="00C74212">
          <w:rPr>
            <w:noProof/>
            <w:webHidden/>
          </w:rPr>
          <w:tab/>
        </w:r>
        <w:r w:rsidR="00C74212">
          <w:rPr>
            <w:noProof/>
            <w:webHidden/>
          </w:rPr>
          <w:fldChar w:fldCharType="begin"/>
        </w:r>
        <w:r w:rsidR="00C74212">
          <w:rPr>
            <w:noProof/>
            <w:webHidden/>
          </w:rPr>
          <w:instrText xml:space="preserve"> PAGEREF _Toc498534867 \h </w:instrText>
        </w:r>
        <w:r w:rsidR="00C74212">
          <w:rPr>
            <w:noProof/>
            <w:webHidden/>
          </w:rPr>
        </w:r>
        <w:r w:rsidR="00C74212">
          <w:rPr>
            <w:noProof/>
            <w:webHidden/>
          </w:rPr>
          <w:fldChar w:fldCharType="separate"/>
        </w:r>
        <w:r w:rsidR="00C74212">
          <w:rPr>
            <w:noProof/>
            <w:webHidden/>
          </w:rPr>
          <w:t>41</w:t>
        </w:r>
        <w:r w:rsidR="00C74212">
          <w:rPr>
            <w:noProof/>
            <w:webHidden/>
          </w:rPr>
          <w:fldChar w:fldCharType="end"/>
        </w:r>
      </w:hyperlink>
    </w:p>
    <w:p w:rsidR="00673BF0" w:rsidRDefault="006C38A6">
      <w:pPr>
        <w:pStyle w:val="TOC1"/>
        <w:tabs>
          <w:tab w:val="left" w:pos="480"/>
          <w:tab w:val="right" w:leader="dot" w:pos="8630"/>
        </w:tabs>
      </w:pPr>
      <w:r w:rsidRPr="002B031A">
        <w:rPr>
          <w:rFonts w:ascii="Times New Roman" w:hAnsi="Times New Roman" w:cs="Times New Roman"/>
          <w:sz w:val="23"/>
          <w:szCs w:val="23"/>
        </w:rPr>
        <w:fldChar w:fldCharType="end"/>
      </w:r>
    </w:p>
    <w:p w:rsidR="00673BF0" w:rsidRPr="009376C3" w:rsidRDefault="009376C3">
      <w:pPr>
        <w:spacing w:after="240"/>
        <w:rPr>
          <w:rFonts w:eastAsia="Times New Roman" w:cs="Times New Roman"/>
          <w:b/>
          <w:szCs w:val="23"/>
        </w:rPr>
      </w:pPr>
      <w:r w:rsidRPr="009376C3">
        <w:rPr>
          <w:rFonts w:eastAsia="Times New Roman" w:cs="Times New Roman"/>
          <w:b/>
          <w:szCs w:val="23"/>
        </w:rPr>
        <w:t>Figures</w:t>
      </w:r>
    </w:p>
    <w:p w:rsidR="007A37DA" w:rsidRDefault="006C38A6">
      <w:pPr>
        <w:pStyle w:val="TableofFigures"/>
        <w:tabs>
          <w:tab w:val="right" w:leader="dot" w:pos="8630"/>
        </w:tabs>
        <w:rPr>
          <w:rFonts w:asciiTheme="minorHAnsi" w:eastAsiaTheme="minorEastAsia" w:hAnsiTheme="minorHAnsi" w:cstheme="minorBidi"/>
          <w:noProof/>
          <w:sz w:val="22"/>
          <w:szCs w:val="22"/>
          <w:lang w:val="en-GB" w:eastAsia="en-GB"/>
        </w:rPr>
      </w:pPr>
      <w:r>
        <w:fldChar w:fldCharType="begin"/>
      </w:r>
      <w:r w:rsidR="00024B21">
        <w:instrText xml:space="preserve"> TOC \h \z \c "Figure" </w:instrText>
      </w:r>
      <w:r>
        <w:fldChar w:fldCharType="separate"/>
      </w:r>
      <w:hyperlink w:anchor="_Toc498511810" w:history="1">
        <w:r w:rsidR="007A37DA" w:rsidRPr="0081018B">
          <w:rPr>
            <w:rStyle w:val="Hyperlink"/>
            <w:rFonts w:cs="Times New Roman"/>
            <w:noProof/>
          </w:rPr>
          <w:t xml:space="preserve">Figure 1 </w:t>
        </w:r>
        <w:r w:rsidR="007A37DA" w:rsidRPr="0081018B">
          <w:rPr>
            <w:rStyle w:val="Hyperlink"/>
            <w:noProof/>
          </w:rPr>
          <w:t xml:space="preserve">— </w:t>
        </w:r>
        <w:r w:rsidR="007A37DA" w:rsidRPr="0081018B">
          <w:rPr>
            <w:rStyle w:val="Hyperlink"/>
            <w:rFonts w:cs="Times New Roman"/>
            <w:noProof/>
          </w:rPr>
          <w:t>WCS GetCoverage operation UML class diagram</w:t>
        </w:r>
        <w:r w:rsidR="007A37DA">
          <w:rPr>
            <w:noProof/>
            <w:webHidden/>
          </w:rPr>
          <w:tab/>
        </w:r>
        <w:r w:rsidR="007A37DA">
          <w:rPr>
            <w:noProof/>
            <w:webHidden/>
          </w:rPr>
          <w:fldChar w:fldCharType="begin"/>
        </w:r>
        <w:r w:rsidR="007A37DA">
          <w:rPr>
            <w:noProof/>
            <w:webHidden/>
          </w:rPr>
          <w:instrText xml:space="preserve"> PAGEREF _Toc498511810 \h </w:instrText>
        </w:r>
        <w:r w:rsidR="007A37DA">
          <w:rPr>
            <w:noProof/>
            <w:webHidden/>
          </w:rPr>
        </w:r>
        <w:r w:rsidR="007A37DA">
          <w:rPr>
            <w:noProof/>
            <w:webHidden/>
          </w:rPr>
          <w:fldChar w:fldCharType="separate"/>
        </w:r>
        <w:r w:rsidR="007A37DA">
          <w:rPr>
            <w:noProof/>
            <w:webHidden/>
          </w:rPr>
          <w:t>14</w:t>
        </w:r>
        <w:r w:rsidR="007A37DA">
          <w:rPr>
            <w:noProof/>
            <w:webHidden/>
          </w:rPr>
          <w:fldChar w:fldCharType="end"/>
        </w:r>
      </w:hyperlink>
    </w:p>
    <w:p w:rsidR="007A37DA" w:rsidRDefault="00221B81">
      <w:pPr>
        <w:pStyle w:val="TableofFigures"/>
        <w:tabs>
          <w:tab w:val="right" w:leader="dot" w:pos="8630"/>
        </w:tabs>
        <w:rPr>
          <w:rFonts w:asciiTheme="minorHAnsi" w:eastAsiaTheme="minorEastAsia" w:hAnsiTheme="minorHAnsi" w:cstheme="minorBidi"/>
          <w:noProof/>
          <w:sz w:val="22"/>
          <w:szCs w:val="22"/>
          <w:lang w:val="en-GB" w:eastAsia="en-GB"/>
        </w:rPr>
      </w:pPr>
      <w:hyperlink w:anchor="_Toc498511811" w:history="1">
        <w:r w:rsidR="007A37DA" w:rsidRPr="0081018B">
          <w:rPr>
            <w:rStyle w:val="Hyperlink"/>
            <w:rFonts w:cs="Times New Roman"/>
            <w:noProof/>
          </w:rPr>
          <w:t xml:space="preserve">Figure 2 </w:t>
        </w:r>
        <w:r w:rsidR="007A37DA" w:rsidRPr="0081018B">
          <w:rPr>
            <w:rStyle w:val="Hyperlink"/>
            <w:noProof/>
          </w:rPr>
          <w:t xml:space="preserve">— </w:t>
        </w:r>
        <w:r w:rsidR="007A37DA" w:rsidRPr="0081018B">
          <w:rPr>
            <w:rStyle w:val="Hyperlink"/>
            <w:rFonts w:cs="Times New Roman"/>
            <w:noProof/>
          </w:rPr>
          <w:t>UML Diagram representing the coverage model (CIS 1.1).</w:t>
        </w:r>
        <w:r w:rsidR="007A37DA">
          <w:rPr>
            <w:noProof/>
            <w:webHidden/>
          </w:rPr>
          <w:tab/>
        </w:r>
        <w:r w:rsidR="007A37DA">
          <w:rPr>
            <w:noProof/>
            <w:webHidden/>
          </w:rPr>
          <w:fldChar w:fldCharType="begin"/>
        </w:r>
        <w:r w:rsidR="007A37DA">
          <w:rPr>
            <w:noProof/>
            <w:webHidden/>
          </w:rPr>
          <w:instrText xml:space="preserve"> PAGEREF _Toc498511811 \h </w:instrText>
        </w:r>
        <w:r w:rsidR="007A37DA">
          <w:rPr>
            <w:noProof/>
            <w:webHidden/>
          </w:rPr>
        </w:r>
        <w:r w:rsidR="007A37DA">
          <w:rPr>
            <w:noProof/>
            <w:webHidden/>
          </w:rPr>
          <w:fldChar w:fldCharType="separate"/>
        </w:r>
        <w:r w:rsidR="007A37DA">
          <w:rPr>
            <w:noProof/>
            <w:webHidden/>
          </w:rPr>
          <w:t>15</w:t>
        </w:r>
        <w:r w:rsidR="007A37DA">
          <w:rPr>
            <w:noProof/>
            <w:webHidden/>
          </w:rPr>
          <w:fldChar w:fldCharType="end"/>
        </w:r>
      </w:hyperlink>
    </w:p>
    <w:p w:rsidR="007A37DA" w:rsidRDefault="00221B81">
      <w:pPr>
        <w:pStyle w:val="TableofFigures"/>
        <w:tabs>
          <w:tab w:val="right" w:leader="dot" w:pos="8630"/>
        </w:tabs>
        <w:rPr>
          <w:rFonts w:asciiTheme="minorHAnsi" w:eastAsiaTheme="minorEastAsia" w:hAnsiTheme="minorHAnsi" w:cstheme="minorBidi"/>
          <w:noProof/>
          <w:sz w:val="22"/>
          <w:szCs w:val="22"/>
          <w:lang w:val="en-GB" w:eastAsia="en-GB"/>
        </w:rPr>
      </w:pPr>
      <w:hyperlink w:anchor="_Toc498511812" w:history="1">
        <w:r w:rsidR="007A37DA" w:rsidRPr="0081018B">
          <w:rPr>
            <w:rStyle w:val="Hyperlink"/>
            <w:noProof/>
          </w:rPr>
          <w:t xml:space="preserve">Figure 3 </w:t>
        </w:r>
        <w:r w:rsidR="007A37DA" w:rsidRPr="0081018B">
          <w:rPr>
            <w:rStyle w:val="Hyperlink"/>
            <w:rFonts w:cs="Times New Roman"/>
            <w:noProof/>
          </w:rPr>
          <w:t xml:space="preserve">— </w:t>
        </w:r>
        <w:r w:rsidR="007A37DA" w:rsidRPr="0081018B">
          <w:rPr>
            <w:rStyle w:val="Hyperlink"/>
            <w:noProof/>
          </w:rPr>
          <w:t>Polygonal Subset (Extraction Pattern)</w:t>
        </w:r>
        <w:r w:rsidR="007A37DA">
          <w:rPr>
            <w:noProof/>
            <w:webHidden/>
          </w:rPr>
          <w:tab/>
        </w:r>
        <w:r w:rsidR="007A37DA">
          <w:rPr>
            <w:noProof/>
            <w:webHidden/>
          </w:rPr>
          <w:fldChar w:fldCharType="begin"/>
        </w:r>
        <w:r w:rsidR="007A37DA">
          <w:rPr>
            <w:noProof/>
            <w:webHidden/>
          </w:rPr>
          <w:instrText xml:space="preserve"> PAGEREF _Toc498511812 \h </w:instrText>
        </w:r>
        <w:r w:rsidR="007A37DA">
          <w:rPr>
            <w:noProof/>
            <w:webHidden/>
          </w:rPr>
        </w:r>
        <w:r w:rsidR="007A37DA">
          <w:rPr>
            <w:noProof/>
            <w:webHidden/>
          </w:rPr>
          <w:fldChar w:fldCharType="separate"/>
        </w:r>
        <w:r w:rsidR="007A37DA">
          <w:rPr>
            <w:noProof/>
            <w:webHidden/>
          </w:rPr>
          <w:t>17</w:t>
        </w:r>
        <w:r w:rsidR="007A37DA">
          <w:rPr>
            <w:noProof/>
            <w:webHidden/>
          </w:rPr>
          <w:fldChar w:fldCharType="end"/>
        </w:r>
      </w:hyperlink>
    </w:p>
    <w:p w:rsidR="007A37DA" w:rsidRDefault="00221B81">
      <w:pPr>
        <w:pStyle w:val="TableofFigures"/>
        <w:tabs>
          <w:tab w:val="right" w:leader="dot" w:pos="8630"/>
        </w:tabs>
        <w:rPr>
          <w:rFonts w:asciiTheme="minorHAnsi" w:eastAsiaTheme="minorEastAsia" w:hAnsiTheme="minorHAnsi" w:cstheme="minorBidi"/>
          <w:noProof/>
          <w:sz w:val="22"/>
          <w:szCs w:val="22"/>
          <w:lang w:val="en-GB" w:eastAsia="en-GB"/>
        </w:rPr>
      </w:pPr>
      <w:hyperlink w:anchor="_Toc498511813" w:history="1">
        <w:r w:rsidR="007A37DA" w:rsidRPr="0081018B">
          <w:rPr>
            <w:rStyle w:val="Hyperlink"/>
            <w:rFonts w:cs="Times New Roman"/>
            <w:noProof/>
          </w:rPr>
          <w:t xml:space="preserve">Figure </w:t>
        </w:r>
        <w:r w:rsidR="007A37DA" w:rsidRPr="0081018B">
          <w:rPr>
            <w:rStyle w:val="Hyperlink"/>
            <w:noProof/>
          </w:rPr>
          <w:t>4</w:t>
        </w:r>
        <w:r w:rsidR="007A37DA" w:rsidRPr="0081018B">
          <w:rPr>
            <w:rStyle w:val="Hyperlink"/>
            <w:rFonts w:cs="Times New Roman"/>
            <w:noProof/>
          </w:rPr>
          <w:t xml:space="preserve"> – </w:t>
        </w:r>
        <w:r w:rsidR="007A37DA" w:rsidRPr="0081018B">
          <w:rPr>
            <w:rStyle w:val="Hyperlink"/>
            <w:noProof/>
          </w:rPr>
          <w:t>GetPolygon</w:t>
        </w:r>
        <w:r w:rsidR="007A37DA" w:rsidRPr="0081018B">
          <w:rPr>
            <w:rStyle w:val="Hyperlink"/>
            <w:rFonts w:cs="Times New Roman"/>
            <w:noProof/>
          </w:rPr>
          <w:t xml:space="preserve"> UML class diagram</w:t>
        </w:r>
        <w:r w:rsidR="007A37DA">
          <w:rPr>
            <w:noProof/>
            <w:webHidden/>
          </w:rPr>
          <w:tab/>
        </w:r>
        <w:r w:rsidR="007A37DA">
          <w:rPr>
            <w:noProof/>
            <w:webHidden/>
          </w:rPr>
          <w:fldChar w:fldCharType="begin"/>
        </w:r>
        <w:r w:rsidR="007A37DA">
          <w:rPr>
            <w:noProof/>
            <w:webHidden/>
          </w:rPr>
          <w:instrText xml:space="preserve"> PAGEREF _Toc498511813 \h </w:instrText>
        </w:r>
        <w:r w:rsidR="007A37DA">
          <w:rPr>
            <w:noProof/>
            <w:webHidden/>
          </w:rPr>
        </w:r>
        <w:r w:rsidR="007A37DA">
          <w:rPr>
            <w:noProof/>
            <w:webHidden/>
          </w:rPr>
          <w:fldChar w:fldCharType="separate"/>
        </w:r>
        <w:r w:rsidR="007A37DA">
          <w:rPr>
            <w:noProof/>
            <w:webHidden/>
          </w:rPr>
          <w:t>19</w:t>
        </w:r>
        <w:r w:rsidR="007A37DA">
          <w:rPr>
            <w:noProof/>
            <w:webHidden/>
          </w:rPr>
          <w:fldChar w:fldCharType="end"/>
        </w:r>
      </w:hyperlink>
    </w:p>
    <w:p w:rsidR="007A37DA" w:rsidRDefault="00221B81">
      <w:pPr>
        <w:pStyle w:val="TableofFigures"/>
        <w:tabs>
          <w:tab w:val="right" w:leader="dot" w:pos="8630"/>
        </w:tabs>
        <w:rPr>
          <w:rFonts w:asciiTheme="minorHAnsi" w:eastAsiaTheme="minorEastAsia" w:hAnsiTheme="minorHAnsi" w:cstheme="minorBidi"/>
          <w:noProof/>
          <w:sz w:val="22"/>
          <w:szCs w:val="22"/>
          <w:lang w:val="en-GB" w:eastAsia="en-GB"/>
        </w:rPr>
      </w:pPr>
      <w:hyperlink w:anchor="_Toc498511814" w:history="1">
        <w:r w:rsidR="007A37DA" w:rsidRPr="0081018B">
          <w:rPr>
            <w:rStyle w:val="Hyperlink"/>
            <w:rFonts w:cs="Times New Roman"/>
            <w:noProof/>
          </w:rPr>
          <w:t xml:space="preserve">Figure </w:t>
        </w:r>
        <w:r w:rsidR="007A37DA" w:rsidRPr="0081018B">
          <w:rPr>
            <w:rStyle w:val="Hyperlink"/>
            <w:noProof/>
          </w:rPr>
          <w:t>5</w:t>
        </w:r>
        <w:r w:rsidR="007A37DA" w:rsidRPr="0081018B">
          <w:rPr>
            <w:rStyle w:val="Hyperlink"/>
            <w:rFonts w:cs="Times New Roman"/>
            <w:noProof/>
          </w:rPr>
          <w:t xml:space="preserve"> – </w:t>
        </w:r>
        <w:r w:rsidR="007A37DA" w:rsidRPr="0081018B">
          <w:rPr>
            <w:rStyle w:val="Hyperlink"/>
            <w:noProof/>
          </w:rPr>
          <w:t>PolygonDescription</w:t>
        </w:r>
        <w:r w:rsidR="007A37DA" w:rsidRPr="0081018B">
          <w:rPr>
            <w:rStyle w:val="Hyperlink"/>
            <w:rFonts w:cs="Times New Roman"/>
            <w:noProof/>
          </w:rPr>
          <w:t xml:space="preserve"> UML class diagram</w:t>
        </w:r>
        <w:r w:rsidR="007A37DA">
          <w:rPr>
            <w:noProof/>
            <w:webHidden/>
          </w:rPr>
          <w:tab/>
        </w:r>
        <w:r w:rsidR="007A37DA">
          <w:rPr>
            <w:noProof/>
            <w:webHidden/>
          </w:rPr>
          <w:fldChar w:fldCharType="begin"/>
        </w:r>
        <w:r w:rsidR="007A37DA">
          <w:rPr>
            <w:noProof/>
            <w:webHidden/>
          </w:rPr>
          <w:instrText xml:space="preserve"> PAGEREF _Toc498511814 \h </w:instrText>
        </w:r>
        <w:r w:rsidR="007A37DA">
          <w:rPr>
            <w:noProof/>
            <w:webHidden/>
          </w:rPr>
        </w:r>
        <w:r w:rsidR="007A37DA">
          <w:rPr>
            <w:noProof/>
            <w:webHidden/>
          </w:rPr>
          <w:fldChar w:fldCharType="separate"/>
        </w:r>
        <w:r w:rsidR="007A37DA">
          <w:rPr>
            <w:noProof/>
            <w:webHidden/>
          </w:rPr>
          <w:t>22</w:t>
        </w:r>
        <w:r w:rsidR="007A37DA">
          <w:rPr>
            <w:noProof/>
            <w:webHidden/>
          </w:rPr>
          <w:fldChar w:fldCharType="end"/>
        </w:r>
      </w:hyperlink>
    </w:p>
    <w:p w:rsidR="007A37DA" w:rsidRDefault="00221B81">
      <w:pPr>
        <w:pStyle w:val="TableofFigures"/>
        <w:tabs>
          <w:tab w:val="right" w:leader="dot" w:pos="8630"/>
        </w:tabs>
        <w:rPr>
          <w:rFonts w:asciiTheme="minorHAnsi" w:eastAsiaTheme="minorEastAsia" w:hAnsiTheme="minorHAnsi" w:cstheme="minorBidi"/>
          <w:noProof/>
          <w:sz w:val="22"/>
          <w:szCs w:val="22"/>
          <w:lang w:val="en-GB" w:eastAsia="en-GB"/>
        </w:rPr>
      </w:pPr>
      <w:hyperlink w:anchor="_Toc498511815" w:history="1">
        <w:r w:rsidR="007A37DA" w:rsidRPr="0081018B">
          <w:rPr>
            <w:rStyle w:val="Hyperlink"/>
            <w:rFonts w:cs="Times New Roman"/>
            <w:noProof/>
          </w:rPr>
          <w:t xml:space="preserve">Figure </w:t>
        </w:r>
        <w:r w:rsidR="007A37DA" w:rsidRPr="0081018B">
          <w:rPr>
            <w:rStyle w:val="Hyperlink"/>
            <w:noProof/>
          </w:rPr>
          <w:t>6</w:t>
        </w:r>
        <w:r w:rsidR="007A37DA" w:rsidRPr="0081018B">
          <w:rPr>
            <w:rStyle w:val="Hyperlink"/>
            <w:rFonts w:cs="Times New Roman"/>
            <w:noProof/>
          </w:rPr>
          <w:t xml:space="preserve"> – </w:t>
        </w:r>
        <w:r w:rsidR="007A37DA" w:rsidRPr="0081018B">
          <w:rPr>
            <w:rStyle w:val="Hyperlink"/>
            <w:noProof/>
          </w:rPr>
          <w:t>VerticalTemporalDescription</w:t>
        </w:r>
        <w:r w:rsidR="007A37DA" w:rsidRPr="0081018B">
          <w:rPr>
            <w:rStyle w:val="Hyperlink"/>
            <w:rFonts w:cs="Times New Roman"/>
            <w:noProof/>
          </w:rPr>
          <w:t xml:space="preserve"> UML class diagram</w:t>
        </w:r>
        <w:r w:rsidR="007A37DA">
          <w:rPr>
            <w:noProof/>
            <w:webHidden/>
          </w:rPr>
          <w:tab/>
        </w:r>
        <w:r w:rsidR="007A37DA">
          <w:rPr>
            <w:noProof/>
            <w:webHidden/>
          </w:rPr>
          <w:fldChar w:fldCharType="begin"/>
        </w:r>
        <w:r w:rsidR="007A37DA">
          <w:rPr>
            <w:noProof/>
            <w:webHidden/>
          </w:rPr>
          <w:instrText xml:space="preserve"> PAGEREF _Toc498511815 \h </w:instrText>
        </w:r>
        <w:r w:rsidR="007A37DA">
          <w:rPr>
            <w:noProof/>
            <w:webHidden/>
          </w:rPr>
        </w:r>
        <w:r w:rsidR="007A37DA">
          <w:rPr>
            <w:noProof/>
            <w:webHidden/>
          </w:rPr>
          <w:fldChar w:fldCharType="separate"/>
        </w:r>
        <w:r w:rsidR="007A37DA">
          <w:rPr>
            <w:noProof/>
            <w:webHidden/>
          </w:rPr>
          <w:t>28</w:t>
        </w:r>
        <w:r w:rsidR="007A37DA">
          <w:rPr>
            <w:noProof/>
            <w:webHidden/>
          </w:rPr>
          <w:fldChar w:fldCharType="end"/>
        </w:r>
      </w:hyperlink>
    </w:p>
    <w:p w:rsidR="007A37DA" w:rsidRDefault="00221B81">
      <w:pPr>
        <w:pStyle w:val="TableofFigures"/>
        <w:tabs>
          <w:tab w:val="right" w:leader="dot" w:pos="8630"/>
        </w:tabs>
        <w:rPr>
          <w:rFonts w:asciiTheme="minorHAnsi" w:eastAsiaTheme="minorEastAsia" w:hAnsiTheme="minorHAnsi" w:cstheme="minorBidi"/>
          <w:noProof/>
          <w:sz w:val="22"/>
          <w:szCs w:val="22"/>
          <w:lang w:val="en-GB" w:eastAsia="en-GB"/>
        </w:rPr>
      </w:pPr>
      <w:hyperlink w:anchor="_Toc498511816" w:history="1">
        <w:r w:rsidR="007A37DA" w:rsidRPr="0081018B">
          <w:rPr>
            <w:rStyle w:val="Hyperlink"/>
            <w:rFonts w:cs="Times New Roman"/>
            <w:noProof/>
          </w:rPr>
          <w:t xml:space="preserve">Figure </w:t>
        </w:r>
        <w:r w:rsidR="007A37DA" w:rsidRPr="0081018B">
          <w:rPr>
            <w:rStyle w:val="Hyperlink"/>
            <w:noProof/>
          </w:rPr>
          <w:t>7</w:t>
        </w:r>
        <w:r w:rsidR="007A37DA" w:rsidRPr="0081018B">
          <w:rPr>
            <w:rStyle w:val="Hyperlink"/>
            <w:rFonts w:cs="Times New Roman"/>
            <w:noProof/>
          </w:rPr>
          <w:t xml:space="preserve"> – </w:t>
        </w:r>
        <w:r w:rsidR="007A37DA" w:rsidRPr="0081018B">
          <w:rPr>
            <w:rStyle w:val="Hyperlink"/>
            <w:noProof/>
          </w:rPr>
          <w:t>SubsetByTrim</w:t>
        </w:r>
        <w:r w:rsidR="007A37DA" w:rsidRPr="0081018B">
          <w:rPr>
            <w:rStyle w:val="Hyperlink"/>
            <w:rFonts w:cs="Times New Roman"/>
            <w:noProof/>
          </w:rPr>
          <w:t xml:space="preserve"> UML class diagram</w:t>
        </w:r>
        <w:r w:rsidR="007A37DA">
          <w:rPr>
            <w:noProof/>
            <w:webHidden/>
          </w:rPr>
          <w:tab/>
        </w:r>
        <w:r w:rsidR="007A37DA">
          <w:rPr>
            <w:noProof/>
            <w:webHidden/>
          </w:rPr>
          <w:fldChar w:fldCharType="begin"/>
        </w:r>
        <w:r w:rsidR="007A37DA">
          <w:rPr>
            <w:noProof/>
            <w:webHidden/>
          </w:rPr>
          <w:instrText xml:space="preserve"> PAGEREF _Toc498511816 \h </w:instrText>
        </w:r>
        <w:r w:rsidR="007A37DA">
          <w:rPr>
            <w:noProof/>
            <w:webHidden/>
          </w:rPr>
        </w:r>
        <w:r w:rsidR="007A37DA">
          <w:rPr>
            <w:noProof/>
            <w:webHidden/>
          </w:rPr>
          <w:fldChar w:fldCharType="separate"/>
        </w:r>
        <w:r w:rsidR="007A37DA">
          <w:rPr>
            <w:noProof/>
            <w:webHidden/>
          </w:rPr>
          <w:t>30</w:t>
        </w:r>
        <w:r w:rsidR="007A37DA">
          <w:rPr>
            <w:noProof/>
            <w:webHidden/>
          </w:rPr>
          <w:fldChar w:fldCharType="end"/>
        </w:r>
      </w:hyperlink>
    </w:p>
    <w:p w:rsidR="007A37DA" w:rsidRDefault="00221B81">
      <w:pPr>
        <w:pStyle w:val="TableofFigures"/>
        <w:tabs>
          <w:tab w:val="right" w:leader="dot" w:pos="8630"/>
        </w:tabs>
        <w:rPr>
          <w:rFonts w:asciiTheme="minorHAnsi" w:eastAsiaTheme="minorEastAsia" w:hAnsiTheme="minorHAnsi" w:cstheme="minorBidi"/>
          <w:noProof/>
          <w:sz w:val="22"/>
          <w:szCs w:val="22"/>
          <w:lang w:val="en-GB" w:eastAsia="en-GB"/>
        </w:rPr>
      </w:pPr>
      <w:hyperlink w:anchor="_Toc498511817" w:history="1">
        <w:r w:rsidR="007A37DA" w:rsidRPr="0081018B">
          <w:rPr>
            <w:rStyle w:val="Hyperlink"/>
            <w:rFonts w:cs="Times New Roman"/>
            <w:noProof/>
          </w:rPr>
          <w:t xml:space="preserve">Figure </w:t>
        </w:r>
        <w:r w:rsidR="007A37DA" w:rsidRPr="0081018B">
          <w:rPr>
            <w:rStyle w:val="Hyperlink"/>
            <w:noProof/>
          </w:rPr>
          <w:t>8</w:t>
        </w:r>
        <w:r w:rsidR="007A37DA" w:rsidRPr="0081018B">
          <w:rPr>
            <w:rStyle w:val="Hyperlink"/>
            <w:rFonts w:cs="Times New Roman"/>
            <w:noProof/>
          </w:rPr>
          <w:t xml:space="preserve"> – </w:t>
        </w:r>
        <w:r w:rsidR="007A37DA" w:rsidRPr="0081018B">
          <w:rPr>
            <w:rStyle w:val="Hyperlink"/>
            <w:noProof/>
          </w:rPr>
          <w:t>SubsetByInterpolation</w:t>
        </w:r>
        <w:r w:rsidR="007A37DA" w:rsidRPr="0081018B">
          <w:rPr>
            <w:rStyle w:val="Hyperlink"/>
            <w:rFonts w:cs="Times New Roman"/>
            <w:noProof/>
          </w:rPr>
          <w:t xml:space="preserve"> UML class diagram</w:t>
        </w:r>
        <w:r w:rsidR="007A37DA">
          <w:rPr>
            <w:noProof/>
            <w:webHidden/>
          </w:rPr>
          <w:tab/>
        </w:r>
        <w:r w:rsidR="007A37DA">
          <w:rPr>
            <w:noProof/>
            <w:webHidden/>
          </w:rPr>
          <w:fldChar w:fldCharType="begin"/>
        </w:r>
        <w:r w:rsidR="007A37DA">
          <w:rPr>
            <w:noProof/>
            <w:webHidden/>
          </w:rPr>
          <w:instrText xml:space="preserve"> PAGEREF _Toc498511817 \h </w:instrText>
        </w:r>
        <w:r w:rsidR="007A37DA">
          <w:rPr>
            <w:noProof/>
            <w:webHidden/>
          </w:rPr>
        </w:r>
        <w:r w:rsidR="007A37DA">
          <w:rPr>
            <w:noProof/>
            <w:webHidden/>
          </w:rPr>
          <w:fldChar w:fldCharType="separate"/>
        </w:r>
        <w:r w:rsidR="007A37DA">
          <w:rPr>
            <w:noProof/>
            <w:webHidden/>
          </w:rPr>
          <w:t>33</w:t>
        </w:r>
        <w:r w:rsidR="007A37DA">
          <w:rPr>
            <w:noProof/>
            <w:webHidden/>
          </w:rPr>
          <w:fldChar w:fldCharType="end"/>
        </w:r>
      </w:hyperlink>
    </w:p>
    <w:p w:rsidR="00673BF0" w:rsidRPr="003863D6" w:rsidRDefault="006C38A6" w:rsidP="00D6681D">
      <w:pPr>
        <w:pStyle w:val="List1OGCletters"/>
        <w:rPr>
          <w:sz w:val="22"/>
          <w:szCs w:val="22"/>
        </w:rPr>
      </w:pPr>
      <w:r>
        <w:fldChar w:fldCharType="end"/>
      </w:r>
    </w:p>
    <w:p w:rsidR="00673BF0" w:rsidRPr="00D6681D" w:rsidRDefault="00B676B1">
      <w:pPr>
        <w:pStyle w:val="TableofFigures"/>
        <w:tabs>
          <w:tab w:val="right" w:leader="dot" w:pos="8630"/>
        </w:tabs>
        <w:rPr>
          <w:rFonts w:cs="Times New Roman"/>
          <w:b/>
          <w:szCs w:val="23"/>
        </w:rPr>
      </w:pPr>
      <w:bookmarkStart w:id="16" w:name="_Toc426982984"/>
      <w:bookmarkStart w:id="17" w:name="_Toc419378109"/>
      <w:bookmarkEnd w:id="16"/>
      <w:bookmarkEnd w:id="17"/>
      <w:r w:rsidRPr="003863D6">
        <w:rPr>
          <w:rFonts w:cs="Times New Roman"/>
          <w:b/>
          <w:szCs w:val="23"/>
        </w:rPr>
        <w:t>Tables</w:t>
      </w:r>
    </w:p>
    <w:p w:rsidR="007A37DA" w:rsidRDefault="006C38A6">
      <w:pPr>
        <w:pStyle w:val="TableofFigures"/>
        <w:tabs>
          <w:tab w:val="right" w:leader="dot" w:pos="8630"/>
        </w:tabs>
        <w:rPr>
          <w:rFonts w:asciiTheme="minorHAnsi" w:eastAsiaTheme="minorEastAsia" w:hAnsiTheme="minorHAnsi" w:cstheme="minorBidi"/>
          <w:noProof/>
          <w:sz w:val="22"/>
          <w:szCs w:val="22"/>
          <w:lang w:val="en-GB" w:eastAsia="en-GB"/>
        </w:rPr>
      </w:pPr>
      <w:r>
        <w:rPr>
          <w:rFonts w:cs="Times New Roman"/>
          <w:szCs w:val="23"/>
        </w:rPr>
        <w:fldChar w:fldCharType="begin"/>
      </w:r>
      <w:r w:rsidR="00024B21">
        <w:rPr>
          <w:rFonts w:cs="Times New Roman"/>
          <w:szCs w:val="23"/>
        </w:rPr>
        <w:instrText xml:space="preserve"> TOC \c "Table" </w:instrText>
      </w:r>
      <w:r>
        <w:rPr>
          <w:rFonts w:cs="Times New Roman"/>
          <w:szCs w:val="23"/>
        </w:rPr>
        <w:fldChar w:fldCharType="separate"/>
      </w:r>
      <w:r w:rsidR="007A37DA">
        <w:rPr>
          <w:noProof/>
        </w:rPr>
        <w:t xml:space="preserve">Table 1 </w:t>
      </w:r>
      <w:r w:rsidR="007A37DA" w:rsidRPr="000F54AD">
        <w:rPr>
          <w:rFonts w:cs="Times New Roman"/>
          <w:noProof/>
        </w:rPr>
        <w:t>Summary of vocabularies within this standard</w:t>
      </w:r>
      <w:r w:rsidR="007A37DA">
        <w:rPr>
          <w:noProof/>
        </w:rPr>
        <w:tab/>
      </w:r>
      <w:r w:rsidR="007A37DA">
        <w:rPr>
          <w:noProof/>
        </w:rPr>
        <w:fldChar w:fldCharType="begin"/>
      </w:r>
      <w:r w:rsidR="007A37DA">
        <w:rPr>
          <w:noProof/>
        </w:rPr>
        <w:instrText xml:space="preserve"> PAGEREF _Toc498511818 \h </w:instrText>
      </w:r>
      <w:r w:rsidR="007A37DA">
        <w:rPr>
          <w:noProof/>
        </w:rPr>
      </w:r>
      <w:r w:rsidR="007A37DA">
        <w:rPr>
          <w:noProof/>
        </w:rPr>
        <w:fldChar w:fldCharType="separate"/>
      </w:r>
      <w:r w:rsidR="007A37DA">
        <w:rPr>
          <w:noProof/>
        </w:rPr>
        <w:t>13</w:t>
      </w:r>
      <w:r w:rsidR="007A37DA">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2 METOCEANPOLYGON::GetPolygon properties</w:t>
      </w:r>
      <w:r>
        <w:rPr>
          <w:noProof/>
        </w:rPr>
        <w:tab/>
      </w:r>
      <w:r>
        <w:rPr>
          <w:noProof/>
        </w:rPr>
        <w:fldChar w:fldCharType="begin"/>
      </w:r>
      <w:r>
        <w:rPr>
          <w:noProof/>
        </w:rPr>
        <w:instrText xml:space="preserve"> PAGEREF _Toc498511819 \h </w:instrText>
      </w:r>
      <w:r>
        <w:rPr>
          <w:noProof/>
        </w:rPr>
      </w:r>
      <w:r>
        <w:rPr>
          <w:noProof/>
        </w:rPr>
        <w:fldChar w:fldCharType="separate"/>
      </w:r>
      <w:r>
        <w:rPr>
          <w:noProof/>
        </w:rPr>
        <w:t>19</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 xml:space="preserve">Table 3 </w:t>
      </w:r>
      <w:r w:rsidRPr="000F54AD">
        <w:rPr>
          <w:rFonts w:cs="Times New Roman"/>
          <w:noProof/>
        </w:rPr>
        <w:t>RSUB::RangeSubset properties</w:t>
      </w:r>
      <w:r>
        <w:rPr>
          <w:noProof/>
        </w:rPr>
        <w:tab/>
      </w:r>
      <w:r>
        <w:rPr>
          <w:noProof/>
        </w:rPr>
        <w:fldChar w:fldCharType="begin"/>
      </w:r>
      <w:r>
        <w:rPr>
          <w:noProof/>
        </w:rPr>
        <w:instrText xml:space="preserve"> PAGEREF _Toc498511820 \h </w:instrText>
      </w:r>
      <w:r>
        <w:rPr>
          <w:noProof/>
        </w:rPr>
      </w:r>
      <w:r>
        <w:rPr>
          <w:noProof/>
        </w:rPr>
        <w:fldChar w:fldCharType="separate"/>
      </w:r>
      <w:r>
        <w:rPr>
          <w:noProof/>
        </w:rPr>
        <w:t>20</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4 METOCEANPOLYGON::</w:t>
      </w:r>
      <w:r w:rsidRPr="000F54AD">
        <w:rPr>
          <w:rFonts w:cs="Times New Roman"/>
          <w:noProof/>
        </w:rPr>
        <w:t>GetPolygon properties</w:t>
      </w:r>
      <w:r>
        <w:rPr>
          <w:noProof/>
        </w:rPr>
        <w:tab/>
      </w:r>
      <w:r>
        <w:rPr>
          <w:noProof/>
        </w:rPr>
        <w:fldChar w:fldCharType="begin"/>
      </w:r>
      <w:r>
        <w:rPr>
          <w:noProof/>
        </w:rPr>
        <w:instrText xml:space="preserve"> PAGEREF _Toc498511821 \h </w:instrText>
      </w:r>
      <w:r>
        <w:rPr>
          <w:noProof/>
        </w:rPr>
      </w:r>
      <w:r>
        <w:rPr>
          <w:noProof/>
        </w:rPr>
        <w:fldChar w:fldCharType="separate"/>
      </w:r>
      <w:r>
        <w:rPr>
          <w:noProof/>
        </w:rPr>
        <w:t>23</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5 METOCEANPOLYGON::PolygonDescription properties as per PolygonRing</w:t>
      </w:r>
      <w:r>
        <w:rPr>
          <w:noProof/>
        </w:rPr>
        <w:tab/>
      </w:r>
      <w:r>
        <w:rPr>
          <w:noProof/>
        </w:rPr>
        <w:fldChar w:fldCharType="begin"/>
      </w:r>
      <w:r>
        <w:rPr>
          <w:noProof/>
        </w:rPr>
        <w:instrText xml:space="preserve"> PAGEREF _Toc498511822 \h </w:instrText>
      </w:r>
      <w:r>
        <w:rPr>
          <w:noProof/>
        </w:rPr>
      </w:r>
      <w:r>
        <w:rPr>
          <w:noProof/>
        </w:rPr>
        <w:fldChar w:fldCharType="separate"/>
      </w:r>
      <w:r>
        <w:rPr>
          <w:noProof/>
        </w:rPr>
        <w:t>23</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6 METOCEANPOLYGON::PolygonDescription properties as per PolygonCircle</w:t>
      </w:r>
      <w:r>
        <w:rPr>
          <w:noProof/>
        </w:rPr>
        <w:tab/>
      </w:r>
      <w:r>
        <w:rPr>
          <w:noProof/>
        </w:rPr>
        <w:fldChar w:fldCharType="begin"/>
      </w:r>
      <w:r>
        <w:rPr>
          <w:noProof/>
        </w:rPr>
        <w:instrText xml:space="preserve"> PAGEREF _Toc498511823 \h </w:instrText>
      </w:r>
      <w:r>
        <w:rPr>
          <w:noProof/>
        </w:rPr>
      </w:r>
      <w:r>
        <w:rPr>
          <w:noProof/>
        </w:rPr>
        <w:fldChar w:fldCharType="separate"/>
      </w:r>
      <w:r>
        <w:rPr>
          <w:noProof/>
        </w:rPr>
        <w:t>23</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7 METOCEANPOLYGON::</w:t>
      </w:r>
      <w:r w:rsidRPr="000F54AD">
        <w:rPr>
          <w:rFonts w:eastAsia="Times New Roman" w:cs="Times New Roman"/>
          <w:noProof/>
          <w:color w:val="0F0F0F"/>
        </w:rPr>
        <w:t>PolygonRing</w:t>
      </w:r>
      <w:r w:rsidRPr="000F54AD">
        <w:rPr>
          <w:rFonts w:cs="Times New Roman"/>
          <w:noProof/>
        </w:rPr>
        <w:t xml:space="preserve"> properties</w:t>
      </w:r>
      <w:r>
        <w:rPr>
          <w:noProof/>
        </w:rPr>
        <w:tab/>
      </w:r>
      <w:r>
        <w:rPr>
          <w:noProof/>
        </w:rPr>
        <w:fldChar w:fldCharType="begin"/>
      </w:r>
      <w:r>
        <w:rPr>
          <w:noProof/>
        </w:rPr>
        <w:instrText xml:space="preserve"> PAGEREF _Toc498511824 \h </w:instrText>
      </w:r>
      <w:r>
        <w:rPr>
          <w:noProof/>
        </w:rPr>
      </w:r>
      <w:r>
        <w:rPr>
          <w:noProof/>
        </w:rPr>
        <w:fldChar w:fldCharType="separate"/>
      </w:r>
      <w:r>
        <w:rPr>
          <w:noProof/>
        </w:rPr>
        <w:t>24</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8 GML::</w:t>
      </w:r>
      <w:r w:rsidRPr="000F54AD">
        <w:rPr>
          <w:rFonts w:eastAsia="Times New Roman" w:cs="Times New Roman"/>
          <w:noProof/>
          <w:color w:val="0F0F0F"/>
        </w:rPr>
        <w:t>Polygon</w:t>
      </w:r>
      <w:r w:rsidRPr="000F54AD">
        <w:rPr>
          <w:rFonts w:cs="Times New Roman"/>
          <w:noProof/>
        </w:rPr>
        <w:t xml:space="preserve"> properties as per PolygonRing</w:t>
      </w:r>
      <w:r>
        <w:rPr>
          <w:noProof/>
        </w:rPr>
        <w:tab/>
      </w:r>
      <w:r>
        <w:rPr>
          <w:noProof/>
        </w:rPr>
        <w:fldChar w:fldCharType="begin"/>
      </w:r>
      <w:r>
        <w:rPr>
          <w:noProof/>
        </w:rPr>
        <w:instrText xml:space="preserve"> PAGEREF _Toc498511825 \h </w:instrText>
      </w:r>
      <w:r>
        <w:rPr>
          <w:noProof/>
        </w:rPr>
      </w:r>
      <w:r>
        <w:rPr>
          <w:noProof/>
        </w:rPr>
        <w:fldChar w:fldCharType="separate"/>
      </w:r>
      <w:r>
        <w:rPr>
          <w:noProof/>
        </w:rPr>
        <w:t>24</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9 GML::</w:t>
      </w:r>
      <w:r w:rsidRPr="000F54AD">
        <w:rPr>
          <w:rFonts w:eastAsia="Times New Roman" w:cs="Times New Roman"/>
          <w:noProof/>
          <w:color w:val="0F0F0F"/>
        </w:rPr>
        <w:t>LinearRing</w:t>
      </w:r>
      <w:r w:rsidRPr="000F54AD">
        <w:rPr>
          <w:rFonts w:cs="Times New Roman"/>
          <w:noProof/>
        </w:rPr>
        <w:t xml:space="preserve"> properties as per PolygonRing</w:t>
      </w:r>
      <w:r>
        <w:rPr>
          <w:noProof/>
        </w:rPr>
        <w:tab/>
      </w:r>
      <w:r>
        <w:rPr>
          <w:noProof/>
        </w:rPr>
        <w:fldChar w:fldCharType="begin"/>
      </w:r>
      <w:r>
        <w:rPr>
          <w:noProof/>
        </w:rPr>
        <w:instrText xml:space="preserve"> PAGEREF _Toc498511826 \h </w:instrText>
      </w:r>
      <w:r>
        <w:rPr>
          <w:noProof/>
        </w:rPr>
      </w:r>
      <w:r>
        <w:rPr>
          <w:noProof/>
        </w:rPr>
        <w:fldChar w:fldCharType="separate"/>
      </w:r>
      <w:r>
        <w:rPr>
          <w:noProof/>
        </w:rPr>
        <w:t>24</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10 METOCEANPOLYGON::PolygonCircle properties</w:t>
      </w:r>
      <w:r>
        <w:rPr>
          <w:noProof/>
        </w:rPr>
        <w:tab/>
      </w:r>
      <w:r>
        <w:rPr>
          <w:noProof/>
        </w:rPr>
        <w:fldChar w:fldCharType="begin"/>
      </w:r>
      <w:r>
        <w:rPr>
          <w:noProof/>
        </w:rPr>
        <w:instrText xml:space="preserve"> PAGEREF _Toc498511827 \h </w:instrText>
      </w:r>
      <w:r>
        <w:rPr>
          <w:noProof/>
        </w:rPr>
      </w:r>
      <w:r>
        <w:rPr>
          <w:noProof/>
        </w:rPr>
        <w:fldChar w:fldCharType="separate"/>
      </w:r>
      <w:r>
        <w:rPr>
          <w:noProof/>
        </w:rPr>
        <w:t>25</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 xml:space="preserve">Table 11 GML::Polygon properties </w:t>
      </w:r>
      <w:r w:rsidRPr="000F54AD">
        <w:rPr>
          <w:rFonts w:cs="Times New Roman"/>
          <w:noProof/>
        </w:rPr>
        <w:t>as per PolygonCircle</w:t>
      </w:r>
      <w:r>
        <w:rPr>
          <w:noProof/>
        </w:rPr>
        <w:tab/>
      </w:r>
      <w:r>
        <w:rPr>
          <w:noProof/>
        </w:rPr>
        <w:fldChar w:fldCharType="begin"/>
      </w:r>
      <w:r>
        <w:rPr>
          <w:noProof/>
        </w:rPr>
        <w:instrText xml:space="preserve"> PAGEREF _Toc498511828 \h </w:instrText>
      </w:r>
      <w:r>
        <w:rPr>
          <w:noProof/>
        </w:rPr>
      </w:r>
      <w:r>
        <w:rPr>
          <w:noProof/>
        </w:rPr>
        <w:fldChar w:fldCharType="separate"/>
      </w:r>
      <w:r>
        <w:rPr>
          <w:noProof/>
        </w:rPr>
        <w:t>25</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12 GML::Ring</w:t>
      </w:r>
      <w:r>
        <w:rPr>
          <w:noProof/>
        </w:rPr>
        <w:tab/>
      </w:r>
      <w:r>
        <w:rPr>
          <w:noProof/>
        </w:rPr>
        <w:fldChar w:fldCharType="begin"/>
      </w:r>
      <w:r>
        <w:rPr>
          <w:noProof/>
        </w:rPr>
        <w:instrText xml:space="preserve"> PAGEREF _Toc498511829 \h </w:instrText>
      </w:r>
      <w:r>
        <w:rPr>
          <w:noProof/>
        </w:rPr>
      </w:r>
      <w:r>
        <w:rPr>
          <w:noProof/>
        </w:rPr>
        <w:fldChar w:fldCharType="separate"/>
      </w:r>
      <w:r>
        <w:rPr>
          <w:noProof/>
        </w:rPr>
        <w:t>25</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13 GML::Curve</w:t>
      </w:r>
      <w:r>
        <w:rPr>
          <w:noProof/>
        </w:rPr>
        <w:tab/>
      </w:r>
      <w:r>
        <w:rPr>
          <w:noProof/>
        </w:rPr>
        <w:fldChar w:fldCharType="begin"/>
      </w:r>
      <w:r>
        <w:rPr>
          <w:noProof/>
        </w:rPr>
        <w:instrText xml:space="preserve"> PAGEREF _Toc498511830 \h </w:instrText>
      </w:r>
      <w:r>
        <w:rPr>
          <w:noProof/>
        </w:rPr>
      </w:r>
      <w:r>
        <w:rPr>
          <w:noProof/>
        </w:rPr>
        <w:fldChar w:fldCharType="separate"/>
      </w:r>
      <w:r>
        <w:rPr>
          <w:noProof/>
        </w:rPr>
        <w:t>26</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14 GML:: CircleByCenterPoint</w:t>
      </w:r>
      <w:r>
        <w:rPr>
          <w:noProof/>
        </w:rPr>
        <w:tab/>
      </w:r>
      <w:r>
        <w:rPr>
          <w:noProof/>
        </w:rPr>
        <w:fldChar w:fldCharType="begin"/>
      </w:r>
      <w:r>
        <w:rPr>
          <w:noProof/>
        </w:rPr>
        <w:instrText xml:space="preserve"> PAGEREF _Toc498511831 \h </w:instrText>
      </w:r>
      <w:r>
        <w:rPr>
          <w:noProof/>
        </w:rPr>
      </w:r>
      <w:r>
        <w:rPr>
          <w:noProof/>
        </w:rPr>
        <w:fldChar w:fldCharType="separate"/>
      </w:r>
      <w:r>
        <w:rPr>
          <w:noProof/>
        </w:rPr>
        <w:t>26</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15 METOCEANPOLYGON:: VerticalTemporalDescription properties</w:t>
      </w:r>
      <w:r>
        <w:rPr>
          <w:noProof/>
        </w:rPr>
        <w:tab/>
      </w:r>
      <w:r>
        <w:rPr>
          <w:noProof/>
        </w:rPr>
        <w:fldChar w:fldCharType="begin"/>
      </w:r>
      <w:r>
        <w:rPr>
          <w:noProof/>
        </w:rPr>
        <w:instrText xml:space="preserve"> PAGEREF _Toc498511832 \h </w:instrText>
      </w:r>
      <w:r>
        <w:rPr>
          <w:noProof/>
        </w:rPr>
      </w:r>
      <w:r>
        <w:rPr>
          <w:noProof/>
        </w:rPr>
        <w:fldChar w:fldCharType="separate"/>
      </w:r>
      <w:r>
        <w:rPr>
          <w:noProof/>
        </w:rPr>
        <w:t>28</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16 METOCEANPOLYGON::SubsetByTrim properties</w:t>
      </w:r>
      <w:r>
        <w:rPr>
          <w:noProof/>
        </w:rPr>
        <w:tab/>
      </w:r>
      <w:r>
        <w:rPr>
          <w:noProof/>
        </w:rPr>
        <w:fldChar w:fldCharType="begin"/>
      </w:r>
      <w:r>
        <w:rPr>
          <w:noProof/>
        </w:rPr>
        <w:instrText xml:space="preserve"> PAGEREF _Toc498511833 \h </w:instrText>
      </w:r>
      <w:r>
        <w:rPr>
          <w:noProof/>
        </w:rPr>
      </w:r>
      <w:r>
        <w:rPr>
          <w:noProof/>
        </w:rPr>
        <w:fldChar w:fldCharType="separate"/>
      </w:r>
      <w:r>
        <w:rPr>
          <w:noProof/>
        </w:rPr>
        <w:t>30</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17 METOCEANPOLYGON::DimensionTrim properties</w:t>
      </w:r>
      <w:r>
        <w:rPr>
          <w:noProof/>
        </w:rPr>
        <w:tab/>
      </w:r>
      <w:r>
        <w:rPr>
          <w:noProof/>
        </w:rPr>
        <w:fldChar w:fldCharType="begin"/>
      </w:r>
      <w:r>
        <w:rPr>
          <w:noProof/>
        </w:rPr>
        <w:instrText xml:space="preserve"> PAGEREF _Toc498511834 \h </w:instrText>
      </w:r>
      <w:r>
        <w:rPr>
          <w:noProof/>
        </w:rPr>
      </w:r>
      <w:r>
        <w:rPr>
          <w:noProof/>
        </w:rPr>
        <w:fldChar w:fldCharType="separate"/>
      </w:r>
      <w:r>
        <w:rPr>
          <w:noProof/>
        </w:rPr>
        <w:t>31</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18 METOCEANPOLYGON::SubsetByInterpolation properties</w:t>
      </w:r>
      <w:r>
        <w:rPr>
          <w:noProof/>
        </w:rPr>
        <w:tab/>
      </w:r>
      <w:r>
        <w:rPr>
          <w:noProof/>
        </w:rPr>
        <w:fldChar w:fldCharType="begin"/>
      </w:r>
      <w:r>
        <w:rPr>
          <w:noProof/>
        </w:rPr>
        <w:instrText xml:space="preserve"> PAGEREF _Toc498511835 \h </w:instrText>
      </w:r>
      <w:r>
        <w:rPr>
          <w:noProof/>
        </w:rPr>
      </w:r>
      <w:r>
        <w:rPr>
          <w:noProof/>
        </w:rPr>
        <w:fldChar w:fldCharType="separate"/>
      </w:r>
      <w:r>
        <w:rPr>
          <w:noProof/>
        </w:rPr>
        <w:t>34</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19 INT:: Interpolation properties</w:t>
      </w:r>
      <w:r>
        <w:rPr>
          <w:noProof/>
        </w:rPr>
        <w:tab/>
      </w:r>
      <w:r>
        <w:rPr>
          <w:noProof/>
        </w:rPr>
        <w:fldChar w:fldCharType="begin"/>
      </w:r>
      <w:r>
        <w:rPr>
          <w:noProof/>
        </w:rPr>
        <w:instrText xml:space="preserve"> PAGEREF _Toc498511836 \h </w:instrText>
      </w:r>
      <w:r>
        <w:rPr>
          <w:noProof/>
        </w:rPr>
      </w:r>
      <w:r>
        <w:rPr>
          <w:noProof/>
        </w:rPr>
        <w:fldChar w:fldCharType="separate"/>
      </w:r>
      <w:r>
        <w:rPr>
          <w:noProof/>
        </w:rPr>
        <w:t>34</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20 INT:: InterpolationPerAxis Properties</w:t>
      </w:r>
      <w:r>
        <w:rPr>
          <w:noProof/>
        </w:rPr>
        <w:tab/>
      </w:r>
      <w:r>
        <w:rPr>
          <w:noProof/>
        </w:rPr>
        <w:fldChar w:fldCharType="begin"/>
      </w:r>
      <w:r>
        <w:rPr>
          <w:noProof/>
        </w:rPr>
        <w:instrText xml:space="preserve"> PAGEREF _Toc498511837 \h </w:instrText>
      </w:r>
      <w:r>
        <w:rPr>
          <w:noProof/>
        </w:rPr>
      </w:r>
      <w:r>
        <w:rPr>
          <w:noProof/>
        </w:rPr>
        <w:fldChar w:fldCharType="separate"/>
      </w:r>
      <w:r>
        <w:rPr>
          <w:noProof/>
        </w:rPr>
        <w:t>34</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lastRenderedPageBreak/>
        <w:t>Table 21 CIS:: GeneralGrid properties</w:t>
      </w:r>
      <w:r>
        <w:rPr>
          <w:noProof/>
        </w:rPr>
        <w:tab/>
      </w:r>
      <w:r>
        <w:rPr>
          <w:noProof/>
        </w:rPr>
        <w:fldChar w:fldCharType="begin"/>
      </w:r>
      <w:r>
        <w:rPr>
          <w:noProof/>
        </w:rPr>
        <w:instrText xml:space="preserve"> PAGEREF _Toc498511838 \h </w:instrText>
      </w:r>
      <w:r>
        <w:rPr>
          <w:noProof/>
        </w:rPr>
      </w:r>
      <w:r>
        <w:rPr>
          <w:noProof/>
        </w:rPr>
        <w:fldChar w:fldCharType="separate"/>
      </w:r>
      <w:r>
        <w:rPr>
          <w:noProof/>
        </w:rPr>
        <w:t>35</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22 CIS:: GridLimits properties</w:t>
      </w:r>
      <w:r>
        <w:rPr>
          <w:noProof/>
        </w:rPr>
        <w:tab/>
      </w:r>
      <w:r>
        <w:rPr>
          <w:noProof/>
        </w:rPr>
        <w:fldChar w:fldCharType="begin"/>
      </w:r>
      <w:r>
        <w:rPr>
          <w:noProof/>
        </w:rPr>
        <w:instrText xml:space="preserve"> PAGEREF _Toc498511839 \h </w:instrText>
      </w:r>
      <w:r>
        <w:rPr>
          <w:noProof/>
        </w:rPr>
      </w:r>
      <w:r>
        <w:rPr>
          <w:noProof/>
        </w:rPr>
        <w:fldChar w:fldCharType="separate"/>
      </w:r>
      <w:r>
        <w:rPr>
          <w:noProof/>
        </w:rPr>
        <w:t>35</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23 CIS::Axis properties</w:t>
      </w:r>
      <w:r>
        <w:rPr>
          <w:noProof/>
        </w:rPr>
        <w:tab/>
      </w:r>
      <w:r>
        <w:rPr>
          <w:noProof/>
        </w:rPr>
        <w:fldChar w:fldCharType="begin"/>
      </w:r>
      <w:r>
        <w:rPr>
          <w:noProof/>
        </w:rPr>
        <w:instrText xml:space="preserve"> PAGEREF _Toc498511840 \h </w:instrText>
      </w:r>
      <w:r>
        <w:rPr>
          <w:noProof/>
        </w:rPr>
      </w:r>
      <w:r>
        <w:rPr>
          <w:noProof/>
        </w:rPr>
        <w:fldChar w:fldCharType="separate"/>
      </w:r>
      <w:r>
        <w:rPr>
          <w:noProof/>
        </w:rPr>
        <w:t>36</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24 CIS::IndexAxis properties</w:t>
      </w:r>
      <w:r>
        <w:rPr>
          <w:noProof/>
        </w:rPr>
        <w:tab/>
      </w:r>
      <w:r>
        <w:rPr>
          <w:noProof/>
        </w:rPr>
        <w:fldChar w:fldCharType="begin"/>
      </w:r>
      <w:r>
        <w:rPr>
          <w:noProof/>
        </w:rPr>
        <w:instrText xml:space="preserve"> PAGEREF _Toc498511841 \h </w:instrText>
      </w:r>
      <w:r>
        <w:rPr>
          <w:noProof/>
        </w:rPr>
      </w:r>
      <w:r>
        <w:rPr>
          <w:noProof/>
        </w:rPr>
        <w:fldChar w:fldCharType="separate"/>
      </w:r>
      <w:r>
        <w:rPr>
          <w:noProof/>
        </w:rPr>
        <w:t>36</w:t>
      </w:r>
      <w:r>
        <w:rPr>
          <w:noProof/>
        </w:rPr>
        <w:fldChar w:fldCharType="end"/>
      </w:r>
    </w:p>
    <w:p w:rsidR="007A37DA" w:rsidRDefault="007A37DA">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25 CIS::RegularAxis properties</w:t>
      </w:r>
      <w:r>
        <w:rPr>
          <w:noProof/>
        </w:rPr>
        <w:tab/>
      </w:r>
      <w:r>
        <w:rPr>
          <w:noProof/>
        </w:rPr>
        <w:fldChar w:fldCharType="begin"/>
      </w:r>
      <w:r>
        <w:rPr>
          <w:noProof/>
        </w:rPr>
        <w:instrText xml:space="preserve"> PAGEREF _Toc498511842 \h </w:instrText>
      </w:r>
      <w:r>
        <w:rPr>
          <w:noProof/>
        </w:rPr>
      </w:r>
      <w:r>
        <w:rPr>
          <w:noProof/>
        </w:rPr>
        <w:fldChar w:fldCharType="separate"/>
      </w:r>
      <w:r>
        <w:rPr>
          <w:noProof/>
        </w:rPr>
        <w:t>36</w:t>
      </w:r>
      <w:r>
        <w:rPr>
          <w:noProof/>
        </w:rPr>
        <w:fldChar w:fldCharType="end"/>
      </w:r>
    </w:p>
    <w:p w:rsidR="00673BF0" w:rsidRDefault="006C38A6" w:rsidP="004F77EC">
      <w:pPr>
        <w:pStyle w:val="TableofFigures"/>
        <w:tabs>
          <w:tab w:val="right" w:leader="dot" w:pos="8630"/>
        </w:tabs>
        <w:rPr>
          <w:szCs w:val="23"/>
        </w:rPr>
      </w:pPr>
      <w:r>
        <w:rPr>
          <w:rFonts w:cs="Times New Roman"/>
          <w:szCs w:val="23"/>
        </w:rPr>
        <w:fldChar w:fldCharType="end"/>
      </w:r>
    </w:p>
    <w:p w:rsidR="00673BF0" w:rsidRDefault="00B676B1" w:rsidP="00341B43">
      <w:pPr>
        <w:pStyle w:val="introelements"/>
        <w:numPr>
          <w:ilvl w:val="0"/>
          <w:numId w:val="4"/>
        </w:numPr>
        <w:tabs>
          <w:tab w:val="left" w:pos="400"/>
        </w:tabs>
        <w:spacing w:before="0"/>
        <w:ind w:left="357" w:hanging="357"/>
        <w:rPr>
          <w:sz w:val="23"/>
          <w:szCs w:val="23"/>
        </w:rPr>
      </w:pPr>
      <w:bookmarkStart w:id="18" w:name="_Ref490842103"/>
      <w:r>
        <w:rPr>
          <w:sz w:val="23"/>
          <w:szCs w:val="23"/>
        </w:rPr>
        <w:t>Abstract</w:t>
      </w:r>
      <w:bookmarkEnd w:id="18"/>
    </w:p>
    <w:p w:rsidR="00E21053" w:rsidRDefault="00E21053" w:rsidP="00E21053">
      <w:pPr>
        <w:spacing w:after="240"/>
        <w:rPr>
          <w:rFonts w:eastAsia="Times New Roman" w:cs="Times New Roman"/>
          <w:color w:val="000000"/>
          <w:szCs w:val="23"/>
        </w:rPr>
      </w:pPr>
      <w:r>
        <w:rPr>
          <w:rFonts w:eastAsia="Times New Roman" w:cs="Times New Roman"/>
          <w:color w:val="000000"/>
          <w:szCs w:val="23"/>
        </w:rPr>
        <w:t xml:space="preserve">This document defines an extension to WCS2.1, namely the extraction of data </w:t>
      </w:r>
      <w:r w:rsidR="00E93CAD">
        <w:rPr>
          <w:rFonts w:eastAsia="Times New Roman" w:cs="Times New Roman"/>
          <w:color w:val="000000"/>
          <w:szCs w:val="23"/>
        </w:rPr>
        <w:t xml:space="preserve">contained within a polygon </w:t>
      </w:r>
      <w:r>
        <w:rPr>
          <w:rFonts w:eastAsia="Times New Roman" w:cs="Times New Roman"/>
          <w:color w:val="000000"/>
          <w:szCs w:val="23"/>
        </w:rPr>
        <w:t xml:space="preserve">defined </w:t>
      </w:r>
      <w:r w:rsidR="0061410A">
        <w:rPr>
          <w:rFonts w:eastAsia="Times New Roman" w:cs="Times New Roman"/>
          <w:color w:val="000000"/>
          <w:szCs w:val="23"/>
        </w:rPr>
        <w:t xml:space="preserve">either </w:t>
      </w:r>
      <w:r>
        <w:rPr>
          <w:rFonts w:eastAsia="Times New Roman" w:cs="Times New Roman"/>
          <w:color w:val="000000"/>
          <w:szCs w:val="23"/>
        </w:rPr>
        <w:t xml:space="preserve">by a </w:t>
      </w:r>
      <w:r w:rsidR="00E93CAD">
        <w:rPr>
          <w:rFonts w:eastAsia="Times New Roman" w:cs="Times New Roman"/>
          <w:color w:val="000000"/>
          <w:szCs w:val="23"/>
        </w:rPr>
        <w:t xml:space="preserve">set of points </w:t>
      </w:r>
      <w:r w:rsidR="00306792">
        <w:rPr>
          <w:rFonts w:eastAsia="Times New Roman" w:cs="Times New Roman"/>
          <w:color w:val="000000"/>
          <w:szCs w:val="23"/>
        </w:rPr>
        <w:t xml:space="preserve">or the </w:t>
      </w:r>
      <w:r w:rsidR="00E93CAD">
        <w:rPr>
          <w:rFonts w:eastAsia="Times New Roman" w:cs="Times New Roman"/>
          <w:color w:val="000000"/>
          <w:szCs w:val="23"/>
        </w:rPr>
        <w:t xml:space="preserve">radius and position of </w:t>
      </w:r>
      <w:r w:rsidR="0061410A">
        <w:rPr>
          <w:rFonts w:eastAsia="Times New Roman" w:cs="Times New Roman"/>
          <w:color w:val="000000"/>
          <w:szCs w:val="23"/>
        </w:rPr>
        <w:t>a circle</w:t>
      </w:r>
      <w:r w:rsidR="00E93CAD">
        <w:rPr>
          <w:rFonts w:eastAsia="Times New Roman" w:cs="Times New Roman"/>
          <w:color w:val="000000"/>
          <w:szCs w:val="23"/>
        </w:rPr>
        <w:t xml:space="preserve"> </w:t>
      </w:r>
      <w:r w:rsidR="0061410A">
        <w:rPr>
          <w:rFonts w:eastAsia="Times New Roman" w:cs="Times New Roman"/>
          <w:color w:val="000000"/>
          <w:szCs w:val="23"/>
        </w:rPr>
        <w:t>po</w:t>
      </w:r>
      <w:r w:rsidR="00E93CAD">
        <w:rPr>
          <w:rFonts w:eastAsia="Times New Roman" w:cs="Times New Roman"/>
          <w:color w:val="000000"/>
          <w:szCs w:val="23"/>
        </w:rPr>
        <w:t>int</w:t>
      </w:r>
      <w:r>
        <w:rPr>
          <w:rFonts w:eastAsia="Times New Roman" w:cs="Times New Roman"/>
          <w:color w:val="000000"/>
          <w:szCs w:val="23"/>
        </w:rPr>
        <w:t xml:space="preserve"> consisting of an information model and an XML encoding for the following two operations: </w:t>
      </w:r>
    </w:p>
    <w:p w:rsidR="00E21053" w:rsidRDefault="00E21053" w:rsidP="00E21053">
      <w:pPr>
        <w:pStyle w:val="ListParagraph"/>
        <w:numPr>
          <w:ilvl w:val="0"/>
          <w:numId w:val="3"/>
        </w:numPr>
        <w:rPr>
          <w:i/>
          <w:color w:val="000000"/>
          <w:szCs w:val="23"/>
        </w:rPr>
      </w:pPr>
      <w:r>
        <w:rPr>
          <w:i/>
          <w:color w:val="000000"/>
          <w:szCs w:val="23"/>
        </w:rPr>
        <w:t xml:space="preserve">GetCapabilities </w:t>
      </w:r>
      <w:r w:rsidR="004F77EC">
        <w:rPr>
          <w:i/>
          <w:color w:val="000000"/>
          <w:szCs w:val="23"/>
        </w:rPr>
        <w:t>-</w:t>
      </w:r>
      <w:r>
        <w:rPr>
          <w:i/>
          <w:color w:val="000000"/>
          <w:szCs w:val="23"/>
        </w:rPr>
        <w:t>-</w:t>
      </w:r>
      <w:r w:rsidRPr="00801586">
        <w:rPr>
          <w:i/>
          <w:color w:val="000000"/>
          <w:szCs w:val="23"/>
        </w:rPr>
        <w:t xml:space="preserve"> </w:t>
      </w:r>
      <w:r w:rsidRPr="00801586">
        <w:rPr>
          <w:szCs w:val="23"/>
        </w:rPr>
        <w:t xml:space="preserve">a WCS </w:t>
      </w:r>
      <w:r>
        <w:rPr>
          <w:szCs w:val="23"/>
        </w:rPr>
        <w:t>function that</w:t>
      </w:r>
      <w:r w:rsidRPr="00801586">
        <w:rPr>
          <w:szCs w:val="23"/>
        </w:rPr>
        <w:t xml:space="preserve"> describes the services and operations via a GetCapabilities document.</w:t>
      </w:r>
      <w:r w:rsidRPr="00801586">
        <w:rPr>
          <w:i/>
          <w:color w:val="000000"/>
          <w:szCs w:val="23"/>
        </w:rPr>
        <w:t xml:space="preserve"> </w:t>
      </w:r>
    </w:p>
    <w:p w:rsidR="00E21053" w:rsidRPr="00801586" w:rsidRDefault="00E21053" w:rsidP="00E21053">
      <w:pPr>
        <w:pStyle w:val="ListParagraph"/>
        <w:numPr>
          <w:ilvl w:val="0"/>
          <w:numId w:val="3"/>
        </w:numPr>
        <w:rPr>
          <w:i/>
          <w:color w:val="000000"/>
          <w:szCs w:val="23"/>
        </w:rPr>
      </w:pPr>
      <w:r>
        <w:rPr>
          <w:i/>
          <w:color w:val="000000"/>
          <w:szCs w:val="23"/>
        </w:rPr>
        <w:t>Get</w:t>
      </w:r>
      <w:r w:rsidR="00E34E2E">
        <w:rPr>
          <w:i/>
          <w:color w:val="000000"/>
          <w:szCs w:val="23"/>
        </w:rPr>
        <w:t>Polygon</w:t>
      </w:r>
      <w:r w:rsidR="009376C3">
        <w:rPr>
          <w:i/>
          <w:color w:val="000000"/>
          <w:szCs w:val="23"/>
        </w:rPr>
        <w:t xml:space="preserve"> -- </w:t>
      </w:r>
      <w:r w:rsidRPr="00801586">
        <w:rPr>
          <w:szCs w:val="23"/>
        </w:rPr>
        <w:t xml:space="preserve">a WCS </w:t>
      </w:r>
      <w:r>
        <w:rPr>
          <w:szCs w:val="23"/>
        </w:rPr>
        <w:t xml:space="preserve">function that supports this operation to extract data from a multidimensional cube </w:t>
      </w:r>
      <w:r w:rsidR="0061410A">
        <w:rPr>
          <w:szCs w:val="23"/>
        </w:rPr>
        <w:t>that lie within a polygon</w:t>
      </w:r>
      <w:r>
        <w:rPr>
          <w:szCs w:val="23"/>
        </w:rPr>
        <w:t>.</w:t>
      </w:r>
    </w:p>
    <w:p w:rsidR="00E21053" w:rsidRPr="00801586" w:rsidRDefault="00E21053" w:rsidP="00E21053">
      <w:pPr>
        <w:spacing w:after="240"/>
        <w:rPr>
          <w:rFonts w:eastAsia="Times New Roman" w:cs="Times New Roman"/>
          <w:color w:val="000000"/>
          <w:szCs w:val="23"/>
        </w:rPr>
      </w:pPr>
      <w:r w:rsidRPr="00801586">
        <w:rPr>
          <w:rFonts w:eastAsia="Times New Roman" w:cs="Times New Roman"/>
          <w:color w:val="000000"/>
          <w:szCs w:val="23"/>
        </w:rPr>
        <w:t>Metadata</w:t>
      </w:r>
      <w:r w:rsidR="00AA4670" w:rsidRPr="00AA4670">
        <w:rPr>
          <w:rFonts w:eastAsia="Times New Roman" w:cs="Times New Roman"/>
          <w:color w:val="000000"/>
          <w:szCs w:val="23"/>
        </w:rPr>
        <w:t xml:space="preserve"> </w:t>
      </w:r>
      <w:r w:rsidR="00AA4670" w:rsidRPr="00801586">
        <w:rPr>
          <w:rFonts w:eastAsia="Times New Roman" w:cs="Times New Roman"/>
          <w:color w:val="000000"/>
          <w:szCs w:val="23"/>
        </w:rPr>
        <w:t>and vocabularies are defined that provide interoperability of these operations and documents using common semantics. The information model proposed supports MetOcean specific concepts</w:t>
      </w:r>
      <w:r w:rsidR="00AA4670">
        <w:rPr>
          <w:rFonts w:eastAsia="Times New Roman" w:cs="Times New Roman"/>
          <w:color w:val="000000"/>
          <w:szCs w:val="23"/>
        </w:rPr>
        <w:t xml:space="preserve"> and its user community</w:t>
      </w:r>
      <w:r w:rsidR="00AA4670" w:rsidRPr="00801586">
        <w:rPr>
          <w:rFonts w:eastAsia="Times New Roman" w:cs="Times New Roman"/>
          <w:color w:val="000000"/>
          <w:szCs w:val="23"/>
        </w:rPr>
        <w:t xml:space="preserve">, but these </w:t>
      </w:r>
      <w:r w:rsidR="00AA4670">
        <w:rPr>
          <w:rFonts w:eastAsia="Times New Roman" w:cs="Times New Roman"/>
          <w:color w:val="000000"/>
          <w:szCs w:val="23"/>
        </w:rPr>
        <w:t xml:space="preserve">constructs </w:t>
      </w:r>
      <w:r w:rsidR="00AA4670" w:rsidRPr="00801586">
        <w:rPr>
          <w:rFonts w:eastAsia="Times New Roman" w:cs="Times New Roman"/>
          <w:color w:val="000000"/>
          <w:szCs w:val="23"/>
        </w:rPr>
        <w:t xml:space="preserve">may be useful </w:t>
      </w:r>
      <w:r w:rsidR="00AA4670">
        <w:rPr>
          <w:rFonts w:eastAsia="Times New Roman" w:cs="Times New Roman"/>
          <w:color w:val="000000"/>
          <w:szCs w:val="23"/>
        </w:rPr>
        <w:t xml:space="preserve">and applicable to </w:t>
      </w:r>
      <w:r w:rsidR="00AA4670" w:rsidRPr="00801586">
        <w:rPr>
          <w:rFonts w:eastAsia="Times New Roman" w:cs="Times New Roman"/>
          <w:color w:val="000000"/>
          <w:szCs w:val="23"/>
        </w:rPr>
        <w:t xml:space="preserve">other </w:t>
      </w:r>
      <w:r w:rsidRPr="00801586">
        <w:rPr>
          <w:rFonts w:eastAsia="Times New Roman" w:cs="Times New Roman"/>
          <w:color w:val="000000"/>
          <w:szCs w:val="23"/>
        </w:rPr>
        <w:t xml:space="preserve">communities. </w:t>
      </w:r>
    </w:p>
    <w:p w:rsidR="00673BF0" w:rsidRDefault="00B676B1" w:rsidP="00341B43">
      <w:pPr>
        <w:pStyle w:val="introelements"/>
        <w:numPr>
          <w:ilvl w:val="0"/>
          <w:numId w:val="4"/>
        </w:numPr>
        <w:tabs>
          <w:tab w:val="left" w:pos="400"/>
          <w:tab w:val="left" w:pos="504"/>
        </w:tabs>
        <w:ind w:left="360"/>
        <w:rPr>
          <w:sz w:val="23"/>
          <w:szCs w:val="23"/>
        </w:rPr>
      </w:pPr>
      <w:r>
        <w:rPr>
          <w:sz w:val="23"/>
          <w:szCs w:val="23"/>
        </w:rPr>
        <w:t>Keywords</w:t>
      </w:r>
    </w:p>
    <w:p w:rsidR="00673BF0" w:rsidRDefault="00B676B1">
      <w:pPr>
        <w:spacing w:after="240"/>
        <w:rPr>
          <w:rFonts w:eastAsia="Times New Roman" w:cs="Times New Roman"/>
          <w:szCs w:val="23"/>
        </w:rPr>
      </w:pPr>
      <w:r>
        <w:rPr>
          <w:rFonts w:eastAsia="Times New Roman" w:cs="Times New Roman"/>
          <w:szCs w:val="23"/>
        </w:rPr>
        <w:t>The following are keywords to be used by search engines and document catalogues.</w:t>
      </w:r>
    </w:p>
    <w:p w:rsidR="00673BF0" w:rsidRDefault="00B676B1">
      <w:pPr>
        <w:spacing w:after="240"/>
        <w:rPr>
          <w:rFonts w:eastAsia="Times New Roman" w:cs="Times New Roman"/>
          <w:szCs w:val="23"/>
        </w:rPr>
      </w:pPr>
      <w:r>
        <w:rPr>
          <w:rFonts w:eastAsia="Times New Roman" w:cs="Times New Roman"/>
          <w:szCs w:val="23"/>
        </w:rPr>
        <w:t xml:space="preserve">WCS, coverage, meteorology, oceanography, NWP, analysis, </w:t>
      </w:r>
      <w:r w:rsidR="00EA1230">
        <w:rPr>
          <w:rFonts w:eastAsia="Times New Roman" w:cs="Times New Roman"/>
          <w:szCs w:val="23"/>
        </w:rPr>
        <w:t>polygon</w:t>
      </w:r>
      <w:r>
        <w:rPr>
          <w:rFonts w:eastAsia="Times New Roman" w:cs="Times New Roman"/>
          <w:szCs w:val="23"/>
        </w:rPr>
        <w:t xml:space="preserve"> observation, measurement, simulation, O&amp;M</w:t>
      </w:r>
      <w:r w:rsidR="00891AB3">
        <w:rPr>
          <w:rFonts w:eastAsia="Times New Roman" w:cs="Times New Roman"/>
          <w:szCs w:val="23"/>
        </w:rPr>
        <w:t xml:space="preserve"> </w:t>
      </w:r>
      <w:r>
        <w:rPr>
          <w:rFonts w:eastAsia="Times New Roman" w:cs="Times New Roman"/>
          <w:szCs w:val="23"/>
        </w:rPr>
        <w:t>and MetOcean</w:t>
      </w:r>
    </w:p>
    <w:p w:rsidR="00673BF0" w:rsidRDefault="00B676B1" w:rsidP="00341B43">
      <w:pPr>
        <w:pStyle w:val="introelements"/>
        <w:numPr>
          <w:ilvl w:val="0"/>
          <w:numId w:val="4"/>
        </w:numPr>
        <w:tabs>
          <w:tab w:val="left" w:pos="400"/>
          <w:tab w:val="left" w:pos="504"/>
        </w:tabs>
        <w:ind w:left="360"/>
        <w:rPr>
          <w:sz w:val="23"/>
          <w:szCs w:val="23"/>
        </w:rPr>
      </w:pPr>
      <w:r>
        <w:rPr>
          <w:sz w:val="23"/>
          <w:szCs w:val="23"/>
        </w:rPr>
        <w:t>Preface</w:t>
      </w:r>
    </w:p>
    <w:p w:rsidR="00673BF0" w:rsidRDefault="00B676B1">
      <w:pPr>
        <w:spacing w:after="240"/>
        <w:rPr>
          <w:rFonts w:eastAsia="Times New Roman" w:cs="Times New Roman"/>
          <w:szCs w:val="23"/>
        </w:rPr>
      </w:pPr>
      <w:r>
        <w:rPr>
          <w:rFonts w:eastAsia="Times New Roman" w:cs="Times New Roman"/>
          <w:szCs w:val="23"/>
        </w:rPr>
        <w:t>Attention is drawn to the possibility that some of the elements of this document may be the subject of patent rights. The Open Geospatial Consortium shall not be held responsible for identifying any or all such patent rights.</w:t>
      </w:r>
    </w:p>
    <w:p w:rsidR="00673BF0" w:rsidRDefault="00B676B1">
      <w:pPr>
        <w:spacing w:after="240"/>
        <w:rPr>
          <w:rFonts w:eastAsia="Times New Roman" w:cs="Times New Roman"/>
          <w:i/>
          <w:szCs w:val="23"/>
        </w:rPr>
      </w:pPr>
      <w:r>
        <w:rPr>
          <w:rFonts w:eastAsia="Times New Roman" w:cs="Times New Roman"/>
          <w:i/>
          <w:szCs w:val="23"/>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rsidR="00891AB3" w:rsidRDefault="00891AB3" w:rsidP="00341B43">
      <w:pPr>
        <w:pStyle w:val="introelements"/>
        <w:numPr>
          <w:ilvl w:val="0"/>
          <w:numId w:val="4"/>
        </w:numPr>
        <w:tabs>
          <w:tab w:val="left" w:pos="400"/>
          <w:tab w:val="left" w:pos="504"/>
        </w:tabs>
        <w:ind w:left="360"/>
        <w:rPr>
          <w:sz w:val="23"/>
          <w:szCs w:val="23"/>
        </w:rPr>
      </w:pPr>
      <w:r>
        <w:rPr>
          <w:sz w:val="23"/>
          <w:szCs w:val="23"/>
        </w:rPr>
        <w:t>Security Considerations</w:t>
      </w:r>
    </w:p>
    <w:p w:rsidR="00891AB3" w:rsidRDefault="00891AB3" w:rsidP="00891AB3">
      <w:pPr>
        <w:spacing w:after="240"/>
        <w:rPr>
          <w:szCs w:val="23"/>
        </w:rPr>
      </w:pPr>
      <w:r>
        <w:rPr>
          <w:szCs w:val="23"/>
        </w:rPr>
        <w:t>This standard includes no explicit security considerations.</w:t>
      </w:r>
    </w:p>
    <w:p w:rsidR="00673BF0" w:rsidRDefault="00B676B1" w:rsidP="00341B43">
      <w:pPr>
        <w:pStyle w:val="introelements"/>
        <w:numPr>
          <w:ilvl w:val="0"/>
          <w:numId w:val="4"/>
        </w:numPr>
        <w:tabs>
          <w:tab w:val="left" w:pos="400"/>
          <w:tab w:val="left" w:pos="504"/>
        </w:tabs>
        <w:ind w:left="360"/>
        <w:rPr>
          <w:sz w:val="23"/>
          <w:szCs w:val="23"/>
        </w:rPr>
      </w:pPr>
      <w:r>
        <w:rPr>
          <w:sz w:val="23"/>
          <w:szCs w:val="23"/>
        </w:rPr>
        <w:t>Submitting organizations</w:t>
      </w:r>
    </w:p>
    <w:p w:rsidR="00673BF0" w:rsidRPr="00D558A5" w:rsidRDefault="00B676B1">
      <w:pPr>
        <w:spacing w:after="240"/>
        <w:rPr>
          <w:rFonts w:eastAsia="Times New Roman" w:cs="Times New Roman"/>
          <w:szCs w:val="23"/>
        </w:rPr>
      </w:pPr>
      <w:r>
        <w:rPr>
          <w:rFonts w:eastAsia="Times New Roman" w:cs="Times New Roman"/>
          <w:szCs w:val="23"/>
        </w:rPr>
        <w:t xml:space="preserve">The following organizations submitted this Document to the Open Geospatial Consortium Inc. </w:t>
      </w:r>
    </w:p>
    <w:p w:rsidR="00673BF0" w:rsidRDefault="00B676B1">
      <w:pPr>
        <w:spacing w:after="120"/>
        <w:ind w:left="357"/>
        <w:rPr>
          <w:rFonts w:eastAsia="Times New Roman" w:cs="Times New Roman"/>
          <w:color w:val="000000"/>
          <w:szCs w:val="23"/>
        </w:rPr>
      </w:pPr>
      <w:r>
        <w:rPr>
          <w:rFonts w:eastAsia="Times New Roman" w:cs="Times New Roman"/>
          <w:color w:val="000000"/>
          <w:szCs w:val="23"/>
        </w:rPr>
        <w:lastRenderedPageBreak/>
        <w:t>Met Office, UK</w:t>
      </w:r>
    </w:p>
    <w:p w:rsidR="00673BF0" w:rsidRDefault="00AA4670">
      <w:pPr>
        <w:spacing w:after="120"/>
        <w:ind w:left="357"/>
        <w:rPr>
          <w:rFonts w:eastAsia="Times New Roman" w:cs="Times New Roman"/>
          <w:color w:val="000000"/>
          <w:szCs w:val="23"/>
        </w:rPr>
      </w:pPr>
      <w:r w:rsidRPr="00AA4670">
        <w:rPr>
          <w:rFonts w:eastAsia="Times New Roman" w:cs="Times New Roman"/>
          <w:color w:val="000000"/>
          <w:szCs w:val="23"/>
        </w:rPr>
        <w:t>NOA</w:t>
      </w:r>
      <w:r>
        <w:rPr>
          <w:rFonts w:eastAsia="Times New Roman" w:cs="Times New Roman"/>
          <w:color w:val="000000"/>
          <w:szCs w:val="23"/>
        </w:rPr>
        <w:t>A’s National Weather Service</w:t>
      </w:r>
    </w:p>
    <w:p w:rsidR="00673BF0" w:rsidRDefault="00B676B1" w:rsidP="00341B43">
      <w:pPr>
        <w:pStyle w:val="introelements"/>
        <w:numPr>
          <w:ilvl w:val="0"/>
          <w:numId w:val="4"/>
        </w:numPr>
        <w:tabs>
          <w:tab w:val="left" w:pos="400"/>
          <w:tab w:val="left" w:pos="504"/>
        </w:tabs>
        <w:spacing w:before="240"/>
        <w:ind w:left="357" w:hanging="357"/>
        <w:rPr>
          <w:sz w:val="23"/>
          <w:szCs w:val="23"/>
        </w:rPr>
      </w:pPr>
      <w:r>
        <w:rPr>
          <w:sz w:val="23"/>
          <w:szCs w:val="23"/>
        </w:rPr>
        <w:t>Submitters</w:t>
      </w:r>
    </w:p>
    <w:p w:rsidR="00673BF0" w:rsidRDefault="00B676B1">
      <w:pPr>
        <w:spacing w:after="240"/>
        <w:rPr>
          <w:rFonts w:eastAsia="Times New Roman" w:cs="Times New Roman"/>
          <w:szCs w:val="23"/>
        </w:rPr>
      </w:pPr>
      <w:r>
        <w:rPr>
          <w:rFonts w:eastAsia="Times New Roman" w:cs="Times New Roman"/>
          <w:szCs w:val="23"/>
        </w:rPr>
        <w:t>All questions regarding this submission should be directed to the editor or the submitters:</w:t>
      </w:r>
    </w:p>
    <w:tbl>
      <w:tblPr>
        <w:tblW w:w="560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108" w:type="dxa"/>
          <w:left w:w="0" w:type="dxa"/>
        </w:tblCellMar>
        <w:tblLook w:val="04A0" w:firstRow="1" w:lastRow="0" w:firstColumn="1" w:lastColumn="0" w:noHBand="0" w:noVBand="1"/>
      </w:tblPr>
      <w:tblGrid>
        <w:gridCol w:w="1709"/>
        <w:gridCol w:w="3891"/>
      </w:tblGrid>
      <w:tr w:rsidR="001B22EF">
        <w:trPr>
          <w:jc w:val="center"/>
        </w:trPr>
        <w:tc>
          <w:tcPr>
            <w:tcW w:w="170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header"/>
              <w:rPr>
                <w:sz w:val="23"/>
                <w:szCs w:val="23"/>
              </w:rPr>
            </w:pPr>
            <w:r>
              <w:rPr>
                <w:sz w:val="23"/>
                <w:szCs w:val="23"/>
              </w:rPr>
              <w:t>Name</w:t>
            </w:r>
          </w:p>
        </w:tc>
        <w:tc>
          <w:tcPr>
            <w:tcW w:w="389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header"/>
              <w:rPr>
                <w:sz w:val="23"/>
                <w:szCs w:val="23"/>
              </w:rPr>
            </w:pPr>
            <w:r>
              <w:rPr>
                <w:sz w:val="23"/>
                <w:szCs w:val="23"/>
              </w:rPr>
              <w:t>Company</w:t>
            </w:r>
          </w:p>
        </w:tc>
      </w:tr>
      <w:tr w:rsidR="001B22EF">
        <w:trPr>
          <w:jc w:val="center"/>
        </w:trPr>
        <w:tc>
          <w:tcPr>
            <w:tcW w:w="170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text"/>
              <w:rPr>
                <w:color w:val="00000A"/>
                <w:sz w:val="23"/>
                <w:szCs w:val="23"/>
              </w:rPr>
            </w:pPr>
            <w:r>
              <w:rPr>
                <w:color w:val="00000A"/>
                <w:sz w:val="23"/>
                <w:szCs w:val="23"/>
              </w:rPr>
              <w:t>Peter Trevelyan</w:t>
            </w:r>
          </w:p>
        </w:tc>
        <w:tc>
          <w:tcPr>
            <w:tcW w:w="389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rsidP="009A584B">
            <w:pPr>
              <w:pStyle w:val="OGCtabletext"/>
              <w:jc w:val="center"/>
              <w:rPr>
                <w:color w:val="00000A"/>
                <w:sz w:val="23"/>
                <w:szCs w:val="23"/>
              </w:rPr>
            </w:pPr>
            <w:r>
              <w:rPr>
                <w:color w:val="00000A"/>
                <w:sz w:val="23"/>
                <w:szCs w:val="23"/>
              </w:rPr>
              <w:t>Met Office, UK</w:t>
            </w:r>
          </w:p>
        </w:tc>
      </w:tr>
      <w:tr w:rsidR="001B22EF">
        <w:trPr>
          <w:jc w:val="center"/>
        </w:trPr>
        <w:tc>
          <w:tcPr>
            <w:tcW w:w="170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text"/>
              <w:rPr>
                <w:color w:val="00000A"/>
                <w:sz w:val="23"/>
                <w:szCs w:val="23"/>
              </w:rPr>
            </w:pPr>
            <w:r>
              <w:rPr>
                <w:color w:val="00000A"/>
                <w:sz w:val="23"/>
                <w:szCs w:val="23"/>
              </w:rPr>
              <w:t>Paul Hershberg</w:t>
            </w:r>
          </w:p>
        </w:tc>
        <w:tc>
          <w:tcPr>
            <w:tcW w:w="389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rsidP="009A584B">
            <w:pPr>
              <w:jc w:val="center"/>
              <w:rPr>
                <w:rFonts w:eastAsia="Times New Roman" w:cs="Times New Roman"/>
                <w:lang w:eastAsia="en-GB"/>
              </w:rPr>
            </w:pPr>
            <w:r>
              <w:rPr>
                <w:rFonts w:eastAsia="Times New Roman" w:cs="Times New Roman"/>
                <w:bCs/>
                <w:color w:val="000000"/>
                <w:lang w:eastAsia="en-GB"/>
              </w:rPr>
              <w:t>National Oceanic and Atmospheric Administration (NOAA)</w:t>
            </w:r>
          </w:p>
          <w:p w:rsidR="00673BF0" w:rsidRDefault="00B676B1" w:rsidP="009A584B">
            <w:pPr>
              <w:pStyle w:val="OGCtabletext"/>
              <w:jc w:val="center"/>
              <w:rPr>
                <w:color w:val="00000A"/>
                <w:sz w:val="23"/>
                <w:szCs w:val="23"/>
              </w:rPr>
            </w:pPr>
            <w:r>
              <w:rPr>
                <w:bCs/>
                <w:color w:val="000000"/>
                <w:sz w:val="24"/>
                <w:szCs w:val="24"/>
                <w:lang w:eastAsia="en-GB"/>
              </w:rPr>
              <w:t>National Weather Service (NWS</w:t>
            </w:r>
            <w:r w:rsidR="000F4501">
              <w:rPr>
                <w:bCs/>
                <w:color w:val="000000"/>
                <w:sz w:val="24"/>
                <w:szCs w:val="24"/>
                <w:lang w:eastAsia="en-GB"/>
              </w:rPr>
              <w:t>)</w:t>
            </w:r>
          </w:p>
        </w:tc>
      </w:tr>
      <w:tr w:rsidR="001B22EF">
        <w:trPr>
          <w:jc w:val="center"/>
        </w:trPr>
        <w:tc>
          <w:tcPr>
            <w:tcW w:w="170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text"/>
              <w:rPr>
                <w:color w:val="00000A"/>
                <w:sz w:val="23"/>
                <w:szCs w:val="23"/>
              </w:rPr>
            </w:pPr>
            <w:r>
              <w:rPr>
                <w:color w:val="00000A"/>
                <w:sz w:val="23"/>
                <w:szCs w:val="23"/>
              </w:rPr>
              <w:t>Steve Olson</w:t>
            </w:r>
          </w:p>
        </w:tc>
        <w:tc>
          <w:tcPr>
            <w:tcW w:w="389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rsidP="009A584B">
            <w:pPr>
              <w:jc w:val="center"/>
              <w:rPr>
                <w:rFonts w:eastAsia="Times New Roman" w:cs="Times New Roman"/>
                <w:lang w:eastAsia="en-GB"/>
              </w:rPr>
            </w:pPr>
            <w:r>
              <w:rPr>
                <w:rFonts w:eastAsia="Times New Roman" w:cs="Times New Roman"/>
                <w:bCs/>
                <w:color w:val="000000"/>
                <w:lang w:eastAsia="en-GB"/>
              </w:rPr>
              <w:t>National Oceanic and Atmospheric Administration (NOAA)</w:t>
            </w:r>
          </w:p>
          <w:p w:rsidR="00673BF0" w:rsidRDefault="00B676B1" w:rsidP="009A584B">
            <w:pPr>
              <w:pStyle w:val="OGCtabletext"/>
              <w:jc w:val="center"/>
              <w:rPr>
                <w:color w:val="00000A"/>
                <w:sz w:val="23"/>
                <w:szCs w:val="23"/>
              </w:rPr>
            </w:pPr>
            <w:r>
              <w:rPr>
                <w:bCs/>
                <w:color w:val="000000"/>
                <w:sz w:val="24"/>
                <w:szCs w:val="24"/>
                <w:lang w:eastAsia="en-GB"/>
              </w:rPr>
              <w:t>National Weather Service (NWS</w:t>
            </w:r>
            <w:r w:rsidR="000F4501">
              <w:rPr>
                <w:bCs/>
                <w:color w:val="000000"/>
                <w:sz w:val="24"/>
                <w:szCs w:val="24"/>
                <w:lang w:eastAsia="en-GB"/>
              </w:rPr>
              <w:t>)</w:t>
            </w:r>
          </w:p>
        </w:tc>
      </w:tr>
    </w:tbl>
    <w:p w:rsidR="00673BF0" w:rsidRDefault="00B676B1" w:rsidP="00341B43">
      <w:pPr>
        <w:pStyle w:val="introelements"/>
        <w:numPr>
          <w:ilvl w:val="0"/>
          <w:numId w:val="4"/>
        </w:numPr>
        <w:tabs>
          <w:tab w:val="left" w:pos="400"/>
          <w:tab w:val="left" w:pos="504"/>
        </w:tabs>
        <w:spacing w:before="240"/>
        <w:ind w:left="357" w:hanging="357"/>
        <w:rPr>
          <w:sz w:val="23"/>
          <w:szCs w:val="23"/>
        </w:rPr>
      </w:pPr>
      <w:r>
        <w:rPr>
          <w:sz w:val="23"/>
          <w:szCs w:val="23"/>
        </w:rPr>
        <w:t>Revision History</w:t>
      </w:r>
    </w:p>
    <w:tbl>
      <w:tblPr>
        <w:tblW w:w="8353" w:type="dxa"/>
        <w:tblInd w:w="50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251"/>
        <w:gridCol w:w="1385"/>
        <w:gridCol w:w="2605"/>
        <w:gridCol w:w="1380"/>
        <w:gridCol w:w="1732"/>
      </w:tblGrid>
      <w:tr w:rsidR="00673BF0" w:rsidTr="00FB3AE0">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Date</w:t>
            </w:r>
          </w:p>
        </w:tc>
        <w:tc>
          <w:tcPr>
            <w:tcW w:w="14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Release</w:t>
            </w:r>
          </w:p>
        </w:tc>
        <w:tc>
          <w:tcPr>
            <w:tcW w:w="23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Authors</w:t>
            </w:r>
          </w:p>
        </w:tc>
        <w:tc>
          <w:tcPr>
            <w:tcW w:w="13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Paragraph Modified</w:t>
            </w:r>
          </w:p>
        </w:tc>
        <w:tc>
          <w:tcPr>
            <w:tcW w:w="1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Description</w:t>
            </w:r>
          </w:p>
        </w:tc>
      </w:tr>
      <w:tr w:rsidR="00673BF0" w:rsidTr="00FB3AE0">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EA1230" w:rsidP="00EA1230">
            <w:pPr>
              <w:pStyle w:val="introelements"/>
              <w:tabs>
                <w:tab w:val="left" w:pos="400"/>
                <w:tab w:val="left" w:pos="504"/>
              </w:tabs>
              <w:spacing w:before="240"/>
              <w:ind w:left="0" w:firstLine="0"/>
              <w:rPr>
                <w:sz w:val="20"/>
                <w:szCs w:val="20"/>
              </w:rPr>
            </w:pPr>
            <w:r>
              <w:rPr>
                <w:sz w:val="20"/>
                <w:szCs w:val="20"/>
              </w:rPr>
              <w:t>12</w:t>
            </w:r>
            <w:r w:rsidR="00B676B1" w:rsidRPr="000F4501">
              <w:rPr>
                <w:sz w:val="20"/>
                <w:szCs w:val="20"/>
              </w:rPr>
              <w:t>-</w:t>
            </w:r>
            <w:r>
              <w:rPr>
                <w:sz w:val="20"/>
                <w:szCs w:val="20"/>
              </w:rPr>
              <w:t>11</w:t>
            </w:r>
            <w:r w:rsidR="00B676B1" w:rsidRPr="000F4501">
              <w:rPr>
                <w:sz w:val="20"/>
                <w:szCs w:val="20"/>
              </w:rPr>
              <w:t>-201</w:t>
            </w:r>
            <w:r w:rsidR="00AD1F98" w:rsidRPr="000F4501">
              <w:rPr>
                <w:sz w:val="20"/>
                <w:szCs w:val="20"/>
              </w:rPr>
              <w:t>7</w:t>
            </w:r>
          </w:p>
        </w:tc>
        <w:tc>
          <w:tcPr>
            <w:tcW w:w="14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B676B1">
            <w:pPr>
              <w:pStyle w:val="introelements"/>
              <w:tabs>
                <w:tab w:val="left" w:pos="400"/>
                <w:tab w:val="left" w:pos="504"/>
              </w:tabs>
              <w:spacing w:before="240"/>
              <w:ind w:left="0" w:firstLine="0"/>
              <w:rPr>
                <w:sz w:val="20"/>
                <w:szCs w:val="20"/>
              </w:rPr>
            </w:pPr>
            <w:r w:rsidRPr="000F4501">
              <w:rPr>
                <w:sz w:val="20"/>
                <w:szCs w:val="20"/>
              </w:rPr>
              <w:t>1.0</w:t>
            </w:r>
          </w:p>
        </w:tc>
        <w:tc>
          <w:tcPr>
            <w:tcW w:w="23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B676B1">
            <w:pPr>
              <w:pStyle w:val="introelements"/>
              <w:tabs>
                <w:tab w:val="left" w:pos="400"/>
                <w:tab w:val="left" w:pos="504"/>
              </w:tabs>
              <w:spacing w:before="240"/>
              <w:ind w:left="0" w:firstLine="0"/>
              <w:rPr>
                <w:sz w:val="20"/>
                <w:szCs w:val="20"/>
              </w:rPr>
            </w:pPr>
            <w:r w:rsidRPr="000F4501">
              <w:rPr>
                <w:sz w:val="20"/>
                <w:szCs w:val="20"/>
              </w:rPr>
              <w:t>Trevelyan/Hershberg</w:t>
            </w:r>
            <w:r w:rsidR="000F4501" w:rsidRPr="000F4501">
              <w:rPr>
                <w:sz w:val="20"/>
                <w:szCs w:val="20"/>
              </w:rPr>
              <w:t>/Olson</w:t>
            </w:r>
          </w:p>
        </w:tc>
        <w:tc>
          <w:tcPr>
            <w:tcW w:w="13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B676B1">
            <w:pPr>
              <w:pStyle w:val="introelements"/>
              <w:tabs>
                <w:tab w:val="left" w:pos="400"/>
                <w:tab w:val="left" w:pos="504"/>
              </w:tabs>
              <w:spacing w:before="240"/>
              <w:ind w:left="0" w:firstLine="0"/>
              <w:rPr>
                <w:sz w:val="20"/>
                <w:szCs w:val="20"/>
              </w:rPr>
            </w:pPr>
            <w:r w:rsidRPr="000F4501">
              <w:rPr>
                <w:sz w:val="20"/>
                <w:szCs w:val="20"/>
              </w:rPr>
              <w:t>All</w:t>
            </w:r>
          </w:p>
        </w:tc>
        <w:tc>
          <w:tcPr>
            <w:tcW w:w="1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B676B1">
            <w:pPr>
              <w:pStyle w:val="introelements"/>
              <w:tabs>
                <w:tab w:val="left" w:pos="400"/>
                <w:tab w:val="left" w:pos="504"/>
              </w:tabs>
              <w:spacing w:before="240"/>
              <w:ind w:left="0" w:firstLine="0"/>
              <w:rPr>
                <w:sz w:val="20"/>
                <w:szCs w:val="20"/>
              </w:rPr>
            </w:pPr>
            <w:r w:rsidRPr="000F4501">
              <w:rPr>
                <w:sz w:val="20"/>
                <w:szCs w:val="20"/>
              </w:rPr>
              <w:t>Created</w:t>
            </w:r>
          </w:p>
        </w:tc>
      </w:tr>
      <w:tr w:rsidR="00673BF0" w:rsidTr="00FB3AE0">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pPr>
              <w:pStyle w:val="introelements"/>
              <w:tabs>
                <w:tab w:val="left" w:pos="400"/>
                <w:tab w:val="left" w:pos="504"/>
              </w:tabs>
              <w:spacing w:before="240"/>
              <w:ind w:left="0" w:firstLine="0"/>
              <w:rPr>
                <w:sz w:val="23"/>
                <w:szCs w:val="23"/>
              </w:rPr>
            </w:pPr>
          </w:p>
        </w:tc>
        <w:tc>
          <w:tcPr>
            <w:tcW w:w="14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pPr>
              <w:pStyle w:val="introelements"/>
              <w:tabs>
                <w:tab w:val="left" w:pos="400"/>
                <w:tab w:val="left" w:pos="504"/>
              </w:tabs>
              <w:spacing w:before="240"/>
              <w:ind w:left="0" w:firstLine="0"/>
              <w:rPr>
                <w:sz w:val="23"/>
                <w:szCs w:val="23"/>
              </w:rPr>
            </w:pPr>
          </w:p>
        </w:tc>
        <w:tc>
          <w:tcPr>
            <w:tcW w:w="23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pPr>
              <w:pStyle w:val="introelements"/>
              <w:tabs>
                <w:tab w:val="left" w:pos="400"/>
                <w:tab w:val="left" w:pos="504"/>
              </w:tabs>
              <w:spacing w:before="240"/>
              <w:ind w:left="0" w:firstLine="0"/>
              <w:rPr>
                <w:sz w:val="23"/>
                <w:szCs w:val="23"/>
              </w:rPr>
            </w:pPr>
          </w:p>
        </w:tc>
        <w:tc>
          <w:tcPr>
            <w:tcW w:w="13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pPr>
              <w:pStyle w:val="introelements"/>
              <w:tabs>
                <w:tab w:val="left" w:pos="400"/>
                <w:tab w:val="left" w:pos="504"/>
              </w:tabs>
              <w:spacing w:before="240"/>
              <w:ind w:left="0" w:firstLine="0"/>
              <w:rPr>
                <w:sz w:val="23"/>
                <w:szCs w:val="23"/>
              </w:rPr>
            </w:pPr>
          </w:p>
        </w:tc>
        <w:tc>
          <w:tcPr>
            <w:tcW w:w="1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rsidP="00FB3AE0">
            <w:pPr>
              <w:pStyle w:val="introelements"/>
              <w:tabs>
                <w:tab w:val="left" w:pos="400"/>
                <w:tab w:val="left" w:pos="504"/>
              </w:tabs>
              <w:spacing w:before="240"/>
              <w:ind w:left="0" w:firstLine="0"/>
              <w:rPr>
                <w:sz w:val="23"/>
                <w:szCs w:val="23"/>
              </w:rPr>
            </w:pPr>
          </w:p>
        </w:tc>
      </w:tr>
      <w:tr w:rsidR="002D37F2" w:rsidTr="00FB3AE0">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pPr>
              <w:pStyle w:val="introelements"/>
              <w:tabs>
                <w:tab w:val="left" w:pos="400"/>
                <w:tab w:val="left" w:pos="504"/>
              </w:tabs>
              <w:spacing w:before="240"/>
              <w:ind w:left="0" w:firstLine="0"/>
              <w:rPr>
                <w:sz w:val="23"/>
                <w:szCs w:val="23"/>
              </w:rPr>
            </w:pPr>
          </w:p>
        </w:tc>
        <w:tc>
          <w:tcPr>
            <w:tcW w:w="14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pPr>
              <w:pStyle w:val="introelements"/>
              <w:tabs>
                <w:tab w:val="left" w:pos="400"/>
                <w:tab w:val="left" w:pos="504"/>
              </w:tabs>
              <w:spacing w:before="240"/>
              <w:ind w:left="0" w:firstLine="0"/>
              <w:rPr>
                <w:sz w:val="23"/>
                <w:szCs w:val="23"/>
              </w:rPr>
            </w:pPr>
          </w:p>
        </w:tc>
        <w:tc>
          <w:tcPr>
            <w:tcW w:w="23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pPr>
              <w:pStyle w:val="introelements"/>
              <w:tabs>
                <w:tab w:val="left" w:pos="400"/>
                <w:tab w:val="left" w:pos="504"/>
              </w:tabs>
              <w:spacing w:before="240"/>
              <w:ind w:left="0" w:firstLine="0"/>
              <w:rPr>
                <w:sz w:val="23"/>
                <w:szCs w:val="23"/>
              </w:rPr>
            </w:pPr>
          </w:p>
        </w:tc>
        <w:tc>
          <w:tcPr>
            <w:tcW w:w="13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pPr>
              <w:pStyle w:val="introelements"/>
              <w:tabs>
                <w:tab w:val="left" w:pos="400"/>
                <w:tab w:val="left" w:pos="504"/>
              </w:tabs>
              <w:spacing w:before="240"/>
              <w:ind w:left="0" w:firstLine="0"/>
              <w:rPr>
                <w:sz w:val="23"/>
                <w:szCs w:val="23"/>
              </w:rPr>
            </w:pPr>
          </w:p>
        </w:tc>
        <w:tc>
          <w:tcPr>
            <w:tcW w:w="1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rsidP="00FB3AE0">
            <w:pPr>
              <w:pStyle w:val="introelements"/>
              <w:tabs>
                <w:tab w:val="left" w:pos="400"/>
                <w:tab w:val="left" w:pos="504"/>
              </w:tabs>
              <w:spacing w:before="240"/>
              <w:ind w:left="0" w:firstLine="0"/>
              <w:rPr>
                <w:sz w:val="23"/>
                <w:szCs w:val="23"/>
              </w:rPr>
            </w:pPr>
          </w:p>
        </w:tc>
      </w:tr>
    </w:tbl>
    <w:p w:rsidR="00673BF0" w:rsidRDefault="00673BF0">
      <w:pPr>
        <w:pStyle w:val="introelements"/>
        <w:tabs>
          <w:tab w:val="left" w:pos="400"/>
          <w:tab w:val="left" w:pos="504"/>
        </w:tabs>
        <w:spacing w:before="240"/>
        <w:rPr>
          <w:sz w:val="23"/>
          <w:szCs w:val="23"/>
        </w:rPr>
      </w:pPr>
    </w:p>
    <w:p w:rsidR="00673BF0" w:rsidRDefault="00B676B1" w:rsidP="006275E2">
      <w:pPr>
        <w:pStyle w:val="heading1OGCHeaderLevel1numbered"/>
      </w:pPr>
      <w:bookmarkStart w:id="19" w:name="_Toc465176487"/>
      <w:bookmarkStart w:id="20" w:name="_Toc498534803"/>
      <w:bookmarkEnd w:id="19"/>
      <w:r>
        <w:t>Scope</w:t>
      </w:r>
      <w:bookmarkEnd w:id="20"/>
    </w:p>
    <w:p w:rsidR="00673BF0" w:rsidRDefault="00C641C2">
      <w:pPr>
        <w:spacing w:after="240"/>
        <w:rPr>
          <w:rFonts w:eastAsia="Times New Roman" w:cs="Times New Roman"/>
          <w:szCs w:val="23"/>
        </w:rPr>
      </w:pPr>
      <w:r w:rsidRPr="00C641C2">
        <w:rPr>
          <w:rFonts w:eastAsia="Times New Roman" w:cs="Times New Roman"/>
          <w:szCs w:val="23"/>
        </w:rPr>
        <w:t xml:space="preserve">The </w:t>
      </w:r>
      <w:r w:rsidR="009A584B" w:rsidRPr="009A584B">
        <w:rPr>
          <w:rFonts w:eastAsia="Times New Roman" w:cs="Times New Roman"/>
          <w:szCs w:val="23"/>
        </w:rPr>
        <w:t>purpose of the Get</w:t>
      </w:r>
      <w:r w:rsidR="00E34E2E">
        <w:rPr>
          <w:rFonts w:eastAsia="Times New Roman" w:cs="Times New Roman"/>
          <w:szCs w:val="23"/>
        </w:rPr>
        <w:t>Polygon</w:t>
      </w:r>
      <w:r w:rsidR="009A584B" w:rsidRPr="009A584B">
        <w:rPr>
          <w:rFonts w:eastAsia="Times New Roman" w:cs="Times New Roman"/>
          <w:szCs w:val="23"/>
        </w:rPr>
        <w:t xml:space="preserve"> operation is to extract </w:t>
      </w:r>
      <w:r w:rsidR="00E34E2E">
        <w:rPr>
          <w:rFonts w:eastAsia="Times New Roman" w:cs="Times New Roman"/>
          <w:color w:val="000000"/>
          <w:szCs w:val="23"/>
        </w:rPr>
        <w:t>data contained within a polygon defined</w:t>
      </w:r>
      <w:r w:rsidR="000E49C3">
        <w:rPr>
          <w:rFonts w:eastAsia="Times New Roman" w:cs="Times New Roman"/>
          <w:color w:val="000000"/>
          <w:szCs w:val="23"/>
        </w:rPr>
        <w:t xml:space="preserve"> either by a set of points or </w:t>
      </w:r>
      <w:r w:rsidR="00306792">
        <w:rPr>
          <w:rFonts w:eastAsia="Times New Roman" w:cs="Times New Roman"/>
          <w:color w:val="000000"/>
          <w:szCs w:val="23"/>
        </w:rPr>
        <w:t>the</w:t>
      </w:r>
      <w:r w:rsidR="00E34E2E">
        <w:rPr>
          <w:rFonts w:eastAsia="Times New Roman" w:cs="Times New Roman"/>
          <w:color w:val="000000"/>
          <w:szCs w:val="23"/>
        </w:rPr>
        <w:t xml:space="preserve"> radius and position of a circle point.</w:t>
      </w:r>
      <w:r w:rsidR="000E49C3">
        <w:rPr>
          <w:rFonts w:eastAsia="Times New Roman" w:cs="Times New Roman"/>
          <w:szCs w:val="23"/>
        </w:rPr>
        <w:t xml:space="preserve">  The need for the G</w:t>
      </w:r>
      <w:r w:rsidR="009A584B" w:rsidRPr="009A584B">
        <w:rPr>
          <w:rFonts w:eastAsia="Times New Roman" w:cs="Times New Roman"/>
          <w:szCs w:val="23"/>
        </w:rPr>
        <w:t>et</w:t>
      </w:r>
      <w:r w:rsidR="00E34E2E">
        <w:rPr>
          <w:rFonts w:eastAsia="Times New Roman" w:cs="Times New Roman"/>
          <w:szCs w:val="23"/>
        </w:rPr>
        <w:t>Polygon</w:t>
      </w:r>
      <w:r w:rsidR="009A584B" w:rsidRPr="009A584B">
        <w:rPr>
          <w:rFonts w:eastAsia="Times New Roman" w:cs="Times New Roman"/>
          <w:szCs w:val="23"/>
        </w:rPr>
        <w:t xml:space="preserve"> operation stems from active members of the OGC MetOcean Domain Working Group (DWG) who saw a </w:t>
      </w:r>
      <w:r w:rsidR="009A584B">
        <w:rPr>
          <w:rFonts w:eastAsia="Times New Roman" w:cs="Times New Roman"/>
          <w:szCs w:val="23"/>
        </w:rPr>
        <w:t>manifest</w:t>
      </w:r>
      <w:r w:rsidR="009A584B" w:rsidRPr="009A584B">
        <w:rPr>
          <w:rFonts w:eastAsia="Times New Roman" w:cs="Times New Roman"/>
          <w:szCs w:val="23"/>
        </w:rPr>
        <w:t xml:space="preserve"> need for extraction of such information from gridded datasets</w:t>
      </w:r>
      <w:r w:rsidRPr="00C641C2">
        <w:rPr>
          <w:rFonts w:eastAsia="Times New Roman" w:cs="Times New Roman"/>
          <w:szCs w:val="23"/>
        </w:rPr>
        <w:t>.</w:t>
      </w:r>
    </w:p>
    <w:p w:rsidR="00673BF0" w:rsidRDefault="00B676B1">
      <w:pPr>
        <w:spacing w:after="240"/>
        <w:rPr>
          <w:rFonts w:eastAsia="Times New Roman" w:cs="Times New Roman"/>
          <w:szCs w:val="23"/>
        </w:rPr>
      </w:pPr>
      <w:r>
        <w:rPr>
          <w:rFonts w:eastAsia="Times New Roman" w:cs="Times New Roman"/>
          <w:szCs w:val="23"/>
        </w:rPr>
        <w:t xml:space="preserve">This work has been done by members of the OGC MetOcean Domain Working Group. </w:t>
      </w:r>
    </w:p>
    <w:p w:rsidR="00673BF0" w:rsidRDefault="00B676B1">
      <w:pPr>
        <w:pStyle w:val="heading1OGCHeaderLevel1numbered"/>
      </w:pPr>
      <w:bookmarkStart w:id="21" w:name="_Toc465176488"/>
      <w:bookmarkStart w:id="22" w:name="_Toc448497549"/>
      <w:bookmarkStart w:id="23" w:name="_Toc498534804"/>
      <w:bookmarkEnd w:id="21"/>
      <w:bookmarkEnd w:id="22"/>
      <w:r>
        <w:t>Conformance</w:t>
      </w:r>
      <w:bookmarkEnd w:id="23"/>
    </w:p>
    <w:p w:rsidR="00673BF0" w:rsidRDefault="00B676B1">
      <w:pPr>
        <w:rPr>
          <w:rFonts w:cs="Times New Roman"/>
          <w:szCs w:val="23"/>
        </w:rPr>
      </w:pPr>
      <w:r>
        <w:rPr>
          <w:rFonts w:cs="Times New Roman"/>
          <w:szCs w:val="23"/>
        </w:rPr>
        <w:t>This standard defines:</w:t>
      </w:r>
    </w:p>
    <w:p w:rsidR="00673BF0" w:rsidRDefault="00673BF0">
      <w:pPr>
        <w:rPr>
          <w:rFonts w:cs="Times New Roman"/>
          <w:szCs w:val="23"/>
        </w:rPr>
      </w:pPr>
    </w:p>
    <w:p w:rsidR="00673BF0" w:rsidRDefault="00B676B1" w:rsidP="00B233F1">
      <w:pPr>
        <w:numPr>
          <w:ilvl w:val="0"/>
          <w:numId w:val="12"/>
        </w:numPr>
        <w:spacing w:after="240"/>
        <w:textAlignment w:val="baseline"/>
        <w:rPr>
          <w:rFonts w:eastAsia="Times New Roman"/>
          <w:color w:val="000000"/>
          <w:szCs w:val="23"/>
          <w:lang w:val="en-GB" w:eastAsia="en-GB"/>
        </w:rPr>
      </w:pPr>
      <w:r>
        <w:rPr>
          <w:rFonts w:eastAsia="Times New Roman" w:cs="Times New Roman"/>
          <w:color w:val="000000"/>
          <w:szCs w:val="23"/>
          <w:lang w:val="en-GB" w:eastAsia="en-GB"/>
        </w:rPr>
        <w:lastRenderedPageBreak/>
        <w:t>An am</w:t>
      </w:r>
      <w:r w:rsidR="007932C6">
        <w:rPr>
          <w:rFonts w:eastAsia="Times New Roman" w:cs="Times New Roman"/>
          <w:color w:val="000000"/>
          <w:szCs w:val="23"/>
          <w:lang w:val="en-GB" w:eastAsia="en-GB"/>
        </w:rPr>
        <w:t xml:space="preserve">ended GetCapabilities operation response </w:t>
      </w:r>
      <w:r w:rsidR="004F77EC">
        <w:rPr>
          <w:rFonts w:eastAsia="Times New Roman" w:cs="Times New Roman"/>
          <w:color w:val="000000"/>
          <w:szCs w:val="23"/>
          <w:lang w:val="en-GB" w:eastAsia="en-GB"/>
        </w:rPr>
        <w:t>that will list the Get</w:t>
      </w:r>
      <w:r w:rsidR="00052D5B">
        <w:rPr>
          <w:rFonts w:eastAsia="Times New Roman" w:cs="Times New Roman"/>
          <w:color w:val="000000"/>
          <w:szCs w:val="23"/>
          <w:lang w:val="en-GB" w:eastAsia="en-GB"/>
        </w:rPr>
        <w:t>Polygon</w:t>
      </w:r>
      <w:r w:rsidR="007932C6">
        <w:rPr>
          <w:rFonts w:eastAsia="Times New Roman" w:cs="Times New Roman"/>
          <w:color w:val="000000"/>
          <w:szCs w:val="23"/>
          <w:lang w:val="en-GB" w:eastAsia="en-GB"/>
        </w:rPr>
        <w:t xml:space="preserve"> operation and specify the token in the </w:t>
      </w:r>
      <w:r>
        <w:rPr>
          <w:rFonts w:eastAsia="Times New Roman" w:cs="Times New Roman"/>
          <w:color w:val="000000"/>
          <w:szCs w:val="23"/>
          <w:lang w:val="en-GB" w:eastAsia="en-GB"/>
        </w:rPr>
        <w:t>Sections element of the GetCapabilities request</w:t>
      </w:r>
      <w:r w:rsidR="007932C6">
        <w:rPr>
          <w:rFonts w:eastAsia="Times New Roman" w:cs="Times New Roman"/>
          <w:color w:val="000000"/>
          <w:szCs w:val="23"/>
          <w:lang w:val="en-GB" w:eastAsia="en-GB"/>
        </w:rPr>
        <w:t>.</w:t>
      </w:r>
      <w:r>
        <w:rPr>
          <w:rFonts w:eastAsia="Times New Roman" w:cs="Times New Roman"/>
          <w:color w:val="000000"/>
          <w:szCs w:val="23"/>
          <w:lang w:val="en-GB" w:eastAsia="en-GB"/>
        </w:rPr>
        <w:t xml:space="preserve"> </w:t>
      </w:r>
    </w:p>
    <w:p w:rsidR="00673BF0" w:rsidRDefault="00B676B1" w:rsidP="00B233F1">
      <w:pPr>
        <w:numPr>
          <w:ilvl w:val="0"/>
          <w:numId w:val="12"/>
        </w:numPr>
        <w:spacing w:after="240"/>
        <w:textAlignment w:val="baseline"/>
        <w:rPr>
          <w:rFonts w:eastAsia="Times New Roman" w:cs="Times New Roman"/>
          <w:color w:val="000000"/>
          <w:szCs w:val="23"/>
          <w:lang w:val="en-GB" w:eastAsia="en-GB"/>
        </w:rPr>
      </w:pPr>
      <w:r>
        <w:rPr>
          <w:rFonts w:eastAsia="Times New Roman" w:cs="Times New Roman"/>
          <w:color w:val="000000"/>
          <w:szCs w:val="23"/>
          <w:lang w:val="en-GB" w:eastAsia="en-GB"/>
        </w:rPr>
        <w:t>A new operation “</w:t>
      </w:r>
      <w:r w:rsidR="00C641C2">
        <w:rPr>
          <w:rFonts w:eastAsia="Times New Roman" w:cs="Times New Roman"/>
          <w:color w:val="000000"/>
          <w:szCs w:val="23"/>
          <w:lang w:val="en-GB" w:eastAsia="en-GB"/>
        </w:rPr>
        <w:t>Get</w:t>
      </w:r>
      <w:r w:rsidR="00052D5B">
        <w:rPr>
          <w:rFonts w:eastAsia="Times New Roman" w:cs="Times New Roman"/>
          <w:color w:val="000000"/>
          <w:szCs w:val="23"/>
          <w:lang w:val="en-GB" w:eastAsia="en-GB"/>
        </w:rPr>
        <w:t>Polygon</w:t>
      </w:r>
      <w:r>
        <w:rPr>
          <w:rFonts w:eastAsia="Times New Roman" w:cs="Times New Roman"/>
          <w:color w:val="000000"/>
          <w:szCs w:val="23"/>
          <w:lang w:val="en-GB" w:eastAsia="en-GB"/>
        </w:rPr>
        <w:t xml:space="preserve">” that is used to </w:t>
      </w:r>
      <w:r w:rsidR="00C641C2">
        <w:rPr>
          <w:rFonts w:eastAsia="Times New Roman" w:cs="Times New Roman"/>
          <w:color w:val="000000"/>
          <w:szCs w:val="23"/>
          <w:lang w:val="en-GB" w:eastAsia="en-GB"/>
        </w:rPr>
        <w:t xml:space="preserve">extract data from a multidimensional cube </w:t>
      </w:r>
      <w:r w:rsidR="00052D5B">
        <w:rPr>
          <w:rFonts w:eastAsia="Times New Roman" w:cs="Times New Roman"/>
          <w:color w:val="000000"/>
          <w:szCs w:val="23"/>
          <w:lang w:val="en-GB" w:eastAsia="en-GB"/>
        </w:rPr>
        <w:t>contained within a polygon</w:t>
      </w:r>
      <w:r>
        <w:rPr>
          <w:rFonts w:eastAsia="Times New Roman" w:cs="Times New Roman"/>
          <w:color w:val="000000"/>
          <w:szCs w:val="23"/>
          <w:lang w:val="en-GB" w:eastAsia="en-GB"/>
        </w:rPr>
        <w:t>.</w:t>
      </w:r>
    </w:p>
    <w:p w:rsidR="00673BF0" w:rsidRDefault="00B676B1" w:rsidP="00B233F1">
      <w:pPr>
        <w:numPr>
          <w:ilvl w:val="0"/>
          <w:numId w:val="12"/>
        </w:numPr>
        <w:spacing w:beforeAutospacing="1" w:afterAutospacing="1"/>
        <w:textAlignment w:val="baseline"/>
        <w:rPr>
          <w:rFonts w:eastAsia="Times New Roman" w:cs="Times New Roman"/>
          <w:color w:val="000000"/>
          <w:szCs w:val="23"/>
          <w:lang w:val="en-GB" w:eastAsia="en-GB"/>
        </w:rPr>
      </w:pPr>
      <w:r>
        <w:rPr>
          <w:rFonts w:eastAsia="Times New Roman" w:cs="Times New Roman"/>
          <w:color w:val="000000"/>
          <w:szCs w:val="23"/>
          <w:lang w:val="en-GB" w:eastAsia="en-GB"/>
        </w:rPr>
        <w:t xml:space="preserve">The conformance classes that describe the </w:t>
      </w:r>
      <w:r w:rsidR="007932C6">
        <w:rPr>
          <w:rFonts w:eastAsia="Times New Roman" w:cs="Times New Roman"/>
          <w:color w:val="000000"/>
          <w:szCs w:val="23"/>
          <w:lang w:val="en-GB" w:eastAsia="en-GB"/>
        </w:rPr>
        <w:t>Get</w:t>
      </w:r>
      <w:r w:rsidR="00052D5B">
        <w:rPr>
          <w:rFonts w:eastAsia="Times New Roman" w:cs="Times New Roman"/>
          <w:color w:val="000000"/>
          <w:szCs w:val="23"/>
          <w:lang w:val="en-GB" w:eastAsia="en-GB"/>
        </w:rPr>
        <w:t>Polygon</w:t>
      </w:r>
      <w:r w:rsidR="007932C6">
        <w:rPr>
          <w:rFonts w:eastAsia="Times New Roman" w:cs="Times New Roman"/>
          <w:color w:val="000000"/>
          <w:szCs w:val="23"/>
          <w:lang w:val="en-GB" w:eastAsia="en-GB"/>
        </w:rPr>
        <w:t xml:space="preserve"> operation</w:t>
      </w:r>
      <w:r>
        <w:rPr>
          <w:rFonts w:eastAsia="Times New Roman" w:cs="Times New Roman"/>
          <w:color w:val="000000"/>
          <w:szCs w:val="23"/>
          <w:lang w:val="en-GB" w:eastAsia="en-GB"/>
        </w:rPr>
        <w:t>.</w:t>
      </w:r>
    </w:p>
    <w:p w:rsidR="00673BF0" w:rsidRDefault="00B676B1">
      <w:pPr>
        <w:spacing w:before="120" w:after="120"/>
        <w:rPr>
          <w:rFonts w:cs="Times New Roman"/>
          <w:szCs w:val="23"/>
        </w:rPr>
      </w:pPr>
      <w:r>
        <w:rPr>
          <w:rFonts w:cs="Times New Roman"/>
          <w:szCs w:val="23"/>
        </w:rPr>
        <w:t>Conformance with this standard shall be checked using all the relevant tests specified in Annex A (normative) of this document. The framework, concepts, and methodology for testing, and the criteria to be achieved to claim conformance are specified in the OGC Compliance Testing Policies and Procedures and the OGC Compliance Testing web site</w:t>
      </w:r>
      <w:r>
        <w:rPr>
          <w:rStyle w:val="Ancredenotedebasdepage"/>
          <w:rFonts w:cs="Times New Roman"/>
          <w:szCs w:val="23"/>
        </w:rPr>
        <w:footnoteReference w:id="1"/>
      </w:r>
      <w:r>
        <w:rPr>
          <w:rFonts w:cs="Times New Roman"/>
          <w:szCs w:val="23"/>
        </w:rPr>
        <w:t>.</w:t>
      </w:r>
    </w:p>
    <w:p w:rsidR="00673BF0" w:rsidRPr="00C479E8" w:rsidRDefault="00B676B1">
      <w:pPr>
        <w:spacing w:before="120" w:after="120"/>
        <w:rPr>
          <w:rFonts w:cs="Times New Roman"/>
          <w:szCs w:val="23"/>
        </w:rPr>
      </w:pPr>
      <w:r w:rsidRPr="00C479E8">
        <w:rPr>
          <w:rFonts w:cs="Times New Roman"/>
          <w:szCs w:val="23"/>
        </w:rPr>
        <w:t>In order to conform to this OGC™</w:t>
      </w:r>
      <w:r w:rsidRPr="00C479E8">
        <w:rPr>
          <w:rFonts w:cs="Times New Roman"/>
          <w:szCs w:val="23"/>
          <w:vertAlign w:val="superscript"/>
        </w:rPr>
        <w:t xml:space="preserve"> </w:t>
      </w:r>
      <w:r w:rsidRPr="00C479E8">
        <w:rPr>
          <w:rFonts w:cs="Times New Roman"/>
          <w:szCs w:val="23"/>
        </w:rPr>
        <w:t xml:space="preserve">interface standard, a software implementation shall choose to </w:t>
      </w:r>
      <w:r w:rsidR="0027403A" w:rsidRPr="00C479E8">
        <w:rPr>
          <w:rFonts w:cs="Times New Roman"/>
          <w:szCs w:val="23"/>
        </w:rPr>
        <w:t>implement</w:t>
      </w:r>
      <w:r w:rsidR="000A176B">
        <w:rPr>
          <w:rFonts w:cs="Times New Roman"/>
          <w:szCs w:val="23"/>
        </w:rPr>
        <w:t>:</w:t>
      </w:r>
      <w:r w:rsidR="007C0FED" w:rsidRPr="00C479E8">
        <w:rPr>
          <w:rFonts w:cs="Times New Roman"/>
          <w:szCs w:val="23"/>
        </w:rPr>
        <w:t xml:space="preserve"> </w:t>
      </w:r>
    </w:p>
    <w:p w:rsidR="00673BF0" w:rsidRPr="00C479E8" w:rsidRDefault="00B676B1">
      <w:pPr>
        <w:pStyle w:val="List1OGCletters"/>
        <w:spacing w:before="120" w:after="120"/>
        <w:rPr>
          <w:szCs w:val="23"/>
          <w:highlight w:val="yellow"/>
        </w:rPr>
      </w:pPr>
      <w:r w:rsidRPr="00C479E8">
        <w:rPr>
          <w:szCs w:val="23"/>
        </w:rPr>
        <w:t>Any one of the conformance levels specified in Annex A (normative).</w:t>
      </w:r>
    </w:p>
    <w:p w:rsidR="00673BF0" w:rsidRPr="00C479E8" w:rsidRDefault="00B676B1">
      <w:pPr>
        <w:spacing w:before="120" w:after="120"/>
        <w:rPr>
          <w:rFonts w:cs="Times New Roman"/>
          <w:szCs w:val="23"/>
        </w:rPr>
      </w:pPr>
      <w:r w:rsidRPr="00C479E8">
        <w:rPr>
          <w:rFonts w:cs="Times New Roman"/>
          <w:szCs w:val="23"/>
        </w:rPr>
        <w:t>All requirements-classes and conformance-classes described in this document are owned by the standard(s) identified.</w:t>
      </w:r>
    </w:p>
    <w:p w:rsidR="00673BF0" w:rsidRPr="00C479E8" w:rsidRDefault="00673BF0">
      <w:pPr>
        <w:spacing w:before="120" w:after="120"/>
        <w:rPr>
          <w:rFonts w:cs="Times New Roman"/>
          <w:szCs w:val="23"/>
        </w:rPr>
      </w:pPr>
    </w:p>
    <w:p w:rsidR="00673BF0" w:rsidRPr="00C479E8" w:rsidRDefault="00B676B1" w:rsidP="0057344D">
      <w:pPr>
        <w:spacing w:before="120" w:after="120"/>
        <w:rPr>
          <w:rFonts w:eastAsia="Consolas"/>
          <w:b/>
          <w:szCs w:val="23"/>
        </w:rPr>
      </w:pPr>
      <w:r w:rsidRPr="00C479E8">
        <w:rPr>
          <w:rFonts w:cs="Times New Roman"/>
          <w:szCs w:val="23"/>
        </w:rPr>
        <w:t>Requirements and conformance test URIs defined in this document are relative to:-</w:t>
      </w:r>
      <w:r w:rsidR="00C479E8" w:rsidRPr="00AE772B">
        <w:rPr>
          <w:rFonts w:eastAsia="Consolas" w:cs="Times New Roman"/>
          <w:color w:val="0000FF"/>
          <w:szCs w:val="23"/>
          <w:u w:color="000000"/>
        </w:rPr>
        <w:t>http://www.opengis.net/spec/WCS_application-profile_metocean</w:t>
      </w:r>
      <w:r w:rsidR="00F9464B">
        <w:rPr>
          <w:rFonts w:eastAsia="Consolas" w:cs="Times New Roman"/>
          <w:color w:val="0000FF"/>
          <w:szCs w:val="23"/>
          <w:u w:color="000000"/>
        </w:rPr>
        <w:t>_</w:t>
      </w:r>
      <w:r w:rsidR="0027403A">
        <w:rPr>
          <w:rFonts w:eastAsia="Consolas" w:cs="Times New Roman"/>
          <w:color w:val="0000FF"/>
          <w:szCs w:val="23"/>
          <w:u w:color="000000"/>
        </w:rPr>
        <w:t>polygon</w:t>
      </w:r>
      <w:r w:rsidR="00C479E8" w:rsidRPr="00AE772B">
        <w:rPr>
          <w:rFonts w:eastAsia="Consolas" w:cs="Times New Roman"/>
          <w:color w:val="0000FF"/>
          <w:szCs w:val="23"/>
          <w:u w:color="000000"/>
        </w:rPr>
        <w:t>/1.0/</w:t>
      </w:r>
    </w:p>
    <w:p w:rsidR="00673BF0" w:rsidRPr="00C479E8" w:rsidRDefault="00B676B1">
      <w:pPr>
        <w:spacing w:before="120" w:after="120"/>
        <w:rPr>
          <w:rFonts w:cs="Times New Roman"/>
          <w:szCs w:val="23"/>
        </w:rPr>
      </w:pPr>
      <w:r w:rsidRPr="00C479E8">
        <w:rPr>
          <w:rFonts w:cs="Times New Roman"/>
          <w:szCs w:val="23"/>
        </w:rPr>
        <w:t>This document establishes the following requirements and conformance classes:-</w:t>
      </w:r>
    </w:p>
    <w:p w:rsidR="00400910" w:rsidRDefault="00400910">
      <w:pPr>
        <w:spacing w:before="100" w:after="100" w:line="228" w:lineRule="auto"/>
        <w:rPr>
          <w:rFonts w:eastAsia="Consolas" w:cs="Times New Roman"/>
          <w:szCs w:val="23"/>
        </w:rPr>
      </w:pPr>
      <w:r w:rsidRPr="002B0878">
        <w:rPr>
          <w:rFonts w:eastAsia="Consolas" w:cs="Times New Roman"/>
          <w:b/>
          <w:i/>
          <w:color w:val="B13F3F"/>
          <w:szCs w:val="23"/>
        </w:rPr>
        <w:t>GetPolygon</w:t>
      </w:r>
      <w:r>
        <w:rPr>
          <w:rFonts w:eastAsia="Consolas" w:cs="Times New Roman"/>
          <w:szCs w:val="23"/>
        </w:rPr>
        <w:t xml:space="preserve"> of URI </w:t>
      </w:r>
      <w:r w:rsidRPr="002B0878">
        <w:rPr>
          <w:rFonts w:eastAsia="Consolas" w:cs="Times New Roman"/>
          <w:color w:val="0000FF"/>
          <w:szCs w:val="23"/>
          <w:u w:color="000000"/>
        </w:rPr>
        <w:t>http://www.opengis.net/spec/WCS_application-profile_metocean_polygon/1.0/req/getPolygon</w:t>
      </w:r>
      <w:r>
        <w:rPr>
          <w:rFonts w:eastAsia="Consolas" w:cs="Times New Roman"/>
          <w:szCs w:val="23"/>
        </w:rPr>
        <w:t xml:space="preserve"> </w:t>
      </w:r>
      <w:r w:rsidR="002B0878">
        <w:rPr>
          <w:rFonts w:eastAsia="Consolas" w:cs="Times New Roman"/>
          <w:szCs w:val="23"/>
        </w:rPr>
        <w:t xml:space="preserve">getPolygon at a conceptual level in clause </w:t>
      </w:r>
      <w:r w:rsidR="002B0878">
        <w:rPr>
          <w:rFonts w:eastAsia="Consolas" w:cs="Times New Roman"/>
          <w:szCs w:val="23"/>
        </w:rPr>
        <w:fldChar w:fldCharType="begin"/>
      </w:r>
      <w:r w:rsidR="002B0878">
        <w:rPr>
          <w:rFonts w:eastAsia="Consolas" w:cs="Times New Roman"/>
          <w:szCs w:val="23"/>
        </w:rPr>
        <w:instrText xml:space="preserve"> REF _Ref491085007 \r \h </w:instrText>
      </w:r>
      <w:r w:rsidR="002B0878">
        <w:rPr>
          <w:rFonts w:eastAsia="Consolas" w:cs="Times New Roman"/>
          <w:szCs w:val="23"/>
        </w:rPr>
      </w:r>
      <w:r w:rsidR="002B0878">
        <w:rPr>
          <w:rFonts w:eastAsia="Consolas" w:cs="Times New Roman"/>
          <w:szCs w:val="23"/>
        </w:rPr>
        <w:fldChar w:fldCharType="separate"/>
      </w:r>
      <w:r w:rsidR="00A226A1">
        <w:rPr>
          <w:rFonts w:eastAsia="Consolas" w:cs="Times New Roman"/>
          <w:szCs w:val="23"/>
        </w:rPr>
        <w:t>8.1</w:t>
      </w:r>
      <w:r w:rsidR="002B0878">
        <w:rPr>
          <w:rFonts w:eastAsia="Consolas" w:cs="Times New Roman"/>
          <w:szCs w:val="23"/>
        </w:rPr>
        <w:fldChar w:fldCharType="end"/>
      </w:r>
    </w:p>
    <w:p w:rsidR="00673BF0" w:rsidRDefault="009A584B">
      <w:pPr>
        <w:spacing w:before="100" w:after="100" w:line="228" w:lineRule="auto"/>
        <w:rPr>
          <w:rFonts w:cs="Times New Roman"/>
          <w:szCs w:val="23"/>
        </w:rPr>
      </w:pPr>
      <w:r>
        <w:rPr>
          <w:rFonts w:eastAsia="Consolas" w:cs="Times New Roman"/>
          <w:szCs w:val="23"/>
        </w:rPr>
        <w:t>T</w:t>
      </w:r>
      <w:r w:rsidR="00B676B1" w:rsidRPr="00660528">
        <w:rPr>
          <w:rFonts w:eastAsia="Consolas" w:cs="Times New Roman"/>
          <w:szCs w:val="23"/>
        </w:rPr>
        <w:t xml:space="preserve">he corresponding conformance class is </w:t>
      </w:r>
      <w:r w:rsidR="00400910" w:rsidRPr="00B700DE">
        <w:rPr>
          <w:rFonts w:eastAsia="Consolas" w:cs="Times New Roman"/>
          <w:b/>
          <w:szCs w:val="23"/>
        </w:rPr>
        <w:t>get</w:t>
      </w:r>
      <w:r w:rsidR="00400910">
        <w:rPr>
          <w:rFonts w:eastAsia="Consolas" w:cs="Times New Roman"/>
          <w:b/>
          <w:szCs w:val="23"/>
        </w:rPr>
        <w:t>Polygon</w:t>
      </w:r>
      <w:r w:rsidR="008A424A" w:rsidRPr="00660528">
        <w:rPr>
          <w:rFonts w:eastAsia="Consolas" w:cs="Times New Roman"/>
          <w:szCs w:val="23"/>
        </w:rPr>
        <w:t xml:space="preserve"> </w:t>
      </w:r>
      <w:r w:rsidR="00B676B1" w:rsidRPr="00660528">
        <w:rPr>
          <w:rFonts w:eastAsia="Consolas" w:cs="Times New Roman"/>
          <w:szCs w:val="23"/>
        </w:rPr>
        <w:t xml:space="preserve">with URI </w:t>
      </w:r>
      <w:r w:rsidR="001D3926" w:rsidRPr="00AE772B">
        <w:rPr>
          <w:rFonts w:eastAsia="Consolas" w:cs="Times New Roman"/>
          <w:color w:val="0000FF"/>
          <w:szCs w:val="23"/>
          <w:u w:color="000000"/>
        </w:rPr>
        <w:t>http://www.opengis.net/spec/</w:t>
      </w:r>
      <w:r w:rsidR="001D3926" w:rsidRPr="00F14B8C">
        <w:rPr>
          <w:rFonts w:eastAsia="Consolas" w:cs="Times New Roman"/>
          <w:color w:val="0000FF"/>
          <w:szCs w:val="23"/>
          <w:u w:color="000000"/>
        </w:rPr>
        <w:t xml:space="preserve"> </w:t>
      </w:r>
      <w:r w:rsidR="001D3926" w:rsidRPr="00AE772B">
        <w:rPr>
          <w:rFonts w:eastAsia="Consolas" w:cs="Times New Roman"/>
          <w:color w:val="0000FF"/>
          <w:szCs w:val="23"/>
          <w:u w:color="000000"/>
        </w:rPr>
        <w:t>WCS_application-profile_metocean</w:t>
      </w:r>
      <w:r w:rsidR="001D3926">
        <w:rPr>
          <w:rFonts w:eastAsia="Consolas" w:cs="Times New Roman"/>
          <w:color w:val="0000FF"/>
          <w:szCs w:val="23"/>
          <w:u w:color="000000"/>
        </w:rPr>
        <w:t>_</w:t>
      </w:r>
      <w:r w:rsidR="00400910">
        <w:rPr>
          <w:rFonts w:eastAsia="Consolas" w:cs="Times New Roman"/>
          <w:color w:val="0000FF"/>
          <w:szCs w:val="23"/>
          <w:u w:color="000000"/>
        </w:rPr>
        <w:t>polygon</w:t>
      </w:r>
      <w:r>
        <w:rPr>
          <w:rFonts w:eastAsia="Consolas" w:cs="Times New Roman"/>
          <w:color w:val="0000FF"/>
          <w:szCs w:val="23"/>
          <w:u w:color="000000"/>
        </w:rPr>
        <w:t>/1.0</w:t>
      </w:r>
      <w:r w:rsidR="001D3926" w:rsidRPr="00AE772B">
        <w:rPr>
          <w:rFonts w:eastAsia="Consolas" w:cs="Times New Roman"/>
          <w:color w:val="0000FF"/>
          <w:szCs w:val="23"/>
          <w:u w:color="000000"/>
        </w:rPr>
        <w:t>/</w:t>
      </w:r>
      <w:r w:rsidR="002C6A38">
        <w:rPr>
          <w:rFonts w:eastAsia="Consolas" w:cs="Times New Roman"/>
          <w:color w:val="0000FF"/>
          <w:szCs w:val="23"/>
          <w:u w:color="000000"/>
        </w:rPr>
        <w:t>conf/</w:t>
      </w:r>
      <w:r w:rsidR="001D3926">
        <w:rPr>
          <w:rFonts w:eastAsia="Consolas" w:cs="Times New Roman"/>
          <w:color w:val="0000FF"/>
          <w:szCs w:val="23"/>
          <w:u w:color="000000"/>
        </w:rPr>
        <w:t>get</w:t>
      </w:r>
      <w:r w:rsidR="002B0878">
        <w:rPr>
          <w:rFonts w:eastAsia="Consolas" w:cs="Times New Roman"/>
          <w:color w:val="0000FF"/>
          <w:szCs w:val="23"/>
          <w:u w:color="000000"/>
        </w:rPr>
        <w:t>Polygon</w:t>
      </w:r>
      <w:r w:rsidR="001D3926">
        <w:rPr>
          <w:rStyle w:val="LienInternet"/>
          <w:rFonts w:eastAsia="Consolas"/>
          <w:u w:val="none"/>
        </w:rPr>
        <w:t xml:space="preserve"> </w:t>
      </w:r>
      <w:r w:rsidR="001D3926" w:rsidRPr="00513F0F">
        <w:rPr>
          <w:rStyle w:val="LienInternet"/>
          <w:rFonts w:eastAsia="Consolas"/>
          <w:u w:val="none"/>
        </w:rPr>
        <w:t xml:space="preserve"> </w:t>
      </w:r>
      <w:r w:rsidR="00B676B1" w:rsidRPr="00660528">
        <w:rPr>
          <w:rFonts w:cs="Times New Roman"/>
          <w:szCs w:val="23"/>
        </w:rPr>
        <w:t xml:space="preserve">See </w:t>
      </w:r>
      <w:r w:rsidR="002E56C1">
        <w:rPr>
          <w:rFonts w:cs="Times New Roman"/>
          <w:szCs w:val="23"/>
        </w:rPr>
        <w:fldChar w:fldCharType="begin"/>
      </w:r>
      <w:r w:rsidR="002E56C1">
        <w:rPr>
          <w:rFonts w:cs="Times New Roman"/>
          <w:szCs w:val="23"/>
        </w:rPr>
        <w:instrText xml:space="preserve"> REF _Ref491185838 \r \h </w:instrText>
      </w:r>
      <w:r w:rsidR="002E56C1">
        <w:rPr>
          <w:rFonts w:cs="Times New Roman"/>
          <w:szCs w:val="23"/>
        </w:rPr>
      </w:r>
      <w:r w:rsidR="002E56C1">
        <w:rPr>
          <w:rFonts w:cs="Times New Roman"/>
          <w:szCs w:val="23"/>
        </w:rPr>
        <w:fldChar w:fldCharType="separate"/>
      </w:r>
      <w:r w:rsidR="00A226A1">
        <w:rPr>
          <w:rFonts w:cs="Times New Roman"/>
          <w:szCs w:val="23"/>
        </w:rPr>
        <w:t>A.1</w:t>
      </w:r>
      <w:r w:rsidR="002E56C1">
        <w:rPr>
          <w:rFonts w:cs="Times New Roman"/>
          <w:szCs w:val="23"/>
        </w:rPr>
        <w:fldChar w:fldCharType="end"/>
      </w:r>
    </w:p>
    <w:p w:rsidR="008F0943" w:rsidRPr="00513F0F" w:rsidRDefault="008F0943">
      <w:pPr>
        <w:spacing w:before="100" w:after="100" w:line="228" w:lineRule="auto"/>
        <w:rPr>
          <w:rFonts w:cs="Times New Roman"/>
          <w:szCs w:val="23"/>
        </w:rPr>
      </w:pPr>
    </w:p>
    <w:p w:rsidR="002045AF" w:rsidRPr="00660528" w:rsidRDefault="002045AF">
      <w:pPr>
        <w:spacing w:before="120" w:after="120"/>
        <w:rPr>
          <w:rFonts w:cs="Times New Roman"/>
          <w:szCs w:val="23"/>
        </w:rPr>
      </w:pPr>
      <w:r>
        <w:rPr>
          <w:rFonts w:eastAsia="Consolas" w:cs="Times New Roman"/>
          <w:b/>
          <w:i/>
          <w:color w:val="B13F3F"/>
          <w:szCs w:val="23"/>
        </w:rPr>
        <w:t>Polygon</w:t>
      </w:r>
      <w:r w:rsidR="00170CBB">
        <w:rPr>
          <w:rFonts w:eastAsia="Consolas" w:cs="Times New Roman"/>
          <w:b/>
          <w:i/>
          <w:color w:val="B13F3F"/>
          <w:szCs w:val="23"/>
        </w:rPr>
        <w:t>Description</w:t>
      </w:r>
      <w:r w:rsidRPr="002B0878">
        <w:t xml:space="preserve"> </w:t>
      </w:r>
      <w:r>
        <w:t xml:space="preserve">of </w:t>
      </w:r>
      <w:r w:rsidRPr="00565B9B">
        <w:rPr>
          <w:rFonts w:eastAsia="Consolas" w:cs="Times New Roman"/>
          <w:color w:val="0000FF"/>
          <w:szCs w:val="23"/>
          <w:u w:color="000000"/>
        </w:rPr>
        <w:t>http://www.opengis.net/spec/WCS_application-profile_metocean_polygon/1.0/req/</w:t>
      </w:r>
      <w:r w:rsidR="008F0943">
        <w:rPr>
          <w:rFonts w:eastAsia="Consolas" w:cs="Times New Roman"/>
          <w:color w:val="0000FF"/>
          <w:szCs w:val="23"/>
          <w:u w:color="000000"/>
        </w:rPr>
        <w:t>getPolygon/</w:t>
      </w:r>
      <w:r w:rsidRPr="00565B9B">
        <w:rPr>
          <w:rFonts w:eastAsia="Consolas" w:cs="Times New Roman"/>
          <w:color w:val="0000FF"/>
          <w:szCs w:val="23"/>
          <w:u w:color="000000"/>
        </w:rPr>
        <w:t>Polygon</w:t>
      </w:r>
      <w:r w:rsidR="00170CBB">
        <w:rPr>
          <w:rFonts w:eastAsia="Consolas" w:cs="Times New Roman"/>
          <w:color w:val="0000FF"/>
          <w:szCs w:val="23"/>
          <w:u w:color="000000"/>
        </w:rPr>
        <w:t>Description</w:t>
      </w:r>
      <w:r w:rsidRPr="002B0878">
        <w:t xml:space="preserve"> </w:t>
      </w:r>
      <w:r w:rsidRPr="00660528">
        <w:rPr>
          <w:rFonts w:eastAsia="Consolas" w:cs="Times New Roman"/>
          <w:szCs w:val="23"/>
        </w:rPr>
        <w:t xml:space="preserve">defining the </w:t>
      </w:r>
      <w:r w:rsidR="00947146">
        <w:rPr>
          <w:rFonts w:eastAsia="Consolas" w:cs="Times New Roman"/>
          <w:b/>
          <w:szCs w:val="23"/>
        </w:rPr>
        <w:t>PolygonRing</w:t>
      </w:r>
      <w:r w:rsidRPr="00A44D37">
        <w:rPr>
          <w:rFonts w:eastAsia="Consolas" w:cs="Times New Roman"/>
          <w:szCs w:val="23"/>
        </w:rPr>
        <w:t xml:space="preserve"> </w:t>
      </w:r>
      <w:r>
        <w:rPr>
          <w:rFonts w:eastAsia="Consolas" w:cs="Times New Roman"/>
          <w:szCs w:val="23"/>
        </w:rPr>
        <w:t>at a conceptual level in clause</w:t>
      </w:r>
      <w:r>
        <w:t xml:space="preserve"> </w:t>
      </w:r>
      <w:r>
        <w:fldChar w:fldCharType="begin"/>
      </w:r>
      <w:r>
        <w:instrText xml:space="preserve"> REF _Ref491085043 \r \h </w:instrText>
      </w:r>
      <w:r>
        <w:fldChar w:fldCharType="separate"/>
      </w:r>
      <w:r w:rsidR="00A226A1">
        <w:t>8.2</w:t>
      </w:r>
      <w:r>
        <w:fldChar w:fldCharType="end"/>
      </w:r>
    </w:p>
    <w:p w:rsidR="00035551" w:rsidRDefault="002E56C1">
      <w:pPr>
        <w:spacing w:before="100" w:after="100" w:line="228" w:lineRule="auto"/>
        <w:rPr>
          <w:rFonts w:cs="Times New Roman"/>
          <w:szCs w:val="23"/>
        </w:rPr>
      </w:pPr>
      <w:r>
        <w:rPr>
          <w:rFonts w:eastAsia="Consolas" w:cs="Times New Roman"/>
          <w:szCs w:val="23"/>
        </w:rPr>
        <w:t>T</w:t>
      </w:r>
      <w:r w:rsidR="00B676B1" w:rsidRPr="00660528">
        <w:rPr>
          <w:rFonts w:eastAsia="Consolas" w:cs="Times New Roman"/>
          <w:szCs w:val="23"/>
        </w:rPr>
        <w:t xml:space="preserve">he corresponding conformance class is </w:t>
      </w:r>
      <w:r w:rsidR="00947146">
        <w:rPr>
          <w:rFonts w:eastAsia="Consolas" w:cs="Times New Roman"/>
          <w:b/>
          <w:szCs w:val="23"/>
        </w:rPr>
        <w:t>Polygon</w:t>
      </w:r>
      <w:r w:rsidR="00170CBB">
        <w:rPr>
          <w:rFonts w:eastAsia="Consolas" w:cs="Times New Roman"/>
          <w:b/>
          <w:szCs w:val="23"/>
        </w:rPr>
        <w:t>Description</w:t>
      </w:r>
      <w:r w:rsidR="00B676B1" w:rsidRPr="00660528">
        <w:rPr>
          <w:rFonts w:eastAsia="Consolas" w:cs="Times New Roman"/>
          <w:szCs w:val="23"/>
        </w:rPr>
        <w:t xml:space="preserve"> with URI </w:t>
      </w:r>
      <w:r w:rsidR="00A44D37" w:rsidRPr="00AE772B">
        <w:rPr>
          <w:rFonts w:eastAsia="Consolas" w:cs="Times New Roman"/>
          <w:color w:val="0000FF"/>
          <w:szCs w:val="23"/>
          <w:u w:color="000000"/>
        </w:rPr>
        <w:t>http://www.opengis.net/spec/</w:t>
      </w:r>
      <w:r w:rsidR="00A44D37" w:rsidRPr="00F14B8C">
        <w:rPr>
          <w:rFonts w:eastAsia="Consolas" w:cs="Times New Roman"/>
          <w:color w:val="0000FF"/>
          <w:szCs w:val="23"/>
          <w:u w:color="000000"/>
        </w:rPr>
        <w:t xml:space="preserve"> </w:t>
      </w:r>
      <w:r w:rsidR="00A44D37" w:rsidRPr="00AE772B">
        <w:rPr>
          <w:rFonts w:eastAsia="Consolas" w:cs="Times New Roman"/>
          <w:color w:val="0000FF"/>
          <w:szCs w:val="23"/>
          <w:u w:color="000000"/>
        </w:rPr>
        <w:t>WCS_application-profile_metocean</w:t>
      </w:r>
      <w:r w:rsidR="00A44D37">
        <w:rPr>
          <w:rFonts w:eastAsia="Consolas" w:cs="Times New Roman"/>
          <w:color w:val="0000FF"/>
          <w:szCs w:val="23"/>
          <w:u w:color="000000"/>
        </w:rPr>
        <w:t>_</w:t>
      </w:r>
      <w:r w:rsidR="00A904D3">
        <w:rPr>
          <w:rFonts w:eastAsia="Consolas" w:cs="Times New Roman"/>
          <w:color w:val="0000FF"/>
          <w:szCs w:val="23"/>
          <w:u w:color="000000"/>
        </w:rPr>
        <w:t>polygon</w:t>
      </w:r>
      <w:r w:rsidR="00A44D37" w:rsidRPr="00AE772B">
        <w:rPr>
          <w:rFonts w:eastAsia="Consolas" w:cs="Times New Roman"/>
          <w:color w:val="0000FF"/>
          <w:szCs w:val="23"/>
          <w:u w:color="000000"/>
        </w:rPr>
        <w:t>/1.0/</w:t>
      </w:r>
      <w:r w:rsidR="00A44D37">
        <w:rPr>
          <w:rFonts w:eastAsia="Consolas" w:cs="Times New Roman"/>
          <w:color w:val="0000FF"/>
          <w:szCs w:val="23"/>
          <w:u w:color="000000"/>
        </w:rPr>
        <w:t>conf</w:t>
      </w:r>
      <w:r w:rsidR="00A44D37" w:rsidRPr="00AE772B">
        <w:rPr>
          <w:rFonts w:eastAsia="Consolas" w:cs="Times New Roman"/>
          <w:color w:val="0000FF"/>
          <w:szCs w:val="23"/>
          <w:u w:color="000000"/>
        </w:rPr>
        <w:t>/</w:t>
      </w:r>
      <w:r w:rsidR="00A44D37" w:rsidRPr="00A44D37">
        <w:rPr>
          <w:rFonts w:eastAsia="Consolas" w:cs="Times New Roman"/>
          <w:color w:val="0000FF"/>
          <w:szCs w:val="23"/>
          <w:u w:color="000000"/>
        </w:rPr>
        <w:t>get</w:t>
      </w:r>
      <w:r w:rsidR="007F0F16">
        <w:rPr>
          <w:rFonts w:eastAsia="Consolas" w:cs="Times New Roman"/>
          <w:color w:val="0000FF"/>
          <w:szCs w:val="23"/>
          <w:u w:color="000000"/>
        </w:rPr>
        <w:t>Polygon</w:t>
      </w:r>
      <w:r w:rsidR="00A44D37" w:rsidRPr="00A44D37">
        <w:rPr>
          <w:rFonts w:eastAsia="Consolas" w:cs="Times New Roman"/>
          <w:color w:val="0000FF"/>
          <w:szCs w:val="23"/>
          <w:u w:color="000000"/>
        </w:rPr>
        <w:t>/</w:t>
      </w:r>
      <w:r w:rsidR="007F0F16">
        <w:rPr>
          <w:rFonts w:eastAsia="Consolas" w:cs="Times New Roman"/>
          <w:color w:val="0000FF"/>
          <w:szCs w:val="23"/>
          <w:u w:color="000000"/>
        </w:rPr>
        <w:t>Polygon</w:t>
      </w:r>
      <w:r w:rsidR="00170CBB">
        <w:rPr>
          <w:rFonts w:eastAsia="Consolas" w:cs="Times New Roman"/>
          <w:color w:val="0000FF"/>
          <w:szCs w:val="23"/>
          <w:u w:color="000000"/>
        </w:rPr>
        <w:t>Description</w:t>
      </w:r>
      <w:r w:rsidR="0057344D">
        <w:rPr>
          <w:rStyle w:val="LienInternet"/>
          <w:rFonts w:eastAsia="Consolas"/>
          <w:u w:val="none"/>
        </w:rPr>
        <w:t>.</w:t>
      </w:r>
      <w:r w:rsidR="00B676B1" w:rsidRPr="00D13F67">
        <w:rPr>
          <w:rStyle w:val="LienInternet"/>
          <w:rFonts w:eastAsia="Consolas"/>
          <w:u w:val="none"/>
        </w:rPr>
        <w:t xml:space="preserve"> </w:t>
      </w:r>
      <w:r w:rsidR="00A44D37">
        <w:rPr>
          <w:rFonts w:cs="Times New Roman"/>
          <w:szCs w:val="23"/>
        </w:rPr>
        <w:t>See</w:t>
      </w:r>
      <w:r w:rsidR="000D3768">
        <w:rPr>
          <w:rFonts w:cs="Times New Roman"/>
          <w:szCs w:val="23"/>
        </w:rPr>
        <w:t xml:space="preserve"> </w:t>
      </w:r>
      <w:r w:rsidR="00B265AD">
        <w:rPr>
          <w:rFonts w:cs="Times New Roman"/>
          <w:szCs w:val="23"/>
        </w:rPr>
        <w:fldChar w:fldCharType="begin"/>
      </w:r>
      <w:r w:rsidR="00B265AD">
        <w:rPr>
          <w:rFonts w:cs="Times New Roman"/>
          <w:szCs w:val="23"/>
        </w:rPr>
        <w:instrText xml:space="preserve"> REF _Ref491186111 \r \h </w:instrText>
      </w:r>
      <w:r w:rsidR="00B265AD">
        <w:rPr>
          <w:rFonts w:cs="Times New Roman"/>
          <w:szCs w:val="23"/>
        </w:rPr>
      </w:r>
      <w:r w:rsidR="00B265AD">
        <w:rPr>
          <w:rFonts w:cs="Times New Roman"/>
          <w:szCs w:val="23"/>
        </w:rPr>
        <w:fldChar w:fldCharType="separate"/>
      </w:r>
      <w:r w:rsidR="00A226A1">
        <w:rPr>
          <w:rFonts w:cs="Times New Roman"/>
          <w:szCs w:val="23"/>
        </w:rPr>
        <w:t>A.2</w:t>
      </w:r>
      <w:r w:rsidR="00B265AD">
        <w:rPr>
          <w:rFonts w:cs="Times New Roman"/>
          <w:szCs w:val="23"/>
        </w:rPr>
        <w:fldChar w:fldCharType="end"/>
      </w:r>
    </w:p>
    <w:p w:rsidR="008F0943" w:rsidRDefault="008F0943" w:rsidP="008F0943">
      <w:pPr>
        <w:spacing w:before="100" w:after="100" w:line="228" w:lineRule="auto"/>
        <w:rPr>
          <w:rFonts w:eastAsia="Consolas" w:cs="Times New Roman"/>
          <w:b/>
          <w:i/>
          <w:color w:val="B13F3F"/>
          <w:szCs w:val="23"/>
        </w:rPr>
      </w:pPr>
    </w:p>
    <w:p w:rsidR="000C2E67" w:rsidRPr="00660528" w:rsidRDefault="000C2E67" w:rsidP="000C2E67">
      <w:pPr>
        <w:spacing w:before="120" w:after="120"/>
        <w:rPr>
          <w:rFonts w:cs="Times New Roman"/>
          <w:szCs w:val="23"/>
        </w:rPr>
      </w:pPr>
      <w:r>
        <w:rPr>
          <w:rFonts w:eastAsia="Consolas" w:cs="Times New Roman"/>
          <w:b/>
          <w:i/>
          <w:color w:val="B13F3F"/>
          <w:szCs w:val="23"/>
        </w:rPr>
        <w:t>VerticalTemporalDescription</w:t>
      </w:r>
      <w:r w:rsidRPr="002B0878">
        <w:t xml:space="preserve"> </w:t>
      </w:r>
      <w:r>
        <w:t xml:space="preserve">of </w:t>
      </w:r>
      <w:r w:rsidRPr="00565B9B">
        <w:rPr>
          <w:rFonts w:eastAsia="Consolas" w:cs="Times New Roman"/>
          <w:color w:val="0000FF"/>
          <w:szCs w:val="23"/>
          <w:u w:color="000000"/>
        </w:rPr>
        <w:t>http://www.opengis.net/spec/WCS_application-profile_metocean_polygon/1.0/req/</w:t>
      </w:r>
      <w:r>
        <w:rPr>
          <w:rFonts w:eastAsia="Consolas" w:cs="Times New Roman"/>
          <w:color w:val="0000FF"/>
          <w:szCs w:val="23"/>
          <w:u w:color="000000"/>
        </w:rPr>
        <w:t>getPolygon/VerticalTemporalDescription</w:t>
      </w:r>
      <w:r w:rsidRPr="002B0878">
        <w:t xml:space="preserve"> </w:t>
      </w:r>
      <w:r w:rsidRPr="00660528">
        <w:rPr>
          <w:rFonts w:eastAsia="Consolas" w:cs="Times New Roman"/>
          <w:szCs w:val="23"/>
        </w:rPr>
        <w:t xml:space="preserve">defining the </w:t>
      </w:r>
      <w:r>
        <w:rPr>
          <w:rFonts w:eastAsia="Consolas" w:cs="Times New Roman"/>
          <w:b/>
          <w:szCs w:val="23"/>
        </w:rPr>
        <w:t>PolygonRing</w:t>
      </w:r>
      <w:r w:rsidRPr="00A44D37">
        <w:rPr>
          <w:rFonts w:eastAsia="Consolas" w:cs="Times New Roman"/>
          <w:szCs w:val="23"/>
        </w:rPr>
        <w:t xml:space="preserve"> </w:t>
      </w:r>
      <w:r>
        <w:rPr>
          <w:rFonts w:eastAsia="Consolas" w:cs="Times New Roman"/>
          <w:szCs w:val="23"/>
        </w:rPr>
        <w:t>at a conceptual level in clause</w:t>
      </w:r>
      <w:r>
        <w:t xml:space="preserve"> </w:t>
      </w:r>
      <w:r>
        <w:fldChar w:fldCharType="begin"/>
      </w:r>
      <w:r>
        <w:instrText xml:space="preserve"> REF _Ref491085043 \r \h </w:instrText>
      </w:r>
      <w:r>
        <w:fldChar w:fldCharType="separate"/>
      </w:r>
      <w:r>
        <w:fldChar w:fldCharType="begin"/>
      </w:r>
      <w:r>
        <w:instrText xml:space="preserve"> REF _Ref497903400 \n \h </w:instrText>
      </w:r>
      <w:r>
        <w:fldChar w:fldCharType="separate"/>
      </w:r>
      <w:r>
        <w:t>8.3</w:t>
      </w:r>
      <w:r>
        <w:fldChar w:fldCharType="end"/>
      </w:r>
      <w:r>
        <w:fldChar w:fldCharType="end"/>
      </w:r>
    </w:p>
    <w:p w:rsidR="000C2E67" w:rsidRDefault="000C2E67" w:rsidP="000C2E67">
      <w:pPr>
        <w:spacing w:before="100" w:after="100" w:line="228" w:lineRule="auto"/>
        <w:rPr>
          <w:rFonts w:cs="Times New Roman"/>
          <w:szCs w:val="23"/>
        </w:rPr>
      </w:pPr>
      <w:r>
        <w:rPr>
          <w:rFonts w:eastAsia="Consolas" w:cs="Times New Roman"/>
          <w:szCs w:val="23"/>
        </w:rPr>
        <w:lastRenderedPageBreak/>
        <w:t>T</w:t>
      </w:r>
      <w:r w:rsidRPr="00660528">
        <w:rPr>
          <w:rFonts w:eastAsia="Consolas" w:cs="Times New Roman"/>
          <w:szCs w:val="23"/>
        </w:rPr>
        <w:t xml:space="preserve">he corresponding conformance class is </w:t>
      </w:r>
      <w:r>
        <w:rPr>
          <w:rFonts w:eastAsia="Consolas" w:cs="Times New Roman"/>
          <w:b/>
          <w:szCs w:val="23"/>
        </w:rPr>
        <w:t>PolygonDescription</w:t>
      </w:r>
      <w:r w:rsidRPr="00660528">
        <w:rPr>
          <w:rFonts w:eastAsia="Consolas" w:cs="Times New Roman"/>
          <w:szCs w:val="23"/>
        </w:rPr>
        <w:t xml:space="preserve"> with URI </w:t>
      </w:r>
      <w:r w:rsidRPr="00AE772B">
        <w:rPr>
          <w:rFonts w:eastAsia="Consolas" w:cs="Times New Roman"/>
          <w:color w:val="0000FF"/>
          <w:szCs w:val="23"/>
          <w:u w:color="000000"/>
        </w:rPr>
        <w:t>http://www.opengis.net/spec/</w:t>
      </w:r>
      <w:r w:rsidRPr="00F14B8C">
        <w:rPr>
          <w:rFonts w:eastAsia="Consolas" w:cs="Times New Roman"/>
          <w:color w:val="0000FF"/>
          <w:szCs w:val="23"/>
          <w:u w:color="000000"/>
        </w:rPr>
        <w:t xml:space="preserve"> </w:t>
      </w:r>
      <w:r w:rsidRPr="00AE772B">
        <w:rPr>
          <w:rFonts w:eastAsia="Consolas" w:cs="Times New Roman"/>
          <w:color w:val="0000FF"/>
          <w:szCs w:val="23"/>
          <w:u w:color="000000"/>
        </w:rPr>
        <w:t>WCS_application-profile_metocean</w:t>
      </w:r>
      <w:r>
        <w:rPr>
          <w:rFonts w:eastAsia="Consolas" w:cs="Times New Roman"/>
          <w:color w:val="0000FF"/>
          <w:szCs w:val="23"/>
          <w:u w:color="000000"/>
        </w:rPr>
        <w:t>_polygon</w:t>
      </w:r>
      <w:r w:rsidRPr="00AE772B">
        <w:rPr>
          <w:rFonts w:eastAsia="Consolas" w:cs="Times New Roman"/>
          <w:color w:val="0000FF"/>
          <w:szCs w:val="23"/>
          <w:u w:color="000000"/>
        </w:rPr>
        <w:t>/1.0/</w:t>
      </w:r>
      <w:r>
        <w:rPr>
          <w:rFonts w:eastAsia="Consolas" w:cs="Times New Roman"/>
          <w:color w:val="0000FF"/>
          <w:szCs w:val="23"/>
          <w:u w:color="000000"/>
        </w:rPr>
        <w:t>conf</w:t>
      </w:r>
      <w:r w:rsidRPr="00AE772B">
        <w:rPr>
          <w:rFonts w:eastAsia="Consolas" w:cs="Times New Roman"/>
          <w:color w:val="0000FF"/>
          <w:szCs w:val="23"/>
          <w:u w:color="000000"/>
        </w:rPr>
        <w:t>/</w:t>
      </w:r>
      <w:r w:rsidRPr="00A44D37">
        <w:rPr>
          <w:rFonts w:eastAsia="Consolas" w:cs="Times New Roman"/>
          <w:color w:val="0000FF"/>
          <w:szCs w:val="23"/>
          <w:u w:color="000000"/>
        </w:rPr>
        <w:t>get</w:t>
      </w:r>
      <w:r>
        <w:rPr>
          <w:rFonts w:eastAsia="Consolas" w:cs="Times New Roman"/>
          <w:color w:val="0000FF"/>
          <w:szCs w:val="23"/>
          <w:u w:color="000000"/>
        </w:rPr>
        <w:t>Polygon</w:t>
      </w:r>
      <w:r w:rsidRPr="00A44D37">
        <w:rPr>
          <w:rFonts w:eastAsia="Consolas" w:cs="Times New Roman"/>
          <w:color w:val="0000FF"/>
          <w:szCs w:val="23"/>
          <w:u w:color="000000"/>
        </w:rPr>
        <w:t>/</w:t>
      </w:r>
      <w:r>
        <w:rPr>
          <w:rFonts w:eastAsia="Consolas" w:cs="Times New Roman"/>
          <w:color w:val="0000FF"/>
          <w:szCs w:val="23"/>
          <w:u w:color="000000"/>
        </w:rPr>
        <w:t>VerticalTemporalDescription</w:t>
      </w:r>
      <w:r>
        <w:rPr>
          <w:rStyle w:val="LienInternet"/>
          <w:rFonts w:eastAsia="Consolas"/>
          <w:u w:val="none"/>
        </w:rPr>
        <w:t>.</w:t>
      </w:r>
      <w:r w:rsidRPr="00D13F67">
        <w:rPr>
          <w:rStyle w:val="LienInternet"/>
          <w:rFonts w:eastAsia="Consolas"/>
          <w:u w:val="none"/>
        </w:rPr>
        <w:t xml:space="preserve"> </w:t>
      </w:r>
      <w:r>
        <w:rPr>
          <w:rFonts w:cs="Times New Roman"/>
          <w:szCs w:val="23"/>
        </w:rPr>
        <w:t xml:space="preserve">See </w:t>
      </w:r>
      <w:r>
        <w:rPr>
          <w:rFonts w:cs="Times New Roman"/>
          <w:szCs w:val="23"/>
        </w:rPr>
        <w:fldChar w:fldCharType="begin"/>
      </w:r>
      <w:r>
        <w:rPr>
          <w:rFonts w:cs="Times New Roman"/>
          <w:szCs w:val="23"/>
        </w:rPr>
        <w:instrText xml:space="preserve"> REF _Ref491186425 \n \h </w:instrText>
      </w:r>
      <w:r>
        <w:rPr>
          <w:rFonts w:cs="Times New Roman"/>
          <w:szCs w:val="23"/>
        </w:rPr>
      </w:r>
      <w:r>
        <w:rPr>
          <w:rFonts w:cs="Times New Roman"/>
          <w:szCs w:val="23"/>
        </w:rPr>
        <w:fldChar w:fldCharType="separate"/>
      </w:r>
      <w:r>
        <w:rPr>
          <w:rFonts w:cs="Times New Roman"/>
          <w:szCs w:val="23"/>
        </w:rPr>
        <w:t>A.3</w:t>
      </w:r>
      <w:r>
        <w:rPr>
          <w:rFonts w:cs="Times New Roman"/>
          <w:szCs w:val="23"/>
        </w:rPr>
        <w:fldChar w:fldCharType="end"/>
      </w:r>
    </w:p>
    <w:p w:rsidR="000C2E67" w:rsidRDefault="000C2E67" w:rsidP="008F0943">
      <w:pPr>
        <w:spacing w:before="100" w:after="100" w:line="228" w:lineRule="auto"/>
        <w:rPr>
          <w:rFonts w:eastAsia="Consolas" w:cs="Times New Roman"/>
          <w:b/>
          <w:i/>
          <w:color w:val="B13F3F"/>
          <w:szCs w:val="23"/>
        </w:rPr>
      </w:pPr>
    </w:p>
    <w:p w:rsidR="008F0943" w:rsidRDefault="009254DA" w:rsidP="008F0943">
      <w:pPr>
        <w:spacing w:before="120" w:after="120" w:line="228" w:lineRule="auto"/>
        <w:rPr>
          <w:rFonts w:eastAsia="Consolas" w:cs="Times New Roman"/>
          <w:szCs w:val="23"/>
        </w:rPr>
      </w:pPr>
      <w:r w:rsidRPr="009254DA">
        <w:rPr>
          <w:rFonts w:eastAsia="Consolas" w:cs="Times New Roman"/>
          <w:b/>
          <w:i/>
          <w:color w:val="B13F3F"/>
          <w:szCs w:val="23"/>
        </w:rPr>
        <w:t>Subset</w:t>
      </w:r>
      <w:r w:rsidR="009564E9">
        <w:rPr>
          <w:rFonts w:eastAsia="Consolas" w:cs="Times New Roman"/>
          <w:b/>
          <w:i/>
          <w:color w:val="B13F3F"/>
          <w:szCs w:val="23"/>
        </w:rPr>
        <w:t>By</w:t>
      </w:r>
      <w:r w:rsidRPr="009254DA">
        <w:rPr>
          <w:rFonts w:eastAsia="Consolas" w:cs="Times New Roman"/>
          <w:b/>
          <w:i/>
          <w:color w:val="B13F3F"/>
          <w:szCs w:val="23"/>
        </w:rPr>
        <w:t>Trim</w:t>
      </w:r>
      <w:r w:rsidR="008F0943">
        <w:rPr>
          <w:rFonts w:eastAsia="Consolas" w:cs="Times New Roman"/>
          <w:b/>
          <w:i/>
          <w:color w:val="B13F3F"/>
          <w:szCs w:val="23"/>
        </w:rPr>
        <w:t xml:space="preserve"> </w:t>
      </w:r>
      <w:r w:rsidR="008F0943">
        <w:t xml:space="preserve">of </w:t>
      </w:r>
      <w:r w:rsidR="008F0943" w:rsidRPr="008F0943">
        <w:rPr>
          <w:rFonts w:eastAsia="Consolas" w:cs="Times New Roman"/>
          <w:color w:val="0000FF"/>
          <w:szCs w:val="23"/>
          <w:u w:color="000000"/>
        </w:rPr>
        <w:t>http://www.opengis.net/spec/WCS_application-profile_metocean_polygon/1.0/req/</w:t>
      </w:r>
      <w:r w:rsidR="00CE4479">
        <w:rPr>
          <w:rFonts w:eastAsia="Consolas" w:cs="Times New Roman"/>
          <w:color w:val="0000FF"/>
          <w:szCs w:val="23"/>
          <w:u w:color="000000"/>
        </w:rPr>
        <w:t>getPolygon/</w:t>
      </w:r>
      <w:r w:rsidR="009564E9">
        <w:rPr>
          <w:rFonts w:eastAsia="Consolas" w:cs="Times New Roman"/>
          <w:color w:val="0000FF"/>
          <w:szCs w:val="23"/>
          <w:u w:color="000000"/>
        </w:rPr>
        <w:t>SubsetByTrim</w:t>
      </w:r>
      <w:r w:rsidR="008F0943" w:rsidRPr="002B0878">
        <w:t xml:space="preserve"> </w:t>
      </w:r>
      <w:r w:rsidR="008F0943" w:rsidRPr="00660528">
        <w:rPr>
          <w:rFonts w:eastAsia="Consolas" w:cs="Times New Roman"/>
          <w:szCs w:val="23"/>
        </w:rPr>
        <w:t xml:space="preserve">defining the </w:t>
      </w:r>
      <w:r w:rsidR="00186374">
        <w:rPr>
          <w:rFonts w:eastAsia="Consolas" w:cs="Times New Roman"/>
          <w:b/>
          <w:szCs w:val="23"/>
        </w:rPr>
        <w:t>VerticalTemporalDescription</w:t>
      </w:r>
      <w:r w:rsidR="008F0943" w:rsidRPr="00A44D37">
        <w:rPr>
          <w:rFonts w:eastAsia="Consolas" w:cs="Times New Roman"/>
          <w:szCs w:val="23"/>
        </w:rPr>
        <w:t xml:space="preserve"> </w:t>
      </w:r>
      <w:r w:rsidR="008F0943">
        <w:rPr>
          <w:rFonts w:eastAsia="Consolas" w:cs="Times New Roman"/>
          <w:szCs w:val="23"/>
        </w:rPr>
        <w:t>at a conceptual level in clause</w:t>
      </w:r>
      <w:r w:rsidR="008F0943">
        <w:t xml:space="preserve"> </w:t>
      </w:r>
      <w:r w:rsidR="000C2E67">
        <w:fldChar w:fldCharType="begin"/>
      </w:r>
      <w:r w:rsidR="000C2E67">
        <w:instrText xml:space="preserve"> REF _Ref491085061 \n \h </w:instrText>
      </w:r>
      <w:r w:rsidR="000C2E67">
        <w:fldChar w:fldCharType="separate"/>
      </w:r>
      <w:r w:rsidR="000C2E67">
        <w:t>8.4</w:t>
      </w:r>
      <w:r w:rsidR="000C2E67">
        <w:fldChar w:fldCharType="end"/>
      </w:r>
    </w:p>
    <w:p w:rsidR="008F0943" w:rsidRDefault="008F0943" w:rsidP="008F0943">
      <w:pPr>
        <w:spacing w:before="100" w:after="100" w:line="228" w:lineRule="auto"/>
        <w:rPr>
          <w:rFonts w:eastAsia="Consolas" w:cs="Times New Roman"/>
          <w:color w:val="0000FF"/>
          <w:szCs w:val="23"/>
          <w:u w:color="000000"/>
        </w:rPr>
      </w:pPr>
      <w:r>
        <w:rPr>
          <w:rFonts w:eastAsia="Consolas" w:cs="Times New Roman"/>
          <w:szCs w:val="23"/>
        </w:rPr>
        <w:t>T</w:t>
      </w:r>
      <w:r w:rsidRPr="00660528">
        <w:rPr>
          <w:rFonts w:eastAsia="Consolas" w:cs="Times New Roman"/>
          <w:szCs w:val="23"/>
        </w:rPr>
        <w:t xml:space="preserve">he corresponding conformance class is </w:t>
      </w:r>
      <w:r w:rsidR="00186374">
        <w:rPr>
          <w:rFonts w:eastAsia="Consolas" w:cs="Times New Roman"/>
          <w:b/>
          <w:szCs w:val="23"/>
        </w:rPr>
        <w:t>VerticalTemporalDescription</w:t>
      </w:r>
      <w:r w:rsidRPr="000D3768">
        <w:rPr>
          <w:szCs w:val="23"/>
        </w:rPr>
        <w:t xml:space="preserve"> with URI</w:t>
      </w:r>
      <w:r>
        <w:rPr>
          <w:rStyle w:val="LienInternet"/>
          <w:rFonts w:eastAsia="Consolas"/>
          <w:u w:val="none"/>
        </w:rPr>
        <w:t xml:space="preserve"> </w:t>
      </w:r>
      <w:r w:rsidRPr="00C661FD">
        <w:rPr>
          <w:rFonts w:eastAsia="Consolas" w:cs="Times New Roman"/>
          <w:color w:val="0000FF"/>
          <w:szCs w:val="23"/>
          <w:u w:color="000000"/>
        </w:rPr>
        <w:t>http://www.opengis.net/spec/ WCS_application-profile_metocean_</w:t>
      </w:r>
      <w:r>
        <w:rPr>
          <w:rFonts w:eastAsia="Consolas" w:cs="Times New Roman"/>
          <w:color w:val="0000FF"/>
          <w:szCs w:val="23"/>
          <w:u w:color="000000"/>
        </w:rPr>
        <w:t>polygon</w:t>
      </w:r>
      <w:r w:rsidRPr="00C661FD">
        <w:rPr>
          <w:rFonts w:eastAsia="Consolas" w:cs="Times New Roman"/>
          <w:color w:val="0000FF"/>
          <w:szCs w:val="23"/>
          <w:u w:color="000000"/>
        </w:rPr>
        <w:t>/1.0/</w:t>
      </w:r>
      <w:r>
        <w:rPr>
          <w:rFonts w:eastAsia="Consolas" w:cs="Times New Roman"/>
          <w:color w:val="0000FF"/>
          <w:szCs w:val="23"/>
          <w:u w:color="000000"/>
        </w:rPr>
        <w:t>conf/getPolygon/</w:t>
      </w:r>
      <w:r w:rsidR="009564E9">
        <w:rPr>
          <w:rFonts w:eastAsia="Consolas" w:cs="Times New Roman"/>
          <w:color w:val="0000FF"/>
          <w:szCs w:val="23"/>
          <w:u w:color="000000"/>
        </w:rPr>
        <w:t>SubsetByTrim</w:t>
      </w:r>
      <w:r>
        <w:rPr>
          <w:rFonts w:eastAsia="Consolas" w:cs="Times New Roman"/>
          <w:color w:val="0000FF"/>
          <w:szCs w:val="23"/>
          <w:u w:color="000000"/>
        </w:rPr>
        <w:t xml:space="preserve">. See </w:t>
      </w:r>
      <w:r w:rsidR="000C2E67">
        <w:rPr>
          <w:rFonts w:eastAsia="Consolas" w:cs="Times New Roman"/>
          <w:color w:val="0000FF"/>
          <w:szCs w:val="23"/>
          <w:u w:color="000000"/>
        </w:rPr>
        <w:fldChar w:fldCharType="begin"/>
      </w:r>
      <w:r w:rsidR="000C2E67">
        <w:rPr>
          <w:rFonts w:eastAsia="Consolas" w:cs="Times New Roman"/>
          <w:color w:val="0000FF"/>
          <w:szCs w:val="23"/>
          <w:u w:color="000000"/>
        </w:rPr>
        <w:instrText xml:space="preserve"> REF _Ref491186442 \n \h </w:instrText>
      </w:r>
      <w:r w:rsidR="000C2E67">
        <w:rPr>
          <w:rFonts w:eastAsia="Consolas" w:cs="Times New Roman"/>
          <w:color w:val="0000FF"/>
          <w:szCs w:val="23"/>
          <w:u w:color="000000"/>
        </w:rPr>
      </w:r>
      <w:r w:rsidR="000C2E67">
        <w:rPr>
          <w:rFonts w:eastAsia="Consolas" w:cs="Times New Roman"/>
          <w:color w:val="0000FF"/>
          <w:szCs w:val="23"/>
          <w:u w:color="000000"/>
        </w:rPr>
        <w:fldChar w:fldCharType="separate"/>
      </w:r>
      <w:r w:rsidR="000C2E67">
        <w:rPr>
          <w:rFonts w:eastAsia="Consolas" w:cs="Times New Roman"/>
          <w:color w:val="0000FF"/>
          <w:szCs w:val="23"/>
          <w:u w:color="000000"/>
        </w:rPr>
        <w:t>A.4</w:t>
      </w:r>
      <w:r w:rsidR="000C2E67">
        <w:rPr>
          <w:rFonts w:eastAsia="Consolas" w:cs="Times New Roman"/>
          <w:color w:val="0000FF"/>
          <w:szCs w:val="23"/>
          <w:u w:color="000000"/>
        </w:rPr>
        <w:fldChar w:fldCharType="end"/>
      </w:r>
    </w:p>
    <w:p w:rsidR="00A8258C" w:rsidRDefault="009254DA" w:rsidP="00A8258C">
      <w:pPr>
        <w:spacing w:before="120" w:after="120" w:line="228" w:lineRule="auto"/>
        <w:rPr>
          <w:rFonts w:eastAsia="Consolas" w:cs="Times New Roman"/>
          <w:szCs w:val="23"/>
        </w:rPr>
      </w:pPr>
      <w:r w:rsidRPr="009254DA">
        <w:rPr>
          <w:rFonts w:eastAsia="Consolas" w:cs="Times New Roman"/>
          <w:b/>
          <w:i/>
          <w:color w:val="B13F3F"/>
          <w:szCs w:val="23"/>
        </w:rPr>
        <w:t>Subset</w:t>
      </w:r>
      <w:r w:rsidR="009564E9">
        <w:rPr>
          <w:rFonts w:eastAsia="Consolas" w:cs="Times New Roman"/>
          <w:b/>
          <w:i/>
          <w:color w:val="B13F3F"/>
          <w:szCs w:val="23"/>
        </w:rPr>
        <w:t>By</w:t>
      </w:r>
      <w:r w:rsidRPr="009254DA">
        <w:rPr>
          <w:rFonts w:eastAsia="Consolas" w:cs="Times New Roman"/>
          <w:b/>
          <w:i/>
          <w:color w:val="B13F3F"/>
          <w:szCs w:val="23"/>
        </w:rPr>
        <w:t>Interpolation</w:t>
      </w:r>
      <w:r>
        <w:rPr>
          <w:rFonts w:eastAsia="Consolas" w:cs="Times New Roman"/>
          <w:b/>
          <w:i/>
          <w:color w:val="B13F3F"/>
          <w:szCs w:val="23"/>
        </w:rPr>
        <w:t xml:space="preserve"> </w:t>
      </w:r>
      <w:r w:rsidR="00A8258C">
        <w:t xml:space="preserve">of </w:t>
      </w:r>
      <w:r w:rsidR="00A8258C" w:rsidRPr="008F0943">
        <w:rPr>
          <w:rFonts w:eastAsia="Consolas" w:cs="Times New Roman"/>
          <w:color w:val="0000FF"/>
          <w:szCs w:val="23"/>
          <w:u w:color="000000"/>
        </w:rPr>
        <w:t>http://www.opengis.net/spec/WCS_application-profile_metocean_polygon/1.0/req/</w:t>
      </w:r>
      <w:r w:rsidR="00A8258C">
        <w:rPr>
          <w:rFonts w:eastAsia="Consolas" w:cs="Times New Roman"/>
          <w:color w:val="0000FF"/>
          <w:szCs w:val="23"/>
          <w:u w:color="000000"/>
        </w:rPr>
        <w:t>getPolygon/</w:t>
      </w:r>
      <w:r w:rsidR="009564E9">
        <w:rPr>
          <w:rFonts w:eastAsia="Consolas" w:cs="Times New Roman"/>
          <w:color w:val="0000FF"/>
          <w:szCs w:val="23"/>
          <w:u w:color="000000"/>
        </w:rPr>
        <w:t>SubsetByInterpolation</w:t>
      </w:r>
      <w:r w:rsidR="00A8258C" w:rsidRPr="002B0878">
        <w:t xml:space="preserve"> </w:t>
      </w:r>
      <w:r w:rsidR="00A8258C" w:rsidRPr="00660528">
        <w:rPr>
          <w:rFonts w:eastAsia="Consolas" w:cs="Times New Roman"/>
          <w:szCs w:val="23"/>
        </w:rPr>
        <w:t xml:space="preserve">defining the </w:t>
      </w:r>
      <w:r w:rsidR="00A8258C">
        <w:rPr>
          <w:rFonts w:eastAsia="Consolas" w:cs="Times New Roman"/>
          <w:b/>
          <w:szCs w:val="23"/>
        </w:rPr>
        <w:t>VerticalTemporalDescription</w:t>
      </w:r>
      <w:r w:rsidR="00A8258C" w:rsidRPr="00A44D37">
        <w:rPr>
          <w:rFonts w:eastAsia="Consolas" w:cs="Times New Roman"/>
          <w:szCs w:val="23"/>
        </w:rPr>
        <w:t xml:space="preserve"> </w:t>
      </w:r>
      <w:r w:rsidR="00A8258C">
        <w:rPr>
          <w:rFonts w:eastAsia="Consolas" w:cs="Times New Roman"/>
          <w:szCs w:val="23"/>
        </w:rPr>
        <w:t>at a conceptual level in clause</w:t>
      </w:r>
      <w:r w:rsidR="00A8258C">
        <w:t xml:space="preserve"> </w:t>
      </w:r>
    </w:p>
    <w:p w:rsidR="00A8258C" w:rsidRDefault="00A8258C" w:rsidP="00A8258C">
      <w:pPr>
        <w:spacing w:before="100" w:after="100" w:line="228" w:lineRule="auto"/>
        <w:rPr>
          <w:rFonts w:eastAsia="Consolas" w:cs="Times New Roman"/>
          <w:color w:val="0000FF"/>
          <w:szCs w:val="23"/>
          <w:u w:color="000000"/>
        </w:rPr>
      </w:pPr>
      <w:r>
        <w:rPr>
          <w:rFonts w:eastAsia="Consolas" w:cs="Times New Roman"/>
          <w:szCs w:val="23"/>
        </w:rPr>
        <w:t>T</w:t>
      </w:r>
      <w:r w:rsidRPr="00660528">
        <w:rPr>
          <w:rFonts w:eastAsia="Consolas" w:cs="Times New Roman"/>
          <w:szCs w:val="23"/>
        </w:rPr>
        <w:t xml:space="preserve">he corresponding conformance class is </w:t>
      </w:r>
      <w:r>
        <w:rPr>
          <w:rFonts w:eastAsia="Consolas" w:cs="Times New Roman"/>
          <w:b/>
          <w:szCs w:val="23"/>
        </w:rPr>
        <w:t>VerticalTemporalDescription</w:t>
      </w:r>
      <w:r w:rsidRPr="000D3768">
        <w:rPr>
          <w:szCs w:val="23"/>
        </w:rPr>
        <w:t xml:space="preserve"> with URI</w:t>
      </w:r>
      <w:r>
        <w:rPr>
          <w:rStyle w:val="LienInternet"/>
          <w:rFonts w:eastAsia="Consolas"/>
          <w:u w:val="none"/>
        </w:rPr>
        <w:t xml:space="preserve"> </w:t>
      </w:r>
      <w:r w:rsidRPr="00C661FD">
        <w:rPr>
          <w:rFonts w:eastAsia="Consolas" w:cs="Times New Roman"/>
          <w:color w:val="0000FF"/>
          <w:szCs w:val="23"/>
          <w:u w:color="000000"/>
        </w:rPr>
        <w:t>http://www.opengis.net/spec/ WCS_application-profile_metocean_</w:t>
      </w:r>
      <w:r>
        <w:rPr>
          <w:rFonts w:eastAsia="Consolas" w:cs="Times New Roman"/>
          <w:color w:val="0000FF"/>
          <w:szCs w:val="23"/>
          <w:u w:color="000000"/>
        </w:rPr>
        <w:t>polygon</w:t>
      </w:r>
      <w:r w:rsidRPr="00C661FD">
        <w:rPr>
          <w:rFonts w:eastAsia="Consolas" w:cs="Times New Roman"/>
          <w:color w:val="0000FF"/>
          <w:szCs w:val="23"/>
          <w:u w:color="000000"/>
        </w:rPr>
        <w:t>/1.0/</w:t>
      </w:r>
      <w:r>
        <w:rPr>
          <w:rFonts w:eastAsia="Consolas" w:cs="Times New Roman"/>
          <w:color w:val="0000FF"/>
          <w:szCs w:val="23"/>
          <w:u w:color="000000"/>
        </w:rPr>
        <w:t>conf/getPolygon/</w:t>
      </w:r>
      <w:r w:rsidR="009564E9">
        <w:rPr>
          <w:rFonts w:eastAsia="Consolas" w:cs="Times New Roman"/>
          <w:color w:val="0000FF"/>
          <w:szCs w:val="23"/>
          <w:u w:color="000000"/>
        </w:rPr>
        <w:t>SubsetByInterpolation</w:t>
      </w:r>
      <w:r>
        <w:rPr>
          <w:rFonts w:eastAsia="Consolas" w:cs="Times New Roman"/>
          <w:color w:val="0000FF"/>
          <w:szCs w:val="23"/>
          <w:u w:color="000000"/>
        </w:rPr>
        <w:t xml:space="preserve">. See </w:t>
      </w:r>
    </w:p>
    <w:p w:rsidR="00C817C4" w:rsidRDefault="00C817C4">
      <w:pPr>
        <w:spacing w:before="100" w:after="100" w:line="228" w:lineRule="auto"/>
        <w:rPr>
          <w:rFonts w:eastAsia="Consolas" w:cs="Times New Roman"/>
          <w:szCs w:val="23"/>
        </w:rPr>
      </w:pPr>
    </w:p>
    <w:p w:rsidR="008F4FF9" w:rsidRDefault="00B676B1">
      <w:pPr>
        <w:pStyle w:val="heading1OGCHeaderLevel1numbered"/>
        <w:ind w:hanging="720"/>
      </w:pPr>
      <w:bookmarkStart w:id="24" w:name="_Toc465176489"/>
      <w:bookmarkStart w:id="25" w:name="_Toc448497550"/>
      <w:bookmarkStart w:id="26" w:name="_Toc498534805"/>
      <w:bookmarkEnd w:id="24"/>
      <w:bookmarkEnd w:id="25"/>
      <w:r>
        <w:t>References</w:t>
      </w:r>
      <w:bookmarkEnd w:id="26"/>
    </w:p>
    <w:p w:rsidR="00673BF0" w:rsidRDefault="00B676B1">
      <w:pPr>
        <w:spacing w:after="240"/>
        <w:rPr>
          <w:rFonts w:eastAsia="Times New Roman" w:cs="Times New Roman"/>
          <w:szCs w:val="23"/>
        </w:rPr>
      </w:pPr>
      <w:r>
        <w:rPr>
          <w:rFonts w:eastAsia="Times New Roman" w:cs="Times New Roman"/>
          <w:szCs w:val="23"/>
        </w:rPr>
        <w:t>The following normative documents contain provisions that, through referenced in this text, constitute provisions of this document. For dated references, subsequent amendments to, or revisions of, any of these publications do not apply. For undated references, the latest edition of the normative document referred to applies.</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OGC 08-131r3 – The Specification Model – A Standard for Modular Specification, </w:t>
      </w:r>
      <w:r w:rsidRPr="00A904D3">
        <w:rPr>
          <w:rFonts w:eastAsia="Times New Roman" w:cs="Times New Roman"/>
          <w:color w:val="0000FF"/>
          <w:szCs w:val="23"/>
          <w:u w:val="single"/>
        </w:rPr>
        <w:t>https://portal.opengeospatial.org/files/?artifact_id=34762</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ISO 19103:2005 – </w:t>
      </w:r>
      <w:r w:rsidRPr="001D7574">
        <w:rPr>
          <w:rFonts w:eastAsia="Times New Roman" w:cs="Times New Roman"/>
          <w:szCs w:val="23"/>
          <w:lang w:val="en-US"/>
        </w:rPr>
        <w:t xml:space="preserve">Geographic information - Conceptual schema language, </w:t>
      </w:r>
      <w:r w:rsidRPr="00A904D3">
        <w:rPr>
          <w:rFonts w:eastAsia="Times New Roman" w:cs="Times New Roman"/>
          <w:color w:val="0000FF"/>
          <w:szCs w:val="23"/>
          <w:u w:val="single"/>
        </w:rPr>
        <w:t>https://www.iso.org/standard/37800.html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ISO 8601:2004 - Data elements and interchange formats – Information interchange – Representation of dates and times</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OGC Abstract Specification Topic 1 – Feature geometry (aka ISO 19107), </w:t>
      </w:r>
      <w:r w:rsidRPr="00A904D3">
        <w:rPr>
          <w:rFonts w:eastAsia="Times New Roman" w:cs="Times New Roman"/>
          <w:color w:val="0000FF"/>
          <w:szCs w:val="23"/>
          <w:u w:val="single"/>
        </w:rPr>
        <w:t>https://www.iso.org/standard/26012.html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OGC Abstract Specification Topic 2 – Spatial Referencing by Coordinates (aka ISO </w:t>
      </w:r>
      <w:r w:rsidRPr="00A904D3">
        <w:rPr>
          <w:rFonts w:eastAsia="Times New Roman" w:cs="Times New Roman"/>
          <w:color w:val="0000FF"/>
          <w:szCs w:val="23"/>
          <w:u w:val="single"/>
        </w:rPr>
        <w:t>19111:2007), https://www.iso.org/standard/41126.html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OGC Abstract Specification Topic 6 – Schema for Coverage geometry and functions (aka </w:t>
      </w:r>
      <w:r w:rsidRPr="00A904D3">
        <w:rPr>
          <w:rFonts w:eastAsia="Times New Roman" w:cs="Times New Roman"/>
          <w:color w:val="0000FF"/>
          <w:szCs w:val="23"/>
          <w:u w:val="single"/>
        </w:rPr>
        <w:t>ISO 19123:2005), https://www.iso.org/standard/40121.html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OGC Abstract Specification Topic 11 – Geographic information - Metadata (aka ISO </w:t>
      </w:r>
      <w:r w:rsidRPr="00A904D3">
        <w:rPr>
          <w:rFonts w:eastAsia="Times New Roman" w:cs="Times New Roman"/>
          <w:color w:val="0000FF"/>
          <w:szCs w:val="23"/>
          <w:u w:val="single"/>
        </w:rPr>
        <w:t>19115:2014), https://www.iso.org/standard/53798.html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lastRenderedPageBreak/>
        <w:t xml:space="preserve">OGC Abstract Specification Topic 20 – Observations and Measurements (aka ISO </w:t>
      </w:r>
      <w:r w:rsidRPr="00A904D3">
        <w:rPr>
          <w:rFonts w:eastAsia="Times New Roman" w:cs="Times New Roman"/>
          <w:color w:val="0000FF"/>
          <w:szCs w:val="23"/>
          <w:u w:val="single"/>
        </w:rPr>
        <w:t>19156:2011), https://www.iso.org/standard/32574.html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07-036 Geography Mark-up Language (aka ISO 19136:2007 or GML3.2.1)</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OGC® A MetOcean Profile for WCS2.1- Core </w:t>
      </w:r>
      <w:r w:rsidRPr="001D7574">
        <w:rPr>
          <w:rFonts w:eastAsia="Times New Roman" w:cs="Times New Roman"/>
          <w:szCs w:val="23"/>
          <w:lang w:val="en-US"/>
        </w:rPr>
        <w:t>OGC Document 15-045r</w:t>
      </w:r>
      <w:r w:rsidR="00C26F9D">
        <w:rPr>
          <w:rFonts w:eastAsia="Times New Roman" w:cs="Times New Roman"/>
          <w:szCs w:val="23"/>
          <w:lang w:val="en-US"/>
        </w:rPr>
        <w:t>6</w:t>
      </w:r>
      <w:r w:rsidRPr="001D7574">
        <w:rPr>
          <w:rFonts w:eastAsia="Times New Roman" w:cs="Times New Roman"/>
          <w:szCs w:val="23"/>
          <w:lang w:val="en-US"/>
        </w:rPr>
        <w:t>,</w:t>
      </w:r>
      <w:r w:rsidRPr="001D7574">
        <w:rPr>
          <w:rFonts w:eastAsia="Times New Roman" w:cs="Times New Roman"/>
          <w:szCs w:val="23"/>
        </w:rPr>
        <w:t xml:space="preserve"> </w:t>
      </w:r>
      <w:hyperlink r:id="rId9" w:history="1">
        <w:r w:rsidRPr="001D7574">
          <w:rPr>
            <w:rFonts w:eastAsia="Times New Roman" w:cs="Times New Roman"/>
            <w:color w:val="0000FF"/>
            <w:u w:val="single"/>
          </w:rPr>
          <w:t>https://portal.opengeospatial.org/files/?artifact_id=72750&amp;version=1</w:t>
        </w:r>
      </w:hyperlink>
      <w:r w:rsidRPr="001D7574">
        <w:rPr>
          <w:rFonts w:eastAsia="Times New Roman" w:cs="Times New Roman"/>
        </w:rPr>
        <w:t xml:space="preserve">  </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Web Coverage Service 2.1 Interface Standard - Core OGC Document 09-110r7,</w:t>
      </w:r>
      <w:r w:rsidRPr="001D7574">
        <w:rPr>
          <w:rFonts w:eastAsia="Times New Roman" w:cs="Times New Roman"/>
          <w:color w:val="00B050"/>
          <w:szCs w:val="23"/>
        </w:rPr>
        <w:t xml:space="preserve"> </w:t>
      </w:r>
      <w:hyperlink r:id="rId10" w:history="1">
        <w:r w:rsidRPr="001D7574">
          <w:rPr>
            <w:rFonts w:eastAsia="Times New Roman" w:cs="Times New Roman"/>
            <w:color w:val="0000FF"/>
            <w:szCs w:val="23"/>
            <w:u w:val="single"/>
          </w:rPr>
          <w:t>https://portal.opengeospatial.org/files/?artifact_id=70516&amp;version=1</w:t>
        </w:r>
      </w:hyperlink>
      <w:r w:rsidRPr="001D7574">
        <w:rPr>
          <w:rFonts w:eastAsia="Times New Roman" w:cs="Times New Roman"/>
          <w:szCs w:val="23"/>
        </w:rPr>
        <w:t xml:space="preserve"> </w:t>
      </w:r>
    </w:p>
    <w:p w:rsidR="001D7574" w:rsidRPr="001D7574" w:rsidRDefault="001D7574" w:rsidP="001D7574">
      <w:pPr>
        <w:rPr>
          <w:rFonts w:eastAsia="Times New Roman" w:cs="Times New Roman"/>
          <w:color w:val="00B050"/>
          <w:szCs w:val="23"/>
        </w:rPr>
      </w:pPr>
      <w:r w:rsidRPr="001D7574">
        <w:rPr>
          <w:rFonts w:eastAsia="Times New Roman" w:cs="Times New Roman"/>
          <w:szCs w:val="23"/>
        </w:rPr>
        <w:t xml:space="preserve">OGC® Web Coverage Service 2.0 Interface Standard – Scaling Extension 12-039r1, </w:t>
      </w:r>
    </w:p>
    <w:p w:rsidR="001D7574" w:rsidRPr="001D7574" w:rsidRDefault="00221B81" w:rsidP="001D7574">
      <w:pPr>
        <w:tabs>
          <w:tab w:val="left" w:pos="6789"/>
        </w:tabs>
        <w:spacing w:after="240"/>
        <w:rPr>
          <w:rFonts w:eastAsia="Times New Roman" w:cs="Times New Roman"/>
          <w:szCs w:val="23"/>
        </w:rPr>
      </w:pPr>
      <w:hyperlink r:id="rId11" w:history="1">
        <w:r w:rsidR="001D7574" w:rsidRPr="001D7574">
          <w:rPr>
            <w:rFonts w:eastAsia="Times New Roman" w:cs="Times New Roman"/>
            <w:color w:val="0000FF"/>
            <w:u w:val="single"/>
          </w:rPr>
          <w:t>https://portal.opengeospatial.org/files/?artifact_id=54504&amp;version=3</w:t>
        </w:r>
      </w:hyperlink>
      <w:r w:rsidR="001D7574" w:rsidRPr="001D7574">
        <w:rPr>
          <w:rFonts w:eastAsia="Times New Roman" w:cs="Times New Roman"/>
        </w:rPr>
        <w:t xml:space="preserve"> </w:t>
      </w:r>
      <w:r w:rsidR="001D7574" w:rsidRPr="001D7574">
        <w:rPr>
          <w:rFonts w:eastAsia="Times New Roman" w:cs="Times New Roman"/>
          <w:szCs w:val="23"/>
        </w:rPr>
        <w:tab/>
      </w:r>
    </w:p>
    <w:p w:rsidR="001D7574" w:rsidRPr="001D7574" w:rsidRDefault="001D7574" w:rsidP="001D7574">
      <w:pPr>
        <w:rPr>
          <w:rFonts w:eastAsia="Times New Roman" w:cs="Times New Roman"/>
          <w:szCs w:val="23"/>
        </w:rPr>
      </w:pPr>
      <w:r w:rsidRPr="001D7574">
        <w:rPr>
          <w:rFonts w:eastAsia="Times New Roman" w:cs="Times New Roman"/>
          <w:szCs w:val="23"/>
        </w:rPr>
        <w:t xml:space="preserve">OGC® Web Coverage Service 2.0 Interface Standard – Interpolation  12-0494r3, </w:t>
      </w:r>
    </w:p>
    <w:p w:rsidR="001D7574" w:rsidRPr="001D7574" w:rsidRDefault="00221B81" w:rsidP="001D7574">
      <w:pPr>
        <w:spacing w:after="240"/>
        <w:rPr>
          <w:rFonts w:eastAsia="Times New Roman" w:cs="Times New Roman"/>
        </w:rPr>
      </w:pPr>
      <w:hyperlink r:id="rId12" w:history="1">
        <w:r w:rsidR="001D7574" w:rsidRPr="001D7574">
          <w:rPr>
            <w:rFonts w:eastAsia="Times New Roman" w:cs="Times New Roman"/>
            <w:color w:val="0000FF"/>
            <w:u w:val="single"/>
          </w:rPr>
          <w:t>https://portal.opengeospatial.org/files/?artifact_id=54502&amp;version=3</w:t>
        </w:r>
      </w:hyperlink>
      <w:r w:rsidR="001D7574" w:rsidRPr="001D7574">
        <w:rPr>
          <w:rFonts w:eastAsia="Times New Roman" w:cs="Times New Roman"/>
        </w:rPr>
        <w:t xml:space="preserve">  </w:t>
      </w:r>
    </w:p>
    <w:p w:rsidR="001D7574" w:rsidRPr="001D7574" w:rsidRDefault="001D7574" w:rsidP="001D7574">
      <w:pPr>
        <w:rPr>
          <w:rFonts w:eastAsia="Times New Roman" w:cs="Times New Roman"/>
          <w:szCs w:val="23"/>
        </w:rPr>
      </w:pPr>
      <w:r w:rsidRPr="001D7574">
        <w:rPr>
          <w:rFonts w:eastAsia="Times New Roman" w:cs="Times New Roman"/>
          <w:szCs w:val="23"/>
        </w:rPr>
        <w:t>OGC® Web Coverage Service 2.0 CRS Extension 11-053r1,</w:t>
      </w:r>
    </w:p>
    <w:p w:rsidR="001D7574" w:rsidRPr="001D7574" w:rsidRDefault="00221B81" w:rsidP="001D7574">
      <w:pPr>
        <w:spacing w:after="240"/>
        <w:rPr>
          <w:rFonts w:eastAsia="Times New Roman" w:cs="Times New Roman"/>
        </w:rPr>
      </w:pPr>
      <w:hyperlink r:id="rId13" w:history="1">
        <w:r w:rsidR="001D7574" w:rsidRPr="001D7574">
          <w:rPr>
            <w:rFonts w:eastAsia="Times New Roman" w:cs="Times New Roman"/>
            <w:color w:val="0000FF"/>
            <w:u w:val="single"/>
          </w:rPr>
          <w:t>https://portal.opengeospatial.org/files/?artifact_id=47658&amp;version=1</w:t>
        </w:r>
      </w:hyperlink>
      <w:r w:rsidR="001D7574" w:rsidRPr="001D7574">
        <w:rPr>
          <w:rFonts w:eastAsia="Times New Roman" w:cs="Times New Roman"/>
        </w:rPr>
        <w:t xml:space="preserve">  </w:t>
      </w:r>
    </w:p>
    <w:p w:rsidR="001D7574" w:rsidRPr="001D7574" w:rsidRDefault="001D7574" w:rsidP="001D7574">
      <w:pPr>
        <w:spacing w:after="240"/>
        <w:rPr>
          <w:rFonts w:eastAsia="Times New Roman" w:cs="Times New Roman"/>
        </w:rPr>
      </w:pPr>
      <w:r w:rsidRPr="001D7574">
        <w:rPr>
          <w:rFonts w:eastAsia="Times New Roman" w:cs="Times New Roman"/>
          <w:szCs w:val="23"/>
        </w:rPr>
        <w:t xml:space="preserve">OGC Best Practice for using Web Map Services (WMS) with time dependant or Elevation dependant data. Document 12-111, </w:t>
      </w:r>
      <w:hyperlink r:id="rId14">
        <w:r w:rsidRPr="001D7574">
          <w:rPr>
            <w:rFonts w:eastAsia="Times New Roman" w:cs="Times New Roman"/>
            <w:webHidden/>
            <w:color w:val="0000FF"/>
            <w:szCs w:val="23"/>
            <w:u w:val="single" w:color="000000"/>
          </w:rPr>
          <w:t>https://portal.opengeospatial.org/files/?artifact_id=56394&amp;version=2</w:t>
        </w:r>
      </w:hyperlink>
      <w:r w:rsidRPr="001D7574">
        <w:rPr>
          <w:rFonts w:eastAsia="Times New Roman" w:cs="Times New Roman"/>
          <w:szCs w:val="23"/>
        </w:rPr>
        <w:t xml:space="preserve"> </w:t>
      </w:r>
    </w:p>
    <w:p w:rsidR="001D7574" w:rsidRPr="001D7574" w:rsidRDefault="001D7574" w:rsidP="001D7574">
      <w:pPr>
        <w:spacing w:after="240"/>
        <w:rPr>
          <w:rFonts w:eastAsia="Times New Roman" w:cs="Times New Roman"/>
        </w:rPr>
      </w:pPr>
      <w:bookmarkStart w:id="27" w:name="OM20"/>
      <w:bookmarkEnd w:id="27"/>
      <w:r w:rsidRPr="001D7574">
        <w:rPr>
          <w:rFonts w:eastAsia="Times New Roman" w:cs="Times New Roman"/>
          <w:szCs w:val="23"/>
        </w:rPr>
        <w:t xml:space="preserve">OGC Observations and Measurements v2.0 XML OGC Document 10-025r1, </w:t>
      </w:r>
      <w:hyperlink r:id="rId15">
        <w:r w:rsidRPr="001D7574">
          <w:rPr>
            <w:rFonts w:eastAsia="Times New Roman" w:cs="Times New Roman"/>
            <w:webHidden/>
            <w:color w:val="0000FF"/>
            <w:szCs w:val="23"/>
            <w:u w:val="single" w:color="000000"/>
          </w:rPr>
          <w:t>http://www.opengis.net/doc/IS/OMXML/2.0</w:t>
        </w:r>
      </w:hyperlink>
      <w:r w:rsidRPr="001D7574">
        <w:rPr>
          <w:rFonts w:eastAsia="Times New Roman" w:cs="Times New Roman"/>
          <w:szCs w:val="23"/>
        </w:rPr>
        <w:t xml:space="preserve"> </w:t>
      </w:r>
    </w:p>
    <w:p w:rsidR="001D7574" w:rsidRPr="001D7574" w:rsidRDefault="001D7574" w:rsidP="001D7574">
      <w:pPr>
        <w:spacing w:after="240"/>
      </w:pPr>
      <w:r w:rsidRPr="001D7574">
        <w:rPr>
          <w:rFonts w:eastAsia="Times New Roman" w:cs="Times New Roman"/>
          <w:szCs w:val="23"/>
        </w:rPr>
        <w:t xml:space="preserve">OGC SWE Common Data Model Encoding Standard v2.0 OGC Document 08-094r1, </w:t>
      </w:r>
      <w:hyperlink r:id="rId16">
        <w:r w:rsidRPr="001D7574">
          <w:rPr>
            <w:rFonts w:cs="Times New Roman"/>
            <w:webHidden/>
            <w:color w:val="0000FF"/>
            <w:szCs w:val="23"/>
            <w:u w:val="single" w:color="000000"/>
          </w:rPr>
          <w:t xml:space="preserve">http://www.opengis.net/doc/IS/SWECommon/2.0 </w:t>
        </w:r>
      </w:hyperlink>
    </w:p>
    <w:p w:rsidR="001D7574" w:rsidRPr="001D7574" w:rsidRDefault="001D7574" w:rsidP="001D7574">
      <w:pPr>
        <w:spacing w:after="240"/>
        <w:rPr>
          <w:rFonts w:eastAsia="Times New Roman" w:cs="Times New Roman"/>
          <w:szCs w:val="23"/>
        </w:rPr>
      </w:pPr>
      <w:r w:rsidRPr="001D7574">
        <w:rPr>
          <w:rFonts w:eastAsia="Times New Roman" w:cs="Times New Roman"/>
          <w:szCs w:val="23"/>
        </w:rPr>
        <w:t>Unified Code for Units of Measure (UCUM) – Version 1.9, 2013</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Unified Modelling Language (UML). Version 2.3. May 2010</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Extensible Mark-up Language (XML) – Version 1.0 (Fourth Edition), August 2006</w:t>
      </w:r>
    </w:p>
    <w:p w:rsidR="001D7574" w:rsidRPr="001D7574" w:rsidRDefault="001D7574" w:rsidP="001D7574">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rPr>
          <w:rFonts w:eastAsia="Times New Roman" w:cs="Times New Roman"/>
          <w:szCs w:val="23"/>
        </w:rPr>
      </w:pPr>
      <w:r w:rsidRPr="001D7574">
        <w:rPr>
          <w:rFonts w:eastAsia="Times New Roman" w:cs="Times New Roman"/>
          <w:szCs w:val="23"/>
        </w:rPr>
        <w:t>XML Schema – Version 1.0 (Second Edition), October 2004</w:t>
      </w:r>
    </w:p>
    <w:p w:rsidR="001D7574" w:rsidRPr="001D7574" w:rsidRDefault="001D7574" w:rsidP="001D7574">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1D7574">
        <w:rPr>
          <w:rFonts w:eastAsia="Times New Roman" w:cs="Times New Roman"/>
          <w:szCs w:val="23"/>
        </w:rPr>
        <w:t xml:space="preserve">Coverage Implementation Schema OGC 09-146r6, </w:t>
      </w:r>
      <w:hyperlink r:id="rId17">
        <w:r w:rsidRPr="001D7574">
          <w:rPr>
            <w:rFonts w:cs="Times New Roman"/>
            <w:webHidden/>
            <w:color w:val="0000FF"/>
            <w:szCs w:val="23"/>
            <w:u w:val="single" w:color="000000"/>
          </w:rPr>
          <w:t>https://portal.opengeospatial.org/files/?artifact_id=65455&amp;version=1</w:t>
        </w:r>
      </w:hyperlink>
      <w:r w:rsidRPr="001D7574">
        <w:rPr>
          <w:rFonts w:eastAsia="Times New Roman" w:cs="Times New Roman"/>
          <w:szCs w:val="23"/>
        </w:rPr>
        <w:t xml:space="preserve"> </w:t>
      </w:r>
    </w:p>
    <w:p w:rsidR="00673BF0" w:rsidRDefault="00673BF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p>
    <w:p w:rsidR="00673BF0" w:rsidRPr="007A05A3" w:rsidRDefault="00B676B1" w:rsidP="00513F0F">
      <w:pPr>
        <w:pStyle w:val="heading1OGCHeaderLevel1numbered"/>
        <w:ind w:hanging="720"/>
      </w:pPr>
      <w:bookmarkStart w:id="28" w:name="_Toc465176490"/>
      <w:bookmarkStart w:id="29" w:name="_Toc448497551"/>
      <w:bookmarkStart w:id="30" w:name="_Toc498534806"/>
      <w:bookmarkEnd w:id="28"/>
      <w:bookmarkEnd w:id="29"/>
      <w:r w:rsidRPr="007A05A3">
        <w:t>Terms and Definitions</w:t>
      </w:r>
      <w:bookmarkEnd w:id="30"/>
    </w:p>
    <w:p w:rsidR="00673BF0" w:rsidRDefault="00B676B1">
      <w:pPr>
        <w:spacing w:after="240"/>
        <w:rPr>
          <w:rFonts w:eastAsia="Times New Roman" w:cs="Times New Roman"/>
          <w:szCs w:val="23"/>
        </w:rPr>
      </w:pPr>
      <w:r>
        <w:rPr>
          <w:rFonts w:eastAsia="Times New Roman" w:cs="Times New Roman"/>
          <w:szCs w:val="23"/>
        </w:rPr>
        <w:t>This document uses the terms defined in Sub-clause 5.3 of [OGC 06-121r8], which is based on the ISO/IEC Directives, Part 2, Rules for the structure and drafting of International Standards. In particular, the word “shall” (not “must”) is the verb form used to indicate a requirement to be strictly followed to conform to this standard.</w:t>
      </w:r>
    </w:p>
    <w:p w:rsidR="00673BF0" w:rsidRDefault="00B676B1">
      <w:pPr>
        <w:spacing w:after="240"/>
      </w:pPr>
      <w:r>
        <w:rPr>
          <w:rFonts w:eastAsia="Times New Roman" w:cs="Times New Roman"/>
          <w:szCs w:val="23"/>
        </w:rPr>
        <w:lastRenderedPageBreak/>
        <w:t>For the purposes of this document, the following additional terms and definitions apply. There is some variation in the specific use of some technical terms within the meteorological domain. We have attempted to follow common usage, referring where possible to the WMO No.306</w:t>
      </w:r>
      <w:r>
        <w:rPr>
          <w:rFonts w:eastAsia="Times New Roman" w:cs="Times New Roman"/>
          <w:i/>
          <w:szCs w:val="23"/>
        </w:rPr>
        <w:t xml:space="preserve"> </w:t>
      </w:r>
      <w:hyperlink r:id="rId18">
        <w:r>
          <w:rPr>
            <w:rStyle w:val="LienInternet"/>
            <w:rFonts w:eastAsia="Arial"/>
            <w:i/>
            <w:webHidden/>
            <w:szCs w:val="23"/>
          </w:rPr>
          <w:t>http://www.wmo.int/pages/prog/www/WMOCodes</w:t>
        </w:r>
      </w:hyperlink>
      <w:r>
        <w:rPr>
          <w:rFonts w:eastAsia="Times New Roman" w:cs="Times New Roman"/>
          <w:i/>
          <w:szCs w:val="23"/>
        </w:rPr>
        <w:t xml:space="preserve">. </w:t>
      </w:r>
    </w:p>
    <w:p w:rsidR="003537E1" w:rsidRPr="006275E2" w:rsidRDefault="003537E1" w:rsidP="00806117">
      <w:pPr>
        <w:pStyle w:val="heading2OGCHeading2"/>
      </w:pPr>
      <w:bookmarkStart w:id="31" w:name="_Toc465176491"/>
      <w:bookmarkStart w:id="32" w:name="_Toc448497552"/>
      <w:bookmarkStart w:id="33" w:name="_Toc490466137"/>
      <w:bookmarkStart w:id="34" w:name="_Toc498534807"/>
      <w:bookmarkEnd w:id="31"/>
      <w:bookmarkEnd w:id="32"/>
      <w:r w:rsidRPr="006275E2">
        <w:t>numerical weather prediction model</w:t>
      </w:r>
      <w:bookmarkEnd w:id="33"/>
      <w:bookmarkEnd w:id="34"/>
    </w:p>
    <w:p w:rsidR="003537E1" w:rsidRDefault="003537E1" w:rsidP="003537E1">
      <w:pPr>
        <w:spacing w:after="240"/>
      </w:pPr>
      <w:r>
        <w:rPr>
          <w:rStyle w:val="LienInternet"/>
          <w:rFonts w:eastAsia="Arial"/>
          <w:webHidden/>
          <w:color w:val="auto"/>
          <w:szCs w:val="23"/>
          <w:u w:val="none"/>
        </w:rPr>
        <w:t>A numerical weather prediction model is a m</w:t>
      </w:r>
      <w:r w:rsidRPr="00392CE7">
        <w:rPr>
          <w:rStyle w:val="LienInternet"/>
          <w:rFonts w:eastAsia="Arial"/>
          <w:webHidden/>
          <w:color w:val="auto"/>
          <w:szCs w:val="23"/>
          <w:u w:val="none"/>
        </w:rPr>
        <w:t>athematical model</w:t>
      </w:r>
      <w:r>
        <w:rPr>
          <w:rFonts w:eastAsia="Times New Roman" w:cs="Times New Roman"/>
          <w:szCs w:val="23"/>
        </w:rPr>
        <w:t xml:space="preserve"> of the atmosphere and oceans used to </w:t>
      </w:r>
      <w:r w:rsidRPr="00392CE7">
        <w:rPr>
          <w:rStyle w:val="LienInternet"/>
          <w:rFonts w:eastAsia="Arial"/>
          <w:webHidden/>
          <w:color w:val="auto"/>
          <w:szCs w:val="23"/>
          <w:u w:val="none"/>
        </w:rPr>
        <w:t>predict the weather</w:t>
      </w:r>
      <w:r>
        <w:rPr>
          <w:rFonts w:eastAsia="Times New Roman" w:cs="Times New Roman"/>
          <w:szCs w:val="23"/>
        </w:rPr>
        <w:t xml:space="preserve"> based on current weather conditions and are normally run at set times each day.</w:t>
      </w:r>
    </w:p>
    <w:p w:rsidR="003537E1" w:rsidRDefault="003537E1" w:rsidP="003537E1">
      <w:pPr>
        <w:spacing w:after="240"/>
        <w:rPr>
          <w:rFonts w:eastAsia="Times New Roman" w:cs="Times New Roman"/>
          <w:szCs w:val="23"/>
        </w:rPr>
      </w:pPr>
      <w:r>
        <w:rPr>
          <w:rFonts w:eastAsia="Times New Roman" w:cs="Times New Roman"/>
          <w:szCs w:val="23"/>
        </w:rPr>
        <w:t>Synonyms for numerical weather prediction model: forecast model, NWP Model, simulation</w:t>
      </w:r>
    </w:p>
    <w:p w:rsidR="003537E1" w:rsidRDefault="003537E1" w:rsidP="003537E1">
      <w:pPr>
        <w:spacing w:after="240"/>
        <w:rPr>
          <w:rFonts w:eastAsia="Times New Roman" w:cs="Times New Roman"/>
          <w:szCs w:val="23"/>
        </w:rPr>
      </w:pPr>
      <w:r>
        <w:rPr>
          <w:rFonts w:eastAsia="Times New Roman" w:cs="Times New Roman"/>
          <w:szCs w:val="23"/>
        </w:rPr>
        <w:t>An Example of a numerical weather prediction model: The ECMWF model that runs twice per day and creates a ten day prediction of the global atmosphere.</w:t>
      </w:r>
    </w:p>
    <w:p w:rsidR="003537E1" w:rsidRDefault="00352C31" w:rsidP="00806117">
      <w:pPr>
        <w:pStyle w:val="heading2OGCHeading2"/>
      </w:pPr>
      <w:bookmarkStart w:id="35" w:name="_Toc465176492"/>
      <w:bookmarkStart w:id="36" w:name="_Toc448497553"/>
      <w:bookmarkStart w:id="37" w:name="_Toc498534808"/>
      <w:bookmarkEnd w:id="35"/>
      <w:bookmarkEnd w:id="36"/>
      <w:r>
        <w:t>Time Dimension</w:t>
      </w:r>
      <w:bookmarkEnd w:id="37"/>
    </w:p>
    <w:p w:rsidR="00352C31" w:rsidRDefault="00352C31" w:rsidP="003537E1">
      <w:pPr>
        <w:spacing w:after="240"/>
        <w:rPr>
          <w:rFonts w:eastAsia="Times New Roman" w:cs="Times New Roman"/>
          <w:szCs w:val="23"/>
        </w:rPr>
      </w:pPr>
      <w:r>
        <w:rPr>
          <w:rFonts w:eastAsia="Times New Roman" w:cs="Times New Roman"/>
          <w:szCs w:val="23"/>
        </w:rPr>
        <w:t>A typical numerical model simulation has the property of start and end time</w:t>
      </w:r>
      <w:r w:rsidR="009B00DA">
        <w:rPr>
          <w:rFonts w:eastAsia="Times New Roman" w:cs="Times New Roman"/>
          <w:szCs w:val="23"/>
        </w:rPr>
        <w:t xml:space="preserve"> of the simulation. Intermediate times within the simulation are times </w:t>
      </w:r>
      <w:r w:rsidR="00D46C96">
        <w:rPr>
          <w:rFonts w:eastAsia="Times New Roman" w:cs="Times New Roman"/>
          <w:szCs w:val="23"/>
        </w:rPr>
        <w:t>for</w:t>
      </w:r>
      <w:r w:rsidR="009B00DA">
        <w:rPr>
          <w:rFonts w:eastAsia="Times New Roman" w:cs="Times New Roman"/>
          <w:szCs w:val="23"/>
        </w:rPr>
        <w:t xml:space="preserve"> which the data may be used as estimate of the forecast conditions at that time. The use of time w</w:t>
      </w:r>
      <w:r w:rsidR="00B20B3D">
        <w:rPr>
          <w:rFonts w:eastAsia="Times New Roman" w:cs="Times New Roman"/>
          <w:szCs w:val="23"/>
        </w:rPr>
        <w:t>ithin this document does assume</w:t>
      </w:r>
      <w:r w:rsidR="009B00DA">
        <w:rPr>
          <w:rFonts w:eastAsia="Times New Roman" w:cs="Times New Roman"/>
          <w:szCs w:val="23"/>
        </w:rPr>
        <w:t xml:space="preserve"> that the “Time Dimension” of the simulation falls within the start and end times of the simulation. The standard ISO8601 notation is used to describe time.</w:t>
      </w:r>
    </w:p>
    <w:bookmarkStart w:id="38" w:name="_Toc465176493"/>
    <w:bookmarkStart w:id="39" w:name="_Toc448497554"/>
    <w:bookmarkStart w:id="40" w:name="_Toc465176494"/>
    <w:bookmarkStart w:id="41" w:name="_Toc448497555"/>
    <w:bookmarkStart w:id="42" w:name="_Toc465176495"/>
    <w:bookmarkStart w:id="43" w:name="_Toc448497556"/>
    <w:bookmarkEnd w:id="38"/>
    <w:bookmarkEnd w:id="39"/>
    <w:bookmarkEnd w:id="40"/>
    <w:bookmarkEnd w:id="41"/>
    <w:bookmarkEnd w:id="42"/>
    <w:bookmarkEnd w:id="43"/>
    <w:p w:rsidR="003537E1" w:rsidRDefault="00922AE3" w:rsidP="00806117">
      <w:pPr>
        <w:pStyle w:val="heading2OGCHeading2"/>
      </w:pPr>
      <w:r>
        <w:fldChar w:fldCharType="begin"/>
      </w:r>
      <w:r>
        <w:instrText xml:space="preserve"> HYPERLINK "http://www.opengeospatial.org/standards/wcs" \h </w:instrText>
      </w:r>
      <w:r>
        <w:fldChar w:fldCharType="separate"/>
      </w:r>
      <w:bookmarkStart w:id="44" w:name="_Toc465176496"/>
      <w:bookmarkStart w:id="45" w:name="_Toc448497557"/>
      <w:bookmarkStart w:id="46" w:name="_Toc490466141"/>
      <w:bookmarkStart w:id="47" w:name="_Toc498534809"/>
      <w:r w:rsidR="003537E1" w:rsidRPr="00513F0F">
        <w:rPr>
          <w:webHidden/>
        </w:rPr>
        <w:t>Web Coverage Service</w:t>
      </w:r>
      <w:r>
        <w:fldChar w:fldCharType="end"/>
      </w:r>
      <w:bookmarkEnd w:id="44"/>
      <w:bookmarkEnd w:id="45"/>
      <w:r w:rsidR="003537E1">
        <w:t xml:space="preserve"> 2.1 (WCS2.1)</w:t>
      </w:r>
      <w:bookmarkEnd w:id="46"/>
      <w:bookmarkEnd w:id="47"/>
    </w:p>
    <w:p w:rsidR="003537E1" w:rsidRDefault="003537E1" w:rsidP="003537E1">
      <w:pPr>
        <w:rPr>
          <w:rFonts w:eastAsia="Times New Roman" w:cs="Times New Roman"/>
          <w:szCs w:val="23"/>
        </w:rPr>
      </w:pPr>
      <w:r>
        <w:rPr>
          <w:rFonts w:eastAsia="Times New Roman" w:cs="Times New Roman"/>
          <w:szCs w:val="23"/>
        </w:rPr>
        <w:t>Web Coverage Service (WCS) is an OGC standard that refers to the exchange of geospatial information as ‘coverages’: digital geospatial information representing space-varying phenomena.</w:t>
      </w:r>
    </w:p>
    <w:p w:rsidR="003537E1" w:rsidRDefault="003537E1" w:rsidP="00806117">
      <w:pPr>
        <w:pStyle w:val="heading2OGCHeading2"/>
      </w:pPr>
      <w:bookmarkStart w:id="48" w:name="_Toc465176497"/>
      <w:bookmarkStart w:id="49" w:name="_Toc448497558"/>
      <w:bookmarkStart w:id="50" w:name="_Toc490466142"/>
      <w:bookmarkStart w:id="51" w:name="_Toc498534810"/>
      <w:bookmarkEnd w:id="48"/>
      <w:bookmarkEnd w:id="49"/>
      <w:r>
        <w:t>GetCapabilities operation</w:t>
      </w:r>
      <w:bookmarkEnd w:id="50"/>
      <w:bookmarkEnd w:id="51"/>
    </w:p>
    <w:p w:rsidR="003537E1" w:rsidRDefault="003537E1" w:rsidP="003537E1">
      <w:pPr>
        <w:rPr>
          <w:rFonts w:eastAsia="Times New Roman" w:cs="Times New Roman"/>
          <w:szCs w:val="23"/>
        </w:rPr>
      </w:pPr>
      <w:r>
        <w:rPr>
          <w:rFonts w:eastAsia="Times New Roman" w:cs="Times New Roman"/>
          <w:szCs w:val="23"/>
        </w:rPr>
        <w:t>The getCapabilities is a WCS operation involving a machine to machine communication.  A getCapabilities reque</w:t>
      </w:r>
      <w:r w:rsidR="00825848">
        <w:rPr>
          <w:rFonts w:eastAsia="Times New Roman" w:cs="Times New Roman"/>
          <w:szCs w:val="23"/>
        </w:rPr>
        <w:t xml:space="preserve">st to a WCS server returns a </w:t>
      </w:r>
      <w:r>
        <w:rPr>
          <w:rFonts w:eastAsia="Times New Roman" w:cs="Times New Roman"/>
          <w:szCs w:val="23"/>
        </w:rPr>
        <w:t>list of what operations and services (“capabilities”) are being offered by that server.</w:t>
      </w:r>
    </w:p>
    <w:p w:rsidR="003537E1" w:rsidRDefault="003537E1" w:rsidP="00806117">
      <w:pPr>
        <w:pStyle w:val="heading2OGCHeading2"/>
      </w:pPr>
      <w:bookmarkStart w:id="52" w:name="_Toc465176498"/>
      <w:bookmarkStart w:id="53" w:name="_Toc448497559"/>
      <w:bookmarkStart w:id="54" w:name="_Toc490466143"/>
      <w:bookmarkStart w:id="55" w:name="_Toc498534811"/>
      <w:bookmarkEnd w:id="52"/>
      <w:bookmarkEnd w:id="53"/>
      <w:r>
        <w:t>DescribeCoverage</w:t>
      </w:r>
      <w:bookmarkEnd w:id="54"/>
      <w:r w:rsidR="004F77EC">
        <w:t xml:space="preserve"> operation</w:t>
      </w:r>
      <w:bookmarkEnd w:id="55"/>
    </w:p>
    <w:p w:rsidR="003537E1" w:rsidRDefault="003537E1" w:rsidP="003537E1">
      <w:pPr>
        <w:rPr>
          <w:rFonts w:eastAsia="Times New Roman" w:cs="Times New Roman"/>
          <w:szCs w:val="23"/>
        </w:rPr>
      </w:pPr>
      <w:r>
        <w:rPr>
          <w:rFonts w:eastAsia="Times New Roman" w:cs="Times New Roman"/>
          <w:szCs w:val="23"/>
        </w:rPr>
        <w:t xml:space="preserve">A DescribeCoverage is a WCS operation involving a </w:t>
      </w:r>
      <w:r w:rsidR="00825848">
        <w:rPr>
          <w:rFonts w:eastAsia="Times New Roman" w:cs="Times New Roman"/>
          <w:szCs w:val="23"/>
        </w:rPr>
        <w:t>machine-to-machine</w:t>
      </w:r>
      <w:r>
        <w:rPr>
          <w:rFonts w:eastAsia="Times New Roman" w:cs="Times New Roman"/>
          <w:szCs w:val="23"/>
        </w:rPr>
        <w:t xml:space="preserve"> communication.  A DescribeCoverage request to a WCS server returns additional information about a coverage that a client wants to query.  Generally speaking, a DescribeCoverage response includes information about the CRS, the metadata, the domain, the range and the formats available. A client generally will need to issue a DescribeCoverage request before it can make the proper GetCoverage request.</w:t>
      </w:r>
    </w:p>
    <w:p w:rsidR="003537E1" w:rsidRDefault="003537E1" w:rsidP="003537E1">
      <w:pPr>
        <w:rPr>
          <w:rFonts w:eastAsia="Times New Roman" w:cs="Times New Roman"/>
        </w:rPr>
      </w:pPr>
    </w:p>
    <w:p w:rsidR="003537E1" w:rsidRDefault="00896D5F" w:rsidP="00806117">
      <w:pPr>
        <w:pStyle w:val="heading2OGCHeading2"/>
      </w:pPr>
      <w:bookmarkStart w:id="56" w:name="_Toc498534812"/>
      <w:r>
        <w:t>Polygon</w:t>
      </w:r>
      <w:bookmarkEnd w:id="56"/>
    </w:p>
    <w:p w:rsidR="003537E1" w:rsidRDefault="003537E1" w:rsidP="003537E1">
      <w:pPr>
        <w:rPr>
          <w:rFonts w:eastAsia="Times New Roman" w:cs="Times New Roman"/>
          <w:szCs w:val="23"/>
        </w:rPr>
      </w:pPr>
      <w:r>
        <w:rPr>
          <w:rFonts w:eastAsia="Times New Roman" w:cs="Times New Roman"/>
          <w:szCs w:val="23"/>
        </w:rPr>
        <w:t xml:space="preserve">A </w:t>
      </w:r>
      <w:r w:rsidR="00896D5F">
        <w:rPr>
          <w:rFonts w:eastAsia="Times New Roman" w:cs="Times New Roman"/>
          <w:szCs w:val="23"/>
        </w:rPr>
        <w:t>Polygon</w:t>
      </w:r>
      <w:r>
        <w:rPr>
          <w:rFonts w:eastAsia="Times New Roman" w:cs="Times New Roman"/>
          <w:szCs w:val="23"/>
        </w:rPr>
        <w:t>, i</w:t>
      </w:r>
      <w:r w:rsidRPr="0003487B">
        <w:rPr>
          <w:rFonts w:eastAsia="Times New Roman" w:cs="Times New Roman"/>
          <w:szCs w:val="23"/>
        </w:rPr>
        <w:t>n this document</w:t>
      </w:r>
      <w:r>
        <w:rPr>
          <w:rFonts w:eastAsia="Times New Roman" w:cs="Times New Roman"/>
          <w:szCs w:val="23"/>
        </w:rPr>
        <w:t>,</w:t>
      </w:r>
      <w:r w:rsidRPr="0003487B">
        <w:rPr>
          <w:rFonts w:eastAsia="Times New Roman" w:cs="Times New Roman"/>
          <w:szCs w:val="23"/>
        </w:rPr>
        <w:t xml:space="preserve"> </w:t>
      </w:r>
      <w:r w:rsidR="00896D5F">
        <w:rPr>
          <w:rFonts w:eastAsia="Times New Roman" w:cs="Times New Roman"/>
          <w:szCs w:val="23"/>
        </w:rPr>
        <w:t>consist of a plane 2D shape with a depth and time dimension</w:t>
      </w:r>
      <w:r w:rsidRPr="0003487B">
        <w:rPr>
          <w:rFonts w:eastAsia="Times New Roman" w:cs="Times New Roman"/>
          <w:szCs w:val="23"/>
        </w:rPr>
        <w:t xml:space="preserve">. The </w:t>
      </w:r>
      <w:r w:rsidR="00896D5F">
        <w:rPr>
          <w:rFonts w:eastAsia="Times New Roman" w:cs="Times New Roman"/>
          <w:szCs w:val="23"/>
        </w:rPr>
        <w:t>polygon</w:t>
      </w:r>
      <w:r w:rsidRPr="0003487B">
        <w:rPr>
          <w:rFonts w:eastAsia="Times New Roman" w:cs="Times New Roman"/>
          <w:szCs w:val="23"/>
        </w:rPr>
        <w:t xml:space="preserve"> may be multi-dimensional, and in the case of aviation is often four dimension</w:t>
      </w:r>
      <w:r w:rsidR="0037497F">
        <w:rPr>
          <w:rFonts w:eastAsia="Times New Roman" w:cs="Times New Roman"/>
          <w:szCs w:val="23"/>
        </w:rPr>
        <w:t>s</w:t>
      </w:r>
      <w:r w:rsidRPr="0003487B">
        <w:rPr>
          <w:rFonts w:eastAsia="Times New Roman" w:cs="Times New Roman"/>
          <w:szCs w:val="23"/>
        </w:rPr>
        <w:t>, i.e. x,</w:t>
      </w:r>
      <w:r>
        <w:rPr>
          <w:rFonts w:eastAsia="Times New Roman" w:cs="Times New Roman"/>
          <w:szCs w:val="23"/>
        </w:rPr>
        <w:t xml:space="preserve"> </w:t>
      </w:r>
      <w:r w:rsidRPr="0003487B">
        <w:rPr>
          <w:rFonts w:eastAsia="Times New Roman" w:cs="Times New Roman"/>
          <w:szCs w:val="23"/>
        </w:rPr>
        <w:t>y,</w:t>
      </w:r>
      <w:r>
        <w:rPr>
          <w:rFonts w:eastAsia="Times New Roman" w:cs="Times New Roman"/>
          <w:szCs w:val="23"/>
        </w:rPr>
        <w:t xml:space="preserve"> </w:t>
      </w:r>
      <w:r w:rsidRPr="0003487B">
        <w:rPr>
          <w:rFonts w:eastAsia="Times New Roman" w:cs="Times New Roman"/>
          <w:szCs w:val="23"/>
        </w:rPr>
        <w:t>z,</w:t>
      </w:r>
      <w:r>
        <w:rPr>
          <w:rFonts w:eastAsia="Times New Roman" w:cs="Times New Roman"/>
          <w:szCs w:val="23"/>
        </w:rPr>
        <w:t xml:space="preserve"> </w:t>
      </w:r>
      <w:r w:rsidRPr="0003487B">
        <w:rPr>
          <w:rFonts w:eastAsia="Times New Roman" w:cs="Times New Roman"/>
          <w:szCs w:val="23"/>
        </w:rPr>
        <w:t>t.</w:t>
      </w:r>
    </w:p>
    <w:p w:rsidR="003537E1" w:rsidRDefault="003537E1" w:rsidP="00806117">
      <w:pPr>
        <w:pStyle w:val="heading2OGCHeading2"/>
      </w:pPr>
      <w:bookmarkStart w:id="57" w:name="_Toc465176500"/>
      <w:bookmarkStart w:id="58" w:name="_Toc448497561"/>
      <w:bookmarkStart w:id="59" w:name="_Toc427587359"/>
      <w:bookmarkStart w:id="60" w:name="_Toc490466145"/>
      <w:bookmarkStart w:id="61" w:name="_Toc498534813"/>
      <w:bookmarkEnd w:id="57"/>
      <w:bookmarkEnd w:id="58"/>
      <w:r>
        <w:lastRenderedPageBreak/>
        <w:t>Get</w:t>
      </w:r>
      <w:r w:rsidR="00A226A1">
        <w:t>Polygon</w:t>
      </w:r>
      <w:r w:rsidRPr="00E57C3A">
        <w:t xml:space="preserve"> operation</w:t>
      </w:r>
      <w:bookmarkEnd w:id="59"/>
      <w:bookmarkEnd w:id="60"/>
      <w:bookmarkEnd w:id="61"/>
    </w:p>
    <w:p w:rsidR="003537E1" w:rsidRDefault="00491D39" w:rsidP="003537E1">
      <w:pPr>
        <w:rPr>
          <w:rFonts w:eastAsia="Times New Roman" w:cs="Times New Roman"/>
        </w:rPr>
      </w:pPr>
      <w:r>
        <w:rPr>
          <w:rFonts w:eastAsia="Times New Roman" w:cs="Times New Roman"/>
        </w:rPr>
        <w:t>GetPolygon</w:t>
      </w:r>
      <w:r w:rsidR="003537E1">
        <w:rPr>
          <w:rFonts w:eastAsia="Times New Roman" w:cs="Times New Roman"/>
        </w:rPr>
        <w:t xml:space="preserve"> is a newly proposed MetOcean operation involving a machine to mac</w:t>
      </w:r>
      <w:r w:rsidR="00922AE3">
        <w:rPr>
          <w:rFonts w:eastAsia="Times New Roman" w:cs="Times New Roman"/>
        </w:rPr>
        <w:t>h</w:t>
      </w:r>
      <w:r w:rsidR="003537E1">
        <w:rPr>
          <w:rFonts w:eastAsia="Times New Roman" w:cs="Times New Roman"/>
        </w:rPr>
        <w:t>ine communication.  A Get</w:t>
      </w:r>
      <w:r w:rsidR="00DE3E04">
        <w:rPr>
          <w:rFonts w:eastAsia="Times New Roman" w:cs="Times New Roman"/>
        </w:rPr>
        <w:t>Polygon</w:t>
      </w:r>
      <w:r w:rsidR="003537E1">
        <w:rPr>
          <w:rFonts w:eastAsia="Times New Roman" w:cs="Times New Roman"/>
        </w:rPr>
        <w:t xml:space="preserve"> r</w:t>
      </w:r>
      <w:r w:rsidR="003537E1" w:rsidRPr="00C23ECB">
        <w:rPr>
          <w:rFonts w:eastAsia="Times New Roman" w:cs="Times New Roman"/>
        </w:rPr>
        <w:t xml:space="preserve">equest to a WCS server </w:t>
      </w:r>
      <w:r w:rsidR="003537E1">
        <w:rPr>
          <w:rFonts w:eastAsia="Times New Roman" w:cs="Times New Roman"/>
        </w:rPr>
        <w:t xml:space="preserve">returns </w:t>
      </w:r>
      <w:r w:rsidR="003537E1" w:rsidRPr="00C23ECB">
        <w:rPr>
          <w:rFonts w:eastAsia="Times New Roman" w:cs="Times New Roman"/>
        </w:rPr>
        <w:t xml:space="preserve">a </w:t>
      </w:r>
      <w:r w:rsidR="00DE3E04">
        <w:rPr>
          <w:rFonts w:eastAsia="Times New Roman" w:cs="Times New Roman"/>
        </w:rPr>
        <w:t>polygon</w:t>
      </w:r>
      <w:r w:rsidR="003537E1">
        <w:rPr>
          <w:rFonts w:eastAsia="Times New Roman" w:cs="Times New Roman"/>
        </w:rPr>
        <w:t xml:space="preserve"> coverage based on a trajectory path with a lateral and vertical extent (the </w:t>
      </w:r>
      <w:r w:rsidR="00DE3E04">
        <w:rPr>
          <w:rFonts w:eastAsia="Times New Roman" w:cs="Times New Roman"/>
        </w:rPr>
        <w:t>polygon</w:t>
      </w:r>
      <w:r w:rsidR="003537E1">
        <w:rPr>
          <w:rFonts w:eastAsia="Times New Roman" w:cs="Times New Roman"/>
        </w:rPr>
        <w:t>).</w:t>
      </w:r>
    </w:p>
    <w:p w:rsidR="00673BF0" w:rsidRDefault="00B676B1" w:rsidP="00513F0F">
      <w:pPr>
        <w:pStyle w:val="heading1OGCHeaderLevel1numbered"/>
        <w:ind w:hanging="720"/>
      </w:pPr>
      <w:bookmarkStart w:id="62" w:name="_Toc498534814"/>
      <w:r>
        <w:t>Conventions</w:t>
      </w:r>
      <w:bookmarkEnd w:id="62"/>
    </w:p>
    <w:p w:rsidR="00002D59" w:rsidRDefault="00B676B1" w:rsidP="00806117">
      <w:pPr>
        <w:pStyle w:val="heading2OGCHeading2"/>
      </w:pPr>
      <w:bookmarkStart w:id="63" w:name="_Toc465176501"/>
      <w:bookmarkStart w:id="64" w:name="_Toc448497562"/>
      <w:bookmarkStart w:id="65" w:name="_Toc498534815"/>
      <w:bookmarkEnd w:id="63"/>
      <w:bookmarkEnd w:id="64"/>
      <w:r>
        <w:t>Abbreviated terms</w:t>
      </w:r>
      <w:bookmarkEnd w:id="65"/>
    </w:p>
    <w:p w:rsidR="00673BF0" w:rsidRDefault="00B676B1">
      <w:pPr>
        <w:rPr>
          <w:rFonts w:cs="Times New Roman"/>
          <w:szCs w:val="23"/>
        </w:rPr>
      </w:pPr>
      <w:r>
        <w:rPr>
          <w:rFonts w:cs="Times New Roman"/>
          <w:szCs w:val="23"/>
        </w:rPr>
        <w:t>GML</w:t>
      </w:r>
      <w:r>
        <w:rPr>
          <w:rFonts w:cs="Times New Roman"/>
          <w:szCs w:val="23"/>
        </w:rPr>
        <w:tab/>
      </w:r>
      <w:r>
        <w:rPr>
          <w:rFonts w:cs="Times New Roman"/>
          <w:szCs w:val="23"/>
        </w:rPr>
        <w:tab/>
        <w:t>Geography Mark-up Language</w:t>
      </w:r>
    </w:p>
    <w:p w:rsidR="00673BF0" w:rsidRDefault="00B676B1">
      <w:pPr>
        <w:rPr>
          <w:rFonts w:cs="Times New Roman"/>
          <w:szCs w:val="23"/>
        </w:rPr>
      </w:pPr>
      <w:r>
        <w:rPr>
          <w:rFonts w:cs="Times New Roman"/>
          <w:szCs w:val="23"/>
        </w:rPr>
        <w:t>O&amp;M</w:t>
      </w:r>
      <w:r>
        <w:rPr>
          <w:rFonts w:cs="Times New Roman"/>
          <w:szCs w:val="23"/>
        </w:rPr>
        <w:tab/>
      </w:r>
      <w:r>
        <w:rPr>
          <w:rFonts w:cs="Times New Roman"/>
          <w:szCs w:val="23"/>
        </w:rPr>
        <w:tab/>
        <w:t>Observations and Measurements</w:t>
      </w:r>
    </w:p>
    <w:p w:rsidR="00673BF0" w:rsidRDefault="00B676B1">
      <w:pPr>
        <w:rPr>
          <w:rFonts w:cs="Times New Roman"/>
          <w:szCs w:val="23"/>
        </w:rPr>
      </w:pPr>
      <w:r>
        <w:rPr>
          <w:rFonts w:cs="Times New Roman"/>
          <w:szCs w:val="23"/>
        </w:rPr>
        <w:t>OGC</w:t>
      </w:r>
      <w:r>
        <w:rPr>
          <w:rFonts w:cs="Times New Roman"/>
          <w:szCs w:val="23"/>
        </w:rPr>
        <w:tab/>
      </w:r>
      <w:r>
        <w:rPr>
          <w:rFonts w:cs="Times New Roman"/>
          <w:szCs w:val="23"/>
        </w:rPr>
        <w:tab/>
        <w:t>Open Geospatial Consortium</w:t>
      </w:r>
    </w:p>
    <w:p w:rsidR="00673BF0" w:rsidRDefault="00B676B1">
      <w:pPr>
        <w:rPr>
          <w:rFonts w:cs="Times New Roman"/>
          <w:szCs w:val="23"/>
        </w:rPr>
      </w:pPr>
      <w:r>
        <w:rPr>
          <w:rFonts w:cs="Times New Roman"/>
          <w:szCs w:val="23"/>
        </w:rPr>
        <w:t>MetOcean</w:t>
      </w:r>
      <w:r>
        <w:rPr>
          <w:rFonts w:cs="Times New Roman"/>
          <w:szCs w:val="23"/>
        </w:rPr>
        <w:tab/>
        <w:t>Meteorological/Oceanographic</w:t>
      </w:r>
    </w:p>
    <w:p w:rsidR="00673BF0" w:rsidRDefault="00B676B1">
      <w:pPr>
        <w:rPr>
          <w:rFonts w:cs="Times New Roman"/>
          <w:szCs w:val="23"/>
        </w:rPr>
      </w:pPr>
      <w:r>
        <w:rPr>
          <w:rFonts w:cs="Times New Roman"/>
          <w:szCs w:val="23"/>
        </w:rPr>
        <w:t>NWP</w:t>
      </w:r>
      <w:r>
        <w:rPr>
          <w:rFonts w:cs="Times New Roman"/>
          <w:szCs w:val="23"/>
        </w:rPr>
        <w:tab/>
      </w:r>
      <w:r>
        <w:rPr>
          <w:rFonts w:cs="Times New Roman"/>
          <w:szCs w:val="23"/>
        </w:rPr>
        <w:tab/>
        <w:t xml:space="preserve">Numerical Weather Prediction </w:t>
      </w:r>
    </w:p>
    <w:p w:rsidR="00673BF0" w:rsidRDefault="00B676B1">
      <w:pPr>
        <w:rPr>
          <w:rFonts w:cs="Times New Roman"/>
          <w:szCs w:val="23"/>
        </w:rPr>
      </w:pPr>
      <w:r>
        <w:rPr>
          <w:rFonts w:cs="Times New Roman"/>
          <w:szCs w:val="23"/>
        </w:rPr>
        <w:t>SWE</w:t>
      </w:r>
      <w:r>
        <w:rPr>
          <w:rFonts w:cs="Times New Roman"/>
          <w:szCs w:val="23"/>
        </w:rPr>
        <w:tab/>
      </w:r>
      <w:r>
        <w:rPr>
          <w:rFonts w:cs="Times New Roman"/>
          <w:szCs w:val="23"/>
        </w:rPr>
        <w:tab/>
        <w:t>OGC Sensor Web Enablement</w:t>
      </w:r>
    </w:p>
    <w:p w:rsidR="00673BF0" w:rsidRDefault="00B676B1">
      <w:pPr>
        <w:rPr>
          <w:rFonts w:cs="Times New Roman"/>
          <w:szCs w:val="23"/>
        </w:rPr>
      </w:pPr>
      <w:r>
        <w:rPr>
          <w:rFonts w:cs="Times New Roman"/>
          <w:szCs w:val="23"/>
        </w:rPr>
        <w:t>UML</w:t>
      </w:r>
      <w:r>
        <w:rPr>
          <w:rFonts w:cs="Times New Roman"/>
          <w:szCs w:val="23"/>
        </w:rPr>
        <w:tab/>
      </w:r>
      <w:r>
        <w:rPr>
          <w:rFonts w:cs="Times New Roman"/>
          <w:szCs w:val="23"/>
        </w:rPr>
        <w:tab/>
        <w:t>Unified Modelling Language</w:t>
      </w:r>
    </w:p>
    <w:p w:rsidR="00673BF0" w:rsidRDefault="00756C67">
      <w:pPr>
        <w:rPr>
          <w:rFonts w:cs="Times New Roman"/>
          <w:szCs w:val="23"/>
        </w:rPr>
      </w:pPr>
      <w:r>
        <w:rPr>
          <w:rFonts w:cs="Times New Roman"/>
          <w:szCs w:val="23"/>
          <w:lang w:val="en-US"/>
        </w:rPr>
        <w:t>WCS2.1</w:t>
      </w:r>
      <w:r w:rsidR="00B676B1">
        <w:rPr>
          <w:rFonts w:cs="Times New Roman"/>
          <w:szCs w:val="23"/>
          <w:lang w:val="en-US"/>
        </w:rPr>
        <w:tab/>
        <w:t xml:space="preserve">OGC </w:t>
      </w:r>
      <w:r>
        <w:rPr>
          <w:rFonts w:cs="Times New Roman"/>
          <w:szCs w:val="23"/>
          <w:lang w:val="en-US"/>
        </w:rPr>
        <w:t>Web Coverage Service version 2.1</w:t>
      </w:r>
    </w:p>
    <w:p w:rsidR="00673BF0" w:rsidRDefault="00B676B1">
      <w:pPr>
        <w:rPr>
          <w:rFonts w:cs="Times New Roman"/>
          <w:szCs w:val="23"/>
        </w:rPr>
      </w:pPr>
      <w:r>
        <w:rPr>
          <w:rFonts w:cs="Times New Roman"/>
          <w:szCs w:val="23"/>
        </w:rPr>
        <w:t>WMO</w:t>
      </w:r>
      <w:r>
        <w:rPr>
          <w:rFonts w:cs="Times New Roman"/>
          <w:szCs w:val="23"/>
        </w:rPr>
        <w:tab/>
      </w:r>
      <w:r>
        <w:rPr>
          <w:rFonts w:cs="Times New Roman"/>
          <w:szCs w:val="23"/>
        </w:rPr>
        <w:tab/>
        <w:t>World Meteorological Organisation</w:t>
      </w:r>
    </w:p>
    <w:p w:rsidR="00673BF0" w:rsidRDefault="00B676B1">
      <w:pPr>
        <w:rPr>
          <w:rFonts w:cs="Times New Roman"/>
          <w:szCs w:val="23"/>
        </w:rPr>
      </w:pPr>
      <w:r>
        <w:rPr>
          <w:rFonts w:cs="Times New Roman"/>
          <w:szCs w:val="23"/>
        </w:rPr>
        <w:t>XML</w:t>
      </w:r>
      <w:r>
        <w:rPr>
          <w:rFonts w:cs="Times New Roman"/>
          <w:szCs w:val="23"/>
        </w:rPr>
        <w:tab/>
      </w:r>
      <w:r>
        <w:rPr>
          <w:rFonts w:cs="Times New Roman"/>
          <w:szCs w:val="23"/>
        </w:rPr>
        <w:tab/>
        <w:t>W3C Extensible Markup Language</w:t>
      </w:r>
    </w:p>
    <w:p w:rsidR="00673BF0" w:rsidRDefault="00B676B1">
      <w:pPr>
        <w:rPr>
          <w:rFonts w:cs="Times New Roman"/>
          <w:szCs w:val="23"/>
        </w:rPr>
      </w:pPr>
      <w:r>
        <w:rPr>
          <w:rFonts w:cs="Times New Roman"/>
          <w:szCs w:val="23"/>
        </w:rPr>
        <w:t>XSD</w:t>
      </w:r>
      <w:r>
        <w:rPr>
          <w:rFonts w:cs="Times New Roman"/>
          <w:szCs w:val="23"/>
        </w:rPr>
        <w:tab/>
      </w:r>
      <w:r>
        <w:rPr>
          <w:rFonts w:cs="Times New Roman"/>
          <w:szCs w:val="23"/>
        </w:rPr>
        <w:tab/>
        <w:t>W3C XML Schema Definition Language</w:t>
      </w:r>
    </w:p>
    <w:p w:rsidR="00002D59" w:rsidRDefault="00B676B1" w:rsidP="00806117">
      <w:pPr>
        <w:pStyle w:val="heading2OGCHeading2"/>
      </w:pPr>
      <w:bookmarkStart w:id="66" w:name="_Toc465176502"/>
      <w:bookmarkStart w:id="67" w:name="_Toc448497563"/>
      <w:bookmarkStart w:id="68" w:name="_Toc498534816"/>
      <w:bookmarkEnd w:id="66"/>
      <w:bookmarkEnd w:id="67"/>
      <w:r>
        <w:t>Schema language</w:t>
      </w:r>
      <w:bookmarkEnd w:id="68"/>
    </w:p>
    <w:p w:rsidR="00673BF0" w:rsidRDefault="00B676B1">
      <w:pPr>
        <w:rPr>
          <w:rFonts w:cs="Times New Roman"/>
          <w:szCs w:val="23"/>
        </w:rPr>
      </w:pPr>
      <w:r>
        <w:rPr>
          <w:rFonts w:cs="Times New Roman"/>
          <w:szCs w:val="23"/>
        </w:rPr>
        <w:t>The XML implementation specified in this Standard is described using the XML Schema language (XSD) [XML Schema Part 1: Structures, XML Schema Part 2: Datatypes] and Schematron [ISO/IEC 19757-3, Information technology — Document Schema Definition</w:t>
      </w:r>
    </w:p>
    <w:p w:rsidR="00673BF0" w:rsidRDefault="00B676B1">
      <w:pPr>
        <w:rPr>
          <w:rFonts w:cs="Times New Roman"/>
          <w:szCs w:val="23"/>
        </w:rPr>
      </w:pPr>
      <w:r>
        <w:rPr>
          <w:rFonts w:cs="Times New Roman"/>
          <w:szCs w:val="23"/>
        </w:rPr>
        <w:t>Languages (DSDL) — Part 3: Rule-based validation — Schematron].</w:t>
      </w:r>
    </w:p>
    <w:p w:rsidR="00002D59" w:rsidRDefault="00B676B1" w:rsidP="00806117">
      <w:pPr>
        <w:pStyle w:val="heading2OGCHeading2"/>
      </w:pPr>
      <w:bookmarkStart w:id="69" w:name="_Toc465176503"/>
      <w:bookmarkStart w:id="70" w:name="_Toc448497564"/>
      <w:bookmarkStart w:id="71" w:name="_Toc498534817"/>
      <w:r>
        <w:t>UML notation</w:t>
      </w:r>
      <w:bookmarkEnd w:id="69"/>
      <w:bookmarkEnd w:id="70"/>
      <w:bookmarkEnd w:id="71"/>
      <w:r>
        <w:t xml:space="preserve"> </w:t>
      </w:r>
    </w:p>
    <w:p w:rsidR="00673BF0" w:rsidRDefault="00B676B1">
      <w:pPr>
        <w:rPr>
          <w:rFonts w:cs="Times New Roman"/>
          <w:szCs w:val="23"/>
          <w:lang w:val="en-US"/>
        </w:rPr>
      </w:pPr>
      <w:bookmarkStart w:id="72" w:name="_MON_1277213454"/>
      <w:bookmarkStart w:id="73" w:name="_MON_1021789007"/>
      <w:bookmarkStart w:id="74" w:name="_MON_1021788659"/>
      <w:bookmarkStart w:id="75" w:name="_MON_1021092911"/>
      <w:bookmarkStart w:id="76" w:name="_MON_1020582886"/>
      <w:bookmarkStart w:id="77" w:name="_MON_1020507458"/>
      <w:bookmarkStart w:id="78" w:name="_MON_1019542538"/>
      <w:bookmarkStart w:id="79" w:name="_MON_1258776157"/>
      <w:bookmarkStart w:id="80" w:name="_MON_1325345017"/>
      <w:bookmarkStart w:id="81" w:name="_MON_1325340816"/>
      <w:bookmarkStart w:id="82" w:name="_MON_1325334932"/>
      <w:bookmarkStart w:id="83" w:name="_MON_1325330711"/>
      <w:bookmarkStart w:id="84" w:name="_MON_1325322583"/>
      <w:bookmarkStart w:id="85" w:name="_MON_1325320072"/>
      <w:bookmarkStart w:id="86" w:name="_MON_1325317331"/>
      <w:bookmarkStart w:id="87" w:name="_MON_1325315486"/>
      <w:bookmarkStart w:id="88" w:name="_MON_1325062826"/>
      <w:bookmarkStart w:id="89" w:name="_MON_1325060421"/>
      <w:bookmarkStart w:id="90" w:name="_MON_1325059563"/>
      <w:bookmarkStart w:id="91" w:name="_MON_1325058198"/>
      <w:bookmarkStart w:id="92" w:name="_MON_1324819383"/>
      <w:bookmarkStart w:id="93" w:name="_MON_1324817164"/>
      <w:bookmarkStart w:id="94" w:name="_MON_1321977153"/>
      <w:bookmarkStart w:id="95" w:name="_MON_1321975113"/>
      <w:bookmarkStart w:id="96" w:name="_MON_1320827310"/>
      <w:bookmarkStart w:id="97" w:name="_MON_1320762928"/>
      <w:bookmarkStart w:id="98" w:name="_MON_1320762495"/>
      <w:bookmarkStart w:id="99" w:name="_MON_1320752580"/>
      <w:bookmarkStart w:id="100" w:name="_MON_1320751140"/>
      <w:bookmarkStart w:id="101" w:name="_MON_1320748835"/>
      <w:bookmarkStart w:id="102" w:name="_MON_1320740464"/>
      <w:bookmarkStart w:id="103" w:name="_MON_1320570553"/>
      <w:bookmarkStart w:id="104" w:name="_MON_1320242865"/>
      <w:bookmarkStart w:id="105" w:name="_MON_1320145165"/>
      <w:bookmarkStart w:id="106" w:name="_MON_1320046994"/>
      <w:bookmarkStart w:id="107" w:name="_MON_1320046753"/>
      <w:bookmarkStart w:id="108" w:name="_MON_1319286749"/>
      <w:bookmarkStart w:id="109" w:name="_MON_1319033859"/>
      <w:bookmarkStart w:id="110" w:name="_MON_1319027181"/>
      <w:bookmarkStart w:id="111" w:name="_MON_1319025993"/>
      <w:bookmarkStart w:id="112" w:name="_MON_1319025131"/>
      <w:bookmarkStart w:id="113" w:name="_MON_1319015326"/>
      <w:bookmarkStart w:id="114" w:name="_MON_1319011316"/>
      <w:bookmarkStart w:id="115" w:name="_MON_1318953988"/>
      <w:bookmarkStart w:id="116" w:name="_MON_1318857163"/>
      <w:bookmarkStart w:id="117" w:name="_MON_1318774377"/>
      <w:bookmarkStart w:id="118" w:name="_MON_1318771009"/>
      <w:bookmarkStart w:id="119" w:name="_MON_1318764824"/>
      <w:bookmarkStart w:id="120" w:name="_MON_1318680835"/>
      <w:bookmarkStart w:id="121" w:name="_MON_1318432175"/>
      <w:bookmarkStart w:id="122" w:name="_MON_1318429856"/>
      <w:bookmarkStart w:id="123" w:name="_MON_1318427743"/>
      <w:bookmarkStart w:id="124" w:name="_MON_1318426698"/>
      <w:bookmarkStart w:id="125" w:name="_MON_1318423155"/>
      <w:bookmarkStart w:id="126" w:name="_MON_1318409576"/>
      <w:bookmarkStart w:id="127" w:name="_MON_1318344672"/>
      <w:bookmarkStart w:id="128" w:name="_MON_1318342787"/>
      <w:bookmarkStart w:id="129" w:name="_MON_1318341704"/>
      <w:bookmarkStart w:id="130" w:name="_MON_1318338123"/>
      <w:bookmarkStart w:id="131" w:name="_MON_1318315189"/>
      <w:bookmarkStart w:id="132" w:name="_MON_1318257590"/>
      <w:bookmarkStart w:id="133" w:name="_MON_1318257219"/>
      <w:bookmarkStart w:id="134" w:name="_MON_1318245379"/>
      <w:bookmarkStart w:id="135" w:name="_MON_1318168143"/>
      <w:bookmarkStart w:id="136" w:name="_MON_1318085647"/>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r>
        <w:rPr>
          <w:rFonts w:cs="Times New Roman"/>
          <w:szCs w:val="23"/>
          <w:lang w:val="en-US"/>
        </w:rPr>
        <w:t xml:space="preserve">The diagrams that appear in this standard are presented using the Unified Modeling Language (UML) static structure diagram.  </w:t>
      </w:r>
    </w:p>
    <w:p w:rsidR="00673BF0" w:rsidRDefault="00673BF0">
      <w:pPr>
        <w:rPr>
          <w:rFonts w:cs="Times New Roman"/>
          <w:szCs w:val="23"/>
          <w:lang w:val="en-US"/>
        </w:rPr>
      </w:pPr>
    </w:p>
    <w:p w:rsidR="00673BF0" w:rsidRDefault="00B676B1">
      <w:pPr>
        <w:rPr>
          <w:rFonts w:cs="Times New Roman"/>
          <w:szCs w:val="23"/>
          <w:lang w:val="en-US"/>
        </w:rPr>
      </w:pPr>
      <w:r>
        <w:rPr>
          <w:rFonts w:cs="Times New Roman"/>
          <w:b/>
          <w:szCs w:val="23"/>
          <w:lang w:val="en-US"/>
        </w:rPr>
        <w:t xml:space="preserve">Note: </w:t>
      </w:r>
      <w:r>
        <w:rPr>
          <w:rFonts w:cs="Times New Roman"/>
          <w:szCs w:val="23"/>
          <w:lang w:val="en-US"/>
        </w:rPr>
        <w:t xml:space="preserve">Within the context of this standard, the following color scheme is used to identify the package in which the class exists. This is just for informative purposes. </w:t>
      </w:r>
    </w:p>
    <w:p w:rsidR="00673BF0" w:rsidRDefault="00673BF0">
      <w:pPr>
        <w:rPr>
          <w:rFonts w:cs="Times New Roman"/>
          <w:szCs w:val="23"/>
          <w:lang w:val="en-US"/>
        </w:rPr>
      </w:pPr>
    </w:p>
    <w:p w:rsidR="00673BF0" w:rsidRDefault="00EC44B1">
      <w:pPr>
        <w:rPr>
          <w:rFonts w:cs="Times New Roman"/>
          <w:szCs w:val="23"/>
          <w:lang w:val="en-US"/>
        </w:rPr>
      </w:pPr>
      <w:r>
        <w:rPr>
          <w:rFonts w:cs="Times New Roman"/>
          <w:noProof/>
          <w:szCs w:val="23"/>
          <w:lang w:val="en-GB" w:eastAsia="en-GB"/>
        </w:rPr>
        <mc:AlternateContent>
          <mc:Choice Requires="wps">
            <w:drawing>
              <wp:anchor distT="0" distB="0" distL="114300" distR="114300" simplePos="0" relativeHeight="251656192" behindDoc="0" locked="0" layoutInCell="1" allowOverlap="1" wp14:anchorId="414ABC58" wp14:editId="6B284E2A">
                <wp:simplePos x="0" y="0"/>
                <wp:positionH relativeFrom="column">
                  <wp:posOffset>-12065</wp:posOffset>
                </wp:positionH>
                <wp:positionV relativeFrom="paragraph">
                  <wp:posOffset>36195</wp:posOffset>
                </wp:positionV>
                <wp:extent cx="446405" cy="353695"/>
                <wp:effectExtent l="6985" t="8255" r="13335" b="9525"/>
                <wp:wrapNone/>
                <wp:docPr id="24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6405" cy="353695"/>
                        </a:xfrm>
                        <a:prstGeom prst="rect">
                          <a:avLst/>
                        </a:prstGeom>
                        <a:solidFill>
                          <a:srgbClr val="00B0F0"/>
                        </a:solidFill>
                        <a:ln w="9525">
                          <a:solidFill>
                            <a:srgbClr val="00B0F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762B1" id="Rectangle 11" o:spid="_x0000_s1026" style="position:absolute;margin-left:-.95pt;margin-top:2.85pt;width:35.15pt;height:27.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" fillcolor="#00b0f0" strokecolor="#00b0f0">
                <v:stroke joinstyle="round"/>
              </v:rect>
            </w:pict>
          </mc:Fallback>
        </mc:AlternateContent>
      </w:r>
    </w:p>
    <w:p w:rsidR="00673BF0" w:rsidRDefault="004F77EC">
      <w:pPr>
        <w:tabs>
          <w:tab w:val="left" w:pos="982"/>
        </w:tabs>
        <w:rPr>
          <w:rFonts w:cs="Times New Roman"/>
          <w:szCs w:val="23"/>
          <w:lang w:val="en-US"/>
        </w:rPr>
      </w:pPr>
      <w:r>
        <w:rPr>
          <w:rFonts w:cs="Times New Roman"/>
          <w:szCs w:val="23"/>
          <w:lang w:val="en-US"/>
        </w:rPr>
        <w:t xml:space="preserve">             </w:t>
      </w:r>
      <w:r w:rsidR="00B676B1">
        <w:rPr>
          <w:rFonts w:cs="Times New Roman"/>
          <w:szCs w:val="23"/>
          <w:lang w:val="en-US"/>
        </w:rPr>
        <w:t xml:space="preserve">Blue: </w:t>
      </w:r>
      <w:r w:rsidR="00E665D5">
        <w:rPr>
          <w:rFonts w:cs="Times New Roman"/>
          <w:szCs w:val="23"/>
          <w:lang w:val="en-US"/>
        </w:rPr>
        <w:t>WCS2.1 plus extensions (rsub, scal, int and crs)</w:t>
      </w:r>
    </w:p>
    <w:p w:rsidR="00673BF0" w:rsidRDefault="00EC44B1">
      <w:pPr>
        <w:spacing w:after="240"/>
        <w:rPr>
          <w:rFonts w:cs="Times New Roman"/>
          <w:szCs w:val="23"/>
          <w:lang w:val="en-US"/>
        </w:rPr>
      </w:pPr>
      <w:r>
        <w:rPr>
          <w:rFonts w:ascii="Arial" w:hAnsi="Arial"/>
          <w:noProof/>
          <w:sz w:val="24"/>
          <w:lang w:val="en-GB" w:eastAsia="en-GB"/>
        </w:rPr>
        <mc:AlternateContent>
          <mc:Choice Requires="wps">
            <w:drawing>
              <wp:anchor distT="0" distB="0" distL="114300" distR="114300" simplePos="0" relativeHeight="251657216" behindDoc="0" locked="0" layoutInCell="1" allowOverlap="1" wp14:anchorId="044B8511" wp14:editId="603C8E8D">
                <wp:simplePos x="0" y="0"/>
                <wp:positionH relativeFrom="column">
                  <wp:posOffset>-12065</wp:posOffset>
                </wp:positionH>
                <wp:positionV relativeFrom="paragraph">
                  <wp:posOffset>221615</wp:posOffset>
                </wp:positionV>
                <wp:extent cx="446405" cy="353695"/>
                <wp:effectExtent l="0" t="0" r="0" b="0"/>
                <wp:wrapNone/>
                <wp:docPr id="23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6405" cy="353695"/>
                        </a:xfrm>
                        <a:prstGeom prst="rect">
                          <a:avLst/>
                        </a:prstGeom>
                        <a:solidFill>
                          <a:srgbClr val="FFC0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CC321F" id="Rectangle 10" o:spid="_x0000_s1026" style="position:absolute;margin-left:-.95pt;margin-top:17.45pt;width:35.15pt;height:27.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" fillcolor="#ffc000" stroked="f" strokecolor="#3465a4">
                <v:stroke joinstyle="round"/>
              </v:rect>
            </w:pict>
          </mc:Fallback>
        </mc:AlternateContent>
      </w:r>
      <w:r w:rsidR="00B676B1">
        <w:rPr>
          <w:rFonts w:cs="Times New Roman"/>
          <w:szCs w:val="23"/>
          <w:lang w:val="en-US"/>
        </w:rPr>
        <w:t xml:space="preserve"> </w:t>
      </w:r>
    </w:p>
    <w:p w:rsidR="00673BF0" w:rsidRDefault="004F77EC" w:rsidP="004F77EC">
      <w:pPr>
        <w:rPr>
          <w:rFonts w:cs="Times New Roman"/>
          <w:szCs w:val="23"/>
          <w:lang w:val="en-US"/>
        </w:rPr>
      </w:pPr>
      <w:r>
        <w:rPr>
          <w:rFonts w:cs="Times New Roman"/>
          <w:szCs w:val="23"/>
          <w:lang w:val="en-US"/>
        </w:rPr>
        <w:t xml:space="preserve">             </w:t>
      </w:r>
      <w:r w:rsidR="00756C67">
        <w:rPr>
          <w:rFonts w:cs="Times New Roman"/>
          <w:szCs w:val="23"/>
          <w:lang w:val="en-US"/>
        </w:rPr>
        <w:t>Orange</w:t>
      </w:r>
      <w:r w:rsidR="00B676B1">
        <w:rPr>
          <w:rFonts w:cs="Times New Roman"/>
          <w:szCs w:val="23"/>
          <w:lang w:val="en-US"/>
        </w:rPr>
        <w:t xml:space="preserve">: </w:t>
      </w:r>
      <w:r w:rsidR="00E665D5">
        <w:rPr>
          <w:rFonts w:cs="Times New Roman"/>
          <w:szCs w:val="23"/>
          <w:lang w:val="en-US"/>
        </w:rPr>
        <w:t>CIS (Coverage Implantation Schema 1.1)</w:t>
      </w:r>
    </w:p>
    <w:p w:rsidR="00673BF0" w:rsidRDefault="00673BF0">
      <w:pPr>
        <w:rPr>
          <w:rFonts w:cs="Times New Roman"/>
          <w:szCs w:val="23"/>
          <w:lang w:val="en-GB" w:eastAsia="en-GB"/>
        </w:rPr>
      </w:pPr>
    </w:p>
    <w:p w:rsidR="00673BF0" w:rsidRDefault="00EC44B1">
      <w:pPr>
        <w:ind w:left="720" w:firstLine="273"/>
        <w:rPr>
          <w:rFonts w:cs="Times New Roman"/>
          <w:szCs w:val="23"/>
          <w:lang w:val="en-US"/>
        </w:rPr>
      </w:pPr>
      <w:r>
        <w:rPr>
          <w:rFonts w:cs="Times New Roman"/>
          <w:noProof/>
          <w:szCs w:val="23"/>
          <w:lang w:val="en-GB" w:eastAsia="en-GB"/>
        </w:rPr>
        <mc:AlternateContent>
          <mc:Choice Requires="wps">
            <w:drawing>
              <wp:anchor distT="0" distB="0" distL="114300" distR="114300" simplePos="0" relativeHeight="251658240" behindDoc="0" locked="0" layoutInCell="1" allowOverlap="1" wp14:anchorId="0E35ABF7" wp14:editId="3C12D60F">
                <wp:simplePos x="0" y="0"/>
                <wp:positionH relativeFrom="column">
                  <wp:posOffset>-12065</wp:posOffset>
                </wp:positionH>
                <wp:positionV relativeFrom="paragraph">
                  <wp:posOffset>73660</wp:posOffset>
                </wp:positionV>
                <wp:extent cx="446405" cy="353695"/>
                <wp:effectExtent l="0" t="0" r="0" b="0"/>
                <wp:wrapNone/>
                <wp:docPr id="238"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6405" cy="353695"/>
                        </a:xfrm>
                        <a:prstGeom prst="rect">
                          <a:avLst/>
                        </a:prstGeom>
                        <a:solidFill>
                          <a:srgbClr val="00D06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0B64AC" id="Rectangle 14" o:spid="_x0000_s1026" style="position:absolute;margin-left:-.95pt;margin-top:5.8pt;width:35.15pt;height:27.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" fillcolor="#00d063" stroked="f" strokecolor="#3465a4">
                <v:stroke joinstyle="round"/>
              </v:rect>
            </w:pict>
          </mc:Fallback>
        </mc:AlternateContent>
      </w:r>
    </w:p>
    <w:p w:rsidR="00673BF0" w:rsidRDefault="004F77EC" w:rsidP="004F77EC">
      <w:pPr>
        <w:rPr>
          <w:rFonts w:cs="Times New Roman"/>
          <w:szCs w:val="23"/>
          <w:lang w:val="en-US"/>
        </w:rPr>
      </w:pPr>
      <w:r>
        <w:rPr>
          <w:rFonts w:cs="Times New Roman"/>
          <w:szCs w:val="23"/>
          <w:lang w:val="en-US"/>
        </w:rPr>
        <w:t xml:space="preserve">             </w:t>
      </w:r>
      <w:r w:rsidR="00B676B1">
        <w:rPr>
          <w:rFonts w:cs="Times New Roman"/>
          <w:szCs w:val="23"/>
          <w:lang w:val="en-US"/>
        </w:rPr>
        <w:t>Green: This standard</w:t>
      </w:r>
    </w:p>
    <w:p w:rsidR="00673BF0" w:rsidRDefault="004F77EC">
      <w:pPr>
        <w:ind w:left="720" w:firstLine="273"/>
        <w:rPr>
          <w:rFonts w:cs="Times New Roman"/>
          <w:szCs w:val="23"/>
          <w:lang w:val="en-US"/>
        </w:rPr>
      </w:pPr>
      <w:r>
        <w:rPr>
          <w:rFonts w:cs="Times New Roman"/>
          <w:szCs w:val="23"/>
          <w:lang w:val="en-US"/>
        </w:rPr>
        <w:t xml:space="preserve">                                                                                                                                                                                           </w:t>
      </w:r>
    </w:p>
    <w:p w:rsidR="00673BF0" w:rsidRDefault="00B676B1" w:rsidP="00513F0F">
      <w:pPr>
        <w:pStyle w:val="heading1OGCHeaderLevel1numbered"/>
        <w:ind w:hanging="720"/>
      </w:pPr>
      <w:bookmarkStart w:id="137" w:name="_Toc465176504"/>
      <w:bookmarkStart w:id="138" w:name="_Toc448497565"/>
      <w:bookmarkStart w:id="139" w:name="_Toc498534818"/>
      <w:bookmarkEnd w:id="137"/>
      <w:bookmarkEnd w:id="138"/>
      <w:r>
        <w:t>Vocabularies</w:t>
      </w:r>
      <w:bookmarkEnd w:id="139"/>
    </w:p>
    <w:p w:rsidR="00370000" w:rsidRDefault="00370000" w:rsidP="00370000">
      <w:pPr>
        <w:pStyle w:val="NormalIndent"/>
        <w:ind w:left="0"/>
        <w:rPr>
          <w:rFonts w:eastAsia="Arial"/>
          <w:lang w:val="en-AU" w:eastAsia="en-US"/>
        </w:rPr>
      </w:pPr>
      <w:r w:rsidRPr="00370000">
        <w:rPr>
          <w:rFonts w:eastAsia="Arial"/>
          <w:lang w:val="en-AU" w:eastAsia="en-US"/>
        </w:rPr>
        <w:t xml:space="preserve">This standard defines a number of properties that require the use of codes or vocabulary items. In some </w:t>
      </w:r>
      <w:r w:rsidR="00A5693C" w:rsidRPr="00370000">
        <w:rPr>
          <w:rFonts w:eastAsia="Arial"/>
          <w:lang w:val="en-AU" w:eastAsia="en-US"/>
        </w:rPr>
        <w:t>cases,</w:t>
      </w:r>
      <w:r w:rsidRPr="00370000">
        <w:rPr>
          <w:rFonts w:eastAsia="Arial"/>
          <w:lang w:val="en-AU" w:eastAsia="en-US"/>
        </w:rPr>
        <w:t xml:space="preserve"> a list of terms </w:t>
      </w:r>
      <w:r w:rsidR="00A5693C">
        <w:rPr>
          <w:rFonts w:eastAsia="Arial"/>
          <w:lang w:val="en-AU" w:eastAsia="en-US"/>
        </w:rPr>
        <w:t>are</w:t>
      </w:r>
      <w:r w:rsidRPr="00370000">
        <w:rPr>
          <w:rFonts w:eastAsia="Arial"/>
          <w:lang w:val="en-AU" w:eastAsia="en-US"/>
        </w:rPr>
        <w:t xml:space="preserve"> provided. The MetOcean Profile, on which this </w:t>
      </w:r>
      <w:r w:rsidRPr="00370000">
        <w:rPr>
          <w:rFonts w:eastAsia="Arial"/>
          <w:lang w:val="en-AU" w:eastAsia="en-US"/>
        </w:rPr>
        <w:lastRenderedPageBreak/>
        <w:t>builds, has a specific vocabulary provided by the WMO (World Meteorological Office). These vocabularies are concerned with the naming of parameters (variables) used in the rang</w:t>
      </w:r>
      <w:r w:rsidR="008C7E4F">
        <w:rPr>
          <w:rFonts w:eastAsia="Arial"/>
          <w:lang w:val="en-AU" w:eastAsia="en-US"/>
        </w:rPr>
        <w:t>e</w:t>
      </w:r>
      <w:r w:rsidRPr="00370000">
        <w:rPr>
          <w:rFonts w:eastAsia="Arial"/>
          <w:lang w:val="en-AU" w:eastAsia="en-US"/>
        </w:rPr>
        <w:t xml:space="preserve">Subset element, the coordinate reference systems (aka fixedSurfacetypeAndUnits) used in the srsName attribute, the units of measure, and the significance of time codes. </w:t>
      </w:r>
      <w:r w:rsidR="00CE6C78">
        <w:rPr>
          <w:rFonts w:eastAsia="Arial"/>
          <w:lang w:val="en-AU" w:eastAsia="en-US"/>
        </w:rPr>
        <w:t>The following table lists the references used within this document.</w:t>
      </w:r>
    </w:p>
    <w:p w:rsidR="00CE6C78" w:rsidRPr="00F748B8" w:rsidRDefault="00CE6C78" w:rsidP="00370000">
      <w:pPr>
        <w:pStyle w:val="NormalIndent"/>
        <w:ind w:left="0"/>
      </w:pPr>
    </w:p>
    <w:p w:rsidR="00673BF0" w:rsidRPr="00CE6C78" w:rsidRDefault="00C2533D" w:rsidP="00CE6C78">
      <w:pPr>
        <w:pStyle w:val="Caption"/>
        <w:jc w:val="center"/>
        <w:rPr>
          <w:rFonts w:cs="Times New Roman"/>
        </w:rPr>
      </w:pPr>
      <w:bookmarkStart w:id="140" w:name="_Ref491087237"/>
      <w:bookmarkStart w:id="141" w:name="_Toc498511818"/>
      <w:r>
        <w:t xml:space="preserve">Table </w:t>
      </w:r>
      <w:r w:rsidR="006C38A6">
        <w:fldChar w:fldCharType="begin"/>
      </w:r>
      <w:r>
        <w:instrText xml:space="preserve"> SEQ Table \* ARABIC </w:instrText>
      </w:r>
      <w:r w:rsidR="006C38A6">
        <w:fldChar w:fldCharType="separate"/>
      </w:r>
      <w:r w:rsidR="00A226A1">
        <w:rPr>
          <w:noProof/>
        </w:rPr>
        <w:t>1</w:t>
      </w:r>
      <w:r w:rsidR="006C38A6">
        <w:fldChar w:fldCharType="end"/>
      </w:r>
      <w:r>
        <w:t xml:space="preserve"> </w:t>
      </w:r>
      <w:r w:rsidR="00C0106E" w:rsidRPr="00C0106E">
        <w:rPr>
          <w:rFonts w:cs="Times New Roman"/>
          <w:szCs w:val="23"/>
        </w:rPr>
        <w:t>Summary of vocabularies within this standard</w:t>
      </w:r>
      <w:bookmarkEnd w:id="140"/>
      <w:bookmarkEnd w:id="141"/>
    </w:p>
    <w:tbl>
      <w:tblPr>
        <w:tblW w:w="7938" w:type="dxa"/>
        <w:tblInd w:w="3" w:type="dxa"/>
        <w:tblBorders>
          <w:top w:val="single" w:sz="2" w:space="0" w:color="00000A"/>
          <w:left w:val="single" w:sz="2" w:space="0" w:color="00000A"/>
          <w:bottom w:val="single" w:sz="4" w:space="0" w:color="00000A"/>
          <w:right w:val="single" w:sz="2" w:space="0" w:color="00000A"/>
          <w:insideH w:val="single" w:sz="4"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410"/>
        <w:gridCol w:w="5528"/>
      </w:tblGrid>
      <w:tr w:rsidR="00CE6C78" w:rsidTr="00CE6C78">
        <w:trPr>
          <w:trHeight w:val="794"/>
          <w:tblHeader/>
        </w:trPr>
        <w:tc>
          <w:tcPr>
            <w:tcW w:w="2410" w:type="dxa"/>
            <w:tcBorders>
              <w:top w:val="single" w:sz="2" w:space="0" w:color="00000A"/>
              <w:left w:val="single" w:sz="2" w:space="0" w:color="00000A"/>
              <w:bottom w:val="single" w:sz="4" w:space="0" w:color="00000A"/>
              <w:right w:val="single" w:sz="2" w:space="0" w:color="00000A"/>
            </w:tcBorders>
            <w:shd w:val="clear" w:color="auto" w:fill="E3FEE0"/>
            <w:tcMar>
              <w:left w:w="2" w:type="dxa"/>
            </w:tcMar>
          </w:tcPr>
          <w:p w:rsidR="00CE6C78" w:rsidRDefault="00CE6C78">
            <w:pPr>
              <w:spacing w:before="240" w:after="240"/>
              <w:jc w:val="center"/>
              <w:outlineLvl w:val="0"/>
              <w:rPr>
                <w:rFonts w:eastAsia="Times New Roman" w:cs="Times New Roman"/>
                <w:b/>
                <w:color w:val="0F0F0F"/>
                <w:szCs w:val="23"/>
              </w:rPr>
            </w:pPr>
            <w:r>
              <w:rPr>
                <w:rFonts w:eastAsia="Times New Roman" w:cs="Times New Roman"/>
                <w:b/>
                <w:color w:val="0F0F0F"/>
                <w:szCs w:val="23"/>
              </w:rPr>
              <w:t>Code list</w:t>
            </w:r>
          </w:p>
        </w:tc>
        <w:tc>
          <w:tcPr>
            <w:tcW w:w="5528" w:type="dxa"/>
            <w:tcBorders>
              <w:top w:val="single" w:sz="2" w:space="0" w:color="00000A"/>
              <w:left w:val="single" w:sz="2" w:space="0" w:color="00000A"/>
              <w:bottom w:val="single" w:sz="4" w:space="0" w:color="00000A"/>
              <w:right w:val="single" w:sz="2" w:space="0" w:color="00000A"/>
            </w:tcBorders>
            <w:shd w:val="clear" w:color="auto" w:fill="E3FEE0"/>
            <w:tcMar>
              <w:left w:w="2" w:type="dxa"/>
            </w:tcMar>
          </w:tcPr>
          <w:p w:rsidR="00CE6C78" w:rsidRDefault="00CE6C78" w:rsidP="00CE6C78">
            <w:pPr>
              <w:spacing w:before="240" w:after="240"/>
              <w:jc w:val="center"/>
              <w:outlineLvl w:val="0"/>
              <w:rPr>
                <w:rFonts w:eastAsia="Times New Roman" w:cs="Times New Roman"/>
                <w:b/>
                <w:color w:val="0F0F0F"/>
                <w:szCs w:val="23"/>
              </w:rPr>
            </w:pPr>
            <w:r>
              <w:rPr>
                <w:rFonts w:eastAsia="Times New Roman" w:cs="Times New Roman"/>
                <w:b/>
                <w:color w:val="0F0F0F"/>
                <w:szCs w:val="23"/>
              </w:rPr>
              <w:t>Code reference</w:t>
            </w:r>
          </w:p>
        </w:tc>
      </w:tr>
      <w:tr w:rsidR="00CE6C78" w:rsidTr="00CE6C78">
        <w:trPr>
          <w:trHeight w:val="403"/>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color w:val="333333"/>
              </w:rPr>
              <w:t>GRIB edition 2</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rPr>
                <w:rFonts w:eastAsia="Times New Roman" w:cs="Times New Roman"/>
                <w:color w:val="0F0F0F"/>
                <w:szCs w:val="23"/>
              </w:rPr>
            </w:pPr>
            <w:r w:rsidRPr="00CE6C78">
              <w:rPr>
                <w:rFonts w:eastAsia="Times New Roman" w:cs="Times New Roman"/>
                <w:color w:val="0F0F0F"/>
                <w:szCs w:val="23"/>
              </w:rPr>
              <w:t>http://codes.wmo.int/_grib2</w:t>
            </w:r>
          </w:p>
        </w:tc>
      </w:tr>
      <w:tr w:rsidR="00CE6C78" w:rsidTr="00CE6C78">
        <w:trPr>
          <w:trHeight w:val="408"/>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rFonts w:eastAsia="Times New Roman" w:cs="Times New Roman"/>
                <w:szCs w:val="23"/>
              </w:rPr>
              <w:t>Discipline</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spacing w:after="240"/>
              <w:rPr>
                <w:rFonts w:eastAsia="Times New Roman" w:cs="Times New Roman"/>
                <w:color w:val="0F0F0F"/>
                <w:szCs w:val="23"/>
              </w:rPr>
            </w:pPr>
            <w:r w:rsidRPr="00CE6C78">
              <w:rPr>
                <w:rFonts w:eastAsia="Times New Roman" w:cs="Times New Roman"/>
                <w:color w:val="0F0F0F"/>
                <w:szCs w:val="23"/>
              </w:rPr>
              <w:t>http://codes.wmo.int/grib2/codeflag/_0.0</w:t>
            </w:r>
          </w:p>
        </w:tc>
      </w:tr>
      <w:tr w:rsidR="00CE6C78" w:rsidTr="00CE6C78">
        <w:trPr>
          <w:trHeight w:val="359"/>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color w:val="333333"/>
              </w:rPr>
              <w:t>Fixed surface types and units</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spacing w:after="240"/>
              <w:rPr>
                <w:rFonts w:eastAsia="Times New Roman" w:cs="Times New Roman"/>
                <w:color w:val="0F0F0F"/>
                <w:szCs w:val="23"/>
              </w:rPr>
            </w:pPr>
            <w:r w:rsidRPr="00CE6C78">
              <w:rPr>
                <w:rFonts w:eastAsia="Times New Roman" w:cs="Times New Roman"/>
                <w:color w:val="0F0F0F"/>
                <w:szCs w:val="23"/>
              </w:rPr>
              <w:t>http://codes.wmo.int/grib2/codeflag/_4.5</w:t>
            </w:r>
          </w:p>
        </w:tc>
      </w:tr>
      <w:tr w:rsidR="00CE6C78" w:rsidTr="00CE6C78">
        <w:trPr>
          <w:trHeight w:val="387"/>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color w:val="333333"/>
              </w:rPr>
              <w:t>Parameter category</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tabs>
                <w:tab w:val="left" w:pos="2520"/>
                <w:tab w:val="center" w:pos="2735"/>
              </w:tabs>
              <w:spacing w:after="240"/>
              <w:rPr>
                <w:rFonts w:eastAsia="Times New Roman" w:cs="Times New Roman"/>
                <w:color w:val="0F0F0F"/>
                <w:szCs w:val="23"/>
              </w:rPr>
            </w:pPr>
            <w:r w:rsidRPr="00CE6C78">
              <w:rPr>
                <w:rFonts w:eastAsia="Times New Roman" w:cs="Times New Roman"/>
                <w:color w:val="0F0F0F"/>
                <w:szCs w:val="23"/>
              </w:rPr>
              <w:t>http://codes.wmo.int/grib2/codeflag/_4.1</w:t>
            </w:r>
          </w:p>
        </w:tc>
      </w:tr>
      <w:tr w:rsidR="00CE6C78" w:rsidTr="00CE6C78">
        <w:trPr>
          <w:trHeight w:val="387"/>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color w:val="333333"/>
              </w:rPr>
              <w:t>Parameter number</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spacing w:after="240"/>
              <w:rPr>
                <w:rFonts w:eastAsia="Times New Roman" w:cs="Times New Roman"/>
                <w:color w:val="0F0F0F"/>
                <w:szCs w:val="23"/>
              </w:rPr>
            </w:pPr>
            <w:r w:rsidRPr="00CE6C78">
              <w:rPr>
                <w:rFonts w:eastAsia="Times New Roman" w:cs="Times New Roman"/>
                <w:color w:val="0F0F0F"/>
                <w:szCs w:val="23"/>
              </w:rPr>
              <w:t>http://codes.wmo.int/grib2/codeflag/_4.2</w:t>
            </w:r>
          </w:p>
        </w:tc>
      </w:tr>
    </w:tbl>
    <w:p w:rsidR="00CE6C78" w:rsidRDefault="00CE6C78">
      <w:pPr>
        <w:rPr>
          <w:rFonts w:eastAsia="Times New Roman" w:cs="Times New Roman"/>
          <w:szCs w:val="23"/>
        </w:rPr>
      </w:pPr>
    </w:p>
    <w:p w:rsidR="00673BF0" w:rsidRDefault="00CE6C78">
      <w:pPr>
        <w:rPr>
          <w:rFonts w:eastAsia="Times New Roman" w:cs="Times New Roman"/>
          <w:szCs w:val="23"/>
        </w:rPr>
      </w:pPr>
      <w:r>
        <w:rPr>
          <w:rFonts w:eastAsia="Times New Roman" w:cs="Times New Roman"/>
          <w:szCs w:val="23"/>
        </w:rPr>
        <w:br w:type="page"/>
      </w:r>
    </w:p>
    <w:p w:rsidR="00673BF0" w:rsidRDefault="00B676B1" w:rsidP="00513F0F">
      <w:pPr>
        <w:pStyle w:val="heading1OGCHeaderLevel1numbered"/>
        <w:ind w:hanging="720"/>
      </w:pPr>
      <w:bookmarkStart w:id="142" w:name="_Toc465176505"/>
      <w:bookmarkStart w:id="143" w:name="_Ref463121031"/>
      <w:bookmarkStart w:id="144" w:name="_Toc448497567"/>
      <w:bookmarkStart w:id="145" w:name="_Toc498534819"/>
      <w:bookmarkEnd w:id="142"/>
      <w:bookmarkEnd w:id="143"/>
      <w:bookmarkEnd w:id="144"/>
      <w:r>
        <w:lastRenderedPageBreak/>
        <w:t>Non-Normative (Informative) Material</w:t>
      </w:r>
      <w:bookmarkEnd w:id="145"/>
    </w:p>
    <w:p w:rsidR="00673BF0" w:rsidRDefault="00AF2574" w:rsidP="0044158B">
      <w:pPr>
        <w:spacing w:before="100" w:beforeAutospacing="1" w:after="100" w:afterAutospacing="1"/>
        <w:rPr>
          <w:rFonts w:cs="Times New Roman"/>
          <w:szCs w:val="23"/>
        </w:rPr>
      </w:pPr>
      <w:r>
        <w:rPr>
          <w:rFonts w:eastAsia="Times New Roman" w:cs="Times New Roman"/>
          <w:szCs w:val="23"/>
        </w:rPr>
        <w:t>The Get</w:t>
      </w:r>
      <w:r w:rsidR="001A5F03">
        <w:rPr>
          <w:rFonts w:eastAsia="Times New Roman" w:cs="Times New Roman"/>
          <w:szCs w:val="23"/>
        </w:rPr>
        <w:t>Polygon</w:t>
      </w:r>
      <w:r>
        <w:rPr>
          <w:rFonts w:eastAsia="Times New Roman" w:cs="Times New Roman"/>
          <w:szCs w:val="23"/>
        </w:rPr>
        <w:t xml:space="preserve"> extension for WCS2.1 is an initiative of the MetOcean DWG to enhance the WCS2.1 core profile to extract coverages other than those extracted using the simple SLICE and TRIM methods</w:t>
      </w:r>
      <w:r w:rsidR="001A5F03">
        <w:rPr>
          <w:rFonts w:eastAsia="Times New Roman" w:cs="Times New Roman"/>
          <w:szCs w:val="23"/>
        </w:rPr>
        <w:t xml:space="preserve"> </w:t>
      </w:r>
      <w:r w:rsidR="00EE0D1E">
        <w:rPr>
          <w:rFonts w:eastAsia="Times New Roman" w:cs="Times New Roman"/>
          <w:szCs w:val="23"/>
        </w:rPr>
        <w:t>provided by the core GetCoverage operation shown in</w:t>
      </w:r>
      <w:r>
        <w:rPr>
          <w:rFonts w:eastAsia="Times New Roman" w:cs="Times New Roman"/>
          <w:szCs w:val="23"/>
        </w:rPr>
        <w:t xml:space="preserve"> </w:t>
      </w:r>
      <w:r>
        <w:rPr>
          <w:rFonts w:eastAsia="Times New Roman" w:cs="Times New Roman"/>
          <w:szCs w:val="23"/>
        </w:rPr>
        <w:fldChar w:fldCharType="begin"/>
      </w:r>
      <w:r>
        <w:rPr>
          <w:rFonts w:eastAsia="Times New Roman" w:cs="Times New Roman"/>
          <w:szCs w:val="23"/>
        </w:rPr>
        <w:instrText xml:space="preserve"> REF _Ref457298809 \h </w:instrText>
      </w:r>
      <w:r>
        <w:rPr>
          <w:rFonts w:eastAsia="Times New Roman" w:cs="Times New Roman"/>
          <w:szCs w:val="23"/>
        </w:rPr>
      </w:r>
      <w:r>
        <w:rPr>
          <w:rFonts w:eastAsia="Times New Roman" w:cs="Times New Roman"/>
          <w:szCs w:val="23"/>
        </w:rPr>
        <w:fldChar w:fldCharType="separate"/>
      </w:r>
      <w:r w:rsidR="00A226A1" w:rsidRPr="00F748B8">
        <w:rPr>
          <w:rFonts w:cs="Times New Roman"/>
          <w:szCs w:val="23"/>
        </w:rPr>
        <w:t xml:space="preserve">Figure </w:t>
      </w:r>
      <w:r w:rsidR="00A226A1">
        <w:rPr>
          <w:rFonts w:cs="Times New Roman"/>
          <w:noProof/>
        </w:rPr>
        <w:t>1</w:t>
      </w:r>
      <w:r>
        <w:rPr>
          <w:rFonts w:eastAsia="Times New Roman" w:cs="Times New Roman"/>
          <w:szCs w:val="23"/>
        </w:rPr>
        <w:fldChar w:fldCharType="end"/>
      </w:r>
      <w:r>
        <w:rPr>
          <w:rFonts w:eastAsia="Times New Roman" w:cs="Times New Roman"/>
          <w:szCs w:val="23"/>
        </w:rPr>
        <w:t xml:space="preserve">.  </w:t>
      </w:r>
      <w:r w:rsidR="001A5F03">
        <w:rPr>
          <w:rFonts w:eastAsia="Times New Roman" w:cs="Times New Roman"/>
          <w:szCs w:val="23"/>
        </w:rPr>
        <w:t>For reference to the core WCS2.1 see</w:t>
      </w:r>
      <w:r>
        <w:rPr>
          <w:rFonts w:eastAsia="Times New Roman" w:cs="Times New Roman"/>
          <w:szCs w:val="23"/>
        </w:rPr>
        <w:t xml:space="preserve"> </w:t>
      </w:r>
      <w:r w:rsidRPr="00AA4875">
        <w:rPr>
          <w:rFonts w:eastAsia="Times New Roman" w:cs="Times New Roman"/>
          <w:szCs w:val="23"/>
        </w:rPr>
        <w:t xml:space="preserve">OGC® Web Coverage Service 2.1 Interface Standard - Core OGC Document 09-110r7 </w:t>
      </w:r>
      <w:r w:rsidRPr="0044158B">
        <w:rPr>
          <w:rFonts w:eastAsia="Times New Roman" w:cs="Times New Roman"/>
          <w:szCs w:val="23"/>
        </w:rPr>
        <w:t>(</w:t>
      </w:r>
      <w:hyperlink r:id="rId19" w:history="1">
        <w:r w:rsidRPr="0044158B">
          <w:rPr>
            <w:rStyle w:val="Hyperlink"/>
            <w:rFonts w:cs="Times New Roman"/>
            <w:szCs w:val="23"/>
          </w:rPr>
          <w:t>https://portal.opengeospatial.org/files/?artifact_id=70516&amp;version=1</w:t>
        </w:r>
      </w:hyperlink>
      <w:r>
        <w:rPr>
          <w:szCs w:val="23"/>
        </w:rPr>
        <w:t>).</w:t>
      </w:r>
      <w:r w:rsidR="00E80347">
        <w:rPr>
          <w:szCs w:val="23"/>
        </w:rPr>
        <w:t xml:space="preserve"> </w:t>
      </w:r>
      <w:r>
        <w:rPr>
          <w:rFonts w:cs="Times New Roman"/>
          <w:szCs w:val="23"/>
        </w:rPr>
        <w:t>This specific ext</w:t>
      </w:r>
      <w:r w:rsidR="00A15652">
        <w:rPr>
          <w:rFonts w:cs="Times New Roman"/>
          <w:szCs w:val="23"/>
        </w:rPr>
        <w:t xml:space="preserve">ension is designed specifically </w:t>
      </w:r>
      <w:r>
        <w:rPr>
          <w:rFonts w:cs="Times New Roman"/>
          <w:szCs w:val="23"/>
        </w:rPr>
        <w:t xml:space="preserve">to extract </w:t>
      </w:r>
      <w:r w:rsidR="001A5F03">
        <w:rPr>
          <w:rFonts w:cs="Times New Roman"/>
          <w:szCs w:val="23"/>
        </w:rPr>
        <w:t>polygons</w:t>
      </w:r>
      <w:r>
        <w:rPr>
          <w:rFonts w:cs="Times New Roman"/>
          <w:szCs w:val="23"/>
        </w:rPr>
        <w:t xml:space="preserve"> from multidimensional cubes such as those created by numerical simulations (i.e. NWP) commonly found in the MetOcean community</w:t>
      </w:r>
      <w:r w:rsidR="00CE6C78">
        <w:rPr>
          <w:rFonts w:cs="Times New Roman"/>
          <w:szCs w:val="23"/>
        </w:rPr>
        <w:t>.</w:t>
      </w:r>
    </w:p>
    <w:p w:rsidR="00CF255D" w:rsidRDefault="00CF255D" w:rsidP="00CF255D">
      <w:pPr>
        <w:spacing w:before="100" w:beforeAutospacing="1" w:after="100" w:afterAutospacing="1"/>
        <w:jc w:val="center"/>
        <w:rPr>
          <w:rFonts w:ascii="Verdana" w:hAnsi="Verdana"/>
          <w:sz w:val="17"/>
          <w:szCs w:val="17"/>
        </w:rPr>
      </w:pPr>
      <w:r w:rsidRPr="0044158B">
        <w:rPr>
          <w:noProof/>
          <w:lang w:val="en-GB" w:eastAsia="en-GB"/>
        </w:rPr>
        <w:drawing>
          <wp:inline distT="0" distB="0" distL="0" distR="0" wp14:anchorId="1722389B" wp14:editId="16E254C6">
            <wp:extent cx="2356176" cy="3396343"/>
            <wp:effectExtent l="19050" t="0" r="6024" b="0"/>
            <wp:docPr id="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srcRect/>
                    <a:stretch>
                      <a:fillRect/>
                    </a:stretch>
                  </pic:blipFill>
                  <pic:spPr bwMode="auto">
                    <a:xfrm>
                      <a:off x="0" y="0"/>
                      <a:ext cx="2358325" cy="3399441"/>
                    </a:xfrm>
                    <a:prstGeom prst="rect">
                      <a:avLst/>
                    </a:prstGeom>
                    <a:noFill/>
                    <a:ln w="9525">
                      <a:noFill/>
                      <a:miter lim="800000"/>
                      <a:headEnd/>
                      <a:tailEnd/>
                    </a:ln>
                  </pic:spPr>
                </pic:pic>
              </a:graphicData>
            </a:graphic>
          </wp:inline>
        </w:drawing>
      </w:r>
    </w:p>
    <w:p w:rsidR="00CF255D" w:rsidRDefault="00CF255D" w:rsidP="00CF255D">
      <w:pPr>
        <w:pStyle w:val="Caption"/>
        <w:jc w:val="center"/>
        <w:outlineLvl w:val="0"/>
        <w:rPr>
          <w:rFonts w:cs="Times New Roman"/>
          <w:szCs w:val="23"/>
        </w:rPr>
      </w:pPr>
      <w:bookmarkStart w:id="146" w:name="_Ref457298809"/>
      <w:bookmarkStart w:id="147" w:name="_Ref472793101"/>
      <w:bookmarkStart w:id="148" w:name="_Toc491083222"/>
      <w:bookmarkStart w:id="149" w:name="_Toc498511810"/>
      <w:r w:rsidRPr="00F748B8">
        <w:rPr>
          <w:rFonts w:cs="Times New Roman"/>
          <w:szCs w:val="23"/>
        </w:rPr>
        <w:t xml:space="preserve">Figure </w:t>
      </w:r>
      <w:r w:rsidRPr="003863D6">
        <w:rPr>
          <w:rFonts w:cs="Times New Roman"/>
          <w:szCs w:val="23"/>
        </w:rPr>
        <w:fldChar w:fldCharType="begin"/>
      </w:r>
      <w:r w:rsidRPr="003863D6">
        <w:rPr>
          <w:rFonts w:cs="Times New Roman"/>
        </w:rPr>
        <w:instrText>SEQ Figure \* ARABIC</w:instrText>
      </w:r>
      <w:r w:rsidRPr="003863D6">
        <w:rPr>
          <w:rFonts w:cs="Times New Roman"/>
        </w:rPr>
        <w:fldChar w:fldCharType="separate"/>
      </w:r>
      <w:r w:rsidR="00A226A1">
        <w:rPr>
          <w:rFonts w:cs="Times New Roman"/>
          <w:noProof/>
        </w:rPr>
        <w:t>1</w:t>
      </w:r>
      <w:r w:rsidRPr="003863D6">
        <w:rPr>
          <w:rFonts w:cs="Times New Roman"/>
        </w:rPr>
        <w:fldChar w:fldCharType="end"/>
      </w:r>
      <w:bookmarkEnd w:id="146"/>
      <w:r>
        <w:rPr>
          <w:rFonts w:cs="Times New Roman"/>
          <w:szCs w:val="23"/>
        </w:rPr>
        <w:t xml:space="preserve"> </w:t>
      </w:r>
      <w:r>
        <w:t xml:space="preserve">— </w:t>
      </w:r>
      <w:r w:rsidRPr="00F748B8">
        <w:rPr>
          <w:rFonts w:cs="Times New Roman"/>
          <w:szCs w:val="23"/>
        </w:rPr>
        <w:t xml:space="preserve">WCS </w:t>
      </w:r>
      <w:r>
        <w:rPr>
          <w:rFonts w:cs="Times New Roman"/>
          <w:szCs w:val="23"/>
        </w:rPr>
        <w:t>GetCoverage operation</w:t>
      </w:r>
      <w:r w:rsidRPr="00F748B8">
        <w:rPr>
          <w:rFonts w:cs="Times New Roman"/>
          <w:szCs w:val="23"/>
        </w:rPr>
        <w:t xml:space="preserve"> UML class diagram</w:t>
      </w:r>
      <w:bookmarkEnd w:id="147"/>
      <w:bookmarkEnd w:id="148"/>
      <w:bookmarkEnd w:id="149"/>
    </w:p>
    <w:p w:rsidR="00CF255D" w:rsidRPr="00CF255D" w:rsidRDefault="00CF255D" w:rsidP="00CF255D"/>
    <w:p w:rsidR="00673BF0" w:rsidRDefault="00AF2574">
      <w:pPr>
        <w:spacing w:after="240"/>
        <w:rPr>
          <w:rFonts w:eastAsia="Times New Roman" w:cs="Times New Roman"/>
          <w:szCs w:val="23"/>
        </w:rPr>
      </w:pPr>
      <w:r>
        <w:rPr>
          <w:rFonts w:eastAsia="Times New Roman" w:cs="Times New Roman"/>
          <w:szCs w:val="23"/>
        </w:rPr>
        <w:t xml:space="preserve">The need for this work arises out of the growing need to transfer increasing amounts of data across networks. This can, </w:t>
      </w:r>
      <w:r w:rsidR="00C16E99">
        <w:rPr>
          <w:rFonts w:eastAsia="Times New Roman" w:cs="Times New Roman"/>
          <w:szCs w:val="23"/>
        </w:rPr>
        <w:t xml:space="preserve">and should, be </w:t>
      </w:r>
      <w:r>
        <w:rPr>
          <w:rFonts w:eastAsia="Times New Roman" w:cs="Times New Roman"/>
          <w:szCs w:val="23"/>
        </w:rPr>
        <w:t xml:space="preserve">done </w:t>
      </w:r>
      <w:r w:rsidR="00C16E99">
        <w:rPr>
          <w:rFonts w:eastAsia="Times New Roman" w:cs="Times New Roman"/>
          <w:szCs w:val="23"/>
        </w:rPr>
        <w:t xml:space="preserve">more efficiently </w:t>
      </w:r>
      <w:r>
        <w:rPr>
          <w:rFonts w:eastAsia="Times New Roman" w:cs="Times New Roman"/>
          <w:szCs w:val="23"/>
        </w:rPr>
        <w:t>by sub-setting</w:t>
      </w:r>
      <w:r w:rsidR="00056B81">
        <w:rPr>
          <w:rFonts w:eastAsia="Times New Roman" w:cs="Times New Roman"/>
          <w:szCs w:val="23"/>
        </w:rPr>
        <w:t xml:space="preserve"> the data</w:t>
      </w:r>
      <w:r w:rsidR="00C16E99">
        <w:rPr>
          <w:rFonts w:eastAsia="Times New Roman" w:cs="Times New Roman"/>
          <w:szCs w:val="23"/>
        </w:rPr>
        <w:t>. T</w:t>
      </w:r>
      <w:r w:rsidR="00056B81">
        <w:rPr>
          <w:rFonts w:eastAsia="Times New Roman" w:cs="Times New Roman"/>
          <w:szCs w:val="23"/>
        </w:rPr>
        <w:t xml:space="preserve">his profile specifies how </w:t>
      </w:r>
      <w:r w:rsidR="000B5277">
        <w:rPr>
          <w:rFonts w:eastAsia="Times New Roman" w:cs="Times New Roman"/>
          <w:szCs w:val="23"/>
        </w:rPr>
        <w:t xml:space="preserve">data </w:t>
      </w:r>
      <w:r w:rsidR="00056B81">
        <w:rPr>
          <w:rFonts w:eastAsia="Times New Roman" w:cs="Times New Roman"/>
          <w:szCs w:val="23"/>
        </w:rPr>
        <w:t xml:space="preserve">contained within a polygon may </w:t>
      </w:r>
      <w:r w:rsidR="00C16E99">
        <w:rPr>
          <w:rFonts w:eastAsia="Times New Roman" w:cs="Times New Roman"/>
          <w:szCs w:val="23"/>
        </w:rPr>
        <w:t xml:space="preserve">be </w:t>
      </w:r>
      <w:r w:rsidR="00056B81">
        <w:rPr>
          <w:rFonts w:eastAsia="Times New Roman" w:cs="Times New Roman"/>
          <w:szCs w:val="23"/>
        </w:rPr>
        <w:t xml:space="preserve">extracted </w:t>
      </w:r>
      <w:r>
        <w:rPr>
          <w:rFonts w:eastAsia="Times New Roman" w:cs="Times New Roman"/>
          <w:szCs w:val="23"/>
        </w:rPr>
        <w:t xml:space="preserve">on the </w:t>
      </w:r>
      <w:r w:rsidR="00056B81">
        <w:rPr>
          <w:rFonts w:eastAsia="Times New Roman" w:cs="Times New Roman"/>
          <w:szCs w:val="23"/>
        </w:rPr>
        <w:t xml:space="preserve">WCS </w:t>
      </w:r>
      <w:r>
        <w:rPr>
          <w:rFonts w:eastAsia="Times New Roman" w:cs="Times New Roman"/>
          <w:szCs w:val="23"/>
        </w:rPr>
        <w:t xml:space="preserve">server and </w:t>
      </w:r>
      <w:r w:rsidR="00056B81">
        <w:rPr>
          <w:rFonts w:eastAsia="Times New Roman" w:cs="Times New Roman"/>
          <w:szCs w:val="23"/>
        </w:rPr>
        <w:t xml:space="preserve">transferred to </w:t>
      </w:r>
      <w:r>
        <w:rPr>
          <w:rFonts w:eastAsia="Times New Roman" w:cs="Times New Roman"/>
          <w:szCs w:val="23"/>
        </w:rPr>
        <w:t xml:space="preserve">the client. The </w:t>
      </w:r>
      <w:r w:rsidR="00352F0F">
        <w:rPr>
          <w:rFonts w:eastAsia="Times New Roman" w:cs="Times New Roman"/>
          <w:szCs w:val="23"/>
        </w:rPr>
        <w:t xml:space="preserve">document </w:t>
      </w:r>
      <w:r w:rsidR="00C16E99">
        <w:rPr>
          <w:rFonts w:eastAsia="Times New Roman" w:cs="Times New Roman"/>
          <w:szCs w:val="23"/>
        </w:rPr>
        <w:t xml:space="preserve">also </w:t>
      </w:r>
      <w:r w:rsidR="00352F0F">
        <w:rPr>
          <w:rFonts w:eastAsia="Times New Roman" w:cs="Times New Roman"/>
          <w:szCs w:val="23"/>
        </w:rPr>
        <w:t xml:space="preserve">details how the </w:t>
      </w:r>
      <w:r>
        <w:rPr>
          <w:rFonts w:eastAsia="Times New Roman" w:cs="Times New Roman"/>
          <w:szCs w:val="23"/>
        </w:rPr>
        <w:t>OGC’s WCS2.1</w:t>
      </w:r>
      <w:r w:rsidR="00E80347">
        <w:rPr>
          <w:rFonts w:eastAsia="Times New Roman" w:cs="Times New Roman"/>
          <w:szCs w:val="23"/>
        </w:rPr>
        <w:t xml:space="preserve"> C</w:t>
      </w:r>
      <w:r w:rsidR="00C16E99">
        <w:rPr>
          <w:rFonts w:eastAsia="Times New Roman" w:cs="Times New Roman"/>
          <w:szCs w:val="23"/>
        </w:rPr>
        <w:t>ore</w:t>
      </w:r>
      <w:r>
        <w:rPr>
          <w:rFonts w:eastAsia="Times New Roman" w:cs="Times New Roman"/>
          <w:szCs w:val="23"/>
        </w:rPr>
        <w:t xml:space="preserve"> </w:t>
      </w:r>
      <w:r w:rsidR="00352F0F">
        <w:rPr>
          <w:rFonts w:eastAsia="Times New Roman" w:cs="Times New Roman"/>
          <w:szCs w:val="23"/>
        </w:rPr>
        <w:t>is</w:t>
      </w:r>
      <w:r>
        <w:rPr>
          <w:rFonts w:eastAsia="Times New Roman" w:cs="Times New Roman"/>
          <w:szCs w:val="23"/>
        </w:rPr>
        <w:t xml:space="preserve"> </w:t>
      </w:r>
      <w:r w:rsidR="00352F0F">
        <w:rPr>
          <w:rFonts w:eastAsia="Times New Roman" w:cs="Times New Roman"/>
          <w:szCs w:val="23"/>
        </w:rPr>
        <w:t>extended</w:t>
      </w:r>
      <w:r>
        <w:rPr>
          <w:rFonts w:eastAsia="Times New Roman" w:cs="Times New Roman"/>
          <w:szCs w:val="23"/>
        </w:rPr>
        <w:t xml:space="preserve"> to include an additional Get</w:t>
      </w:r>
      <w:r w:rsidR="00352F0F">
        <w:rPr>
          <w:rFonts w:eastAsia="Times New Roman" w:cs="Times New Roman"/>
          <w:szCs w:val="23"/>
        </w:rPr>
        <w:t>Polygon operation.</w:t>
      </w:r>
      <w:r>
        <w:rPr>
          <w:rFonts w:eastAsia="Times New Roman" w:cs="Times New Roman"/>
          <w:szCs w:val="23"/>
        </w:rPr>
        <w:t xml:space="preserve"> </w:t>
      </w:r>
      <w:r w:rsidR="00C16E99">
        <w:rPr>
          <w:rFonts w:eastAsia="Times New Roman" w:cs="Times New Roman"/>
          <w:szCs w:val="23"/>
        </w:rPr>
        <w:t>Finally, t</w:t>
      </w:r>
      <w:r w:rsidR="00352F0F">
        <w:rPr>
          <w:rFonts w:eastAsia="Times New Roman" w:cs="Times New Roman"/>
          <w:szCs w:val="23"/>
        </w:rPr>
        <w:t>he</w:t>
      </w:r>
      <w:r>
        <w:rPr>
          <w:rFonts w:eastAsia="Times New Roman" w:cs="Times New Roman"/>
          <w:szCs w:val="23"/>
        </w:rPr>
        <w:t xml:space="preserve"> Coverage Implementation Schema (CIS1.1) </w:t>
      </w:r>
      <w:r w:rsidR="00C16E99">
        <w:rPr>
          <w:rFonts w:eastAsia="Times New Roman" w:cs="Times New Roman"/>
          <w:szCs w:val="23"/>
        </w:rPr>
        <w:t xml:space="preserve">is </w:t>
      </w:r>
      <w:r w:rsidR="00352F0F">
        <w:rPr>
          <w:rFonts w:eastAsia="Times New Roman" w:cs="Times New Roman"/>
          <w:szCs w:val="23"/>
        </w:rPr>
        <w:t>used to describe the vertical and temporal definition of the Polygon.</w:t>
      </w:r>
    </w:p>
    <w:p w:rsidR="00002D59" w:rsidRDefault="00B676B1" w:rsidP="00806117">
      <w:pPr>
        <w:pStyle w:val="heading2OGCHeading2"/>
      </w:pPr>
      <w:bookmarkStart w:id="150" w:name="_Toc465176506"/>
      <w:bookmarkStart w:id="151" w:name="_Toc448497568"/>
      <w:bookmarkStart w:id="152" w:name="_Toc498534820"/>
      <w:bookmarkEnd w:id="150"/>
      <w:bookmarkEnd w:id="151"/>
      <w:r>
        <w:t>WCS2.1</w:t>
      </w:r>
      <w:bookmarkEnd w:id="152"/>
    </w:p>
    <w:p w:rsidR="00AF2574" w:rsidRDefault="00B676B1" w:rsidP="00AF2574">
      <w:pPr>
        <w:spacing w:before="120" w:after="120"/>
      </w:pPr>
      <w:r>
        <w:rPr>
          <w:rFonts w:cs="Times New Roman"/>
          <w:szCs w:val="23"/>
        </w:rPr>
        <w:t xml:space="preserve">The </w:t>
      </w:r>
      <w:r w:rsidR="00AF2574">
        <w:rPr>
          <w:rFonts w:cs="Times New Roman"/>
          <w:szCs w:val="23"/>
        </w:rPr>
        <w:t>WCS2.1 files (see</w:t>
      </w:r>
      <w:r w:rsidR="00AF2574">
        <w:t xml:space="preserve"> </w:t>
      </w:r>
      <w:hyperlink r:id="rId21">
        <w:r w:rsidR="00AF2574">
          <w:rPr>
            <w:rStyle w:val="LienInternet"/>
            <w:rFonts w:eastAsia="Arial"/>
            <w:webHidden/>
          </w:rPr>
          <w:t>https://portal.opengeospatial.org/files/?artifact_id=67116&amp;version=1</w:t>
        </w:r>
      </w:hyperlink>
      <w:r w:rsidR="00AF2574">
        <w:t xml:space="preserve">) </w:t>
      </w:r>
      <w:r w:rsidR="00E80347">
        <w:t xml:space="preserve">that </w:t>
      </w:r>
      <w:r w:rsidR="00AF2574">
        <w:rPr>
          <w:rFonts w:cs="Times New Roman"/>
          <w:szCs w:val="23"/>
        </w:rPr>
        <w:t xml:space="preserve">form the core standard and the extensions (see below) describe the GetCapabilities, </w:t>
      </w:r>
      <w:r w:rsidR="00AF2574">
        <w:rPr>
          <w:rFonts w:cs="Times New Roman"/>
          <w:szCs w:val="23"/>
        </w:rPr>
        <w:lastRenderedPageBreak/>
        <w:t>DescribeCoverage and GetCoverage operations. The Get</w:t>
      </w:r>
      <w:r w:rsidR="009C18BB">
        <w:rPr>
          <w:rFonts w:cs="Times New Roman"/>
          <w:szCs w:val="23"/>
        </w:rPr>
        <w:t>Polygon</w:t>
      </w:r>
      <w:r w:rsidR="00AF2574">
        <w:rPr>
          <w:rFonts w:cs="Times New Roman"/>
          <w:szCs w:val="23"/>
        </w:rPr>
        <w:t xml:space="preserve"> extension will use the following extensions to WCS core: </w:t>
      </w:r>
    </w:p>
    <w:p w:rsidR="00AF2574" w:rsidRDefault="00AF2574" w:rsidP="00AF2574">
      <w:pPr>
        <w:pStyle w:val="ListParagraph"/>
        <w:numPr>
          <w:ilvl w:val="0"/>
          <w:numId w:val="5"/>
        </w:numPr>
        <w:rPr>
          <w:szCs w:val="23"/>
        </w:rPr>
      </w:pPr>
      <w:r>
        <w:rPr>
          <w:szCs w:val="23"/>
        </w:rPr>
        <w:t>WCS Range Subsetting Extension, version 1.0.0, (OGC 12-040 )</w:t>
      </w:r>
    </w:p>
    <w:p w:rsidR="00AF2574" w:rsidRDefault="00AF2574" w:rsidP="00AF2574">
      <w:pPr>
        <w:pStyle w:val="ListParagraph"/>
        <w:numPr>
          <w:ilvl w:val="0"/>
          <w:numId w:val="5"/>
        </w:numPr>
        <w:rPr>
          <w:szCs w:val="23"/>
        </w:rPr>
      </w:pPr>
      <w:r>
        <w:rPr>
          <w:szCs w:val="23"/>
        </w:rPr>
        <w:t>WCS Scaling Extension, version 1.0.0, (OGC 12-039)</w:t>
      </w:r>
    </w:p>
    <w:p w:rsidR="00AF2574" w:rsidRDefault="00AF2574" w:rsidP="00AF2574">
      <w:pPr>
        <w:pStyle w:val="ListParagraph"/>
        <w:numPr>
          <w:ilvl w:val="0"/>
          <w:numId w:val="5"/>
        </w:numPr>
        <w:rPr>
          <w:szCs w:val="23"/>
        </w:rPr>
      </w:pPr>
      <w:r>
        <w:rPr>
          <w:szCs w:val="23"/>
        </w:rPr>
        <w:t>WCS Range Subsetting version 1.0, (OGC 12-040)</w:t>
      </w:r>
    </w:p>
    <w:p w:rsidR="00AF2574" w:rsidRDefault="00AF2574" w:rsidP="00AF2574">
      <w:pPr>
        <w:pStyle w:val="ListParagraph"/>
        <w:numPr>
          <w:ilvl w:val="0"/>
          <w:numId w:val="5"/>
        </w:numPr>
        <w:rPr>
          <w:szCs w:val="23"/>
          <w:lang w:val="fr-FR"/>
        </w:rPr>
      </w:pPr>
      <w:r w:rsidRPr="006275E2">
        <w:rPr>
          <w:szCs w:val="23"/>
          <w:lang w:val="fr-FR"/>
        </w:rPr>
        <w:t xml:space="preserve">WCS Interpolation Extension, version 1.0.0, </w:t>
      </w:r>
      <w:r>
        <w:rPr>
          <w:szCs w:val="23"/>
          <w:lang w:val="fr-FR"/>
        </w:rPr>
        <w:t>(</w:t>
      </w:r>
      <w:r w:rsidRPr="006275E2">
        <w:rPr>
          <w:szCs w:val="23"/>
          <w:lang w:val="fr-FR"/>
        </w:rPr>
        <w:t>OGC 12-049</w:t>
      </w:r>
      <w:r>
        <w:rPr>
          <w:szCs w:val="23"/>
          <w:lang w:val="fr-FR"/>
        </w:rPr>
        <w:t>)</w:t>
      </w:r>
    </w:p>
    <w:p w:rsidR="00AF2574" w:rsidRDefault="00AF2574" w:rsidP="00AF2574">
      <w:pPr>
        <w:pStyle w:val="ListParagraph"/>
        <w:numPr>
          <w:ilvl w:val="0"/>
          <w:numId w:val="5"/>
        </w:numPr>
        <w:rPr>
          <w:szCs w:val="23"/>
          <w:lang w:val="fr-FR"/>
        </w:rPr>
      </w:pPr>
      <w:r w:rsidRPr="006275E2">
        <w:rPr>
          <w:szCs w:val="23"/>
          <w:lang w:val="fr-FR"/>
        </w:rPr>
        <w:t>WCS CRS Extension version 1.0</w:t>
      </w:r>
      <w:r>
        <w:rPr>
          <w:szCs w:val="23"/>
          <w:lang w:val="fr-FR"/>
        </w:rPr>
        <w:t>,</w:t>
      </w:r>
      <w:r w:rsidRPr="006275E2">
        <w:rPr>
          <w:szCs w:val="23"/>
          <w:lang w:val="fr-FR"/>
        </w:rPr>
        <w:t xml:space="preserve"> </w:t>
      </w:r>
      <w:r>
        <w:rPr>
          <w:szCs w:val="23"/>
          <w:lang w:val="fr-FR"/>
        </w:rPr>
        <w:t>(</w:t>
      </w:r>
      <w:r w:rsidRPr="006275E2">
        <w:rPr>
          <w:szCs w:val="23"/>
          <w:lang w:val="fr-FR"/>
        </w:rPr>
        <w:t>OGC 11-053</w:t>
      </w:r>
      <w:r>
        <w:rPr>
          <w:szCs w:val="23"/>
          <w:lang w:val="fr-FR"/>
        </w:rPr>
        <w:t>)</w:t>
      </w:r>
    </w:p>
    <w:p w:rsidR="00A54CCD" w:rsidRPr="00030FC8" w:rsidRDefault="00AF2574" w:rsidP="00A54CCD">
      <w:pPr>
        <w:spacing w:before="120" w:after="120"/>
        <w:rPr>
          <w:rFonts w:eastAsia="Times New Roman" w:cs="Times New Roman"/>
          <w:szCs w:val="23"/>
        </w:rPr>
      </w:pPr>
      <w:r>
        <w:rPr>
          <w:rFonts w:eastAsia="Times New Roman" w:cs="Times New Roman"/>
          <w:szCs w:val="23"/>
        </w:rPr>
        <w:t>The main benefit of WCS2.1</w:t>
      </w:r>
      <w:r w:rsidR="00F05B37">
        <w:rPr>
          <w:rFonts w:eastAsia="Times New Roman" w:cs="Times New Roman"/>
          <w:szCs w:val="23"/>
        </w:rPr>
        <w:t xml:space="preserve"> core</w:t>
      </w:r>
      <w:r>
        <w:rPr>
          <w:rFonts w:eastAsia="Times New Roman" w:cs="Times New Roman"/>
          <w:szCs w:val="23"/>
        </w:rPr>
        <w:t xml:space="preserve"> to the MetOcean Profile</w:t>
      </w:r>
      <w:r w:rsidR="00F05B37">
        <w:rPr>
          <w:rFonts w:eastAsia="Times New Roman" w:cs="Times New Roman"/>
          <w:szCs w:val="23"/>
        </w:rPr>
        <w:t>,</w:t>
      </w:r>
      <w:r>
        <w:rPr>
          <w:rFonts w:eastAsia="Times New Roman" w:cs="Times New Roman"/>
          <w:szCs w:val="23"/>
        </w:rPr>
        <w:t xml:space="preserve"> and specifically the get</w:t>
      </w:r>
      <w:r w:rsidR="009C18BB">
        <w:rPr>
          <w:rFonts w:eastAsia="Times New Roman" w:cs="Times New Roman"/>
          <w:szCs w:val="23"/>
        </w:rPr>
        <w:t>Polygon</w:t>
      </w:r>
      <w:r>
        <w:rPr>
          <w:rFonts w:eastAsia="Times New Roman" w:cs="Times New Roman"/>
          <w:szCs w:val="23"/>
        </w:rPr>
        <w:t xml:space="preserve"> operation</w:t>
      </w:r>
      <w:r w:rsidR="00F05B37">
        <w:rPr>
          <w:rFonts w:eastAsia="Times New Roman" w:cs="Times New Roman"/>
          <w:szCs w:val="23"/>
        </w:rPr>
        <w:t>,</w:t>
      </w:r>
      <w:r>
        <w:rPr>
          <w:rFonts w:eastAsia="Times New Roman" w:cs="Times New Roman"/>
          <w:szCs w:val="23"/>
        </w:rPr>
        <w:t xml:space="preserve"> is that it </w:t>
      </w:r>
      <w:r w:rsidR="00A15652">
        <w:rPr>
          <w:rFonts w:eastAsia="Times New Roman" w:cs="Times New Roman"/>
          <w:szCs w:val="23"/>
        </w:rPr>
        <w:t>allows the description of a CIS</w:t>
      </w:r>
      <w:r>
        <w:rPr>
          <w:rFonts w:eastAsia="Times New Roman" w:cs="Times New Roman"/>
          <w:szCs w:val="23"/>
        </w:rPr>
        <w:t xml:space="preserve">1.1 Coverage (see </w:t>
      </w:r>
      <w:r>
        <w:fldChar w:fldCharType="begin"/>
      </w:r>
      <w:r>
        <w:instrText xml:space="preserve">REF _Ref456986304 \h \* MERGEFORMAT </w:instrText>
      </w:r>
      <w:r>
        <w:fldChar w:fldCharType="separate"/>
      </w:r>
      <w:r w:rsidR="00A226A1" w:rsidRPr="00A226A1">
        <w:rPr>
          <w:rFonts w:eastAsia="Times New Roman" w:cs="Times New Roman"/>
          <w:szCs w:val="23"/>
        </w:rPr>
        <w:t>Figure 2</w:t>
      </w:r>
      <w:r>
        <w:fldChar w:fldCharType="end"/>
      </w:r>
      <w:r>
        <w:rPr>
          <w:rFonts w:eastAsia="Times New Roman" w:cs="Times New Roman"/>
          <w:szCs w:val="23"/>
        </w:rPr>
        <w:t>)</w:t>
      </w:r>
      <w:r w:rsidR="00A15652">
        <w:rPr>
          <w:rFonts w:eastAsia="Times New Roman" w:cs="Times New Roman"/>
          <w:szCs w:val="23"/>
        </w:rPr>
        <w:t>. This is important as CIS</w:t>
      </w:r>
      <w:r>
        <w:rPr>
          <w:rFonts w:eastAsia="Times New Roman" w:cs="Times New Roman"/>
          <w:szCs w:val="23"/>
        </w:rPr>
        <w:t xml:space="preserve">1.1 supports multi-dimensional coverages and the encoding of coverage types such as </w:t>
      </w:r>
      <w:r w:rsidR="00352F0F">
        <w:rPr>
          <w:rFonts w:eastAsia="Times New Roman" w:cs="Times New Roman"/>
          <w:szCs w:val="23"/>
        </w:rPr>
        <w:t>polygons</w:t>
      </w:r>
      <w:r w:rsidR="00B676B1">
        <w:rPr>
          <w:rFonts w:eastAsia="Times New Roman" w:cs="Times New Roman"/>
          <w:szCs w:val="23"/>
        </w:rPr>
        <w:t>.</w:t>
      </w:r>
    </w:p>
    <w:p w:rsidR="007F5123" w:rsidRDefault="001D69A0" w:rsidP="007F5123">
      <w:pPr>
        <w:spacing w:after="240"/>
        <w:rPr>
          <w:szCs w:val="23"/>
        </w:rPr>
      </w:pPr>
      <w:r>
        <w:rPr>
          <w:noProof/>
          <w:szCs w:val="23"/>
          <w:lang w:val="en-GB" w:eastAsia="en-GB"/>
        </w:rPr>
        <w:drawing>
          <wp:inline distT="0" distB="0" distL="0" distR="0" wp14:anchorId="3E307A5F" wp14:editId="64D3626E">
            <wp:extent cx="5486400" cy="5254487"/>
            <wp:effectExtent l="0" t="0" r="0" b="381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cis1.png"/>
                    <pic:cNvPicPr/>
                  </pic:nvPicPr>
                  <pic:blipFill>
                    <a:blip r:embed="rId22">
                      <a:extLst>
                        <a:ext uri="{28A0092B-C50C-407E-A947-70E740481C1C}">
                          <a14:useLocalDpi xmlns:a14="http://schemas.microsoft.com/office/drawing/2010/main" val="0"/>
                        </a:ext>
                      </a:extLst>
                    </a:blip>
                    <a:stretch>
                      <a:fillRect/>
                    </a:stretch>
                  </pic:blipFill>
                  <pic:spPr>
                    <a:xfrm>
                      <a:off x="0" y="0"/>
                      <a:ext cx="5490469" cy="5258384"/>
                    </a:xfrm>
                    <a:prstGeom prst="rect">
                      <a:avLst/>
                    </a:prstGeom>
                  </pic:spPr>
                </pic:pic>
              </a:graphicData>
            </a:graphic>
          </wp:inline>
        </w:drawing>
      </w:r>
    </w:p>
    <w:p w:rsidR="007F5123" w:rsidRPr="007F5123" w:rsidRDefault="007F5123" w:rsidP="007F5123">
      <w:pPr>
        <w:pStyle w:val="Caption"/>
        <w:jc w:val="center"/>
        <w:outlineLvl w:val="0"/>
      </w:pPr>
      <w:bookmarkStart w:id="153" w:name="_Ref456986304"/>
      <w:bookmarkStart w:id="154" w:name="_Ref456985985"/>
      <w:bookmarkStart w:id="155" w:name="_Toc448497573"/>
      <w:bookmarkStart w:id="156" w:name="_Toc491083223"/>
      <w:bookmarkStart w:id="157" w:name="_Toc498511811"/>
      <w:r>
        <w:rPr>
          <w:rFonts w:cs="Times New Roman"/>
          <w:szCs w:val="23"/>
        </w:rPr>
        <w:t xml:space="preserve">Figure </w:t>
      </w:r>
      <w:r w:rsidR="006C38A6" w:rsidRPr="00A7460D">
        <w:rPr>
          <w:rFonts w:cs="Times New Roman"/>
          <w:szCs w:val="23"/>
        </w:rPr>
        <w:fldChar w:fldCharType="begin"/>
      </w:r>
      <w:r w:rsidRPr="00A7460D">
        <w:rPr>
          <w:rFonts w:cs="Times New Roman"/>
          <w:szCs w:val="23"/>
        </w:rPr>
        <w:instrText>SEQ Figure \* ARABIC</w:instrText>
      </w:r>
      <w:r w:rsidR="006C38A6" w:rsidRPr="00A7460D">
        <w:rPr>
          <w:rFonts w:cs="Times New Roman"/>
          <w:szCs w:val="23"/>
        </w:rPr>
        <w:fldChar w:fldCharType="separate"/>
      </w:r>
      <w:r w:rsidR="00A226A1">
        <w:rPr>
          <w:rFonts w:cs="Times New Roman"/>
          <w:noProof/>
          <w:szCs w:val="23"/>
        </w:rPr>
        <w:t>2</w:t>
      </w:r>
      <w:r w:rsidR="006C38A6" w:rsidRPr="00A7460D">
        <w:rPr>
          <w:rFonts w:cs="Times New Roman"/>
          <w:szCs w:val="23"/>
        </w:rPr>
        <w:fldChar w:fldCharType="end"/>
      </w:r>
      <w:bookmarkEnd w:id="153"/>
      <w:bookmarkEnd w:id="154"/>
      <w:bookmarkEnd w:id="155"/>
      <w:r>
        <w:rPr>
          <w:rFonts w:cs="Times New Roman"/>
          <w:szCs w:val="23"/>
        </w:rPr>
        <w:t xml:space="preserve"> </w:t>
      </w:r>
      <w:r>
        <w:t xml:space="preserve">— </w:t>
      </w:r>
      <w:r>
        <w:rPr>
          <w:rFonts w:cs="Times New Roman"/>
          <w:szCs w:val="23"/>
        </w:rPr>
        <w:t>UML Diagram representing the coverage model (CIS 1.1).</w:t>
      </w:r>
      <w:bookmarkEnd w:id="156"/>
      <w:bookmarkEnd w:id="157"/>
    </w:p>
    <w:p w:rsidR="00533FA0" w:rsidRDefault="00533FA0" w:rsidP="00806117">
      <w:pPr>
        <w:pStyle w:val="heading2OGCHeading2"/>
      </w:pPr>
      <w:bookmarkStart w:id="158" w:name="_Toc465176507"/>
      <w:bookmarkStart w:id="159" w:name="_Toc448497569"/>
      <w:bookmarkStart w:id="160" w:name="_Toc498534821"/>
      <w:bookmarkEnd w:id="158"/>
      <w:bookmarkEnd w:id="159"/>
      <w:r w:rsidRPr="00533FA0">
        <w:lastRenderedPageBreak/>
        <w:t>A Short NWP (Numerical Weather Prediction) Primer</w:t>
      </w:r>
      <w:bookmarkEnd w:id="160"/>
    </w:p>
    <w:p w:rsidR="000F54F5" w:rsidRDefault="007F5123" w:rsidP="000F54F5">
      <w:pPr>
        <w:pStyle w:val="PlainText"/>
        <w:spacing w:before="120" w:after="120"/>
        <w:rPr>
          <w:rFonts w:ascii="Times New Roman" w:eastAsia="Times New Roman" w:hAnsi="Times New Roman" w:cs="Times New Roman"/>
          <w:color w:val="00000A"/>
          <w:sz w:val="23"/>
          <w:szCs w:val="23"/>
        </w:rPr>
      </w:pPr>
      <w:bookmarkStart w:id="161" w:name="_Toc465176509"/>
      <w:bookmarkStart w:id="162" w:name="_Toc465176510"/>
      <w:bookmarkStart w:id="163" w:name="_Toc448497571"/>
      <w:bookmarkStart w:id="164" w:name="_Toc419378133"/>
      <w:bookmarkEnd w:id="161"/>
      <w:r w:rsidRPr="007F5123">
        <w:rPr>
          <w:rFonts w:ascii="Times New Roman" w:eastAsia="Times New Roman" w:hAnsi="Times New Roman" w:cs="Times New Roman"/>
          <w:color w:val="00000A"/>
          <w:sz w:val="23"/>
          <w:szCs w:val="23"/>
        </w:rPr>
        <w:t xml:space="preserve">The </w:t>
      </w:r>
      <w:r w:rsidR="000C3EE2" w:rsidRPr="000C3EE2">
        <w:rPr>
          <w:rFonts w:ascii="Times New Roman" w:eastAsia="Times New Roman" w:hAnsi="Times New Roman" w:cs="Times New Roman"/>
          <w:color w:val="00000A"/>
          <w:sz w:val="23"/>
          <w:szCs w:val="23"/>
        </w:rPr>
        <w:t xml:space="preserve">term “NWP model” refers to a computer simulation used to forecast the future state of the </w:t>
      </w:r>
      <w:r w:rsidR="00A35A4E">
        <w:rPr>
          <w:rFonts w:ascii="Times New Roman" w:eastAsia="Times New Roman" w:hAnsi="Times New Roman" w:cs="Times New Roman"/>
          <w:color w:val="00000A"/>
          <w:sz w:val="23"/>
          <w:szCs w:val="23"/>
        </w:rPr>
        <w:t xml:space="preserve">ocean/atmosphere. A NWP </w:t>
      </w:r>
      <w:r w:rsidR="000C3EE2" w:rsidRPr="000C3EE2">
        <w:rPr>
          <w:rFonts w:ascii="Times New Roman" w:eastAsia="Times New Roman" w:hAnsi="Times New Roman" w:cs="Times New Roman"/>
          <w:color w:val="00000A"/>
          <w:sz w:val="23"/>
          <w:szCs w:val="23"/>
        </w:rPr>
        <w:t xml:space="preserve">model is normally “run” at a set time and repeated at regular intervals during the day.  </w:t>
      </w:r>
      <w:r w:rsidR="000F54F5">
        <w:rPr>
          <w:rFonts w:ascii="Times New Roman" w:eastAsia="Times New Roman" w:hAnsi="Times New Roman" w:cs="Times New Roman"/>
          <w:color w:val="00000A"/>
          <w:sz w:val="23"/>
          <w:szCs w:val="23"/>
        </w:rPr>
        <w:t xml:space="preserve">Each model run has a “Time Dimension” that has </w:t>
      </w:r>
      <w:r w:rsidR="004800CC">
        <w:rPr>
          <w:rFonts w:ascii="Times New Roman" w:eastAsia="Times New Roman" w:hAnsi="Times New Roman" w:cs="Times New Roman"/>
          <w:color w:val="00000A"/>
          <w:sz w:val="23"/>
          <w:szCs w:val="23"/>
        </w:rPr>
        <w:t>“</w:t>
      </w:r>
      <w:r w:rsidR="000F54F5">
        <w:rPr>
          <w:rFonts w:ascii="Times New Roman" w:eastAsia="Times New Roman" w:hAnsi="Times New Roman" w:cs="Times New Roman"/>
          <w:color w:val="00000A"/>
          <w:sz w:val="23"/>
          <w:szCs w:val="23"/>
        </w:rPr>
        <w:t>start time</w:t>
      </w:r>
      <w:r w:rsidR="004800CC">
        <w:rPr>
          <w:rFonts w:ascii="Times New Roman" w:eastAsia="Times New Roman" w:hAnsi="Times New Roman" w:cs="Times New Roman"/>
          <w:color w:val="00000A"/>
          <w:sz w:val="23"/>
          <w:szCs w:val="23"/>
        </w:rPr>
        <w:t>”</w:t>
      </w:r>
      <w:r w:rsidR="000F54F5">
        <w:rPr>
          <w:rFonts w:ascii="Times New Roman" w:eastAsia="Times New Roman" w:hAnsi="Times New Roman" w:cs="Times New Roman"/>
          <w:color w:val="00000A"/>
          <w:sz w:val="23"/>
          <w:szCs w:val="23"/>
        </w:rPr>
        <w:t xml:space="preserve">, </w:t>
      </w:r>
      <w:r w:rsidR="004800CC">
        <w:rPr>
          <w:rFonts w:ascii="Times New Roman" w:eastAsia="Times New Roman" w:hAnsi="Times New Roman" w:cs="Times New Roman"/>
          <w:color w:val="00000A"/>
          <w:sz w:val="23"/>
          <w:szCs w:val="23"/>
        </w:rPr>
        <w:t>“</w:t>
      </w:r>
      <w:r w:rsidR="000F54F5">
        <w:rPr>
          <w:rFonts w:ascii="Times New Roman" w:eastAsia="Times New Roman" w:hAnsi="Times New Roman" w:cs="Times New Roman"/>
          <w:color w:val="00000A"/>
          <w:sz w:val="23"/>
          <w:szCs w:val="23"/>
        </w:rPr>
        <w:t>end time</w:t>
      </w:r>
      <w:r w:rsidR="004800CC">
        <w:rPr>
          <w:rFonts w:ascii="Times New Roman" w:eastAsia="Times New Roman" w:hAnsi="Times New Roman" w:cs="Times New Roman"/>
          <w:color w:val="00000A"/>
          <w:sz w:val="23"/>
          <w:szCs w:val="23"/>
        </w:rPr>
        <w:t>”</w:t>
      </w:r>
      <w:r w:rsidR="000F54F5">
        <w:rPr>
          <w:rFonts w:ascii="Times New Roman" w:eastAsia="Times New Roman" w:hAnsi="Times New Roman" w:cs="Times New Roman"/>
          <w:color w:val="00000A"/>
          <w:sz w:val="23"/>
          <w:szCs w:val="23"/>
        </w:rPr>
        <w:t xml:space="preserve"> and intermediate times</w:t>
      </w:r>
      <w:r w:rsidR="004800CC">
        <w:rPr>
          <w:rFonts w:ascii="Times New Roman" w:eastAsia="Times New Roman" w:hAnsi="Times New Roman" w:cs="Times New Roman"/>
          <w:color w:val="00000A"/>
          <w:sz w:val="23"/>
          <w:szCs w:val="23"/>
        </w:rPr>
        <w:t>. These intermediate times</w:t>
      </w:r>
      <w:r w:rsidR="000F54F5">
        <w:rPr>
          <w:rFonts w:ascii="Times New Roman" w:eastAsia="Times New Roman" w:hAnsi="Times New Roman" w:cs="Times New Roman"/>
          <w:color w:val="00000A"/>
          <w:sz w:val="23"/>
          <w:szCs w:val="23"/>
        </w:rPr>
        <w:t xml:space="preserve"> are at set intervals</w:t>
      </w:r>
      <w:r w:rsidR="004800CC">
        <w:rPr>
          <w:rFonts w:ascii="Times New Roman" w:eastAsia="Times New Roman" w:hAnsi="Times New Roman" w:cs="Times New Roman"/>
          <w:color w:val="00000A"/>
          <w:sz w:val="23"/>
          <w:szCs w:val="23"/>
        </w:rPr>
        <w:t xml:space="preserve"> and often referred to as “forecast times”</w:t>
      </w:r>
      <w:r w:rsidR="000F54F5">
        <w:rPr>
          <w:rFonts w:ascii="Times New Roman" w:eastAsia="Times New Roman" w:hAnsi="Times New Roman" w:cs="Times New Roman"/>
          <w:color w:val="00000A"/>
          <w:sz w:val="23"/>
          <w:szCs w:val="23"/>
        </w:rPr>
        <w:t>.</w:t>
      </w:r>
      <w:r w:rsidR="00B32480">
        <w:rPr>
          <w:rFonts w:ascii="Times New Roman" w:eastAsia="Times New Roman" w:hAnsi="Times New Roman" w:cs="Times New Roman"/>
          <w:color w:val="00000A"/>
          <w:sz w:val="23"/>
          <w:szCs w:val="23"/>
        </w:rPr>
        <w:t xml:space="preserve"> For each “forecast </w:t>
      </w:r>
      <w:r w:rsidR="00B27B29">
        <w:rPr>
          <w:rFonts w:ascii="Times New Roman" w:eastAsia="Times New Roman" w:hAnsi="Times New Roman" w:cs="Times New Roman"/>
          <w:color w:val="00000A"/>
          <w:sz w:val="23"/>
          <w:szCs w:val="23"/>
        </w:rPr>
        <w:t>time”,</w:t>
      </w:r>
      <w:r w:rsidR="000F54F5">
        <w:rPr>
          <w:rFonts w:ascii="Times New Roman" w:eastAsia="Times New Roman" w:hAnsi="Times New Roman" w:cs="Times New Roman"/>
          <w:color w:val="00000A"/>
          <w:sz w:val="23"/>
          <w:szCs w:val="23"/>
        </w:rPr>
        <w:t xml:space="preserve"> </w:t>
      </w:r>
      <w:r w:rsidR="00B32480">
        <w:rPr>
          <w:rFonts w:ascii="Times New Roman" w:eastAsia="Times New Roman" w:hAnsi="Times New Roman" w:cs="Times New Roman"/>
          <w:color w:val="00000A"/>
          <w:sz w:val="23"/>
          <w:szCs w:val="23"/>
        </w:rPr>
        <w:t xml:space="preserve">there will be </w:t>
      </w:r>
      <w:r w:rsidR="0085287D">
        <w:rPr>
          <w:rFonts w:ascii="Times New Roman" w:eastAsia="Times New Roman" w:hAnsi="Times New Roman" w:cs="Times New Roman"/>
          <w:color w:val="00000A"/>
          <w:sz w:val="23"/>
          <w:szCs w:val="23"/>
        </w:rPr>
        <w:t>an estimate of the atmospheric/o</w:t>
      </w:r>
      <w:r w:rsidR="00B32480">
        <w:rPr>
          <w:rFonts w:ascii="Times New Roman" w:eastAsia="Times New Roman" w:hAnsi="Times New Roman" w:cs="Times New Roman"/>
          <w:color w:val="00000A"/>
          <w:sz w:val="23"/>
          <w:szCs w:val="23"/>
        </w:rPr>
        <w:t>c</w:t>
      </w:r>
      <w:r w:rsidR="00B27B29">
        <w:rPr>
          <w:rFonts w:ascii="Times New Roman" w:eastAsia="Times New Roman" w:hAnsi="Times New Roman" w:cs="Times New Roman"/>
          <w:color w:val="00000A"/>
          <w:sz w:val="23"/>
          <w:szCs w:val="23"/>
        </w:rPr>
        <w:t>e</w:t>
      </w:r>
      <w:r w:rsidR="00B32480">
        <w:rPr>
          <w:rFonts w:ascii="Times New Roman" w:eastAsia="Times New Roman" w:hAnsi="Times New Roman" w:cs="Times New Roman"/>
          <w:color w:val="00000A"/>
          <w:sz w:val="23"/>
          <w:szCs w:val="23"/>
        </w:rPr>
        <w:t>an</w:t>
      </w:r>
      <w:r w:rsidR="0085287D">
        <w:rPr>
          <w:rFonts w:ascii="Times New Roman" w:eastAsia="Times New Roman" w:hAnsi="Times New Roman" w:cs="Times New Roman"/>
          <w:color w:val="00000A"/>
          <w:sz w:val="23"/>
          <w:szCs w:val="23"/>
        </w:rPr>
        <w:t>ic</w:t>
      </w:r>
      <w:r w:rsidR="00B32480">
        <w:rPr>
          <w:rFonts w:ascii="Times New Roman" w:eastAsia="Times New Roman" w:hAnsi="Times New Roman" w:cs="Times New Roman"/>
          <w:color w:val="00000A"/>
          <w:sz w:val="23"/>
          <w:szCs w:val="23"/>
        </w:rPr>
        <w:t xml:space="preserve"> </w:t>
      </w:r>
      <w:r w:rsidR="00B27B29">
        <w:rPr>
          <w:rFonts w:ascii="Times New Roman" w:eastAsia="Times New Roman" w:hAnsi="Times New Roman" w:cs="Times New Roman"/>
          <w:color w:val="00000A"/>
          <w:sz w:val="23"/>
          <w:szCs w:val="23"/>
        </w:rPr>
        <w:t xml:space="preserve">conditions for that time. </w:t>
      </w:r>
      <w:r w:rsidR="000F54F5">
        <w:rPr>
          <w:rFonts w:ascii="Times New Roman" w:eastAsia="Times New Roman" w:hAnsi="Times New Roman" w:cs="Times New Roman"/>
          <w:color w:val="00000A"/>
          <w:sz w:val="23"/>
          <w:szCs w:val="23"/>
        </w:rPr>
        <w:t xml:space="preserve">The model start time is a notional time that sets a “base” time for the time intervals. Thus a time interval may have an absolute time </w:t>
      </w:r>
      <w:r w:rsidR="00983591">
        <w:rPr>
          <w:rFonts w:ascii="Times New Roman" w:eastAsia="Times New Roman" w:hAnsi="Times New Roman" w:cs="Times New Roman"/>
          <w:color w:val="00000A"/>
          <w:sz w:val="23"/>
          <w:szCs w:val="23"/>
        </w:rPr>
        <w:t xml:space="preserve">e.g. </w:t>
      </w:r>
      <w:r w:rsidR="00983591" w:rsidRPr="00983591">
        <w:rPr>
          <w:rFonts w:ascii="Times New Roman" w:eastAsia="Times New Roman" w:hAnsi="Times New Roman" w:cs="Times New Roman"/>
          <w:color w:val="00000A"/>
          <w:sz w:val="23"/>
          <w:szCs w:val="23"/>
        </w:rPr>
        <w:t>2017-05-15T00:00:00Z</w:t>
      </w:r>
      <w:r w:rsidR="000E6E05">
        <w:rPr>
          <w:rFonts w:ascii="Times New Roman" w:eastAsia="Times New Roman" w:hAnsi="Times New Roman" w:cs="Times New Roman"/>
          <w:color w:val="00000A"/>
          <w:sz w:val="23"/>
          <w:szCs w:val="23"/>
        </w:rPr>
        <w:t xml:space="preserve">. </w:t>
      </w:r>
      <w:r w:rsidR="00983591">
        <w:rPr>
          <w:rFonts w:ascii="Times New Roman" w:eastAsia="Times New Roman" w:hAnsi="Times New Roman" w:cs="Times New Roman"/>
          <w:color w:val="00000A"/>
          <w:sz w:val="23"/>
          <w:szCs w:val="23"/>
        </w:rPr>
        <w:t xml:space="preserve"> </w:t>
      </w:r>
      <w:r w:rsidR="000E6E05">
        <w:rPr>
          <w:rFonts w:ascii="Times New Roman" w:eastAsia="Times New Roman" w:hAnsi="Times New Roman" w:cs="Times New Roman"/>
          <w:color w:val="00000A"/>
          <w:sz w:val="23"/>
          <w:szCs w:val="23"/>
        </w:rPr>
        <w:t>Or,</w:t>
      </w:r>
      <w:r w:rsidR="000F54F5">
        <w:rPr>
          <w:rFonts w:ascii="Times New Roman" w:eastAsia="Times New Roman" w:hAnsi="Times New Roman" w:cs="Times New Roman"/>
          <w:color w:val="00000A"/>
          <w:sz w:val="23"/>
          <w:szCs w:val="23"/>
        </w:rPr>
        <w:t xml:space="preserve"> a time </w:t>
      </w:r>
      <w:r w:rsidR="000E6E05">
        <w:rPr>
          <w:rFonts w:ascii="Times New Roman" w:eastAsia="Times New Roman" w:hAnsi="Times New Roman" w:cs="Times New Roman"/>
          <w:color w:val="00000A"/>
          <w:sz w:val="23"/>
          <w:szCs w:val="23"/>
        </w:rPr>
        <w:t xml:space="preserve">interval may </w:t>
      </w:r>
      <w:r w:rsidR="00983591">
        <w:rPr>
          <w:rFonts w:ascii="Times New Roman" w:eastAsia="Times New Roman" w:hAnsi="Times New Roman" w:cs="Times New Roman"/>
          <w:color w:val="00000A"/>
          <w:sz w:val="23"/>
          <w:szCs w:val="23"/>
        </w:rPr>
        <w:t>us</w:t>
      </w:r>
      <w:r w:rsidR="000E6E05">
        <w:rPr>
          <w:rFonts w:ascii="Times New Roman" w:eastAsia="Times New Roman" w:hAnsi="Times New Roman" w:cs="Times New Roman"/>
          <w:color w:val="00000A"/>
          <w:sz w:val="23"/>
          <w:szCs w:val="23"/>
        </w:rPr>
        <w:t>e</w:t>
      </w:r>
      <w:r w:rsidR="00983591">
        <w:rPr>
          <w:rFonts w:ascii="Times New Roman" w:eastAsia="Times New Roman" w:hAnsi="Times New Roman" w:cs="Times New Roman"/>
          <w:color w:val="00000A"/>
          <w:sz w:val="23"/>
          <w:szCs w:val="23"/>
        </w:rPr>
        <w:t xml:space="preserve"> the start time as reference </w:t>
      </w:r>
      <w:r w:rsidR="000F54F5">
        <w:rPr>
          <w:rFonts w:ascii="Times New Roman" w:eastAsia="Times New Roman" w:hAnsi="Times New Roman" w:cs="Times New Roman"/>
          <w:color w:val="00000A"/>
          <w:sz w:val="23"/>
          <w:szCs w:val="23"/>
        </w:rPr>
        <w:t>e</w:t>
      </w:r>
      <w:r w:rsidR="00983591">
        <w:rPr>
          <w:rFonts w:ascii="Times New Roman" w:eastAsia="Times New Roman" w:hAnsi="Times New Roman" w:cs="Times New Roman"/>
          <w:color w:val="00000A"/>
          <w:sz w:val="23"/>
          <w:szCs w:val="23"/>
        </w:rPr>
        <w:t>.</w:t>
      </w:r>
      <w:r w:rsidR="000F54F5">
        <w:rPr>
          <w:rFonts w:ascii="Times New Roman" w:eastAsia="Times New Roman" w:hAnsi="Times New Roman" w:cs="Times New Roman"/>
          <w:color w:val="00000A"/>
          <w:sz w:val="23"/>
          <w:szCs w:val="23"/>
        </w:rPr>
        <w:t xml:space="preserve">g. </w:t>
      </w:r>
      <w:r w:rsidR="00983591" w:rsidRPr="00983591">
        <w:rPr>
          <w:rFonts w:ascii="Times New Roman" w:eastAsia="Times New Roman" w:hAnsi="Times New Roman" w:cs="Times New Roman"/>
          <w:color w:val="00000A"/>
          <w:sz w:val="23"/>
          <w:szCs w:val="23"/>
        </w:rPr>
        <w:t>PT30H</w:t>
      </w:r>
      <w:r w:rsidR="000E6E05">
        <w:rPr>
          <w:rFonts w:ascii="Times New Roman" w:eastAsia="Times New Roman" w:hAnsi="Times New Roman" w:cs="Times New Roman"/>
          <w:color w:val="00000A"/>
          <w:sz w:val="23"/>
          <w:szCs w:val="23"/>
        </w:rPr>
        <w:t xml:space="preserve">. This signifies a </w:t>
      </w:r>
      <w:r w:rsidR="00983591">
        <w:rPr>
          <w:rFonts w:ascii="Times New Roman" w:eastAsia="Times New Roman" w:hAnsi="Times New Roman" w:cs="Times New Roman"/>
          <w:color w:val="00000A"/>
          <w:sz w:val="23"/>
          <w:szCs w:val="23"/>
        </w:rPr>
        <w:t>time that is 30 hours ahead of the “start time”</w:t>
      </w:r>
      <w:r w:rsidR="000F54F5">
        <w:rPr>
          <w:rFonts w:ascii="Times New Roman" w:eastAsia="Times New Roman" w:hAnsi="Times New Roman" w:cs="Times New Roman"/>
          <w:color w:val="00000A"/>
          <w:sz w:val="23"/>
          <w:szCs w:val="23"/>
        </w:rPr>
        <w:t>.</w:t>
      </w:r>
    </w:p>
    <w:p w:rsidR="00673BF0" w:rsidRPr="00BE1F7E" w:rsidRDefault="00B676B1" w:rsidP="00806117">
      <w:pPr>
        <w:pStyle w:val="heading2OGCHeading2"/>
      </w:pPr>
      <w:bookmarkStart w:id="165" w:name="_Toc498534822"/>
      <w:r w:rsidRPr="00BE1F7E">
        <w:t>Coverages</w:t>
      </w:r>
      <w:bookmarkStart w:id="166" w:name="_Toc448497572"/>
      <w:bookmarkEnd w:id="162"/>
      <w:bookmarkEnd w:id="163"/>
      <w:bookmarkEnd w:id="164"/>
      <w:bookmarkEnd w:id="165"/>
      <w:bookmarkEnd w:id="166"/>
      <w:r w:rsidRPr="00BE1F7E">
        <w:t xml:space="preserve">   </w:t>
      </w:r>
    </w:p>
    <w:p w:rsidR="00673BF0" w:rsidRDefault="006F31BE" w:rsidP="00AF0EAD">
      <w:pPr>
        <w:pStyle w:val="PlainText"/>
        <w:spacing w:before="120" w:after="120"/>
        <w:rPr>
          <w:szCs w:val="23"/>
        </w:rPr>
      </w:pPr>
      <w:r>
        <w:rPr>
          <w:rFonts w:ascii="Times New Roman" w:eastAsia="Times New Roman" w:hAnsi="Times New Roman" w:cs="Times New Roman"/>
          <w:color w:val="00000A"/>
          <w:sz w:val="23"/>
          <w:szCs w:val="23"/>
        </w:rPr>
        <w:t>A “coverage” contains a “DomainSet” component describing the coverage’s domain (i.e. the locations for which values are stored in the coverage) and a “range</w:t>
      </w:r>
      <w:r>
        <w:rPr>
          <w:rFonts w:ascii="Times New Roman" w:eastAsia="Times New Roman" w:hAnsi="Times New Roman" w:cs="Times New Roman"/>
          <w:sz w:val="23"/>
          <w:szCs w:val="23"/>
        </w:rPr>
        <w:softHyphen/>
        <w:t xml:space="preserve">Set” component containing the values </w:t>
      </w:r>
      <w:r>
        <w:rPr>
          <w:rFonts w:ascii="Times New Roman" w:eastAsia="Times New Roman" w:hAnsi="Times New Roman" w:cs="Times New Roman"/>
          <w:color w:val="00000A"/>
          <w:sz w:val="23"/>
          <w:szCs w:val="23"/>
        </w:rPr>
        <w:t xml:space="preserve">of the coverage. </w:t>
      </w:r>
      <w:r w:rsidR="00A35A4E">
        <w:rPr>
          <w:rFonts w:ascii="Times New Roman" w:eastAsia="Times New Roman" w:hAnsi="Times New Roman" w:cs="Times New Roman"/>
          <w:color w:val="00000A"/>
          <w:sz w:val="23"/>
          <w:szCs w:val="23"/>
        </w:rPr>
        <w:t>A</w:t>
      </w:r>
      <w:r>
        <w:rPr>
          <w:rFonts w:ascii="Times New Roman" w:eastAsia="Times New Roman" w:hAnsi="Times New Roman" w:cs="Times New Roman"/>
          <w:color w:val="00000A"/>
          <w:sz w:val="23"/>
          <w:szCs w:val="23"/>
        </w:rPr>
        <w:t xml:space="preserve"> “coverage” also contains a RangeType element that describes the coverage's range set data structure that consists of one or more fields (</w:t>
      </w:r>
      <w:r w:rsidR="006A78A8">
        <w:rPr>
          <w:rFonts w:ascii="Times New Roman" w:eastAsia="Times New Roman" w:hAnsi="Times New Roman" w:cs="Times New Roman"/>
          <w:color w:val="00000A"/>
          <w:sz w:val="23"/>
          <w:szCs w:val="23"/>
        </w:rPr>
        <w:t xml:space="preserve">also referred to as parameters) </w:t>
      </w:r>
      <w:r>
        <w:rPr>
          <w:rFonts w:ascii="Times New Roman" w:eastAsia="Times New Roman" w:hAnsi="Times New Roman" w:cs="Times New Roman"/>
          <w:color w:val="00000A"/>
          <w:sz w:val="23"/>
          <w:szCs w:val="23"/>
        </w:rPr>
        <w:t>that uses the SWE Common [OGC 08-094] Data</w:t>
      </w:r>
      <w:r>
        <w:rPr>
          <w:rFonts w:ascii="Times New Roman" w:eastAsia="Times New Roman" w:hAnsi="Times New Roman" w:cs="Times New Roman"/>
          <w:sz w:val="23"/>
          <w:szCs w:val="23"/>
        </w:rPr>
        <w:softHyphen/>
        <w:t xml:space="preserve">Record. The metadata component represents an </w:t>
      </w:r>
      <w:r w:rsidRPr="00B27B29">
        <w:rPr>
          <w:rFonts w:ascii="Times New Roman" w:eastAsia="Times New Roman" w:hAnsi="Times New Roman" w:cs="Times New Roman"/>
          <w:color w:val="00000A"/>
          <w:sz w:val="23"/>
          <w:szCs w:val="23"/>
        </w:rPr>
        <w:t>exte</w:t>
      </w:r>
      <w:r w:rsidR="001E5A4F">
        <w:rPr>
          <w:rFonts w:ascii="Times New Roman" w:eastAsia="Times New Roman" w:hAnsi="Times New Roman" w:cs="Times New Roman"/>
          <w:color w:val="00000A"/>
          <w:sz w:val="23"/>
          <w:szCs w:val="23"/>
        </w:rPr>
        <w:t>nsible slot for metadata. The CIS1.1 UML diagram is shown in Figure 2.</w:t>
      </w:r>
      <w:r w:rsidR="00B676B1">
        <w:rPr>
          <w:szCs w:val="23"/>
          <w:lang w:val="en-GB" w:eastAsia="en-GB"/>
        </w:rPr>
        <w:t xml:space="preserve"> </w:t>
      </w:r>
    </w:p>
    <w:p w:rsidR="00673BF0" w:rsidRDefault="00B676B1" w:rsidP="00D415B0">
      <w:pPr>
        <w:pStyle w:val="heading3OGCHeading3"/>
      </w:pPr>
      <w:bookmarkStart w:id="167" w:name="_Toc448498457"/>
      <w:bookmarkStart w:id="168" w:name="_Toc448498360"/>
      <w:bookmarkStart w:id="169" w:name="_Toc448497575"/>
      <w:bookmarkStart w:id="170" w:name="_Toc448497471"/>
      <w:bookmarkStart w:id="171" w:name="_Toc448497367"/>
      <w:bookmarkStart w:id="172" w:name="_Toc448495974"/>
      <w:bookmarkStart w:id="173" w:name="_Toc448498456"/>
      <w:bookmarkStart w:id="174" w:name="_Toc448498359"/>
      <w:bookmarkStart w:id="175" w:name="_Toc448497574"/>
      <w:bookmarkStart w:id="176" w:name="_Toc448497470"/>
      <w:bookmarkStart w:id="177" w:name="_Toc448497366"/>
      <w:bookmarkStart w:id="178" w:name="_Toc448495973"/>
      <w:bookmarkStart w:id="179" w:name="_Toc465176511"/>
      <w:bookmarkStart w:id="180" w:name="_Toc448497576"/>
      <w:bookmarkStart w:id="181" w:name="_Toc419378134"/>
      <w:bookmarkStart w:id="182" w:name="_Toc448497577"/>
      <w:bookmarkStart w:id="183" w:name="_Toc498534823"/>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r>
        <w:t>4D Coverages</w:t>
      </w:r>
      <w:bookmarkEnd w:id="183"/>
    </w:p>
    <w:p w:rsidR="00FE4C40" w:rsidRDefault="00E10620" w:rsidP="00F23A48">
      <w:pPr>
        <w:pStyle w:val="PlainText"/>
        <w:spacing w:before="120" w:after="120"/>
        <w:rPr>
          <w:rFonts w:ascii="Times New Roman" w:eastAsia="Times New Roman" w:hAnsi="Times New Roman" w:cs="Times New Roman"/>
          <w:color w:val="00000A"/>
          <w:sz w:val="23"/>
          <w:szCs w:val="23"/>
        </w:rPr>
      </w:pPr>
      <w:r w:rsidRPr="00E10620">
        <w:rPr>
          <w:rFonts w:ascii="Times New Roman" w:eastAsia="Times New Roman" w:hAnsi="Times New Roman" w:cs="Times New Roman"/>
          <w:color w:val="00000A"/>
          <w:sz w:val="23"/>
          <w:szCs w:val="23"/>
        </w:rPr>
        <w:t xml:space="preserve">A </w:t>
      </w:r>
      <w:r w:rsidR="00F23A48" w:rsidRPr="00F23A48">
        <w:rPr>
          <w:rFonts w:ascii="Times New Roman" w:eastAsia="Times New Roman" w:hAnsi="Times New Roman" w:cs="Times New Roman"/>
          <w:color w:val="00000A"/>
          <w:sz w:val="23"/>
          <w:szCs w:val="23"/>
        </w:rPr>
        <w:t xml:space="preserve">typical NWP forecast </w:t>
      </w:r>
      <w:r w:rsidR="00FE4C40">
        <w:rPr>
          <w:rFonts w:ascii="Times New Roman" w:eastAsia="Times New Roman" w:hAnsi="Times New Roman" w:cs="Times New Roman"/>
          <w:color w:val="00000A"/>
          <w:sz w:val="23"/>
          <w:szCs w:val="23"/>
        </w:rPr>
        <w:t>is normally a set</w:t>
      </w:r>
      <w:r w:rsidR="00F23A48" w:rsidRPr="00F23A48">
        <w:rPr>
          <w:rFonts w:ascii="Times New Roman" w:eastAsia="Times New Roman" w:hAnsi="Times New Roman" w:cs="Times New Roman"/>
          <w:color w:val="00000A"/>
          <w:sz w:val="23"/>
          <w:szCs w:val="23"/>
        </w:rPr>
        <w:t xml:space="preserve"> of 2D rectified </w:t>
      </w:r>
      <w:r w:rsidR="00FE4C40" w:rsidRPr="00F23A48">
        <w:rPr>
          <w:rFonts w:ascii="Times New Roman" w:eastAsia="Times New Roman" w:hAnsi="Times New Roman" w:cs="Times New Roman"/>
          <w:color w:val="00000A"/>
          <w:sz w:val="23"/>
          <w:szCs w:val="23"/>
        </w:rPr>
        <w:t>grids</w:t>
      </w:r>
      <w:r w:rsidR="00FE4C40">
        <w:rPr>
          <w:rFonts w:ascii="Times New Roman" w:eastAsia="Times New Roman" w:hAnsi="Times New Roman" w:cs="Times New Roman"/>
          <w:color w:val="00000A"/>
          <w:sz w:val="23"/>
          <w:szCs w:val="23"/>
        </w:rPr>
        <w:t>; although more advanced, grids may be used</w:t>
      </w:r>
      <w:r w:rsidR="00F23A48" w:rsidRPr="00F23A48">
        <w:rPr>
          <w:rFonts w:ascii="Times New Roman" w:eastAsia="Times New Roman" w:hAnsi="Times New Roman" w:cs="Times New Roman"/>
          <w:color w:val="00000A"/>
          <w:sz w:val="23"/>
          <w:szCs w:val="23"/>
        </w:rPr>
        <w:t xml:space="preserve">.  </w:t>
      </w:r>
      <w:r w:rsidR="00FE4C40">
        <w:rPr>
          <w:rFonts w:ascii="Times New Roman" w:eastAsia="Times New Roman" w:hAnsi="Times New Roman" w:cs="Times New Roman"/>
          <w:color w:val="00000A"/>
          <w:sz w:val="23"/>
          <w:szCs w:val="23"/>
        </w:rPr>
        <w:t>A</w:t>
      </w:r>
      <w:r w:rsidR="00F23A48" w:rsidRPr="00F23A48">
        <w:rPr>
          <w:rFonts w:ascii="Times New Roman" w:eastAsia="Times New Roman" w:hAnsi="Times New Roman" w:cs="Times New Roman"/>
          <w:color w:val="00000A"/>
          <w:sz w:val="23"/>
          <w:szCs w:val="23"/>
        </w:rPr>
        <w:t xml:space="preserve"> typical model run contains </w:t>
      </w:r>
      <w:r w:rsidR="00FE4C40">
        <w:rPr>
          <w:rFonts w:ascii="Times New Roman" w:eastAsia="Times New Roman" w:hAnsi="Times New Roman" w:cs="Times New Roman"/>
          <w:color w:val="00000A"/>
          <w:sz w:val="23"/>
          <w:szCs w:val="23"/>
        </w:rPr>
        <w:t xml:space="preserve">literally </w:t>
      </w:r>
      <w:r w:rsidR="00F23A48" w:rsidRPr="00F23A48">
        <w:rPr>
          <w:rFonts w:ascii="Times New Roman" w:eastAsia="Times New Roman" w:hAnsi="Times New Roman" w:cs="Times New Roman"/>
          <w:color w:val="00000A"/>
          <w:sz w:val="23"/>
          <w:szCs w:val="23"/>
        </w:rPr>
        <w:t xml:space="preserve">thousands of 2D </w:t>
      </w:r>
      <w:r w:rsidR="00FE4C40">
        <w:rPr>
          <w:rFonts w:ascii="Times New Roman" w:eastAsia="Times New Roman" w:hAnsi="Times New Roman" w:cs="Times New Roman"/>
          <w:color w:val="00000A"/>
          <w:sz w:val="23"/>
          <w:szCs w:val="23"/>
        </w:rPr>
        <w:t>grids</w:t>
      </w:r>
      <w:r w:rsidR="00F23A48" w:rsidRPr="00F23A48">
        <w:rPr>
          <w:rFonts w:ascii="Times New Roman" w:eastAsia="Times New Roman" w:hAnsi="Times New Roman" w:cs="Times New Roman"/>
          <w:color w:val="00000A"/>
          <w:sz w:val="23"/>
          <w:szCs w:val="23"/>
        </w:rPr>
        <w:t xml:space="preserve"> </w:t>
      </w:r>
      <w:r w:rsidR="00FE4C40">
        <w:rPr>
          <w:rFonts w:ascii="Times New Roman" w:eastAsia="Times New Roman" w:hAnsi="Times New Roman" w:cs="Times New Roman"/>
          <w:color w:val="00000A"/>
          <w:sz w:val="23"/>
          <w:szCs w:val="23"/>
        </w:rPr>
        <w:t xml:space="preserve">and each may described using the CIS1.1 “General Grid” coverage model. </w:t>
      </w:r>
    </w:p>
    <w:p w:rsidR="00533904" w:rsidRDefault="00533904" w:rsidP="00F5764B">
      <w:pPr>
        <w:pStyle w:val="PlainText"/>
        <w:spacing w:before="120" w:after="120"/>
        <w:rPr>
          <w:rFonts w:ascii="Times New Roman" w:eastAsia="Times New Roman" w:hAnsi="Times New Roman" w:cs="Times New Roman"/>
          <w:color w:val="00000A"/>
          <w:sz w:val="23"/>
          <w:szCs w:val="23"/>
        </w:rPr>
      </w:pPr>
      <w:r>
        <w:rPr>
          <w:rFonts w:ascii="Times New Roman" w:eastAsia="Times New Roman" w:hAnsi="Times New Roman" w:cs="Times New Roman"/>
          <w:color w:val="00000A"/>
          <w:sz w:val="23"/>
          <w:szCs w:val="23"/>
        </w:rPr>
        <w:t xml:space="preserve">These coverages may </w:t>
      </w:r>
      <w:r w:rsidR="00FE4C40">
        <w:rPr>
          <w:rFonts w:ascii="Times New Roman" w:eastAsia="Times New Roman" w:hAnsi="Times New Roman" w:cs="Times New Roman"/>
          <w:color w:val="00000A"/>
          <w:sz w:val="23"/>
          <w:szCs w:val="23"/>
        </w:rPr>
        <w:t>describe</w:t>
      </w:r>
      <w:r>
        <w:rPr>
          <w:rFonts w:ascii="Times New Roman" w:eastAsia="Times New Roman" w:hAnsi="Times New Roman" w:cs="Times New Roman"/>
          <w:color w:val="00000A"/>
          <w:sz w:val="23"/>
          <w:szCs w:val="23"/>
        </w:rPr>
        <w:t>d</w:t>
      </w:r>
      <w:r w:rsidR="00FE4C40">
        <w:rPr>
          <w:rFonts w:ascii="Times New Roman" w:eastAsia="Times New Roman" w:hAnsi="Times New Roman" w:cs="Times New Roman"/>
          <w:color w:val="00000A"/>
          <w:sz w:val="23"/>
          <w:szCs w:val="23"/>
        </w:rPr>
        <w:t xml:space="preserve"> and access</w:t>
      </w:r>
      <w:r>
        <w:rPr>
          <w:rFonts w:ascii="Times New Roman" w:eastAsia="Times New Roman" w:hAnsi="Times New Roman" w:cs="Times New Roman"/>
          <w:color w:val="00000A"/>
          <w:sz w:val="23"/>
          <w:szCs w:val="23"/>
        </w:rPr>
        <w:t>ed by using the OGC’s Web Coverage Service (WCS).</w:t>
      </w:r>
      <w:r w:rsidR="00FE4C40">
        <w:rPr>
          <w:rFonts w:ascii="Times New Roman" w:eastAsia="Times New Roman" w:hAnsi="Times New Roman" w:cs="Times New Roman"/>
          <w:color w:val="00000A"/>
          <w:sz w:val="23"/>
          <w:szCs w:val="23"/>
        </w:rPr>
        <w:t xml:space="preserve"> </w:t>
      </w:r>
      <w:r w:rsidR="00F5764B">
        <w:rPr>
          <w:rFonts w:ascii="Times New Roman" w:eastAsia="Times New Roman" w:hAnsi="Times New Roman" w:cs="Times New Roman"/>
          <w:color w:val="00000A"/>
          <w:sz w:val="23"/>
          <w:szCs w:val="23"/>
        </w:rPr>
        <w:t>The main services a</w:t>
      </w:r>
      <w:r w:rsidR="001E5A4F">
        <w:rPr>
          <w:rFonts w:ascii="Times New Roman" w:eastAsia="Times New Roman" w:hAnsi="Times New Roman" w:cs="Times New Roman"/>
          <w:color w:val="00000A"/>
          <w:sz w:val="23"/>
          <w:szCs w:val="23"/>
        </w:rPr>
        <w:t>re “GetCapabilities”, “Describe</w:t>
      </w:r>
      <w:r w:rsidR="00F5764B">
        <w:rPr>
          <w:rFonts w:ascii="Times New Roman" w:eastAsia="Times New Roman" w:hAnsi="Times New Roman" w:cs="Times New Roman"/>
          <w:color w:val="00000A"/>
          <w:sz w:val="23"/>
          <w:szCs w:val="23"/>
        </w:rPr>
        <w:t xml:space="preserve">Coverage” and </w:t>
      </w:r>
      <w:r w:rsidR="001E5A4F">
        <w:rPr>
          <w:rFonts w:ascii="Times New Roman" w:eastAsia="Times New Roman" w:hAnsi="Times New Roman" w:cs="Times New Roman"/>
          <w:color w:val="00000A"/>
          <w:sz w:val="23"/>
          <w:szCs w:val="23"/>
        </w:rPr>
        <w:t>“</w:t>
      </w:r>
      <w:r w:rsidR="00F5764B">
        <w:rPr>
          <w:rFonts w:ascii="Times New Roman" w:eastAsia="Times New Roman" w:hAnsi="Times New Roman" w:cs="Times New Roman"/>
          <w:color w:val="00000A"/>
          <w:sz w:val="23"/>
          <w:szCs w:val="23"/>
        </w:rPr>
        <w:t>GetCoverage</w:t>
      </w:r>
      <w:r w:rsidR="001E5A4F">
        <w:rPr>
          <w:rFonts w:ascii="Times New Roman" w:eastAsia="Times New Roman" w:hAnsi="Times New Roman" w:cs="Times New Roman"/>
          <w:color w:val="00000A"/>
          <w:sz w:val="23"/>
          <w:szCs w:val="23"/>
        </w:rPr>
        <w:t>”</w:t>
      </w:r>
      <w:r w:rsidR="00F5764B">
        <w:rPr>
          <w:rFonts w:ascii="Times New Roman" w:eastAsia="Times New Roman" w:hAnsi="Times New Roman" w:cs="Times New Roman"/>
          <w:color w:val="00000A"/>
          <w:sz w:val="23"/>
          <w:szCs w:val="23"/>
        </w:rPr>
        <w:t xml:space="preserve">. A problem with this approach is that </w:t>
      </w:r>
      <w:r w:rsidR="00F23A48" w:rsidRPr="00F23A48">
        <w:rPr>
          <w:rFonts w:ascii="Times New Roman" w:eastAsia="Times New Roman" w:hAnsi="Times New Roman" w:cs="Times New Roman"/>
          <w:color w:val="00000A"/>
          <w:sz w:val="23"/>
          <w:szCs w:val="23"/>
        </w:rPr>
        <w:t xml:space="preserve">the metadata returned by the GetCapabilites response </w:t>
      </w:r>
      <w:r>
        <w:rPr>
          <w:rFonts w:ascii="Times New Roman" w:eastAsia="Times New Roman" w:hAnsi="Times New Roman" w:cs="Times New Roman"/>
          <w:color w:val="00000A"/>
          <w:sz w:val="23"/>
          <w:szCs w:val="23"/>
        </w:rPr>
        <w:t xml:space="preserve">and the number of GetCoverage requests </w:t>
      </w:r>
      <w:r w:rsidR="00F23A48" w:rsidRPr="00F23A48">
        <w:rPr>
          <w:rFonts w:ascii="Times New Roman" w:eastAsia="Times New Roman" w:hAnsi="Times New Roman" w:cs="Times New Roman"/>
          <w:color w:val="00000A"/>
          <w:sz w:val="23"/>
          <w:szCs w:val="23"/>
        </w:rPr>
        <w:t>quickly becomes unmanageable</w:t>
      </w:r>
      <w:r>
        <w:rPr>
          <w:rFonts w:ascii="Times New Roman" w:eastAsia="Times New Roman" w:hAnsi="Times New Roman" w:cs="Times New Roman"/>
          <w:color w:val="00000A"/>
          <w:sz w:val="23"/>
          <w:szCs w:val="23"/>
        </w:rPr>
        <w:t xml:space="preserve">. By creating a multidimensional coverage from the 2D coverages, the amount of data and number of GetCoverage requests are greatly reduced, often by a factor of 100. </w:t>
      </w:r>
    </w:p>
    <w:p w:rsidR="00A35A4E" w:rsidRPr="009662A0" w:rsidRDefault="00F77925" w:rsidP="009662A0">
      <w:pPr>
        <w:pStyle w:val="PlainText"/>
        <w:spacing w:before="120" w:after="120"/>
        <w:rPr>
          <w:rFonts w:ascii="Times New Roman" w:eastAsia="Times New Roman" w:hAnsi="Times New Roman" w:cs="Times New Roman"/>
          <w:sz w:val="23"/>
          <w:szCs w:val="23"/>
        </w:rPr>
      </w:pPr>
      <w:r>
        <w:rPr>
          <w:rFonts w:ascii="Times New Roman" w:eastAsia="Times New Roman" w:hAnsi="Times New Roman" w:cs="Times New Roman"/>
          <w:color w:val="00000A"/>
          <w:sz w:val="23"/>
          <w:szCs w:val="23"/>
        </w:rPr>
        <w:t xml:space="preserve">The key to creating </w:t>
      </w:r>
      <w:r w:rsidR="001E5A4F">
        <w:rPr>
          <w:rFonts w:ascii="Times New Roman" w:eastAsia="Times New Roman" w:hAnsi="Times New Roman" w:cs="Times New Roman"/>
          <w:color w:val="00000A"/>
          <w:sz w:val="23"/>
          <w:szCs w:val="23"/>
        </w:rPr>
        <w:t>a multidimensional coverage is O</w:t>
      </w:r>
      <w:r w:rsidR="00A35A4E">
        <w:rPr>
          <w:rFonts w:ascii="Times New Roman" w:eastAsia="Times New Roman" w:hAnsi="Times New Roman" w:cs="Times New Roman"/>
          <w:color w:val="00000A"/>
          <w:sz w:val="23"/>
          <w:szCs w:val="23"/>
        </w:rPr>
        <w:t>GC’s CIS</w:t>
      </w:r>
      <w:r w:rsidR="00F23A48" w:rsidRPr="00F23A48">
        <w:rPr>
          <w:rFonts w:ascii="Times New Roman" w:eastAsia="Times New Roman" w:hAnsi="Times New Roman" w:cs="Times New Roman"/>
          <w:color w:val="00000A"/>
          <w:sz w:val="23"/>
          <w:szCs w:val="23"/>
        </w:rPr>
        <w:t>1.1</w:t>
      </w:r>
      <w:r w:rsidR="00F23A48" w:rsidRPr="00F23A48">
        <w:rPr>
          <w:rFonts w:ascii="Times New Roman" w:eastAsia="Times New Roman" w:hAnsi="Times New Roman" w:cs="Times New Roman"/>
          <w:sz w:val="23"/>
          <w:szCs w:val="23"/>
        </w:rPr>
        <w:t xml:space="preserve"> </w:t>
      </w:r>
      <w:r>
        <w:rPr>
          <w:rFonts w:ascii="Times New Roman" w:eastAsia="Times New Roman" w:hAnsi="Times New Roman" w:cs="Times New Roman"/>
          <w:sz w:val="23"/>
          <w:szCs w:val="23"/>
        </w:rPr>
        <w:t>“Coverage” model</w:t>
      </w:r>
      <w:r w:rsidR="001E5A4F">
        <w:rPr>
          <w:rFonts w:ascii="Times New Roman" w:eastAsia="Times New Roman" w:hAnsi="Times New Roman" w:cs="Times New Roman"/>
          <w:sz w:val="23"/>
          <w:szCs w:val="23"/>
        </w:rPr>
        <w:t>. This model</w:t>
      </w:r>
      <w:r>
        <w:rPr>
          <w:rFonts w:ascii="Times New Roman" w:eastAsia="Times New Roman" w:hAnsi="Times New Roman" w:cs="Times New Roman"/>
          <w:sz w:val="23"/>
          <w:szCs w:val="23"/>
        </w:rPr>
        <w:t xml:space="preserve"> makes it much easier to describe the “Domain Set” as a multi-dimensional geometry object.</w:t>
      </w:r>
    </w:p>
    <w:p w:rsidR="00F23A48" w:rsidRDefault="00F77925" w:rsidP="00F23A48">
      <w:pPr>
        <w:rPr>
          <w:rFonts w:eastAsia="Times New Roman" w:cs="Times New Roman"/>
          <w:szCs w:val="23"/>
        </w:rPr>
      </w:pPr>
      <w:r>
        <w:rPr>
          <w:rFonts w:eastAsia="Times New Roman" w:cs="Times New Roman"/>
          <w:szCs w:val="23"/>
        </w:rPr>
        <w:t>A typical</w:t>
      </w:r>
      <w:r w:rsidR="00F23A48" w:rsidRPr="00F23A48">
        <w:rPr>
          <w:rFonts w:eastAsia="Times New Roman" w:cs="Times New Roman"/>
          <w:szCs w:val="23"/>
        </w:rPr>
        <w:t xml:space="preserve"> numerical simulation has a number of d</w:t>
      </w:r>
      <w:r w:rsidR="00A35A4E">
        <w:rPr>
          <w:rFonts w:eastAsia="Times New Roman" w:cs="Times New Roman"/>
          <w:szCs w:val="23"/>
        </w:rPr>
        <w:t xml:space="preserve">ifferent vertical </w:t>
      </w:r>
      <w:r w:rsidR="00F45D9A">
        <w:rPr>
          <w:rFonts w:eastAsia="Times New Roman" w:cs="Times New Roman"/>
          <w:szCs w:val="23"/>
        </w:rPr>
        <w:t>coordinates (</w:t>
      </w:r>
      <w:r w:rsidR="00F23A48" w:rsidRPr="00F23A48">
        <w:rPr>
          <w:rFonts w:eastAsia="Times New Roman" w:cs="Times New Roman"/>
          <w:szCs w:val="23"/>
        </w:rPr>
        <w:t>i.e. pressure, height above mean sea level, height above ground, surface,</w:t>
      </w:r>
      <w:r w:rsidR="00A35A4E">
        <w:rPr>
          <w:rFonts w:eastAsia="Times New Roman" w:cs="Times New Roman"/>
          <w:szCs w:val="23"/>
        </w:rPr>
        <w:t xml:space="preserve"> and</w:t>
      </w:r>
      <w:r w:rsidR="00F23A48" w:rsidRPr="00F23A48">
        <w:rPr>
          <w:rFonts w:eastAsia="Times New Roman" w:cs="Times New Roman"/>
          <w:szCs w:val="23"/>
        </w:rPr>
        <w:t xml:space="preserve"> max wind level). By forming a 4D coverage from all of the 2D coverages that share the same horizontal, vertical</w:t>
      </w:r>
      <w:r w:rsidR="00A35A4E">
        <w:rPr>
          <w:rFonts w:eastAsia="Times New Roman" w:cs="Times New Roman"/>
          <w:szCs w:val="23"/>
        </w:rPr>
        <w:t>,</w:t>
      </w:r>
      <w:r w:rsidR="00F23A48" w:rsidRPr="00F23A48">
        <w:rPr>
          <w:rFonts w:eastAsia="Times New Roman" w:cs="Times New Roman"/>
          <w:szCs w:val="23"/>
        </w:rPr>
        <w:t xml:space="preserve"> and temporal domains, the</w:t>
      </w:r>
      <w:r w:rsidR="00F45D9A">
        <w:rPr>
          <w:rFonts w:eastAsia="Times New Roman" w:cs="Times New Roman"/>
          <w:szCs w:val="23"/>
        </w:rPr>
        <w:t>re is a significant reduction in</w:t>
      </w:r>
      <w:r w:rsidR="00F23A48" w:rsidRPr="00F23A48">
        <w:rPr>
          <w:rFonts w:eastAsia="Times New Roman" w:cs="Times New Roman"/>
          <w:szCs w:val="23"/>
        </w:rPr>
        <w:t xml:space="preserve"> number of coverage</w:t>
      </w:r>
      <w:r w:rsidR="00F45D9A">
        <w:rPr>
          <w:rFonts w:eastAsia="Times New Roman" w:cs="Times New Roman"/>
          <w:szCs w:val="23"/>
        </w:rPr>
        <w:t xml:space="preserve">s, </w:t>
      </w:r>
      <w:r w:rsidR="00F23A48" w:rsidRPr="00F23A48">
        <w:rPr>
          <w:rFonts w:eastAsia="Times New Roman" w:cs="Times New Roman"/>
          <w:szCs w:val="23"/>
        </w:rPr>
        <w:t xml:space="preserve">thus reducing complexity. </w:t>
      </w:r>
      <w:r w:rsidR="00ED6C3A">
        <w:rPr>
          <w:rFonts w:eastAsia="Times New Roman" w:cs="Times New Roman"/>
          <w:szCs w:val="23"/>
        </w:rPr>
        <w:t xml:space="preserve">This is a challenge, as the vertical and temporal axes are not regular and need to be enumerated. </w:t>
      </w:r>
      <w:r w:rsidR="006A42B2">
        <w:rPr>
          <w:rFonts w:eastAsia="Times New Roman" w:cs="Times New Roman"/>
          <w:szCs w:val="23"/>
        </w:rPr>
        <w:t>The</w:t>
      </w:r>
      <w:r w:rsidR="00ED6C3A">
        <w:rPr>
          <w:rFonts w:eastAsia="Times New Roman" w:cs="Times New Roman"/>
          <w:szCs w:val="23"/>
        </w:rPr>
        <w:t xml:space="preserve"> “GeneralGridCoverage” as described in CIS1.1 makes this possible.</w:t>
      </w:r>
    </w:p>
    <w:p w:rsidR="00A35A4E" w:rsidRPr="00F23A48" w:rsidRDefault="00A35A4E" w:rsidP="00F23A48">
      <w:pPr>
        <w:rPr>
          <w:rFonts w:eastAsia="Times New Roman" w:cs="Times New Roman"/>
          <w:szCs w:val="23"/>
        </w:rPr>
      </w:pPr>
    </w:p>
    <w:p w:rsidR="00E10620" w:rsidRPr="006A5EDC" w:rsidRDefault="00F23A48" w:rsidP="00F23A48">
      <w:pPr>
        <w:pStyle w:val="PlainText"/>
        <w:spacing w:before="120" w:after="120"/>
        <w:rPr>
          <w:rFonts w:ascii="Times New Roman" w:eastAsia="Times New Roman" w:hAnsi="Times New Roman" w:cs="Times New Roman"/>
          <w:i/>
          <w:color w:val="00000A"/>
          <w:sz w:val="23"/>
          <w:szCs w:val="23"/>
        </w:rPr>
      </w:pPr>
      <w:r w:rsidRPr="00F23A48">
        <w:rPr>
          <w:rFonts w:ascii="Times New Roman" w:eastAsia="Times New Roman" w:hAnsi="Times New Roman" w:cs="Times New Roman"/>
          <w:color w:val="auto"/>
          <w:sz w:val="23"/>
          <w:szCs w:val="23"/>
        </w:rPr>
        <w:t>This key concept therefore changes the traditional view of data as being a set of 2D fields</w:t>
      </w:r>
      <w:r w:rsidR="00A35A4E">
        <w:rPr>
          <w:rFonts w:ascii="Times New Roman" w:eastAsia="Times New Roman" w:hAnsi="Times New Roman" w:cs="Times New Roman"/>
          <w:color w:val="auto"/>
          <w:sz w:val="23"/>
          <w:szCs w:val="23"/>
        </w:rPr>
        <w:t>;</w:t>
      </w:r>
      <w:r w:rsidRPr="00F23A48">
        <w:rPr>
          <w:rFonts w:ascii="Times New Roman" w:eastAsia="Times New Roman" w:hAnsi="Times New Roman" w:cs="Times New Roman"/>
          <w:color w:val="auto"/>
          <w:sz w:val="23"/>
          <w:szCs w:val="23"/>
        </w:rPr>
        <w:t xml:space="preserve"> each with a level, level type, parameter name</w:t>
      </w:r>
      <w:r w:rsidR="00A35A4E">
        <w:rPr>
          <w:rFonts w:ascii="Times New Roman" w:eastAsia="Times New Roman" w:hAnsi="Times New Roman" w:cs="Times New Roman"/>
          <w:color w:val="auto"/>
          <w:sz w:val="23"/>
          <w:szCs w:val="23"/>
        </w:rPr>
        <w:t>,</w:t>
      </w:r>
      <w:r w:rsidRPr="00F23A48">
        <w:rPr>
          <w:rFonts w:ascii="Times New Roman" w:eastAsia="Times New Roman" w:hAnsi="Times New Roman" w:cs="Times New Roman"/>
          <w:color w:val="auto"/>
          <w:sz w:val="23"/>
          <w:szCs w:val="23"/>
        </w:rPr>
        <w:t xml:space="preserve"> and forecast period. We can now describe the whole atmosphere as </w:t>
      </w:r>
      <w:r w:rsidR="00C174B3">
        <w:rPr>
          <w:rFonts w:ascii="Times New Roman" w:eastAsia="Times New Roman" w:hAnsi="Times New Roman" w:cs="Times New Roman"/>
          <w:color w:val="auto"/>
          <w:sz w:val="23"/>
          <w:szCs w:val="23"/>
        </w:rPr>
        <w:t xml:space="preserve">a </w:t>
      </w:r>
      <w:r w:rsidRPr="00F23A48">
        <w:rPr>
          <w:rFonts w:ascii="Times New Roman" w:eastAsia="Times New Roman" w:hAnsi="Times New Roman" w:cs="Times New Roman"/>
          <w:color w:val="auto"/>
          <w:sz w:val="23"/>
          <w:szCs w:val="23"/>
        </w:rPr>
        <w:t xml:space="preserve">multidimensional cube with properties, e.g. temperature, wind </w:t>
      </w:r>
      <w:r w:rsidR="00A35A4E">
        <w:rPr>
          <w:rFonts w:ascii="Times New Roman" w:eastAsia="Times New Roman" w:hAnsi="Times New Roman" w:cs="Times New Roman"/>
          <w:color w:val="auto"/>
          <w:sz w:val="23"/>
          <w:szCs w:val="23"/>
        </w:rPr>
        <w:t xml:space="preserve">speed, </w:t>
      </w:r>
      <w:r w:rsidRPr="00F23A48">
        <w:rPr>
          <w:rFonts w:ascii="Times New Roman" w:eastAsia="Times New Roman" w:hAnsi="Times New Roman" w:cs="Times New Roman"/>
          <w:color w:val="auto"/>
          <w:sz w:val="23"/>
          <w:szCs w:val="23"/>
        </w:rPr>
        <w:t xml:space="preserve">and humidity. </w:t>
      </w:r>
      <w:r w:rsidR="00A35A4E" w:rsidRPr="00A35A4E">
        <w:rPr>
          <w:rFonts w:ascii="Times New Roman" w:eastAsia="Times New Roman" w:hAnsi="Times New Roman" w:cs="Times New Roman"/>
          <w:sz w:val="23"/>
          <w:szCs w:val="23"/>
        </w:rPr>
        <w:t>This results in the ability to make multidimensional</w:t>
      </w:r>
      <w:r w:rsidR="00870226">
        <w:rPr>
          <w:rFonts w:ascii="Times New Roman" w:eastAsia="Times New Roman" w:hAnsi="Times New Roman" w:cs="Times New Roman"/>
          <w:sz w:val="23"/>
          <w:szCs w:val="23"/>
        </w:rPr>
        <w:t xml:space="preserve"> (4/5/* D</w:t>
      </w:r>
      <w:r w:rsidR="00A35A4E" w:rsidRPr="00A35A4E">
        <w:rPr>
          <w:rFonts w:ascii="Times New Roman" w:eastAsia="Times New Roman" w:hAnsi="Times New Roman" w:cs="Times New Roman"/>
          <w:sz w:val="23"/>
          <w:szCs w:val="23"/>
        </w:rPr>
        <w:t>) geospatial queries that are much more efficient, for both the WCS2.1 GetCoverage</w:t>
      </w:r>
      <w:r w:rsidR="009C18BB">
        <w:rPr>
          <w:rFonts w:ascii="Times New Roman" w:eastAsia="Times New Roman" w:hAnsi="Times New Roman" w:cs="Times New Roman"/>
          <w:sz w:val="23"/>
          <w:szCs w:val="23"/>
        </w:rPr>
        <w:t>, GetPolygon</w:t>
      </w:r>
      <w:r w:rsidR="00870226">
        <w:rPr>
          <w:rFonts w:ascii="Times New Roman" w:eastAsia="Times New Roman" w:hAnsi="Times New Roman" w:cs="Times New Roman"/>
          <w:sz w:val="23"/>
          <w:szCs w:val="23"/>
        </w:rPr>
        <w:t xml:space="preserve"> and</w:t>
      </w:r>
      <w:r w:rsidR="00A35A4E" w:rsidRPr="00A35A4E">
        <w:rPr>
          <w:rFonts w:ascii="Times New Roman" w:eastAsia="Times New Roman" w:hAnsi="Times New Roman" w:cs="Times New Roman"/>
          <w:sz w:val="23"/>
          <w:szCs w:val="23"/>
        </w:rPr>
        <w:t xml:space="preserve"> GetCorridor operation</w:t>
      </w:r>
      <w:r w:rsidR="00870226">
        <w:rPr>
          <w:rFonts w:ascii="Times New Roman" w:eastAsia="Times New Roman" w:hAnsi="Times New Roman" w:cs="Times New Roman"/>
          <w:sz w:val="23"/>
          <w:szCs w:val="23"/>
        </w:rPr>
        <w:t>s</w:t>
      </w:r>
      <w:r w:rsidR="00A35A4E" w:rsidRPr="00A35A4E">
        <w:rPr>
          <w:rFonts w:ascii="Times New Roman" w:eastAsia="Times New Roman" w:hAnsi="Times New Roman" w:cs="Times New Roman"/>
          <w:sz w:val="23"/>
          <w:szCs w:val="23"/>
        </w:rPr>
        <w:t>.</w:t>
      </w:r>
      <w:r w:rsidR="00870226">
        <w:rPr>
          <w:rFonts w:ascii="Times New Roman" w:eastAsia="Times New Roman" w:hAnsi="Times New Roman" w:cs="Times New Roman"/>
          <w:sz w:val="23"/>
          <w:szCs w:val="23"/>
        </w:rPr>
        <w:t xml:space="preserve"> It is important to note that t</w:t>
      </w:r>
      <w:r w:rsidRPr="00F23A48">
        <w:rPr>
          <w:rFonts w:ascii="Times New Roman" w:eastAsia="Times New Roman" w:hAnsi="Times New Roman" w:cs="Times New Roman"/>
          <w:color w:val="auto"/>
          <w:sz w:val="23"/>
          <w:szCs w:val="23"/>
        </w:rPr>
        <w:t xml:space="preserve">here are special cases where the vertical axis has no vertical dependency (e.g. surface, max </w:t>
      </w:r>
      <w:r w:rsidR="00C174B3">
        <w:rPr>
          <w:rFonts w:ascii="Times New Roman" w:eastAsia="Times New Roman" w:hAnsi="Times New Roman" w:cs="Times New Roman"/>
          <w:color w:val="auto"/>
          <w:sz w:val="23"/>
          <w:szCs w:val="23"/>
        </w:rPr>
        <w:t xml:space="preserve">wind level). </w:t>
      </w:r>
      <w:r w:rsidR="00870226">
        <w:rPr>
          <w:rFonts w:ascii="Times New Roman" w:eastAsia="Times New Roman" w:hAnsi="Times New Roman" w:cs="Times New Roman"/>
          <w:color w:val="auto"/>
          <w:sz w:val="23"/>
          <w:szCs w:val="23"/>
        </w:rPr>
        <w:t xml:space="preserve"> </w:t>
      </w:r>
      <w:r w:rsidR="008638AE">
        <w:rPr>
          <w:rFonts w:ascii="Times New Roman" w:eastAsia="Times New Roman" w:hAnsi="Times New Roman" w:cs="Times New Roman"/>
          <w:color w:val="auto"/>
          <w:sz w:val="23"/>
          <w:szCs w:val="23"/>
        </w:rPr>
        <w:t>It is also possible that s</w:t>
      </w:r>
      <w:r w:rsidRPr="00F23A48">
        <w:rPr>
          <w:rFonts w:ascii="Times New Roman" w:eastAsia="Times New Roman" w:hAnsi="Times New Roman" w:cs="Times New Roman"/>
          <w:color w:val="auto"/>
          <w:sz w:val="23"/>
          <w:szCs w:val="23"/>
        </w:rPr>
        <w:t>ome paramet</w:t>
      </w:r>
      <w:r w:rsidR="00870226">
        <w:rPr>
          <w:rFonts w:ascii="Times New Roman" w:eastAsia="Times New Roman" w:hAnsi="Times New Roman" w:cs="Times New Roman"/>
          <w:color w:val="auto"/>
          <w:sz w:val="23"/>
          <w:szCs w:val="23"/>
        </w:rPr>
        <w:t xml:space="preserve">ers (e.g. temperature) may </w:t>
      </w:r>
      <w:r w:rsidRPr="00F23A48">
        <w:rPr>
          <w:rFonts w:ascii="Times New Roman" w:eastAsia="Times New Roman" w:hAnsi="Times New Roman" w:cs="Times New Roman"/>
          <w:color w:val="auto"/>
          <w:sz w:val="23"/>
          <w:szCs w:val="23"/>
        </w:rPr>
        <w:t>belong to more than one coverage (e.g. surface, isobaric</w:t>
      </w:r>
      <w:r w:rsidR="00870226">
        <w:rPr>
          <w:rFonts w:ascii="Times New Roman" w:eastAsia="Times New Roman" w:hAnsi="Times New Roman" w:cs="Times New Roman"/>
          <w:color w:val="auto"/>
          <w:sz w:val="23"/>
          <w:szCs w:val="23"/>
        </w:rPr>
        <w:t>,</w:t>
      </w:r>
      <w:r w:rsidR="0055315E">
        <w:rPr>
          <w:rFonts w:ascii="Times New Roman" w:eastAsia="Times New Roman" w:hAnsi="Times New Roman" w:cs="Times New Roman"/>
          <w:color w:val="auto"/>
          <w:sz w:val="23"/>
          <w:szCs w:val="23"/>
        </w:rPr>
        <w:t xml:space="preserve"> </w:t>
      </w:r>
      <w:r w:rsidR="00F45D9A">
        <w:rPr>
          <w:rFonts w:ascii="Times New Roman" w:eastAsia="Times New Roman" w:hAnsi="Times New Roman" w:cs="Times New Roman"/>
          <w:color w:val="auto"/>
          <w:sz w:val="23"/>
          <w:szCs w:val="23"/>
        </w:rPr>
        <w:t>etc.</w:t>
      </w:r>
      <w:r w:rsidRPr="00F23A48">
        <w:rPr>
          <w:rFonts w:ascii="Times New Roman" w:eastAsia="Times New Roman" w:hAnsi="Times New Roman" w:cs="Times New Roman"/>
          <w:color w:val="auto"/>
          <w:sz w:val="23"/>
          <w:szCs w:val="23"/>
        </w:rPr>
        <w:t>)</w:t>
      </w:r>
    </w:p>
    <w:p w:rsidR="00673BF0" w:rsidRPr="006B2E91" w:rsidRDefault="00673BF0">
      <w:pPr>
        <w:rPr>
          <w:rStyle w:val="CaptionChar"/>
        </w:rPr>
      </w:pPr>
      <w:bookmarkStart w:id="184" w:name="_Toc465176512"/>
      <w:bookmarkStart w:id="185" w:name="_Toc448497578"/>
      <w:bookmarkStart w:id="186" w:name="_Toc465176513"/>
      <w:bookmarkEnd w:id="184"/>
      <w:bookmarkEnd w:id="185"/>
      <w:bookmarkEnd w:id="186"/>
    </w:p>
    <w:p w:rsidR="003323CF" w:rsidRDefault="00086C71" w:rsidP="00806117">
      <w:pPr>
        <w:pStyle w:val="heading2OGCHeading2"/>
      </w:pPr>
      <w:bookmarkStart w:id="187" w:name="_Toc427587375"/>
      <w:bookmarkStart w:id="188" w:name="_Ref490648583"/>
      <w:bookmarkStart w:id="189" w:name="_Toc498534824"/>
      <w:r>
        <w:t>Polygons</w:t>
      </w:r>
      <w:r w:rsidR="003323CF">
        <w:t>:</w:t>
      </w:r>
      <w:bookmarkEnd w:id="187"/>
      <w:bookmarkEnd w:id="188"/>
      <w:bookmarkEnd w:id="189"/>
    </w:p>
    <w:p w:rsidR="006B2E91" w:rsidRDefault="006B2E91" w:rsidP="003323CF">
      <w:pPr>
        <w:rPr>
          <w:rFonts w:eastAsia="Times New Roman" w:cs="Times New Roman"/>
          <w:szCs w:val="23"/>
        </w:rPr>
      </w:pPr>
    </w:p>
    <w:p w:rsidR="006B2E91" w:rsidRPr="00CD5DD8" w:rsidRDefault="00E2337E" w:rsidP="0003487B">
      <w:pPr>
        <w:rPr>
          <w:rFonts w:eastAsia="Times New Roman" w:cs="Times New Roman"/>
        </w:rPr>
      </w:pPr>
      <w:r>
        <w:rPr>
          <w:rFonts w:eastAsia="Times New Roman" w:cs="Times New Roman"/>
          <w:szCs w:val="23"/>
        </w:rPr>
        <w:t>A typical polygonal extraction pattern is show in</w:t>
      </w:r>
      <w:r w:rsidR="0003487B">
        <w:rPr>
          <w:rFonts w:eastAsia="Times New Roman" w:cs="Times New Roman"/>
          <w:szCs w:val="23"/>
        </w:rPr>
        <w:t xml:space="preserve"> </w:t>
      </w:r>
      <w:r w:rsidR="005514E0">
        <w:fldChar w:fldCharType="begin"/>
      </w:r>
      <w:r w:rsidR="005514E0">
        <w:instrText xml:space="preserve"> REF  _Ref488662916 \h  \* MERGEFORMAT </w:instrText>
      </w:r>
      <w:r w:rsidR="005514E0">
        <w:fldChar w:fldCharType="separate"/>
      </w:r>
      <w:r w:rsidR="00A226A1" w:rsidRPr="00A226A1">
        <w:rPr>
          <w:rFonts w:cs="Times New Roman"/>
          <w:szCs w:val="23"/>
        </w:rPr>
        <w:t>Figure 3</w:t>
      </w:r>
      <w:r w:rsidR="005514E0">
        <w:fldChar w:fldCharType="end"/>
      </w:r>
      <w:r>
        <w:t xml:space="preserve"> using a set of points to describe the polygon. A special case of a polygon</w:t>
      </w:r>
      <w:r w:rsidR="00664FE9">
        <w:t xml:space="preserve"> extraction</w:t>
      </w:r>
      <w:r>
        <w:t xml:space="preserve"> is to use a circle with a radius and centre point position. </w:t>
      </w:r>
    </w:p>
    <w:p w:rsidR="0003487B" w:rsidRDefault="0003487B" w:rsidP="0003487B">
      <w:pPr>
        <w:rPr>
          <w:rFonts w:eastAsia="Times New Roman"/>
        </w:rPr>
      </w:pPr>
    </w:p>
    <w:p w:rsidR="00AC2B53" w:rsidRDefault="00E2337E" w:rsidP="0003487B">
      <w:pPr>
        <w:rPr>
          <w:rFonts w:eastAsia="Times New Roman"/>
        </w:rPr>
      </w:pPr>
      <w:r>
        <w:rPr>
          <w:rFonts w:eastAsia="Times New Roman"/>
          <w:noProof/>
          <w:lang w:val="en-GB" w:eastAsia="en-GB"/>
        </w:rPr>
        <mc:AlternateContent>
          <mc:Choice Requires="wps">
            <w:drawing>
              <wp:inline distT="0" distB="0" distL="0" distR="0" wp14:anchorId="13674915" wp14:editId="7C6B6897">
                <wp:extent cx="3058510" cy="1917268"/>
                <wp:effectExtent l="0" t="0" r="27940" b="26035"/>
                <wp:docPr id="23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8510" cy="1917268"/>
                        </a:xfrm>
                        <a:prstGeom prst="rect">
                          <a:avLst/>
                        </a:prstGeom>
                        <a:solidFill>
                          <a:srgbClr val="FFFFFF"/>
                        </a:solidFill>
                        <a:ln w="9525">
                          <a:solidFill>
                            <a:srgbClr val="000000"/>
                          </a:solidFill>
                          <a:miter lim="800000"/>
                          <a:headEnd/>
                          <a:tailEnd/>
                        </a:ln>
                      </wps:spPr>
                      <wps:txbx>
                        <w:txbxContent>
                          <w:p w:rsidR="00935BDD" w:rsidRDefault="00935BDD" w:rsidP="00E2337E">
                            <w:r>
                              <w:rPr>
                                <w:noProof/>
                                <w:lang w:val="en-GB" w:eastAsia="en-GB"/>
                              </w:rPr>
                              <w:drawing>
                                <wp:inline distT="0" distB="0" distL="0" distR="0" wp14:anchorId="696860BD" wp14:editId="6454351C">
                                  <wp:extent cx="2329815" cy="1968500"/>
                                  <wp:effectExtent l="0" t="0" r="0" b="0"/>
                                  <wp:docPr id="9" name="Picture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9460" name="Picture 2"/>
                                          <pic:cNvPicPr>
                                            <a:picLocks noGrp="1"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29815" cy="1968500"/>
                                          </a:xfrm>
                                          <a:prstGeom prst="rect">
                                            <a:avLst/>
                                          </a:prstGeom>
                                          <a:noFill/>
                                          <a:ln w="9525">
                                            <a:noFill/>
                                            <a:miter lim="800000"/>
                                            <a:headEnd/>
                                            <a:tailEnd/>
                                          </a:ln>
                                          <a:extLs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sidRPr="00B831F5">
                              <w:rPr>
                                <w:noProof/>
                                <w:lang w:val="en-GB" w:eastAsia="en-GB"/>
                              </w:rPr>
                              <w:drawing>
                                <wp:inline distT="0" distB="0" distL="0" distR="0" wp14:anchorId="0D865615" wp14:editId="75A10E1C">
                                  <wp:extent cx="5727700" cy="1849264"/>
                                  <wp:effectExtent l="0" t="0" r="0" b="0"/>
                                  <wp:docPr id="10" name="Object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88040" cy="2836922"/>
                                            <a:chOff x="107504" y="2176254"/>
                                            <a:chExt cx="8788040" cy="2836922"/>
                                          </a:xfrm>
                                        </a:grpSpPr>
                                        <a:grpSp>
                                          <a:nvGrpSpPr>
                                            <a:cNvPr id="3" name="Group 254"/>
                                            <a:cNvGrpSpPr/>
                                          </a:nvGrpSpPr>
                                          <a:grpSpPr>
                                            <a:xfrm>
                                              <a:off x="783579" y="2176254"/>
                                              <a:ext cx="8090895" cy="2616742"/>
                                              <a:chOff x="513553" y="2176254"/>
                                              <a:chExt cx="8090895" cy="2616742"/>
                                            </a:xfrm>
                                          </a:grpSpPr>
                                          <a:cxnSp>
                                            <a:nvCxnSpPr>
                                              <a:cNvPr id="5" name="Straight Arrow Connector 4"/>
                                              <a:cNvCxnSpPr/>
                                            </a:nvCxnSpPr>
                                            <a:spPr>
                                              <a:xfrm>
                                                <a:off x="733769" y="4701048"/>
                                                <a:ext cx="6192688" cy="0"/>
                                              </a:xfrm>
                                              <a:prstGeom prst="straightConnector1">
                                                <a:avLst/>
                                              </a:prstGeom>
                                              <a:noFill/>
                                              <a:ln w="19050" cap="flat" cmpd="sng" algn="ctr">
                                                <a:solidFill>
                                                  <a:sysClr val="windowText" lastClr="000000"/>
                                                </a:solidFill>
                                                <a:prstDash val="solid"/>
                                                <a:tailEnd type="arrow"/>
                                              </a:ln>
                                              <a:effectLst/>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flipH="1" flipV="1">
                                                <a:off x="737961" y="3376294"/>
                                                <a:ext cx="3474" cy="1324754"/>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26" name="Straight Connector 25"/>
                                              <a:cNvCxnSpPr/>
                                            </a:nvCxnSpPr>
                                            <a:spPr>
                                              <a:xfrm flipV="1">
                                                <a:off x="513553" y="4699163"/>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29" name="Straight Connector 28"/>
                                              <a:cNvCxnSpPr/>
                                            </a:nvCxnSpPr>
                                            <a:spPr>
                                              <a:xfrm flipV="1">
                                                <a:off x="513553" y="4434590"/>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30" name="Straight Connector 29"/>
                                              <a:cNvCxnSpPr/>
                                            </a:nvCxnSpPr>
                                            <a:spPr>
                                              <a:xfrm flipV="1">
                                                <a:off x="513553" y="3905442"/>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31" name="Straight Connector 30"/>
                                              <a:cNvCxnSpPr/>
                                            </a:nvCxnSpPr>
                                            <a:spPr>
                                              <a:xfrm flipV="1">
                                                <a:off x="517745" y="3640868"/>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32" name="Straight Connector 31"/>
                                              <a:cNvCxnSpPr/>
                                            </a:nvCxnSpPr>
                                            <a:spPr>
                                              <a:xfrm flipV="1">
                                                <a:off x="513553" y="4170016"/>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35" name="Straight Connector 34"/>
                                              <a:cNvCxnSpPr/>
                                            </a:nvCxnSpPr>
                                            <a:spPr>
                                              <a:xfrm flipV="1">
                                                <a:off x="513553" y="3376294"/>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42" name="Straight Connector 41"/>
                                              <a:cNvCxnSpPr/>
                                            </a:nvCxnSpPr>
                                            <a:spPr>
                                              <a:xfrm flipV="1">
                                                <a:off x="741435" y="2224166"/>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52" name="Straight Connector 51"/>
                                              <a:cNvCxnSpPr/>
                                            </a:nvCxnSpPr>
                                            <a:spPr>
                                              <a:xfrm flipV="1">
                                                <a:off x="733769" y="3471970"/>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54" name="Straight Connector 53"/>
                                              <a:cNvCxnSpPr/>
                                            </a:nvCxnSpPr>
                                            <a:spPr>
                                              <a:xfrm flipH="1" flipV="1">
                                                <a:off x="8355477" y="2232550"/>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55" name="Straight Connector 54"/>
                                              <a:cNvCxnSpPr/>
                                            </a:nvCxnSpPr>
                                            <a:spPr>
                                              <a:xfrm flipV="1">
                                                <a:off x="6926457" y="3547035"/>
                                                <a:ext cx="1432494" cy="1152128"/>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57" name="Straight Connector 56"/>
                                              <a:cNvCxnSpPr/>
                                            </a:nvCxnSpPr>
                                            <a:spPr>
                                              <a:xfrm>
                                                <a:off x="2173929" y="3547035"/>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58" name="Straight Connector 57"/>
                                              <a:cNvCxnSpPr/>
                                            </a:nvCxnSpPr>
                                            <a:spPr>
                                              <a:xfrm flipH="1" flipV="1">
                                                <a:off x="2197491" y="219907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60" name="Straight Connector 59"/>
                                              <a:cNvCxnSpPr/>
                                            </a:nvCxnSpPr>
                                            <a:spPr>
                                              <a:xfrm>
                                                <a:off x="2173929" y="2232550"/>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62" name="Straight Connector 61"/>
                                              <a:cNvCxnSpPr/>
                                            </a:nvCxnSpPr>
                                            <a:spPr>
                                              <a:xfrm>
                                                <a:off x="6952328" y="4699163"/>
                                                <a:ext cx="288032" cy="0"/>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65" name="Straight Connector 64"/>
                                              <a:cNvCxnSpPr/>
                                            </a:nvCxnSpPr>
                                            <a:spPr>
                                              <a:xfrm>
                                                <a:off x="7862561" y="3944538"/>
                                                <a:ext cx="288032" cy="0"/>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66" name="Straight Connector 65"/>
                                              <a:cNvCxnSpPr/>
                                            </a:nvCxnSpPr>
                                            <a:spPr>
                                              <a:xfrm>
                                                <a:off x="7358505" y="4321850"/>
                                                <a:ext cx="288032" cy="0"/>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67" name="Straight Connector 66"/>
                                              <a:cNvCxnSpPr/>
                                            </a:nvCxnSpPr>
                                            <a:spPr>
                                              <a:xfrm>
                                                <a:off x="8316416" y="3567226"/>
                                                <a:ext cx="288032" cy="0"/>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70" name="Straight Connector 69"/>
                                              <a:cNvCxnSpPr/>
                                            </a:nvCxnSpPr>
                                            <a:spPr>
                                              <a:xfrm>
                                                <a:off x="1173483" y="4321850"/>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71" name="Straight Connector 70"/>
                                              <a:cNvCxnSpPr/>
                                            </a:nvCxnSpPr>
                                            <a:spPr>
                                              <a:xfrm>
                                                <a:off x="1677539" y="3936154"/>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74" name="Straight Connector 73"/>
                                              <a:cNvCxnSpPr/>
                                            </a:nvCxnSpPr>
                                            <a:spPr>
                                              <a:xfrm flipV="1">
                                                <a:off x="1618439" y="3580521"/>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5" name="Straight Connector 74"/>
                                              <a:cNvCxnSpPr/>
                                            </a:nvCxnSpPr>
                                            <a:spPr>
                                              <a:xfrm flipV="1">
                                                <a:off x="2481405" y="3527538"/>
                                                <a:ext cx="1622621" cy="126545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6" name="Straight Connector 75"/>
                                              <a:cNvCxnSpPr/>
                                            </a:nvCxnSpPr>
                                            <a:spPr>
                                              <a:xfrm flipV="1">
                                                <a:off x="3387779" y="3567226"/>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7" name="Straight Connector 76"/>
                                              <a:cNvCxnSpPr/>
                                            </a:nvCxnSpPr>
                                            <a:spPr>
                                              <a:xfrm flipV="1">
                                                <a:off x="4272449" y="3527538"/>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8" name="Straight Connector 77"/>
                                              <a:cNvCxnSpPr/>
                                            </a:nvCxnSpPr>
                                            <a:spPr>
                                              <a:xfrm flipV="1">
                                                <a:off x="5157119" y="3523828"/>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9" name="Straight Connector 78"/>
                                              <a:cNvCxnSpPr/>
                                            </a:nvCxnSpPr>
                                            <a:spPr>
                                              <a:xfrm flipV="1">
                                                <a:off x="6041789" y="3557304"/>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82" name="Straight Connector 81"/>
                                              <a:cNvCxnSpPr/>
                                            </a:nvCxnSpPr>
                                            <a:spPr>
                                              <a:xfrm flipV="1">
                                                <a:off x="733769" y="2487106"/>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3" name="Straight Connector 82"/>
                                              <a:cNvCxnSpPr/>
                                            </a:nvCxnSpPr>
                                            <a:spPr>
                                              <a:xfrm flipV="1">
                                                <a:off x="733769" y="2723288"/>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4" name="Straight Connector 83"/>
                                              <a:cNvCxnSpPr/>
                                            </a:nvCxnSpPr>
                                            <a:spPr>
                                              <a:xfrm flipV="1">
                                                <a:off x="723525" y="2972849"/>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5" name="Straight Connector 84"/>
                                              <a:cNvCxnSpPr/>
                                            </a:nvCxnSpPr>
                                            <a:spPr>
                                              <a:xfrm flipV="1">
                                                <a:off x="733769" y="3222410"/>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6" name="Straight Connector 85"/>
                                              <a:cNvCxnSpPr/>
                                            </a:nvCxnSpPr>
                                            <a:spPr>
                                              <a:xfrm>
                                                <a:off x="2173929" y="2495659"/>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7" name="Straight Connector 86"/>
                                              <a:cNvCxnSpPr/>
                                            </a:nvCxnSpPr>
                                            <a:spPr>
                                              <a:xfrm>
                                                <a:off x="2173929" y="2758768"/>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8" name="Straight Connector 87"/>
                                              <a:cNvCxnSpPr/>
                                            </a:nvCxnSpPr>
                                            <a:spPr>
                                              <a:xfrm>
                                                <a:off x="2173929" y="3021877"/>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9" name="Straight Connector 88"/>
                                              <a:cNvCxnSpPr/>
                                            </a:nvCxnSpPr>
                                            <a:spPr>
                                              <a:xfrm>
                                                <a:off x="2173929" y="3284984"/>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sp>
                                            <a:nvSpPr>
                                              <a:cNvPr id="92" name="Freeform 91"/>
                                              <a:cNvSpPr/>
                                            </a:nvSpPr>
                                            <a:spPr>
                                              <a:xfrm>
                                                <a:off x="2162175" y="2542010"/>
                                                <a:ext cx="5248275" cy="1506115"/>
                                              </a:xfrm>
                                              <a:custGeom>
                                                <a:avLst/>
                                                <a:gdLst>
                                                  <a:gd name="connsiteX0" fmla="*/ 0 w 5248275"/>
                                                  <a:gd name="connsiteY0" fmla="*/ 0 h 1381125"/>
                                                  <a:gd name="connsiteX1" fmla="*/ 2362200 w 5248275"/>
                                                  <a:gd name="connsiteY1" fmla="*/ 123825 h 1381125"/>
                                                  <a:gd name="connsiteX2" fmla="*/ 3533775 w 5248275"/>
                                                  <a:gd name="connsiteY2" fmla="*/ 400050 h 1381125"/>
                                                  <a:gd name="connsiteX3" fmla="*/ 4581525 w 5248275"/>
                                                  <a:gd name="connsiteY3" fmla="*/ 1057275 h 1381125"/>
                                                  <a:gd name="connsiteX4" fmla="*/ 5248275 w 5248275"/>
                                                  <a:gd name="connsiteY4" fmla="*/ 1381125 h 138112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248275" h="1381125">
                                                    <a:moveTo>
                                                      <a:pt x="0" y="0"/>
                                                    </a:moveTo>
                                                    <a:cubicBezTo>
                                                      <a:pt x="886619" y="28575"/>
                                                      <a:pt x="1773238" y="57150"/>
                                                      <a:pt x="2362200" y="123825"/>
                                                    </a:cubicBezTo>
                                                    <a:cubicBezTo>
                                                      <a:pt x="2951163" y="190500"/>
                                                      <a:pt x="3163888" y="244475"/>
                                                      <a:pt x="3533775" y="400050"/>
                                                    </a:cubicBezTo>
                                                    <a:cubicBezTo>
                                                      <a:pt x="3903662" y="555625"/>
                                                      <a:pt x="4295775" y="893762"/>
                                                      <a:pt x="4581525" y="1057275"/>
                                                    </a:cubicBezTo>
                                                    <a:cubicBezTo>
                                                      <a:pt x="4867275" y="1220788"/>
                                                      <a:pt x="5057775" y="1300956"/>
                                                      <a:pt x="5248275" y="1381125"/>
                                                    </a:cubicBezTo>
                                                  </a:path>
                                                </a:pathLst>
                                              </a:custGeom>
                                              <a:no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72" name="Straight Connector 171"/>
                                              <a:cNvCxnSpPr/>
                                            </a:nvCxnSpPr>
                                            <a:spPr>
                                              <a:xfrm flipH="1" flipV="1">
                                                <a:off x="3007322" y="217625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3" name="Straight Connector 172"/>
                                              <a:cNvCxnSpPr/>
                                            </a:nvCxnSpPr>
                                            <a:spPr>
                                              <a:xfrm flipH="1" flipV="1">
                                                <a:off x="4064470" y="220486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4" name="Straight Connector 173"/>
                                              <a:cNvCxnSpPr/>
                                            </a:nvCxnSpPr>
                                            <a:spPr>
                                              <a:xfrm flipH="1" flipV="1">
                                                <a:off x="4788024" y="220486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5" name="Straight Connector 174"/>
                                              <a:cNvCxnSpPr/>
                                            </a:nvCxnSpPr>
                                            <a:spPr>
                                              <a:xfrm flipH="1" flipV="1">
                                                <a:off x="5648646" y="220486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6" name="Straight Connector 175"/>
                                              <a:cNvCxnSpPr/>
                                            </a:nvCxnSpPr>
                                            <a:spPr>
                                              <a:xfrm flipH="1" flipV="1">
                                                <a:off x="6516216" y="220486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7" name="Straight Connector 176"/>
                                              <a:cNvCxnSpPr/>
                                            </a:nvCxnSpPr>
                                            <a:spPr>
                                              <a:xfrm flipH="1" flipV="1">
                                                <a:off x="7448846" y="2276872"/>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grpSp>
                                        <a:sp>
                                          <a:nvSpPr>
                                            <a:cNvPr id="359" name="TextBox 358"/>
                                            <a:cNvSpPr txBox="1"/>
                                          </a:nvSpPr>
                                          <a:spPr>
                                            <a:xfrm rot="19011282">
                                              <a:off x="7938744" y="4222603"/>
                                              <a:ext cx="956800"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dirty="0" smtClean="0"/>
                                                  <a:t>Latitude</a:t>
                                                </a:r>
                                                <a:endParaRPr lang="en-GB" dirty="0"/>
                                              </a:p>
                                            </a:txBody>
                                            <a:useSpRect/>
                                          </a:txSp>
                                        </a:sp>
                                        <a:sp>
                                          <a:nvSpPr>
                                            <a:cNvPr id="127" name="TextBox 126"/>
                                            <a:cNvSpPr txBox="1"/>
                                          </a:nvSpPr>
                                          <a:spPr>
                                            <a:xfrm rot="16200000">
                                              <a:off x="-326397" y="3705887"/>
                                              <a:ext cx="1237134"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dirty="0" smtClean="0"/>
                                                  <a:t>Flight Level</a:t>
                                                </a:r>
                                                <a:endParaRPr lang="en-GB" dirty="0" smtClean="0"/>
                                              </a:p>
                                            </a:txBody>
                                            <a:useSpRect/>
                                          </a:txSp>
                                        </a:sp>
                                        <a:sp>
                                          <a:nvSpPr>
                                            <a:cNvPr id="128" name="TextBox 127"/>
                                            <a:cNvSpPr txBox="1"/>
                                          </a:nvSpPr>
                                          <a:spPr>
                                            <a:xfrm>
                                              <a:off x="467544" y="4581128"/>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250</a:t>
                                                </a:r>
                                                <a:endParaRPr lang="en-GB" sz="1200" dirty="0" smtClean="0"/>
                                              </a:p>
                                            </a:txBody>
                                            <a:useSpRect/>
                                          </a:txSp>
                                        </a:sp>
                                        <a:sp>
                                          <a:nvSpPr>
                                            <a:cNvPr id="129" name="TextBox 128"/>
                                            <a:cNvSpPr txBox="1"/>
                                          </a:nvSpPr>
                                          <a:spPr>
                                            <a:xfrm>
                                              <a:off x="449538" y="4038281"/>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300</a:t>
                                                </a:r>
                                                <a:endParaRPr lang="en-GB" sz="1200" dirty="0" smtClean="0"/>
                                              </a:p>
                                            </a:txBody>
                                            <a:useSpRect/>
                                          </a:txSp>
                                        </a:sp>
                                        <a:sp>
                                          <a:nvSpPr>
                                            <a:cNvPr id="130" name="TextBox 129"/>
                                            <a:cNvSpPr txBox="1"/>
                                          </a:nvSpPr>
                                          <a:spPr>
                                            <a:xfrm>
                                              <a:off x="467544" y="3766857"/>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325</a:t>
                                                </a:r>
                                                <a:endParaRPr lang="en-GB" sz="1200" dirty="0" smtClean="0"/>
                                              </a:p>
                                            </a:txBody>
                                            <a:useSpRect/>
                                          </a:txSp>
                                        </a:sp>
                                        <a:sp>
                                          <a:nvSpPr>
                                            <a:cNvPr id="131" name="TextBox 130"/>
                                            <a:cNvSpPr txBox="1"/>
                                          </a:nvSpPr>
                                          <a:spPr>
                                            <a:xfrm>
                                              <a:off x="449538" y="3495433"/>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350</a:t>
                                                </a:r>
                                                <a:endParaRPr lang="en-GB" sz="1200" dirty="0" smtClean="0"/>
                                              </a:p>
                                            </a:txBody>
                                            <a:useSpRect/>
                                          </a:txSp>
                                        </a:sp>
                                        <a:sp>
                                          <a:nvSpPr>
                                            <a:cNvPr id="132" name="TextBox 131"/>
                                            <a:cNvSpPr txBox="1"/>
                                          </a:nvSpPr>
                                          <a:spPr>
                                            <a:xfrm>
                                              <a:off x="467544" y="3224009"/>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375</a:t>
                                                </a:r>
                                                <a:endParaRPr lang="en-GB" sz="1200" dirty="0" smtClean="0"/>
                                              </a:p>
                                            </a:txBody>
                                            <a:useSpRect/>
                                          </a:txSp>
                                        </a:sp>
                                        <a:sp>
                                          <a:nvSpPr>
                                            <a:cNvPr id="134" name="TextBox 133"/>
                                            <a:cNvSpPr txBox="1"/>
                                          </a:nvSpPr>
                                          <a:spPr>
                                            <a:xfrm>
                                              <a:off x="1691680" y="472514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0.0</a:t>
                                                </a:r>
                                              </a:p>
                                            </a:txBody>
                                            <a:useSpRect/>
                                          </a:txSp>
                                        </a:sp>
                                        <a:sp>
                                          <a:nvSpPr>
                                            <a:cNvPr id="135" name="TextBox 134"/>
                                            <a:cNvSpPr txBox="1"/>
                                          </a:nvSpPr>
                                          <a:spPr>
                                            <a:xfrm>
                                              <a:off x="2555776" y="4725144"/>
                                              <a:ext cx="42672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-5.0</a:t>
                                                </a:r>
                                              </a:p>
                                            </a:txBody>
                                            <a:useSpRect/>
                                          </a:txSp>
                                        </a:sp>
                                        <a:sp>
                                          <a:nvSpPr>
                                            <a:cNvPr id="136" name="TextBox 135"/>
                                            <a:cNvSpPr txBox="1"/>
                                          </a:nvSpPr>
                                          <a:spPr>
                                            <a:xfrm>
                                              <a:off x="3418661"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-10.0</a:t>
                                                </a:r>
                                              </a:p>
                                            </a:txBody>
                                            <a:useSpRect/>
                                          </a:txSp>
                                        </a:sp>
                                        <a:sp>
                                          <a:nvSpPr>
                                            <a:cNvPr id="137" name="TextBox 136"/>
                                            <a:cNvSpPr txBox="1"/>
                                          </a:nvSpPr>
                                          <a:spPr>
                                            <a:xfrm>
                                              <a:off x="4283968" y="4736177"/>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-15.0</a:t>
                                                </a:r>
                                              </a:p>
                                            </a:txBody>
                                            <a:useSpRect/>
                                          </a:txSp>
                                        </a:sp>
                                        <a:sp>
                                          <a:nvSpPr>
                                            <a:cNvPr id="138" name="TextBox 137"/>
                                            <a:cNvSpPr txBox="1"/>
                                          </a:nvSpPr>
                                          <a:spPr>
                                            <a:xfrm>
                                              <a:off x="5148064"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-20.0</a:t>
                                                </a:r>
                                              </a:p>
                                            </a:txBody>
                                            <a:useSpRect/>
                                          </a:txSp>
                                        </a:sp>
                                        <a:sp>
                                          <a:nvSpPr>
                                            <a:cNvPr id="139" name="TextBox 138"/>
                                            <a:cNvSpPr txBox="1"/>
                                          </a:nvSpPr>
                                          <a:spPr>
                                            <a:xfrm>
                                              <a:off x="6012160"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-25.0</a:t>
                                                </a:r>
                                              </a:p>
                                            </a:txBody>
                                            <a:useSpRect/>
                                          </a:txSp>
                                        </a:sp>
                                        <a:sp>
                                          <a:nvSpPr>
                                            <a:cNvPr id="140" name="TextBox 139"/>
                                            <a:cNvSpPr txBox="1"/>
                                          </a:nvSpPr>
                                          <a:spPr>
                                            <a:xfrm rot="19315145">
                                              <a:off x="7346366" y="4725144"/>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60.0</a:t>
                                                </a:r>
                                              </a:p>
                                            </a:txBody>
                                            <a:useSpRect/>
                                          </a:txSp>
                                        </a:sp>
                                        <a:sp>
                                          <a:nvSpPr>
                                            <a:cNvPr id="141" name="TextBox 140"/>
                                            <a:cNvSpPr txBox="1"/>
                                          </a:nvSpPr>
                                          <a:spPr>
                                            <a:xfrm rot="19315145">
                                              <a:off x="7749032" y="4261081"/>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55.0</a:t>
                                                </a:r>
                                              </a:p>
                                            </a:txBody>
                                            <a:useSpRect/>
                                          </a:txSp>
                                        </a:sp>
                                        <a:sp>
                                          <a:nvSpPr>
                                            <a:cNvPr id="142" name="TextBox 141"/>
                                            <a:cNvSpPr txBox="1"/>
                                          </a:nvSpPr>
                                          <a:spPr>
                                            <a:xfrm rot="19315145">
                                              <a:off x="8181080" y="3829033"/>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50.0</a:t>
                                                </a:r>
                                              </a:p>
                                            </a:txBody>
                                            <a:useSpRect/>
                                          </a:txSp>
                                        </a:sp>
                                        <a:sp>
                                          <a:nvSpPr>
                                            <a:cNvPr id="144" name="TextBox 143"/>
                                            <a:cNvSpPr txBox="1"/>
                                          </a:nvSpPr>
                                          <a:spPr>
                                            <a:xfrm>
                                              <a:off x="827584" y="472514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5.0</a:t>
                                                </a:r>
                                              </a:p>
                                            </a:txBody>
                                            <a:useSpRect/>
                                          </a:txSp>
                                        </a:sp>
                                        <a:sp>
                                          <a:nvSpPr>
                                            <a:cNvPr id="145" name="Flowchart: Connector 144"/>
                                            <a:cNvSpPr/>
                                          </a:nvSpPr>
                                          <a:spPr>
                                            <a:xfrm>
                                              <a:off x="3203848" y="2492896"/>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6" name="Flowchart: Connector 145"/>
                                            <a:cNvSpPr/>
                                          </a:nvSpPr>
                                          <a:spPr>
                                            <a:xfrm>
                                              <a:off x="2411760" y="2492896"/>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7" name="Flowchart: Connector 146"/>
                                            <a:cNvSpPr/>
                                          </a:nvSpPr>
                                          <a:spPr>
                                            <a:xfrm>
                                              <a:off x="4186808" y="2564904"/>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8" name="Flowchart: Connector 147"/>
                                            <a:cNvSpPr/>
                                          </a:nvSpPr>
                                          <a:spPr>
                                            <a:xfrm>
                                              <a:off x="4978896" y="2636912"/>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9" name="Flowchart: Connector 148"/>
                                            <a:cNvSpPr/>
                                          </a:nvSpPr>
                                          <a:spPr>
                                            <a:xfrm>
                                              <a:off x="5796136" y="2899792"/>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50" name="Flowchart: Connector 149"/>
                                            <a:cNvSpPr/>
                                          </a:nvSpPr>
                                          <a:spPr>
                                            <a:xfrm>
                                              <a:off x="6444208" y="3259832"/>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51" name="Flowchart: Connector 150"/>
                                            <a:cNvSpPr/>
                                          </a:nvSpPr>
                                          <a:spPr>
                                            <a:xfrm>
                                              <a:off x="6851104" y="3547864"/>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80" name="TextBox 79"/>
                                            <a:cNvSpPr txBox="1"/>
                                          </a:nvSpPr>
                                          <a:spPr>
                                            <a:xfrm>
                                              <a:off x="479284" y="4309705"/>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275</a:t>
                                                </a:r>
                                                <a:endParaRPr lang="en-GB" sz="1200" dirty="0" smtClean="0"/>
                                              </a:p>
                                            </a:txBody>
                                            <a:useSpRect/>
                                          </a:txSp>
                                        </a:sp>
                                      </lc:lockedCanvas>
                                    </a:graphicData>
                                  </a:graphic>
                                </wp:inline>
                              </w:drawing>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44" o:spid="_x0000_s1026" type="#_x0000_t202" style="width:240.85pt;height:150.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">
                <v:textbox>
                  <w:txbxContent>
                    <w:p w:rsidR="00935BDD" w:rsidRDefault="00935BDD" w:rsidP="00E2337E">
                      <w:r>
                        <w:rPr>
                          <w:noProof/>
                          <w:lang w:val="en-GB" w:eastAsia="en-GB"/>
                        </w:rPr>
                        <w:drawing>
                          <wp:inline distT="0" distB="0" distL="0" distR="0" wp14:anchorId="696860BD" wp14:editId="6454351C">
                            <wp:extent cx="2329815" cy="1968500"/>
                            <wp:effectExtent l="0" t="0" r="0" b="0"/>
                            <wp:docPr id="9" name="Picture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9460" name="Picture 2"/>
                                    <pic:cNvPicPr>
                                      <a:picLocks noGrp="1"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29815" cy="1968500"/>
                                    </a:xfrm>
                                    <a:prstGeom prst="rect">
                                      <a:avLst/>
                                    </a:prstGeom>
                                    <a:noFill/>
                                    <a:ln w="9525">
                                      <a:noFill/>
                                      <a:miter lim="800000"/>
                                      <a:headEnd/>
                                      <a:tailEnd/>
                                    </a:ln>
                                    <a:extLs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sidRPr="00B831F5">
                        <w:rPr>
                          <w:noProof/>
                          <w:lang w:val="en-GB" w:eastAsia="en-GB"/>
                        </w:rPr>
                        <w:drawing>
                          <wp:inline distT="0" distB="0" distL="0" distR="0" wp14:anchorId="0D865615" wp14:editId="75A10E1C">
                            <wp:extent cx="5727700" cy="1849264"/>
                            <wp:effectExtent l="0" t="0" r="0" b="0"/>
                            <wp:docPr id="10" name="Object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88040" cy="2836922"/>
                                      <a:chOff x="107504" y="2176254"/>
                                      <a:chExt cx="8788040" cy="2836922"/>
                                    </a:xfrm>
                                  </a:grpSpPr>
                                  <a:grpSp>
                                    <a:nvGrpSpPr>
                                      <a:cNvPr id="3" name="Group 254"/>
                                      <a:cNvGrpSpPr/>
                                    </a:nvGrpSpPr>
                                    <a:grpSpPr>
                                      <a:xfrm>
                                        <a:off x="783579" y="2176254"/>
                                        <a:ext cx="8090895" cy="2616742"/>
                                        <a:chOff x="513553" y="2176254"/>
                                        <a:chExt cx="8090895" cy="2616742"/>
                                      </a:xfrm>
                                    </a:grpSpPr>
                                    <a:cxnSp>
                                      <a:nvCxnSpPr>
                                        <a:cNvPr id="5" name="Straight Arrow Connector 4"/>
                                        <a:cNvCxnSpPr/>
                                      </a:nvCxnSpPr>
                                      <a:spPr>
                                        <a:xfrm>
                                          <a:off x="733769" y="4701048"/>
                                          <a:ext cx="6192688" cy="0"/>
                                        </a:xfrm>
                                        <a:prstGeom prst="straightConnector1">
                                          <a:avLst/>
                                        </a:prstGeom>
                                        <a:noFill/>
                                        <a:ln w="19050" cap="flat" cmpd="sng" algn="ctr">
                                          <a:solidFill>
                                            <a:sysClr val="windowText" lastClr="000000"/>
                                          </a:solidFill>
                                          <a:prstDash val="solid"/>
                                          <a:tailEnd type="arrow"/>
                                        </a:ln>
                                        <a:effectLst/>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flipH="1" flipV="1">
                                          <a:off x="737961" y="3376294"/>
                                          <a:ext cx="3474" cy="1324754"/>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26" name="Straight Connector 25"/>
                                        <a:cNvCxnSpPr/>
                                      </a:nvCxnSpPr>
                                      <a:spPr>
                                        <a:xfrm flipV="1">
                                          <a:off x="513553" y="4699163"/>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29" name="Straight Connector 28"/>
                                        <a:cNvCxnSpPr/>
                                      </a:nvCxnSpPr>
                                      <a:spPr>
                                        <a:xfrm flipV="1">
                                          <a:off x="513553" y="4434590"/>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30" name="Straight Connector 29"/>
                                        <a:cNvCxnSpPr/>
                                      </a:nvCxnSpPr>
                                      <a:spPr>
                                        <a:xfrm flipV="1">
                                          <a:off x="513553" y="3905442"/>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31" name="Straight Connector 30"/>
                                        <a:cNvCxnSpPr/>
                                      </a:nvCxnSpPr>
                                      <a:spPr>
                                        <a:xfrm flipV="1">
                                          <a:off x="517745" y="3640868"/>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32" name="Straight Connector 31"/>
                                        <a:cNvCxnSpPr/>
                                      </a:nvCxnSpPr>
                                      <a:spPr>
                                        <a:xfrm flipV="1">
                                          <a:off x="513553" y="4170016"/>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35" name="Straight Connector 34"/>
                                        <a:cNvCxnSpPr/>
                                      </a:nvCxnSpPr>
                                      <a:spPr>
                                        <a:xfrm flipV="1">
                                          <a:off x="513553" y="3376294"/>
                                          <a:ext cx="220216" cy="1885"/>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42" name="Straight Connector 41"/>
                                        <a:cNvCxnSpPr/>
                                      </a:nvCxnSpPr>
                                      <a:spPr>
                                        <a:xfrm flipV="1">
                                          <a:off x="741435" y="2224166"/>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52" name="Straight Connector 51"/>
                                        <a:cNvCxnSpPr/>
                                      </a:nvCxnSpPr>
                                      <a:spPr>
                                        <a:xfrm flipV="1">
                                          <a:off x="733769" y="3471970"/>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54" name="Straight Connector 53"/>
                                        <a:cNvCxnSpPr/>
                                      </a:nvCxnSpPr>
                                      <a:spPr>
                                        <a:xfrm flipH="1" flipV="1">
                                          <a:off x="8355477" y="2232550"/>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55" name="Straight Connector 54"/>
                                        <a:cNvCxnSpPr/>
                                      </a:nvCxnSpPr>
                                      <a:spPr>
                                        <a:xfrm flipV="1">
                                          <a:off x="6926457" y="3547035"/>
                                          <a:ext cx="1432494" cy="1152128"/>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57" name="Straight Connector 56"/>
                                        <a:cNvCxnSpPr/>
                                      </a:nvCxnSpPr>
                                      <a:spPr>
                                        <a:xfrm>
                                          <a:off x="2173929" y="3547035"/>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58" name="Straight Connector 57"/>
                                        <a:cNvCxnSpPr/>
                                      </a:nvCxnSpPr>
                                      <a:spPr>
                                        <a:xfrm flipH="1" flipV="1">
                                          <a:off x="2197491" y="219907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60" name="Straight Connector 59"/>
                                        <a:cNvCxnSpPr/>
                                      </a:nvCxnSpPr>
                                      <a:spPr>
                                        <a:xfrm>
                                          <a:off x="2173929" y="2232550"/>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62" name="Straight Connector 61"/>
                                        <a:cNvCxnSpPr/>
                                      </a:nvCxnSpPr>
                                      <a:spPr>
                                        <a:xfrm>
                                          <a:off x="6952328" y="4699163"/>
                                          <a:ext cx="288032" cy="0"/>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65" name="Straight Connector 64"/>
                                        <a:cNvCxnSpPr/>
                                      </a:nvCxnSpPr>
                                      <a:spPr>
                                        <a:xfrm>
                                          <a:off x="7862561" y="3944538"/>
                                          <a:ext cx="288032" cy="0"/>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66" name="Straight Connector 65"/>
                                        <a:cNvCxnSpPr/>
                                      </a:nvCxnSpPr>
                                      <a:spPr>
                                        <a:xfrm>
                                          <a:off x="7358505" y="4321850"/>
                                          <a:ext cx="288032" cy="0"/>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67" name="Straight Connector 66"/>
                                        <a:cNvCxnSpPr/>
                                      </a:nvCxnSpPr>
                                      <a:spPr>
                                        <a:xfrm>
                                          <a:off x="8316416" y="3567226"/>
                                          <a:ext cx="288032" cy="0"/>
                                        </a:xfrm>
                                        <a:prstGeom prst="line">
                                          <a:avLst/>
                                        </a:prstGeom>
                                        <a:noFill/>
                                        <a:ln w="19050" cap="flat" cmpd="sng" algn="ctr">
                                          <a:solidFill>
                                            <a:sysClr val="windowText" lastClr="000000"/>
                                          </a:solidFill>
                                          <a:prstDash val="solid"/>
                                        </a:ln>
                                        <a:effectLst/>
                                      </a:spPr>
                                      <a:style>
                                        <a:lnRef idx="1">
                                          <a:schemeClr val="accent1"/>
                                        </a:lnRef>
                                        <a:fillRef idx="0">
                                          <a:schemeClr val="accent1"/>
                                        </a:fillRef>
                                        <a:effectRef idx="0">
                                          <a:schemeClr val="accent1"/>
                                        </a:effectRef>
                                        <a:fontRef idx="minor">
                                          <a:schemeClr val="tx1"/>
                                        </a:fontRef>
                                      </a:style>
                                    </a:cxnSp>
                                    <a:cxnSp>
                                      <a:nvCxnSpPr>
                                        <a:cNvPr id="70" name="Straight Connector 69"/>
                                        <a:cNvCxnSpPr/>
                                      </a:nvCxnSpPr>
                                      <a:spPr>
                                        <a:xfrm>
                                          <a:off x="1173483" y="4321850"/>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71" name="Straight Connector 70"/>
                                        <a:cNvCxnSpPr/>
                                      </a:nvCxnSpPr>
                                      <a:spPr>
                                        <a:xfrm>
                                          <a:off x="1677539" y="3936154"/>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74" name="Straight Connector 73"/>
                                        <a:cNvCxnSpPr/>
                                      </a:nvCxnSpPr>
                                      <a:spPr>
                                        <a:xfrm flipV="1">
                                          <a:off x="1618439" y="3580521"/>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5" name="Straight Connector 74"/>
                                        <a:cNvCxnSpPr/>
                                      </a:nvCxnSpPr>
                                      <a:spPr>
                                        <a:xfrm flipV="1">
                                          <a:off x="2481405" y="3527538"/>
                                          <a:ext cx="1622621" cy="126545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6" name="Straight Connector 75"/>
                                        <a:cNvCxnSpPr/>
                                      </a:nvCxnSpPr>
                                      <a:spPr>
                                        <a:xfrm flipV="1">
                                          <a:off x="3387779" y="3567226"/>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7" name="Straight Connector 76"/>
                                        <a:cNvCxnSpPr/>
                                      </a:nvCxnSpPr>
                                      <a:spPr>
                                        <a:xfrm flipV="1">
                                          <a:off x="4272449" y="3527538"/>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8" name="Straight Connector 77"/>
                                        <a:cNvCxnSpPr/>
                                      </a:nvCxnSpPr>
                                      <a:spPr>
                                        <a:xfrm flipV="1">
                                          <a:off x="5157119" y="3523828"/>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79" name="Straight Connector 78"/>
                                        <a:cNvCxnSpPr/>
                                      </a:nvCxnSpPr>
                                      <a:spPr>
                                        <a:xfrm flipV="1">
                                          <a:off x="6041789" y="3557304"/>
                                          <a:ext cx="1432494" cy="1152128"/>
                                        </a:xfrm>
                                        <a:prstGeom prst="line">
                                          <a:avLst/>
                                        </a:prstGeom>
                                        <a:noFill/>
                                        <a:ln w="19050" cap="flat" cmpd="sng" algn="ctr">
                                          <a:solidFill>
                                            <a:sysClr val="windowText" lastClr="000000"/>
                                          </a:solidFill>
                                          <a:prstDash val="dashDot"/>
                                        </a:ln>
                                        <a:effectLst/>
                                      </a:spPr>
                                      <a:style>
                                        <a:lnRef idx="1">
                                          <a:schemeClr val="accent1"/>
                                        </a:lnRef>
                                        <a:fillRef idx="0">
                                          <a:schemeClr val="accent1"/>
                                        </a:fillRef>
                                        <a:effectRef idx="0">
                                          <a:schemeClr val="accent1"/>
                                        </a:effectRef>
                                        <a:fontRef idx="minor">
                                          <a:schemeClr val="tx1"/>
                                        </a:fontRef>
                                      </a:style>
                                    </a:cxnSp>
                                    <a:cxnSp>
                                      <a:nvCxnSpPr>
                                        <a:cNvPr id="82" name="Straight Connector 81"/>
                                        <a:cNvCxnSpPr/>
                                      </a:nvCxnSpPr>
                                      <a:spPr>
                                        <a:xfrm flipV="1">
                                          <a:off x="733769" y="2487106"/>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3" name="Straight Connector 82"/>
                                        <a:cNvCxnSpPr/>
                                      </a:nvCxnSpPr>
                                      <a:spPr>
                                        <a:xfrm flipV="1">
                                          <a:off x="733769" y="2723288"/>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4" name="Straight Connector 83"/>
                                        <a:cNvCxnSpPr/>
                                      </a:nvCxnSpPr>
                                      <a:spPr>
                                        <a:xfrm flipV="1">
                                          <a:off x="723525" y="2972849"/>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5" name="Straight Connector 84"/>
                                        <a:cNvCxnSpPr/>
                                      </a:nvCxnSpPr>
                                      <a:spPr>
                                        <a:xfrm flipV="1">
                                          <a:off x="733769" y="3222410"/>
                                          <a:ext cx="1432494" cy="1152128"/>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6" name="Straight Connector 85"/>
                                        <a:cNvCxnSpPr/>
                                      </a:nvCxnSpPr>
                                      <a:spPr>
                                        <a:xfrm>
                                          <a:off x="2173929" y="2495659"/>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7" name="Straight Connector 86"/>
                                        <a:cNvCxnSpPr/>
                                      </a:nvCxnSpPr>
                                      <a:spPr>
                                        <a:xfrm>
                                          <a:off x="2173929" y="2758768"/>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8" name="Straight Connector 87"/>
                                        <a:cNvCxnSpPr/>
                                      </a:nvCxnSpPr>
                                      <a:spPr>
                                        <a:xfrm>
                                          <a:off x="2173929" y="3021877"/>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89" name="Straight Connector 88"/>
                                        <a:cNvCxnSpPr/>
                                      </a:nvCxnSpPr>
                                      <a:spPr>
                                        <a:xfrm>
                                          <a:off x="2173929" y="3284984"/>
                                          <a:ext cx="6185022" cy="0"/>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sp>
                                      <a:nvSpPr>
                                        <a:cNvPr id="92" name="Freeform 91"/>
                                        <a:cNvSpPr/>
                                      </a:nvSpPr>
                                      <a:spPr>
                                        <a:xfrm>
                                          <a:off x="2162175" y="2542010"/>
                                          <a:ext cx="5248275" cy="1506115"/>
                                        </a:xfrm>
                                        <a:custGeom>
                                          <a:avLst/>
                                          <a:gdLst>
                                            <a:gd name="connsiteX0" fmla="*/ 0 w 5248275"/>
                                            <a:gd name="connsiteY0" fmla="*/ 0 h 1381125"/>
                                            <a:gd name="connsiteX1" fmla="*/ 2362200 w 5248275"/>
                                            <a:gd name="connsiteY1" fmla="*/ 123825 h 1381125"/>
                                            <a:gd name="connsiteX2" fmla="*/ 3533775 w 5248275"/>
                                            <a:gd name="connsiteY2" fmla="*/ 400050 h 1381125"/>
                                            <a:gd name="connsiteX3" fmla="*/ 4581525 w 5248275"/>
                                            <a:gd name="connsiteY3" fmla="*/ 1057275 h 1381125"/>
                                            <a:gd name="connsiteX4" fmla="*/ 5248275 w 5248275"/>
                                            <a:gd name="connsiteY4" fmla="*/ 1381125 h 138112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248275" h="1381125">
                                              <a:moveTo>
                                                <a:pt x="0" y="0"/>
                                              </a:moveTo>
                                              <a:cubicBezTo>
                                                <a:pt x="886619" y="28575"/>
                                                <a:pt x="1773238" y="57150"/>
                                                <a:pt x="2362200" y="123825"/>
                                              </a:cubicBezTo>
                                              <a:cubicBezTo>
                                                <a:pt x="2951163" y="190500"/>
                                                <a:pt x="3163888" y="244475"/>
                                                <a:pt x="3533775" y="400050"/>
                                              </a:cubicBezTo>
                                              <a:cubicBezTo>
                                                <a:pt x="3903662" y="555625"/>
                                                <a:pt x="4295775" y="893762"/>
                                                <a:pt x="4581525" y="1057275"/>
                                              </a:cubicBezTo>
                                              <a:cubicBezTo>
                                                <a:pt x="4867275" y="1220788"/>
                                                <a:pt x="5057775" y="1300956"/>
                                                <a:pt x="5248275" y="1381125"/>
                                              </a:cubicBezTo>
                                            </a:path>
                                          </a:pathLst>
                                        </a:custGeom>
                                        <a:no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72" name="Straight Connector 171"/>
                                        <a:cNvCxnSpPr/>
                                      </a:nvCxnSpPr>
                                      <a:spPr>
                                        <a:xfrm flipH="1" flipV="1">
                                          <a:off x="3007322" y="217625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3" name="Straight Connector 172"/>
                                        <a:cNvCxnSpPr/>
                                      </a:nvCxnSpPr>
                                      <a:spPr>
                                        <a:xfrm flipH="1" flipV="1">
                                          <a:off x="4064470" y="220486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4" name="Straight Connector 173"/>
                                        <a:cNvCxnSpPr/>
                                      </a:nvCxnSpPr>
                                      <a:spPr>
                                        <a:xfrm flipH="1" flipV="1">
                                          <a:off x="4788024" y="220486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5" name="Straight Connector 174"/>
                                        <a:cNvCxnSpPr/>
                                      </a:nvCxnSpPr>
                                      <a:spPr>
                                        <a:xfrm flipH="1" flipV="1">
                                          <a:off x="5648646" y="220486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6" name="Straight Connector 175"/>
                                        <a:cNvCxnSpPr/>
                                      </a:nvCxnSpPr>
                                      <a:spPr>
                                        <a:xfrm flipH="1" flipV="1">
                                          <a:off x="6516216" y="2204864"/>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cxnSp>
                                      <a:nvCxnSpPr>
                                        <a:cNvPr id="177" name="Straight Connector 176"/>
                                        <a:cNvCxnSpPr/>
                                      </a:nvCxnSpPr>
                                      <a:spPr>
                                        <a:xfrm flipH="1" flipV="1">
                                          <a:off x="7448846" y="2276872"/>
                                          <a:ext cx="3474" cy="1324754"/>
                                        </a:xfrm>
                                        <a:prstGeom prst="line">
                                          <a:avLst/>
                                        </a:prstGeom>
                                        <a:noFill/>
                                        <a:ln w="19050" cap="flat" cmpd="sng" algn="ctr">
                                          <a:solidFill>
                                            <a:sysClr val="windowText" lastClr="000000"/>
                                          </a:solidFill>
                                          <a:prstDash val="dash"/>
                                        </a:ln>
                                        <a:effectLst/>
                                      </a:spPr>
                                      <a:style>
                                        <a:lnRef idx="1">
                                          <a:schemeClr val="accent1"/>
                                        </a:lnRef>
                                        <a:fillRef idx="0">
                                          <a:schemeClr val="accent1"/>
                                        </a:fillRef>
                                        <a:effectRef idx="0">
                                          <a:schemeClr val="accent1"/>
                                        </a:effectRef>
                                        <a:fontRef idx="minor">
                                          <a:schemeClr val="tx1"/>
                                        </a:fontRef>
                                      </a:style>
                                    </a:cxnSp>
                                  </a:grpSp>
                                  <a:sp>
                                    <a:nvSpPr>
                                      <a:cNvPr id="359" name="TextBox 358"/>
                                      <a:cNvSpPr txBox="1"/>
                                    </a:nvSpPr>
                                    <a:spPr>
                                      <a:xfrm rot="19011282">
                                        <a:off x="7938744" y="4222603"/>
                                        <a:ext cx="956800"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dirty="0" smtClean="0"/>
                                            <a:t>Latitude</a:t>
                                          </a:r>
                                          <a:endParaRPr lang="en-GB" dirty="0"/>
                                        </a:p>
                                      </a:txBody>
                                      <a:useSpRect/>
                                    </a:txSp>
                                  </a:sp>
                                  <a:sp>
                                    <a:nvSpPr>
                                      <a:cNvPr id="127" name="TextBox 126"/>
                                      <a:cNvSpPr txBox="1"/>
                                    </a:nvSpPr>
                                    <a:spPr>
                                      <a:xfrm rot="16200000">
                                        <a:off x="-326397" y="3705887"/>
                                        <a:ext cx="1237134"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dirty="0" smtClean="0"/>
                                            <a:t>Flight Level</a:t>
                                          </a:r>
                                          <a:endParaRPr lang="en-GB" dirty="0" smtClean="0"/>
                                        </a:p>
                                      </a:txBody>
                                      <a:useSpRect/>
                                    </a:txSp>
                                  </a:sp>
                                  <a:sp>
                                    <a:nvSpPr>
                                      <a:cNvPr id="128" name="TextBox 127"/>
                                      <a:cNvSpPr txBox="1"/>
                                    </a:nvSpPr>
                                    <a:spPr>
                                      <a:xfrm>
                                        <a:off x="467544" y="4581128"/>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250</a:t>
                                          </a:r>
                                          <a:endParaRPr lang="en-GB" sz="1200" dirty="0" smtClean="0"/>
                                        </a:p>
                                      </a:txBody>
                                      <a:useSpRect/>
                                    </a:txSp>
                                  </a:sp>
                                  <a:sp>
                                    <a:nvSpPr>
                                      <a:cNvPr id="129" name="TextBox 128"/>
                                      <a:cNvSpPr txBox="1"/>
                                    </a:nvSpPr>
                                    <a:spPr>
                                      <a:xfrm>
                                        <a:off x="449538" y="4038281"/>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300</a:t>
                                          </a:r>
                                          <a:endParaRPr lang="en-GB" sz="1200" dirty="0" smtClean="0"/>
                                        </a:p>
                                      </a:txBody>
                                      <a:useSpRect/>
                                    </a:txSp>
                                  </a:sp>
                                  <a:sp>
                                    <a:nvSpPr>
                                      <a:cNvPr id="130" name="TextBox 129"/>
                                      <a:cNvSpPr txBox="1"/>
                                    </a:nvSpPr>
                                    <a:spPr>
                                      <a:xfrm>
                                        <a:off x="467544" y="3766857"/>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325</a:t>
                                          </a:r>
                                          <a:endParaRPr lang="en-GB" sz="1200" dirty="0" smtClean="0"/>
                                        </a:p>
                                      </a:txBody>
                                      <a:useSpRect/>
                                    </a:txSp>
                                  </a:sp>
                                  <a:sp>
                                    <a:nvSpPr>
                                      <a:cNvPr id="131" name="TextBox 130"/>
                                      <a:cNvSpPr txBox="1"/>
                                    </a:nvSpPr>
                                    <a:spPr>
                                      <a:xfrm>
                                        <a:off x="449538" y="3495433"/>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350</a:t>
                                          </a:r>
                                          <a:endParaRPr lang="en-GB" sz="1200" dirty="0" smtClean="0"/>
                                        </a:p>
                                      </a:txBody>
                                      <a:useSpRect/>
                                    </a:txSp>
                                  </a:sp>
                                  <a:sp>
                                    <a:nvSpPr>
                                      <a:cNvPr id="132" name="TextBox 131"/>
                                      <a:cNvSpPr txBox="1"/>
                                    </a:nvSpPr>
                                    <a:spPr>
                                      <a:xfrm>
                                        <a:off x="467544" y="3224009"/>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375</a:t>
                                          </a:r>
                                          <a:endParaRPr lang="en-GB" sz="1200" dirty="0" smtClean="0"/>
                                        </a:p>
                                      </a:txBody>
                                      <a:useSpRect/>
                                    </a:txSp>
                                  </a:sp>
                                  <a:sp>
                                    <a:nvSpPr>
                                      <a:cNvPr id="134" name="TextBox 133"/>
                                      <a:cNvSpPr txBox="1"/>
                                    </a:nvSpPr>
                                    <a:spPr>
                                      <a:xfrm>
                                        <a:off x="1691680" y="472514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0.0</a:t>
                                          </a:r>
                                        </a:p>
                                      </a:txBody>
                                      <a:useSpRect/>
                                    </a:txSp>
                                  </a:sp>
                                  <a:sp>
                                    <a:nvSpPr>
                                      <a:cNvPr id="135" name="TextBox 134"/>
                                      <a:cNvSpPr txBox="1"/>
                                    </a:nvSpPr>
                                    <a:spPr>
                                      <a:xfrm>
                                        <a:off x="2555776" y="4725144"/>
                                        <a:ext cx="42672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-5.0</a:t>
                                          </a:r>
                                        </a:p>
                                      </a:txBody>
                                      <a:useSpRect/>
                                    </a:txSp>
                                  </a:sp>
                                  <a:sp>
                                    <a:nvSpPr>
                                      <a:cNvPr id="136" name="TextBox 135"/>
                                      <a:cNvSpPr txBox="1"/>
                                    </a:nvSpPr>
                                    <a:spPr>
                                      <a:xfrm>
                                        <a:off x="3418661"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-10.0</a:t>
                                          </a:r>
                                        </a:p>
                                      </a:txBody>
                                      <a:useSpRect/>
                                    </a:txSp>
                                  </a:sp>
                                  <a:sp>
                                    <a:nvSpPr>
                                      <a:cNvPr id="137" name="TextBox 136"/>
                                      <a:cNvSpPr txBox="1"/>
                                    </a:nvSpPr>
                                    <a:spPr>
                                      <a:xfrm>
                                        <a:off x="4283968" y="4736177"/>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-15.0</a:t>
                                          </a:r>
                                        </a:p>
                                      </a:txBody>
                                      <a:useSpRect/>
                                    </a:txSp>
                                  </a:sp>
                                  <a:sp>
                                    <a:nvSpPr>
                                      <a:cNvPr id="138" name="TextBox 137"/>
                                      <a:cNvSpPr txBox="1"/>
                                    </a:nvSpPr>
                                    <a:spPr>
                                      <a:xfrm>
                                        <a:off x="5148064"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-20.0</a:t>
                                          </a:r>
                                        </a:p>
                                      </a:txBody>
                                      <a:useSpRect/>
                                    </a:txSp>
                                  </a:sp>
                                  <a:sp>
                                    <a:nvSpPr>
                                      <a:cNvPr id="139" name="TextBox 138"/>
                                      <a:cNvSpPr txBox="1"/>
                                    </a:nvSpPr>
                                    <a:spPr>
                                      <a:xfrm>
                                        <a:off x="6012160"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-25.0</a:t>
                                          </a:r>
                                        </a:p>
                                      </a:txBody>
                                      <a:useSpRect/>
                                    </a:txSp>
                                  </a:sp>
                                  <a:sp>
                                    <a:nvSpPr>
                                      <a:cNvPr id="140" name="TextBox 139"/>
                                      <a:cNvSpPr txBox="1"/>
                                    </a:nvSpPr>
                                    <a:spPr>
                                      <a:xfrm rot="19315145">
                                        <a:off x="7346366" y="4725144"/>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60.0</a:t>
                                          </a:r>
                                        </a:p>
                                      </a:txBody>
                                      <a:useSpRect/>
                                    </a:txSp>
                                  </a:sp>
                                  <a:sp>
                                    <a:nvSpPr>
                                      <a:cNvPr id="141" name="TextBox 140"/>
                                      <a:cNvSpPr txBox="1"/>
                                    </a:nvSpPr>
                                    <a:spPr>
                                      <a:xfrm rot="19315145">
                                        <a:off x="7749032" y="4261081"/>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55.0</a:t>
                                          </a:r>
                                        </a:p>
                                      </a:txBody>
                                      <a:useSpRect/>
                                    </a:txSp>
                                  </a:sp>
                                  <a:sp>
                                    <a:nvSpPr>
                                      <a:cNvPr id="142" name="TextBox 141"/>
                                      <a:cNvSpPr txBox="1"/>
                                    </a:nvSpPr>
                                    <a:spPr>
                                      <a:xfrm rot="19315145">
                                        <a:off x="8181080" y="3829033"/>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50.0</a:t>
                                          </a:r>
                                        </a:p>
                                      </a:txBody>
                                      <a:useSpRect/>
                                    </a:txSp>
                                  </a:sp>
                                  <a:sp>
                                    <a:nvSpPr>
                                      <a:cNvPr id="144" name="TextBox 143"/>
                                      <a:cNvSpPr txBox="1"/>
                                    </a:nvSpPr>
                                    <a:spPr>
                                      <a:xfrm>
                                        <a:off x="827584" y="472514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5.0</a:t>
                                          </a:r>
                                        </a:p>
                                      </a:txBody>
                                      <a:useSpRect/>
                                    </a:txSp>
                                  </a:sp>
                                  <a:sp>
                                    <a:nvSpPr>
                                      <a:cNvPr id="145" name="Flowchart: Connector 144"/>
                                      <a:cNvSpPr/>
                                    </a:nvSpPr>
                                    <a:spPr>
                                      <a:xfrm>
                                        <a:off x="3203848" y="2492896"/>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6" name="Flowchart: Connector 145"/>
                                      <a:cNvSpPr/>
                                    </a:nvSpPr>
                                    <a:spPr>
                                      <a:xfrm>
                                        <a:off x="2411760" y="2492896"/>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7" name="Flowchart: Connector 146"/>
                                      <a:cNvSpPr/>
                                    </a:nvSpPr>
                                    <a:spPr>
                                      <a:xfrm>
                                        <a:off x="4186808" y="2564904"/>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8" name="Flowchart: Connector 147"/>
                                      <a:cNvSpPr/>
                                    </a:nvSpPr>
                                    <a:spPr>
                                      <a:xfrm>
                                        <a:off x="4978896" y="2636912"/>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9" name="Flowchart: Connector 148"/>
                                      <a:cNvSpPr/>
                                    </a:nvSpPr>
                                    <a:spPr>
                                      <a:xfrm>
                                        <a:off x="5796136" y="2899792"/>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50" name="Flowchart: Connector 149"/>
                                      <a:cNvSpPr/>
                                    </a:nvSpPr>
                                    <a:spPr>
                                      <a:xfrm>
                                        <a:off x="6444208" y="3259832"/>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51" name="Flowchart: Connector 150"/>
                                      <a:cNvSpPr/>
                                    </a:nvSpPr>
                                    <a:spPr>
                                      <a:xfrm>
                                        <a:off x="6851104" y="3547864"/>
                                        <a:ext cx="169168" cy="169168"/>
                                      </a:xfrm>
                                      <a:prstGeom prst="flowChartConnector">
                                        <a:avLst/>
                                      </a:prstGeom>
                                      <a:solidFill>
                                        <a:srgbClr val="4F81BD"/>
                                      </a:solidFill>
                                      <a:ln w="25400" cap="flat" cmpd="sng" algn="ctr">
                                        <a:solidFill>
                                          <a:srgbClr val="4F81BD">
                                            <a:shade val="50000"/>
                                          </a:srgbClr>
                                        </a:solidFill>
                                        <a:prstDash val="solid"/>
                                      </a:ln>
                                      <a:effectLst/>
                                    </a:spPr>
                                    <a:txSp>
                                      <a:txBody>
                                        <a:bodyPr rtlCol="0" anchor="ctr"/>
                                        <a:lstStyle>
                                          <a:defPPr>
                                            <a:defRPr lang="en-US"/>
                                          </a:defPPr>
                                          <a:lvl1pPr marL="0" algn="l" defTabSz="914400" rtl="0" eaLnBrk="1" latinLnBrk="0" hangingPunct="1">
                                            <a:defRPr sz="1800" kern="1200">
                                              <a:solidFill>
                                                <a:sysClr val="window" lastClr="FFFFFF"/>
                                              </a:solidFill>
                                              <a:latin typeface="Calibri"/>
                                            </a:defRPr>
                                          </a:lvl1pPr>
                                          <a:lvl2pPr marL="457200" algn="l" defTabSz="914400" rtl="0" eaLnBrk="1" latinLnBrk="0" hangingPunct="1">
                                            <a:defRPr sz="1800" kern="1200">
                                              <a:solidFill>
                                                <a:sysClr val="window" lastClr="FFFFFF"/>
                                              </a:solidFill>
                                              <a:latin typeface="Calibri"/>
                                            </a:defRPr>
                                          </a:lvl2pPr>
                                          <a:lvl3pPr marL="914400" algn="l" defTabSz="914400" rtl="0" eaLnBrk="1" latinLnBrk="0" hangingPunct="1">
                                            <a:defRPr sz="1800" kern="1200">
                                              <a:solidFill>
                                                <a:sysClr val="window" lastClr="FFFFFF"/>
                                              </a:solidFill>
                                              <a:latin typeface="Calibri"/>
                                            </a:defRPr>
                                          </a:lvl3pPr>
                                          <a:lvl4pPr marL="1371600" algn="l" defTabSz="914400" rtl="0" eaLnBrk="1" latinLnBrk="0" hangingPunct="1">
                                            <a:defRPr sz="1800" kern="1200">
                                              <a:solidFill>
                                                <a:sysClr val="window" lastClr="FFFFFF"/>
                                              </a:solidFill>
                                              <a:latin typeface="Calibri"/>
                                            </a:defRPr>
                                          </a:lvl4pPr>
                                          <a:lvl5pPr marL="1828800" algn="l" defTabSz="914400" rtl="0" eaLnBrk="1" latinLnBrk="0" hangingPunct="1">
                                            <a:defRPr sz="1800" kern="1200">
                                              <a:solidFill>
                                                <a:sysClr val="window" lastClr="FFFFFF"/>
                                              </a:solidFill>
                                              <a:latin typeface="Calibri"/>
                                            </a:defRPr>
                                          </a:lvl5pPr>
                                          <a:lvl6pPr marL="2286000" algn="l" defTabSz="914400" rtl="0" eaLnBrk="1" latinLnBrk="0" hangingPunct="1">
                                            <a:defRPr sz="1800" kern="1200">
                                              <a:solidFill>
                                                <a:sysClr val="window" lastClr="FFFFFF"/>
                                              </a:solidFill>
                                              <a:latin typeface="Calibri"/>
                                            </a:defRPr>
                                          </a:lvl6pPr>
                                          <a:lvl7pPr marL="2743200" algn="l" defTabSz="914400" rtl="0" eaLnBrk="1" latinLnBrk="0" hangingPunct="1">
                                            <a:defRPr sz="1800" kern="1200">
                                              <a:solidFill>
                                                <a:sysClr val="window" lastClr="FFFFFF"/>
                                              </a:solidFill>
                                              <a:latin typeface="Calibri"/>
                                            </a:defRPr>
                                          </a:lvl7pPr>
                                          <a:lvl8pPr marL="3200400" algn="l" defTabSz="914400" rtl="0" eaLnBrk="1" latinLnBrk="0" hangingPunct="1">
                                            <a:defRPr sz="1800" kern="1200">
                                              <a:solidFill>
                                                <a:sysClr val="window" lastClr="FFFFFF"/>
                                              </a:solidFill>
                                              <a:latin typeface="Calibri"/>
                                            </a:defRPr>
                                          </a:lvl8pPr>
                                          <a:lvl9pPr marL="3657600" algn="l" defTabSz="914400" rtl="0" eaLnBrk="1" latinLnBrk="0" hangingPunct="1">
                                            <a:defRPr sz="1800" kern="1200">
                                              <a:solidFill>
                                                <a:sysClr val="window" lastClr="FFFFFF"/>
                                              </a:solidFill>
                                              <a:latin typeface="Calibri"/>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80" name="TextBox 79"/>
                                      <a:cNvSpPr txBox="1"/>
                                    </a:nvSpPr>
                                    <a:spPr>
                                      <a:xfrm>
                                        <a:off x="479284" y="4309705"/>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a:r>
                                            <a:rPr lang="en-GB" sz="1200" dirty="0" smtClean="0"/>
                                            <a:t>275</a:t>
                                          </a:r>
                                          <a:endParaRPr lang="en-GB" sz="1200" dirty="0" smtClean="0"/>
                                        </a:p>
                                      </a:txBody>
                                      <a:useSpRect/>
                                    </a:txSp>
                                  </a:sp>
                                </lc:lockedCanvas>
                              </a:graphicData>
                            </a:graphic>
                          </wp:inline>
                        </w:drawing>
                      </w:r>
                    </w:p>
                  </w:txbxContent>
                </v:textbox>
                <w10:anchorlock/>
              </v:shape>
            </w:pict>
          </mc:Fallback>
        </mc:AlternateContent>
      </w:r>
    </w:p>
    <w:p w:rsidR="00AC2B53" w:rsidRDefault="00AC2B53" w:rsidP="0003487B">
      <w:pPr>
        <w:rPr>
          <w:rFonts w:eastAsia="Times New Roman"/>
        </w:rPr>
      </w:pPr>
    </w:p>
    <w:p w:rsidR="00AC2B53" w:rsidRDefault="004953AB" w:rsidP="004953AB">
      <w:pPr>
        <w:pStyle w:val="Caption"/>
        <w:jc w:val="center"/>
        <w:rPr>
          <w:rFonts w:eastAsia="Times New Roman"/>
        </w:rPr>
      </w:pPr>
      <w:bookmarkStart w:id="190" w:name="_Ref488662916"/>
      <w:bookmarkStart w:id="191" w:name="_Toc491083224"/>
      <w:bookmarkStart w:id="192" w:name="_Toc498511812"/>
      <w:r>
        <w:t xml:space="preserve">Figure </w:t>
      </w:r>
      <w:r w:rsidR="006C38A6">
        <w:fldChar w:fldCharType="begin"/>
      </w:r>
      <w:r w:rsidR="00E76D53">
        <w:instrText xml:space="preserve"> SEQ Figure \* ARABIC </w:instrText>
      </w:r>
      <w:r w:rsidR="006C38A6">
        <w:fldChar w:fldCharType="separate"/>
      </w:r>
      <w:r w:rsidR="00A226A1">
        <w:rPr>
          <w:noProof/>
        </w:rPr>
        <w:t>3</w:t>
      </w:r>
      <w:r w:rsidR="006C38A6">
        <w:rPr>
          <w:noProof/>
        </w:rPr>
        <w:fldChar w:fldCharType="end"/>
      </w:r>
      <w:bookmarkEnd w:id="190"/>
      <w:r w:rsidR="000D2F9C">
        <w:t xml:space="preserve"> </w:t>
      </w:r>
      <w:r w:rsidR="0070319E" w:rsidRPr="00E307E7">
        <w:rPr>
          <w:rFonts w:cs="Times New Roman"/>
          <w:b w:val="0"/>
          <w:sz w:val="24"/>
          <w:szCs w:val="24"/>
        </w:rPr>
        <w:t xml:space="preserve">— </w:t>
      </w:r>
      <w:bookmarkEnd w:id="191"/>
      <w:r w:rsidR="00E2337E">
        <w:t>Polygonal Subset (Extraction Pattern)</w:t>
      </w:r>
      <w:bookmarkEnd w:id="192"/>
    </w:p>
    <w:p w:rsidR="00AC2B53" w:rsidRPr="0003487B" w:rsidRDefault="00AC2B53" w:rsidP="009507E9">
      <w:pPr>
        <w:pStyle w:val="Caption"/>
      </w:pPr>
    </w:p>
    <w:p w:rsidR="003323CF" w:rsidRPr="00A97C0C" w:rsidRDefault="00FC1B4E" w:rsidP="00D415B0">
      <w:pPr>
        <w:pStyle w:val="heading3OGCHeading3"/>
      </w:pPr>
      <w:bookmarkStart w:id="193" w:name="_Toc498534825"/>
      <w:r>
        <w:t>Encoding</w:t>
      </w:r>
      <w:bookmarkEnd w:id="193"/>
    </w:p>
    <w:p w:rsidR="008F4FF9" w:rsidRPr="00DB0B79" w:rsidRDefault="00597927" w:rsidP="00DB0B79">
      <w:pPr>
        <w:rPr>
          <w:rFonts w:eastAsia="Times New Roman" w:cs="Times New Roman"/>
          <w:szCs w:val="23"/>
        </w:rPr>
      </w:pPr>
      <w:r w:rsidRPr="0003487B">
        <w:rPr>
          <w:rFonts w:cs="Times New Roman"/>
          <w:szCs w:val="23"/>
        </w:rPr>
        <w:t xml:space="preserve">Encoding of the </w:t>
      </w:r>
      <w:r w:rsidR="00E2337E">
        <w:rPr>
          <w:rFonts w:cs="Times New Roman"/>
          <w:szCs w:val="23"/>
        </w:rPr>
        <w:t>polygon</w:t>
      </w:r>
      <w:r w:rsidRPr="0003487B">
        <w:rPr>
          <w:rFonts w:cs="Times New Roman"/>
          <w:szCs w:val="23"/>
        </w:rPr>
        <w:t xml:space="preserve"> in GML is likely to be very verbose and in </w:t>
      </w:r>
      <w:r w:rsidR="009E2CAF">
        <w:rPr>
          <w:rFonts w:cs="Times New Roman"/>
          <w:szCs w:val="23"/>
        </w:rPr>
        <w:t>such</w:t>
      </w:r>
      <w:r w:rsidRPr="0003487B">
        <w:rPr>
          <w:rFonts w:cs="Times New Roman"/>
          <w:szCs w:val="23"/>
        </w:rPr>
        <w:t xml:space="preserve"> </w:t>
      </w:r>
      <w:r w:rsidR="009E2CAF" w:rsidRPr="0003487B">
        <w:rPr>
          <w:rFonts w:cs="Times New Roman"/>
          <w:szCs w:val="23"/>
        </w:rPr>
        <w:t>cases,</w:t>
      </w:r>
      <w:r w:rsidRPr="0003487B">
        <w:rPr>
          <w:rFonts w:cs="Times New Roman"/>
          <w:szCs w:val="23"/>
        </w:rPr>
        <w:t xml:space="preserve"> a binary format such as NetCDF</w:t>
      </w:r>
      <w:r w:rsidR="009E2CAF">
        <w:rPr>
          <w:rFonts w:cs="Times New Roman"/>
          <w:szCs w:val="23"/>
        </w:rPr>
        <w:t xml:space="preserve"> may be used</w:t>
      </w:r>
      <w:r w:rsidRPr="0003487B">
        <w:rPr>
          <w:rFonts w:cs="Times New Roman"/>
          <w:szCs w:val="23"/>
        </w:rPr>
        <w:t xml:space="preserve">. </w:t>
      </w:r>
      <w:r w:rsidR="009E2CAF">
        <w:rPr>
          <w:rFonts w:cs="Times New Roman"/>
          <w:szCs w:val="23"/>
        </w:rPr>
        <w:t>A</w:t>
      </w:r>
      <w:r w:rsidRPr="0003487B">
        <w:rPr>
          <w:rFonts w:cs="Times New Roman"/>
          <w:szCs w:val="23"/>
        </w:rPr>
        <w:t xml:space="preserve">n alternative to GML </w:t>
      </w:r>
      <w:r w:rsidR="00163638">
        <w:rPr>
          <w:rFonts w:cs="Times New Roman"/>
          <w:szCs w:val="23"/>
        </w:rPr>
        <w:t>e.g.</w:t>
      </w:r>
      <w:r w:rsidRPr="0003487B">
        <w:rPr>
          <w:rFonts w:cs="Times New Roman"/>
          <w:szCs w:val="23"/>
        </w:rPr>
        <w:t xml:space="preserve"> JSON</w:t>
      </w:r>
      <w:r w:rsidR="009E2CAF">
        <w:rPr>
          <w:rFonts w:cs="Times New Roman"/>
          <w:szCs w:val="23"/>
        </w:rPr>
        <w:t>,</w:t>
      </w:r>
      <w:r w:rsidRPr="0003487B">
        <w:rPr>
          <w:rFonts w:cs="Times New Roman"/>
          <w:szCs w:val="23"/>
        </w:rPr>
        <w:t xml:space="preserve"> will provide a very accessible encoding</w:t>
      </w:r>
      <w:r w:rsidR="00155A74">
        <w:rPr>
          <w:rFonts w:eastAsia="Times New Roman" w:cs="Times New Roman"/>
          <w:szCs w:val="23"/>
        </w:rPr>
        <w:t>.</w:t>
      </w:r>
      <w:r w:rsidRPr="0003487B">
        <w:rPr>
          <w:rFonts w:eastAsia="Times New Roman" w:cs="Times New Roman"/>
          <w:szCs w:val="23"/>
        </w:rPr>
        <w:t xml:space="preserve"> </w:t>
      </w:r>
      <w:bookmarkStart w:id="194" w:name="_Toc465176518"/>
      <w:bookmarkStart w:id="195" w:name="_Toc465176519"/>
      <w:bookmarkStart w:id="196" w:name="_Ref463898858"/>
      <w:bookmarkStart w:id="197" w:name="_Toc465176520"/>
      <w:bookmarkEnd w:id="194"/>
      <w:bookmarkEnd w:id="195"/>
      <w:bookmarkEnd w:id="196"/>
      <w:bookmarkEnd w:id="197"/>
    </w:p>
    <w:p w:rsidR="008F4FF9" w:rsidRDefault="00DB0B79">
      <w:pPr>
        <w:pStyle w:val="heading1OGCHeaderLevel1numbered"/>
        <w:ind w:hanging="720"/>
      </w:pPr>
      <w:bookmarkStart w:id="198" w:name="_Toc453245673"/>
      <w:bookmarkStart w:id="199" w:name="_Toc453245510"/>
      <w:bookmarkStart w:id="200" w:name="_Toc453245657"/>
      <w:bookmarkStart w:id="201" w:name="_Toc453245494"/>
      <w:bookmarkStart w:id="202" w:name="_Toc453245656"/>
      <w:bookmarkStart w:id="203" w:name="_Toc453245493"/>
      <w:bookmarkStart w:id="204" w:name="_Toc453245655"/>
      <w:bookmarkStart w:id="205" w:name="_Toc453245492"/>
      <w:bookmarkStart w:id="206" w:name="_Toc498534826"/>
      <w:bookmarkEnd w:id="198"/>
      <w:bookmarkEnd w:id="199"/>
      <w:bookmarkEnd w:id="200"/>
      <w:bookmarkEnd w:id="201"/>
      <w:bookmarkEnd w:id="202"/>
      <w:bookmarkEnd w:id="203"/>
      <w:bookmarkEnd w:id="204"/>
      <w:bookmarkEnd w:id="205"/>
      <w:r>
        <w:t>The core Get</w:t>
      </w:r>
      <w:r w:rsidR="00086C71">
        <w:t>Polygon</w:t>
      </w:r>
      <w:r>
        <w:t xml:space="preserve"> requirement</w:t>
      </w:r>
      <w:r w:rsidRPr="00CB00FE">
        <w:t xml:space="preserve"> </w:t>
      </w:r>
      <w:r w:rsidR="00CB00FE" w:rsidRPr="00CB00FE">
        <w:t>(normative)</w:t>
      </w:r>
      <w:bookmarkEnd w:id="206"/>
    </w:p>
    <w:p w:rsidR="00DB26FD" w:rsidRPr="00547572" w:rsidRDefault="00B676B1" w:rsidP="00806117">
      <w:pPr>
        <w:pStyle w:val="heading2OGCHeading2"/>
        <w:rPr>
          <w:webHidden/>
        </w:rPr>
      </w:pPr>
      <w:bookmarkStart w:id="207" w:name="_Toc448497583"/>
      <w:bookmarkStart w:id="208" w:name="_Toc465176523"/>
      <w:bookmarkStart w:id="209" w:name="_Ref463900034"/>
      <w:bookmarkStart w:id="210" w:name="_Toc448497584"/>
      <w:bookmarkStart w:id="211" w:name="_Ref435860954"/>
      <w:bookmarkStart w:id="212" w:name="_Toc465176524"/>
      <w:bookmarkStart w:id="213" w:name="_Ref491085007"/>
      <w:bookmarkStart w:id="214" w:name="_Toc498534827"/>
      <w:bookmarkEnd w:id="207"/>
      <w:bookmarkEnd w:id="208"/>
      <w:r w:rsidRPr="00547572">
        <w:t xml:space="preserve">Requirements class: </w:t>
      </w:r>
      <w:bookmarkEnd w:id="209"/>
      <w:bookmarkEnd w:id="210"/>
      <w:bookmarkEnd w:id="211"/>
      <w:bookmarkEnd w:id="212"/>
      <w:r w:rsidR="00E665D5" w:rsidRPr="00547572">
        <w:t>G</w:t>
      </w:r>
      <w:r w:rsidR="000B3058" w:rsidRPr="00547572">
        <w:t>et</w:t>
      </w:r>
      <w:bookmarkEnd w:id="213"/>
      <w:r w:rsidR="00086C71" w:rsidRPr="00547572">
        <w:t>Polygon</w:t>
      </w:r>
      <w:bookmarkEnd w:id="214"/>
    </w:p>
    <w:p w:rsidR="00673BF0" w:rsidRDefault="00DB26FD" w:rsidP="00513F0F">
      <w:pPr>
        <w:spacing w:after="200"/>
        <w:rPr>
          <w:szCs w:val="23"/>
        </w:rPr>
      </w:pPr>
      <w:r>
        <w:rPr>
          <w:rFonts w:eastAsia="Times New Roman" w:cs="Times New Roman"/>
          <w:color w:val="0F0F0F"/>
          <w:szCs w:val="23"/>
        </w:rPr>
        <w:t xml:space="preserve">This </w:t>
      </w:r>
      <w:r w:rsidR="00AE08F9">
        <w:rPr>
          <w:rFonts w:eastAsia="Times New Roman" w:cs="Times New Roman"/>
          <w:color w:val="0F0F0F"/>
          <w:szCs w:val="23"/>
        </w:rPr>
        <w:t>clause establishes the Get</w:t>
      </w:r>
      <w:r w:rsidR="00575C07">
        <w:rPr>
          <w:rFonts w:eastAsia="Times New Roman" w:cs="Times New Roman"/>
          <w:color w:val="0F0F0F"/>
          <w:szCs w:val="23"/>
        </w:rPr>
        <w:t>Polygon</w:t>
      </w:r>
      <w:r w:rsidR="00AE08F9">
        <w:rPr>
          <w:rFonts w:eastAsia="Times New Roman" w:cs="Times New Roman"/>
          <w:color w:val="0F0F0F"/>
          <w:szCs w:val="23"/>
        </w:rPr>
        <w:t xml:space="preserve"> extension core for conformance class </w:t>
      </w:r>
      <w:r w:rsidR="00AE08F9" w:rsidRPr="00212044">
        <w:t>get</w:t>
      </w:r>
      <w:r w:rsidR="00575C07">
        <w:t>Polygon</w:t>
      </w:r>
      <w:r w:rsidR="00AE08F9">
        <w:t xml:space="preserve">. Clients and servers supporting the </w:t>
      </w:r>
      <w:r w:rsidR="006B712E">
        <w:t>requirements</w:t>
      </w:r>
      <w:r w:rsidR="00AE08F9">
        <w:t xml:space="preserve"> class support the extraction of a </w:t>
      </w:r>
      <w:r w:rsidR="00575C07">
        <w:t>polygon</w:t>
      </w:r>
      <w:r w:rsidR="00AE08F9">
        <w:t xml:space="preserve"> from a multidimensional data cube</w:t>
      </w:r>
      <w:r w:rsidR="00EC1283">
        <w:t>. A UML diagram of class GetPolygon</w:t>
      </w:r>
      <w:r w:rsidR="00EC1283">
        <w:rPr>
          <w:rFonts w:cs="Times New Roman"/>
          <w:szCs w:val="23"/>
        </w:rPr>
        <w:t xml:space="preserve"> is shown in Figure 4</w:t>
      </w:r>
      <w:r w:rsidR="003A6696">
        <w:t>.</w:t>
      </w:r>
      <w:r w:rsidR="00EC1283">
        <w:t xml:space="preserve"> </w:t>
      </w:r>
    </w:p>
    <w:tbl>
      <w:tblPr>
        <w:tblW w:w="9923"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18"/>
        <w:gridCol w:w="8505"/>
      </w:tblGrid>
      <w:tr w:rsidR="001B22EF" w:rsidTr="00225592">
        <w:trPr>
          <w:trHeight w:val="268"/>
        </w:trPr>
        <w:tc>
          <w:tcPr>
            <w:tcW w:w="9923"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keepNext/>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Requirements Class</w:t>
            </w:r>
          </w:p>
        </w:tc>
      </w:tr>
      <w:tr w:rsidR="001B22EF" w:rsidTr="00225592">
        <w:trPr>
          <w:trHeight w:val="306"/>
        </w:trPr>
        <w:tc>
          <w:tcPr>
            <w:tcW w:w="9923"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5254C" w:rsidP="00575C07">
            <w:pPr>
              <w:spacing w:before="100" w:after="100" w:line="228" w:lineRule="auto"/>
              <w:jc w:val="both"/>
            </w:pPr>
            <w:r w:rsidRPr="00B5254C">
              <w:rPr>
                <w:rStyle w:val="LienInternet"/>
                <w:rFonts w:eastAsia="Consolas"/>
                <w:b/>
                <w:u w:val="none"/>
              </w:rPr>
              <w:t>http://www.opengis.net/spec/</w:t>
            </w:r>
            <w:r>
              <w:rPr>
                <w:rStyle w:val="LienInternet"/>
                <w:rFonts w:eastAsia="Consolas"/>
                <w:b/>
                <w:u w:val="none"/>
              </w:rPr>
              <w:t>WCS_application_</w:t>
            </w:r>
            <w:r w:rsidRPr="00B5254C">
              <w:rPr>
                <w:rStyle w:val="LienInternet"/>
                <w:rFonts w:eastAsia="Consolas"/>
                <w:b/>
                <w:u w:val="none"/>
              </w:rPr>
              <w:t>profile_metocean_</w:t>
            </w:r>
            <w:r w:rsidR="00EE78AE">
              <w:rPr>
                <w:rStyle w:val="LienInternet"/>
                <w:rFonts w:eastAsia="Consolas"/>
                <w:b/>
                <w:u w:val="none"/>
              </w:rPr>
              <w:t>polygo</w:t>
            </w:r>
            <w:r w:rsidR="002C311B">
              <w:rPr>
                <w:rStyle w:val="LienInternet"/>
                <w:rFonts w:eastAsia="Consolas"/>
                <w:b/>
                <w:u w:val="none"/>
              </w:rPr>
              <w:t>n/</w:t>
            </w:r>
            <w:r w:rsidRPr="00B5254C">
              <w:rPr>
                <w:rStyle w:val="LienInternet"/>
                <w:rFonts w:eastAsia="Consolas"/>
                <w:b/>
                <w:u w:val="none"/>
              </w:rPr>
              <w:t>1.0/</w:t>
            </w:r>
            <w:r w:rsidR="00F270F6">
              <w:rPr>
                <w:rStyle w:val="LienInternet"/>
                <w:rFonts w:eastAsia="Consolas"/>
                <w:b/>
                <w:u w:val="none"/>
              </w:rPr>
              <w:t>req</w:t>
            </w:r>
            <w:r w:rsidRPr="00B5254C">
              <w:rPr>
                <w:rStyle w:val="LienInternet"/>
                <w:rFonts w:eastAsia="Consolas"/>
                <w:b/>
                <w:u w:val="none"/>
              </w:rPr>
              <w:t>/get</w:t>
            </w:r>
            <w:r w:rsidR="00575C07">
              <w:rPr>
                <w:rStyle w:val="LienInternet"/>
                <w:rFonts w:eastAsia="Consolas"/>
                <w:b/>
                <w:u w:val="none"/>
              </w:rPr>
              <w:t>Polygon</w:t>
            </w:r>
          </w:p>
        </w:tc>
      </w:tr>
      <w:tr w:rsidR="0064523A" w:rsidTr="00E86336">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4523A" w:rsidRDefault="0064523A">
            <w:pPr>
              <w:spacing w:before="100" w:after="100" w:line="228" w:lineRule="auto"/>
              <w:jc w:val="both"/>
              <w:rPr>
                <w:rFonts w:eastAsia="Times New Roman" w:cs="Times New Roman"/>
                <w:b/>
                <w:color w:val="000000"/>
                <w:szCs w:val="23"/>
              </w:rPr>
            </w:pPr>
            <w:r w:rsidRPr="0064523A">
              <w:rPr>
                <w:rFonts w:eastAsia="Times New Roman" w:cs="Times New Roman"/>
                <w:b/>
                <w:color w:val="000000"/>
                <w:szCs w:val="23"/>
              </w:rPr>
              <w:t>Dependency</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4523A" w:rsidRDefault="0045674E">
            <w:pPr>
              <w:spacing w:before="100" w:after="100" w:line="228" w:lineRule="auto"/>
              <w:jc w:val="both"/>
              <w:rPr>
                <w:rFonts w:cs="Times New Roman"/>
                <w:b/>
                <w:color w:val="0070C0"/>
                <w:szCs w:val="23"/>
              </w:rPr>
            </w:pPr>
            <w:r>
              <w:rPr>
                <w:rFonts w:cs="Times New Roman"/>
                <w:b/>
                <w:color w:val="0070C0"/>
                <w:szCs w:val="23"/>
              </w:rPr>
              <w:t xml:space="preserve"> </w:t>
            </w:r>
            <w:r w:rsidRPr="0045674E">
              <w:rPr>
                <w:rFonts w:cs="Times New Roman"/>
                <w:b/>
                <w:color w:val="0070C0"/>
                <w:szCs w:val="23"/>
              </w:rPr>
              <w:t>http:/www.opengis.net/spec/WCS/2.1/conf/core/getCoverage</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Pr="00017AF8" w:rsidRDefault="00A43BBF">
            <w:pPr>
              <w:spacing w:before="100" w:after="100" w:line="228" w:lineRule="auto"/>
              <w:jc w:val="both"/>
              <w:rPr>
                <w:b/>
                <w:color w:val="B13F3F"/>
              </w:rPr>
            </w:pPr>
            <w:r>
              <w:rPr>
                <w:b/>
                <w:color w:val="B13F3F"/>
              </w:rPr>
              <w:t xml:space="preserve"> /req/</w:t>
            </w:r>
            <w:r w:rsidR="00017AF8" w:rsidRPr="00017AF8">
              <w:rPr>
                <w:b/>
                <w:color w:val="B13F3F"/>
              </w:rPr>
              <w:t>get</w:t>
            </w:r>
            <w:r w:rsidR="00575C07">
              <w:rPr>
                <w:b/>
                <w:color w:val="B13F3F"/>
              </w:rPr>
              <w:t>Polygon</w:t>
            </w:r>
            <w:r w:rsidR="00B676B1" w:rsidRPr="00017AF8">
              <w:rPr>
                <w:b/>
                <w:color w:val="B13F3F"/>
              </w:rPr>
              <w:t>/structure</w:t>
            </w:r>
          </w:p>
          <w:p w:rsidR="00673BF0" w:rsidRDefault="00B676B1" w:rsidP="00040E90">
            <w:pPr>
              <w:spacing w:before="100" w:after="100" w:line="228" w:lineRule="auto"/>
              <w:ind w:left="139"/>
              <w:jc w:val="both"/>
            </w:pPr>
            <w:r>
              <w:rPr>
                <w:rFonts w:eastAsia="Times New Roman" w:cs="Times New Roman"/>
                <w:color w:val="0F0F0F"/>
                <w:szCs w:val="23"/>
              </w:rPr>
              <w:t xml:space="preserve">A </w:t>
            </w:r>
            <w:r w:rsidR="00C47286">
              <w:rPr>
                <w:rFonts w:eastAsia="Times New Roman" w:cs="Times New Roman"/>
                <w:color w:val="0F0F0F"/>
                <w:szCs w:val="23"/>
              </w:rPr>
              <w:t>metocean</w:t>
            </w:r>
            <w:r w:rsidR="00040E90">
              <w:rPr>
                <w:rFonts w:eastAsia="Times New Roman" w:cs="Times New Roman"/>
                <w:color w:val="0F0F0F"/>
                <w:szCs w:val="23"/>
              </w:rPr>
              <w:t>polygon</w:t>
            </w:r>
            <w:r w:rsidR="00C47286">
              <w:rPr>
                <w:rFonts w:eastAsia="Times New Roman" w:cs="Times New Roman"/>
                <w:color w:val="0F0F0F"/>
                <w:szCs w:val="23"/>
              </w:rPr>
              <w:t>:Get</w:t>
            </w:r>
            <w:r w:rsidR="00575C07">
              <w:rPr>
                <w:rFonts w:eastAsia="Times New Roman" w:cs="Times New Roman"/>
                <w:color w:val="0F0F0F"/>
                <w:szCs w:val="23"/>
              </w:rPr>
              <w:t>Polygon</w:t>
            </w:r>
            <w:r>
              <w:rPr>
                <w:rFonts w:eastAsia="Times New Roman" w:cs="Times New Roman"/>
                <w:color w:val="0F0F0F"/>
                <w:szCs w:val="23"/>
              </w:rPr>
              <w:t xml:space="preserve"> instance </w:t>
            </w:r>
            <w:r w:rsidRPr="00F24847">
              <w:rPr>
                <w:rFonts w:eastAsia="Times New Roman" w:cs="Times New Roman"/>
                <w:b/>
                <w:color w:val="0F0F0F"/>
                <w:szCs w:val="23"/>
              </w:rPr>
              <w:t>shall</w:t>
            </w:r>
            <w:r>
              <w:rPr>
                <w:rFonts w:eastAsia="Times New Roman" w:cs="Times New Roman"/>
                <w:color w:val="0F0F0F"/>
                <w:szCs w:val="23"/>
              </w:rPr>
              <w:t xml:space="preserve"> conform to </w:t>
            </w:r>
            <w:r w:rsidR="006C38A6">
              <w:fldChar w:fldCharType="begin"/>
            </w:r>
            <w:r w:rsidR="00C47286">
              <w:rPr>
                <w:rFonts w:eastAsia="Times New Roman" w:cs="Times New Roman"/>
                <w:color w:val="0F0F0F"/>
                <w:szCs w:val="23"/>
              </w:rPr>
              <w:instrText xml:space="preserve"> REF _Ref457299265 \h </w:instrText>
            </w:r>
            <w:r w:rsidR="006C38A6">
              <w:fldChar w:fldCharType="separate"/>
            </w:r>
            <w:r w:rsidR="00575C07">
              <w:rPr>
                <w:rFonts w:cs="Times New Roman"/>
                <w:szCs w:val="23"/>
              </w:rPr>
              <w:t xml:space="preserve">Figure </w:t>
            </w:r>
            <w:r w:rsidR="00575C07">
              <w:rPr>
                <w:noProof/>
              </w:rPr>
              <w:t>4</w:t>
            </w:r>
            <w:r w:rsidR="006C38A6">
              <w:fldChar w:fldCharType="end"/>
            </w:r>
            <w:r w:rsidR="00AF169D">
              <w:t xml:space="preserve"> and</w:t>
            </w:r>
            <w:r w:rsidR="00C47286">
              <w:t xml:space="preserve"> </w:t>
            </w:r>
            <w:r w:rsidR="006C38A6">
              <w:fldChar w:fldCharType="begin"/>
            </w:r>
            <w:r w:rsidR="006B6E19">
              <w:instrText xml:space="preserve"> REF _Ref490473487 \h </w:instrText>
            </w:r>
            <w:r w:rsidR="006C38A6">
              <w:fldChar w:fldCharType="separate"/>
            </w:r>
            <w:r w:rsidR="00575C07">
              <w:t xml:space="preserve">Table </w:t>
            </w:r>
            <w:r w:rsidR="00575C07">
              <w:rPr>
                <w:noProof/>
              </w:rPr>
              <w:t>2</w:t>
            </w:r>
            <w:r w:rsidR="006C38A6">
              <w:fldChar w:fldCharType="end"/>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A43BBF">
            <w:pPr>
              <w:spacing w:before="100" w:after="100" w:line="228" w:lineRule="auto"/>
              <w:jc w:val="both"/>
              <w:rPr>
                <w:rFonts w:eastAsia="Times New Roman" w:cs="Times New Roman"/>
                <w:b/>
                <w:color w:val="FF0000"/>
                <w:szCs w:val="23"/>
              </w:rPr>
            </w:pPr>
            <w:r>
              <w:rPr>
                <w:color w:val="B13F3F"/>
              </w:rPr>
              <w:t xml:space="preserve"> </w:t>
            </w:r>
            <w:r w:rsidR="00B676B1">
              <w:rPr>
                <w:color w:val="B13F3F"/>
              </w:rPr>
              <w:t>/</w:t>
            </w:r>
            <w:r w:rsidR="00B676B1">
              <w:rPr>
                <w:rFonts w:eastAsia="Consolas" w:cs="Times New Roman"/>
                <w:b/>
                <w:color w:val="B13F3F"/>
                <w:szCs w:val="23"/>
              </w:rPr>
              <w:t>req/</w:t>
            </w:r>
            <w:r w:rsidR="00030894" w:rsidRPr="00017AF8">
              <w:rPr>
                <w:b/>
                <w:color w:val="B13F3F"/>
              </w:rPr>
              <w:t>get</w:t>
            </w:r>
            <w:r w:rsidR="00575C07">
              <w:rPr>
                <w:b/>
                <w:color w:val="B13F3F"/>
              </w:rPr>
              <w:t>Polygon</w:t>
            </w:r>
            <w:r w:rsidR="00030894">
              <w:rPr>
                <w:rFonts w:eastAsia="Consolas" w:cs="Times New Roman"/>
                <w:b/>
                <w:color w:val="B13F3F"/>
                <w:szCs w:val="23"/>
              </w:rPr>
              <w:t>/</w:t>
            </w:r>
            <w:r w:rsidR="007A407A" w:rsidRPr="007A407A">
              <w:rPr>
                <w:rFonts w:eastAsia="Consolas" w:cs="Times New Roman"/>
                <w:b/>
                <w:color w:val="B13F3F"/>
                <w:szCs w:val="23"/>
              </w:rPr>
              <w:t>getCapabilities-response-conformance-class-in-profile</w:t>
            </w:r>
          </w:p>
          <w:p w:rsidR="007A407A" w:rsidRPr="007A407A" w:rsidRDefault="007A407A" w:rsidP="007A407A">
            <w:pPr>
              <w:spacing w:before="100" w:after="100" w:line="228" w:lineRule="auto"/>
              <w:ind w:left="139"/>
              <w:jc w:val="both"/>
              <w:rPr>
                <w:rFonts w:eastAsia="Times New Roman" w:cs="Times New Roman"/>
                <w:color w:val="0F0F0F"/>
                <w:szCs w:val="23"/>
              </w:rPr>
            </w:pPr>
            <w:r w:rsidRPr="007A407A">
              <w:rPr>
                <w:rFonts w:eastAsia="Times New Roman" w:cs="Times New Roman"/>
                <w:color w:val="0F0F0F"/>
                <w:szCs w:val="23"/>
              </w:rPr>
              <w:t xml:space="preserve">A WCS service implementing this extension </w:t>
            </w:r>
            <w:r w:rsidRPr="0064523A">
              <w:rPr>
                <w:rFonts w:eastAsia="Times New Roman" w:cs="Times New Roman"/>
                <w:b/>
                <w:color w:val="0F0F0F"/>
                <w:szCs w:val="23"/>
              </w:rPr>
              <w:t>shall</w:t>
            </w:r>
            <w:r w:rsidRPr="007A407A">
              <w:rPr>
                <w:rFonts w:eastAsia="Times New Roman" w:cs="Times New Roman"/>
                <w:color w:val="0F0F0F"/>
                <w:szCs w:val="23"/>
              </w:rPr>
              <w:t xml:space="preserve"> include the following URI in a Profile element in the ServiceIdentification in a GetCapabilities response:</w:t>
            </w:r>
          </w:p>
          <w:p w:rsidR="00673BF0" w:rsidRDefault="00221B81" w:rsidP="00040E90">
            <w:pPr>
              <w:spacing w:before="100" w:after="100" w:line="228" w:lineRule="auto"/>
              <w:ind w:left="139"/>
              <w:jc w:val="both"/>
            </w:pPr>
            <w:hyperlink r:id="rId26" w:history="1">
              <w:r w:rsidR="00040E90" w:rsidRPr="00AF169D">
                <w:rPr>
                  <w:rStyle w:val="Hyperlink"/>
                  <w:rFonts w:eastAsia="Times New Roman" w:cs="Times New Roman"/>
                  <w:szCs w:val="23"/>
                </w:rPr>
                <w:t>http://www.opengis.net/spec/WCS_application_profile_metocean_polygon/1.0/conf/getPolygon</w:t>
              </w:r>
            </w:hyperlink>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A43BBF" w:rsidP="00A43BBF">
            <w:pPr>
              <w:spacing w:before="100" w:after="100" w:line="228" w:lineRule="auto"/>
              <w:jc w:val="both"/>
              <w:rPr>
                <w:b/>
                <w:color w:val="B13F3F"/>
              </w:rPr>
            </w:pPr>
            <w:r>
              <w:rPr>
                <w:b/>
                <w:color w:val="B13F3F"/>
              </w:rPr>
              <w:t xml:space="preserve"> /req/</w:t>
            </w:r>
            <w:r w:rsidRPr="00A43BBF">
              <w:rPr>
                <w:b/>
                <w:color w:val="B13F3F"/>
              </w:rPr>
              <w:t>get</w:t>
            </w:r>
            <w:r w:rsidR="00575C07">
              <w:rPr>
                <w:b/>
                <w:color w:val="B13F3F"/>
              </w:rPr>
              <w:t>Polygon</w:t>
            </w:r>
            <w:r w:rsidR="00F270F6">
              <w:rPr>
                <w:b/>
                <w:color w:val="B13F3F"/>
              </w:rPr>
              <w:t>/</w:t>
            </w:r>
            <w:r w:rsidRPr="00A43BBF">
              <w:rPr>
                <w:b/>
                <w:color w:val="B13F3F"/>
              </w:rPr>
              <w:t>request-valid-identifier</w:t>
            </w:r>
          </w:p>
          <w:p w:rsidR="00150F0E" w:rsidRPr="00030894" w:rsidRDefault="00150F0E" w:rsidP="00AF169D">
            <w:pPr>
              <w:spacing w:before="100" w:after="100" w:line="228" w:lineRule="auto"/>
              <w:ind w:left="139"/>
              <w:jc w:val="both"/>
              <w:rPr>
                <w:rFonts w:eastAsia="Times New Roman" w:cs="Times New Roman"/>
                <w:color w:val="0F0F0F"/>
                <w:szCs w:val="23"/>
              </w:rPr>
            </w:pPr>
            <w:r w:rsidRPr="00150F0E">
              <w:rPr>
                <w:rFonts w:eastAsia="Times New Roman" w:cs="Times New Roman"/>
                <w:color w:val="0F0F0F"/>
                <w:szCs w:val="23"/>
              </w:rPr>
              <w:t xml:space="preserve">The coverageId parameter value in a </w:t>
            </w:r>
            <w:r w:rsidRPr="00AF169D">
              <w:rPr>
                <w:rFonts w:eastAsia="Times New Roman" w:cs="Times New Roman"/>
                <w:i/>
                <w:color w:val="0F0F0F"/>
                <w:szCs w:val="23"/>
              </w:rPr>
              <w:t>Get</w:t>
            </w:r>
            <w:r w:rsidR="00AF169D" w:rsidRPr="00AF169D">
              <w:rPr>
                <w:rFonts w:eastAsia="Times New Roman" w:cs="Times New Roman"/>
                <w:i/>
                <w:color w:val="0F0F0F"/>
                <w:szCs w:val="23"/>
              </w:rPr>
              <w:t>Polygon</w:t>
            </w:r>
            <w:r w:rsidRPr="00150F0E">
              <w:rPr>
                <w:rFonts w:eastAsia="Times New Roman" w:cs="Times New Roman"/>
                <w:color w:val="0F0F0F"/>
                <w:szCs w:val="23"/>
              </w:rPr>
              <w:t xml:space="preserve"> request </w:t>
            </w:r>
            <w:r w:rsidRPr="0064523A">
              <w:rPr>
                <w:rFonts w:eastAsia="Times New Roman" w:cs="Times New Roman"/>
                <w:b/>
                <w:color w:val="0F0F0F"/>
                <w:szCs w:val="23"/>
              </w:rPr>
              <w:t>shall</w:t>
            </w:r>
            <w:r w:rsidRPr="00150F0E">
              <w:rPr>
                <w:rFonts w:eastAsia="Times New Roman" w:cs="Times New Roman"/>
                <w:color w:val="0F0F0F"/>
                <w:szCs w:val="23"/>
              </w:rPr>
              <w:t xml:space="preserve"> be equal to the identifier of one of the coverages offered by the server addressed.</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3E7DDB" w:rsidP="003E7DDB">
            <w:pPr>
              <w:spacing w:before="100" w:after="100" w:line="228" w:lineRule="auto"/>
              <w:jc w:val="both"/>
              <w:rPr>
                <w:b/>
                <w:color w:val="B13F3F"/>
              </w:rPr>
            </w:pPr>
            <w:r>
              <w:rPr>
                <w:b/>
                <w:color w:val="B13F3F"/>
              </w:rPr>
              <w:t xml:space="preserve"> </w:t>
            </w:r>
            <w:r w:rsidRPr="003E7DDB">
              <w:rPr>
                <w:b/>
                <w:color w:val="B13F3F"/>
              </w:rPr>
              <w:t>/req/get</w:t>
            </w:r>
            <w:r w:rsidR="007258EC">
              <w:rPr>
                <w:b/>
                <w:color w:val="B13F3F"/>
              </w:rPr>
              <w:t>Polygon</w:t>
            </w:r>
            <w:r w:rsidR="00F270F6">
              <w:rPr>
                <w:b/>
                <w:color w:val="B13F3F"/>
              </w:rPr>
              <w:t>/</w:t>
            </w:r>
            <w:r w:rsidRPr="003E7DDB">
              <w:rPr>
                <w:b/>
                <w:color w:val="B13F3F"/>
              </w:rPr>
              <w:t>acceptable-format</w:t>
            </w:r>
          </w:p>
          <w:p w:rsidR="00030894" w:rsidRPr="00030894" w:rsidRDefault="00030894" w:rsidP="00040E90">
            <w:pPr>
              <w:spacing w:before="100" w:after="100" w:line="228" w:lineRule="auto"/>
              <w:ind w:left="139"/>
              <w:jc w:val="both"/>
              <w:rPr>
                <w:rFonts w:eastAsia="Times New Roman" w:cs="Times New Roman"/>
                <w:color w:val="0F0F0F"/>
                <w:szCs w:val="23"/>
              </w:rPr>
            </w:pPr>
            <w:r w:rsidRPr="00466297">
              <w:rPr>
                <w:rFonts w:eastAsia="Times New Roman" w:cs="Times New Roman"/>
                <w:color w:val="0F0F0F"/>
                <w:szCs w:val="23"/>
              </w:rPr>
              <w:t xml:space="preserve">If a </w:t>
            </w:r>
            <w:r w:rsidR="00FF5E21" w:rsidRPr="00FF5E21">
              <w:rPr>
                <w:rFonts w:eastAsia="Times New Roman" w:cs="Times New Roman"/>
                <w:i/>
                <w:color w:val="0F0F0F"/>
                <w:szCs w:val="23"/>
              </w:rPr>
              <w:t>G</w:t>
            </w:r>
            <w:r w:rsidRPr="00FF5E21">
              <w:rPr>
                <w:rFonts w:eastAsia="Times New Roman" w:cs="Times New Roman"/>
                <w:i/>
                <w:color w:val="0F0F0F"/>
                <w:szCs w:val="23"/>
              </w:rPr>
              <w:t>et</w:t>
            </w:r>
            <w:r w:rsidR="00040E90">
              <w:rPr>
                <w:rFonts w:eastAsia="Times New Roman" w:cs="Times New Roman"/>
                <w:i/>
                <w:color w:val="0F0F0F"/>
                <w:szCs w:val="23"/>
              </w:rPr>
              <w:t>Polygon</w:t>
            </w:r>
            <w:r w:rsidRPr="00466297">
              <w:rPr>
                <w:rFonts w:eastAsia="Times New Roman" w:cs="Times New Roman"/>
                <w:color w:val="0F0F0F"/>
                <w:szCs w:val="23"/>
              </w:rPr>
              <w:t xml:space="preserve"> request contains a </w:t>
            </w:r>
            <w:r w:rsidRPr="00466297">
              <w:rPr>
                <w:rFonts w:eastAsia="Times New Roman"/>
                <w:color w:val="0F0F0F"/>
              </w:rPr>
              <w:t>format</w:t>
            </w:r>
            <w:r w:rsidRPr="00466297">
              <w:rPr>
                <w:rFonts w:eastAsia="Times New Roman" w:cs="Times New Roman"/>
                <w:color w:val="0F0F0F"/>
                <w:szCs w:val="23"/>
              </w:rPr>
              <w:t xml:space="preserve"> parameter then this parameter </w:t>
            </w:r>
            <w:r w:rsidRPr="0064523A">
              <w:rPr>
                <w:rFonts w:eastAsia="Times New Roman" w:cs="Times New Roman"/>
                <w:b/>
                <w:color w:val="0F0F0F"/>
                <w:szCs w:val="23"/>
              </w:rPr>
              <w:t>shall</w:t>
            </w:r>
            <w:r w:rsidRPr="00466297">
              <w:rPr>
                <w:rFonts w:eastAsia="Times New Roman" w:cs="Times New Roman"/>
                <w:color w:val="0F0F0F"/>
                <w:szCs w:val="23"/>
              </w:rPr>
              <w:t xml:space="preserve"> contain a MIME type identifier occurring in some </w:t>
            </w:r>
            <w:r w:rsidRPr="00466297">
              <w:rPr>
                <w:rFonts w:eastAsia="Times New Roman"/>
                <w:color w:val="0F0F0F"/>
              </w:rPr>
              <w:t>WCS::formatSupported</w:t>
            </w:r>
            <w:r w:rsidRPr="00466297">
              <w:rPr>
                <w:rFonts w:eastAsia="Times New Roman" w:cs="Times New Roman"/>
                <w:color w:val="0F0F0F"/>
                <w:szCs w:val="23"/>
              </w:rPr>
              <w:t xml:space="preserve"> element of the response to a successful GetCapabilities request to this server</w:t>
            </w:r>
            <w:r w:rsidR="00AF169D">
              <w:rPr>
                <w:rFonts w:eastAsia="Times New Roman" w:cs="Times New Roman"/>
                <w:color w:val="0F0F0F"/>
                <w:szCs w:val="23"/>
              </w:rPr>
              <w:t>.</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466297" w:rsidRDefault="00DB1377" w:rsidP="00466297">
            <w:pPr>
              <w:spacing w:before="100" w:after="100" w:line="228" w:lineRule="auto"/>
              <w:jc w:val="both"/>
              <w:rPr>
                <w:b/>
                <w:color w:val="B13F3F"/>
              </w:rPr>
            </w:pPr>
            <w:r>
              <w:rPr>
                <w:b/>
                <w:color w:val="B13F3F"/>
              </w:rPr>
              <w:t xml:space="preserve"> </w:t>
            </w:r>
            <w:r w:rsidR="00466297" w:rsidRPr="003E7DDB">
              <w:rPr>
                <w:b/>
                <w:color w:val="B13F3F"/>
              </w:rPr>
              <w:t>/req/get</w:t>
            </w:r>
            <w:r w:rsidR="00040E90">
              <w:rPr>
                <w:b/>
                <w:color w:val="B13F3F"/>
              </w:rPr>
              <w:t>Polygon</w:t>
            </w:r>
            <w:r w:rsidR="00466297">
              <w:rPr>
                <w:b/>
                <w:color w:val="B13F3F"/>
              </w:rPr>
              <w:t>/</w:t>
            </w:r>
            <w:r w:rsidR="00466297" w:rsidRPr="00466297">
              <w:rPr>
                <w:b/>
                <w:color w:val="B13F3F"/>
              </w:rPr>
              <w:t>acceptable-mediaType</w:t>
            </w:r>
          </w:p>
          <w:p w:rsidR="00673BF0" w:rsidRDefault="00466297" w:rsidP="00040E90">
            <w:pPr>
              <w:spacing w:before="100" w:after="100" w:line="228" w:lineRule="auto"/>
              <w:ind w:left="139"/>
              <w:jc w:val="both"/>
              <w:rPr>
                <w:rFonts w:eastAsia="Times New Roman" w:cs="Times New Roman"/>
                <w:szCs w:val="23"/>
              </w:rPr>
            </w:pPr>
            <w:r w:rsidRPr="00466297">
              <w:rPr>
                <w:rFonts w:eastAsia="Times New Roman" w:cs="Times New Roman"/>
                <w:color w:val="0F0F0F"/>
                <w:szCs w:val="23"/>
              </w:rPr>
              <w:t xml:space="preserve">If a </w:t>
            </w:r>
            <w:r w:rsidRPr="00FF5E21">
              <w:rPr>
                <w:rFonts w:eastAsia="Times New Roman" w:cs="Times New Roman"/>
                <w:i/>
                <w:color w:val="0F0F0F"/>
                <w:szCs w:val="23"/>
              </w:rPr>
              <w:t>Get</w:t>
            </w:r>
            <w:r w:rsidR="00040E90">
              <w:rPr>
                <w:rFonts w:eastAsia="Times New Roman" w:cs="Times New Roman"/>
                <w:i/>
                <w:color w:val="0F0F0F"/>
                <w:szCs w:val="23"/>
              </w:rPr>
              <w:t>Polygon</w:t>
            </w:r>
            <w:r w:rsidRPr="00466297">
              <w:rPr>
                <w:rFonts w:eastAsia="Times New Roman" w:cs="Times New Roman"/>
                <w:color w:val="0F0F0F"/>
                <w:szCs w:val="23"/>
              </w:rPr>
              <w:t xml:space="preserve"> request contains a mediaType parameter then this parameter </w:t>
            </w:r>
            <w:r w:rsidRPr="0064523A">
              <w:rPr>
                <w:rFonts w:eastAsia="Times New Roman" w:cs="Times New Roman"/>
                <w:b/>
                <w:color w:val="0F0F0F"/>
                <w:szCs w:val="23"/>
              </w:rPr>
              <w:t>shall</w:t>
            </w:r>
            <w:r w:rsidRPr="00466297">
              <w:rPr>
                <w:rFonts w:eastAsia="Times New Roman" w:cs="Times New Roman"/>
                <w:color w:val="0F0F0F"/>
                <w:szCs w:val="23"/>
              </w:rPr>
              <w:t xml:space="preserve"> contain a MIME type identifier of fixed value “multipart/related”.</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B5F10" w:rsidRDefault="00C0106E">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466297" w:rsidRDefault="00DB1377" w:rsidP="00466297">
            <w:pPr>
              <w:spacing w:before="100" w:after="100" w:line="228" w:lineRule="auto"/>
              <w:jc w:val="both"/>
              <w:rPr>
                <w:b/>
                <w:color w:val="B13F3F"/>
              </w:rPr>
            </w:pPr>
            <w:r>
              <w:rPr>
                <w:b/>
                <w:color w:val="B13F3F"/>
              </w:rPr>
              <w:t xml:space="preserve"> </w:t>
            </w:r>
            <w:r w:rsidR="00466297" w:rsidRPr="003E7DDB">
              <w:rPr>
                <w:b/>
                <w:color w:val="B13F3F"/>
              </w:rPr>
              <w:t>/req/get</w:t>
            </w:r>
            <w:r w:rsidR="00867465">
              <w:rPr>
                <w:b/>
                <w:color w:val="B13F3F"/>
              </w:rPr>
              <w:t>Polygon</w:t>
            </w:r>
            <w:r w:rsidR="00466297">
              <w:rPr>
                <w:b/>
                <w:color w:val="B13F3F"/>
              </w:rPr>
              <w:t>/</w:t>
            </w:r>
            <w:r w:rsidR="007258EC">
              <w:rPr>
                <w:b/>
                <w:color w:val="B13F3F"/>
              </w:rPr>
              <w:t>polygon-description</w:t>
            </w:r>
          </w:p>
          <w:p w:rsidR="008F4FF9" w:rsidRDefault="00887127" w:rsidP="00867465">
            <w:pPr>
              <w:spacing w:before="100" w:after="100" w:line="228" w:lineRule="auto"/>
              <w:ind w:left="139"/>
              <w:jc w:val="both"/>
              <w:rPr>
                <w:color w:val="B13F3F"/>
              </w:rPr>
            </w:pPr>
            <w:r w:rsidRPr="00887127">
              <w:rPr>
                <w:rFonts w:eastAsia="Times New Roman" w:cs="Times New Roman"/>
                <w:color w:val="0F0F0F"/>
                <w:szCs w:val="23"/>
              </w:rPr>
              <w:t xml:space="preserve">The </w:t>
            </w:r>
            <w:r w:rsidRPr="00291D71">
              <w:rPr>
                <w:rFonts w:eastAsia="Times New Roman" w:cs="Times New Roman"/>
                <w:i/>
                <w:color w:val="0F0F0F"/>
                <w:szCs w:val="23"/>
              </w:rPr>
              <w:t>Get</w:t>
            </w:r>
            <w:r w:rsidR="007258EC" w:rsidRPr="00291D71">
              <w:rPr>
                <w:rFonts w:eastAsia="Times New Roman" w:cs="Times New Roman"/>
                <w:i/>
                <w:color w:val="0F0F0F"/>
                <w:szCs w:val="23"/>
              </w:rPr>
              <w:t>Polygon</w:t>
            </w:r>
            <w:r>
              <w:rPr>
                <w:rFonts w:eastAsia="Times New Roman" w:cs="Times New Roman"/>
                <w:color w:val="0F0F0F"/>
                <w:szCs w:val="23"/>
              </w:rPr>
              <w:t xml:space="preserve"> request </w:t>
            </w:r>
            <w:r w:rsidRPr="0064523A">
              <w:rPr>
                <w:rFonts w:eastAsia="Times New Roman" w:cs="Times New Roman"/>
                <w:b/>
                <w:color w:val="0F0F0F"/>
                <w:szCs w:val="23"/>
              </w:rPr>
              <w:t>shall</w:t>
            </w:r>
            <w:r>
              <w:rPr>
                <w:rFonts w:eastAsia="Times New Roman" w:cs="Times New Roman"/>
                <w:color w:val="0F0F0F"/>
                <w:szCs w:val="23"/>
              </w:rPr>
              <w:t xml:space="preserve"> contain a valid </w:t>
            </w:r>
            <w:r w:rsidR="007258EC">
              <w:rPr>
                <w:rFonts w:eastAsia="Times New Roman" w:cs="Times New Roman"/>
                <w:color w:val="0F0F0F"/>
                <w:szCs w:val="23"/>
              </w:rPr>
              <w:t>Polygon</w:t>
            </w:r>
            <w:r>
              <w:rPr>
                <w:rFonts w:eastAsia="Times New Roman" w:cs="Times New Roman"/>
                <w:color w:val="0F0F0F"/>
                <w:szCs w:val="23"/>
              </w:rPr>
              <w:t xml:space="preserve">Description element within the </w:t>
            </w:r>
            <w:r w:rsidR="00867465" w:rsidRPr="00291D71">
              <w:rPr>
                <w:rFonts w:eastAsia="Times New Roman" w:cs="Times New Roman"/>
                <w:i/>
                <w:color w:val="0F0F0F"/>
                <w:szCs w:val="23"/>
              </w:rPr>
              <w:t>GetPolygon</w:t>
            </w:r>
            <w:r w:rsidR="00867465">
              <w:rPr>
                <w:rFonts w:eastAsia="Times New Roman" w:cs="Times New Roman"/>
                <w:color w:val="0F0F0F"/>
                <w:szCs w:val="23"/>
              </w:rPr>
              <w:t xml:space="preserve"> request</w:t>
            </w:r>
            <w:r>
              <w:rPr>
                <w:rFonts w:eastAsia="Times New Roman" w:cs="Times New Roman"/>
                <w:color w:val="0F0F0F"/>
                <w:szCs w:val="23"/>
              </w:rPr>
              <w:t xml:space="preserve"> element.</w:t>
            </w:r>
          </w:p>
        </w:tc>
      </w:tr>
      <w:tr w:rsidR="00DB7D3A"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DB7D3A" w:rsidRDefault="00DB7D3A" w:rsidP="00D7649A">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DB7D3A" w:rsidRDefault="00DB1377" w:rsidP="00D7649A">
            <w:pPr>
              <w:spacing w:before="100" w:after="100" w:line="228" w:lineRule="auto"/>
              <w:jc w:val="both"/>
              <w:rPr>
                <w:b/>
                <w:color w:val="B13F3F"/>
              </w:rPr>
            </w:pPr>
            <w:r>
              <w:rPr>
                <w:b/>
                <w:color w:val="B13F3F"/>
              </w:rPr>
              <w:t xml:space="preserve"> </w:t>
            </w:r>
            <w:r w:rsidR="00DB7D3A" w:rsidRPr="003E7DDB">
              <w:rPr>
                <w:b/>
                <w:color w:val="B13F3F"/>
              </w:rPr>
              <w:t>/req/get</w:t>
            </w:r>
            <w:r w:rsidR="00FE323E">
              <w:rPr>
                <w:b/>
                <w:color w:val="B13F3F"/>
              </w:rPr>
              <w:t>Polygon</w:t>
            </w:r>
            <w:r w:rsidR="00DB7D3A">
              <w:rPr>
                <w:b/>
                <w:color w:val="B13F3F"/>
              </w:rPr>
              <w:t>/r</w:t>
            </w:r>
            <w:r w:rsidR="00DB7D3A" w:rsidRPr="00DB7D3A">
              <w:rPr>
                <w:b/>
                <w:color w:val="B13F3F"/>
              </w:rPr>
              <w:t>ange</w:t>
            </w:r>
            <w:r w:rsidR="00DB7D3A">
              <w:rPr>
                <w:b/>
                <w:color w:val="B13F3F"/>
              </w:rPr>
              <w:t>-c</w:t>
            </w:r>
            <w:r w:rsidR="00DB7D3A" w:rsidRPr="00DB7D3A">
              <w:rPr>
                <w:b/>
                <w:color w:val="B13F3F"/>
              </w:rPr>
              <w:t>omponent</w:t>
            </w:r>
          </w:p>
          <w:p w:rsidR="00DB7D3A" w:rsidRDefault="00DB7D3A" w:rsidP="00DB7D3A">
            <w:pPr>
              <w:spacing w:before="100" w:after="100" w:line="228" w:lineRule="auto"/>
              <w:ind w:left="139"/>
              <w:jc w:val="both"/>
              <w:rPr>
                <w:color w:val="B13F3F"/>
              </w:rPr>
            </w:pPr>
            <w:r w:rsidRPr="00887127">
              <w:rPr>
                <w:rFonts w:eastAsia="Times New Roman" w:cs="Times New Roman"/>
                <w:color w:val="0F0F0F"/>
                <w:szCs w:val="23"/>
              </w:rPr>
              <w:t xml:space="preserve">The </w:t>
            </w:r>
            <w:r>
              <w:rPr>
                <w:rFonts w:eastAsia="Times New Roman" w:cs="Times New Roman"/>
                <w:color w:val="0F0F0F"/>
                <w:szCs w:val="23"/>
              </w:rPr>
              <w:t xml:space="preserve">parameter value of the RangeComponent of the </w:t>
            </w:r>
            <w:r w:rsidR="0064523A">
              <w:rPr>
                <w:rFonts w:eastAsia="Times New Roman" w:cs="Times New Roman"/>
                <w:color w:val="0F0F0F"/>
                <w:szCs w:val="23"/>
              </w:rPr>
              <w:t>wcs:</w:t>
            </w:r>
            <w:r>
              <w:rPr>
                <w:rFonts w:eastAsia="Times New Roman" w:cs="Times New Roman"/>
                <w:color w:val="0F0F0F"/>
                <w:szCs w:val="23"/>
              </w:rPr>
              <w:t xml:space="preserve">RangeItem element </w:t>
            </w:r>
            <w:r w:rsidRPr="0064523A">
              <w:rPr>
                <w:rFonts w:eastAsia="Times New Roman" w:cs="Times New Roman"/>
                <w:b/>
                <w:color w:val="0F0F0F"/>
                <w:szCs w:val="23"/>
              </w:rPr>
              <w:t>shall</w:t>
            </w:r>
            <w:r>
              <w:rPr>
                <w:rFonts w:eastAsia="Times New Roman" w:cs="Times New Roman"/>
                <w:color w:val="0F0F0F"/>
                <w:szCs w:val="23"/>
              </w:rPr>
              <w:t xml:space="preserve"> contain a parameter that is part of the requested coverage.</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43A48" w:rsidRPr="00C43A48" w:rsidRDefault="00C43A48">
            <w:pPr>
              <w:spacing w:before="100" w:after="100" w:line="228" w:lineRule="auto"/>
              <w:jc w:val="both"/>
              <w:rPr>
                <w:rFonts w:eastAsia="Times New Roman" w:cs="Times New Roman"/>
                <w:b/>
                <w:color w:val="000000"/>
                <w:szCs w:val="23"/>
              </w:rPr>
            </w:pPr>
            <w:r w:rsidRPr="00F760D9">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A5D1F" w:rsidRDefault="006866A7" w:rsidP="006A5D1F">
            <w:pPr>
              <w:spacing w:before="100" w:after="100" w:line="228" w:lineRule="auto"/>
              <w:jc w:val="both"/>
              <w:rPr>
                <w:b/>
                <w:color w:val="B13F3F"/>
              </w:rPr>
            </w:pPr>
            <w:r>
              <w:rPr>
                <w:b/>
                <w:color w:val="B13F3F"/>
              </w:rPr>
              <w:t xml:space="preserve"> </w:t>
            </w:r>
            <w:r w:rsidR="006A5D1F" w:rsidRPr="003E7DDB">
              <w:rPr>
                <w:b/>
                <w:color w:val="B13F3F"/>
              </w:rPr>
              <w:t>/req/</w:t>
            </w:r>
            <w:r w:rsidR="005A260B" w:rsidRPr="003E7DDB">
              <w:rPr>
                <w:b/>
                <w:color w:val="B13F3F"/>
              </w:rPr>
              <w:t>get</w:t>
            </w:r>
            <w:r w:rsidR="00291D71">
              <w:rPr>
                <w:b/>
                <w:color w:val="B13F3F"/>
              </w:rPr>
              <w:t>Polygon</w:t>
            </w:r>
            <w:r w:rsidR="006A5D1F">
              <w:rPr>
                <w:b/>
                <w:color w:val="B13F3F"/>
              </w:rPr>
              <w:t>/response</w:t>
            </w:r>
            <w:r w:rsidR="00D556FC">
              <w:rPr>
                <w:b/>
                <w:color w:val="B13F3F"/>
              </w:rPr>
              <w:t>-</w:t>
            </w:r>
            <w:r w:rsidR="00FF5E21">
              <w:rPr>
                <w:b/>
                <w:color w:val="B13F3F"/>
              </w:rPr>
              <w:t>encoding</w:t>
            </w:r>
          </w:p>
          <w:p w:rsidR="008F4FF9" w:rsidRPr="00FF5E21" w:rsidRDefault="00FF5E21" w:rsidP="00FE323E">
            <w:pPr>
              <w:spacing w:before="100" w:after="100" w:line="228" w:lineRule="auto"/>
              <w:ind w:left="139"/>
              <w:jc w:val="both"/>
              <w:rPr>
                <w:b/>
                <w:color w:val="B13F3F"/>
              </w:rPr>
            </w:pPr>
            <w:r w:rsidRPr="00FF5E21">
              <w:rPr>
                <w:rFonts w:eastAsia="Times New Roman" w:cs="Times New Roman"/>
                <w:color w:val="0F0F0F"/>
                <w:szCs w:val="23"/>
              </w:rPr>
              <w:t xml:space="preserve">The contents of the response to a successful </w:t>
            </w:r>
            <w:r w:rsidRPr="00FF5E21">
              <w:rPr>
                <w:rFonts w:eastAsia="Times New Roman" w:cs="Times New Roman"/>
                <w:i/>
                <w:color w:val="0F0F0F"/>
                <w:szCs w:val="23"/>
              </w:rPr>
              <w:t>Get</w:t>
            </w:r>
            <w:r w:rsidR="00FE323E">
              <w:rPr>
                <w:rFonts w:eastAsia="Times New Roman" w:cs="Times New Roman"/>
                <w:i/>
                <w:color w:val="0F0F0F"/>
                <w:szCs w:val="23"/>
              </w:rPr>
              <w:t>Polygon</w:t>
            </w:r>
            <w:r w:rsidRPr="00FF5E21">
              <w:rPr>
                <w:rFonts w:eastAsia="Times New Roman" w:cs="Times New Roman"/>
                <w:color w:val="0F0F0F"/>
                <w:szCs w:val="23"/>
              </w:rPr>
              <w:t xml:space="preserve"> request shall be en</w:t>
            </w:r>
            <w:r w:rsidRPr="00FF5E21">
              <w:rPr>
                <w:rFonts w:eastAsia="Times New Roman" w:cs="Times New Roman"/>
                <w:color w:val="0F0F0F"/>
                <w:szCs w:val="23"/>
              </w:rPr>
              <w:softHyphen/>
              <w:t>cod</w:t>
            </w:r>
            <w:r w:rsidRPr="00FF5E21">
              <w:rPr>
                <w:rFonts w:eastAsia="Times New Roman" w:cs="Times New Roman"/>
                <w:color w:val="0F0F0F"/>
                <w:szCs w:val="23"/>
              </w:rPr>
              <w:softHyphen/>
              <w:t>ed as specif</w:t>
            </w:r>
            <w:r w:rsidRPr="00FF5E21">
              <w:rPr>
                <w:rFonts w:eastAsia="Times New Roman" w:cs="Times New Roman"/>
                <w:color w:val="0F0F0F"/>
                <w:szCs w:val="23"/>
              </w:rPr>
              <w:softHyphen/>
              <w:t>ied by the request format parameter, if this parameter is present, and in the coverage’s Native Format if this parameter is not present.</w:t>
            </w:r>
          </w:p>
        </w:tc>
      </w:tr>
    </w:tbl>
    <w:p w:rsidR="00E25998" w:rsidRDefault="00E25998">
      <w:pPr>
        <w:spacing w:after="240"/>
        <w:rPr>
          <w:rFonts w:eastAsia="Times New Roman" w:cs="Times New Roman"/>
          <w:color w:val="0F0F0F"/>
          <w:szCs w:val="23"/>
        </w:rPr>
      </w:pPr>
    </w:p>
    <w:p w:rsidR="00673BF0" w:rsidRDefault="00CC2519">
      <w:pPr>
        <w:spacing w:after="240"/>
        <w:rPr>
          <w:rFonts w:eastAsia="Times New Roman" w:cs="Times New Roman"/>
          <w:color w:val="0F0F0F"/>
          <w:szCs w:val="23"/>
        </w:rPr>
      </w:pPr>
      <w:r w:rsidRPr="00CC2519" w:rsidDel="00A767D9">
        <w:rPr>
          <w:rFonts w:eastAsia="Times New Roman" w:cs="Times New Roman"/>
          <w:color w:val="0F0F0F"/>
          <w:szCs w:val="23"/>
        </w:rPr>
        <w:t xml:space="preserve"> </w:t>
      </w:r>
      <w:r w:rsidR="00F5482B" w:rsidRPr="00F5482B" w:rsidDel="00A767D9">
        <w:rPr>
          <w:rFonts w:eastAsia="Times New Roman" w:cs="Times New Roman"/>
          <w:color w:val="0F0F0F"/>
          <w:szCs w:val="23"/>
        </w:rPr>
        <w:t xml:space="preserve"> </w:t>
      </w:r>
      <w:r w:rsidR="00A55516">
        <w:rPr>
          <w:rFonts w:eastAsia="Times New Roman" w:cs="Times New Roman"/>
          <w:noProof/>
          <w:color w:val="0F0F0F"/>
          <w:szCs w:val="23"/>
          <w:lang w:val="en-GB" w:eastAsia="en-GB"/>
        </w:rPr>
        <w:drawing>
          <wp:inline distT="0" distB="0" distL="0" distR="0">
            <wp:extent cx="5486400" cy="399971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6400" cy="3999713"/>
                    </a:xfrm>
                    <a:prstGeom prst="rect">
                      <a:avLst/>
                    </a:prstGeom>
                    <a:noFill/>
                    <a:ln>
                      <a:noFill/>
                    </a:ln>
                  </pic:spPr>
                </pic:pic>
              </a:graphicData>
            </a:graphic>
          </wp:inline>
        </w:drawing>
      </w:r>
    </w:p>
    <w:p w:rsidR="00673BF0" w:rsidRDefault="00B676B1" w:rsidP="00A44734">
      <w:pPr>
        <w:pStyle w:val="Caption"/>
        <w:spacing w:before="120" w:after="120" w:line="220" w:lineRule="exact"/>
        <w:jc w:val="center"/>
        <w:outlineLvl w:val="0"/>
      </w:pPr>
      <w:bookmarkStart w:id="215" w:name="_Ref457299265"/>
      <w:bookmarkStart w:id="216" w:name="_Toc448497585"/>
      <w:bookmarkStart w:id="217" w:name="_Toc436771751"/>
      <w:bookmarkStart w:id="218" w:name="_Toc436396520"/>
      <w:bookmarkStart w:id="219" w:name="_Toc436223075"/>
      <w:bookmarkStart w:id="220" w:name="_Toc491083245"/>
      <w:bookmarkStart w:id="221" w:name="_Toc498511813"/>
      <w:r>
        <w:rPr>
          <w:rFonts w:cs="Times New Roman"/>
          <w:szCs w:val="23"/>
        </w:rPr>
        <w:t xml:space="preserve">Figure </w:t>
      </w:r>
      <w:r w:rsidR="006C38A6">
        <w:rPr>
          <w:rFonts w:cs="Times New Roman"/>
          <w:szCs w:val="23"/>
        </w:rPr>
        <w:fldChar w:fldCharType="begin"/>
      </w:r>
      <w:r>
        <w:instrText>SEQ Figure \* ARABIC</w:instrText>
      </w:r>
      <w:r w:rsidR="006C38A6">
        <w:fldChar w:fldCharType="separate"/>
      </w:r>
      <w:r w:rsidR="00163638">
        <w:rPr>
          <w:noProof/>
        </w:rPr>
        <w:t>4</w:t>
      </w:r>
      <w:r w:rsidR="006C38A6">
        <w:fldChar w:fldCharType="end"/>
      </w:r>
      <w:bookmarkEnd w:id="215"/>
      <w:r>
        <w:rPr>
          <w:rFonts w:cs="Times New Roman"/>
          <w:szCs w:val="23"/>
        </w:rPr>
        <w:t xml:space="preserve"> – </w:t>
      </w:r>
      <w:bookmarkEnd w:id="216"/>
      <w:bookmarkEnd w:id="217"/>
      <w:bookmarkEnd w:id="218"/>
      <w:bookmarkEnd w:id="219"/>
      <w:r w:rsidR="009D0EDA">
        <w:t>Get</w:t>
      </w:r>
      <w:r w:rsidR="00575C07">
        <w:t>Polygon</w:t>
      </w:r>
      <w:r>
        <w:rPr>
          <w:rFonts w:cs="Times New Roman"/>
          <w:szCs w:val="23"/>
        </w:rPr>
        <w:t xml:space="preserve"> </w:t>
      </w:r>
      <w:r w:rsidR="00251032" w:rsidRPr="00C0106E">
        <w:rPr>
          <w:rFonts w:cs="Times New Roman"/>
          <w:szCs w:val="23"/>
        </w:rPr>
        <w:t>UML</w:t>
      </w:r>
      <w:r w:rsidR="00251032">
        <w:rPr>
          <w:rFonts w:cs="Times New Roman"/>
          <w:szCs w:val="23"/>
        </w:rPr>
        <w:t xml:space="preserve"> class diagram</w:t>
      </w:r>
      <w:bookmarkEnd w:id="220"/>
      <w:bookmarkEnd w:id="221"/>
    </w:p>
    <w:p w:rsidR="00673BF0" w:rsidRDefault="00B676B1" w:rsidP="00D415B0">
      <w:pPr>
        <w:pStyle w:val="heading3OGCHeading3"/>
      </w:pPr>
      <w:bookmarkStart w:id="222" w:name="_Toc465176525"/>
      <w:bookmarkStart w:id="223" w:name="_Toc448497586"/>
      <w:bookmarkStart w:id="224" w:name="_Toc498534828"/>
      <w:bookmarkEnd w:id="222"/>
      <w:bookmarkEnd w:id="223"/>
      <w:r>
        <w:t>Requirements class overview</w:t>
      </w:r>
      <w:bookmarkEnd w:id="224"/>
    </w:p>
    <w:p w:rsidR="00673BF0" w:rsidRDefault="00B676B1">
      <w:pPr>
        <w:spacing w:after="240"/>
        <w:rPr>
          <w:rFonts w:eastAsia="Times New Roman" w:cs="Times New Roman"/>
          <w:color w:val="0F0F0F"/>
          <w:szCs w:val="23"/>
        </w:rPr>
      </w:pPr>
      <w:r>
        <w:rPr>
          <w:rFonts w:eastAsia="Times New Roman" w:cs="Times New Roman"/>
          <w:color w:val="0F0F0F"/>
          <w:szCs w:val="23"/>
        </w:rPr>
        <w:t xml:space="preserve">The </w:t>
      </w:r>
      <w:r w:rsidR="005B3DF5">
        <w:rPr>
          <w:rFonts w:eastAsia="Times New Roman" w:cs="Times New Roman"/>
          <w:color w:val="0F0F0F"/>
          <w:szCs w:val="23"/>
        </w:rPr>
        <w:t>G</w:t>
      </w:r>
      <w:r w:rsidR="00575C07">
        <w:rPr>
          <w:rFonts w:eastAsia="Times New Roman" w:cs="Times New Roman"/>
          <w:color w:val="0F0F0F"/>
          <w:szCs w:val="23"/>
        </w:rPr>
        <w:t>etPolygon</w:t>
      </w:r>
      <w:r>
        <w:rPr>
          <w:rFonts w:eastAsia="Times New Roman" w:cs="Times New Roman"/>
          <w:color w:val="0F0F0F"/>
          <w:szCs w:val="23"/>
        </w:rPr>
        <w:t xml:space="preserve"> requirements class defines </w:t>
      </w:r>
      <w:r w:rsidR="00AE08F9">
        <w:rPr>
          <w:rFonts w:eastAsia="Times New Roman" w:cs="Times New Roman"/>
          <w:color w:val="0F0F0F"/>
          <w:szCs w:val="23"/>
        </w:rPr>
        <w:t xml:space="preserve">the </w:t>
      </w:r>
      <w:r w:rsidR="000D6D47">
        <w:rPr>
          <w:rFonts w:eastAsia="Times New Roman" w:cs="Times New Roman"/>
          <w:color w:val="0F0F0F"/>
          <w:szCs w:val="23"/>
        </w:rPr>
        <w:t>structure of the Get</w:t>
      </w:r>
      <w:r w:rsidR="00FE323E">
        <w:rPr>
          <w:rFonts w:eastAsia="Times New Roman" w:cs="Times New Roman"/>
          <w:color w:val="0F0F0F"/>
          <w:szCs w:val="23"/>
        </w:rPr>
        <w:t>Polygon</w:t>
      </w:r>
      <w:r w:rsidR="000D6D47">
        <w:rPr>
          <w:rFonts w:eastAsia="Times New Roman" w:cs="Times New Roman"/>
          <w:color w:val="0F0F0F"/>
          <w:szCs w:val="23"/>
        </w:rPr>
        <w:t xml:space="preserve"> operation.</w:t>
      </w:r>
      <w:r w:rsidR="00AE08F9">
        <w:rPr>
          <w:rFonts w:eastAsia="Times New Roman" w:cs="Times New Roman"/>
          <w:color w:val="0F0F0F"/>
          <w:szCs w:val="23"/>
        </w:rPr>
        <w:t xml:space="preserve"> </w:t>
      </w:r>
    </w:p>
    <w:p w:rsidR="00673BF0" w:rsidRDefault="00650784" w:rsidP="00D415B0">
      <w:pPr>
        <w:pStyle w:val="heading3OGCHeading3"/>
      </w:pPr>
      <w:bookmarkStart w:id="225" w:name="_Toc465176526"/>
      <w:bookmarkStart w:id="226" w:name="_Toc448497587"/>
      <w:bookmarkStart w:id="227" w:name="_Toc498534829"/>
      <w:bookmarkEnd w:id="225"/>
      <w:bookmarkEnd w:id="226"/>
      <w:r>
        <w:t>Metocean</w:t>
      </w:r>
      <w:r w:rsidR="00DE3E04">
        <w:t>polygon</w:t>
      </w:r>
      <w:r>
        <w:t>::</w:t>
      </w:r>
      <w:r w:rsidR="00FE323E">
        <w:t>GetPolygon</w:t>
      </w:r>
      <w:bookmarkEnd w:id="227"/>
    </w:p>
    <w:p w:rsidR="005B3DF5" w:rsidRDefault="000D6D47">
      <w:pPr>
        <w:spacing w:before="120" w:after="120"/>
        <w:rPr>
          <w:rFonts w:eastAsia="Times New Roman" w:cs="Times New Roman"/>
          <w:color w:val="0F0F0F"/>
          <w:szCs w:val="23"/>
        </w:rPr>
      </w:pPr>
      <w:r>
        <w:rPr>
          <w:rFonts w:eastAsia="Times New Roman" w:cs="Times New Roman"/>
          <w:color w:val="0F0F0F"/>
          <w:szCs w:val="23"/>
        </w:rPr>
        <w:t>The new operation Get</w:t>
      </w:r>
      <w:r w:rsidR="00FE323E">
        <w:rPr>
          <w:rFonts w:eastAsia="Times New Roman" w:cs="Times New Roman"/>
          <w:color w:val="0F0F0F"/>
          <w:szCs w:val="23"/>
        </w:rPr>
        <w:t>Polygon</w:t>
      </w:r>
      <w:r>
        <w:rPr>
          <w:rFonts w:eastAsia="Times New Roman" w:cs="Times New Roman"/>
          <w:color w:val="0F0F0F"/>
          <w:szCs w:val="23"/>
        </w:rPr>
        <w:t xml:space="preserve"> allows for the extraction of a </w:t>
      </w:r>
      <w:r w:rsidR="00FE323E">
        <w:rPr>
          <w:rFonts w:eastAsia="Times New Roman" w:cs="Times New Roman"/>
          <w:color w:val="0F0F0F"/>
          <w:szCs w:val="23"/>
        </w:rPr>
        <w:t>polygon</w:t>
      </w:r>
      <w:r w:rsidR="00512D55">
        <w:rPr>
          <w:rFonts w:eastAsia="Times New Roman" w:cs="Times New Roman"/>
          <w:color w:val="0F0F0F"/>
          <w:szCs w:val="23"/>
        </w:rPr>
        <w:t>.</w:t>
      </w:r>
      <w:r>
        <w:rPr>
          <w:rFonts w:eastAsia="Times New Roman" w:cs="Times New Roman"/>
          <w:color w:val="0F0F0F"/>
          <w:szCs w:val="23"/>
        </w:rPr>
        <w:t xml:space="preserve"> </w:t>
      </w:r>
      <w:r w:rsidR="00FC31DE">
        <w:rPr>
          <w:rFonts w:eastAsia="Times New Roman" w:cs="Times New Roman"/>
          <w:color w:val="0F0F0F"/>
          <w:szCs w:val="23"/>
        </w:rPr>
        <w:t>The extra conformance classes a</w:t>
      </w:r>
      <w:r w:rsidR="00FE323E">
        <w:rPr>
          <w:rFonts w:eastAsia="Times New Roman" w:cs="Times New Roman"/>
          <w:color w:val="0F0F0F"/>
          <w:szCs w:val="23"/>
        </w:rPr>
        <w:t>r</w:t>
      </w:r>
      <w:r w:rsidR="00FC31DE">
        <w:rPr>
          <w:rFonts w:eastAsia="Times New Roman" w:cs="Times New Roman"/>
          <w:color w:val="0F0F0F"/>
          <w:szCs w:val="23"/>
        </w:rPr>
        <w:t>e used to further define the possible options outlined here in the get</w:t>
      </w:r>
      <w:r w:rsidR="00FE323E">
        <w:rPr>
          <w:rFonts w:eastAsia="Times New Roman" w:cs="Times New Roman"/>
          <w:color w:val="0F0F0F"/>
          <w:szCs w:val="23"/>
        </w:rPr>
        <w:t>Polygon</w:t>
      </w:r>
      <w:r w:rsidR="00FC31DE">
        <w:rPr>
          <w:rFonts w:eastAsia="Times New Roman" w:cs="Times New Roman"/>
          <w:color w:val="0F0F0F"/>
          <w:szCs w:val="23"/>
        </w:rPr>
        <w:t xml:space="preserve"> conformance class.</w:t>
      </w:r>
      <w:r w:rsidR="005B3DF5">
        <w:rPr>
          <w:rFonts w:eastAsia="Times New Roman" w:cs="Times New Roman"/>
          <w:color w:val="0F0F0F"/>
          <w:szCs w:val="23"/>
        </w:rPr>
        <w:t xml:space="preserve"> The</w:t>
      </w:r>
      <w:r w:rsidR="00AD5194">
        <w:rPr>
          <w:rFonts w:eastAsia="Times New Roman" w:cs="Times New Roman"/>
          <w:color w:val="0F0F0F"/>
          <w:szCs w:val="23"/>
        </w:rPr>
        <w:t xml:space="preserve"> </w:t>
      </w:r>
      <w:r w:rsidR="005B3DF5">
        <w:rPr>
          <w:rFonts w:eastAsia="Times New Roman" w:cs="Times New Roman"/>
          <w:color w:val="0F0F0F"/>
          <w:szCs w:val="23"/>
        </w:rPr>
        <w:t>Get</w:t>
      </w:r>
      <w:r w:rsidR="00FE323E">
        <w:rPr>
          <w:rFonts w:eastAsia="Times New Roman" w:cs="Times New Roman"/>
          <w:color w:val="0F0F0F"/>
          <w:szCs w:val="23"/>
        </w:rPr>
        <w:t>Polygon</w:t>
      </w:r>
      <w:r w:rsidR="005B3DF5">
        <w:rPr>
          <w:rFonts w:eastAsia="Times New Roman" w:cs="Times New Roman"/>
          <w:color w:val="0F0F0F"/>
          <w:szCs w:val="23"/>
        </w:rPr>
        <w:t xml:space="preserve"> </w:t>
      </w:r>
      <w:r w:rsidR="00FE323E">
        <w:rPr>
          <w:rFonts w:eastAsia="Times New Roman" w:cs="Times New Roman"/>
          <w:color w:val="0F0F0F"/>
          <w:szCs w:val="23"/>
        </w:rPr>
        <w:t xml:space="preserve">operation </w:t>
      </w:r>
      <w:r w:rsidR="005B3DF5">
        <w:rPr>
          <w:rFonts w:eastAsia="Times New Roman" w:cs="Times New Roman"/>
          <w:color w:val="0F0F0F"/>
          <w:szCs w:val="23"/>
        </w:rPr>
        <w:t>is derived from wcs</w:t>
      </w:r>
      <w:r w:rsidR="00FE323E">
        <w:rPr>
          <w:rFonts w:eastAsia="Times New Roman" w:cs="Times New Roman"/>
          <w:color w:val="0F0F0F"/>
          <w:szCs w:val="23"/>
        </w:rPr>
        <w:t>:GetCoverage</w:t>
      </w:r>
      <w:r w:rsidR="005B3DF5">
        <w:rPr>
          <w:rFonts w:eastAsia="Times New Roman" w:cs="Times New Roman"/>
          <w:color w:val="0F0F0F"/>
          <w:szCs w:val="23"/>
        </w:rPr>
        <w:t xml:space="preserve"> and inherits the version and service elements.</w:t>
      </w:r>
      <w:r w:rsidR="009E629A">
        <w:rPr>
          <w:rFonts w:eastAsia="Times New Roman" w:cs="Times New Roman"/>
          <w:color w:val="0F0F0F"/>
          <w:szCs w:val="23"/>
        </w:rPr>
        <w:t xml:space="preserve"> The GetPolygon properties are listed in Table 2.</w:t>
      </w:r>
    </w:p>
    <w:p w:rsidR="00673BF0" w:rsidRDefault="00673BF0">
      <w:pPr>
        <w:rPr>
          <w:szCs w:val="23"/>
          <w:lang w:eastAsia="en-GB"/>
        </w:rPr>
      </w:pPr>
    </w:p>
    <w:p w:rsidR="00673BF0" w:rsidRPr="00660D2B" w:rsidRDefault="005E2C0C" w:rsidP="005E2C0C">
      <w:pPr>
        <w:pStyle w:val="Caption"/>
        <w:jc w:val="center"/>
      </w:pPr>
      <w:bookmarkStart w:id="228" w:name="_Ref490473487"/>
      <w:bookmarkStart w:id="229" w:name="_Toc448497588"/>
      <w:bookmarkStart w:id="230" w:name="_Toc436771754"/>
      <w:bookmarkStart w:id="231" w:name="_Toc436223076"/>
      <w:bookmarkStart w:id="232" w:name="_Toc491243811"/>
      <w:bookmarkStart w:id="233" w:name="_Toc498511819"/>
      <w:r>
        <w:t xml:space="preserve">Table </w:t>
      </w:r>
      <w:r w:rsidR="006C38A6">
        <w:fldChar w:fldCharType="begin"/>
      </w:r>
      <w:r>
        <w:instrText xml:space="preserve"> SEQ Table \* ARABIC </w:instrText>
      </w:r>
      <w:r w:rsidR="006C38A6">
        <w:fldChar w:fldCharType="separate"/>
      </w:r>
      <w:r w:rsidR="00A226A1">
        <w:rPr>
          <w:noProof/>
        </w:rPr>
        <w:t>2</w:t>
      </w:r>
      <w:r w:rsidR="006C38A6">
        <w:fldChar w:fldCharType="end"/>
      </w:r>
      <w:bookmarkEnd w:id="228"/>
      <w:r>
        <w:t xml:space="preserve"> </w:t>
      </w:r>
      <w:r w:rsidR="00793D8C" w:rsidRPr="005E2C0C">
        <w:t>METOCEAN</w:t>
      </w:r>
      <w:r w:rsidR="00ED6204">
        <w:t>P</w:t>
      </w:r>
      <w:r w:rsidR="00AF5ED6">
        <w:t>OLYGON</w:t>
      </w:r>
      <w:r w:rsidR="00793D8C" w:rsidRPr="005E2C0C">
        <w:t>::</w:t>
      </w:r>
      <w:r w:rsidR="000D6D47" w:rsidRPr="00660D2B">
        <w:t>Get</w:t>
      </w:r>
      <w:r w:rsidR="00ED6204">
        <w:t>Polygon</w:t>
      </w:r>
      <w:r w:rsidR="00B676B1" w:rsidRPr="00660D2B">
        <w:t xml:space="preserve"> </w:t>
      </w:r>
      <w:bookmarkEnd w:id="229"/>
      <w:bookmarkEnd w:id="230"/>
      <w:bookmarkEnd w:id="231"/>
      <w:r w:rsidR="00B676B1" w:rsidRPr="00660D2B">
        <w:t>properties</w:t>
      </w:r>
      <w:bookmarkEnd w:id="232"/>
      <w:bookmarkEnd w:id="233"/>
    </w:p>
    <w:tbl>
      <w:tblPr>
        <w:tblW w:w="9498"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268"/>
        <w:gridCol w:w="2977"/>
        <w:gridCol w:w="2693"/>
        <w:gridCol w:w="1560"/>
      </w:tblGrid>
      <w:tr w:rsidR="00673BF0" w:rsidTr="004B1A46">
        <w:trPr>
          <w:trHeight w:val="634"/>
          <w:tblHeader/>
        </w:trPr>
        <w:tc>
          <w:tcPr>
            <w:tcW w:w="2268"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97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93"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56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673BF0" w:rsidTr="004B1A46">
        <w:trPr>
          <w:trHeight w:val="753"/>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673BF0" w:rsidRPr="00A8175D" w:rsidRDefault="00490AB2" w:rsidP="009C18BB">
            <w:pPr>
              <w:spacing w:after="120"/>
              <w:rPr>
                <w:rFonts w:eastAsia="Times New Roman" w:cs="Times New Roman"/>
                <w:color w:val="0070C0"/>
                <w:szCs w:val="23"/>
              </w:rPr>
            </w:pPr>
            <w:r w:rsidRPr="00A8175D">
              <w:rPr>
                <w:rFonts w:eastAsia="Times New Roman" w:cs="Times New Roman"/>
                <w:color w:val="0070C0"/>
                <w:szCs w:val="23"/>
              </w:rPr>
              <w:t>metocean</w:t>
            </w:r>
            <w:r w:rsidR="009C18BB">
              <w:rPr>
                <w:rFonts w:eastAsia="Times New Roman" w:cs="Times New Roman"/>
                <w:color w:val="0070C0"/>
                <w:szCs w:val="23"/>
              </w:rPr>
              <w:t>polygon</w:t>
            </w:r>
            <w:r w:rsidRPr="00A8175D">
              <w:rPr>
                <w:rFonts w:eastAsia="Times New Roman" w:cs="Times New Roman"/>
                <w:color w:val="0070C0"/>
                <w:szCs w:val="23"/>
              </w:rPr>
              <w:t>:</w:t>
            </w:r>
            <w:r w:rsidR="00A8175D" w:rsidRPr="00A8175D">
              <w:rPr>
                <w:rFonts w:eastAsia="Times New Roman" w:cs="Times New Roman"/>
                <w:color w:val="0070C0"/>
                <w:szCs w:val="23"/>
              </w:rPr>
              <w:t>polygonDescription</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673BF0" w:rsidRPr="00A8175D" w:rsidRDefault="00490AB2" w:rsidP="00A8175D">
            <w:pPr>
              <w:spacing w:after="120"/>
              <w:rPr>
                <w:rFonts w:eastAsia="Times New Roman" w:cs="Times New Roman"/>
                <w:color w:val="0070C0"/>
                <w:szCs w:val="23"/>
              </w:rPr>
            </w:pPr>
            <w:r w:rsidRPr="00A8175D">
              <w:rPr>
                <w:rFonts w:eastAsia="Times New Roman" w:cs="Times New Roman"/>
                <w:color w:val="0070C0"/>
                <w:szCs w:val="23"/>
              </w:rPr>
              <w:t>The definition of the extraction pattern</w:t>
            </w:r>
            <w:r w:rsidR="00A8175D" w:rsidRPr="00A8175D">
              <w:rPr>
                <w:rFonts w:eastAsia="Times New Roman" w:cs="Times New Roman"/>
                <w:color w:val="0070C0"/>
                <w:szCs w:val="23"/>
              </w:rPr>
              <w:t xml:space="preserve"> (polygon)</w:t>
            </w:r>
            <w:r w:rsidRPr="00A8175D">
              <w:rPr>
                <w:rFonts w:eastAsia="Times New Roman" w:cs="Times New Roman"/>
                <w:color w:val="0070C0"/>
                <w:szCs w:val="23"/>
              </w:rPr>
              <w:t xml:space="preserve"> to be used by the Get</w:t>
            </w:r>
            <w:r w:rsidR="00A8175D" w:rsidRPr="00A8175D">
              <w:rPr>
                <w:rFonts w:eastAsia="Times New Roman" w:cs="Times New Roman"/>
                <w:color w:val="0070C0"/>
                <w:szCs w:val="23"/>
              </w:rPr>
              <w:t xml:space="preserve">Polygon </w:t>
            </w:r>
            <w:r w:rsidRPr="00A8175D">
              <w:rPr>
                <w:rFonts w:eastAsia="Times New Roman" w:cs="Times New Roman"/>
                <w:color w:val="0070C0"/>
                <w:szCs w:val="23"/>
              </w:rPr>
              <w:t>request.</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673BF0" w:rsidRPr="00A8175D" w:rsidRDefault="001A257E" w:rsidP="009C18BB">
            <w:pPr>
              <w:spacing w:after="120"/>
              <w:rPr>
                <w:rFonts w:eastAsia="Times New Roman" w:cs="Times New Roman"/>
                <w:color w:val="0070C0"/>
                <w:szCs w:val="23"/>
              </w:rPr>
            </w:pPr>
            <w:r w:rsidRPr="00A8175D">
              <w:rPr>
                <w:rFonts w:eastAsia="Times New Roman" w:cs="Times New Roman"/>
                <w:color w:val="0070C0"/>
                <w:szCs w:val="23"/>
              </w:rPr>
              <w:t>metocean</w:t>
            </w:r>
            <w:r w:rsidR="009C18BB">
              <w:rPr>
                <w:rFonts w:eastAsia="Times New Roman" w:cs="Times New Roman"/>
                <w:color w:val="0070C0"/>
                <w:szCs w:val="23"/>
              </w:rPr>
              <w:t>polygon</w:t>
            </w:r>
            <w:r w:rsidR="00796217" w:rsidRPr="00A8175D">
              <w:rPr>
                <w:rFonts w:eastAsia="Times New Roman" w:cs="Times New Roman"/>
                <w:color w:val="0070C0"/>
                <w:szCs w:val="23"/>
              </w:rPr>
              <w:t>:</w:t>
            </w:r>
            <w:r w:rsidR="00A8175D" w:rsidRPr="00A8175D">
              <w:rPr>
                <w:rFonts w:eastAsia="Times New Roman" w:cs="Times New Roman"/>
                <w:color w:val="0070C0"/>
                <w:szCs w:val="23"/>
              </w:rPr>
              <w:t>PolygonDescription</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673BF0" w:rsidRPr="00A8175D" w:rsidRDefault="00B676B1">
            <w:pPr>
              <w:spacing w:after="120"/>
              <w:jc w:val="center"/>
              <w:rPr>
                <w:rFonts w:eastAsia="Times New Roman" w:cs="Times New Roman"/>
                <w:color w:val="0070C0"/>
                <w:szCs w:val="23"/>
              </w:rPr>
            </w:pPr>
            <w:r w:rsidRPr="00A8175D">
              <w:rPr>
                <w:rFonts w:eastAsia="Times New Roman" w:cs="Times New Roman"/>
                <w:color w:val="0070C0"/>
                <w:szCs w:val="23"/>
              </w:rPr>
              <w:t>One</w:t>
            </w:r>
          </w:p>
          <w:p w:rsidR="00673BF0" w:rsidRPr="00A8175D" w:rsidRDefault="00B676B1">
            <w:pPr>
              <w:spacing w:after="120"/>
              <w:jc w:val="center"/>
              <w:rPr>
                <w:rFonts w:eastAsia="Times New Roman" w:cs="Times New Roman"/>
                <w:color w:val="0070C0"/>
                <w:szCs w:val="23"/>
              </w:rPr>
            </w:pPr>
            <w:r w:rsidRPr="00A8175D">
              <w:rPr>
                <w:rFonts w:eastAsia="Times New Roman" w:cs="Times New Roman"/>
                <w:color w:val="0070C0"/>
                <w:szCs w:val="23"/>
              </w:rPr>
              <w:t>(mandatory)</w:t>
            </w:r>
          </w:p>
        </w:tc>
      </w:tr>
      <w:tr w:rsidR="008B3FD3" w:rsidTr="004B1A46">
        <w:trPr>
          <w:trHeight w:val="705"/>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Pr="00A8175D" w:rsidRDefault="008B3FD3" w:rsidP="008B3FD3">
            <w:pPr>
              <w:spacing w:after="120"/>
              <w:rPr>
                <w:color w:val="0070C0"/>
              </w:rPr>
            </w:pPr>
            <w:r w:rsidRPr="00A8175D">
              <w:rPr>
                <w:rFonts w:eastAsia="Times New Roman" w:cs="Times New Roman"/>
                <w:color w:val="0070C0"/>
                <w:szCs w:val="23"/>
              </w:rPr>
              <w:t>wcs::coverageId</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Pr="00A8175D" w:rsidRDefault="008B3FD3" w:rsidP="003A1F76">
            <w:pPr>
              <w:rPr>
                <w:color w:val="0070C0"/>
              </w:rPr>
            </w:pPr>
            <w:r w:rsidRPr="00A8175D">
              <w:rPr>
                <w:color w:val="0070C0"/>
              </w:rPr>
              <w:t>Identifier of a coverage offered by the service on hand</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Pr="00A8175D" w:rsidRDefault="008B3FD3" w:rsidP="003A1F76">
            <w:pPr>
              <w:rPr>
                <w:rStyle w:val="Codefragment"/>
                <w:color w:val="0070C0"/>
              </w:rPr>
            </w:pPr>
            <w:r w:rsidRPr="00A8175D">
              <w:rPr>
                <w:rStyle w:val="Codefragment"/>
                <w:color w:val="0070C0"/>
              </w:rPr>
              <w:t>NCName</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Pr="00A8175D" w:rsidRDefault="008B3FD3" w:rsidP="003A1F76">
            <w:pPr>
              <w:jc w:val="center"/>
              <w:rPr>
                <w:color w:val="0070C0"/>
              </w:rPr>
            </w:pPr>
            <w:r w:rsidRPr="00A8175D">
              <w:rPr>
                <w:color w:val="0070C0"/>
              </w:rPr>
              <w:t>one</w:t>
            </w:r>
            <w:r w:rsidRPr="00A8175D">
              <w:rPr>
                <w:color w:val="0070C0"/>
              </w:rPr>
              <w:br/>
              <w:t>(mandatory)</w:t>
            </w:r>
          </w:p>
        </w:tc>
      </w:tr>
      <w:tr w:rsidR="00053AE1" w:rsidTr="004B1A46">
        <w:trPr>
          <w:trHeight w:val="828"/>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E157D8" w:rsidRDefault="00053AE1" w:rsidP="00053AE1">
            <w:pPr>
              <w:rPr>
                <w:rFonts w:eastAsia="Times New Roman" w:cs="Times New Roman"/>
                <w:color w:val="0070C0"/>
                <w:szCs w:val="23"/>
              </w:rPr>
            </w:pPr>
            <w:r w:rsidRPr="00E157D8">
              <w:rPr>
                <w:rFonts w:eastAsia="Times New Roman" w:cs="Times New Roman"/>
                <w:color w:val="0070C0"/>
                <w:szCs w:val="23"/>
              </w:rPr>
              <w:t>wcs: mediaType</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E157D8" w:rsidRDefault="00053AE1" w:rsidP="00053AE1">
            <w:pPr>
              <w:rPr>
                <w:rFonts w:eastAsia="Times New Roman" w:cs="Times New Roman"/>
                <w:color w:val="0070C0"/>
                <w:szCs w:val="23"/>
              </w:rPr>
            </w:pPr>
            <w:r w:rsidRPr="00E157D8">
              <w:rPr>
                <w:rFonts w:eastAsia="Times New Roman" w:cs="Times New Roman"/>
                <w:color w:val="0070C0"/>
                <w:szCs w:val="23"/>
              </w:rPr>
              <w:t>If present, enforces a multipart encoding</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E157D8" w:rsidRDefault="00053AE1" w:rsidP="00053AE1">
            <w:pPr>
              <w:rPr>
                <w:rFonts w:eastAsia="Times New Roman" w:cs="Times New Roman"/>
                <w:color w:val="0070C0"/>
                <w:szCs w:val="23"/>
              </w:rPr>
            </w:pPr>
            <w:r w:rsidRPr="00E157D8">
              <w:rPr>
                <w:rFonts w:eastAsia="Times New Roman" w:cs="Times New Roman"/>
                <w:color w:val="0070C0"/>
                <w:szCs w:val="23"/>
              </w:rPr>
              <w:t>anyURI,</w:t>
            </w:r>
            <w:r w:rsidRPr="00E157D8">
              <w:rPr>
                <w:rFonts w:eastAsia="Times New Roman" w:cs="Times New Roman"/>
                <w:color w:val="0070C0"/>
                <w:szCs w:val="23"/>
              </w:rPr>
              <w:br/>
              <w:t>fixed to “multipart/related”</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E157D8" w:rsidRDefault="00053AE1" w:rsidP="00053AE1">
            <w:pPr>
              <w:rPr>
                <w:rFonts w:eastAsia="Times New Roman" w:cs="Times New Roman"/>
                <w:color w:val="0070C0"/>
                <w:szCs w:val="23"/>
              </w:rPr>
            </w:pPr>
            <w:r w:rsidRPr="00E157D8">
              <w:rPr>
                <w:rFonts w:eastAsia="Times New Roman" w:cs="Times New Roman"/>
                <w:color w:val="0070C0"/>
                <w:szCs w:val="23"/>
              </w:rPr>
              <w:t>zero or one</w:t>
            </w:r>
            <w:r w:rsidRPr="00E157D8">
              <w:rPr>
                <w:rFonts w:eastAsia="Times New Roman" w:cs="Times New Roman"/>
                <w:color w:val="0070C0"/>
                <w:szCs w:val="23"/>
              </w:rPr>
              <w:br/>
              <w:t>(optional)</w:t>
            </w:r>
          </w:p>
        </w:tc>
      </w:tr>
      <w:tr w:rsidR="00053AE1" w:rsidTr="004B1A46">
        <w:trPr>
          <w:trHeight w:val="828"/>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E157D8" w:rsidRDefault="00053AE1" w:rsidP="00053AE1">
            <w:pPr>
              <w:rPr>
                <w:rFonts w:eastAsia="Times New Roman" w:cs="Times New Roman"/>
                <w:color w:val="0070C0"/>
                <w:szCs w:val="23"/>
              </w:rPr>
            </w:pPr>
            <w:r w:rsidRPr="00E157D8">
              <w:rPr>
                <w:rFonts w:eastAsia="Times New Roman" w:cs="Times New Roman"/>
                <w:color w:val="0070C0"/>
                <w:szCs w:val="23"/>
              </w:rPr>
              <w:t>wcs:format</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E157D8" w:rsidRDefault="00053AE1" w:rsidP="00053AE1">
            <w:pPr>
              <w:rPr>
                <w:rFonts w:eastAsia="Times New Roman" w:cs="Times New Roman"/>
                <w:color w:val="0070C0"/>
                <w:szCs w:val="23"/>
              </w:rPr>
            </w:pPr>
            <w:r w:rsidRPr="00E157D8">
              <w:rPr>
                <w:rFonts w:eastAsia="Times New Roman" w:cs="Times New Roman"/>
                <w:color w:val="0070C0"/>
                <w:szCs w:val="23"/>
              </w:rPr>
              <w:t>MIME type identifier of the format in which the coverage returned is encoded</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E157D8" w:rsidRDefault="00053AE1" w:rsidP="00053AE1">
            <w:pPr>
              <w:rPr>
                <w:rFonts w:eastAsia="Times New Roman" w:cs="Times New Roman"/>
                <w:color w:val="0070C0"/>
                <w:szCs w:val="23"/>
              </w:rPr>
            </w:pPr>
            <w:r w:rsidRPr="00E157D8">
              <w:rPr>
                <w:rFonts w:eastAsia="Times New Roman" w:cs="Times New Roman"/>
                <w:color w:val="0070C0"/>
                <w:szCs w:val="23"/>
              </w:rPr>
              <w:t>anyURI</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E157D8" w:rsidRDefault="00053AE1" w:rsidP="00053AE1">
            <w:pPr>
              <w:rPr>
                <w:rFonts w:eastAsia="Times New Roman" w:cs="Times New Roman"/>
                <w:color w:val="0070C0"/>
                <w:szCs w:val="23"/>
              </w:rPr>
            </w:pPr>
            <w:r w:rsidRPr="00E157D8">
              <w:rPr>
                <w:rFonts w:eastAsia="Times New Roman" w:cs="Times New Roman"/>
                <w:color w:val="0070C0"/>
                <w:szCs w:val="23"/>
              </w:rPr>
              <w:t>zero or one</w:t>
            </w:r>
            <w:r w:rsidRPr="00E157D8">
              <w:rPr>
                <w:rFonts w:eastAsia="Times New Roman" w:cs="Times New Roman"/>
                <w:color w:val="0070C0"/>
                <w:szCs w:val="23"/>
              </w:rPr>
              <w:br/>
              <w:t>(optional)</w:t>
            </w:r>
          </w:p>
        </w:tc>
      </w:tr>
      <w:tr w:rsidR="0020486B" w:rsidTr="004B1A46">
        <w:trPr>
          <w:trHeight w:val="828"/>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20486B" w:rsidRPr="00E157D8" w:rsidRDefault="0055051D" w:rsidP="0020486B">
            <w:pPr>
              <w:rPr>
                <w:rFonts w:eastAsia="Times New Roman" w:cs="Times New Roman"/>
                <w:color w:val="0070C0"/>
                <w:szCs w:val="23"/>
              </w:rPr>
            </w:pPr>
            <w:r>
              <w:rPr>
                <w:rFonts w:eastAsia="Times New Roman" w:cs="Times New Roman"/>
                <w:color w:val="0070C0"/>
                <w:szCs w:val="23"/>
              </w:rPr>
              <w:t>rsub</w:t>
            </w:r>
            <w:r w:rsidR="0020486B" w:rsidRPr="00E157D8">
              <w:rPr>
                <w:rFonts w:eastAsia="Times New Roman" w:cs="Times New Roman"/>
                <w:color w:val="0070C0"/>
                <w:szCs w:val="23"/>
              </w:rPr>
              <w:t>:RangeSubset</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20486B" w:rsidRPr="00E157D8" w:rsidRDefault="0020486B" w:rsidP="0020486B">
            <w:pPr>
              <w:rPr>
                <w:rFonts w:eastAsia="Times New Roman" w:cs="Times New Roman"/>
                <w:color w:val="0070C0"/>
                <w:szCs w:val="23"/>
              </w:rPr>
            </w:pPr>
            <w:r w:rsidRPr="00E157D8">
              <w:rPr>
                <w:rFonts w:eastAsia="Times New Roman" w:cs="Times New Roman"/>
                <w:color w:val="0070C0"/>
                <w:szCs w:val="23"/>
              </w:rPr>
              <w:t xml:space="preserve">Selection is based on the coverage’s range type definition where identifiable components are given; </w:t>
            </w:r>
            <w:r w:rsidR="004E62B5" w:rsidRPr="00E157D8">
              <w:rPr>
                <w:rFonts w:eastAsia="Times New Roman" w:cs="Times New Roman"/>
                <w:color w:val="0070C0"/>
                <w:szCs w:val="23"/>
              </w:rPr>
              <w:t>in the MetOcean</w:t>
            </w:r>
            <w:r w:rsidRPr="00E157D8">
              <w:rPr>
                <w:rFonts w:eastAsia="Times New Roman" w:cs="Times New Roman"/>
                <w:color w:val="0070C0"/>
                <w:szCs w:val="23"/>
              </w:rPr>
              <w:t xml:space="preserve"> </w:t>
            </w:r>
            <w:r w:rsidR="00FE323E" w:rsidRPr="00E157D8">
              <w:rPr>
                <w:rFonts w:eastAsia="Times New Roman" w:cs="Times New Roman"/>
                <w:color w:val="0070C0"/>
                <w:szCs w:val="23"/>
              </w:rPr>
              <w:t>domain,</w:t>
            </w:r>
            <w:r w:rsidRPr="00E157D8">
              <w:rPr>
                <w:rFonts w:eastAsia="Times New Roman" w:cs="Times New Roman"/>
                <w:color w:val="0070C0"/>
                <w:szCs w:val="23"/>
              </w:rPr>
              <w:t xml:space="preserve"> these take the form of defined </w:t>
            </w:r>
            <w:r w:rsidR="004E62B5" w:rsidRPr="00E157D8">
              <w:rPr>
                <w:rFonts w:eastAsia="Times New Roman" w:cs="Times New Roman"/>
                <w:color w:val="0070C0"/>
                <w:szCs w:val="23"/>
              </w:rPr>
              <w:t>parameters</w:t>
            </w:r>
            <w:r w:rsidRPr="00E157D8">
              <w:rPr>
                <w:rFonts w:eastAsia="Times New Roman" w:cs="Times New Roman"/>
                <w:color w:val="0070C0"/>
                <w:szCs w:val="23"/>
              </w:rPr>
              <w:t>.</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20486B" w:rsidRPr="00E157D8" w:rsidRDefault="0055051D" w:rsidP="00053AE1">
            <w:pPr>
              <w:rPr>
                <w:rFonts w:eastAsia="Times New Roman" w:cs="Times New Roman"/>
                <w:color w:val="0070C0"/>
                <w:szCs w:val="23"/>
              </w:rPr>
            </w:pPr>
            <w:r>
              <w:rPr>
                <w:rFonts w:eastAsia="Times New Roman" w:cs="Times New Roman"/>
                <w:color w:val="0070C0"/>
                <w:szCs w:val="23"/>
              </w:rPr>
              <w:t>rs</w:t>
            </w:r>
            <w:r w:rsidR="00FE323E" w:rsidRPr="00E157D8">
              <w:rPr>
                <w:rFonts w:eastAsia="Times New Roman" w:cs="Times New Roman"/>
                <w:color w:val="0070C0"/>
                <w:szCs w:val="23"/>
              </w:rPr>
              <w:t>ub:RangeItem</w:t>
            </w:r>
            <w:r w:rsidR="008B279C" w:rsidRPr="00E157D8">
              <w:rPr>
                <w:rFonts w:eastAsia="Times New Roman" w:cs="Times New Roman"/>
                <w:color w:val="0070C0"/>
                <w:szCs w:val="23"/>
              </w:rPr>
              <w:t>.</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357E1E" w:rsidRPr="00E157D8" w:rsidRDefault="00357E1E" w:rsidP="00357E1E">
            <w:pPr>
              <w:jc w:val="center"/>
              <w:rPr>
                <w:rFonts w:eastAsia="Times New Roman" w:cs="Times New Roman"/>
                <w:color w:val="0070C0"/>
                <w:szCs w:val="23"/>
              </w:rPr>
            </w:pPr>
            <w:r w:rsidRPr="00E157D8">
              <w:rPr>
                <w:rFonts w:eastAsia="Times New Roman" w:cs="Times New Roman"/>
                <w:color w:val="0070C0"/>
                <w:szCs w:val="23"/>
              </w:rPr>
              <w:t>One</w:t>
            </w:r>
          </w:p>
          <w:p w:rsidR="0020486B" w:rsidRPr="00E157D8" w:rsidRDefault="00357E1E" w:rsidP="00357E1E">
            <w:pPr>
              <w:jc w:val="center"/>
              <w:rPr>
                <w:rFonts w:eastAsia="Times New Roman" w:cs="Times New Roman"/>
                <w:color w:val="0070C0"/>
                <w:szCs w:val="23"/>
              </w:rPr>
            </w:pPr>
            <w:r w:rsidRPr="00E157D8">
              <w:rPr>
                <w:rFonts w:eastAsia="Times New Roman" w:cs="Times New Roman"/>
                <w:color w:val="0070C0"/>
                <w:szCs w:val="23"/>
              </w:rPr>
              <w:t>(mandatory)</w:t>
            </w:r>
          </w:p>
        </w:tc>
      </w:tr>
    </w:tbl>
    <w:p w:rsidR="00673BF0" w:rsidRDefault="00673BF0">
      <w:pPr>
        <w:spacing w:after="240"/>
        <w:rPr>
          <w:rFonts w:eastAsia="Times New Roman" w:cs="Times New Roman"/>
          <w:color w:val="0F0F0F"/>
          <w:szCs w:val="23"/>
        </w:rPr>
      </w:pPr>
    </w:p>
    <w:p w:rsidR="009E275E" w:rsidRDefault="009E275E">
      <w:pPr>
        <w:spacing w:after="240"/>
        <w:rPr>
          <w:rFonts w:eastAsia="Times New Roman" w:cs="Times New Roman"/>
          <w:color w:val="0F0F0F"/>
          <w:szCs w:val="23"/>
        </w:rPr>
      </w:pPr>
    </w:p>
    <w:p w:rsidR="003A1F76" w:rsidRDefault="003A1F76" w:rsidP="00D415B0">
      <w:pPr>
        <w:pStyle w:val="heading3OGCHeading3"/>
      </w:pPr>
      <w:bookmarkStart w:id="234" w:name="_Toc498534830"/>
      <w:r w:rsidRPr="00FA5381">
        <w:t>rsub::RangeSubset</w:t>
      </w:r>
      <w:bookmarkEnd w:id="234"/>
    </w:p>
    <w:p w:rsidR="009E629A" w:rsidRPr="009E629A" w:rsidRDefault="009E629A" w:rsidP="009E629A">
      <w:r>
        <w:rPr>
          <w:rFonts w:eastAsia="Times New Roman" w:cs="Times New Roman"/>
          <w:color w:val="0F0F0F"/>
          <w:szCs w:val="23"/>
        </w:rPr>
        <w:t>The RangeSubset properties are listed in Table 3.</w:t>
      </w:r>
    </w:p>
    <w:p w:rsidR="003A1F76" w:rsidRDefault="003A1F76" w:rsidP="003A1F76"/>
    <w:p w:rsidR="003A1F76" w:rsidRPr="00F40E4C" w:rsidRDefault="005E2C0C" w:rsidP="005E2C0C">
      <w:pPr>
        <w:pStyle w:val="Caption"/>
        <w:jc w:val="center"/>
        <w:rPr>
          <w:rFonts w:cs="Times New Roman"/>
          <w:szCs w:val="23"/>
        </w:rPr>
      </w:pPr>
      <w:bookmarkStart w:id="235" w:name="_Toc491243812"/>
      <w:bookmarkStart w:id="236" w:name="_Toc498511820"/>
      <w:r>
        <w:t xml:space="preserve">Table </w:t>
      </w:r>
      <w:r w:rsidR="006C38A6">
        <w:fldChar w:fldCharType="begin"/>
      </w:r>
      <w:r>
        <w:instrText xml:space="preserve"> SEQ Table \* ARABIC </w:instrText>
      </w:r>
      <w:r w:rsidR="006C38A6">
        <w:fldChar w:fldCharType="separate"/>
      </w:r>
      <w:r w:rsidR="00A226A1">
        <w:rPr>
          <w:noProof/>
        </w:rPr>
        <w:t>3</w:t>
      </w:r>
      <w:r w:rsidR="006C38A6">
        <w:fldChar w:fldCharType="end"/>
      </w:r>
      <w:r>
        <w:t xml:space="preserve"> </w:t>
      </w:r>
      <w:r w:rsidR="0024589B">
        <w:rPr>
          <w:rFonts w:cs="Times New Roman"/>
          <w:szCs w:val="23"/>
        </w:rPr>
        <w:t>RSUB</w:t>
      </w:r>
      <w:r w:rsidR="00C07681">
        <w:rPr>
          <w:rFonts w:cs="Times New Roman"/>
          <w:szCs w:val="23"/>
        </w:rPr>
        <w:t>:</w:t>
      </w:r>
      <w:r w:rsidR="003A1F76" w:rsidRPr="00704457">
        <w:rPr>
          <w:rFonts w:cs="Times New Roman"/>
          <w:szCs w:val="23"/>
        </w:rPr>
        <w:t>:</w:t>
      </w:r>
      <w:r w:rsidR="00C07681" w:rsidRPr="00C07681">
        <w:rPr>
          <w:rFonts w:cs="Times New Roman"/>
          <w:szCs w:val="23"/>
        </w:rPr>
        <w:t>Range</w:t>
      </w:r>
      <w:r w:rsidR="004B6C68">
        <w:rPr>
          <w:rFonts w:cs="Times New Roman"/>
          <w:szCs w:val="23"/>
        </w:rPr>
        <w:t>Subset</w:t>
      </w:r>
      <w:r w:rsidR="003A1F76" w:rsidRPr="00704457">
        <w:rPr>
          <w:rFonts w:cs="Times New Roman"/>
          <w:szCs w:val="23"/>
        </w:rPr>
        <w:t xml:space="preserve"> </w:t>
      </w:r>
      <w:r w:rsidR="003A1F76" w:rsidRPr="00A44734">
        <w:rPr>
          <w:rFonts w:cs="Times New Roman"/>
          <w:szCs w:val="23"/>
        </w:rPr>
        <w:t>properties</w:t>
      </w:r>
      <w:bookmarkEnd w:id="235"/>
      <w:bookmarkEnd w:id="236"/>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268"/>
        <w:gridCol w:w="3946"/>
        <w:gridCol w:w="1989"/>
        <w:gridCol w:w="1247"/>
      </w:tblGrid>
      <w:tr w:rsidR="003A1F76" w:rsidTr="003A1F76">
        <w:trPr>
          <w:trHeight w:val="521"/>
          <w:tblHeader/>
        </w:trPr>
        <w:tc>
          <w:tcPr>
            <w:tcW w:w="2268"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3A1F76" w:rsidRDefault="003A1F76" w:rsidP="003A1F76">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94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3A1F76" w:rsidRDefault="003A1F76" w:rsidP="003A1F76">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198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3A1F76" w:rsidRDefault="003A1F76" w:rsidP="003A1F76">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4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3A1F76" w:rsidRDefault="003A1F76" w:rsidP="003A1F76">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E1776D" w:rsidTr="003A1F76">
        <w:trPr>
          <w:trHeight w:val="840"/>
        </w:trPr>
        <w:tc>
          <w:tcPr>
            <w:tcW w:w="226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CA0DBA" w:rsidRDefault="00AE1816" w:rsidP="00CA0DBA">
            <w:pPr>
              <w:rPr>
                <w:rFonts w:eastAsia="Times New Roman" w:cs="Times New Roman"/>
                <w:color w:val="0070C0"/>
                <w:szCs w:val="23"/>
              </w:rPr>
            </w:pPr>
            <w:r w:rsidRPr="00CA0DBA">
              <w:rPr>
                <w:rFonts w:eastAsia="Times New Roman" w:cs="Times New Roman"/>
                <w:color w:val="0070C0"/>
                <w:szCs w:val="23"/>
              </w:rPr>
              <w:t>rsub:</w:t>
            </w:r>
            <w:r w:rsidR="00E1776D" w:rsidRPr="00CA0DBA">
              <w:rPr>
                <w:rFonts w:eastAsia="Times New Roman" w:cs="Times New Roman"/>
                <w:color w:val="0070C0"/>
                <w:szCs w:val="23"/>
              </w:rPr>
              <w:t>RangeComponent</w:t>
            </w:r>
          </w:p>
        </w:tc>
        <w:tc>
          <w:tcPr>
            <w:tcW w:w="394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CA0DBA" w:rsidRDefault="00E1776D" w:rsidP="00CA0DBA">
            <w:pPr>
              <w:rPr>
                <w:rFonts w:eastAsia="Times New Roman" w:cs="Times New Roman"/>
                <w:color w:val="0070C0"/>
                <w:szCs w:val="23"/>
              </w:rPr>
            </w:pPr>
            <w:r w:rsidRPr="00CA0DBA">
              <w:rPr>
                <w:rFonts w:eastAsia="Times New Roman" w:cs="Times New Roman"/>
                <w:color w:val="0070C0"/>
                <w:szCs w:val="23"/>
              </w:rPr>
              <w:t>Range component name</w:t>
            </w:r>
            <w:r w:rsidR="00DF3D6E" w:rsidRPr="00CA0DBA">
              <w:rPr>
                <w:rFonts w:eastAsia="Times New Roman" w:cs="Times New Roman"/>
                <w:color w:val="0070C0"/>
                <w:szCs w:val="23"/>
              </w:rPr>
              <w:t xml:space="preserve"> (parameter name)</w:t>
            </w:r>
          </w:p>
        </w:tc>
        <w:tc>
          <w:tcPr>
            <w:tcW w:w="198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CA0DBA" w:rsidRDefault="007B2F06" w:rsidP="00CA0DBA">
            <w:pPr>
              <w:rPr>
                <w:rFonts w:eastAsia="Times New Roman" w:cs="Times New Roman"/>
                <w:color w:val="0070C0"/>
                <w:szCs w:val="23"/>
              </w:rPr>
            </w:pPr>
            <w:r w:rsidRPr="00CA0DBA">
              <w:rPr>
                <w:rFonts w:eastAsia="Times New Roman" w:cs="Times New Roman"/>
                <w:color w:val="0070C0"/>
                <w:szCs w:val="23"/>
              </w:rPr>
              <w:t>string</w:t>
            </w:r>
          </w:p>
        </w:tc>
        <w:tc>
          <w:tcPr>
            <w:tcW w:w="124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CA0DBA" w:rsidRDefault="00E1776D" w:rsidP="00CA0DBA">
            <w:pPr>
              <w:jc w:val="center"/>
              <w:rPr>
                <w:rFonts w:eastAsia="Times New Roman" w:cs="Times New Roman"/>
                <w:color w:val="0070C0"/>
                <w:szCs w:val="23"/>
              </w:rPr>
            </w:pPr>
            <w:r w:rsidRPr="00CA0DBA">
              <w:rPr>
                <w:rFonts w:eastAsia="Times New Roman" w:cs="Times New Roman"/>
                <w:color w:val="0070C0"/>
                <w:szCs w:val="23"/>
              </w:rPr>
              <w:t>one</w:t>
            </w:r>
            <w:r w:rsidRPr="00CA0DBA">
              <w:rPr>
                <w:rFonts w:eastAsia="Times New Roman" w:cs="Times New Roman"/>
                <w:color w:val="0070C0"/>
                <w:szCs w:val="23"/>
              </w:rPr>
              <w:br/>
              <w:t>(mandatory)</w:t>
            </w:r>
          </w:p>
        </w:tc>
      </w:tr>
    </w:tbl>
    <w:p w:rsidR="00BB2329" w:rsidRDefault="00BB2329">
      <w:pPr>
        <w:spacing w:after="240"/>
        <w:rPr>
          <w:rFonts w:eastAsia="Times New Roman" w:cs="Times New Roman"/>
          <w:color w:val="0F0F0F"/>
          <w:szCs w:val="23"/>
        </w:rPr>
      </w:pPr>
    </w:p>
    <w:p w:rsidR="00BB2329" w:rsidRDefault="00BB2329">
      <w:pPr>
        <w:rPr>
          <w:rFonts w:eastAsia="Times New Roman" w:cs="Times New Roman"/>
          <w:color w:val="0F0F0F"/>
          <w:szCs w:val="23"/>
        </w:rPr>
      </w:pPr>
      <w:r>
        <w:rPr>
          <w:rFonts w:eastAsia="Times New Roman" w:cs="Times New Roman"/>
          <w:color w:val="0F0F0F"/>
          <w:szCs w:val="23"/>
        </w:rPr>
        <w:br w:type="page"/>
      </w:r>
    </w:p>
    <w:p w:rsidR="003A1F76" w:rsidRDefault="003A1F76">
      <w:pPr>
        <w:spacing w:after="240"/>
        <w:rPr>
          <w:rFonts w:eastAsia="Times New Roman" w:cs="Times New Roman"/>
          <w:color w:val="0F0F0F"/>
          <w:szCs w:val="23"/>
        </w:rPr>
      </w:pPr>
    </w:p>
    <w:p w:rsidR="00ED2B64" w:rsidRDefault="000E624C" w:rsidP="00806117">
      <w:pPr>
        <w:pStyle w:val="heading2OGCHeading2"/>
      </w:pPr>
      <w:bookmarkStart w:id="237" w:name="_Ref491085043"/>
      <w:bookmarkStart w:id="238" w:name="_Toc498534831"/>
      <w:r w:rsidRPr="000C5638">
        <w:t xml:space="preserve">Requirements class: </w:t>
      </w:r>
      <w:bookmarkEnd w:id="237"/>
      <w:r w:rsidR="00F35FC9">
        <w:t>Polygon</w:t>
      </w:r>
      <w:r w:rsidR="00F35FC9" w:rsidRPr="000C5638">
        <w:t>Description</w:t>
      </w:r>
      <w:bookmarkEnd w:id="238"/>
    </w:p>
    <w:p w:rsidR="00ED2B64" w:rsidRDefault="00ED2B64" w:rsidP="00D415B0">
      <w:pPr>
        <w:pStyle w:val="heading3OGCHeading3"/>
      </w:pPr>
      <w:bookmarkStart w:id="239" w:name="_Toc498534832"/>
      <w:r>
        <w:t>Requirements class overview</w:t>
      </w:r>
      <w:bookmarkEnd w:id="239"/>
    </w:p>
    <w:p w:rsidR="000E624C" w:rsidRDefault="000E624C" w:rsidP="000E624C">
      <w:pPr>
        <w:spacing w:after="200"/>
      </w:pPr>
      <w:r>
        <w:rPr>
          <w:rFonts w:eastAsia="Times New Roman" w:cs="Times New Roman"/>
          <w:color w:val="0F0F0F"/>
          <w:szCs w:val="23"/>
        </w:rPr>
        <w:t xml:space="preserve">This clause establishes the </w:t>
      </w:r>
      <w:r w:rsidR="00F35FC9">
        <w:rPr>
          <w:rFonts w:eastAsia="Times New Roman" w:cs="Times New Roman"/>
          <w:color w:val="0F0F0F"/>
          <w:szCs w:val="23"/>
        </w:rPr>
        <w:t>Polygon</w:t>
      </w:r>
      <w:r w:rsidR="00D17383" w:rsidRPr="00D17383">
        <w:rPr>
          <w:rFonts w:eastAsia="Times New Roman" w:cs="Times New Roman"/>
          <w:color w:val="0F0F0F"/>
          <w:szCs w:val="23"/>
        </w:rPr>
        <w:t xml:space="preserve">Description </w:t>
      </w:r>
      <w:r>
        <w:rPr>
          <w:rFonts w:eastAsia="Times New Roman" w:cs="Times New Roman"/>
          <w:color w:val="0F0F0F"/>
          <w:szCs w:val="23"/>
        </w:rPr>
        <w:t>conformance</w:t>
      </w:r>
      <w:r w:rsidR="00F35FC9">
        <w:rPr>
          <w:rFonts w:eastAsia="Times New Roman" w:cs="Times New Roman"/>
          <w:color w:val="0F0F0F"/>
          <w:szCs w:val="23"/>
        </w:rPr>
        <w:t xml:space="preserve"> class</w:t>
      </w:r>
      <w:r>
        <w:t xml:space="preserve">. Clients and servers supporting the </w:t>
      </w:r>
      <w:r w:rsidR="00162D75">
        <w:t>requirements</w:t>
      </w:r>
      <w:r>
        <w:t xml:space="preserve"> class support the extraction of a </w:t>
      </w:r>
      <w:r w:rsidR="00F35FC9">
        <w:t>polygon</w:t>
      </w:r>
      <w:r>
        <w:t xml:space="preserve"> from a multidimensional data cube.</w:t>
      </w:r>
      <w:r w:rsidR="006D1C81">
        <w:t xml:space="preserve"> Polygon</w:t>
      </w:r>
      <w:r w:rsidR="002A2F2D">
        <w:t>Description is mandatory.</w:t>
      </w:r>
      <w:r w:rsidR="00803172">
        <w:t xml:space="preserve"> A UML diagram of class PolygonDescription</w:t>
      </w:r>
      <w:r w:rsidR="00803172">
        <w:rPr>
          <w:rFonts w:cs="Times New Roman"/>
          <w:szCs w:val="23"/>
        </w:rPr>
        <w:t xml:space="preserve"> is shown in Figure 5</w:t>
      </w:r>
      <w:r w:rsidR="00803172">
        <w:t>.</w:t>
      </w:r>
    </w:p>
    <w:tbl>
      <w:tblPr>
        <w:tblW w:w="9214"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18"/>
        <w:gridCol w:w="7796"/>
      </w:tblGrid>
      <w:tr w:rsidR="000E624C" w:rsidTr="005953D0">
        <w:trPr>
          <w:trHeight w:val="268"/>
        </w:trPr>
        <w:tc>
          <w:tcPr>
            <w:tcW w:w="9214"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keepNext/>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Requirements Class</w:t>
            </w:r>
          </w:p>
        </w:tc>
      </w:tr>
      <w:tr w:rsidR="000E624C" w:rsidTr="005953D0">
        <w:trPr>
          <w:trHeight w:val="306"/>
        </w:trPr>
        <w:tc>
          <w:tcPr>
            <w:tcW w:w="9214"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0E624C" w:rsidRDefault="00F35FC9" w:rsidP="009A4771">
            <w:pPr>
              <w:spacing w:before="100" w:after="100" w:line="228" w:lineRule="auto"/>
              <w:jc w:val="both"/>
            </w:pPr>
            <w:r w:rsidRPr="00F35FC9">
              <w:rPr>
                <w:rStyle w:val="LienInternet"/>
                <w:rFonts w:eastAsia="Consolas"/>
                <w:b/>
                <w:u w:val="none"/>
              </w:rPr>
              <w:t>http://www.opengis.net/spec/WCS_application-profile_metocean_polygon/1.0/req/getPolygon/PolygonDescription</w:t>
            </w:r>
          </w:p>
        </w:tc>
      </w:tr>
      <w:tr w:rsidR="000E624C" w:rsidTr="005953D0">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Pr>
                <w:rFonts w:eastAsia="Times New Roman" w:cs="Times New Roman"/>
                <w:b/>
                <w:color w:val="000000"/>
                <w:szCs w:val="23"/>
              </w:rPr>
              <w:t>Dependency</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0E624C" w:rsidRDefault="0064523A" w:rsidP="0064523A">
            <w:pPr>
              <w:spacing w:before="100" w:after="100" w:line="228" w:lineRule="auto"/>
              <w:jc w:val="both"/>
              <w:rPr>
                <w:rFonts w:cs="Times New Roman"/>
                <w:b/>
                <w:color w:val="0070C0"/>
                <w:szCs w:val="23"/>
              </w:rPr>
            </w:pPr>
            <w:r>
              <w:rPr>
                <w:rFonts w:cs="Times New Roman"/>
                <w:b/>
                <w:color w:val="0070C0"/>
                <w:szCs w:val="23"/>
              </w:rPr>
              <w:t xml:space="preserve"> </w:t>
            </w:r>
            <w:r w:rsidRPr="0064523A">
              <w:rPr>
                <w:rFonts w:cs="Times New Roman"/>
                <w:b/>
                <w:color w:val="0070C0"/>
                <w:szCs w:val="23"/>
              </w:rPr>
              <w:t>http:/www.opengis.net/spec/WCS/2.1/conf/core/get</w:t>
            </w:r>
            <w:r>
              <w:rPr>
                <w:rFonts w:cs="Times New Roman"/>
                <w:b/>
                <w:color w:val="0070C0"/>
                <w:szCs w:val="23"/>
              </w:rPr>
              <w:t>Coverage</w:t>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0E624C" w:rsidRDefault="00026F68" w:rsidP="009A4771">
            <w:pPr>
              <w:spacing w:before="100" w:after="100" w:line="228" w:lineRule="auto"/>
              <w:jc w:val="both"/>
              <w:rPr>
                <w:rFonts w:eastAsia="Consolas" w:cs="Times New Roman"/>
                <w:b/>
                <w:color w:val="B13F3F"/>
                <w:szCs w:val="23"/>
              </w:rPr>
            </w:pPr>
            <w:r>
              <w:rPr>
                <w:color w:val="B13F3F"/>
              </w:rPr>
              <w:t xml:space="preserve"> </w:t>
            </w:r>
            <w:r w:rsidR="000E624C">
              <w:rPr>
                <w:color w:val="B13F3F"/>
              </w:rPr>
              <w:t>/</w:t>
            </w:r>
            <w:r w:rsidR="000E624C">
              <w:rPr>
                <w:rFonts w:eastAsia="Consolas" w:cs="Times New Roman"/>
                <w:b/>
                <w:color w:val="B13F3F"/>
                <w:szCs w:val="23"/>
              </w:rPr>
              <w:t>req/</w:t>
            </w:r>
            <w:r w:rsidR="00F66EF0">
              <w:rPr>
                <w:rFonts w:eastAsia="Consolas" w:cs="Times New Roman"/>
                <w:b/>
                <w:color w:val="B13F3F"/>
                <w:szCs w:val="23"/>
              </w:rPr>
              <w:t>getPolygon/</w:t>
            </w:r>
            <w:r w:rsidR="000106F9">
              <w:rPr>
                <w:rFonts w:eastAsia="Consolas" w:cs="Times New Roman"/>
                <w:b/>
                <w:color w:val="B13F3F"/>
                <w:szCs w:val="23"/>
              </w:rPr>
              <w:t>Polygon</w:t>
            </w:r>
            <w:r w:rsidR="005501D9">
              <w:rPr>
                <w:rFonts w:eastAsia="Consolas" w:cs="Times New Roman"/>
                <w:b/>
                <w:color w:val="B13F3F"/>
                <w:szCs w:val="23"/>
              </w:rPr>
              <w:t>Description</w:t>
            </w:r>
            <w:r w:rsidR="000E624C">
              <w:rPr>
                <w:rFonts w:eastAsia="Consolas" w:cs="Times New Roman"/>
                <w:b/>
                <w:color w:val="B13F3F"/>
                <w:szCs w:val="23"/>
              </w:rPr>
              <w:t>/structure</w:t>
            </w:r>
          </w:p>
          <w:p w:rsidR="000E624C" w:rsidRDefault="00AB76F5" w:rsidP="00522D4A">
            <w:pPr>
              <w:spacing w:before="100" w:after="100" w:line="228" w:lineRule="auto"/>
              <w:ind w:left="139"/>
              <w:jc w:val="both"/>
            </w:pPr>
            <w:r>
              <w:rPr>
                <w:rFonts w:eastAsia="Times New Roman" w:cs="Times New Roman"/>
                <w:color w:val="0F0F0F"/>
                <w:szCs w:val="23"/>
              </w:rPr>
              <w:t>A metocean</w:t>
            </w:r>
            <w:r w:rsidR="00522D4A">
              <w:rPr>
                <w:rFonts w:eastAsia="Times New Roman" w:cs="Times New Roman"/>
                <w:color w:val="0F0F0F"/>
                <w:szCs w:val="23"/>
              </w:rPr>
              <w:t>polygon</w:t>
            </w:r>
            <w:r>
              <w:rPr>
                <w:rFonts w:eastAsia="Times New Roman" w:cs="Times New Roman"/>
                <w:color w:val="0F0F0F"/>
                <w:szCs w:val="23"/>
              </w:rPr>
              <w:t>:</w:t>
            </w:r>
            <w:r w:rsidR="006D1C81">
              <w:rPr>
                <w:rFonts w:eastAsia="Times New Roman" w:cs="Times New Roman"/>
                <w:color w:val="0F0F0F"/>
                <w:szCs w:val="23"/>
              </w:rPr>
              <w:t>Polygon</w:t>
            </w:r>
            <w:r>
              <w:rPr>
                <w:rFonts w:eastAsia="Times New Roman" w:cs="Times New Roman"/>
                <w:color w:val="0F0F0F"/>
                <w:szCs w:val="23"/>
              </w:rPr>
              <w:t xml:space="preserve">Description instance </w:t>
            </w:r>
            <w:r w:rsidR="000E624C" w:rsidRPr="00F24847">
              <w:rPr>
                <w:rFonts w:eastAsia="Times New Roman" w:cs="Times New Roman"/>
                <w:b/>
                <w:color w:val="0F0F0F"/>
                <w:szCs w:val="23"/>
              </w:rPr>
              <w:t>shall</w:t>
            </w:r>
            <w:r w:rsidR="000E624C">
              <w:rPr>
                <w:rFonts w:eastAsia="Times New Roman" w:cs="Times New Roman"/>
                <w:color w:val="0F0F0F"/>
                <w:szCs w:val="23"/>
              </w:rPr>
              <w:t xml:space="preserve"> conform to</w:t>
            </w:r>
            <w:r w:rsidR="0093182E">
              <w:rPr>
                <w:rFonts w:eastAsia="Times New Roman" w:cs="Times New Roman"/>
                <w:color w:val="0F0F0F"/>
                <w:szCs w:val="23"/>
              </w:rPr>
              <w:t xml:space="preserve"> </w:t>
            </w:r>
            <w:r w:rsidR="006C38A6">
              <w:rPr>
                <w:rFonts w:eastAsia="Times New Roman" w:cs="Times New Roman"/>
                <w:color w:val="0F0F0F"/>
                <w:szCs w:val="23"/>
              </w:rPr>
              <w:fldChar w:fldCharType="begin"/>
            </w:r>
            <w:r w:rsidR="0093182E">
              <w:rPr>
                <w:rFonts w:eastAsia="Times New Roman" w:cs="Times New Roman"/>
                <w:color w:val="0F0F0F"/>
                <w:szCs w:val="23"/>
              </w:rPr>
              <w:instrText xml:space="preserve"> REF _Ref490647119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F7E50">
              <w:rPr>
                <w:rFonts w:cs="Times New Roman"/>
                <w:szCs w:val="23"/>
              </w:rPr>
              <w:t xml:space="preserve">Figure </w:t>
            </w:r>
            <w:r w:rsidR="000F7E50">
              <w:rPr>
                <w:noProof/>
              </w:rPr>
              <w:t>5</w:t>
            </w:r>
            <w:r w:rsidR="006C38A6">
              <w:rPr>
                <w:rFonts w:eastAsia="Times New Roman" w:cs="Times New Roman"/>
                <w:color w:val="0F0F0F"/>
                <w:szCs w:val="23"/>
              </w:rPr>
              <w:fldChar w:fldCharType="end"/>
            </w:r>
            <w:r w:rsidR="0093182E">
              <w:rPr>
                <w:rFonts w:eastAsia="Times New Roman" w:cs="Times New Roman"/>
                <w:color w:val="0F0F0F"/>
                <w:szCs w:val="23"/>
              </w:rPr>
              <w:t xml:space="preserve"> and </w:t>
            </w:r>
            <w:r w:rsidR="006C38A6">
              <w:rPr>
                <w:rFonts w:eastAsia="Times New Roman" w:cs="Times New Roman"/>
                <w:color w:val="0F0F0F"/>
                <w:szCs w:val="23"/>
              </w:rPr>
              <w:fldChar w:fldCharType="begin"/>
            </w:r>
            <w:r w:rsidR="0093182E">
              <w:rPr>
                <w:rFonts w:eastAsia="Times New Roman" w:cs="Times New Roman"/>
                <w:color w:val="0F0F0F"/>
                <w:szCs w:val="23"/>
              </w:rPr>
              <w:instrText xml:space="preserve"> REF _Ref490647144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A226A1">
              <w:t xml:space="preserve">Table </w:t>
            </w:r>
            <w:r w:rsidR="00A226A1">
              <w:rPr>
                <w:noProof/>
              </w:rPr>
              <w:t>4</w:t>
            </w:r>
            <w:r w:rsidR="006C38A6">
              <w:rPr>
                <w:rFonts w:eastAsia="Times New Roman" w:cs="Times New Roman"/>
                <w:color w:val="0F0F0F"/>
                <w:szCs w:val="23"/>
              </w:rPr>
              <w:fldChar w:fldCharType="end"/>
            </w:r>
            <w:r w:rsidR="000106F9">
              <w:rPr>
                <w:rFonts w:eastAsia="Times New Roman" w:cs="Times New Roman"/>
                <w:color w:val="0F0F0F"/>
                <w:szCs w:val="23"/>
              </w:rPr>
              <w:t xml:space="preserve">,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_Ref497899232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 xml:space="preserve">Table </w:t>
            </w:r>
            <w:r w:rsidR="000106F9">
              <w:rPr>
                <w:noProof/>
              </w:rPr>
              <w:t>5</w:t>
            </w:r>
            <w:r w:rsidR="000106F9">
              <w:rPr>
                <w:rFonts w:eastAsia="Times New Roman" w:cs="Times New Roman"/>
                <w:color w:val="0F0F0F"/>
                <w:szCs w:val="23"/>
              </w:rPr>
              <w:fldChar w:fldCharType="end"/>
            </w:r>
            <w:r w:rsidR="000106F9">
              <w:rPr>
                <w:rFonts w:eastAsia="Times New Roman" w:cs="Times New Roman"/>
                <w:color w:val="0F0F0F"/>
                <w:szCs w:val="23"/>
              </w:rPr>
              <w:t>,</w:t>
            </w:r>
            <w:r w:rsidR="006D1C81">
              <w:rPr>
                <w:rFonts w:eastAsia="Times New Roman" w:cs="Times New Roman"/>
                <w:color w:val="0F0F0F"/>
                <w:szCs w:val="23"/>
              </w:rPr>
              <w:t xml:space="preserve">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_Ref497899239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Table 6</w:t>
            </w:r>
            <w:r w:rsidR="000106F9">
              <w:rPr>
                <w:rFonts w:eastAsia="Times New Roman" w:cs="Times New Roman"/>
                <w:color w:val="0F0F0F"/>
                <w:szCs w:val="23"/>
              </w:rPr>
              <w:fldChar w:fldCharType="end"/>
            </w:r>
            <w:r w:rsidR="006D1C81">
              <w:rPr>
                <w:rFonts w:eastAsia="Times New Roman" w:cs="Times New Roman"/>
                <w:color w:val="0F0F0F"/>
                <w:szCs w:val="23"/>
              </w:rPr>
              <w:t xml:space="preserve">,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_Ref497899246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 xml:space="preserve">Table </w:t>
            </w:r>
            <w:r w:rsidR="000106F9">
              <w:rPr>
                <w:noProof/>
              </w:rPr>
              <w:t>7</w:t>
            </w:r>
            <w:r w:rsidR="000106F9">
              <w:rPr>
                <w:rFonts w:eastAsia="Times New Roman" w:cs="Times New Roman"/>
                <w:color w:val="0F0F0F"/>
                <w:szCs w:val="23"/>
              </w:rPr>
              <w:fldChar w:fldCharType="end"/>
            </w:r>
            <w:r w:rsidR="006D1C81">
              <w:rPr>
                <w:rFonts w:eastAsia="Times New Roman" w:cs="Times New Roman"/>
                <w:color w:val="0F0F0F"/>
                <w:szCs w:val="23"/>
              </w:rPr>
              <w:t>,</w:t>
            </w:r>
            <w:r w:rsidR="000106F9">
              <w:rPr>
                <w:rFonts w:eastAsia="Times New Roman" w:cs="Times New Roman"/>
                <w:color w:val="0F0F0F"/>
                <w:szCs w:val="23"/>
              </w:rPr>
              <w:t xml:space="preserve">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_Ref497899255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 xml:space="preserve">Table </w:t>
            </w:r>
            <w:r w:rsidR="000106F9">
              <w:rPr>
                <w:noProof/>
              </w:rPr>
              <w:t>8</w:t>
            </w:r>
            <w:r w:rsidR="000106F9">
              <w:rPr>
                <w:rFonts w:eastAsia="Times New Roman" w:cs="Times New Roman"/>
                <w:color w:val="0F0F0F"/>
                <w:szCs w:val="23"/>
              </w:rPr>
              <w:fldChar w:fldCharType="end"/>
            </w:r>
            <w:r w:rsidR="000106F9">
              <w:rPr>
                <w:rFonts w:eastAsia="Times New Roman" w:cs="Times New Roman"/>
                <w:color w:val="0F0F0F"/>
                <w:szCs w:val="23"/>
              </w:rPr>
              <w:t xml:space="preserve">,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_Ref497899261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 xml:space="preserve">Table </w:t>
            </w:r>
            <w:r w:rsidR="000106F9">
              <w:rPr>
                <w:noProof/>
              </w:rPr>
              <w:t>9</w:t>
            </w:r>
            <w:r w:rsidR="000106F9">
              <w:rPr>
                <w:rFonts w:eastAsia="Times New Roman" w:cs="Times New Roman"/>
                <w:color w:val="0F0F0F"/>
                <w:szCs w:val="23"/>
              </w:rPr>
              <w:fldChar w:fldCharType="end"/>
            </w:r>
            <w:r w:rsidR="000106F9">
              <w:rPr>
                <w:rFonts w:eastAsia="Times New Roman" w:cs="Times New Roman"/>
                <w:color w:val="0F0F0F"/>
                <w:szCs w:val="23"/>
              </w:rPr>
              <w:t xml:space="preserve">,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_Ref497899269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 xml:space="preserve">Table </w:t>
            </w:r>
            <w:r w:rsidR="000106F9">
              <w:rPr>
                <w:noProof/>
              </w:rPr>
              <w:t>10</w:t>
            </w:r>
            <w:r w:rsidR="000106F9">
              <w:rPr>
                <w:rFonts w:eastAsia="Times New Roman" w:cs="Times New Roman"/>
                <w:color w:val="0F0F0F"/>
                <w:szCs w:val="23"/>
              </w:rPr>
              <w:fldChar w:fldCharType="end"/>
            </w:r>
            <w:r w:rsidR="000106F9">
              <w:rPr>
                <w:rFonts w:eastAsia="Times New Roman" w:cs="Times New Roman"/>
                <w:color w:val="0F0F0F"/>
                <w:szCs w:val="23"/>
              </w:rPr>
              <w:t xml:space="preserve">, </w:t>
            </w:r>
            <w:r w:rsidR="006D1C81">
              <w:rPr>
                <w:rFonts w:eastAsia="Times New Roman" w:cs="Times New Roman"/>
                <w:color w:val="0F0F0F"/>
                <w:szCs w:val="23"/>
              </w:rPr>
              <w:t xml:space="preserve">Table 11,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_Ref497899283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Table 12</w:t>
            </w:r>
            <w:r w:rsidR="000106F9">
              <w:rPr>
                <w:rFonts w:eastAsia="Times New Roman" w:cs="Times New Roman"/>
                <w:color w:val="0F0F0F"/>
                <w:szCs w:val="23"/>
              </w:rPr>
              <w:fldChar w:fldCharType="end"/>
            </w:r>
            <w:r w:rsidR="000106F9">
              <w:rPr>
                <w:rFonts w:eastAsia="Times New Roman" w:cs="Times New Roman"/>
                <w:color w:val="0F0F0F"/>
                <w:szCs w:val="23"/>
              </w:rPr>
              <w:t>,</w:t>
            </w:r>
            <w:r w:rsidR="006D1C81">
              <w:rPr>
                <w:rFonts w:eastAsia="Times New Roman" w:cs="Times New Roman"/>
                <w:color w:val="0F0F0F"/>
                <w:szCs w:val="23"/>
              </w:rPr>
              <w:t xml:space="preserve">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_Ref497899288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 xml:space="preserve">Table </w:t>
            </w:r>
            <w:r w:rsidR="000106F9">
              <w:rPr>
                <w:noProof/>
              </w:rPr>
              <w:t>13</w:t>
            </w:r>
            <w:r w:rsidR="000106F9">
              <w:rPr>
                <w:rFonts w:eastAsia="Times New Roman" w:cs="Times New Roman"/>
                <w:color w:val="0F0F0F"/>
                <w:szCs w:val="23"/>
              </w:rPr>
              <w:fldChar w:fldCharType="end"/>
            </w:r>
            <w:r w:rsidR="000106F9">
              <w:rPr>
                <w:rFonts w:eastAsia="Times New Roman" w:cs="Times New Roman"/>
                <w:color w:val="0F0F0F"/>
                <w:szCs w:val="23"/>
              </w:rPr>
              <w:t xml:space="preserve">, and </w:t>
            </w:r>
            <w:r w:rsidR="000106F9">
              <w:rPr>
                <w:rFonts w:eastAsia="Times New Roman" w:cs="Times New Roman"/>
                <w:color w:val="0F0F0F"/>
                <w:szCs w:val="23"/>
              </w:rPr>
              <w:fldChar w:fldCharType="begin"/>
            </w:r>
            <w:r w:rsidR="000106F9">
              <w:rPr>
                <w:rFonts w:eastAsia="Times New Roman" w:cs="Times New Roman"/>
                <w:color w:val="0F0F0F"/>
                <w:szCs w:val="23"/>
              </w:rPr>
              <w:instrText xml:space="preserve"> REF _Ref497899297 \h </w:instrText>
            </w:r>
            <w:r w:rsidR="000106F9">
              <w:rPr>
                <w:rFonts w:eastAsia="Times New Roman" w:cs="Times New Roman"/>
                <w:color w:val="0F0F0F"/>
                <w:szCs w:val="23"/>
              </w:rPr>
            </w:r>
            <w:r w:rsidR="000106F9">
              <w:rPr>
                <w:rFonts w:eastAsia="Times New Roman" w:cs="Times New Roman"/>
                <w:color w:val="0F0F0F"/>
                <w:szCs w:val="23"/>
              </w:rPr>
              <w:fldChar w:fldCharType="separate"/>
            </w:r>
            <w:r w:rsidR="000106F9">
              <w:t xml:space="preserve">Table </w:t>
            </w:r>
            <w:r w:rsidR="000106F9">
              <w:rPr>
                <w:noProof/>
              </w:rPr>
              <w:t>14</w:t>
            </w:r>
            <w:r w:rsidR="000106F9">
              <w:rPr>
                <w:rFonts w:eastAsia="Times New Roman" w:cs="Times New Roman"/>
                <w:color w:val="0F0F0F"/>
                <w:szCs w:val="23"/>
              </w:rPr>
              <w:fldChar w:fldCharType="end"/>
            </w:r>
            <w:r w:rsidR="000106F9">
              <w:rPr>
                <w:rFonts w:eastAsia="Times New Roman" w:cs="Times New Roman"/>
                <w:color w:val="0F0F0F"/>
                <w:szCs w:val="23"/>
              </w:rPr>
              <w:t>.</w:t>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901A75" w:rsidRDefault="00026F68" w:rsidP="00901A75">
            <w:pPr>
              <w:spacing w:before="100" w:after="100" w:line="228" w:lineRule="auto"/>
              <w:jc w:val="both"/>
              <w:rPr>
                <w:rFonts w:eastAsia="Consolas" w:cs="Times New Roman"/>
                <w:b/>
                <w:color w:val="B13F3F"/>
                <w:szCs w:val="23"/>
              </w:rPr>
            </w:pPr>
            <w:r>
              <w:rPr>
                <w:color w:val="B13F3F"/>
              </w:rPr>
              <w:t xml:space="preserve"> </w:t>
            </w:r>
            <w:r w:rsidR="00901A75">
              <w:rPr>
                <w:color w:val="B13F3F"/>
              </w:rPr>
              <w:t>/</w:t>
            </w:r>
            <w:r w:rsidR="00901A75">
              <w:rPr>
                <w:rFonts w:eastAsia="Consolas" w:cs="Times New Roman"/>
                <w:b/>
                <w:color w:val="B13F3F"/>
                <w:szCs w:val="23"/>
              </w:rPr>
              <w:t>req/</w:t>
            </w:r>
            <w:r w:rsidR="00F66EF0">
              <w:rPr>
                <w:rFonts w:eastAsia="Consolas" w:cs="Times New Roman"/>
                <w:b/>
                <w:color w:val="B13F3F"/>
                <w:szCs w:val="23"/>
              </w:rPr>
              <w:t>getPolygon/</w:t>
            </w:r>
            <w:r w:rsidR="000106F9" w:rsidRPr="000106F9">
              <w:rPr>
                <w:rFonts w:eastAsia="Consolas" w:cs="Times New Roman"/>
                <w:b/>
                <w:color w:val="B13F3F"/>
                <w:szCs w:val="23"/>
              </w:rPr>
              <w:t>PolygonDescription</w:t>
            </w:r>
            <w:r w:rsidR="00901A75">
              <w:rPr>
                <w:rFonts w:eastAsia="Consolas" w:cs="Times New Roman"/>
                <w:b/>
                <w:color w:val="B13F3F"/>
                <w:szCs w:val="23"/>
              </w:rPr>
              <w:t>/</w:t>
            </w:r>
            <w:r w:rsidR="000106F9">
              <w:rPr>
                <w:rFonts w:eastAsia="Consolas" w:cs="Times New Roman"/>
                <w:b/>
                <w:color w:val="B13F3F"/>
                <w:szCs w:val="23"/>
              </w:rPr>
              <w:t>PolygonRing</w:t>
            </w:r>
          </w:p>
          <w:p w:rsidR="000E624C" w:rsidRDefault="000106F9" w:rsidP="000106F9">
            <w:pPr>
              <w:spacing w:before="100" w:after="100" w:line="228" w:lineRule="auto"/>
              <w:ind w:left="139"/>
              <w:jc w:val="both"/>
            </w:pPr>
            <w:r>
              <w:t>The PolygonRing element</w:t>
            </w:r>
            <w:r w:rsidR="007E18E8">
              <w:t xml:space="preserve"> </w:t>
            </w:r>
            <w:r w:rsidR="007E18E8" w:rsidRPr="007E18E8">
              <w:rPr>
                <w:b/>
              </w:rPr>
              <w:t>shall</w:t>
            </w:r>
            <w:r w:rsidR="007E18E8">
              <w:t xml:space="preserve"> b</w:t>
            </w:r>
            <w:r w:rsidR="006D1C81">
              <w:t xml:space="preserve">e </w:t>
            </w:r>
            <w:r w:rsidR="001177E2">
              <w:t>derived from</w:t>
            </w:r>
            <w:r w:rsidR="006D1C81">
              <w:t xml:space="preserve"> </w:t>
            </w:r>
            <w:r>
              <w:t>PolygonGeometry</w:t>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0E624C" w:rsidRDefault="00026F68" w:rsidP="00026F68">
            <w:pPr>
              <w:spacing w:before="100" w:after="100" w:line="228" w:lineRule="auto"/>
              <w:jc w:val="both"/>
              <w:rPr>
                <w:rFonts w:eastAsia="Consolas" w:cs="Times New Roman"/>
                <w:b/>
                <w:color w:val="B13F3F"/>
                <w:szCs w:val="23"/>
              </w:rPr>
            </w:pPr>
            <w:r>
              <w:rPr>
                <w:color w:val="B13F3F"/>
              </w:rPr>
              <w:t xml:space="preserve"> </w:t>
            </w:r>
            <w:r w:rsidR="00D2602B">
              <w:rPr>
                <w:color w:val="B13F3F"/>
              </w:rPr>
              <w:t>/</w:t>
            </w:r>
            <w:r w:rsidR="00BB280B">
              <w:rPr>
                <w:rFonts w:eastAsia="Consolas" w:cs="Times New Roman"/>
                <w:b/>
                <w:color w:val="B13F3F"/>
                <w:szCs w:val="23"/>
              </w:rPr>
              <w:t>req/</w:t>
            </w:r>
            <w:r w:rsidR="00F66EF0">
              <w:rPr>
                <w:rFonts w:eastAsia="Consolas" w:cs="Times New Roman"/>
                <w:b/>
                <w:color w:val="B13F3F"/>
                <w:szCs w:val="23"/>
              </w:rPr>
              <w:t>getPolygon/</w:t>
            </w:r>
            <w:r w:rsidR="00B1736A" w:rsidRPr="00B1736A">
              <w:rPr>
                <w:rFonts w:eastAsia="Consolas" w:cs="Times New Roman"/>
                <w:b/>
                <w:color w:val="B13F3F"/>
                <w:szCs w:val="23"/>
              </w:rPr>
              <w:t>PolygonDescription</w:t>
            </w:r>
            <w:r w:rsidR="00BB280B">
              <w:rPr>
                <w:rFonts w:eastAsia="Consolas" w:cs="Times New Roman"/>
                <w:b/>
                <w:color w:val="B13F3F"/>
                <w:szCs w:val="23"/>
              </w:rPr>
              <w:t>/</w:t>
            </w:r>
            <w:r w:rsidR="00B1736A">
              <w:rPr>
                <w:rFonts w:eastAsia="Consolas" w:cs="Times New Roman"/>
                <w:b/>
                <w:color w:val="B13F3F"/>
                <w:szCs w:val="23"/>
              </w:rPr>
              <w:t>PolygonCircle</w:t>
            </w:r>
          </w:p>
          <w:p w:rsidR="00D2602B" w:rsidRDefault="00B1736A" w:rsidP="00B1736A">
            <w:pPr>
              <w:spacing w:before="100" w:after="100" w:line="228" w:lineRule="auto"/>
              <w:ind w:left="139"/>
              <w:jc w:val="both"/>
              <w:rPr>
                <w:rFonts w:eastAsia="Times New Roman" w:cs="Times New Roman"/>
                <w:color w:val="0F0F0F"/>
                <w:szCs w:val="23"/>
              </w:rPr>
            </w:pPr>
            <w:r>
              <w:t xml:space="preserve">The PolygonCircle element </w:t>
            </w:r>
            <w:r w:rsidRPr="007E18E8">
              <w:rPr>
                <w:b/>
              </w:rPr>
              <w:t>shall</w:t>
            </w:r>
            <w:r w:rsidR="006D1C81">
              <w:t xml:space="preserve"> be derived from </w:t>
            </w:r>
            <w:r>
              <w:t>PolygonGeometry</w:t>
            </w:r>
            <w:r w:rsidR="00D2602B">
              <w:rPr>
                <w:rFonts w:eastAsia="Times New Roman" w:cs="Times New Roman"/>
                <w:color w:val="0F0F0F"/>
                <w:szCs w:val="23"/>
              </w:rPr>
              <w:t>.</w:t>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B280B" w:rsidRDefault="00253D8C" w:rsidP="00BB280B">
            <w:pPr>
              <w:spacing w:before="100" w:after="100" w:line="228" w:lineRule="auto"/>
              <w:jc w:val="both"/>
              <w:rPr>
                <w:rFonts w:eastAsia="Times New Roman" w:cs="Times New Roman"/>
                <w:color w:val="0F0F0F"/>
                <w:szCs w:val="23"/>
              </w:rPr>
            </w:pPr>
            <w:r>
              <w:rPr>
                <w:color w:val="B13F3F"/>
              </w:rPr>
              <w:t xml:space="preserve"> </w:t>
            </w:r>
            <w:r w:rsidR="00BB280B">
              <w:rPr>
                <w:color w:val="B13F3F"/>
              </w:rPr>
              <w:t>/</w:t>
            </w:r>
            <w:r w:rsidR="00BB280B">
              <w:rPr>
                <w:rFonts w:eastAsia="Consolas" w:cs="Times New Roman"/>
                <w:b/>
                <w:color w:val="B13F3F"/>
                <w:szCs w:val="23"/>
              </w:rPr>
              <w:t>req/</w:t>
            </w:r>
            <w:r w:rsidR="00F66EF0">
              <w:rPr>
                <w:rFonts w:eastAsia="Consolas" w:cs="Times New Roman"/>
                <w:b/>
                <w:color w:val="B13F3F"/>
                <w:szCs w:val="23"/>
              </w:rPr>
              <w:t>getPolygon/</w:t>
            </w:r>
            <w:r w:rsidR="00B1736A" w:rsidRPr="00B1736A">
              <w:rPr>
                <w:rFonts w:eastAsia="Consolas" w:cs="Times New Roman"/>
                <w:b/>
                <w:color w:val="B13F3F"/>
                <w:szCs w:val="23"/>
              </w:rPr>
              <w:t>PolygonDescription/Polygon</w:t>
            </w:r>
            <w:r w:rsidR="00B1736A">
              <w:rPr>
                <w:rFonts w:eastAsia="Consolas" w:cs="Times New Roman"/>
                <w:b/>
                <w:color w:val="B13F3F"/>
                <w:szCs w:val="23"/>
              </w:rPr>
              <w:t>Geometry</w:t>
            </w:r>
          </w:p>
          <w:p w:rsidR="005B3DF5" w:rsidRPr="00CE4B4C" w:rsidRDefault="00B1736A" w:rsidP="00AF10D0">
            <w:pPr>
              <w:spacing w:before="100" w:after="100" w:line="228" w:lineRule="auto"/>
              <w:ind w:left="139"/>
              <w:rPr>
                <w:rFonts w:eastAsia="Times New Roman" w:cs="Times New Roman"/>
                <w:color w:val="0F0F0F"/>
                <w:szCs w:val="23"/>
              </w:rPr>
            </w:pPr>
            <w:r>
              <w:rPr>
                <w:rFonts w:eastAsia="Times New Roman" w:cs="Times New Roman"/>
                <w:color w:val="0F0F0F"/>
                <w:szCs w:val="23"/>
              </w:rPr>
              <w:t xml:space="preserve">The server </w:t>
            </w:r>
            <w:r w:rsidRPr="00B1736A">
              <w:rPr>
                <w:b/>
              </w:rPr>
              <w:t>shall</w:t>
            </w:r>
            <w:r>
              <w:rPr>
                <w:b/>
              </w:rPr>
              <w:t xml:space="preserve"> </w:t>
            </w:r>
            <w:r w:rsidRPr="00B1736A">
              <w:t>support at least</w:t>
            </w:r>
            <w:r>
              <w:rPr>
                <w:b/>
              </w:rPr>
              <w:t xml:space="preserve"> </w:t>
            </w:r>
            <w:r w:rsidR="00AF10D0" w:rsidRPr="00AF10D0">
              <w:t xml:space="preserve">one of the </w:t>
            </w:r>
            <w:r w:rsidR="00AF10D0">
              <w:t>conformance classes i.e</w:t>
            </w:r>
            <w:r w:rsidR="00AF10D0" w:rsidRPr="00AF10D0">
              <w:t>.</w:t>
            </w:r>
            <w:r w:rsidR="00AF10D0">
              <w:rPr>
                <w:b/>
              </w:rPr>
              <w:t xml:space="preserve">  </w:t>
            </w:r>
            <w:r w:rsidR="004B7416">
              <w:rPr>
                <w:b/>
              </w:rPr>
              <w:fldChar w:fldCharType="begin"/>
            </w:r>
            <w:r w:rsidR="004B7416">
              <w:rPr>
                <w:b/>
              </w:rPr>
              <w:instrText xml:space="preserve"> REF _Ref497899839 \h </w:instrText>
            </w:r>
            <w:r w:rsidR="004B7416">
              <w:rPr>
                <w:b/>
              </w:rPr>
            </w:r>
            <w:r w:rsidR="004B7416">
              <w:rPr>
                <w:b/>
              </w:rPr>
              <w:fldChar w:fldCharType="separate"/>
            </w:r>
            <w:r w:rsidR="004B7416">
              <w:t>PolygonDescription as per PolygonRing</w:t>
            </w:r>
            <w:r w:rsidR="004B7416">
              <w:rPr>
                <w:b/>
              </w:rPr>
              <w:fldChar w:fldCharType="end"/>
            </w:r>
            <w:r w:rsidR="004B7416">
              <w:rPr>
                <w:b/>
              </w:rPr>
              <w:t xml:space="preserve"> (</w:t>
            </w:r>
            <w:r w:rsidR="004B7416">
              <w:rPr>
                <w:b/>
              </w:rPr>
              <w:fldChar w:fldCharType="begin"/>
            </w:r>
            <w:r w:rsidR="004B7416">
              <w:rPr>
                <w:b/>
              </w:rPr>
              <w:instrText xml:space="preserve"> REF _Ref497899839 \r \h </w:instrText>
            </w:r>
            <w:r w:rsidR="004B7416">
              <w:rPr>
                <w:b/>
              </w:rPr>
            </w:r>
            <w:r w:rsidR="004B7416">
              <w:rPr>
                <w:b/>
              </w:rPr>
              <w:fldChar w:fldCharType="separate"/>
            </w:r>
            <w:r w:rsidR="004B76DE">
              <w:rPr>
                <w:b/>
              </w:rPr>
              <w:t>8.2.4</w:t>
            </w:r>
            <w:r w:rsidR="004B7416">
              <w:rPr>
                <w:b/>
              </w:rPr>
              <w:fldChar w:fldCharType="end"/>
            </w:r>
            <w:r w:rsidR="004B7416">
              <w:rPr>
                <w:b/>
              </w:rPr>
              <w:t xml:space="preserve">) or </w:t>
            </w:r>
            <w:r w:rsidR="004B7416">
              <w:rPr>
                <w:b/>
              </w:rPr>
              <w:fldChar w:fldCharType="begin"/>
            </w:r>
            <w:r w:rsidR="004B7416">
              <w:rPr>
                <w:b/>
              </w:rPr>
              <w:instrText xml:space="preserve"> REF _Ref497899875 \h </w:instrText>
            </w:r>
            <w:r w:rsidR="004B7416">
              <w:rPr>
                <w:b/>
              </w:rPr>
            </w:r>
            <w:r w:rsidR="004B7416">
              <w:rPr>
                <w:b/>
              </w:rPr>
              <w:fldChar w:fldCharType="separate"/>
            </w:r>
            <w:r w:rsidR="004B7416" w:rsidRPr="00276BB8">
              <w:t>PolygonDescription as per PolygonCircle</w:t>
            </w:r>
            <w:r w:rsidR="004B7416">
              <w:rPr>
                <w:b/>
              </w:rPr>
              <w:fldChar w:fldCharType="end"/>
            </w:r>
            <w:r w:rsidR="004B7416">
              <w:rPr>
                <w:b/>
              </w:rPr>
              <w:t xml:space="preserve"> (</w:t>
            </w:r>
            <w:r w:rsidR="004B7416">
              <w:rPr>
                <w:b/>
              </w:rPr>
              <w:fldChar w:fldCharType="begin"/>
            </w:r>
            <w:r w:rsidR="004B7416">
              <w:rPr>
                <w:b/>
              </w:rPr>
              <w:instrText xml:space="preserve"> REF _Ref497899875 \n \h </w:instrText>
            </w:r>
            <w:r w:rsidR="004B7416">
              <w:rPr>
                <w:b/>
              </w:rPr>
            </w:r>
            <w:r w:rsidR="004B7416">
              <w:rPr>
                <w:b/>
              </w:rPr>
              <w:fldChar w:fldCharType="separate"/>
            </w:r>
            <w:r w:rsidR="004B76DE">
              <w:rPr>
                <w:b/>
              </w:rPr>
              <w:t>8.2.5</w:t>
            </w:r>
            <w:r w:rsidR="004B7416">
              <w:rPr>
                <w:b/>
              </w:rPr>
              <w:fldChar w:fldCharType="end"/>
            </w:r>
            <w:r w:rsidR="004B7416">
              <w:rPr>
                <w:b/>
              </w:rPr>
              <w:t>)</w:t>
            </w:r>
          </w:p>
        </w:tc>
      </w:tr>
    </w:tbl>
    <w:p w:rsidR="000E624C" w:rsidRDefault="000E624C" w:rsidP="000E624C">
      <w:pPr>
        <w:spacing w:after="200"/>
      </w:pPr>
    </w:p>
    <w:p w:rsidR="000E624C" w:rsidRDefault="008668E5" w:rsidP="000E624C">
      <w:pPr>
        <w:spacing w:after="200"/>
        <w:rPr>
          <w:szCs w:val="23"/>
        </w:rPr>
      </w:pPr>
      <w:r>
        <w:rPr>
          <w:noProof/>
          <w:szCs w:val="23"/>
          <w:lang w:val="en-GB" w:eastAsia="en-GB"/>
        </w:rPr>
        <w:drawing>
          <wp:inline distT="0" distB="0" distL="0" distR="0">
            <wp:extent cx="4704715" cy="8362315"/>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04715" cy="8362315"/>
                    </a:xfrm>
                    <a:prstGeom prst="rect">
                      <a:avLst/>
                    </a:prstGeom>
                    <a:noFill/>
                    <a:ln>
                      <a:noFill/>
                    </a:ln>
                  </pic:spPr>
                </pic:pic>
              </a:graphicData>
            </a:graphic>
          </wp:inline>
        </w:drawing>
      </w:r>
    </w:p>
    <w:p w:rsidR="00D51F62" w:rsidRDefault="00D51F62" w:rsidP="00A44734">
      <w:pPr>
        <w:pStyle w:val="Caption"/>
        <w:spacing w:before="120" w:after="120" w:line="220" w:lineRule="exact"/>
        <w:jc w:val="center"/>
        <w:outlineLvl w:val="0"/>
        <w:rPr>
          <w:rFonts w:cs="Times New Roman"/>
          <w:szCs w:val="23"/>
        </w:rPr>
      </w:pPr>
      <w:bookmarkStart w:id="240" w:name="_Ref490647119"/>
      <w:bookmarkStart w:id="241" w:name="_Toc491083246"/>
      <w:bookmarkStart w:id="242" w:name="_Toc498511814"/>
      <w:r>
        <w:rPr>
          <w:rFonts w:cs="Times New Roman"/>
          <w:szCs w:val="23"/>
        </w:rPr>
        <w:t xml:space="preserve">Figure </w:t>
      </w:r>
      <w:r w:rsidR="006C38A6">
        <w:rPr>
          <w:rFonts w:cs="Times New Roman"/>
          <w:szCs w:val="23"/>
        </w:rPr>
        <w:fldChar w:fldCharType="begin"/>
      </w:r>
      <w:r>
        <w:instrText>SEQ Figure \* ARABIC</w:instrText>
      </w:r>
      <w:r w:rsidR="006C38A6">
        <w:fldChar w:fldCharType="separate"/>
      </w:r>
      <w:r w:rsidR="00E36AF4">
        <w:rPr>
          <w:noProof/>
        </w:rPr>
        <w:t>5</w:t>
      </w:r>
      <w:r w:rsidR="006C38A6">
        <w:fldChar w:fldCharType="end"/>
      </w:r>
      <w:bookmarkEnd w:id="240"/>
      <w:r>
        <w:rPr>
          <w:rFonts w:cs="Times New Roman"/>
          <w:szCs w:val="23"/>
        </w:rPr>
        <w:t xml:space="preserve"> – </w:t>
      </w:r>
      <w:r w:rsidR="00B84896">
        <w:t>PolygonDescription</w:t>
      </w:r>
      <w:r>
        <w:rPr>
          <w:rFonts w:cs="Times New Roman"/>
          <w:szCs w:val="23"/>
        </w:rPr>
        <w:t xml:space="preserve"> </w:t>
      </w:r>
      <w:r w:rsidRPr="00C0106E">
        <w:rPr>
          <w:rFonts w:cs="Times New Roman"/>
          <w:szCs w:val="23"/>
        </w:rPr>
        <w:t>UML</w:t>
      </w:r>
      <w:r>
        <w:rPr>
          <w:rFonts w:cs="Times New Roman"/>
          <w:szCs w:val="23"/>
        </w:rPr>
        <w:t xml:space="preserve"> class diagram</w:t>
      </w:r>
      <w:bookmarkEnd w:id="241"/>
      <w:bookmarkEnd w:id="242"/>
    </w:p>
    <w:p w:rsidR="004B76DE" w:rsidRDefault="004B76DE" w:rsidP="00D415B0">
      <w:pPr>
        <w:pStyle w:val="heading3OGCHeading3"/>
      </w:pPr>
      <w:bookmarkStart w:id="243" w:name="_Toc498534833"/>
      <w:r>
        <w:t>Requirements class overview</w:t>
      </w:r>
      <w:bookmarkEnd w:id="243"/>
    </w:p>
    <w:p w:rsidR="004B76DE" w:rsidRPr="004B76DE" w:rsidRDefault="004B76DE" w:rsidP="004B76DE">
      <w:pPr>
        <w:spacing w:after="240"/>
        <w:rPr>
          <w:rFonts w:eastAsia="Times New Roman" w:cs="Times New Roman"/>
          <w:color w:val="0F0F0F"/>
          <w:szCs w:val="23"/>
        </w:rPr>
      </w:pPr>
      <w:r>
        <w:rPr>
          <w:rFonts w:eastAsia="Times New Roman" w:cs="Times New Roman"/>
          <w:color w:val="0F0F0F"/>
          <w:szCs w:val="23"/>
        </w:rPr>
        <w:t xml:space="preserve">The </w:t>
      </w:r>
      <w:r w:rsidR="002A2F2D">
        <w:t>Polygon</w:t>
      </w:r>
      <w:r w:rsidR="002A2F2D" w:rsidRPr="000C5638">
        <w:t>Description</w:t>
      </w:r>
      <w:r>
        <w:rPr>
          <w:rFonts w:eastAsia="Times New Roman" w:cs="Times New Roman"/>
          <w:color w:val="0F0F0F"/>
          <w:szCs w:val="23"/>
        </w:rPr>
        <w:t xml:space="preserve"> requirements class defines the structure of the </w:t>
      </w:r>
      <w:r w:rsidR="002A2F2D">
        <w:rPr>
          <w:rFonts w:eastAsia="Times New Roman" w:cs="Times New Roman"/>
          <w:color w:val="0F0F0F"/>
          <w:szCs w:val="23"/>
        </w:rPr>
        <w:t xml:space="preserve">polygon as extracted by the </w:t>
      </w:r>
      <w:r>
        <w:rPr>
          <w:rFonts w:eastAsia="Times New Roman" w:cs="Times New Roman"/>
          <w:color w:val="0F0F0F"/>
          <w:szCs w:val="23"/>
        </w:rPr>
        <w:t xml:space="preserve">GetPolygon operation. </w:t>
      </w:r>
    </w:p>
    <w:p w:rsidR="00D51F62" w:rsidRDefault="005C7BB2" w:rsidP="00D415B0">
      <w:pPr>
        <w:pStyle w:val="heading3OGCHeading3"/>
      </w:pPr>
      <w:bookmarkStart w:id="244" w:name="_Toc498534834"/>
      <w:r>
        <w:t>Get</w:t>
      </w:r>
      <w:r w:rsidR="00ED6204">
        <w:t>Polygon</w:t>
      </w:r>
      <w:r>
        <w:t xml:space="preserve"> Description</w:t>
      </w:r>
      <w:bookmarkEnd w:id="244"/>
    </w:p>
    <w:p w:rsidR="001177E2" w:rsidRDefault="001177E2" w:rsidP="001177E2"/>
    <w:p w:rsidR="001177E2" w:rsidRDefault="001177E2" w:rsidP="001177E2">
      <w:r>
        <w:t xml:space="preserve">The </w:t>
      </w:r>
      <w:r w:rsidR="00BF3E23">
        <w:t>Polygon may be defined in one of two ways; either be a ring or a circle. The two methods are described as “per Ring” or “per Circle”.</w:t>
      </w:r>
      <w:r w:rsidR="00803172">
        <w:t xml:space="preserve"> The GetPolygon properties are listed in Table 4.</w:t>
      </w:r>
    </w:p>
    <w:p w:rsidR="001177E2" w:rsidRPr="001177E2" w:rsidRDefault="001177E2" w:rsidP="001177E2"/>
    <w:p w:rsidR="00A57496" w:rsidRPr="00F40E4C" w:rsidRDefault="005E2C0C" w:rsidP="005E2C0C">
      <w:pPr>
        <w:pStyle w:val="Caption"/>
        <w:jc w:val="center"/>
        <w:rPr>
          <w:rFonts w:cs="Times New Roman"/>
          <w:szCs w:val="23"/>
        </w:rPr>
      </w:pPr>
      <w:bookmarkStart w:id="245" w:name="_Ref490647144"/>
      <w:bookmarkStart w:id="246" w:name="_Toc491243813"/>
      <w:bookmarkStart w:id="247" w:name="_Toc498511821"/>
      <w:r>
        <w:t xml:space="preserve">Table </w:t>
      </w:r>
      <w:r w:rsidR="006C38A6">
        <w:fldChar w:fldCharType="begin"/>
      </w:r>
      <w:r>
        <w:instrText xml:space="preserve"> SEQ Table \* ARABIC </w:instrText>
      </w:r>
      <w:r w:rsidR="006C38A6">
        <w:fldChar w:fldCharType="separate"/>
      </w:r>
      <w:r w:rsidR="00ED6204">
        <w:rPr>
          <w:noProof/>
        </w:rPr>
        <w:t>4</w:t>
      </w:r>
      <w:r w:rsidR="006C38A6">
        <w:fldChar w:fldCharType="end"/>
      </w:r>
      <w:bookmarkEnd w:id="245"/>
      <w:r>
        <w:t xml:space="preserve"> </w:t>
      </w:r>
      <w:r w:rsidR="00793D8C" w:rsidRPr="005E2C0C">
        <w:t>METOCEAN</w:t>
      </w:r>
      <w:r w:rsidR="00ED6204">
        <w:t>P</w:t>
      </w:r>
      <w:r w:rsidR="00333EF7">
        <w:t>OLYGON</w:t>
      </w:r>
      <w:r w:rsidR="00793D8C" w:rsidRPr="005E2C0C">
        <w:t>::</w:t>
      </w:r>
      <w:r w:rsidR="005C7BB2">
        <w:rPr>
          <w:rFonts w:cs="Times New Roman"/>
          <w:szCs w:val="23"/>
        </w:rPr>
        <w:t>GetPolygon</w:t>
      </w:r>
      <w:r w:rsidR="00704457" w:rsidRPr="00704457">
        <w:rPr>
          <w:rFonts w:cs="Times New Roman"/>
          <w:szCs w:val="23"/>
        </w:rPr>
        <w:t xml:space="preserve"> </w:t>
      </w:r>
      <w:r w:rsidR="00EB196A" w:rsidRPr="00A44734">
        <w:rPr>
          <w:rFonts w:cs="Times New Roman"/>
          <w:szCs w:val="23"/>
        </w:rPr>
        <w:t>properties</w:t>
      </w:r>
      <w:bookmarkEnd w:id="246"/>
      <w:bookmarkEnd w:id="247"/>
    </w:p>
    <w:tbl>
      <w:tblPr>
        <w:tblW w:w="9971"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3588"/>
        <w:gridCol w:w="2224"/>
        <w:gridCol w:w="2934"/>
        <w:gridCol w:w="1225"/>
      </w:tblGrid>
      <w:tr w:rsidR="005C7BB2" w:rsidTr="00C06720">
        <w:trPr>
          <w:trHeight w:val="521"/>
          <w:tblHeader/>
        </w:trPr>
        <w:tc>
          <w:tcPr>
            <w:tcW w:w="3588"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A57496" w:rsidRDefault="00A57496" w:rsidP="007F2E92">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224"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A57496" w:rsidRDefault="00A57496" w:rsidP="007F2E92">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934"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A57496" w:rsidRDefault="00A57496" w:rsidP="007F2E92">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2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A57496" w:rsidRDefault="00A57496" w:rsidP="007F2E92">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5C7BB2" w:rsidTr="00C06720">
        <w:trPr>
          <w:trHeight w:val="840"/>
        </w:trPr>
        <w:tc>
          <w:tcPr>
            <w:tcW w:w="358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5C7BB2" w:rsidP="005C7BB2">
            <w:pPr>
              <w:spacing w:after="120"/>
              <w:rPr>
                <w:rFonts w:eastAsia="Times New Roman" w:cs="Times New Roman"/>
                <w:color w:val="0F0F0F"/>
                <w:szCs w:val="23"/>
              </w:rPr>
            </w:pPr>
            <w:r w:rsidRPr="00A8175D">
              <w:rPr>
                <w:rFonts w:eastAsia="Times New Roman" w:cs="Times New Roman"/>
                <w:color w:val="0070C0"/>
                <w:szCs w:val="23"/>
              </w:rPr>
              <w:t>metocean</w:t>
            </w:r>
            <w:r>
              <w:rPr>
                <w:rFonts w:eastAsia="Times New Roman" w:cs="Times New Roman"/>
                <w:color w:val="0070C0"/>
                <w:szCs w:val="23"/>
              </w:rPr>
              <w:t>polygon</w:t>
            </w:r>
            <w:r w:rsidRPr="00A8175D">
              <w:rPr>
                <w:rFonts w:eastAsia="Times New Roman" w:cs="Times New Roman"/>
                <w:color w:val="0070C0"/>
                <w:szCs w:val="23"/>
              </w:rPr>
              <w:t>:</w:t>
            </w:r>
            <w:r>
              <w:rPr>
                <w:rFonts w:eastAsia="Times New Roman" w:cs="Times New Roman"/>
                <w:color w:val="0070C0"/>
                <w:szCs w:val="23"/>
              </w:rPr>
              <w:t>p</w:t>
            </w:r>
            <w:r w:rsidRPr="00A8175D">
              <w:rPr>
                <w:rFonts w:eastAsia="Times New Roman" w:cs="Times New Roman"/>
                <w:color w:val="0070C0"/>
                <w:szCs w:val="23"/>
              </w:rPr>
              <w:t>olygon</w:t>
            </w:r>
            <w:r>
              <w:rPr>
                <w:rFonts w:eastAsia="Times New Roman" w:cs="Times New Roman"/>
                <w:color w:val="0070C0"/>
                <w:szCs w:val="23"/>
              </w:rPr>
              <w:t>Description</w:t>
            </w:r>
          </w:p>
        </w:tc>
        <w:tc>
          <w:tcPr>
            <w:tcW w:w="2224"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C06720" w:rsidP="005C7BB2">
            <w:pPr>
              <w:spacing w:after="120"/>
              <w:rPr>
                <w:rFonts w:eastAsia="Times New Roman" w:cs="Times New Roman"/>
                <w:color w:val="0F0F0F"/>
                <w:szCs w:val="23"/>
              </w:rPr>
            </w:pPr>
            <w:r w:rsidRPr="00A8175D">
              <w:rPr>
                <w:rFonts w:eastAsia="Times New Roman" w:cs="Times New Roman"/>
                <w:color w:val="0070C0"/>
                <w:szCs w:val="23"/>
              </w:rPr>
              <w:t>The definition of the extraction pattern (polygon) to be used by the GetPolygon request.</w:t>
            </w:r>
          </w:p>
        </w:tc>
        <w:tc>
          <w:tcPr>
            <w:tcW w:w="2934"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5C7BB2" w:rsidP="005C7BB2">
            <w:pPr>
              <w:spacing w:after="120"/>
              <w:rPr>
                <w:rFonts w:eastAsia="Times New Roman" w:cs="Times New Roman"/>
                <w:color w:val="0F0F0F"/>
                <w:szCs w:val="23"/>
              </w:rPr>
            </w:pPr>
            <w:r w:rsidRPr="00A8175D">
              <w:rPr>
                <w:rFonts w:eastAsia="Times New Roman" w:cs="Times New Roman"/>
                <w:color w:val="0070C0"/>
                <w:szCs w:val="23"/>
              </w:rPr>
              <w:t>metocean</w:t>
            </w:r>
            <w:r>
              <w:rPr>
                <w:rFonts w:eastAsia="Times New Roman" w:cs="Times New Roman"/>
                <w:color w:val="0070C0"/>
                <w:szCs w:val="23"/>
              </w:rPr>
              <w:t>polygon</w:t>
            </w:r>
            <w:r w:rsidRPr="00A8175D">
              <w:rPr>
                <w:rFonts w:eastAsia="Times New Roman" w:cs="Times New Roman"/>
                <w:color w:val="0070C0"/>
                <w:szCs w:val="23"/>
              </w:rPr>
              <w:t>:</w:t>
            </w:r>
            <w:r>
              <w:rPr>
                <w:rFonts w:eastAsia="Times New Roman" w:cs="Times New Roman"/>
                <w:color w:val="0070C0"/>
                <w:szCs w:val="23"/>
              </w:rPr>
              <w:t>P</w:t>
            </w:r>
            <w:r w:rsidRPr="00A8175D">
              <w:rPr>
                <w:rFonts w:eastAsia="Times New Roman" w:cs="Times New Roman"/>
                <w:color w:val="0070C0"/>
                <w:szCs w:val="23"/>
              </w:rPr>
              <w:t>olygon</w:t>
            </w:r>
            <w:r>
              <w:rPr>
                <w:rFonts w:eastAsia="Times New Roman" w:cs="Times New Roman"/>
                <w:color w:val="0070C0"/>
                <w:szCs w:val="23"/>
              </w:rPr>
              <w:t>Description</w:t>
            </w:r>
          </w:p>
        </w:tc>
        <w:tc>
          <w:tcPr>
            <w:tcW w:w="122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AF5C91" w:rsidRPr="00907049" w:rsidRDefault="00AF5C91" w:rsidP="00AF5C91">
            <w:pPr>
              <w:jc w:val="center"/>
              <w:rPr>
                <w:rFonts w:eastAsia="Times New Roman" w:cs="Times New Roman"/>
                <w:color w:val="0070C0"/>
                <w:szCs w:val="23"/>
              </w:rPr>
            </w:pPr>
            <w:r w:rsidRPr="00907049">
              <w:rPr>
                <w:rFonts w:eastAsia="Times New Roman" w:cs="Times New Roman"/>
                <w:color w:val="0070C0"/>
                <w:szCs w:val="23"/>
              </w:rPr>
              <w:t>One</w:t>
            </w:r>
          </w:p>
          <w:p w:rsidR="005C7BB2" w:rsidRDefault="00AF5C91" w:rsidP="00AF5C91">
            <w:pPr>
              <w:jc w:val="center"/>
              <w:rPr>
                <w:rFonts w:eastAsia="Times New Roman" w:cs="Times New Roman"/>
                <w:color w:val="0F0F0F"/>
                <w:szCs w:val="23"/>
              </w:rPr>
            </w:pPr>
            <w:r w:rsidRPr="00907049">
              <w:rPr>
                <w:rFonts w:eastAsia="Times New Roman" w:cs="Times New Roman"/>
                <w:color w:val="0070C0"/>
                <w:szCs w:val="23"/>
              </w:rPr>
              <w:t>(mandatory)</w:t>
            </w:r>
          </w:p>
        </w:tc>
      </w:tr>
    </w:tbl>
    <w:p w:rsidR="00743C30" w:rsidRDefault="00743C30" w:rsidP="00743C30">
      <w:pPr>
        <w:pStyle w:val="Caption"/>
        <w:spacing w:before="120" w:after="120" w:line="220" w:lineRule="exact"/>
        <w:jc w:val="center"/>
        <w:outlineLvl w:val="0"/>
        <w:rPr>
          <w:rFonts w:cs="Times New Roman"/>
          <w:szCs w:val="23"/>
        </w:rPr>
      </w:pPr>
    </w:p>
    <w:p w:rsidR="005C7BB2" w:rsidRDefault="005C7BB2" w:rsidP="00D415B0">
      <w:pPr>
        <w:pStyle w:val="heading3OGCHeading3"/>
      </w:pPr>
      <w:bookmarkStart w:id="248" w:name="_Ref497899839"/>
      <w:bookmarkStart w:id="249" w:name="_Toc498534835"/>
      <w:r>
        <w:t xml:space="preserve">PolygonDescription </w:t>
      </w:r>
      <w:r w:rsidR="00E31C22">
        <w:t>as per PolygonRing</w:t>
      </w:r>
      <w:bookmarkEnd w:id="248"/>
      <w:bookmarkEnd w:id="249"/>
    </w:p>
    <w:p w:rsidR="00BF3E23" w:rsidRDefault="00E120DD" w:rsidP="00BF3E23">
      <w:r>
        <w:t>In this clause the polygon will be define</w:t>
      </w:r>
      <w:r w:rsidR="00FA5381">
        <w:t>d</w:t>
      </w:r>
      <w:r>
        <w:t xml:space="preserve"> as a set of </w:t>
      </w:r>
      <w:r w:rsidR="00FA5381">
        <w:t>points to form a ring.</w:t>
      </w:r>
      <w:r w:rsidR="00803172">
        <w:t xml:space="preserve"> The PolygonDescription properties, as per PolygonRing, are listed in Table 5.</w:t>
      </w:r>
    </w:p>
    <w:p w:rsidR="00BF3E23" w:rsidRPr="00BF3E23" w:rsidRDefault="00BF3E23" w:rsidP="00BF3E23"/>
    <w:p w:rsidR="005C7BB2" w:rsidRPr="005C7BB2" w:rsidRDefault="005C7BB2" w:rsidP="005C7BB2">
      <w:pPr>
        <w:pStyle w:val="Caption"/>
        <w:jc w:val="center"/>
      </w:pPr>
      <w:bookmarkStart w:id="250" w:name="_Ref497899232"/>
      <w:bookmarkStart w:id="251" w:name="_Toc498511822"/>
      <w:r>
        <w:t xml:space="preserve">Table </w:t>
      </w:r>
      <w:r>
        <w:fldChar w:fldCharType="begin"/>
      </w:r>
      <w:r>
        <w:instrText xml:space="preserve"> SEQ Table \* ARABIC </w:instrText>
      </w:r>
      <w:r>
        <w:fldChar w:fldCharType="separate"/>
      </w:r>
      <w:r w:rsidR="00C07DDE">
        <w:rPr>
          <w:noProof/>
        </w:rPr>
        <w:t>5</w:t>
      </w:r>
      <w:r>
        <w:fldChar w:fldCharType="end"/>
      </w:r>
      <w:bookmarkEnd w:id="250"/>
      <w:r>
        <w:t xml:space="preserve"> </w:t>
      </w:r>
      <w:r w:rsidRPr="005E2C0C">
        <w:t>METOCEAN</w:t>
      </w:r>
      <w:r>
        <w:t>POLYGON</w:t>
      </w:r>
      <w:r w:rsidRPr="005E2C0C">
        <w:t>::</w:t>
      </w:r>
      <w:r>
        <w:t>PolygonDescription</w:t>
      </w:r>
      <w:r w:rsidRPr="00704457">
        <w:t xml:space="preserve"> </w:t>
      </w:r>
      <w:r w:rsidRPr="00A44734">
        <w:t>properties</w:t>
      </w:r>
      <w:r>
        <w:t xml:space="preserve"> as per PolygonRing</w:t>
      </w:r>
      <w:bookmarkEnd w:id="251"/>
    </w:p>
    <w:tbl>
      <w:tblPr>
        <w:tblW w:w="9971"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582"/>
        <w:gridCol w:w="2088"/>
        <w:gridCol w:w="3025"/>
        <w:gridCol w:w="1276"/>
      </w:tblGrid>
      <w:tr w:rsidR="005C7BB2" w:rsidTr="000D1651">
        <w:trPr>
          <w:trHeight w:val="521"/>
          <w:tblHeader/>
        </w:trPr>
        <w:tc>
          <w:tcPr>
            <w:tcW w:w="358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C7BB2" w:rsidRDefault="005C7BB2"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088"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C7BB2" w:rsidRDefault="005C7BB2"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302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C7BB2" w:rsidRDefault="005C7BB2"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C7BB2" w:rsidRDefault="005C7BB2"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5C7BB2" w:rsidTr="000D1651">
        <w:trPr>
          <w:trHeight w:val="840"/>
        </w:trPr>
        <w:tc>
          <w:tcPr>
            <w:tcW w:w="358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5C7BB2" w:rsidP="005C7BB2">
            <w:pPr>
              <w:spacing w:after="120"/>
              <w:rPr>
                <w:rFonts w:eastAsia="Times New Roman" w:cs="Times New Roman"/>
                <w:color w:val="0F0F0F"/>
                <w:szCs w:val="23"/>
              </w:rPr>
            </w:pPr>
            <w:r w:rsidRPr="00A8175D">
              <w:rPr>
                <w:rFonts w:eastAsia="Times New Roman" w:cs="Times New Roman"/>
                <w:color w:val="0070C0"/>
                <w:szCs w:val="23"/>
              </w:rPr>
              <w:t>metocean</w:t>
            </w:r>
            <w:r>
              <w:rPr>
                <w:rFonts w:eastAsia="Times New Roman" w:cs="Times New Roman"/>
                <w:color w:val="0070C0"/>
                <w:szCs w:val="23"/>
              </w:rPr>
              <w:t>polygon</w:t>
            </w:r>
            <w:r w:rsidRPr="00A8175D">
              <w:rPr>
                <w:rFonts w:eastAsia="Times New Roman" w:cs="Times New Roman"/>
                <w:color w:val="0070C0"/>
                <w:szCs w:val="23"/>
              </w:rPr>
              <w:t>:</w:t>
            </w:r>
            <w:r>
              <w:rPr>
                <w:rFonts w:eastAsia="Times New Roman" w:cs="Times New Roman"/>
                <w:color w:val="0070C0"/>
                <w:szCs w:val="23"/>
              </w:rPr>
              <w:t>p</w:t>
            </w:r>
            <w:r w:rsidRPr="00A8175D">
              <w:rPr>
                <w:rFonts w:eastAsia="Times New Roman" w:cs="Times New Roman"/>
                <w:color w:val="0070C0"/>
                <w:szCs w:val="23"/>
              </w:rPr>
              <w:t>olygon</w:t>
            </w:r>
            <w:r>
              <w:rPr>
                <w:rFonts w:eastAsia="Times New Roman" w:cs="Times New Roman"/>
                <w:color w:val="0070C0"/>
                <w:szCs w:val="23"/>
              </w:rPr>
              <w:t>Geometry</w:t>
            </w:r>
          </w:p>
        </w:tc>
        <w:tc>
          <w:tcPr>
            <w:tcW w:w="208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5C7BB2" w:rsidP="0022338D">
            <w:pPr>
              <w:spacing w:after="120"/>
              <w:rPr>
                <w:rFonts w:eastAsia="Times New Roman" w:cs="Times New Roman"/>
                <w:color w:val="0F0F0F"/>
                <w:szCs w:val="23"/>
              </w:rPr>
            </w:pPr>
            <w:r w:rsidRPr="000D1651">
              <w:rPr>
                <w:rFonts w:eastAsia="Times New Roman" w:cs="Times New Roman"/>
                <w:color w:val="0070C0"/>
                <w:szCs w:val="23"/>
              </w:rPr>
              <w:t xml:space="preserve">The </w:t>
            </w:r>
            <w:r w:rsidR="0022338D" w:rsidRPr="000D1651">
              <w:rPr>
                <w:rFonts w:eastAsia="Times New Roman" w:cs="Times New Roman"/>
                <w:color w:val="0070C0"/>
                <w:szCs w:val="23"/>
              </w:rPr>
              <w:t>geometry</w:t>
            </w:r>
            <w:r w:rsidRPr="000D1651">
              <w:rPr>
                <w:rFonts w:eastAsia="Times New Roman" w:cs="Times New Roman"/>
                <w:color w:val="0070C0"/>
                <w:szCs w:val="23"/>
              </w:rPr>
              <w:t xml:space="preserve"> of the polygon </w:t>
            </w:r>
            <w:r w:rsidR="00BF3E23" w:rsidRPr="000D1651">
              <w:rPr>
                <w:rFonts w:eastAsia="Times New Roman" w:cs="Times New Roman"/>
                <w:color w:val="0070C0"/>
                <w:szCs w:val="23"/>
              </w:rPr>
              <w:t>defined as a set of points.</w:t>
            </w:r>
          </w:p>
        </w:tc>
        <w:tc>
          <w:tcPr>
            <w:tcW w:w="302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5C7BB2" w:rsidP="005C7BB2">
            <w:pPr>
              <w:spacing w:after="120"/>
              <w:rPr>
                <w:rFonts w:eastAsia="Times New Roman" w:cs="Times New Roman"/>
                <w:color w:val="0F0F0F"/>
                <w:szCs w:val="23"/>
              </w:rPr>
            </w:pPr>
            <w:r w:rsidRPr="00A8175D">
              <w:rPr>
                <w:rFonts w:eastAsia="Times New Roman" w:cs="Times New Roman"/>
                <w:color w:val="0070C0"/>
                <w:szCs w:val="23"/>
              </w:rPr>
              <w:t>metocean</w:t>
            </w:r>
            <w:r>
              <w:rPr>
                <w:rFonts w:eastAsia="Times New Roman" w:cs="Times New Roman"/>
                <w:color w:val="0070C0"/>
                <w:szCs w:val="23"/>
              </w:rPr>
              <w:t>polygon</w:t>
            </w:r>
            <w:r w:rsidRPr="00A8175D">
              <w:rPr>
                <w:rFonts w:eastAsia="Times New Roman" w:cs="Times New Roman"/>
                <w:color w:val="0070C0"/>
                <w:szCs w:val="23"/>
              </w:rPr>
              <w:t>:</w:t>
            </w:r>
            <w:r>
              <w:rPr>
                <w:rFonts w:eastAsia="Times New Roman" w:cs="Times New Roman"/>
                <w:color w:val="0070C0"/>
                <w:szCs w:val="23"/>
              </w:rPr>
              <w:t>P</w:t>
            </w:r>
            <w:r w:rsidRPr="00A8175D">
              <w:rPr>
                <w:rFonts w:eastAsia="Times New Roman" w:cs="Times New Roman"/>
                <w:color w:val="0070C0"/>
                <w:szCs w:val="23"/>
              </w:rPr>
              <w:t>olygon</w:t>
            </w:r>
            <w:r>
              <w:rPr>
                <w:rFonts w:eastAsia="Times New Roman" w:cs="Times New Roman"/>
                <w:color w:val="0070C0"/>
                <w:szCs w:val="23"/>
              </w:rPr>
              <w:t>Ring</w:t>
            </w:r>
          </w:p>
        </w:tc>
        <w:tc>
          <w:tcPr>
            <w:tcW w:w="12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0D1651" w:rsidRPr="00907049" w:rsidRDefault="000D1651" w:rsidP="000D1651">
            <w:pPr>
              <w:jc w:val="center"/>
              <w:rPr>
                <w:rFonts w:eastAsia="Times New Roman" w:cs="Times New Roman"/>
                <w:color w:val="0070C0"/>
                <w:szCs w:val="23"/>
              </w:rPr>
            </w:pPr>
            <w:r w:rsidRPr="00907049">
              <w:rPr>
                <w:rFonts w:eastAsia="Times New Roman" w:cs="Times New Roman"/>
                <w:color w:val="0070C0"/>
                <w:szCs w:val="23"/>
              </w:rPr>
              <w:t>One</w:t>
            </w:r>
          </w:p>
          <w:p w:rsidR="005C7BB2" w:rsidRDefault="000D1651" w:rsidP="000D1651">
            <w:pPr>
              <w:jc w:val="center"/>
              <w:rPr>
                <w:rFonts w:eastAsia="Times New Roman" w:cs="Times New Roman"/>
                <w:color w:val="0F0F0F"/>
                <w:szCs w:val="23"/>
              </w:rPr>
            </w:pPr>
            <w:r w:rsidRPr="00907049">
              <w:rPr>
                <w:rFonts w:eastAsia="Times New Roman" w:cs="Times New Roman"/>
                <w:color w:val="0070C0"/>
                <w:szCs w:val="23"/>
              </w:rPr>
              <w:t>(mandatory)</w:t>
            </w:r>
          </w:p>
        </w:tc>
      </w:tr>
    </w:tbl>
    <w:p w:rsidR="005C7BB2" w:rsidRDefault="005C7BB2" w:rsidP="005C7BB2"/>
    <w:p w:rsidR="005C7BB2" w:rsidRDefault="005C7BB2" w:rsidP="00D415B0">
      <w:pPr>
        <w:pStyle w:val="heading3OGCHeading3"/>
      </w:pPr>
      <w:bookmarkStart w:id="252" w:name="_Ref497899875"/>
      <w:bookmarkStart w:id="253" w:name="_Toc498534836"/>
      <w:r w:rsidRPr="00276BB8">
        <w:t xml:space="preserve">PolygonDescription </w:t>
      </w:r>
      <w:r w:rsidR="00E31C22" w:rsidRPr="00276BB8">
        <w:t>as per PolygonCircle</w:t>
      </w:r>
      <w:bookmarkEnd w:id="252"/>
      <w:bookmarkEnd w:id="253"/>
    </w:p>
    <w:p w:rsidR="00BF3E23" w:rsidRDefault="00FA5381" w:rsidP="00BF3E23">
      <w:r>
        <w:t>In this clause the polygon will be defined as a circle with centre point and radius.</w:t>
      </w:r>
      <w:r w:rsidR="003604EF">
        <w:t xml:space="preserve"> The PolygonDescription properties, as per PolygonCircle, are listed in Table 6.</w:t>
      </w:r>
    </w:p>
    <w:p w:rsidR="00BF3E23" w:rsidRPr="00BF3E23" w:rsidRDefault="00BF3E23" w:rsidP="00BF3E23"/>
    <w:p w:rsidR="005C7BB2" w:rsidRDefault="005C7BB2" w:rsidP="00C07DDE">
      <w:pPr>
        <w:pStyle w:val="Caption"/>
        <w:spacing w:after="60"/>
        <w:jc w:val="center"/>
      </w:pPr>
      <w:bookmarkStart w:id="254" w:name="_Ref497899239"/>
      <w:bookmarkStart w:id="255" w:name="_Toc498511823"/>
      <w:r>
        <w:t xml:space="preserve">Table </w:t>
      </w:r>
      <w:r>
        <w:fldChar w:fldCharType="begin"/>
      </w:r>
      <w:r>
        <w:instrText xml:space="preserve"> SEQ Table \* ARABIC </w:instrText>
      </w:r>
      <w:r>
        <w:fldChar w:fldCharType="separate"/>
      </w:r>
      <w:r>
        <w:t>6</w:t>
      </w:r>
      <w:r>
        <w:fldChar w:fldCharType="end"/>
      </w:r>
      <w:bookmarkEnd w:id="254"/>
      <w:r>
        <w:t xml:space="preserve"> </w:t>
      </w:r>
      <w:r w:rsidRPr="005E2C0C">
        <w:t>METOCEAN</w:t>
      </w:r>
      <w:r>
        <w:t>POLYGON</w:t>
      </w:r>
      <w:r w:rsidRPr="005E2C0C">
        <w:t>::</w:t>
      </w:r>
      <w:r>
        <w:t>PolygonDescription</w:t>
      </w:r>
      <w:r w:rsidRPr="00704457">
        <w:t xml:space="preserve"> </w:t>
      </w:r>
      <w:r w:rsidRPr="00A44734">
        <w:t>properties</w:t>
      </w:r>
      <w:r>
        <w:t xml:space="preserve"> as per PolygonCircle</w:t>
      </w:r>
      <w:bookmarkEnd w:id="255"/>
    </w:p>
    <w:tbl>
      <w:tblPr>
        <w:tblW w:w="9971"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588"/>
        <w:gridCol w:w="1723"/>
        <w:gridCol w:w="3435"/>
        <w:gridCol w:w="1225"/>
      </w:tblGrid>
      <w:tr w:rsidR="005C7BB2" w:rsidTr="006E24B3">
        <w:trPr>
          <w:trHeight w:val="521"/>
          <w:tblHeader/>
        </w:trPr>
        <w:tc>
          <w:tcPr>
            <w:tcW w:w="3588"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C7BB2" w:rsidRDefault="005C7BB2"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1723"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C7BB2" w:rsidRDefault="005C7BB2"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343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C7BB2" w:rsidRDefault="005C7BB2"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2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C7BB2" w:rsidRDefault="005C7BB2"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5C7BB2" w:rsidTr="006E24B3">
        <w:trPr>
          <w:trHeight w:val="840"/>
        </w:trPr>
        <w:tc>
          <w:tcPr>
            <w:tcW w:w="358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5C7BB2" w:rsidP="006E24B3">
            <w:pPr>
              <w:spacing w:after="120"/>
              <w:rPr>
                <w:rFonts w:eastAsia="Times New Roman" w:cs="Times New Roman"/>
                <w:color w:val="0F0F0F"/>
                <w:szCs w:val="23"/>
              </w:rPr>
            </w:pPr>
            <w:r w:rsidRPr="00A8175D">
              <w:rPr>
                <w:rFonts w:eastAsia="Times New Roman" w:cs="Times New Roman"/>
                <w:color w:val="0070C0"/>
                <w:szCs w:val="23"/>
              </w:rPr>
              <w:t>metocean</w:t>
            </w:r>
            <w:r>
              <w:rPr>
                <w:rFonts w:eastAsia="Times New Roman" w:cs="Times New Roman"/>
                <w:color w:val="0070C0"/>
                <w:szCs w:val="23"/>
              </w:rPr>
              <w:t>polygon</w:t>
            </w:r>
            <w:r w:rsidRPr="00A8175D">
              <w:rPr>
                <w:rFonts w:eastAsia="Times New Roman" w:cs="Times New Roman"/>
                <w:color w:val="0070C0"/>
                <w:szCs w:val="23"/>
              </w:rPr>
              <w:t>:</w:t>
            </w:r>
            <w:r>
              <w:rPr>
                <w:rFonts w:eastAsia="Times New Roman" w:cs="Times New Roman"/>
                <w:color w:val="0070C0"/>
                <w:szCs w:val="23"/>
              </w:rPr>
              <w:t>p</w:t>
            </w:r>
            <w:r w:rsidRPr="00A8175D">
              <w:rPr>
                <w:rFonts w:eastAsia="Times New Roman" w:cs="Times New Roman"/>
                <w:color w:val="0070C0"/>
                <w:szCs w:val="23"/>
              </w:rPr>
              <w:t>olygon</w:t>
            </w:r>
            <w:r>
              <w:rPr>
                <w:rFonts w:eastAsia="Times New Roman" w:cs="Times New Roman"/>
                <w:color w:val="0070C0"/>
                <w:szCs w:val="23"/>
              </w:rPr>
              <w:t>Geometry</w:t>
            </w:r>
          </w:p>
        </w:tc>
        <w:tc>
          <w:tcPr>
            <w:tcW w:w="1723"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BF3E23" w:rsidP="00BF3E23">
            <w:pPr>
              <w:spacing w:after="120"/>
              <w:rPr>
                <w:rFonts w:eastAsia="Times New Roman" w:cs="Times New Roman"/>
                <w:color w:val="0F0F0F"/>
                <w:szCs w:val="23"/>
              </w:rPr>
            </w:pPr>
            <w:r w:rsidRPr="000D1651">
              <w:rPr>
                <w:rFonts w:eastAsia="Times New Roman" w:cs="Times New Roman"/>
                <w:color w:val="0070C0"/>
                <w:szCs w:val="23"/>
              </w:rPr>
              <w:t>The geometry of the polygon defined as a circle.</w:t>
            </w:r>
          </w:p>
        </w:tc>
        <w:tc>
          <w:tcPr>
            <w:tcW w:w="343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C7BB2" w:rsidRDefault="005C7BB2" w:rsidP="005C7BB2">
            <w:pPr>
              <w:spacing w:after="120"/>
              <w:rPr>
                <w:rFonts w:eastAsia="Times New Roman" w:cs="Times New Roman"/>
                <w:color w:val="0F0F0F"/>
                <w:szCs w:val="23"/>
              </w:rPr>
            </w:pPr>
            <w:r w:rsidRPr="00A8175D">
              <w:rPr>
                <w:rFonts w:eastAsia="Times New Roman" w:cs="Times New Roman"/>
                <w:color w:val="0070C0"/>
                <w:szCs w:val="23"/>
              </w:rPr>
              <w:t>metocean</w:t>
            </w:r>
            <w:r>
              <w:rPr>
                <w:rFonts w:eastAsia="Times New Roman" w:cs="Times New Roman"/>
                <w:color w:val="0070C0"/>
                <w:szCs w:val="23"/>
              </w:rPr>
              <w:t>polygon</w:t>
            </w:r>
            <w:r w:rsidRPr="00A8175D">
              <w:rPr>
                <w:rFonts w:eastAsia="Times New Roman" w:cs="Times New Roman"/>
                <w:color w:val="0070C0"/>
                <w:szCs w:val="23"/>
              </w:rPr>
              <w:t>:</w:t>
            </w:r>
            <w:r>
              <w:rPr>
                <w:rFonts w:eastAsia="Times New Roman" w:cs="Times New Roman"/>
                <w:color w:val="0070C0"/>
                <w:szCs w:val="23"/>
              </w:rPr>
              <w:t>P</w:t>
            </w:r>
            <w:r w:rsidRPr="00A8175D">
              <w:rPr>
                <w:rFonts w:eastAsia="Times New Roman" w:cs="Times New Roman"/>
                <w:color w:val="0070C0"/>
                <w:szCs w:val="23"/>
              </w:rPr>
              <w:t>olygon</w:t>
            </w:r>
            <w:r>
              <w:rPr>
                <w:rFonts w:eastAsia="Times New Roman" w:cs="Times New Roman"/>
                <w:color w:val="0070C0"/>
                <w:szCs w:val="23"/>
              </w:rPr>
              <w:t>Circle</w:t>
            </w:r>
          </w:p>
        </w:tc>
        <w:tc>
          <w:tcPr>
            <w:tcW w:w="122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0D1651" w:rsidRPr="00907049" w:rsidRDefault="000D1651" w:rsidP="000D1651">
            <w:pPr>
              <w:jc w:val="center"/>
              <w:rPr>
                <w:rFonts w:eastAsia="Times New Roman" w:cs="Times New Roman"/>
                <w:color w:val="0070C0"/>
                <w:szCs w:val="23"/>
              </w:rPr>
            </w:pPr>
            <w:r w:rsidRPr="00907049">
              <w:rPr>
                <w:rFonts w:eastAsia="Times New Roman" w:cs="Times New Roman"/>
                <w:color w:val="0070C0"/>
                <w:szCs w:val="23"/>
              </w:rPr>
              <w:t>One</w:t>
            </w:r>
          </w:p>
          <w:p w:rsidR="005C7BB2" w:rsidRDefault="000D1651" w:rsidP="000D1651">
            <w:pPr>
              <w:jc w:val="center"/>
              <w:rPr>
                <w:rFonts w:eastAsia="Times New Roman" w:cs="Times New Roman"/>
                <w:color w:val="0F0F0F"/>
                <w:szCs w:val="23"/>
              </w:rPr>
            </w:pPr>
            <w:r w:rsidRPr="00907049">
              <w:rPr>
                <w:rFonts w:eastAsia="Times New Roman" w:cs="Times New Roman"/>
                <w:color w:val="0070C0"/>
                <w:szCs w:val="23"/>
              </w:rPr>
              <w:t>(mandatory)</w:t>
            </w:r>
          </w:p>
        </w:tc>
      </w:tr>
    </w:tbl>
    <w:p w:rsidR="00FA5381" w:rsidRDefault="00FA5381" w:rsidP="005C7BB2"/>
    <w:p w:rsidR="00FA5381" w:rsidRDefault="00FA5381">
      <w:r>
        <w:br w:type="page"/>
      </w:r>
    </w:p>
    <w:p w:rsidR="005C7BB2" w:rsidRPr="005C7BB2" w:rsidRDefault="005C7BB2" w:rsidP="005C7BB2"/>
    <w:p w:rsidR="007934C0" w:rsidRDefault="00AE1816" w:rsidP="00D415B0">
      <w:pPr>
        <w:pStyle w:val="heading3OGCHeading3"/>
      </w:pPr>
      <w:bookmarkStart w:id="256" w:name="_Toc498534837"/>
      <w:r>
        <w:t>Polygon</w:t>
      </w:r>
      <w:r w:rsidR="005C7BB2">
        <w:t>Ring</w:t>
      </w:r>
      <w:bookmarkEnd w:id="256"/>
    </w:p>
    <w:p w:rsidR="002F6AE3" w:rsidRDefault="002F6AE3" w:rsidP="002F6AE3">
      <w:r>
        <w:t>In this clause the polygon will be defined as a ring.</w:t>
      </w:r>
      <w:r w:rsidR="003604EF">
        <w:t xml:space="preserve"> The PolygonRing properties are listed in Table 7.</w:t>
      </w:r>
    </w:p>
    <w:p w:rsidR="009E15B1" w:rsidRDefault="009E15B1" w:rsidP="005E2C0C">
      <w:pPr>
        <w:pStyle w:val="Caption"/>
        <w:spacing w:after="60"/>
        <w:jc w:val="center"/>
      </w:pPr>
    </w:p>
    <w:p w:rsidR="008621F0" w:rsidRPr="00743C30" w:rsidRDefault="005E2C0C" w:rsidP="005E2C0C">
      <w:pPr>
        <w:pStyle w:val="Caption"/>
        <w:spacing w:after="60"/>
        <w:jc w:val="center"/>
        <w:rPr>
          <w:rFonts w:cs="Times New Roman"/>
          <w:szCs w:val="23"/>
        </w:rPr>
      </w:pPr>
      <w:bookmarkStart w:id="257" w:name="_Ref497899246"/>
      <w:bookmarkStart w:id="258" w:name="_Toc498511824"/>
      <w:r>
        <w:t xml:space="preserve">Table </w:t>
      </w:r>
      <w:r w:rsidR="006C38A6">
        <w:fldChar w:fldCharType="begin"/>
      </w:r>
      <w:r>
        <w:instrText xml:space="preserve"> SEQ Table \* ARABIC </w:instrText>
      </w:r>
      <w:r w:rsidR="006C38A6">
        <w:fldChar w:fldCharType="separate"/>
      </w:r>
      <w:r w:rsidR="008F7270">
        <w:rPr>
          <w:noProof/>
        </w:rPr>
        <w:t>7</w:t>
      </w:r>
      <w:r w:rsidR="006C38A6">
        <w:fldChar w:fldCharType="end"/>
      </w:r>
      <w:bookmarkEnd w:id="257"/>
      <w:r>
        <w:t xml:space="preserve"> </w:t>
      </w:r>
      <w:r w:rsidR="00793D8C" w:rsidRPr="005E2C0C">
        <w:t>METOCEAN</w:t>
      </w:r>
      <w:r w:rsidR="00333EF7">
        <w:t>POLYGON</w:t>
      </w:r>
      <w:r w:rsidR="00793D8C" w:rsidRPr="005E2C0C">
        <w:t>::</w:t>
      </w:r>
      <w:r w:rsidR="00333EF7" w:rsidRPr="00333EF7">
        <w:rPr>
          <w:rFonts w:eastAsia="Times New Roman" w:cs="Times New Roman"/>
          <w:color w:val="0F0F0F"/>
          <w:szCs w:val="23"/>
        </w:rPr>
        <w:t>Polygon</w:t>
      </w:r>
      <w:r w:rsidR="0055729B">
        <w:rPr>
          <w:rFonts w:eastAsia="Times New Roman" w:cs="Times New Roman"/>
          <w:color w:val="0F0F0F"/>
          <w:szCs w:val="23"/>
        </w:rPr>
        <w:t>Ring</w:t>
      </w:r>
      <w:r w:rsidR="00743C30" w:rsidRPr="00704457">
        <w:rPr>
          <w:rFonts w:cs="Times New Roman"/>
          <w:szCs w:val="23"/>
        </w:rPr>
        <w:t xml:space="preserve"> </w:t>
      </w:r>
      <w:r w:rsidR="00743C30" w:rsidRPr="00A44734">
        <w:rPr>
          <w:rFonts w:cs="Times New Roman"/>
          <w:szCs w:val="23"/>
        </w:rPr>
        <w:t>properties</w:t>
      </w:r>
      <w:bookmarkEnd w:id="258"/>
      <w:r w:rsidR="002F6AE3">
        <w:rPr>
          <w:rFonts w:cs="Times New Roman"/>
          <w:szCs w:val="23"/>
        </w:rPr>
        <w:t xml:space="preserve"> </w:t>
      </w:r>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743C30" w:rsidTr="00907049">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43C30" w:rsidRDefault="00743C30"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43C30" w:rsidRDefault="00743C30"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43C30" w:rsidRDefault="00743C30"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43C30" w:rsidRDefault="00743C30"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743C30" w:rsidTr="00907049">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Pr="00907049" w:rsidRDefault="00A64FB6" w:rsidP="005879B5">
            <w:pPr>
              <w:spacing w:after="120"/>
              <w:rPr>
                <w:rFonts w:eastAsia="Times New Roman" w:cs="Times New Roman"/>
                <w:color w:val="0070C0"/>
                <w:szCs w:val="23"/>
              </w:rPr>
            </w:pPr>
            <w:r w:rsidRPr="00A8175D">
              <w:rPr>
                <w:rFonts w:eastAsia="Times New Roman" w:cs="Times New Roman"/>
                <w:color w:val="0070C0"/>
                <w:szCs w:val="23"/>
              </w:rPr>
              <w:t>metocean</w:t>
            </w:r>
            <w:r>
              <w:rPr>
                <w:rFonts w:eastAsia="Times New Roman" w:cs="Times New Roman"/>
                <w:color w:val="0070C0"/>
                <w:szCs w:val="23"/>
              </w:rPr>
              <w:t>polygon</w:t>
            </w:r>
            <w:r w:rsidRPr="00A8175D">
              <w:rPr>
                <w:rFonts w:eastAsia="Times New Roman" w:cs="Times New Roman"/>
                <w:color w:val="0070C0"/>
                <w:szCs w:val="23"/>
              </w:rPr>
              <w:t>:</w:t>
            </w:r>
            <w:r w:rsidR="006E24B3">
              <w:rPr>
                <w:rFonts w:eastAsia="Times New Roman" w:cs="Times New Roman"/>
                <w:color w:val="0070C0"/>
                <w:szCs w:val="23"/>
              </w:rPr>
              <w:t>polygon</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Pr="00907049" w:rsidRDefault="00334B08" w:rsidP="00D347C0">
            <w:pPr>
              <w:spacing w:after="120"/>
              <w:rPr>
                <w:rFonts w:eastAsia="Times New Roman" w:cs="Times New Roman"/>
                <w:color w:val="0070C0"/>
                <w:szCs w:val="23"/>
              </w:rPr>
            </w:pPr>
            <w:r>
              <w:rPr>
                <w:rFonts w:eastAsia="Times New Roman" w:cs="Times New Roman"/>
                <w:color w:val="0070C0"/>
                <w:szCs w:val="23"/>
              </w:rPr>
              <w:t>The specification of the polygon</w:t>
            </w:r>
            <w:r w:rsidR="006A5B9D">
              <w:rPr>
                <w:rFonts w:eastAsia="Times New Roman" w:cs="Times New Roman"/>
                <w:color w:val="0070C0"/>
                <w:szCs w:val="23"/>
              </w:rPr>
              <w:t xml:space="preserve"> as a Ring</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Pr="00907049" w:rsidRDefault="0055729B" w:rsidP="006E24B3">
            <w:pPr>
              <w:spacing w:after="120"/>
              <w:rPr>
                <w:rFonts w:ascii="Courier New" w:eastAsia="Times New Roman" w:hAnsi="Courier New" w:cs="Courier New"/>
                <w:color w:val="0070C0"/>
                <w:szCs w:val="23"/>
              </w:rPr>
            </w:pPr>
            <w:r w:rsidRPr="00907049">
              <w:rPr>
                <w:rFonts w:eastAsia="Times New Roman" w:cs="Times New Roman"/>
                <w:color w:val="0070C0"/>
                <w:szCs w:val="23"/>
              </w:rPr>
              <w:t>gml:</w:t>
            </w:r>
            <w:r w:rsidR="006E24B3">
              <w:rPr>
                <w:rFonts w:eastAsia="Times New Roman" w:cs="Times New Roman"/>
                <w:color w:val="0070C0"/>
                <w:szCs w:val="23"/>
              </w:rPr>
              <w:t>Polygon</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347C0" w:rsidRPr="00907049" w:rsidRDefault="00D347C0" w:rsidP="00D347C0">
            <w:pPr>
              <w:jc w:val="center"/>
              <w:rPr>
                <w:rFonts w:eastAsia="Times New Roman" w:cs="Times New Roman"/>
                <w:color w:val="0070C0"/>
                <w:szCs w:val="23"/>
              </w:rPr>
            </w:pPr>
            <w:r w:rsidRPr="00907049">
              <w:rPr>
                <w:rFonts w:eastAsia="Times New Roman" w:cs="Times New Roman"/>
                <w:color w:val="0070C0"/>
                <w:szCs w:val="23"/>
              </w:rPr>
              <w:t>One</w:t>
            </w:r>
          </w:p>
          <w:p w:rsidR="00743C30" w:rsidRPr="00907049" w:rsidRDefault="00D347C0" w:rsidP="00D347C0">
            <w:pPr>
              <w:jc w:val="center"/>
              <w:rPr>
                <w:rFonts w:eastAsia="Times New Roman" w:cs="Times New Roman"/>
                <w:color w:val="0070C0"/>
                <w:szCs w:val="23"/>
              </w:rPr>
            </w:pPr>
            <w:r w:rsidRPr="00907049">
              <w:rPr>
                <w:rFonts w:eastAsia="Times New Roman" w:cs="Times New Roman"/>
                <w:color w:val="0070C0"/>
                <w:szCs w:val="23"/>
              </w:rPr>
              <w:t>(mandatory)</w:t>
            </w:r>
          </w:p>
        </w:tc>
      </w:tr>
    </w:tbl>
    <w:p w:rsidR="009A4771" w:rsidRDefault="009A4771"/>
    <w:p w:rsidR="00DF2229" w:rsidRDefault="00E4320B" w:rsidP="00D415B0">
      <w:pPr>
        <w:pStyle w:val="heading3OGCHeading3"/>
      </w:pPr>
      <w:bookmarkStart w:id="259" w:name="_Toc498534838"/>
      <w:r>
        <w:t>GML:</w:t>
      </w:r>
      <w:r w:rsidR="0052226D">
        <w:t>:</w:t>
      </w:r>
      <w:r w:rsidR="008F7270">
        <w:t xml:space="preserve">Polygon </w:t>
      </w:r>
      <w:r>
        <w:t>as per Polygon</w:t>
      </w:r>
      <w:r w:rsidR="008F7270">
        <w:t>Ring</w:t>
      </w:r>
      <w:bookmarkEnd w:id="259"/>
    </w:p>
    <w:p w:rsidR="00DF2229" w:rsidRDefault="00B81053" w:rsidP="00B81053">
      <w:r>
        <w:t>A Polygon is a special surface that</w:t>
      </w:r>
      <w:r w:rsidR="006A5B9D">
        <w:t xml:space="preserve"> is defined by a single surface</w:t>
      </w:r>
      <w:r>
        <w:t xml:space="preserve">. The boundary of this patch is coplanar and the polygon uses planar interpolation in its interior. The elements </w:t>
      </w:r>
      <w:r w:rsidR="006A5B9D">
        <w:t>gml:</w:t>
      </w:r>
      <w:r>
        <w:t xml:space="preserve">exterior and </w:t>
      </w:r>
      <w:r w:rsidR="006A5B9D">
        <w:t>gml:</w:t>
      </w:r>
      <w:r>
        <w:t>interior describe the surface boundary of the polygon.</w:t>
      </w:r>
      <w:r w:rsidR="003604EF">
        <w:t xml:space="preserve"> The Polygon properties, as per PolygonRing, are listed in Table 8.</w:t>
      </w:r>
    </w:p>
    <w:p w:rsidR="00FA5381" w:rsidRDefault="00FA5381" w:rsidP="00FA5381"/>
    <w:p w:rsidR="00DF2229" w:rsidRPr="00743C30" w:rsidRDefault="00DF2229" w:rsidP="00DF2229">
      <w:pPr>
        <w:pStyle w:val="Caption"/>
        <w:spacing w:after="60"/>
        <w:jc w:val="center"/>
        <w:rPr>
          <w:rFonts w:cs="Times New Roman"/>
          <w:szCs w:val="23"/>
        </w:rPr>
      </w:pPr>
      <w:bookmarkStart w:id="260" w:name="_Ref497899255"/>
      <w:bookmarkStart w:id="261" w:name="_Toc498511825"/>
      <w:r>
        <w:t xml:space="preserve">Table </w:t>
      </w:r>
      <w:r>
        <w:fldChar w:fldCharType="begin"/>
      </w:r>
      <w:r>
        <w:instrText xml:space="preserve"> SEQ Table \* ARABIC </w:instrText>
      </w:r>
      <w:r>
        <w:fldChar w:fldCharType="separate"/>
      </w:r>
      <w:r w:rsidR="008F7270">
        <w:rPr>
          <w:noProof/>
        </w:rPr>
        <w:t>8</w:t>
      </w:r>
      <w:r>
        <w:fldChar w:fldCharType="end"/>
      </w:r>
      <w:bookmarkEnd w:id="260"/>
      <w:r>
        <w:t xml:space="preserve"> </w:t>
      </w:r>
      <w:r w:rsidR="00E4320B">
        <w:t>GML</w:t>
      </w:r>
      <w:r w:rsidRPr="005E2C0C">
        <w:t>::</w:t>
      </w:r>
      <w:r w:rsidR="002E7D53">
        <w:rPr>
          <w:rFonts w:eastAsia="Times New Roman" w:cs="Times New Roman"/>
          <w:color w:val="0F0F0F"/>
          <w:szCs w:val="23"/>
        </w:rPr>
        <w:t>Polygon</w:t>
      </w:r>
      <w:r w:rsidRPr="00704457">
        <w:rPr>
          <w:rFonts w:cs="Times New Roman"/>
          <w:szCs w:val="23"/>
        </w:rPr>
        <w:t xml:space="preserve"> </w:t>
      </w:r>
      <w:r w:rsidRPr="00A44734">
        <w:rPr>
          <w:rFonts w:cs="Times New Roman"/>
          <w:szCs w:val="23"/>
        </w:rPr>
        <w:t>properties</w:t>
      </w:r>
      <w:r w:rsidR="006A5B9D">
        <w:rPr>
          <w:rFonts w:cs="Times New Roman"/>
          <w:szCs w:val="23"/>
        </w:rPr>
        <w:t xml:space="preserve"> </w:t>
      </w:r>
      <w:r w:rsidR="00E31C22">
        <w:rPr>
          <w:rFonts w:cs="Times New Roman"/>
          <w:szCs w:val="23"/>
        </w:rPr>
        <w:t>as per PolygonRing</w:t>
      </w:r>
      <w:bookmarkEnd w:id="261"/>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DF2229" w:rsidTr="006E24B3">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F2229" w:rsidRDefault="00DF2229"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F2229" w:rsidRDefault="00DF2229"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F2229" w:rsidRDefault="00DF2229"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F2229" w:rsidRDefault="00DF2229"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DF2229" w:rsidTr="006E24B3">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F2229" w:rsidRPr="00907049" w:rsidRDefault="00DF2229" w:rsidP="00E4320B">
            <w:pPr>
              <w:spacing w:after="120"/>
              <w:rPr>
                <w:rFonts w:ascii="Courier New" w:eastAsia="Times New Roman" w:hAnsi="Courier New" w:cs="Courier New"/>
                <w:color w:val="0070C0"/>
                <w:szCs w:val="23"/>
              </w:rPr>
            </w:pPr>
            <w:r w:rsidRPr="00907049">
              <w:rPr>
                <w:rFonts w:eastAsia="Times New Roman" w:cs="Times New Roman"/>
                <w:color w:val="0070C0"/>
                <w:szCs w:val="23"/>
              </w:rPr>
              <w:t>gml:</w:t>
            </w:r>
            <w:r w:rsidR="00E4320B">
              <w:rPr>
                <w:rFonts w:eastAsia="Times New Roman" w:cs="Times New Roman"/>
                <w:color w:val="0070C0"/>
                <w:szCs w:val="23"/>
              </w:rPr>
              <w:t>exterior</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F2229" w:rsidRPr="00907049" w:rsidRDefault="00334B08" w:rsidP="00DF2229">
            <w:pPr>
              <w:spacing w:after="120"/>
              <w:rPr>
                <w:rFonts w:eastAsia="Times New Roman" w:cs="Times New Roman"/>
                <w:color w:val="0070C0"/>
                <w:szCs w:val="23"/>
              </w:rPr>
            </w:pPr>
            <w:r>
              <w:rPr>
                <w:rFonts w:eastAsia="Times New Roman" w:cs="Times New Roman"/>
                <w:color w:val="0070C0"/>
                <w:szCs w:val="23"/>
              </w:rPr>
              <w:t xml:space="preserve">The specification of the polygon </w:t>
            </w:r>
            <w:r w:rsidR="00974B72">
              <w:rPr>
                <w:rFonts w:eastAsia="Times New Roman" w:cs="Times New Roman"/>
                <w:color w:val="0070C0"/>
                <w:szCs w:val="23"/>
              </w:rPr>
              <w:t xml:space="preserve">Ring </w:t>
            </w:r>
            <w:r>
              <w:rPr>
                <w:rFonts w:eastAsia="Times New Roman" w:cs="Times New Roman"/>
                <w:color w:val="0070C0"/>
                <w:szCs w:val="23"/>
              </w:rPr>
              <w:t>as per LinearRing</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F2229" w:rsidRPr="00907049" w:rsidRDefault="00E4320B" w:rsidP="00DF2229">
            <w:pPr>
              <w:spacing w:after="120"/>
              <w:rPr>
                <w:rFonts w:ascii="Courier New" w:eastAsia="Times New Roman" w:hAnsi="Courier New" w:cs="Courier New"/>
                <w:color w:val="0070C0"/>
                <w:szCs w:val="23"/>
              </w:rPr>
            </w:pPr>
            <w:r>
              <w:rPr>
                <w:rFonts w:eastAsia="Times New Roman" w:cs="Times New Roman"/>
                <w:color w:val="0070C0"/>
                <w:szCs w:val="23"/>
              </w:rPr>
              <w:t>gml:LinearRing</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F2229" w:rsidRPr="00907049" w:rsidRDefault="00DF2229" w:rsidP="00DF2229">
            <w:pPr>
              <w:jc w:val="center"/>
              <w:rPr>
                <w:rFonts w:eastAsia="Times New Roman" w:cs="Times New Roman"/>
                <w:color w:val="0070C0"/>
                <w:szCs w:val="23"/>
              </w:rPr>
            </w:pPr>
            <w:r w:rsidRPr="00907049">
              <w:rPr>
                <w:rFonts w:eastAsia="Times New Roman" w:cs="Times New Roman"/>
                <w:color w:val="0070C0"/>
                <w:szCs w:val="23"/>
              </w:rPr>
              <w:t>One</w:t>
            </w:r>
          </w:p>
          <w:p w:rsidR="00DF2229" w:rsidRPr="00907049" w:rsidRDefault="00DF2229" w:rsidP="00DF2229">
            <w:pPr>
              <w:jc w:val="center"/>
              <w:rPr>
                <w:rFonts w:eastAsia="Times New Roman" w:cs="Times New Roman"/>
                <w:color w:val="0070C0"/>
                <w:szCs w:val="23"/>
              </w:rPr>
            </w:pPr>
            <w:r w:rsidRPr="00907049">
              <w:rPr>
                <w:rFonts w:eastAsia="Times New Roman" w:cs="Times New Roman"/>
                <w:color w:val="0070C0"/>
                <w:szCs w:val="23"/>
              </w:rPr>
              <w:t>(mandatory)</w:t>
            </w:r>
          </w:p>
        </w:tc>
      </w:tr>
    </w:tbl>
    <w:p w:rsidR="00DF2229" w:rsidRDefault="00DF2229"/>
    <w:p w:rsidR="008F7270" w:rsidRDefault="002F6AE3" w:rsidP="00D415B0">
      <w:pPr>
        <w:pStyle w:val="heading3OGCHeading3"/>
      </w:pPr>
      <w:bookmarkStart w:id="262" w:name="_Toc498534839"/>
      <w:r>
        <w:t>GML::</w:t>
      </w:r>
      <w:r w:rsidR="008F7270">
        <w:t>LinearRing as per P</w:t>
      </w:r>
      <w:r w:rsidR="00C155AC">
        <w:t>olygon</w:t>
      </w:r>
      <w:r w:rsidR="008F7270">
        <w:t>Ring</w:t>
      </w:r>
      <w:bookmarkEnd w:id="262"/>
    </w:p>
    <w:p w:rsidR="008F7270" w:rsidRDefault="00FA5381" w:rsidP="00FA5381">
      <w:r w:rsidRPr="00FA5381">
        <w:t>A LinearRing is defined by four or more coordinate tuples, with linear interpolation between them; the first and last coordinates shall be coincident. The number of direct positions in the list shall be at least four</w:t>
      </w:r>
      <w:r w:rsidR="00C155AC">
        <w:t>.</w:t>
      </w:r>
      <w:r w:rsidR="003604EF">
        <w:t xml:space="preserve"> The LinearRing properties, as per PolygonRing, are listed in Table 9. </w:t>
      </w:r>
    </w:p>
    <w:p w:rsidR="00FA5381" w:rsidRDefault="00FA5381" w:rsidP="00FA5381"/>
    <w:p w:rsidR="008F7270" w:rsidRPr="00743C30" w:rsidRDefault="008F7270" w:rsidP="008F7270">
      <w:pPr>
        <w:pStyle w:val="Caption"/>
        <w:spacing w:after="60"/>
        <w:jc w:val="center"/>
        <w:rPr>
          <w:rFonts w:cs="Times New Roman"/>
          <w:szCs w:val="23"/>
        </w:rPr>
      </w:pPr>
      <w:bookmarkStart w:id="263" w:name="_Ref497899261"/>
      <w:bookmarkStart w:id="264" w:name="_Toc498511826"/>
      <w:r>
        <w:t xml:space="preserve">Table </w:t>
      </w:r>
      <w:r>
        <w:fldChar w:fldCharType="begin"/>
      </w:r>
      <w:r>
        <w:instrText xml:space="preserve"> SEQ Table \* ARABIC </w:instrText>
      </w:r>
      <w:r>
        <w:fldChar w:fldCharType="separate"/>
      </w:r>
      <w:r w:rsidR="006567E3">
        <w:rPr>
          <w:noProof/>
        </w:rPr>
        <w:t>9</w:t>
      </w:r>
      <w:r>
        <w:fldChar w:fldCharType="end"/>
      </w:r>
      <w:bookmarkEnd w:id="263"/>
      <w:r>
        <w:t xml:space="preserve"> GML</w:t>
      </w:r>
      <w:r w:rsidRPr="005E2C0C">
        <w:t>::</w:t>
      </w:r>
      <w:r w:rsidR="00E4320B">
        <w:rPr>
          <w:rFonts w:eastAsia="Times New Roman" w:cs="Times New Roman"/>
          <w:color w:val="0F0F0F"/>
          <w:szCs w:val="23"/>
        </w:rPr>
        <w:t>LinearRing</w:t>
      </w:r>
      <w:r w:rsidRPr="00704457">
        <w:rPr>
          <w:rFonts w:cs="Times New Roman"/>
          <w:szCs w:val="23"/>
        </w:rPr>
        <w:t xml:space="preserve"> </w:t>
      </w:r>
      <w:r w:rsidRPr="00A44734">
        <w:rPr>
          <w:rFonts w:cs="Times New Roman"/>
          <w:szCs w:val="23"/>
        </w:rPr>
        <w:t>properties</w:t>
      </w:r>
      <w:r>
        <w:rPr>
          <w:rFonts w:cs="Times New Roman"/>
          <w:szCs w:val="23"/>
        </w:rPr>
        <w:t xml:space="preserve"> as per Polygon</w:t>
      </w:r>
      <w:r w:rsidR="00136DFC">
        <w:rPr>
          <w:rFonts w:cs="Times New Roman"/>
          <w:szCs w:val="23"/>
        </w:rPr>
        <w:t>Ring</w:t>
      </w:r>
      <w:bookmarkEnd w:id="264"/>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8F7270" w:rsidTr="006E24B3">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8F7270" w:rsidRDefault="008F7270"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8F7270" w:rsidRDefault="008F7270"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8F7270" w:rsidRDefault="008F7270"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8F7270" w:rsidRDefault="008F7270"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8F7270" w:rsidTr="006E24B3">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F7270" w:rsidRPr="00907049" w:rsidRDefault="008F7270" w:rsidP="00E4320B">
            <w:pPr>
              <w:spacing w:after="120"/>
              <w:rPr>
                <w:rFonts w:ascii="Courier New" w:eastAsia="Times New Roman" w:hAnsi="Courier New" w:cs="Courier New"/>
                <w:color w:val="0070C0"/>
                <w:szCs w:val="23"/>
              </w:rPr>
            </w:pPr>
            <w:r w:rsidRPr="00907049">
              <w:rPr>
                <w:rFonts w:eastAsia="Times New Roman" w:cs="Times New Roman"/>
                <w:color w:val="0070C0"/>
                <w:szCs w:val="23"/>
              </w:rPr>
              <w:t>gml:</w:t>
            </w:r>
            <w:r w:rsidR="00E4320B">
              <w:rPr>
                <w:rFonts w:eastAsia="Times New Roman" w:cs="Times New Roman"/>
                <w:color w:val="0070C0"/>
                <w:szCs w:val="23"/>
              </w:rPr>
              <w:t>posList</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F7270" w:rsidRPr="00907049" w:rsidRDefault="00136DFC" w:rsidP="006E24B3">
            <w:pPr>
              <w:spacing w:after="120"/>
              <w:rPr>
                <w:rFonts w:eastAsia="Times New Roman" w:cs="Times New Roman"/>
                <w:color w:val="0070C0"/>
                <w:szCs w:val="23"/>
              </w:rPr>
            </w:pPr>
            <w:r>
              <w:rPr>
                <w:rFonts w:eastAsia="Times New Roman" w:cs="Times New Roman"/>
                <w:color w:val="0070C0"/>
                <w:szCs w:val="23"/>
              </w:rPr>
              <w:t>The specification of the polygon</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F7270" w:rsidRPr="00907049" w:rsidRDefault="008F7270" w:rsidP="00E4320B">
            <w:pPr>
              <w:spacing w:after="120"/>
              <w:rPr>
                <w:rFonts w:ascii="Courier New" w:eastAsia="Times New Roman" w:hAnsi="Courier New" w:cs="Courier New"/>
                <w:color w:val="0070C0"/>
                <w:szCs w:val="23"/>
              </w:rPr>
            </w:pPr>
            <w:r w:rsidRPr="00907049">
              <w:rPr>
                <w:rFonts w:eastAsia="Times New Roman" w:cs="Times New Roman"/>
                <w:color w:val="0070C0"/>
                <w:szCs w:val="23"/>
              </w:rPr>
              <w:t>gml:</w:t>
            </w:r>
            <w:r w:rsidR="00E4320B">
              <w:rPr>
                <w:rFonts w:eastAsia="Times New Roman" w:cs="Times New Roman"/>
                <w:color w:val="0070C0"/>
                <w:szCs w:val="23"/>
              </w:rPr>
              <w:t>doubleList</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F7270" w:rsidRPr="00907049" w:rsidRDefault="008F7270" w:rsidP="006E24B3">
            <w:pPr>
              <w:jc w:val="center"/>
              <w:rPr>
                <w:rFonts w:eastAsia="Times New Roman" w:cs="Times New Roman"/>
                <w:color w:val="0070C0"/>
                <w:szCs w:val="23"/>
              </w:rPr>
            </w:pPr>
            <w:r w:rsidRPr="00907049">
              <w:rPr>
                <w:rFonts w:eastAsia="Times New Roman" w:cs="Times New Roman"/>
                <w:color w:val="0070C0"/>
                <w:szCs w:val="23"/>
              </w:rPr>
              <w:t>One</w:t>
            </w:r>
          </w:p>
          <w:p w:rsidR="008F7270" w:rsidRPr="00907049" w:rsidRDefault="008F7270" w:rsidP="006E24B3">
            <w:pPr>
              <w:jc w:val="center"/>
              <w:rPr>
                <w:rFonts w:eastAsia="Times New Roman" w:cs="Times New Roman"/>
                <w:color w:val="0070C0"/>
                <w:szCs w:val="23"/>
              </w:rPr>
            </w:pPr>
            <w:r w:rsidRPr="00907049">
              <w:rPr>
                <w:rFonts w:eastAsia="Times New Roman" w:cs="Times New Roman"/>
                <w:color w:val="0070C0"/>
                <w:szCs w:val="23"/>
              </w:rPr>
              <w:t>(mandatory)</w:t>
            </w:r>
          </w:p>
        </w:tc>
      </w:tr>
    </w:tbl>
    <w:p w:rsidR="002F6AE3" w:rsidRDefault="002F6AE3"/>
    <w:p w:rsidR="002F6AE3" w:rsidRDefault="002F6AE3">
      <w:r>
        <w:br w:type="page"/>
      </w:r>
    </w:p>
    <w:p w:rsidR="00907049" w:rsidRDefault="00907049"/>
    <w:p w:rsidR="00907049" w:rsidRDefault="00907049" w:rsidP="00D415B0">
      <w:pPr>
        <w:pStyle w:val="heading3OGCHeading3"/>
      </w:pPr>
      <w:bookmarkStart w:id="265" w:name="_Toc498534840"/>
      <w:r>
        <w:t>PolygonCircle</w:t>
      </w:r>
      <w:bookmarkEnd w:id="265"/>
    </w:p>
    <w:p w:rsidR="00907049" w:rsidRDefault="002F6AE3">
      <w:r w:rsidRPr="002F6AE3">
        <w:t xml:space="preserve">In this clause the polygon will be defined as a </w:t>
      </w:r>
      <w:r>
        <w:t>circle with centre point and radius</w:t>
      </w:r>
      <w:r w:rsidRPr="002F6AE3">
        <w:t>.</w:t>
      </w:r>
      <w:r w:rsidR="003604EF">
        <w:t xml:space="preserve"> The PolygonCircle properties are listed in Table 10.</w:t>
      </w:r>
    </w:p>
    <w:p w:rsidR="002F6AE3" w:rsidRDefault="002F6AE3"/>
    <w:p w:rsidR="00907049" w:rsidRDefault="00907049" w:rsidP="00907049">
      <w:pPr>
        <w:pStyle w:val="Caption"/>
        <w:spacing w:after="60"/>
        <w:jc w:val="center"/>
      </w:pPr>
      <w:bookmarkStart w:id="266" w:name="_Ref497899269"/>
      <w:bookmarkStart w:id="267" w:name="_Toc498511827"/>
      <w:r>
        <w:t xml:space="preserve">Table </w:t>
      </w:r>
      <w:r>
        <w:fldChar w:fldCharType="begin"/>
      </w:r>
      <w:r>
        <w:instrText xml:space="preserve"> SEQ Table \* ARABIC </w:instrText>
      </w:r>
      <w:r>
        <w:fldChar w:fldCharType="separate"/>
      </w:r>
      <w:r w:rsidR="00C07DDE">
        <w:rPr>
          <w:noProof/>
        </w:rPr>
        <w:t>10</w:t>
      </w:r>
      <w:r>
        <w:fldChar w:fldCharType="end"/>
      </w:r>
      <w:bookmarkEnd w:id="266"/>
      <w:r>
        <w:t xml:space="preserve"> </w:t>
      </w:r>
      <w:r w:rsidRPr="005E2C0C">
        <w:t>METOCEAN</w:t>
      </w:r>
      <w:r w:rsidRPr="00907049">
        <w:t>POLYGON::Polygon</w:t>
      </w:r>
      <w:r>
        <w:t>Circle</w:t>
      </w:r>
      <w:r w:rsidRPr="00907049">
        <w:t xml:space="preserve"> properties</w:t>
      </w:r>
      <w:bookmarkEnd w:id="267"/>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907049" w:rsidTr="006E24B3">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907049" w:rsidRDefault="00907049"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907049" w:rsidRDefault="00907049"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907049" w:rsidRDefault="00907049"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907049" w:rsidRDefault="00907049" w:rsidP="006E24B3">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907049" w:rsidTr="006E24B3">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907049" w:rsidRPr="00907049" w:rsidRDefault="00320DFE" w:rsidP="006E24B3">
            <w:pPr>
              <w:spacing w:after="120"/>
              <w:rPr>
                <w:rFonts w:eastAsia="Times New Roman" w:cs="Times New Roman"/>
                <w:color w:val="0070C0"/>
                <w:szCs w:val="23"/>
              </w:rPr>
            </w:pPr>
            <w:r w:rsidRPr="00A8175D">
              <w:rPr>
                <w:rFonts w:eastAsia="Times New Roman" w:cs="Times New Roman"/>
                <w:color w:val="0070C0"/>
                <w:szCs w:val="23"/>
              </w:rPr>
              <w:t>metocean</w:t>
            </w:r>
            <w:r>
              <w:rPr>
                <w:rFonts w:eastAsia="Times New Roman" w:cs="Times New Roman"/>
                <w:color w:val="0070C0"/>
                <w:szCs w:val="23"/>
              </w:rPr>
              <w:t>polygon</w:t>
            </w:r>
            <w:r w:rsidRPr="00A8175D">
              <w:rPr>
                <w:rFonts w:eastAsia="Times New Roman" w:cs="Times New Roman"/>
                <w:color w:val="0070C0"/>
                <w:szCs w:val="23"/>
              </w:rPr>
              <w:t>:</w:t>
            </w:r>
            <w:r w:rsidR="00E4320B">
              <w:rPr>
                <w:rFonts w:eastAsia="Times New Roman" w:cs="Times New Roman"/>
                <w:color w:val="0070C0"/>
                <w:szCs w:val="23"/>
              </w:rPr>
              <w:t>polygon</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907049" w:rsidRPr="00907049" w:rsidRDefault="006567E3" w:rsidP="006E24B3">
            <w:pPr>
              <w:spacing w:after="120"/>
              <w:rPr>
                <w:rFonts w:eastAsia="Times New Roman" w:cs="Times New Roman"/>
                <w:color w:val="0070C0"/>
                <w:szCs w:val="23"/>
              </w:rPr>
            </w:pPr>
            <w:r>
              <w:rPr>
                <w:rFonts w:eastAsia="Times New Roman" w:cs="Times New Roman"/>
                <w:color w:val="0070C0"/>
                <w:szCs w:val="23"/>
              </w:rPr>
              <w:t>The specification of the polygon</w:t>
            </w:r>
            <w:r w:rsidR="001942D9">
              <w:rPr>
                <w:rFonts w:eastAsia="Times New Roman" w:cs="Times New Roman"/>
                <w:color w:val="0070C0"/>
                <w:szCs w:val="23"/>
              </w:rPr>
              <w:t xml:space="preserve"> as a Circle</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907049" w:rsidRPr="00907049" w:rsidRDefault="00E4320B" w:rsidP="00907049">
            <w:pPr>
              <w:spacing w:after="120"/>
              <w:rPr>
                <w:rFonts w:ascii="Courier New" w:eastAsia="Times New Roman" w:hAnsi="Courier New" w:cs="Courier New"/>
                <w:color w:val="0070C0"/>
                <w:szCs w:val="23"/>
              </w:rPr>
            </w:pPr>
            <w:r w:rsidRPr="00907049">
              <w:rPr>
                <w:rFonts w:eastAsia="Times New Roman" w:cs="Times New Roman"/>
                <w:color w:val="0070C0"/>
                <w:szCs w:val="23"/>
              </w:rPr>
              <w:t>gml:</w:t>
            </w:r>
            <w:r>
              <w:rPr>
                <w:rFonts w:eastAsia="Times New Roman" w:cs="Times New Roman"/>
                <w:color w:val="0070C0"/>
                <w:szCs w:val="23"/>
              </w:rPr>
              <w:t>Polygon</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20DFE" w:rsidRPr="00907049" w:rsidRDefault="00320DFE" w:rsidP="00320DFE">
            <w:pPr>
              <w:jc w:val="center"/>
              <w:rPr>
                <w:rFonts w:eastAsia="Times New Roman" w:cs="Times New Roman"/>
                <w:color w:val="0070C0"/>
                <w:szCs w:val="23"/>
              </w:rPr>
            </w:pPr>
            <w:r w:rsidRPr="00907049">
              <w:rPr>
                <w:rFonts w:eastAsia="Times New Roman" w:cs="Times New Roman"/>
                <w:color w:val="0070C0"/>
                <w:szCs w:val="23"/>
              </w:rPr>
              <w:t>One</w:t>
            </w:r>
          </w:p>
          <w:p w:rsidR="00907049" w:rsidRPr="00907049" w:rsidRDefault="00320DFE" w:rsidP="00320DFE">
            <w:pPr>
              <w:jc w:val="center"/>
              <w:rPr>
                <w:rFonts w:eastAsia="Times New Roman" w:cs="Times New Roman"/>
                <w:color w:val="0070C0"/>
                <w:szCs w:val="23"/>
              </w:rPr>
            </w:pPr>
            <w:r w:rsidRPr="00907049">
              <w:rPr>
                <w:rFonts w:eastAsia="Times New Roman" w:cs="Times New Roman"/>
                <w:color w:val="0070C0"/>
                <w:szCs w:val="23"/>
              </w:rPr>
              <w:t>(mandatory</w:t>
            </w:r>
          </w:p>
        </w:tc>
      </w:tr>
    </w:tbl>
    <w:p w:rsidR="00C07DDE" w:rsidRDefault="00C07DDE"/>
    <w:p w:rsidR="00C07DDE" w:rsidRDefault="002F6AE3" w:rsidP="00D415B0">
      <w:pPr>
        <w:pStyle w:val="heading3OGCHeading3"/>
      </w:pPr>
      <w:bookmarkStart w:id="268" w:name="_Toc498534841"/>
      <w:r>
        <w:t>GML::</w:t>
      </w:r>
      <w:r w:rsidR="00C07DDE">
        <w:t>Polygon</w:t>
      </w:r>
      <w:r w:rsidR="00CE374E" w:rsidRPr="00CE374E">
        <w:t xml:space="preserve"> </w:t>
      </w:r>
      <w:r w:rsidR="00CE374E">
        <w:t>as per PolygonCircle</w:t>
      </w:r>
      <w:bookmarkEnd w:id="268"/>
    </w:p>
    <w:p w:rsidR="003604EF" w:rsidRDefault="00970D73" w:rsidP="003604EF">
      <w:r w:rsidRPr="00970D73">
        <w:t>A Polygon is a special surface that is defined by a single surface . The boundary of this patch is coplanar and the polygon uses planar interpolation in its interior. The elements exterior and interior describe the surface boundary of the polygon.</w:t>
      </w:r>
      <w:r w:rsidR="003604EF">
        <w:t xml:space="preserve"> The Polygon properties, as per PolygonCircle, are listed in Table 11.</w:t>
      </w:r>
    </w:p>
    <w:p w:rsidR="00C07DDE" w:rsidRDefault="00C07DDE" w:rsidP="00C07DDE"/>
    <w:p w:rsidR="00C07DDE" w:rsidRDefault="00C07DDE" w:rsidP="00C07DDE">
      <w:pPr>
        <w:pStyle w:val="Caption"/>
        <w:spacing w:after="60"/>
        <w:jc w:val="center"/>
      </w:pPr>
      <w:bookmarkStart w:id="269" w:name="_Toc498511828"/>
      <w:r>
        <w:t xml:space="preserve">Table </w:t>
      </w:r>
      <w:r>
        <w:fldChar w:fldCharType="begin"/>
      </w:r>
      <w:r>
        <w:instrText xml:space="preserve"> SEQ Table \* ARABIC </w:instrText>
      </w:r>
      <w:r>
        <w:fldChar w:fldCharType="separate"/>
      </w:r>
      <w:r>
        <w:rPr>
          <w:noProof/>
        </w:rPr>
        <w:t>11</w:t>
      </w:r>
      <w:r>
        <w:fldChar w:fldCharType="end"/>
      </w:r>
      <w:r>
        <w:t xml:space="preserve"> GML</w:t>
      </w:r>
      <w:r w:rsidRPr="00907049">
        <w:t>::Polygon properties</w:t>
      </w:r>
      <w:r>
        <w:t xml:space="preserve"> </w:t>
      </w:r>
      <w:r>
        <w:rPr>
          <w:rFonts w:cs="Times New Roman"/>
          <w:szCs w:val="23"/>
        </w:rPr>
        <w:t>as per PolygonCircle</w:t>
      </w:r>
      <w:bookmarkEnd w:id="269"/>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C07DDE" w:rsidTr="00906788">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C07DDE" w:rsidRDefault="00C07DDE"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C07DDE" w:rsidRDefault="00C07DDE"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C07DDE" w:rsidRDefault="00C07DDE"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C07DDE" w:rsidRDefault="00C07DDE"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C07DDE" w:rsidTr="00906788">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C07DDE" w:rsidRPr="00F62226" w:rsidRDefault="00C07DDE" w:rsidP="00F62226">
            <w:pPr>
              <w:spacing w:after="120"/>
              <w:rPr>
                <w:rFonts w:eastAsia="Times New Roman" w:cs="Times New Roman"/>
                <w:color w:val="0070C0"/>
                <w:szCs w:val="23"/>
              </w:rPr>
            </w:pPr>
            <w:r w:rsidRPr="00F62226">
              <w:rPr>
                <w:rFonts w:eastAsia="Times New Roman" w:cs="Times New Roman"/>
                <w:color w:val="0070C0"/>
                <w:szCs w:val="23"/>
              </w:rPr>
              <w:t>gml:exterior</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C07DDE" w:rsidRPr="00F62226" w:rsidRDefault="00334B08" w:rsidP="00F62226">
            <w:pPr>
              <w:spacing w:after="120"/>
              <w:rPr>
                <w:rFonts w:eastAsia="Times New Roman" w:cs="Times New Roman"/>
                <w:color w:val="0070C0"/>
                <w:szCs w:val="23"/>
              </w:rPr>
            </w:pPr>
            <w:r>
              <w:rPr>
                <w:rFonts w:eastAsia="Times New Roman" w:cs="Times New Roman"/>
                <w:color w:val="0070C0"/>
                <w:szCs w:val="23"/>
              </w:rPr>
              <w:t>The specification of the polygon</w:t>
            </w:r>
            <w:r w:rsidR="00974B72">
              <w:rPr>
                <w:rFonts w:eastAsia="Times New Roman" w:cs="Times New Roman"/>
                <w:color w:val="0070C0"/>
                <w:szCs w:val="23"/>
              </w:rPr>
              <w:t xml:space="preserve"> </w:t>
            </w:r>
            <w:r w:rsidR="001942D9">
              <w:rPr>
                <w:rFonts w:eastAsia="Times New Roman" w:cs="Times New Roman"/>
                <w:color w:val="0070C0"/>
                <w:szCs w:val="23"/>
              </w:rPr>
              <w:t>Circle</w:t>
            </w:r>
            <w:r>
              <w:rPr>
                <w:rFonts w:eastAsia="Times New Roman" w:cs="Times New Roman"/>
                <w:color w:val="0070C0"/>
                <w:szCs w:val="23"/>
              </w:rPr>
              <w:t xml:space="preserve"> </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C07DDE" w:rsidRPr="00F62226" w:rsidRDefault="00C07DDE" w:rsidP="00F62226">
            <w:pPr>
              <w:spacing w:after="120"/>
              <w:rPr>
                <w:rFonts w:eastAsia="Times New Roman" w:cs="Times New Roman"/>
                <w:color w:val="0070C0"/>
                <w:szCs w:val="23"/>
              </w:rPr>
            </w:pPr>
            <w:r w:rsidRPr="00F62226">
              <w:rPr>
                <w:rFonts w:eastAsia="Times New Roman" w:cs="Times New Roman"/>
                <w:color w:val="0070C0"/>
                <w:szCs w:val="23"/>
              </w:rPr>
              <w:t>gml: Ring</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50FC4" w:rsidRPr="00907049" w:rsidRDefault="00650FC4" w:rsidP="00F62226">
            <w:pPr>
              <w:spacing w:after="120"/>
              <w:jc w:val="center"/>
              <w:rPr>
                <w:rFonts w:eastAsia="Times New Roman" w:cs="Times New Roman"/>
                <w:color w:val="0070C0"/>
                <w:szCs w:val="23"/>
              </w:rPr>
            </w:pPr>
            <w:r w:rsidRPr="00907049">
              <w:rPr>
                <w:rFonts w:eastAsia="Times New Roman" w:cs="Times New Roman"/>
                <w:color w:val="0070C0"/>
                <w:szCs w:val="23"/>
              </w:rPr>
              <w:t>One</w:t>
            </w:r>
          </w:p>
          <w:p w:rsidR="00C07DDE" w:rsidRPr="00907049" w:rsidRDefault="00650FC4" w:rsidP="00F62226">
            <w:pPr>
              <w:spacing w:after="120"/>
              <w:jc w:val="center"/>
              <w:rPr>
                <w:rFonts w:eastAsia="Times New Roman" w:cs="Times New Roman"/>
                <w:color w:val="0070C0"/>
                <w:szCs w:val="23"/>
              </w:rPr>
            </w:pPr>
            <w:r w:rsidRPr="00907049">
              <w:rPr>
                <w:rFonts w:eastAsia="Times New Roman" w:cs="Times New Roman"/>
                <w:color w:val="0070C0"/>
                <w:szCs w:val="23"/>
              </w:rPr>
              <w:t>(mandatory)</w:t>
            </w:r>
          </w:p>
        </w:tc>
      </w:tr>
    </w:tbl>
    <w:p w:rsidR="00C07DDE" w:rsidRDefault="00C07DDE"/>
    <w:p w:rsidR="00770AE5" w:rsidRDefault="0063455C" w:rsidP="00D415B0">
      <w:pPr>
        <w:pStyle w:val="heading3OGCHeading3"/>
      </w:pPr>
      <w:bookmarkStart w:id="270" w:name="_Toc498534842"/>
      <w:r>
        <w:t>GML::</w:t>
      </w:r>
      <w:r w:rsidR="00770AE5">
        <w:t>Ring</w:t>
      </w:r>
      <w:bookmarkEnd w:id="270"/>
    </w:p>
    <w:p w:rsidR="007D39A1" w:rsidRDefault="007D39A1" w:rsidP="007D39A1">
      <w:r>
        <w:t xml:space="preserve">A ring is used to represent a single connected component of a surface boundary as specified in ISO 19107:2003, 6.3.6. Every gml:curveMember references or contains one </w:t>
      </w:r>
      <w:r w:rsidR="00745144">
        <w:t>gml:C</w:t>
      </w:r>
      <w:r>
        <w:t xml:space="preserve">urve. In the context of a ring, </w:t>
      </w:r>
      <w:r w:rsidR="00745144">
        <w:t>a curve</w:t>
      </w:r>
      <w:r>
        <w:t xml:space="preserve"> describe</w:t>
      </w:r>
      <w:r w:rsidR="00745144">
        <w:t>s</w:t>
      </w:r>
      <w:r>
        <w:t xml:space="preserve"> the boundary of the surface. The curve is </w:t>
      </w:r>
      <w:r w:rsidR="00745144">
        <w:t xml:space="preserve">then </w:t>
      </w:r>
      <w:r>
        <w:t xml:space="preserve">described by referencing one or more </w:t>
      </w:r>
      <w:r w:rsidR="00745144">
        <w:t>gml:</w:t>
      </w:r>
      <w:r>
        <w:t>segments.</w:t>
      </w:r>
      <w:r w:rsidR="003604EF">
        <w:t xml:space="preserve"> The Ring properties are listed in Table 12.</w:t>
      </w:r>
    </w:p>
    <w:p w:rsidR="00770AE5" w:rsidRPr="00770AE5" w:rsidRDefault="00770AE5" w:rsidP="007D39A1">
      <w:pPr>
        <w:pStyle w:val="Caption"/>
        <w:spacing w:after="60"/>
        <w:jc w:val="center"/>
      </w:pPr>
      <w:bookmarkStart w:id="271" w:name="_Ref497899283"/>
      <w:bookmarkStart w:id="272" w:name="_Toc498511829"/>
      <w:r>
        <w:t xml:space="preserve">Table </w:t>
      </w:r>
      <w:r>
        <w:fldChar w:fldCharType="begin"/>
      </w:r>
      <w:r>
        <w:instrText xml:space="preserve"> SEQ Table \* ARABIC </w:instrText>
      </w:r>
      <w:r>
        <w:fldChar w:fldCharType="separate"/>
      </w:r>
      <w:r w:rsidR="00EA0774">
        <w:t>12</w:t>
      </w:r>
      <w:r>
        <w:fldChar w:fldCharType="end"/>
      </w:r>
      <w:bookmarkEnd w:id="271"/>
      <w:r>
        <w:t xml:space="preserve"> GML</w:t>
      </w:r>
      <w:r w:rsidRPr="00907049">
        <w:t>::</w:t>
      </w:r>
      <w:r>
        <w:t>Ring</w:t>
      </w:r>
      <w:bookmarkEnd w:id="272"/>
      <w:r w:rsidRPr="00907049">
        <w:t xml:space="preserve"> </w:t>
      </w:r>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770AE5" w:rsidTr="00906788">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70AE5" w:rsidRDefault="00770AE5"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70AE5" w:rsidRDefault="00770AE5"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70AE5" w:rsidRDefault="00770AE5"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70AE5" w:rsidRDefault="00770AE5"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770AE5" w:rsidTr="00906788">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70AE5" w:rsidRPr="00E36A47" w:rsidRDefault="00770AE5" w:rsidP="00567627">
            <w:r w:rsidRPr="00E36A47">
              <w:t>gml:</w:t>
            </w:r>
            <w:r w:rsidR="00567627">
              <w:t>curveMember</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70AE5" w:rsidRPr="00E36A47" w:rsidRDefault="006567E3" w:rsidP="00906788">
            <w:r>
              <w:t>Defines the polygon as a set of connected curves</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70AE5" w:rsidRPr="00E36A47" w:rsidRDefault="00770AE5" w:rsidP="00567627">
            <w:r w:rsidRPr="00E36A47">
              <w:t xml:space="preserve">gml: </w:t>
            </w:r>
            <w:r w:rsidR="00567627">
              <w:t>Curve</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50FC4" w:rsidRPr="00907049" w:rsidRDefault="00650FC4" w:rsidP="00650FC4">
            <w:pPr>
              <w:jc w:val="center"/>
              <w:rPr>
                <w:rFonts w:eastAsia="Times New Roman" w:cs="Times New Roman"/>
                <w:color w:val="0070C0"/>
                <w:szCs w:val="23"/>
              </w:rPr>
            </w:pPr>
            <w:r w:rsidRPr="00907049">
              <w:rPr>
                <w:rFonts w:eastAsia="Times New Roman" w:cs="Times New Roman"/>
                <w:color w:val="0070C0"/>
                <w:szCs w:val="23"/>
              </w:rPr>
              <w:t>One</w:t>
            </w:r>
            <w:r w:rsidR="00CA0DBA">
              <w:rPr>
                <w:rFonts w:eastAsia="Times New Roman" w:cs="Times New Roman"/>
                <w:color w:val="0070C0"/>
                <w:szCs w:val="23"/>
              </w:rPr>
              <w:t xml:space="preserve"> or more</w:t>
            </w:r>
          </w:p>
          <w:p w:rsidR="00770AE5" w:rsidRPr="00907049" w:rsidRDefault="00650FC4" w:rsidP="00650FC4">
            <w:pPr>
              <w:jc w:val="center"/>
              <w:rPr>
                <w:rFonts w:eastAsia="Times New Roman" w:cs="Times New Roman"/>
                <w:color w:val="0070C0"/>
                <w:szCs w:val="23"/>
              </w:rPr>
            </w:pPr>
            <w:r w:rsidRPr="00907049">
              <w:rPr>
                <w:rFonts w:eastAsia="Times New Roman" w:cs="Times New Roman"/>
                <w:color w:val="0070C0"/>
                <w:szCs w:val="23"/>
              </w:rPr>
              <w:t>(mandatory)</w:t>
            </w:r>
          </w:p>
        </w:tc>
      </w:tr>
    </w:tbl>
    <w:p w:rsidR="007D39A1" w:rsidRDefault="007D39A1"/>
    <w:p w:rsidR="007D39A1" w:rsidRDefault="007D39A1">
      <w:r>
        <w:br w:type="page"/>
      </w:r>
    </w:p>
    <w:p w:rsidR="00770AE5" w:rsidRDefault="00770AE5"/>
    <w:p w:rsidR="00567627" w:rsidRDefault="00567627" w:rsidP="00D415B0">
      <w:pPr>
        <w:pStyle w:val="heading3OGCHeading3"/>
      </w:pPr>
      <w:bookmarkStart w:id="273" w:name="_Toc498534843"/>
      <w:r>
        <w:t>GML::Curve</w:t>
      </w:r>
      <w:bookmarkEnd w:id="273"/>
    </w:p>
    <w:p w:rsidR="003604EF" w:rsidRDefault="007D39A1" w:rsidP="003604EF">
      <w:r w:rsidRPr="007D39A1">
        <w:t xml:space="preserve">A curve is composed of one or more curve segments. The element </w:t>
      </w:r>
      <w:r w:rsidR="00745144">
        <w:t>gml:</w:t>
      </w:r>
      <w:r w:rsidRPr="007D39A1">
        <w:t xml:space="preserve">segments encapsulates the segments of the curve. </w:t>
      </w:r>
      <w:r w:rsidR="003604EF">
        <w:t>The Curve properties are listed in Table 13.</w:t>
      </w:r>
    </w:p>
    <w:p w:rsidR="007D39A1" w:rsidRDefault="007D39A1" w:rsidP="007D39A1"/>
    <w:p w:rsidR="007D39A1" w:rsidRPr="007D39A1" w:rsidRDefault="007D39A1" w:rsidP="007D39A1"/>
    <w:p w:rsidR="007D39A1" w:rsidRPr="00770AE5" w:rsidRDefault="00567627" w:rsidP="007D39A1">
      <w:pPr>
        <w:pStyle w:val="Caption"/>
        <w:spacing w:after="60"/>
        <w:jc w:val="center"/>
      </w:pPr>
      <w:bookmarkStart w:id="274" w:name="_Ref497899288"/>
      <w:bookmarkStart w:id="275" w:name="_Toc498511830"/>
      <w:r>
        <w:t xml:space="preserve">Table </w:t>
      </w:r>
      <w:r>
        <w:fldChar w:fldCharType="begin"/>
      </w:r>
      <w:r>
        <w:instrText xml:space="preserve"> SEQ Table \* ARABIC </w:instrText>
      </w:r>
      <w:r>
        <w:fldChar w:fldCharType="separate"/>
      </w:r>
      <w:r w:rsidR="00C124C5">
        <w:rPr>
          <w:noProof/>
        </w:rPr>
        <w:t>13</w:t>
      </w:r>
      <w:r>
        <w:fldChar w:fldCharType="end"/>
      </w:r>
      <w:bookmarkEnd w:id="274"/>
      <w:r>
        <w:t xml:space="preserve"> GML</w:t>
      </w:r>
      <w:r w:rsidRPr="00907049">
        <w:t>::</w:t>
      </w:r>
      <w:r>
        <w:t>Curve</w:t>
      </w:r>
      <w:bookmarkEnd w:id="275"/>
      <w:r w:rsidRPr="00907049">
        <w:t xml:space="preserve"> </w:t>
      </w:r>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567627" w:rsidTr="00906788">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67627" w:rsidRDefault="00567627"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67627" w:rsidRDefault="00567627"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67627" w:rsidRDefault="00567627"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67627" w:rsidRDefault="00567627"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567627" w:rsidTr="00906788">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67627" w:rsidRPr="00E36A47" w:rsidRDefault="00567627" w:rsidP="00567627">
            <w:r w:rsidRPr="00E36A47">
              <w:t>gml:</w:t>
            </w:r>
            <w:r>
              <w:t>segments</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67627" w:rsidRPr="00E36A47" w:rsidRDefault="006567E3" w:rsidP="00906788">
            <w:r>
              <w:t>A special case where the segment defines a circle</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67627" w:rsidRPr="00E36A47" w:rsidRDefault="00567627" w:rsidP="00567627">
            <w:r w:rsidRPr="00E36A47">
              <w:t xml:space="preserve">gml: </w:t>
            </w:r>
            <w:r>
              <w:t>Circle</w:t>
            </w:r>
            <w:r w:rsidR="00EA0774">
              <w:t>By</w:t>
            </w:r>
            <w:r w:rsidR="00C369FD">
              <w:t>CenterPoint</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4C61D3" w:rsidRPr="00907049" w:rsidRDefault="004C61D3" w:rsidP="004C61D3">
            <w:pPr>
              <w:jc w:val="center"/>
              <w:rPr>
                <w:rFonts w:eastAsia="Times New Roman" w:cs="Times New Roman"/>
                <w:color w:val="0070C0"/>
                <w:szCs w:val="23"/>
              </w:rPr>
            </w:pPr>
            <w:r w:rsidRPr="00907049">
              <w:rPr>
                <w:rFonts w:eastAsia="Times New Roman" w:cs="Times New Roman"/>
                <w:color w:val="0070C0"/>
                <w:szCs w:val="23"/>
              </w:rPr>
              <w:t>One</w:t>
            </w:r>
            <w:r>
              <w:rPr>
                <w:rFonts w:eastAsia="Times New Roman" w:cs="Times New Roman"/>
                <w:color w:val="0070C0"/>
                <w:szCs w:val="23"/>
              </w:rPr>
              <w:t xml:space="preserve"> or more</w:t>
            </w:r>
          </w:p>
          <w:p w:rsidR="00567627" w:rsidRPr="00907049" w:rsidRDefault="004C61D3" w:rsidP="004C61D3">
            <w:pPr>
              <w:jc w:val="center"/>
              <w:rPr>
                <w:rFonts w:eastAsia="Times New Roman" w:cs="Times New Roman"/>
                <w:color w:val="0070C0"/>
                <w:szCs w:val="23"/>
              </w:rPr>
            </w:pPr>
            <w:r w:rsidRPr="00907049">
              <w:rPr>
                <w:rFonts w:eastAsia="Times New Roman" w:cs="Times New Roman"/>
                <w:color w:val="0070C0"/>
                <w:szCs w:val="23"/>
              </w:rPr>
              <w:t>(mandatory)</w:t>
            </w:r>
          </w:p>
        </w:tc>
      </w:tr>
    </w:tbl>
    <w:p w:rsidR="00567627" w:rsidRDefault="00567627"/>
    <w:p w:rsidR="00EA0774" w:rsidRDefault="00EA0774" w:rsidP="00D415B0">
      <w:pPr>
        <w:pStyle w:val="heading3OGCHeading3"/>
      </w:pPr>
      <w:bookmarkStart w:id="276" w:name="_Toc498534844"/>
      <w:r>
        <w:t>GML::</w:t>
      </w:r>
      <w:r w:rsidRPr="00EA0774">
        <w:t xml:space="preserve"> </w:t>
      </w:r>
      <w:r>
        <w:t>CircleBy</w:t>
      </w:r>
      <w:r w:rsidR="00C369FD">
        <w:t>CenterPoint</w:t>
      </w:r>
      <w:bookmarkEnd w:id="276"/>
    </w:p>
    <w:p w:rsidR="003604EF" w:rsidRDefault="00052DCB" w:rsidP="003604EF">
      <w:r>
        <w:rPr>
          <w:lang w:val="en-GB"/>
        </w:rPr>
        <w:t>A gml:CircleByCenterPoint is a</w:t>
      </w:r>
      <w:r w:rsidR="00C369FD" w:rsidRPr="00C369FD">
        <w:rPr>
          <w:lang w:val="en-GB"/>
        </w:rPr>
        <w:t xml:space="preserve"> gml:ArcByCenterPoint with identical start and end angle to form a full circle. </w:t>
      </w:r>
      <w:r w:rsidR="00C369FD">
        <w:rPr>
          <w:lang w:val="en-GB"/>
        </w:rPr>
        <w:t>T</w:t>
      </w:r>
      <w:r w:rsidR="00C369FD" w:rsidRPr="00C369FD">
        <w:rPr>
          <w:lang w:val="en-GB"/>
        </w:rPr>
        <w:t>his representation can be used only in 2D.</w:t>
      </w:r>
      <w:r w:rsidR="003604EF">
        <w:rPr>
          <w:lang w:val="en-GB"/>
        </w:rPr>
        <w:t xml:space="preserve"> </w:t>
      </w:r>
      <w:r w:rsidR="003604EF">
        <w:t>The CircleByCenterPoint properties are listed in Table 14.</w:t>
      </w:r>
    </w:p>
    <w:p w:rsidR="00C369FD" w:rsidRPr="00C369FD" w:rsidRDefault="00C369FD" w:rsidP="00C369FD">
      <w:pPr>
        <w:rPr>
          <w:lang w:val="en-GB"/>
        </w:rPr>
      </w:pPr>
    </w:p>
    <w:p w:rsidR="00C369FD" w:rsidRPr="00C369FD" w:rsidRDefault="00C369FD" w:rsidP="00C369FD"/>
    <w:p w:rsidR="00EA0774" w:rsidRPr="00770AE5" w:rsidRDefault="00EA0774" w:rsidP="00C369FD">
      <w:pPr>
        <w:pStyle w:val="Caption"/>
        <w:spacing w:after="60"/>
        <w:jc w:val="center"/>
      </w:pPr>
      <w:bookmarkStart w:id="277" w:name="_Ref497899297"/>
      <w:bookmarkStart w:id="278" w:name="_Toc498511831"/>
      <w:r>
        <w:t xml:space="preserve">Table </w:t>
      </w:r>
      <w:r>
        <w:fldChar w:fldCharType="begin"/>
      </w:r>
      <w:r>
        <w:instrText xml:space="preserve"> SEQ Table \* ARABIC </w:instrText>
      </w:r>
      <w:r>
        <w:fldChar w:fldCharType="separate"/>
      </w:r>
      <w:r w:rsidR="00C369FD">
        <w:rPr>
          <w:noProof/>
        </w:rPr>
        <w:t>14</w:t>
      </w:r>
      <w:r>
        <w:fldChar w:fldCharType="end"/>
      </w:r>
      <w:bookmarkEnd w:id="277"/>
      <w:r>
        <w:t xml:space="preserve"> GML</w:t>
      </w:r>
      <w:r w:rsidRPr="00907049">
        <w:t>::</w:t>
      </w:r>
      <w:r w:rsidRPr="00EA0774">
        <w:t xml:space="preserve"> </w:t>
      </w:r>
      <w:r>
        <w:t>CircleBy</w:t>
      </w:r>
      <w:r w:rsidR="00C369FD">
        <w:t>CenterPoint</w:t>
      </w:r>
      <w:bookmarkEnd w:id="278"/>
      <w:r w:rsidRPr="00907049">
        <w:t xml:space="preserve"> </w:t>
      </w:r>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EA0774" w:rsidTr="00906788">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EA0774" w:rsidRDefault="00EA0774"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EA0774" w:rsidRDefault="00EA0774"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EA0774" w:rsidRDefault="00EA0774"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EA0774" w:rsidRDefault="00EA0774"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EA0774" w:rsidTr="00906788">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A0774" w:rsidRPr="00E36A47" w:rsidRDefault="00EA0774" w:rsidP="00EA0774">
            <w:r w:rsidRPr="00E36A47">
              <w:t>gml:</w:t>
            </w:r>
            <w:r>
              <w:t>pos</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A0774" w:rsidRPr="00E36A47" w:rsidRDefault="006567E3" w:rsidP="00906788">
            <w:r>
              <w:t>The centre point of the circle.</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A0774" w:rsidRPr="00E36A47" w:rsidRDefault="006D1C81" w:rsidP="009F78D4">
            <w:r>
              <w:t>gml:</w:t>
            </w:r>
            <w:r w:rsidR="009F78D4">
              <w:t>doubleList</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50FC4" w:rsidRPr="00907049" w:rsidRDefault="00650FC4" w:rsidP="00650FC4">
            <w:pPr>
              <w:jc w:val="center"/>
              <w:rPr>
                <w:rFonts w:eastAsia="Times New Roman" w:cs="Times New Roman"/>
                <w:color w:val="0070C0"/>
                <w:szCs w:val="23"/>
              </w:rPr>
            </w:pPr>
            <w:r w:rsidRPr="00907049">
              <w:rPr>
                <w:rFonts w:eastAsia="Times New Roman" w:cs="Times New Roman"/>
                <w:color w:val="0070C0"/>
                <w:szCs w:val="23"/>
              </w:rPr>
              <w:t>One</w:t>
            </w:r>
          </w:p>
          <w:p w:rsidR="00EA0774" w:rsidRPr="00907049" w:rsidRDefault="00650FC4" w:rsidP="00650FC4">
            <w:pPr>
              <w:jc w:val="center"/>
              <w:rPr>
                <w:rFonts w:eastAsia="Times New Roman" w:cs="Times New Roman"/>
                <w:color w:val="0070C0"/>
                <w:szCs w:val="23"/>
              </w:rPr>
            </w:pPr>
            <w:r w:rsidRPr="00907049">
              <w:rPr>
                <w:rFonts w:eastAsia="Times New Roman" w:cs="Times New Roman"/>
                <w:color w:val="0070C0"/>
                <w:szCs w:val="23"/>
              </w:rPr>
              <w:t>(mandatory)</w:t>
            </w:r>
          </w:p>
        </w:tc>
      </w:tr>
      <w:tr w:rsidR="00EA0774" w:rsidTr="00906788">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A0774" w:rsidRPr="00E36A47" w:rsidRDefault="00EA0774" w:rsidP="00EA0774">
            <w:r>
              <w:t>gml:radius</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A0774" w:rsidRPr="00E36A47" w:rsidRDefault="006567E3" w:rsidP="006567E3">
            <w:r>
              <w:t>The radius of the circle.</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A0774" w:rsidRPr="00E36A47" w:rsidRDefault="009F78D4" w:rsidP="00906788">
            <w:r>
              <w:t>gml:double</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50FC4" w:rsidRPr="00907049" w:rsidRDefault="00650FC4" w:rsidP="00650FC4">
            <w:pPr>
              <w:jc w:val="center"/>
              <w:rPr>
                <w:rFonts w:eastAsia="Times New Roman" w:cs="Times New Roman"/>
                <w:color w:val="0070C0"/>
                <w:szCs w:val="23"/>
              </w:rPr>
            </w:pPr>
            <w:r w:rsidRPr="00907049">
              <w:rPr>
                <w:rFonts w:eastAsia="Times New Roman" w:cs="Times New Roman"/>
                <w:color w:val="0070C0"/>
                <w:szCs w:val="23"/>
              </w:rPr>
              <w:t>One</w:t>
            </w:r>
          </w:p>
          <w:p w:rsidR="00EA0774" w:rsidRPr="00CB2D43" w:rsidRDefault="00650FC4" w:rsidP="00650FC4">
            <w:pPr>
              <w:jc w:val="center"/>
            </w:pPr>
            <w:r w:rsidRPr="00907049">
              <w:rPr>
                <w:rFonts w:eastAsia="Times New Roman" w:cs="Times New Roman"/>
                <w:color w:val="0070C0"/>
                <w:szCs w:val="23"/>
              </w:rPr>
              <w:t>(mandatory)</w:t>
            </w:r>
          </w:p>
        </w:tc>
      </w:tr>
    </w:tbl>
    <w:p w:rsidR="00C124C5" w:rsidRDefault="00C124C5"/>
    <w:p w:rsidR="00C124C5" w:rsidRDefault="00C124C5">
      <w:r>
        <w:br w:type="page"/>
      </w:r>
    </w:p>
    <w:p w:rsidR="00EA0774" w:rsidRDefault="00EA0774"/>
    <w:p w:rsidR="00133116" w:rsidRPr="00EB0CD2" w:rsidRDefault="006717B4" w:rsidP="00806117">
      <w:pPr>
        <w:pStyle w:val="heading2OGCHeading2"/>
      </w:pPr>
      <w:bookmarkStart w:id="279" w:name="_Ref497903400"/>
      <w:bookmarkStart w:id="280" w:name="_Toc498534845"/>
      <w:r w:rsidRPr="000C5638">
        <w:t xml:space="preserve">Requirements class: </w:t>
      </w:r>
      <w:bookmarkEnd w:id="279"/>
      <w:r w:rsidR="00CF417C" w:rsidRPr="00CF417C">
        <w:t>VerticalTemporalDescription</w:t>
      </w:r>
      <w:bookmarkEnd w:id="280"/>
    </w:p>
    <w:p w:rsidR="00B54E53" w:rsidRDefault="00150C79" w:rsidP="00B54E53">
      <w:pPr>
        <w:spacing w:after="200"/>
      </w:pPr>
      <w:r>
        <w:rPr>
          <w:rFonts w:eastAsia="Times New Roman" w:cs="Times New Roman"/>
          <w:color w:val="0F0F0F"/>
          <w:szCs w:val="23"/>
        </w:rPr>
        <w:t xml:space="preserve">This clause establishes the </w:t>
      </w:r>
      <w:r w:rsidR="00DC1302">
        <w:rPr>
          <w:rFonts w:eastAsia="Times New Roman" w:cs="Times New Roman"/>
          <w:color w:val="0F0F0F"/>
          <w:szCs w:val="23"/>
        </w:rPr>
        <w:t>VerticalTemporalDescription</w:t>
      </w:r>
      <w:r w:rsidR="00B250CF">
        <w:rPr>
          <w:rFonts w:eastAsia="Times New Roman" w:cs="Times New Roman"/>
          <w:color w:val="0F0F0F"/>
          <w:szCs w:val="23"/>
        </w:rPr>
        <w:t xml:space="preserve"> </w:t>
      </w:r>
      <w:r>
        <w:rPr>
          <w:rFonts w:eastAsia="Times New Roman" w:cs="Times New Roman"/>
          <w:color w:val="0F0F0F"/>
          <w:szCs w:val="23"/>
        </w:rPr>
        <w:t>conformance class</w:t>
      </w:r>
      <w:r>
        <w:t xml:space="preserve">. </w:t>
      </w:r>
      <w:r w:rsidR="00DC1302">
        <w:t>Clients and servers supporting the requirements class support the extraction of a polygon from a multidimensional data cube</w:t>
      </w:r>
      <w:r w:rsidR="00904474">
        <w:t>. The vertical and temporal extents represent the third and fourth dimensions of that cube. As stated in Section 7.3.1, the</w:t>
      </w:r>
      <w:r w:rsidR="00904474">
        <w:rPr>
          <w:rFonts w:eastAsia="Times New Roman" w:cs="Times New Roman"/>
          <w:szCs w:val="23"/>
        </w:rPr>
        <w:t xml:space="preserve"> vertical and temporal axes are not regular and thus need to be enumerated.  This necessitates using the “GeneralGridCoverage” as described in CIS1.1, which makes this enumeration possible.</w:t>
      </w:r>
      <w:r w:rsidR="00B54E53">
        <w:rPr>
          <w:rFonts w:eastAsia="Times New Roman" w:cs="Times New Roman"/>
          <w:szCs w:val="23"/>
        </w:rPr>
        <w:t xml:space="preserve"> </w:t>
      </w:r>
      <w:r w:rsidR="00B54E53">
        <w:t>A UML diagram of class VerticalTemporalDescription</w:t>
      </w:r>
      <w:r w:rsidR="00B54E53">
        <w:rPr>
          <w:rFonts w:cs="Times New Roman"/>
          <w:szCs w:val="23"/>
        </w:rPr>
        <w:t xml:space="preserve"> is shown in Figure 6</w:t>
      </w:r>
      <w:r w:rsidR="00B54E53">
        <w:t>.</w:t>
      </w:r>
    </w:p>
    <w:p w:rsidR="00DC1302" w:rsidRDefault="00DC1302" w:rsidP="004572E5"/>
    <w:p w:rsidR="002A2F2D" w:rsidRPr="004572E5" w:rsidRDefault="002A2F2D" w:rsidP="004572E5"/>
    <w:tbl>
      <w:tblPr>
        <w:tblW w:w="9923"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18"/>
        <w:gridCol w:w="8505"/>
      </w:tblGrid>
      <w:tr w:rsidR="008004CF" w:rsidTr="00906788">
        <w:trPr>
          <w:trHeight w:val="268"/>
        </w:trPr>
        <w:tc>
          <w:tcPr>
            <w:tcW w:w="9923"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8004CF" w:rsidRDefault="008004CF" w:rsidP="00906788">
            <w:pPr>
              <w:keepNext/>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Requirements Class</w:t>
            </w:r>
          </w:p>
        </w:tc>
      </w:tr>
      <w:tr w:rsidR="008004CF" w:rsidTr="00906788">
        <w:trPr>
          <w:trHeight w:val="306"/>
        </w:trPr>
        <w:tc>
          <w:tcPr>
            <w:tcW w:w="9923"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8004CF" w:rsidRDefault="00CF417C" w:rsidP="00906788">
            <w:pPr>
              <w:spacing w:before="100" w:after="100" w:line="228" w:lineRule="auto"/>
              <w:jc w:val="both"/>
            </w:pPr>
            <w:r w:rsidRPr="00CF417C">
              <w:rPr>
                <w:rFonts w:eastAsia="Consolas" w:cs="Times New Roman"/>
                <w:b/>
                <w:color w:val="0000FF"/>
                <w:u w:color="000000"/>
              </w:rPr>
              <w:t>http://www.opengis.net/spec/WCS_application-profile_metocean_polygon/1.0/req/getPolygon/VerticalTemporalDescription</w:t>
            </w:r>
          </w:p>
        </w:tc>
      </w:tr>
      <w:tr w:rsidR="008004CF" w:rsidTr="00906788">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8004CF" w:rsidRDefault="008004CF" w:rsidP="00906788">
            <w:pPr>
              <w:spacing w:before="100" w:after="100" w:line="228" w:lineRule="auto"/>
              <w:jc w:val="both"/>
              <w:rPr>
                <w:rFonts w:eastAsia="Times New Roman" w:cs="Times New Roman"/>
                <w:b/>
                <w:color w:val="000000"/>
                <w:szCs w:val="23"/>
              </w:rPr>
            </w:pPr>
            <w:r w:rsidRPr="0064523A">
              <w:rPr>
                <w:rFonts w:eastAsia="Times New Roman" w:cs="Times New Roman"/>
                <w:b/>
                <w:color w:val="000000"/>
                <w:szCs w:val="23"/>
              </w:rPr>
              <w:t>Dependency</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8004CF" w:rsidRDefault="008004CF" w:rsidP="00906788">
            <w:pPr>
              <w:spacing w:before="100" w:after="100" w:line="228" w:lineRule="auto"/>
              <w:jc w:val="both"/>
              <w:rPr>
                <w:rFonts w:cs="Times New Roman"/>
                <w:b/>
                <w:color w:val="0070C0"/>
                <w:szCs w:val="23"/>
              </w:rPr>
            </w:pPr>
            <w:r>
              <w:rPr>
                <w:rFonts w:cs="Times New Roman"/>
                <w:b/>
                <w:color w:val="0070C0"/>
                <w:szCs w:val="23"/>
              </w:rPr>
              <w:t xml:space="preserve"> </w:t>
            </w:r>
            <w:r w:rsidRPr="0045674E">
              <w:rPr>
                <w:rFonts w:cs="Times New Roman"/>
                <w:b/>
                <w:color w:val="0070C0"/>
                <w:szCs w:val="23"/>
              </w:rPr>
              <w:t>http:/www.opengis.net/spec/WCS/2.1/conf/core/getCoverage</w:t>
            </w:r>
          </w:p>
        </w:tc>
      </w:tr>
      <w:tr w:rsidR="00B27729" w:rsidTr="00906788">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27729" w:rsidRPr="0064523A" w:rsidRDefault="00B27729" w:rsidP="00906788">
            <w:pPr>
              <w:spacing w:before="100" w:after="100" w:line="228" w:lineRule="auto"/>
              <w:jc w:val="both"/>
              <w:rPr>
                <w:rFonts w:eastAsia="Times New Roman" w:cs="Times New Roman"/>
                <w:b/>
                <w:color w:val="000000"/>
                <w:szCs w:val="23"/>
              </w:rPr>
            </w:pPr>
            <w:r w:rsidRPr="0064523A">
              <w:rPr>
                <w:rFonts w:eastAsia="Times New Roman" w:cs="Times New Roman"/>
                <w:b/>
                <w:color w:val="000000"/>
                <w:szCs w:val="23"/>
              </w:rPr>
              <w:t>Dependency</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27729" w:rsidRDefault="00B27729" w:rsidP="00906788">
            <w:pPr>
              <w:spacing w:before="100" w:after="100" w:line="228" w:lineRule="auto"/>
              <w:jc w:val="both"/>
              <w:rPr>
                <w:rFonts w:cs="Times New Roman"/>
                <w:b/>
                <w:color w:val="0070C0"/>
                <w:szCs w:val="23"/>
              </w:rPr>
            </w:pPr>
            <w:r>
              <w:rPr>
                <w:rFonts w:cs="Times New Roman"/>
                <w:color w:val="0070C0"/>
                <w:szCs w:val="23"/>
              </w:rPr>
              <w:t xml:space="preserve"> </w:t>
            </w:r>
            <w:r w:rsidRPr="00684102">
              <w:rPr>
                <w:rFonts w:cs="Times New Roman"/>
                <w:b/>
                <w:color w:val="0070C0"/>
                <w:szCs w:val="23"/>
              </w:rPr>
              <w:t>http://www.opengis.net/spec/CIS/1.1/conf/coverage/conf</w:t>
            </w:r>
          </w:p>
        </w:tc>
      </w:tr>
      <w:tr w:rsidR="00B27729" w:rsidTr="00906788">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27729" w:rsidRPr="0064523A" w:rsidRDefault="00B27729" w:rsidP="00906788">
            <w:pPr>
              <w:spacing w:before="100" w:after="100" w:line="228" w:lineRule="auto"/>
              <w:jc w:val="both"/>
              <w:rPr>
                <w:rFonts w:eastAsia="Times New Roman" w:cs="Times New Roman"/>
                <w:b/>
                <w:color w:val="000000"/>
                <w:szCs w:val="23"/>
              </w:rPr>
            </w:pPr>
            <w:r w:rsidRPr="0064523A">
              <w:rPr>
                <w:rFonts w:eastAsia="Times New Roman" w:cs="Times New Roman"/>
                <w:b/>
                <w:color w:val="000000"/>
                <w:szCs w:val="23"/>
              </w:rPr>
              <w:t>Dependency</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27729" w:rsidRDefault="00B27729" w:rsidP="00906788">
            <w:pPr>
              <w:spacing w:before="100" w:after="100" w:line="228" w:lineRule="auto"/>
              <w:jc w:val="both"/>
              <w:rPr>
                <w:rFonts w:cs="Times New Roman"/>
                <w:color w:val="0070C0"/>
                <w:szCs w:val="23"/>
              </w:rPr>
            </w:pPr>
            <w:r>
              <w:rPr>
                <w:rFonts w:cs="Times New Roman"/>
                <w:b/>
                <w:color w:val="0070C0"/>
                <w:szCs w:val="23"/>
              </w:rPr>
              <w:t xml:space="preserve"> </w:t>
            </w:r>
            <w:r w:rsidRPr="00684102">
              <w:rPr>
                <w:rFonts w:cs="Times New Roman"/>
                <w:b/>
                <w:color w:val="0070C0"/>
                <w:szCs w:val="23"/>
              </w:rPr>
              <w:t>http://www.opengis.net/spec/CIS</w:t>
            </w:r>
            <w:r>
              <w:rPr>
                <w:rFonts w:cs="Times New Roman"/>
                <w:b/>
                <w:color w:val="0070C0"/>
                <w:szCs w:val="23"/>
              </w:rPr>
              <w:t>/1.1/conf/grid-irregular/conf</w:t>
            </w:r>
          </w:p>
        </w:tc>
      </w:tr>
      <w:tr w:rsidR="00B27729" w:rsidTr="00906788">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27729" w:rsidRDefault="00B27729" w:rsidP="00906788">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27729" w:rsidRPr="00017AF8" w:rsidRDefault="00B27729" w:rsidP="00906788">
            <w:pPr>
              <w:spacing w:before="100" w:after="100" w:line="228" w:lineRule="auto"/>
              <w:jc w:val="both"/>
              <w:rPr>
                <w:b/>
                <w:color w:val="B13F3F"/>
              </w:rPr>
            </w:pPr>
            <w:r>
              <w:rPr>
                <w:b/>
                <w:color w:val="B13F3F"/>
              </w:rPr>
              <w:t xml:space="preserve"> /req/</w:t>
            </w:r>
            <w:r w:rsidRPr="00017AF8">
              <w:rPr>
                <w:b/>
                <w:color w:val="B13F3F"/>
              </w:rPr>
              <w:t>get</w:t>
            </w:r>
            <w:r>
              <w:rPr>
                <w:b/>
                <w:color w:val="B13F3F"/>
              </w:rPr>
              <w:t>Polygon</w:t>
            </w:r>
            <w:r w:rsidRPr="00017AF8">
              <w:rPr>
                <w:b/>
                <w:color w:val="B13F3F"/>
              </w:rPr>
              <w:t>/</w:t>
            </w:r>
            <w:r w:rsidR="00CF417C">
              <w:rPr>
                <w:b/>
                <w:color w:val="B13F3F"/>
              </w:rPr>
              <w:t>VerticalTemporalDescription</w:t>
            </w:r>
            <w:r w:rsidR="009B6258">
              <w:rPr>
                <w:b/>
                <w:color w:val="B13F3F"/>
              </w:rPr>
              <w:t>/</w:t>
            </w:r>
            <w:r w:rsidRPr="00017AF8">
              <w:rPr>
                <w:b/>
                <w:color w:val="B13F3F"/>
              </w:rPr>
              <w:t>structure</w:t>
            </w:r>
          </w:p>
          <w:p w:rsidR="00B27729" w:rsidRDefault="007E22A5" w:rsidP="000E4DB6">
            <w:pPr>
              <w:spacing w:before="100" w:after="100" w:line="228" w:lineRule="auto"/>
              <w:ind w:left="139"/>
              <w:jc w:val="both"/>
            </w:pPr>
            <w:r w:rsidRPr="007E22A5">
              <w:rPr>
                <w:rFonts w:eastAsia="Times New Roman" w:cs="Times New Roman"/>
                <w:color w:val="0F0F0F"/>
                <w:szCs w:val="23"/>
              </w:rPr>
              <w:t>A</w:t>
            </w:r>
            <w:r w:rsidR="00906788">
              <w:rPr>
                <w:rFonts w:eastAsia="Times New Roman" w:cs="Times New Roman"/>
                <w:b/>
                <w:color w:val="0F0F0F"/>
                <w:szCs w:val="23"/>
              </w:rPr>
              <w:t xml:space="preserve"> </w:t>
            </w:r>
            <w:r>
              <w:rPr>
                <w:rFonts w:eastAsia="Times New Roman" w:cs="Times New Roman"/>
                <w:color w:val="0F0F0F"/>
                <w:szCs w:val="23"/>
              </w:rPr>
              <w:t>metoceanpolygon:</w:t>
            </w:r>
            <w:r w:rsidRPr="007E22A5">
              <w:rPr>
                <w:rFonts w:eastAsia="Times New Roman" w:cs="Times New Roman"/>
                <w:color w:val="0F0F0F"/>
                <w:szCs w:val="23"/>
              </w:rPr>
              <w:t>V</w:t>
            </w:r>
            <w:r w:rsidR="00906788" w:rsidRPr="007E22A5">
              <w:rPr>
                <w:rFonts w:eastAsia="Times New Roman" w:cs="Times New Roman"/>
                <w:color w:val="0F0F0F"/>
                <w:szCs w:val="23"/>
              </w:rPr>
              <w:t>erticalTemporalDescription</w:t>
            </w:r>
            <w:r w:rsidR="00906788">
              <w:rPr>
                <w:rFonts w:eastAsia="Times New Roman" w:cs="Times New Roman"/>
                <w:b/>
                <w:color w:val="0F0F0F"/>
                <w:szCs w:val="23"/>
              </w:rPr>
              <w:t xml:space="preserve"> </w:t>
            </w:r>
            <w:r w:rsidR="00906788" w:rsidRPr="007E22A5">
              <w:t>instance</w:t>
            </w:r>
            <w:r w:rsidR="00906788">
              <w:rPr>
                <w:rFonts w:eastAsia="Times New Roman" w:cs="Times New Roman"/>
                <w:b/>
                <w:color w:val="0F0F0F"/>
                <w:szCs w:val="23"/>
              </w:rPr>
              <w:t xml:space="preserve"> </w:t>
            </w:r>
            <w:r w:rsidR="00906788" w:rsidRPr="00F24847">
              <w:rPr>
                <w:rFonts w:eastAsia="Times New Roman" w:cs="Times New Roman"/>
                <w:b/>
                <w:color w:val="0F0F0F"/>
                <w:szCs w:val="23"/>
              </w:rPr>
              <w:t>shall</w:t>
            </w:r>
            <w:r w:rsidR="00906788">
              <w:rPr>
                <w:rFonts w:eastAsia="Times New Roman" w:cs="Times New Roman"/>
                <w:color w:val="0F0F0F"/>
                <w:szCs w:val="23"/>
              </w:rPr>
              <w:t xml:space="preserve"> conform to </w:t>
            </w:r>
            <w:r w:rsidR="003876E3">
              <w:rPr>
                <w:rFonts w:eastAsia="Times New Roman" w:cs="Times New Roman"/>
                <w:color w:val="0F0F0F"/>
                <w:szCs w:val="23"/>
              </w:rPr>
              <w:fldChar w:fldCharType="begin"/>
            </w:r>
            <w:r w:rsidR="003876E3">
              <w:rPr>
                <w:rFonts w:eastAsia="Times New Roman" w:cs="Times New Roman"/>
                <w:color w:val="0F0F0F"/>
                <w:szCs w:val="23"/>
              </w:rPr>
              <w:instrText xml:space="preserve"> REF _Ref498507517 \h </w:instrText>
            </w:r>
            <w:r w:rsidR="003876E3">
              <w:rPr>
                <w:rFonts w:eastAsia="Times New Roman" w:cs="Times New Roman"/>
                <w:color w:val="0F0F0F"/>
                <w:szCs w:val="23"/>
              </w:rPr>
            </w:r>
            <w:r w:rsidR="003876E3">
              <w:rPr>
                <w:rFonts w:eastAsia="Times New Roman" w:cs="Times New Roman"/>
                <w:color w:val="0F0F0F"/>
                <w:szCs w:val="23"/>
              </w:rPr>
              <w:fldChar w:fldCharType="separate"/>
            </w:r>
            <w:r w:rsidR="003876E3">
              <w:rPr>
                <w:rFonts w:cs="Times New Roman"/>
                <w:szCs w:val="23"/>
              </w:rPr>
              <w:t xml:space="preserve">Figure </w:t>
            </w:r>
            <w:r w:rsidR="003876E3">
              <w:rPr>
                <w:noProof/>
              </w:rPr>
              <w:t>6</w:t>
            </w:r>
            <w:r w:rsidR="003876E3">
              <w:rPr>
                <w:rFonts w:eastAsia="Times New Roman" w:cs="Times New Roman"/>
                <w:color w:val="0F0F0F"/>
                <w:szCs w:val="23"/>
              </w:rPr>
              <w:fldChar w:fldCharType="end"/>
            </w:r>
            <w:r w:rsidR="003876E3">
              <w:rPr>
                <w:rFonts w:eastAsia="Times New Roman" w:cs="Times New Roman"/>
                <w:color w:val="0F0F0F"/>
                <w:szCs w:val="23"/>
              </w:rPr>
              <w:t xml:space="preserve"> and </w:t>
            </w:r>
            <w:r w:rsidR="003876E3">
              <w:rPr>
                <w:rFonts w:eastAsia="Times New Roman" w:cs="Times New Roman"/>
                <w:color w:val="0F0F0F"/>
                <w:szCs w:val="23"/>
              </w:rPr>
              <w:fldChar w:fldCharType="begin"/>
            </w:r>
            <w:r w:rsidR="003876E3">
              <w:rPr>
                <w:rFonts w:eastAsia="Times New Roman" w:cs="Times New Roman"/>
                <w:color w:val="0F0F0F"/>
                <w:szCs w:val="23"/>
              </w:rPr>
              <w:instrText xml:space="preserve"> REF _Ref498507842 \h </w:instrText>
            </w:r>
            <w:r w:rsidR="003876E3">
              <w:rPr>
                <w:rFonts w:eastAsia="Times New Roman" w:cs="Times New Roman"/>
                <w:color w:val="0F0F0F"/>
                <w:szCs w:val="23"/>
              </w:rPr>
            </w:r>
            <w:r w:rsidR="003876E3">
              <w:rPr>
                <w:rFonts w:eastAsia="Times New Roman" w:cs="Times New Roman"/>
                <w:color w:val="0F0F0F"/>
                <w:szCs w:val="23"/>
              </w:rPr>
              <w:fldChar w:fldCharType="separate"/>
            </w:r>
            <w:r w:rsidR="003876E3">
              <w:t xml:space="preserve">Table </w:t>
            </w:r>
            <w:r w:rsidR="003876E3">
              <w:rPr>
                <w:noProof/>
              </w:rPr>
              <w:t>15</w:t>
            </w:r>
            <w:r w:rsidR="003876E3">
              <w:rPr>
                <w:rFonts w:eastAsia="Times New Roman" w:cs="Times New Roman"/>
                <w:color w:val="0F0F0F"/>
                <w:szCs w:val="23"/>
              </w:rPr>
              <w:fldChar w:fldCharType="end"/>
            </w:r>
            <w:r w:rsidR="003876E3">
              <w:rPr>
                <w:rFonts w:eastAsia="Times New Roman" w:cs="Times New Roman"/>
                <w:color w:val="0F0F0F"/>
                <w:szCs w:val="23"/>
              </w:rPr>
              <w:t xml:space="preserve"> </w:t>
            </w:r>
          </w:p>
        </w:tc>
      </w:tr>
      <w:tr w:rsidR="00B27729" w:rsidTr="00906788">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27729" w:rsidRDefault="00B27729" w:rsidP="00906788">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DC0D3C" w:rsidRDefault="00B27729" w:rsidP="00DC0D3C">
            <w:pPr>
              <w:spacing w:before="100" w:after="100" w:line="228" w:lineRule="auto"/>
              <w:jc w:val="both"/>
              <w:rPr>
                <w:rFonts w:eastAsia="Times New Roman" w:cs="Times New Roman"/>
                <w:color w:val="0F0F0F"/>
                <w:szCs w:val="23"/>
              </w:rPr>
            </w:pPr>
            <w:r>
              <w:rPr>
                <w:color w:val="B13F3F"/>
              </w:rPr>
              <w:t xml:space="preserve"> </w:t>
            </w:r>
            <w:r w:rsidR="00DC0D3C">
              <w:rPr>
                <w:color w:val="B13F3F"/>
              </w:rPr>
              <w:t>/</w:t>
            </w:r>
            <w:r w:rsidR="00DC0D3C">
              <w:rPr>
                <w:rFonts w:eastAsia="Consolas" w:cs="Times New Roman"/>
                <w:b/>
                <w:color w:val="B13F3F"/>
                <w:szCs w:val="23"/>
              </w:rPr>
              <w:t>req/getPolygon/</w:t>
            </w:r>
            <w:r w:rsidR="00DC0D3C" w:rsidRPr="00B1736A">
              <w:rPr>
                <w:rFonts w:eastAsia="Consolas" w:cs="Times New Roman"/>
                <w:b/>
                <w:color w:val="B13F3F"/>
                <w:szCs w:val="23"/>
              </w:rPr>
              <w:t>PolygonDescription/Polygon</w:t>
            </w:r>
            <w:r w:rsidR="00DC0D3C">
              <w:rPr>
                <w:rFonts w:eastAsia="Consolas" w:cs="Times New Roman"/>
                <w:b/>
                <w:color w:val="B13F3F"/>
                <w:szCs w:val="23"/>
              </w:rPr>
              <w:t>Geometry</w:t>
            </w:r>
          </w:p>
          <w:p w:rsidR="00B27729" w:rsidRDefault="00DC0D3C" w:rsidP="0007410C">
            <w:pPr>
              <w:spacing w:before="100" w:after="100" w:line="228" w:lineRule="auto"/>
              <w:ind w:left="139"/>
              <w:jc w:val="both"/>
            </w:pPr>
            <w:r>
              <w:rPr>
                <w:rFonts w:eastAsia="Times New Roman" w:cs="Times New Roman"/>
                <w:color w:val="0F0F0F"/>
                <w:szCs w:val="23"/>
              </w:rPr>
              <w:t xml:space="preserve">The server </w:t>
            </w:r>
            <w:r w:rsidRPr="00B1736A">
              <w:rPr>
                <w:b/>
              </w:rPr>
              <w:t>shall</w:t>
            </w:r>
            <w:r>
              <w:rPr>
                <w:b/>
              </w:rPr>
              <w:t xml:space="preserve"> </w:t>
            </w:r>
            <w:r w:rsidRPr="00B1736A">
              <w:t>support at least</w:t>
            </w:r>
            <w:r>
              <w:rPr>
                <w:b/>
              </w:rPr>
              <w:t xml:space="preserve"> </w:t>
            </w:r>
            <w:r w:rsidRPr="00AF10D0">
              <w:t xml:space="preserve">one of the </w:t>
            </w:r>
            <w:r>
              <w:t>conformance classes i.e</w:t>
            </w:r>
            <w:r w:rsidR="003876E3" w:rsidRPr="00CF417C">
              <w:rPr>
                <w:rFonts w:eastAsia="Consolas" w:cs="Times New Roman"/>
                <w:b/>
                <w:color w:val="0000FF"/>
                <w:u w:color="000000"/>
              </w:rPr>
              <w:t xml:space="preserve"> </w:t>
            </w:r>
            <w:hyperlink r:id="rId29" w:history="1">
              <w:r w:rsidR="003876E3" w:rsidRPr="0007410C">
                <w:t>SubSetByTrim</w:t>
              </w:r>
            </w:hyperlink>
            <w:r w:rsidR="003876E3" w:rsidRPr="0007410C">
              <w:t xml:space="preserve"> and </w:t>
            </w:r>
            <w:r w:rsidR="0007410C">
              <w:t>SubsetByInterpolation</w:t>
            </w:r>
          </w:p>
        </w:tc>
      </w:tr>
    </w:tbl>
    <w:p w:rsidR="0055459D" w:rsidRDefault="0055459D" w:rsidP="00D415B0">
      <w:pPr>
        <w:pStyle w:val="heading3OGCHeading3"/>
        <w:numPr>
          <w:ilvl w:val="0"/>
          <w:numId w:val="0"/>
        </w:numPr>
        <w:ind w:left="357"/>
      </w:pPr>
    </w:p>
    <w:p w:rsidR="00922B86" w:rsidRDefault="008668E5" w:rsidP="00922B86">
      <w:r>
        <w:rPr>
          <w:noProof/>
          <w:lang w:val="en-GB" w:eastAsia="en-GB"/>
        </w:rPr>
        <w:drawing>
          <wp:inline distT="0" distB="0" distL="0" distR="0">
            <wp:extent cx="5486400" cy="3999713"/>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86400" cy="3999713"/>
                    </a:xfrm>
                    <a:prstGeom prst="rect">
                      <a:avLst/>
                    </a:prstGeom>
                    <a:noFill/>
                    <a:ln>
                      <a:noFill/>
                    </a:ln>
                  </pic:spPr>
                </pic:pic>
              </a:graphicData>
            </a:graphic>
          </wp:inline>
        </w:drawing>
      </w:r>
    </w:p>
    <w:p w:rsidR="00922B86" w:rsidRDefault="00922B86" w:rsidP="00922B86">
      <w:pPr>
        <w:pStyle w:val="Caption"/>
        <w:spacing w:before="120" w:after="120" w:line="220" w:lineRule="exact"/>
        <w:jc w:val="center"/>
        <w:outlineLvl w:val="0"/>
        <w:rPr>
          <w:rFonts w:cs="Times New Roman"/>
          <w:szCs w:val="23"/>
        </w:rPr>
      </w:pPr>
      <w:bookmarkStart w:id="281" w:name="_Ref498507517"/>
      <w:bookmarkStart w:id="282" w:name="_Toc498511815"/>
      <w:r>
        <w:rPr>
          <w:rFonts w:cs="Times New Roman"/>
          <w:szCs w:val="23"/>
        </w:rPr>
        <w:t xml:space="preserve">Figure </w:t>
      </w:r>
      <w:r>
        <w:rPr>
          <w:rFonts w:cs="Times New Roman"/>
          <w:szCs w:val="23"/>
        </w:rPr>
        <w:fldChar w:fldCharType="begin"/>
      </w:r>
      <w:r>
        <w:instrText>SEQ Figure \* ARABIC</w:instrText>
      </w:r>
      <w:r>
        <w:fldChar w:fldCharType="separate"/>
      </w:r>
      <w:r>
        <w:rPr>
          <w:noProof/>
        </w:rPr>
        <w:t>6</w:t>
      </w:r>
      <w:r>
        <w:fldChar w:fldCharType="end"/>
      </w:r>
      <w:bookmarkEnd w:id="281"/>
      <w:r>
        <w:rPr>
          <w:rFonts w:cs="Times New Roman"/>
          <w:szCs w:val="23"/>
        </w:rPr>
        <w:t xml:space="preserve"> – </w:t>
      </w:r>
      <w:r w:rsidR="00F76753">
        <w:t>VerticalTemporalDescription</w:t>
      </w:r>
      <w:r>
        <w:rPr>
          <w:rFonts w:cs="Times New Roman"/>
          <w:szCs w:val="23"/>
        </w:rPr>
        <w:t xml:space="preserve"> </w:t>
      </w:r>
      <w:r w:rsidRPr="00C0106E">
        <w:rPr>
          <w:rFonts w:cs="Times New Roman"/>
          <w:szCs w:val="23"/>
        </w:rPr>
        <w:t>UML</w:t>
      </w:r>
      <w:r>
        <w:rPr>
          <w:rFonts w:cs="Times New Roman"/>
          <w:szCs w:val="23"/>
        </w:rPr>
        <w:t xml:space="preserve"> class diagram</w:t>
      </w:r>
      <w:bookmarkEnd w:id="282"/>
    </w:p>
    <w:p w:rsidR="00922B86" w:rsidRDefault="002A2F2D" w:rsidP="00D415B0">
      <w:pPr>
        <w:pStyle w:val="heading3OGCHeading3"/>
      </w:pPr>
      <w:bookmarkStart w:id="283" w:name="_Toc498534846"/>
      <w:r>
        <w:t>Requirements class overview</w:t>
      </w:r>
      <w:bookmarkEnd w:id="283"/>
    </w:p>
    <w:p w:rsidR="001449D1" w:rsidRPr="001449D1" w:rsidRDefault="001449D1" w:rsidP="001449D1">
      <w:r>
        <w:t>The polygon extra</w:t>
      </w:r>
      <w:r w:rsidR="00EC1283">
        <w:t>ction pattern uses a 2D polygon</w:t>
      </w:r>
      <w:r>
        <w:t xml:space="preserve"> that is re</w:t>
      </w:r>
      <w:r w:rsidR="00EC1283">
        <w:t>plicated over selected levels</w:t>
      </w:r>
      <w:r>
        <w:t xml:space="preserve"> in the vertical dime</w:t>
      </w:r>
      <w:r w:rsidR="00151542">
        <w:t>nsion</w:t>
      </w:r>
      <w:r w:rsidR="00EC1283">
        <w:t xml:space="preserve"> and </w:t>
      </w:r>
      <w:r w:rsidR="00151542">
        <w:t>selected times</w:t>
      </w:r>
      <w:r w:rsidR="00EC1283">
        <w:t xml:space="preserve"> in the temporal dimension</w:t>
      </w:r>
      <w:r w:rsidR="00151542">
        <w:t>.</w:t>
      </w:r>
    </w:p>
    <w:p w:rsidR="0055459D" w:rsidRDefault="00F76753" w:rsidP="00D415B0">
      <w:pPr>
        <w:pStyle w:val="heading3OGCHeading3"/>
      </w:pPr>
      <w:bookmarkStart w:id="284" w:name="_Toc498534847"/>
      <w:r>
        <w:t>VerticalTemporalDescription Properties</w:t>
      </w:r>
      <w:bookmarkEnd w:id="284"/>
    </w:p>
    <w:p w:rsidR="00DF5F9A" w:rsidRDefault="001449D1" w:rsidP="00DF5F9A">
      <w:r>
        <w:t>There are two methods of selecting the levels and time</w:t>
      </w:r>
      <w:r w:rsidR="00EC1283">
        <w:t xml:space="preserve">s: </w:t>
      </w:r>
      <w:r>
        <w:t>subset by interpolation and subset by trim</w:t>
      </w:r>
      <w:r w:rsidR="006C59A5">
        <w:t>.</w:t>
      </w:r>
      <w:r>
        <w:t xml:space="preserve"> These methods are described in section</w:t>
      </w:r>
      <w:r w:rsidR="005B1138">
        <w:t>s</w:t>
      </w:r>
      <w:r>
        <w:t xml:space="preserve"> </w:t>
      </w:r>
      <w:r>
        <w:fldChar w:fldCharType="begin"/>
      </w:r>
      <w:r>
        <w:instrText xml:space="preserve"> REF _Ref497928363 \r \h </w:instrText>
      </w:r>
      <w:r>
        <w:fldChar w:fldCharType="separate"/>
      </w:r>
      <w:r>
        <w:t>8.4</w:t>
      </w:r>
      <w:r>
        <w:fldChar w:fldCharType="end"/>
      </w:r>
      <w:r w:rsidR="005B1138">
        <w:t xml:space="preserve"> </w:t>
      </w:r>
      <w:r>
        <w:t xml:space="preserve">and </w:t>
      </w:r>
      <w:r>
        <w:fldChar w:fldCharType="begin"/>
      </w:r>
      <w:r>
        <w:instrText xml:space="preserve"> REF _Ref497928375 \r \h </w:instrText>
      </w:r>
      <w:r>
        <w:fldChar w:fldCharType="separate"/>
      </w:r>
      <w:r>
        <w:t>8.5</w:t>
      </w:r>
      <w:r>
        <w:fldChar w:fldCharType="end"/>
      </w:r>
      <w:r w:rsidR="00A50E3C">
        <w:t>. The VerticalTemporalDescription properties are listed in Table 15.</w:t>
      </w:r>
    </w:p>
    <w:p w:rsidR="00D90623" w:rsidRDefault="00D90623" w:rsidP="00DF5F9A"/>
    <w:p w:rsidR="00D17383" w:rsidRDefault="00DB4B3F" w:rsidP="00DB4B3F">
      <w:pPr>
        <w:pStyle w:val="Caption"/>
        <w:jc w:val="center"/>
      </w:pPr>
      <w:bookmarkStart w:id="285" w:name="_Ref498507842"/>
      <w:bookmarkStart w:id="286" w:name="_Toc498511832"/>
      <w:r>
        <w:t xml:space="preserve">Table </w:t>
      </w:r>
      <w:r>
        <w:fldChar w:fldCharType="begin"/>
      </w:r>
      <w:r>
        <w:instrText xml:space="preserve"> SEQ Table \* ARABIC </w:instrText>
      </w:r>
      <w:r>
        <w:fldChar w:fldCharType="separate"/>
      </w:r>
      <w:r w:rsidR="00AF5ED6">
        <w:rPr>
          <w:noProof/>
        </w:rPr>
        <w:t>15</w:t>
      </w:r>
      <w:r>
        <w:fldChar w:fldCharType="end"/>
      </w:r>
      <w:bookmarkEnd w:id="285"/>
      <w:r>
        <w:t xml:space="preserve"> </w:t>
      </w:r>
      <w:r w:rsidR="00AF5ED6" w:rsidRPr="005E2C0C">
        <w:t>METOCEAN</w:t>
      </w:r>
      <w:r w:rsidR="00AF5ED6">
        <w:t>POLYGON</w:t>
      </w:r>
      <w:r w:rsidRPr="005E2C0C">
        <w:t>::</w:t>
      </w:r>
      <w:r w:rsidR="00885CF3" w:rsidRPr="00885CF3">
        <w:t xml:space="preserve"> </w:t>
      </w:r>
      <w:r w:rsidR="00885CF3">
        <w:t>VerticalTemporalDescription</w:t>
      </w:r>
      <w:r w:rsidRPr="00660D2B">
        <w:t xml:space="preserve"> properties</w:t>
      </w:r>
      <w:bookmarkEnd w:id="286"/>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DB4B3F" w:rsidTr="00906788">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B4B3F" w:rsidRDefault="00DB4B3F"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B4B3F" w:rsidRDefault="00DB4B3F"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B4B3F" w:rsidRDefault="00DB4B3F"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B4B3F" w:rsidRDefault="00DB4B3F" w:rsidP="00906788">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DB4B3F" w:rsidTr="00906788">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B4B3F" w:rsidRPr="00907049" w:rsidRDefault="00AF5ED6" w:rsidP="00906788">
            <w:pPr>
              <w:spacing w:after="120"/>
              <w:rPr>
                <w:rFonts w:eastAsia="Times New Roman" w:cs="Times New Roman"/>
                <w:color w:val="0070C0"/>
                <w:szCs w:val="23"/>
              </w:rPr>
            </w:pPr>
            <w:r>
              <w:rPr>
                <w:rFonts w:eastAsia="Times New Roman" w:cs="Times New Roman"/>
                <w:color w:val="0070C0"/>
                <w:szCs w:val="23"/>
              </w:rPr>
              <w:t>subsetByInterpolation</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B4B3F" w:rsidRPr="00907049" w:rsidRDefault="00DB4B3F" w:rsidP="00906788">
            <w:pPr>
              <w:spacing w:after="120"/>
              <w:rPr>
                <w:rFonts w:eastAsia="Times New Roman" w:cs="Times New Roman"/>
                <w:color w:val="0070C0"/>
                <w:szCs w:val="23"/>
              </w:rPr>
            </w:pP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B4B3F" w:rsidRPr="00907049" w:rsidRDefault="00AF5ED6" w:rsidP="00906788">
            <w:pPr>
              <w:spacing w:after="120"/>
              <w:rPr>
                <w:rFonts w:ascii="Courier New" w:eastAsia="Times New Roman" w:hAnsi="Courier New" w:cs="Courier New"/>
                <w:color w:val="0070C0"/>
                <w:szCs w:val="23"/>
              </w:rPr>
            </w:pPr>
            <w:r>
              <w:rPr>
                <w:rFonts w:eastAsia="Times New Roman" w:cs="Times New Roman"/>
                <w:color w:val="0070C0"/>
                <w:szCs w:val="23"/>
              </w:rPr>
              <w:t>SubsetByInterpolation</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B4B3F" w:rsidRPr="00907049" w:rsidRDefault="00DB4B3F" w:rsidP="00906788">
            <w:pPr>
              <w:jc w:val="center"/>
              <w:rPr>
                <w:rFonts w:eastAsia="Times New Roman" w:cs="Times New Roman"/>
                <w:color w:val="0070C0"/>
                <w:szCs w:val="23"/>
              </w:rPr>
            </w:pPr>
            <w:r w:rsidRPr="00CB2D43">
              <w:t>Zero or one</w:t>
            </w:r>
            <w:r w:rsidRPr="00CB2D43">
              <w:br/>
              <w:t>(optional)</w:t>
            </w:r>
          </w:p>
        </w:tc>
      </w:tr>
      <w:tr w:rsidR="00AF5ED6" w:rsidTr="00906788">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AF5ED6" w:rsidRDefault="00AF5ED6" w:rsidP="00906788">
            <w:pPr>
              <w:spacing w:after="120"/>
              <w:rPr>
                <w:rFonts w:eastAsia="Times New Roman" w:cs="Times New Roman"/>
                <w:color w:val="0070C0"/>
                <w:szCs w:val="23"/>
              </w:rPr>
            </w:pPr>
            <w:r>
              <w:rPr>
                <w:rFonts w:eastAsia="Times New Roman" w:cs="Times New Roman"/>
                <w:color w:val="0070C0"/>
                <w:szCs w:val="23"/>
              </w:rPr>
              <w:t>subsetByTrim</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AF5ED6" w:rsidRDefault="00AF5ED6" w:rsidP="00906788">
            <w:pPr>
              <w:spacing w:after="120"/>
              <w:rPr>
                <w:rFonts w:eastAsia="Times New Roman" w:cs="Times New Roman"/>
                <w:color w:val="0070C0"/>
                <w:szCs w:val="23"/>
              </w:rPr>
            </w:pP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AF5ED6" w:rsidRDefault="00AF5ED6" w:rsidP="00906788">
            <w:pPr>
              <w:spacing w:after="120"/>
              <w:rPr>
                <w:rFonts w:eastAsia="Times New Roman" w:cs="Times New Roman"/>
                <w:color w:val="0070C0"/>
                <w:szCs w:val="23"/>
              </w:rPr>
            </w:pPr>
            <w:r>
              <w:rPr>
                <w:rFonts w:eastAsia="Times New Roman" w:cs="Times New Roman"/>
                <w:color w:val="0070C0"/>
                <w:szCs w:val="23"/>
              </w:rPr>
              <w:t>SubsetByTrim</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AF5ED6" w:rsidRPr="00CB2D43" w:rsidRDefault="00AF5ED6" w:rsidP="00906788">
            <w:pPr>
              <w:jc w:val="center"/>
            </w:pPr>
            <w:r w:rsidRPr="00CB2D43">
              <w:t>Zero or one</w:t>
            </w:r>
            <w:r w:rsidRPr="00CB2D43">
              <w:br/>
              <w:t>(optional)</w:t>
            </w:r>
          </w:p>
        </w:tc>
      </w:tr>
    </w:tbl>
    <w:p w:rsidR="00D90623" w:rsidRDefault="00D90623" w:rsidP="00D17383"/>
    <w:p w:rsidR="00DC1302" w:rsidRPr="00EB0CD2" w:rsidRDefault="00DC1302" w:rsidP="00806117">
      <w:pPr>
        <w:pStyle w:val="heading2OGCHeading2"/>
      </w:pPr>
      <w:bookmarkStart w:id="287" w:name="_Ref497928363"/>
      <w:bookmarkStart w:id="288" w:name="_Toc498534848"/>
      <w:r w:rsidRPr="000C5638">
        <w:t xml:space="preserve">Requirements class: </w:t>
      </w:r>
      <w:r>
        <w:t>Sub</w:t>
      </w:r>
      <w:r w:rsidR="000A2ACB">
        <w:t>s</w:t>
      </w:r>
      <w:r>
        <w:t>etByTrim</w:t>
      </w:r>
      <w:bookmarkEnd w:id="287"/>
      <w:bookmarkEnd w:id="288"/>
    </w:p>
    <w:p w:rsidR="00A50E3C" w:rsidRDefault="00CE644B" w:rsidP="00A50E3C">
      <w:pPr>
        <w:spacing w:after="200"/>
      </w:pPr>
      <w:r>
        <w:rPr>
          <w:rFonts w:eastAsia="Times New Roman" w:cs="Times New Roman"/>
          <w:color w:val="0F0F0F"/>
          <w:szCs w:val="23"/>
        </w:rPr>
        <w:t xml:space="preserve">This clause establishes the </w:t>
      </w:r>
      <w:r w:rsidR="000A2ACB">
        <w:rPr>
          <w:rFonts w:eastAsia="Times New Roman" w:cs="Times New Roman"/>
          <w:color w:val="0F0F0F"/>
          <w:szCs w:val="23"/>
        </w:rPr>
        <w:t xml:space="preserve">SubsetByTrim </w:t>
      </w:r>
      <w:r>
        <w:rPr>
          <w:rFonts w:eastAsia="Times New Roman" w:cs="Times New Roman"/>
          <w:color w:val="0F0F0F"/>
          <w:szCs w:val="23"/>
        </w:rPr>
        <w:t>conformance class</w:t>
      </w:r>
      <w:r>
        <w:t xml:space="preserve">. Clients and servers supporting the requirements class support the extraction of a polygon from a multidimensional data cube that has a vertical and temporal extent. </w:t>
      </w:r>
      <w:r w:rsidR="00A50E3C">
        <w:t>A UML diagram of class SubSetByTrim</w:t>
      </w:r>
      <w:r w:rsidR="00A50E3C">
        <w:rPr>
          <w:rFonts w:cs="Times New Roman"/>
          <w:szCs w:val="23"/>
        </w:rPr>
        <w:t xml:space="preserve"> is shown in Figure 7</w:t>
      </w:r>
      <w:r w:rsidR="00A50E3C">
        <w:t>.</w:t>
      </w:r>
    </w:p>
    <w:p w:rsidR="000C2E67" w:rsidRDefault="000C2E67" w:rsidP="00D17383"/>
    <w:tbl>
      <w:tblPr>
        <w:tblW w:w="9923"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18"/>
        <w:gridCol w:w="8505"/>
      </w:tblGrid>
      <w:tr w:rsidR="00CE644B" w:rsidTr="00227D8E">
        <w:trPr>
          <w:trHeight w:val="268"/>
        </w:trPr>
        <w:tc>
          <w:tcPr>
            <w:tcW w:w="9923"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E644B" w:rsidRDefault="00CE644B" w:rsidP="00227D8E">
            <w:pPr>
              <w:keepNext/>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Requirements Class</w:t>
            </w:r>
          </w:p>
        </w:tc>
      </w:tr>
      <w:tr w:rsidR="00CE644B" w:rsidTr="00227D8E">
        <w:trPr>
          <w:trHeight w:val="306"/>
        </w:trPr>
        <w:tc>
          <w:tcPr>
            <w:tcW w:w="9923"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E644B" w:rsidRDefault="00CE644B" w:rsidP="00FD6A02">
            <w:pPr>
              <w:spacing w:before="100" w:after="100" w:line="228" w:lineRule="auto"/>
              <w:jc w:val="both"/>
            </w:pPr>
            <w:r w:rsidRPr="00CF417C">
              <w:rPr>
                <w:rFonts w:eastAsia="Consolas" w:cs="Times New Roman"/>
                <w:b/>
                <w:color w:val="0000FF"/>
                <w:u w:color="000000"/>
              </w:rPr>
              <w:t>http://www.opengis.net/spec/WCS_application-profile_metocean_polygon/1.0/req/getPolygon/</w:t>
            </w:r>
            <w:r>
              <w:rPr>
                <w:rFonts w:eastAsia="Consolas" w:cs="Times New Roman"/>
                <w:b/>
                <w:color w:val="0000FF"/>
                <w:u w:color="000000"/>
              </w:rPr>
              <w:t>Sub</w:t>
            </w:r>
            <w:r w:rsidR="00FD6A02">
              <w:rPr>
                <w:rFonts w:eastAsia="Consolas" w:cs="Times New Roman"/>
                <w:b/>
                <w:color w:val="0000FF"/>
                <w:u w:color="000000"/>
              </w:rPr>
              <w:t>s</w:t>
            </w:r>
            <w:r>
              <w:rPr>
                <w:rFonts w:eastAsia="Consolas" w:cs="Times New Roman"/>
                <w:b/>
                <w:color w:val="0000FF"/>
                <w:u w:color="000000"/>
              </w:rPr>
              <w:t>etByTrim</w:t>
            </w:r>
          </w:p>
        </w:tc>
      </w:tr>
      <w:tr w:rsidR="00CE644B" w:rsidTr="00227D8E">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E644B" w:rsidRDefault="00CE644B" w:rsidP="00227D8E">
            <w:pPr>
              <w:spacing w:before="100" w:after="100" w:line="228" w:lineRule="auto"/>
              <w:jc w:val="both"/>
              <w:rPr>
                <w:rFonts w:eastAsia="Times New Roman" w:cs="Times New Roman"/>
                <w:b/>
                <w:color w:val="000000"/>
                <w:szCs w:val="23"/>
              </w:rPr>
            </w:pPr>
            <w:r w:rsidRPr="0064523A">
              <w:rPr>
                <w:rFonts w:eastAsia="Times New Roman" w:cs="Times New Roman"/>
                <w:b/>
                <w:color w:val="000000"/>
                <w:szCs w:val="23"/>
              </w:rPr>
              <w:t>Dependency</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E644B" w:rsidRDefault="00CE644B" w:rsidP="00227D8E">
            <w:pPr>
              <w:spacing w:before="100" w:after="100" w:line="228" w:lineRule="auto"/>
              <w:jc w:val="both"/>
              <w:rPr>
                <w:rFonts w:cs="Times New Roman"/>
                <w:b/>
                <w:color w:val="0070C0"/>
                <w:szCs w:val="23"/>
              </w:rPr>
            </w:pPr>
            <w:r>
              <w:rPr>
                <w:rFonts w:cs="Times New Roman"/>
                <w:b/>
                <w:color w:val="0070C0"/>
                <w:szCs w:val="23"/>
              </w:rPr>
              <w:t xml:space="preserve"> </w:t>
            </w:r>
            <w:r w:rsidRPr="0045674E">
              <w:rPr>
                <w:rFonts w:cs="Times New Roman"/>
                <w:b/>
                <w:color w:val="0070C0"/>
                <w:szCs w:val="23"/>
              </w:rPr>
              <w:t>http:/www.opengis.net/spec/WCS/2.1/conf/core/getCoverage</w:t>
            </w:r>
          </w:p>
        </w:tc>
      </w:tr>
      <w:tr w:rsidR="00CE644B" w:rsidTr="00227D8E">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E644B" w:rsidRPr="0064523A" w:rsidRDefault="00CE644B" w:rsidP="00227D8E">
            <w:pPr>
              <w:spacing w:before="100" w:after="100" w:line="228" w:lineRule="auto"/>
              <w:jc w:val="both"/>
              <w:rPr>
                <w:rFonts w:eastAsia="Times New Roman" w:cs="Times New Roman"/>
                <w:b/>
                <w:color w:val="000000"/>
                <w:szCs w:val="23"/>
              </w:rPr>
            </w:pPr>
            <w:r w:rsidRPr="0064523A">
              <w:rPr>
                <w:rFonts w:eastAsia="Times New Roman" w:cs="Times New Roman"/>
                <w:b/>
                <w:color w:val="000000"/>
                <w:szCs w:val="23"/>
              </w:rPr>
              <w:t>Dependency</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E644B" w:rsidRDefault="00CE644B" w:rsidP="00227D8E">
            <w:pPr>
              <w:spacing w:before="100" w:after="100" w:line="228" w:lineRule="auto"/>
              <w:jc w:val="both"/>
              <w:rPr>
                <w:rFonts w:cs="Times New Roman"/>
                <w:b/>
                <w:color w:val="0070C0"/>
                <w:szCs w:val="23"/>
              </w:rPr>
            </w:pPr>
            <w:r>
              <w:rPr>
                <w:rFonts w:cs="Times New Roman"/>
                <w:color w:val="0070C0"/>
                <w:szCs w:val="23"/>
              </w:rPr>
              <w:t xml:space="preserve"> </w:t>
            </w:r>
            <w:r w:rsidRPr="00684102">
              <w:rPr>
                <w:rFonts w:cs="Times New Roman"/>
                <w:b/>
                <w:color w:val="0070C0"/>
                <w:szCs w:val="23"/>
              </w:rPr>
              <w:t>http://www.opengis.net/spec/CIS/1.1/conf/coverage/conf</w:t>
            </w:r>
          </w:p>
        </w:tc>
      </w:tr>
      <w:tr w:rsidR="00CE644B" w:rsidTr="00227D8E">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E644B" w:rsidRPr="0064523A" w:rsidRDefault="00CE644B" w:rsidP="00227D8E">
            <w:pPr>
              <w:spacing w:before="100" w:after="100" w:line="228" w:lineRule="auto"/>
              <w:jc w:val="both"/>
              <w:rPr>
                <w:rFonts w:eastAsia="Times New Roman" w:cs="Times New Roman"/>
                <w:b/>
                <w:color w:val="000000"/>
                <w:szCs w:val="23"/>
              </w:rPr>
            </w:pPr>
            <w:r w:rsidRPr="0064523A">
              <w:rPr>
                <w:rFonts w:eastAsia="Times New Roman" w:cs="Times New Roman"/>
                <w:b/>
                <w:color w:val="000000"/>
                <w:szCs w:val="23"/>
              </w:rPr>
              <w:t>Dependency</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E644B" w:rsidRDefault="00CE644B" w:rsidP="00227D8E">
            <w:pPr>
              <w:spacing w:before="100" w:after="100" w:line="228" w:lineRule="auto"/>
              <w:jc w:val="both"/>
              <w:rPr>
                <w:rFonts w:cs="Times New Roman"/>
                <w:color w:val="0070C0"/>
                <w:szCs w:val="23"/>
              </w:rPr>
            </w:pPr>
            <w:r>
              <w:rPr>
                <w:rFonts w:cs="Times New Roman"/>
                <w:b/>
                <w:color w:val="0070C0"/>
                <w:szCs w:val="23"/>
              </w:rPr>
              <w:t xml:space="preserve"> </w:t>
            </w:r>
            <w:r w:rsidRPr="00684102">
              <w:rPr>
                <w:rFonts w:cs="Times New Roman"/>
                <w:b/>
                <w:color w:val="0070C0"/>
                <w:szCs w:val="23"/>
              </w:rPr>
              <w:t>http://www.opengis.net/spec/CIS</w:t>
            </w:r>
            <w:r>
              <w:rPr>
                <w:rFonts w:cs="Times New Roman"/>
                <w:b/>
                <w:color w:val="0070C0"/>
                <w:szCs w:val="23"/>
              </w:rPr>
              <w:t>/1.1/conf/grid-irregular/conf</w:t>
            </w:r>
          </w:p>
        </w:tc>
      </w:tr>
      <w:tr w:rsidR="00CE644B" w:rsidTr="00227D8E">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E644B" w:rsidRDefault="00CE644B" w:rsidP="00227D8E">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E644B" w:rsidRPr="00017AF8" w:rsidRDefault="00CE644B" w:rsidP="00227D8E">
            <w:pPr>
              <w:spacing w:before="100" w:after="100" w:line="228" w:lineRule="auto"/>
              <w:jc w:val="both"/>
              <w:rPr>
                <w:b/>
                <w:color w:val="B13F3F"/>
              </w:rPr>
            </w:pPr>
            <w:r>
              <w:rPr>
                <w:b/>
                <w:color w:val="B13F3F"/>
              </w:rPr>
              <w:t xml:space="preserve"> /req/</w:t>
            </w:r>
            <w:r w:rsidRPr="00017AF8">
              <w:rPr>
                <w:b/>
                <w:color w:val="B13F3F"/>
              </w:rPr>
              <w:t>get</w:t>
            </w:r>
            <w:r>
              <w:rPr>
                <w:b/>
                <w:color w:val="B13F3F"/>
              </w:rPr>
              <w:t>Polygon</w:t>
            </w:r>
            <w:r w:rsidRPr="00017AF8">
              <w:rPr>
                <w:b/>
                <w:color w:val="B13F3F"/>
              </w:rPr>
              <w:t>/</w:t>
            </w:r>
            <w:r>
              <w:rPr>
                <w:b/>
                <w:color w:val="B13F3F"/>
              </w:rPr>
              <w:t>Sub</w:t>
            </w:r>
            <w:r w:rsidR="00C406CD">
              <w:rPr>
                <w:b/>
                <w:color w:val="B13F3F"/>
              </w:rPr>
              <w:t>s</w:t>
            </w:r>
            <w:r>
              <w:rPr>
                <w:b/>
                <w:color w:val="B13F3F"/>
              </w:rPr>
              <w:t>etByTrim/</w:t>
            </w:r>
            <w:r w:rsidRPr="00017AF8">
              <w:rPr>
                <w:b/>
                <w:color w:val="B13F3F"/>
              </w:rPr>
              <w:t>structure</w:t>
            </w:r>
          </w:p>
          <w:p w:rsidR="00CE644B" w:rsidRDefault="00CE644B" w:rsidP="009A7CFF">
            <w:pPr>
              <w:spacing w:before="100" w:after="100" w:line="228" w:lineRule="auto"/>
              <w:ind w:left="139"/>
              <w:jc w:val="both"/>
            </w:pPr>
            <w:r w:rsidRPr="007E22A5">
              <w:rPr>
                <w:rFonts w:eastAsia="Times New Roman" w:cs="Times New Roman"/>
                <w:color w:val="0F0F0F"/>
                <w:szCs w:val="23"/>
              </w:rPr>
              <w:t>A</w:t>
            </w:r>
            <w:r>
              <w:rPr>
                <w:rFonts w:eastAsia="Times New Roman" w:cs="Times New Roman"/>
                <w:b/>
                <w:color w:val="0F0F0F"/>
                <w:szCs w:val="23"/>
              </w:rPr>
              <w:t xml:space="preserve"> </w:t>
            </w:r>
            <w:r>
              <w:rPr>
                <w:rFonts w:eastAsia="Times New Roman" w:cs="Times New Roman"/>
                <w:color w:val="0F0F0F"/>
                <w:szCs w:val="23"/>
              </w:rPr>
              <w:t>metoceanpolygon:</w:t>
            </w:r>
            <w:r w:rsidR="009A7CFF">
              <w:rPr>
                <w:rFonts w:eastAsia="Times New Roman" w:cs="Times New Roman"/>
                <w:color w:val="0F0F0F"/>
                <w:szCs w:val="23"/>
              </w:rPr>
              <w:t xml:space="preserve">SubesetByTrim </w:t>
            </w:r>
            <w:r>
              <w:rPr>
                <w:rFonts w:eastAsia="Times New Roman" w:cs="Times New Roman"/>
                <w:b/>
                <w:color w:val="0F0F0F"/>
                <w:szCs w:val="23"/>
              </w:rPr>
              <w:t xml:space="preserve"> </w:t>
            </w:r>
            <w:r w:rsidRPr="007E22A5">
              <w:t>instance</w:t>
            </w:r>
            <w:r>
              <w:rPr>
                <w:rFonts w:eastAsia="Times New Roman" w:cs="Times New Roman"/>
                <w:b/>
                <w:color w:val="0F0F0F"/>
                <w:szCs w:val="23"/>
              </w:rPr>
              <w:t xml:space="preserve"> </w:t>
            </w:r>
            <w:r w:rsidRPr="00F24847">
              <w:rPr>
                <w:rFonts w:eastAsia="Times New Roman" w:cs="Times New Roman"/>
                <w:b/>
                <w:color w:val="0F0F0F"/>
                <w:szCs w:val="23"/>
              </w:rPr>
              <w:t>shall</w:t>
            </w:r>
            <w:r>
              <w:rPr>
                <w:rFonts w:eastAsia="Times New Roman" w:cs="Times New Roman"/>
                <w:color w:val="0F0F0F"/>
                <w:szCs w:val="23"/>
              </w:rPr>
              <w:t xml:space="preserve"> conform to </w:t>
            </w:r>
            <w:r w:rsidR="000645BC">
              <w:rPr>
                <w:rFonts w:eastAsia="Times New Roman" w:cs="Times New Roman"/>
                <w:color w:val="0F0F0F"/>
                <w:szCs w:val="23"/>
              </w:rPr>
              <w:fldChar w:fldCharType="begin"/>
            </w:r>
            <w:r w:rsidR="000645BC">
              <w:rPr>
                <w:rFonts w:eastAsia="Times New Roman" w:cs="Times New Roman"/>
                <w:color w:val="0F0F0F"/>
                <w:szCs w:val="23"/>
              </w:rPr>
              <w:instrText xml:space="preserve"> REF _Ref498508921 \h </w:instrText>
            </w:r>
            <w:r w:rsidR="000645BC">
              <w:rPr>
                <w:rFonts w:eastAsia="Times New Roman" w:cs="Times New Roman"/>
                <w:color w:val="0F0F0F"/>
                <w:szCs w:val="23"/>
              </w:rPr>
            </w:r>
            <w:r w:rsidR="000645BC">
              <w:rPr>
                <w:rFonts w:eastAsia="Times New Roman" w:cs="Times New Roman"/>
                <w:color w:val="0F0F0F"/>
                <w:szCs w:val="23"/>
              </w:rPr>
              <w:fldChar w:fldCharType="separate"/>
            </w:r>
            <w:r w:rsidR="000645BC">
              <w:rPr>
                <w:rFonts w:cs="Times New Roman"/>
                <w:szCs w:val="23"/>
              </w:rPr>
              <w:t xml:space="preserve">Figure </w:t>
            </w:r>
            <w:r w:rsidR="000645BC">
              <w:rPr>
                <w:noProof/>
              </w:rPr>
              <w:t>7</w:t>
            </w:r>
            <w:r w:rsidR="000645BC">
              <w:rPr>
                <w:rFonts w:eastAsia="Times New Roman" w:cs="Times New Roman"/>
                <w:color w:val="0F0F0F"/>
                <w:szCs w:val="23"/>
              </w:rPr>
              <w:fldChar w:fldCharType="end"/>
            </w:r>
            <w:r w:rsidR="000645BC">
              <w:rPr>
                <w:rFonts w:eastAsia="Times New Roman" w:cs="Times New Roman"/>
                <w:color w:val="0F0F0F"/>
                <w:szCs w:val="23"/>
              </w:rPr>
              <w:t xml:space="preserve">, </w:t>
            </w:r>
            <w:r w:rsidR="000645BC">
              <w:rPr>
                <w:rFonts w:eastAsia="Times New Roman" w:cs="Times New Roman"/>
                <w:color w:val="0F0F0F"/>
                <w:szCs w:val="23"/>
              </w:rPr>
              <w:fldChar w:fldCharType="begin"/>
            </w:r>
            <w:r w:rsidR="000645BC">
              <w:rPr>
                <w:rFonts w:eastAsia="Times New Roman" w:cs="Times New Roman"/>
                <w:color w:val="0F0F0F"/>
                <w:szCs w:val="23"/>
              </w:rPr>
              <w:instrText xml:space="preserve"> REF _Ref498508959 \h </w:instrText>
            </w:r>
            <w:r w:rsidR="000645BC">
              <w:rPr>
                <w:rFonts w:eastAsia="Times New Roman" w:cs="Times New Roman"/>
                <w:color w:val="0F0F0F"/>
                <w:szCs w:val="23"/>
              </w:rPr>
            </w:r>
            <w:r w:rsidR="000645BC">
              <w:rPr>
                <w:rFonts w:eastAsia="Times New Roman" w:cs="Times New Roman"/>
                <w:color w:val="0F0F0F"/>
                <w:szCs w:val="23"/>
              </w:rPr>
              <w:fldChar w:fldCharType="separate"/>
            </w:r>
            <w:r w:rsidR="000645BC">
              <w:t xml:space="preserve">Table </w:t>
            </w:r>
            <w:r w:rsidR="000645BC">
              <w:rPr>
                <w:noProof/>
              </w:rPr>
              <w:t>16</w:t>
            </w:r>
            <w:r w:rsidR="000645BC">
              <w:rPr>
                <w:rFonts w:eastAsia="Times New Roman" w:cs="Times New Roman"/>
                <w:color w:val="0F0F0F"/>
                <w:szCs w:val="23"/>
              </w:rPr>
              <w:fldChar w:fldCharType="end"/>
            </w:r>
            <w:r w:rsidR="000645BC">
              <w:rPr>
                <w:rFonts w:eastAsia="Times New Roman" w:cs="Times New Roman"/>
                <w:color w:val="0F0F0F"/>
                <w:szCs w:val="23"/>
              </w:rPr>
              <w:t xml:space="preserve"> and </w:t>
            </w:r>
            <w:r w:rsidR="000645BC">
              <w:rPr>
                <w:rFonts w:eastAsia="Times New Roman" w:cs="Times New Roman"/>
                <w:color w:val="0F0F0F"/>
                <w:szCs w:val="23"/>
              </w:rPr>
              <w:fldChar w:fldCharType="begin"/>
            </w:r>
            <w:r w:rsidR="000645BC">
              <w:rPr>
                <w:rFonts w:eastAsia="Times New Roman" w:cs="Times New Roman"/>
                <w:color w:val="0F0F0F"/>
                <w:szCs w:val="23"/>
              </w:rPr>
              <w:instrText xml:space="preserve"> REF _Ref498508944 \h </w:instrText>
            </w:r>
            <w:r w:rsidR="000645BC">
              <w:rPr>
                <w:rFonts w:eastAsia="Times New Roman" w:cs="Times New Roman"/>
                <w:color w:val="0F0F0F"/>
                <w:szCs w:val="23"/>
              </w:rPr>
            </w:r>
            <w:r w:rsidR="000645BC">
              <w:rPr>
                <w:rFonts w:eastAsia="Times New Roman" w:cs="Times New Roman"/>
                <w:color w:val="0F0F0F"/>
                <w:szCs w:val="23"/>
              </w:rPr>
              <w:fldChar w:fldCharType="separate"/>
            </w:r>
            <w:r w:rsidR="000645BC">
              <w:t xml:space="preserve">Table </w:t>
            </w:r>
            <w:r w:rsidR="000645BC">
              <w:rPr>
                <w:noProof/>
              </w:rPr>
              <w:t>17</w:t>
            </w:r>
            <w:r w:rsidR="000645BC">
              <w:rPr>
                <w:rFonts w:eastAsia="Times New Roman" w:cs="Times New Roman"/>
                <w:color w:val="0F0F0F"/>
                <w:szCs w:val="23"/>
              </w:rPr>
              <w:fldChar w:fldCharType="end"/>
            </w:r>
          </w:p>
        </w:tc>
      </w:tr>
      <w:tr w:rsidR="00806117" w:rsidTr="00227D8E">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806117" w:rsidRDefault="002E2DC7" w:rsidP="00227D8E">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806117" w:rsidRDefault="00806117" w:rsidP="009A7CFF">
            <w:pPr>
              <w:spacing w:before="100" w:after="100" w:line="228" w:lineRule="auto"/>
              <w:ind w:left="142"/>
              <w:jc w:val="both"/>
              <w:rPr>
                <w:b/>
                <w:color w:val="B13F3F"/>
              </w:rPr>
            </w:pPr>
            <w:bookmarkStart w:id="289" w:name="_Ref245491830"/>
            <w:bookmarkStart w:id="290" w:name="_Ref250922645"/>
            <w:r w:rsidRPr="00806117">
              <w:rPr>
                <w:b/>
                <w:color w:val="B13F3F"/>
                <w:lang w:val="en-GB"/>
              </w:rPr>
              <w:t>/req/get</w:t>
            </w:r>
            <w:r>
              <w:rPr>
                <w:b/>
                <w:color w:val="B13F3F"/>
                <w:lang w:val="en-GB"/>
              </w:rPr>
              <w:t>Polygon/</w:t>
            </w:r>
            <w:r w:rsidR="002E2DC7">
              <w:rPr>
                <w:b/>
                <w:color w:val="B13F3F"/>
              </w:rPr>
              <w:t>Sub</w:t>
            </w:r>
            <w:r w:rsidR="009A7CFF">
              <w:rPr>
                <w:b/>
                <w:color w:val="B13F3F"/>
              </w:rPr>
              <w:t>s</w:t>
            </w:r>
            <w:r w:rsidR="002E2DC7">
              <w:rPr>
                <w:b/>
                <w:color w:val="B13F3F"/>
              </w:rPr>
              <w:t>etByTrim/</w:t>
            </w:r>
            <w:r w:rsidR="002E2DC7">
              <w:rPr>
                <w:b/>
                <w:color w:val="B13F3F"/>
                <w:lang w:val="en-GB"/>
              </w:rPr>
              <w:t>request-valid-dimension</w:t>
            </w:r>
            <w:r w:rsidRPr="00806117">
              <w:rPr>
                <w:b/>
                <w:color w:val="B13F3F"/>
                <w:lang w:val="en-GB"/>
              </w:rPr>
              <w:br/>
            </w:r>
            <w:r w:rsidRPr="00806117">
              <w:rPr>
                <w:rFonts w:eastAsia="Times New Roman" w:cs="Times New Roman"/>
                <w:color w:val="0F0F0F"/>
                <w:szCs w:val="23"/>
              </w:rPr>
              <w:t>Every dimension value in a Get</w:t>
            </w:r>
            <w:r>
              <w:rPr>
                <w:rFonts w:eastAsia="Times New Roman" w:cs="Times New Roman"/>
                <w:color w:val="0F0F0F"/>
                <w:szCs w:val="23"/>
              </w:rPr>
              <w:t>Polygon</w:t>
            </w:r>
            <w:r w:rsidR="002E2DC7">
              <w:rPr>
                <w:rFonts w:eastAsia="Times New Roman" w:cs="Times New Roman"/>
                <w:color w:val="0F0F0F"/>
                <w:szCs w:val="23"/>
              </w:rPr>
              <w:t xml:space="preserve"> Trim </w:t>
            </w:r>
            <w:r w:rsidRPr="00806117">
              <w:rPr>
                <w:rFonts w:eastAsia="Times New Roman" w:cs="Times New Roman"/>
                <w:color w:val="0F0F0F"/>
                <w:szCs w:val="23"/>
              </w:rPr>
              <w:t>request shall be equal to one of the axis</w:t>
            </w:r>
            <w:r w:rsidRPr="00806117">
              <w:rPr>
                <w:rFonts w:eastAsia="Times New Roman" w:cs="Times New Roman"/>
                <w:color w:val="0F0F0F"/>
                <w:szCs w:val="23"/>
              </w:rPr>
              <w:softHyphen/>
              <w:t>Lab</w:t>
            </w:r>
            <w:r w:rsidRPr="00806117">
              <w:rPr>
                <w:rFonts w:eastAsia="Times New Roman" w:cs="Times New Roman"/>
                <w:color w:val="0F0F0F"/>
                <w:szCs w:val="23"/>
              </w:rPr>
              <w:softHyphen/>
              <w:t>els dimension names specified in the cover</w:t>
            </w:r>
            <w:r w:rsidRPr="00806117">
              <w:rPr>
                <w:rFonts w:eastAsia="Times New Roman" w:cs="Times New Roman"/>
                <w:color w:val="0F0F0F"/>
                <w:szCs w:val="23"/>
              </w:rPr>
              <w:softHyphen/>
              <w:t xml:space="preserve">age’s </w:t>
            </w:r>
            <w:bookmarkEnd w:id="289"/>
            <w:r w:rsidRPr="00806117">
              <w:rPr>
                <w:rFonts w:eastAsia="Times New Roman" w:cs="Times New Roman"/>
                <w:color w:val="0F0F0F"/>
                <w:szCs w:val="23"/>
              </w:rPr>
              <w:t>domain set, unless the server offers a WCS CRS extension which overrides this re</w:t>
            </w:r>
            <w:r w:rsidRPr="00806117">
              <w:rPr>
                <w:rFonts w:eastAsia="Times New Roman" w:cs="Times New Roman"/>
                <w:color w:val="0F0F0F"/>
                <w:szCs w:val="23"/>
              </w:rPr>
              <w:softHyphen/>
              <w:t>qui</w:t>
            </w:r>
            <w:r w:rsidRPr="00806117">
              <w:rPr>
                <w:rFonts w:eastAsia="Times New Roman" w:cs="Times New Roman"/>
                <w:color w:val="0F0F0F"/>
                <w:szCs w:val="23"/>
              </w:rPr>
              <w:softHyphen/>
              <w:t>rement.</w:t>
            </w:r>
            <w:bookmarkEnd w:id="290"/>
          </w:p>
        </w:tc>
      </w:tr>
      <w:tr w:rsidR="002E2DC7" w:rsidTr="00227D8E">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2E2DC7" w:rsidRDefault="002E2DC7" w:rsidP="00227D8E">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2E2DC7" w:rsidRPr="00806117" w:rsidRDefault="002E2DC7" w:rsidP="00ED40E2">
            <w:pPr>
              <w:spacing w:before="100" w:after="100" w:line="228" w:lineRule="auto"/>
              <w:ind w:left="142"/>
              <w:jc w:val="both"/>
              <w:rPr>
                <w:b/>
                <w:color w:val="B13F3F"/>
                <w:lang w:val="en-GB"/>
              </w:rPr>
            </w:pPr>
            <w:r w:rsidRPr="00806117">
              <w:rPr>
                <w:b/>
                <w:color w:val="B13F3F"/>
                <w:lang w:val="en-GB"/>
              </w:rPr>
              <w:t>/req/get</w:t>
            </w:r>
            <w:r>
              <w:rPr>
                <w:b/>
                <w:color w:val="B13F3F"/>
                <w:lang w:val="en-GB"/>
              </w:rPr>
              <w:t>Polygon/</w:t>
            </w:r>
            <w:r w:rsidRPr="002E2DC7">
              <w:rPr>
                <w:b/>
                <w:color w:val="B13F3F"/>
                <w:lang w:val="en-GB"/>
              </w:rPr>
              <w:t>request-no-duplicate-dimension</w:t>
            </w:r>
            <w:r w:rsidRPr="002E2DC7">
              <w:rPr>
                <w:b/>
                <w:color w:val="B13F3F"/>
                <w:lang w:val="en-GB"/>
              </w:rPr>
              <w:br/>
            </w:r>
            <w:r w:rsidRPr="00A50E3C">
              <w:rPr>
                <w:lang w:val="en-GB"/>
              </w:rPr>
              <w:t>A Get</w:t>
            </w:r>
            <w:r w:rsidR="00ED40E2">
              <w:rPr>
                <w:lang w:val="en-GB"/>
              </w:rPr>
              <w:t>Polygon</w:t>
            </w:r>
            <w:r w:rsidRPr="00A50E3C">
              <w:rPr>
                <w:b/>
                <w:lang w:val="en-GB"/>
              </w:rPr>
              <w:t xml:space="preserve"> </w:t>
            </w:r>
            <w:r w:rsidRPr="00A50E3C">
              <w:rPr>
                <w:lang w:val="en-GB"/>
              </w:rPr>
              <w:t>request</w:t>
            </w:r>
            <w:r>
              <w:t xml:space="preserve"> </w:t>
            </w:r>
            <w:r>
              <w:rPr>
                <w:b/>
              </w:rPr>
              <w:t xml:space="preserve">shall </w:t>
            </w:r>
            <w:r>
              <w:t>contain at most one subsetting operation for each of the dimen</w:t>
            </w:r>
            <w:r>
              <w:softHyphen/>
              <w:t>sions of the coverage addressed</w:t>
            </w:r>
            <w:r w:rsidR="00BA3BB8">
              <w:t>.</w:t>
            </w:r>
          </w:p>
        </w:tc>
      </w:tr>
      <w:tr w:rsidR="00ED40E2" w:rsidTr="00227D8E">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ED40E2" w:rsidRDefault="00ED40E2"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ED40E2" w:rsidRDefault="00ED40E2" w:rsidP="00ED40E2">
            <w:pPr>
              <w:spacing w:before="100" w:after="100" w:line="228" w:lineRule="auto"/>
              <w:ind w:left="142"/>
              <w:jc w:val="both"/>
              <w:rPr>
                <w:b/>
                <w:color w:val="B13F3F"/>
                <w:lang w:val="en-GB"/>
              </w:rPr>
            </w:pPr>
            <w:r>
              <w:rPr>
                <w:b/>
                <w:color w:val="B13F3F"/>
              </w:rPr>
              <w:t>/req/</w:t>
            </w:r>
            <w:r w:rsidRPr="00017AF8">
              <w:rPr>
                <w:b/>
                <w:color w:val="B13F3F"/>
              </w:rPr>
              <w:t>get</w:t>
            </w:r>
            <w:r>
              <w:rPr>
                <w:b/>
                <w:color w:val="B13F3F"/>
              </w:rPr>
              <w:t>Polygon</w:t>
            </w:r>
            <w:r w:rsidRPr="00017AF8">
              <w:rPr>
                <w:b/>
                <w:color w:val="B13F3F"/>
              </w:rPr>
              <w:t>/</w:t>
            </w:r>
            <w:r>
              <w:rPr>
                <w:b/>
                <w:color w:val="B13F3F"/>
              </w:rPr>
              <w:t>SubsetByTrim</w:t>
            </w:r>
            <w:r w:rsidRPr="003213A6">
              <w:rPr>
                <w:b/>
                <w:color w:val="B13F3F"/>
                <w:lang w:val="en-GB"/>
              </w:rPr>
              <w:t>/</w:t>
            </w:r>
            <w:r>
              <w:rPr>
                <w:b/>
                <w:color w:val="B13F3F"/>
                <w:lang w:val="en-GB"/>
              </w:rPr>
              <w:t>Polygon</w:t>
            </w:r>
            <w:r w:rsidRPr="003213A6">
              <w:rPr>
                <w:b/>
                <w:color w:val="B13F3F"/>
                <w:lang w:val="en-GB"/>
              </w:rPr>
              <w:t>-trim-within-extent</w:t>
            </w:r>
          </w:p>
          <w:p w:rsidR="00ED40E2" w:rsidRPr="00806117" w:rsidRDefault="00ED40E2" w:rsidP="00ED40E2">
            <w:pPr>
              <w:spacing w:before="100" w:after="100" w:line="228" w:lineRule="auto"/>
              <w:ind w:left="142"/>
              <w:jc w:val="both"/>
              <w:rPr>
                <w:b/>
                <w:color w:val="B13F3F"/>
                <w:lang w:val="en-GB"/>
              </w:rPr>
            </w:pPr>
            <w:r w:rsidRPr="003213A6">
              <w:rPr>
                <w:shd w:val="clear" w:color="auto" w:fill="FFFFFF" w:themeFill="background1"/>
              </w:rPr>
              <w:t>Let the extent of the coverage’s CIS::Envelope along the dimension specified in the trim request range from L to H. Then, for the trim bounds trim</w:t>
            </w:r>
            <w:r w:rsidRPr="003213A6">
              <w:rPr>
                <w:shd w:val="clear" w:color="auto" w:fill="FFFFFF" w:themeFill="background1"/>
              </w:rPr>
              <w:softHyphen/>
              <w:t>Low  and trimHigh the follow</w:t>
            </w:r>
            <w:r w:rsidRPr="003213A6">
              <w:rPr>
                <w:shd w:val="clear" w:color="auto" w:fill="FFFFFF" w:themeFill="background1"/>
              </w:rPr>
              <w:softHyphen/>
              <w:t xml:space="preserve">ing shall hold: L </w:t>
            </w:r>
            <w:r w:rsidRPr="003213A6">
              <w:rPr>
                <w:shd w:val="clear" w:color="auto" w:fill="FFFFFF" w:themeFill="background1"/>
              </w:rPr>
              <w:sym w:font="Symbol" w:char="F0A3"/>
            </w:r>
            <w:r w:rsidRPr="003213A6">
              <w:rPr>
                <w:shd w:val="clear" w:color="auto" w:fill="FFFFFF" w:themeFill="background1"/>
              </w:rPr>
              <w:t xml:space="preserve"> trimLow </w:t>
            </w:r>
            <w:r w:rsidRPr="003213A6">
              <w:rPr>
                <w:shd w:val="clear" w:color="auto" w:fill="FFFFFF" w:themeFill="background1"/>
              </w:rPr>
              <w:sym w:font="Symbol" w:char="F0A3"/>
            </w:r>
            <w:r w:rsidRPr="003213A6">
              <w:rPr>
                <w:shd w:val="clear" w:color="auto" w:fill="FFFFFF" w:themeFill="background1"/>
              </w:rPr>
              <w:t xml:space="preserve"> trimHigh </w:t>
            </w:r>
            <w:r w:rsidRPr="003213A6">
              <w:rPr>
                <w:shd w:val="clear" w:color="auto" w:fill="FFFFFF" w:themeFill="background1"/>
              </w:rPr>
              <w:sym w:font="Symbol" w:char="F0A3"/>
            </w:r>
            <w:r w:rsidRPr="003213A6">
              <w:rPr>
                <w:shd w:val="clear" w:color="auto" w:fill="FFFFFF" w:themeFill="background1"/>
              </w:rPr>
              <w:t xml:space="preserve"> H</w:t>
            </w:r>
          </w:p>
        </w:tc>
      </w:tr>
    </w:tbl>
    <w:p w:rsidR="00CE644B" w:rsidRDefault="008668E5" w:rsidP="00D17383">
      <w:r>
        <w:rPr>
          <w:noProof/>
          <w:lang w:val="en-GB" w:eastAsia="en-GB"/>
        </w:rPr>
        <w:drawing>
          <wp:inline distT="0" distB="0" distL="0" distR="0">
            <wp:extent cx="5486400" cy="4644935"/>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86400" cy="4644935"/>
                    </a:xfrm>
                    <a:prstGeom prst="rect">
                      <a:avLst/>
                    </a:prstGeom>
                    <a:noFill/>
                    <a:ln>
                      <a:noFill/>
                    </a:ln>
                  </pic:spPr>
                </pic:pic>
              </a:graphicData>
            </a:graphic>
          </wp:inline>
        </w:drawing>
      </w:r>
    </w:p>
    <w:p w:rsidR="00ED4395" w:rsidRDefault="00ED4395" w:rsidP="00D17383"/>
    <w:p w:rsidR="00ED4395" w:rsidRDefault="00ED4395" w:rsidP="00ED4395">
      <w:pPr>
        <w:pStyle w:val="Caption"/>
        <w:spacing w:before="120" w:after="120" w:line="220" w:lineRule="exact"/>
        <w:jc w:val="center"/>
        <w:outlineLvl w:val="0"/>
        <w:rPr>
          <w:rFonts w:cs="Times New Roman"/>
          <w:szCs w:val="23"/>
        </w:rPr>
      </w:pPr>
      <w:bookmarkStart w:id="291" w:name="_Ref498508921"/>
      <w:bookmarkStart w:id="292" w:name="_Toc498511816"/>
      <w:r>
        <w:rPr>
          <w:rFonts w:cs="Times New Roman"/>
          <w:szCs w:val="23"/>
        </w:rPr>
        <w:t xml:space="preserve">Figure </w:t>
      </w:r>
      <w:r>
        <w:rPr>
          <w:rFonts w:cs="Times New Roman"/>
          <w:szCs w:val="23"/>
        </w:rPr>
        <w:fldChar w:fldCharType="begin"/>
      </w:r>
      <w:r>
        <w:instrText>SEQ Figure \* ARABIC</w:instrText>
      </w:r>
      <w:r>
        <w:fldChar w:fldCharType="separate"/>
      </w:r>
      <w:r w:rsidR="005076A9">
        <w:rPr>
          <w:noProof/>
        </w:rPr>
        <w:t>7</w:t>
      </w:r>
      <w:r>
        <w:fldChar w:fldCharType="end"/>
      </w:r>
      <w:bookmarkEnd w:id="291"/>
      <w:r>
        <w:rPr>
          <w:rFonts w:cs="Times New Roman"/>
          <w:szCs w:val="23"/>
        </w:rPr>
        <w:t xml:space="preserve"> – </w:t>
      </w:r>
      <w:r>
        <w:t>SubsetByTrim</w:t>
      </w:r>
      <w:r>
        <w:rPr>
          <w:rFonts w:cs="Times New Roman"/>
          <w:szCs w:val="23"/>
        </w:rPr>
        <w:t xml:space="preserve"> </w:t>
      </w:r>
      <w:r w:rsidRPr="00C0106E">
        <w:rPr>
          <w:rFonts w:cs="Times New Roman"/>
          <w:szCs w:val="23"/>
        </w:rPr>
        <w:t>UML</w:t>
      </w:r>
      <w:r>
        <w:rPr>
          <w:rFonts w:cs="Times New Roman"/>
          <w:szCs w:val="23"/>
        </w:rPr>
        <w:t xml:space="preserve"> class diagram</w:t>
      </w:r>
      <w:bookmarkEnd w:id="292"/>
    </w:p>
    <w:p w:rsidR="00151542" w:rsidRDefault="00151542" w:rsidP="00D415B0">
      <w:pPr>
        <w:pStyle w:val="heading3OGCHeading3"/>
      </w:pPr>
      <w:bookmarkStart w:id="293" w:name="_Toc498534849"/>
      <w:r>
        <w:t>Requirements class overview</w:t>
      </w:r>
      <w:bookmarkEnd w:id="293"/>
    </w:p>
    <w:p w:rsidR="005E2C0C" w:rsidRDefault="00151542" w:rsidP="00151542">
      <w:r>
        <w:t xml:space="preserve">The polygon extraction pattern uses a 2D polygon, that is replicated over selected levels in  the vertical dimension </w:t>
      </w:r>
      <w:r w:rsidR="00834C62">
        <w:t xml:space="preserve">and </w:t>
      </w:r>
      <w:r>
        <w:t>selected times</w:t>
      </w:r>
      <w:r w:rsidR="00834C62">
        <w:t xml:space="preserve"> in the temporal dimension</w:t>
      </w:r>
      <w:r>
        <w:t>.</w:t>
      </w:r>
      <w:r w:rsidR="004A3AA5">
        <w:t xml:space="preserve"> These levels and times are selected by</w:t>
      </w:r>
      <w:r w:rsidR="00195B3C">
        <w:t xml:space="preserve"> “trimming” the MetOcean cube in</w:t>
      </w:r>
      <w:r w:rsidR="004A3AA5">
        <w:t xml:space="preserve"> the vertical and temporal dimensions.</w:t>
      </w:r>
    </w:p>
    <w:p w:rsidR="00CB2D43" w:rsidRPr="007A1D07" w:rsidRDefault="005076A9" w:rsidP="00D415B0">
      <w:pPr>
        <w:pStyle w:val="heading3OGCHeading3"/>
      </w:pPr>
      <w:bookmarkStart w:id="294" w:name="_Toc498534850"/>
      <w:r w:rsidRPr="007A1D07">
        <w:t>SubsetByTrim Properties</w:t>
      </w:r>
      <w:bookmarkEnd w:id="294"/>
    </w:p>
    <w:p w:rsidR="00BF086A" w:rsidRDefault="006C59A5" w:rsidP="00BF086A">
      <w:r>
        <w:t>The limits define the upper and lower times and levels to be extracted from the parent MetOcean cube. The extraction</w:t>
      </w:r>
      <w:r w:rsidR="00195B3C">
        <w:t>,</w:t>
      </w:r>
      <w:r>
        <w:t xml:space="preserve"> as per the polygon</w:t>
      </w:r>
      <w:r w:rsidR="00195B3C">
        <w:t>,</w:t>
      </w:r>
      <w:r>
        <w:t xml:space="preserve"> is only extracted on levels and times from the MetOcean cube that lie between the upper and lower limits.</w:t>
      </w:r>
      <w:r w:rsidR="00195B3C">
        <w:t xml:space="preserve"> The SubsetByTrim properties are listed in Table 16.</w:t>
      </w:r>
    </w:p>
    <w:p w:rsidR="005E2C0C" w:rsidRPr="00BF086A" w:rsidRDefault="005E2C0C" w:rsidP="00BF086A"/>
    <w:p w:rsidR="005076A9" w:rsidRDefault="005076A9" w:rsidP="005076A9">
      <w:pPr>
        <w:pStyle w:val="Caption"/>
        <w:spacing w:after="60"/>
        <w:jc w:val="center"/>
      </w:pPr>
      <w:bookmarkStart w:id="295" w:name="_Ref498508959"/>
      <w:bookmarkStart w:id="296" w:name="_Toc498511833"/>
      <w:r>
        <w:t xml:space="preserve">Table </w:t>
      </w:r>
      <w:r>
        <w:fldChar w:fldCharType="begin"/>
      </w:r>
      <w:r>
        <w:instrText xml:space="preserve"> SEQ Table \* ARABIC </w:instrText>
      </w:r>
      <w:r>
        <w:fldChar w:fldCharType="separate"/>
      </w:r>
      <w:r>
        <w:rPr>
          <w:noProof/>
        </w:rPr>
        <w:t>16</w:t>
      </w:r>
      <w:r>
        <w:fldChar w:fldCharType="end"/>
      </w:r>
      <w:bookmarkEnd w:id="295"/>
      <w:r>
        <w:t xml:space="preserve"> </w:t>
      </w:r>
      <w:r w:rsidR="006C59A5" w:rsidRPr="005E2C0C">
        <w:t>METOCEAN</w:t>
      </w:r>
      <w:r w:rsidR="006C59A5">
        <w:t>POLYGON</w:t>
      </w:r>
      <w:r w:rsidR="006C59A5" w:rsidRPr="005E2C0C">
        <w:t>::</w:t>
      </w:r>
      <w:r w:rsidR="006C59A5">
        <w:t>SubsetByTrim</w:t>
      </w:r>
      <w:r w:rsidR="006C59A5" w:rsidRPr="00660D2B">
        <w:t xml:space="preserve"> properties</w:t>
      </w:r>
      <w:bookmarkEnd w:id="296"/>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6C59A5" w:rsidTr="00227D8E">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C59A5" w:rsidRDefault="006C59A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C59A5" w:rsidRDefault="006C59A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C59A5" w:rsidRDefault="006C59A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C59A5" w:rsidRDefault="006C59A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6C59A5"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C59A5" w:rsidRPr="00907049" w:rsidRDefault="008F67F9" w:rsidP="008F67F9">
            <w:pPr>
              <w:spacing w:after="120"/>
              <w:rPr>
                <w:rFonts w:eastAsia="Times New Roman" w:cs="Times New Roman"/>
                <w:color w:val="0070C0"/>
                <w:szCs w:val="23"/>
              </w:rPr>
            </w:pPr>
            <w:r>
              <w:rPr>
                <w:rFonts w:eastAsia="Times New Roman" w:cs="Times New Roman"/>
                <w:color w:val="0070C0"/>
                <w:szCs w:val="23"/>
              </w:rPr>
              <w:t>dimensionTrim</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C59A5" w:rsidRPr="00907049" w:rsidRDefault="00C9283F" w:rsidP="00227D8E">
            <w:pPr>
              <w:spacing w:after="120"/>
              <w:rPr>
                <w:rFonts w:eastAsia="Times New Roman" w:cs="Times New Roman"/>
                <w:color w:val="0070C0"/>
                <w:szCs w:val="23"/>
              </w:rPr>
            </w:pPr>
            <w:r w:rsidRPr="00C9283F">
              <w:rPr>
                <w:rFonts w:eastAsia="Times New Roman" w:cs="Times New Roman"/>
                <w:color w:val="0070C0"/>
                <w:szCs w:val="23"/>
              </w:rPr>
              <w:t>Subsetting specifications</w:t>
            </w:r>
            <w:r>
              <w:rPr>
                <w:rFonts w:eastAsia="Times New Roman" w:cs="Times New Roman"/>
                <w:color w:val="0070C0"/>
                <w:szCs w:val="23"/>
              </w:rPr>
              <w:t>, at most one per subsetting di</w:t>
            </w:r>
            <w:r w:rsidRPr="00C9283F">
              <w:rPr>
                <w:rFonts w:eastAsia="Times New Roman" w:cs="Times New Roman"/>
                <w:color w:val="0070C0"/>
                <w:szCs w:val="23"/>
              </w:rPr>
              <w:t>mension</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C59A5" w:rsidRPr="00907049" w:rsidRDefault="008F67F9" w:rsidP="00227D8E">
            <w:pPr>
              <w:spacing w:after="120"/>
              <w:rPr>
                <w:rFonts w:ascii="Courier New" w:eastAsia="Times New Roman" w:hAnsi="Courier New" w:cs="Courier New"/>
                <w:color w:val="0070C0"/>
                <w:szCs w:val="23"/>
              </w:rPr>
            </w:pPr>
            <w:r>
              <w:rPr>
                <w:rFonts w:eastAsia="Times New Roman" w:cs="Times New Roman"/>
                <w:color w:val="0070C0"/>
                <w:szCs w:val="23"/>
              </w:rPr>
              <w:t>DimensionTrim</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Pr="00907049" w:rsidRDefault="00391073" w:rsidP="00391073">
            <w:pPr>
              <w:jc w:val="center"/>
              <w:rPr>
                <w:rFonts w:eastAsia="Times New Roman" w:cs="Times New Roman"/>
                <w:color w:val="0070C0"/>
                <w:szCs w:val="23"/>
              </w:rPr>
            </w:pPr>
            <w:r w:rsidRPr="00907049">
              <w:rPr>
                <w:rFonts w:eastAsia="Times New Roman" w:cs="Times New Roman"/>
                <w:color w:val="0070C0"/>
                <w:szCs w:val="23"/>
              </w:rPr>
              <w:t>One</w:t>
            </w:r>
          </w:p>
          <w:p w:rsidR="006C59A5" w:rsidRPr="00907049" w:rsidRDefault="00391073" w:rsidP="00391073">
            <w:pPr>
              <w:jc w:val="center"/>
              <w:rPr>
                <w:rFonts w:eastAsia="Times New Roman" w:cs="Times New Roman"/>
                <w:color w:val="0070C0"/>
                <w:szCs w:val="23"/>
              </w:rPr>
            </w:pPr>
            <w:r w:rsidRPr="00907049">
              <w:rPr>
                <w:rFonts w:eastAsia="Times New Roman" w:cs="Times New Roman"/>
                <w:color w:val="0070C0"/>
                <w:szCs w:val="23"/>
              </w:rPr>
              <w:t>(mandatory</w:t>
            </w:r>
          </w:p>
        </w:tc>
      </w:tr>
    </w:tbl>
    <w:p w:rsidR="006C59A5" w:rsidRDefault="006C59A5" w:rsidP="006C59A5"/>
    <w:p w:rsidR="008F67F9" w:rsidRDefault="008F67F9" w:rsidP="006C59A5"/>
    <w:p w:rsidR="004177F5" w:rsidRDefault="004177F5" w:rsidP="006C59A5"/>
    <w:p w:rsidR="004177F5" w:rsidRDefault="004177F5" w:rsidP="006C59A5"/>
    <w:p w:rsidR="00577DB2" w:rsidRPr="00577DB2" w:rsidRDefault="004177F5" w:rsidP="00D415B0">
      <w:pPr>
        <w:pStyle w:val="heading3OGCHeading3"/>
      </w:pPr>
      <w:bookmarkStart w:id="297" w:name="_Toc498534851"/>
      <w:r>
        <w:t>DimensionTrim Properties</w:t>
      </w:r>
      <w:bookmarkEnd w:id="297"/>
    </w:p>
    <w:p w:rsidR="008F67F9" w:rsidRDefault="00577DB2" w:rsidP="006C59A5">
      <w:r>
        <w:t xml:space="preserve">The </w:t>
      </w:r>
      <w:r w:rsidR="00086BB2">
        <w:t>DimensionTrim properties are listed in Table 17.</w:t>
      </w:r>
    </w:p>
    <w:p w:rsidR="00577DB2" w:rsidRPr="006C59A5" w:rsidRDefault="00577DB2" w:rsidP="006C59A5"/>
    <w:p w:rsidR="008F67F9" w:rsidRDefault="008F67F9" w:rsidP="008F67F9">
      <w:pPr>
        <w:pStyle w:val="Caption"/>
        <w:spacing w:after="60"/>
        <w:jc w:val="center"/>
      </w:pPr>
      <w:bookmarkStart w:id="298" w:name="_Ref498508944"/>
      <w:bookmarkStart w:id="299" w:name="_Toc498511834"/>
      <w:r>
        <w:t xml:space="preserve">Table </w:t>
      </w:r>
      <w:r>
        <w:fldChar w:fldCharType="begin"/>
      </w:r>
      <w:r>
        <w:instrText xml:space="preserve"> SEQ Table \* ARABIC </w:instrText>
      </w:r>
      <w:r>
        <w:fldChar w:fldCharType="separate"/>
      </w:r>
      <w:r w:rsidR="002E4A95">
        <w:rPr>
          <w:noProof/>
        </w:rPr>
        <w:t>17</w:t>
      </w:r>
      <w:r>
        <w:fldChar w:fldCharType="end"/>
      </w:r>
      <w:bookmarkEnd w:id="298"/>
      <w:r>
        <w:t xml:space="preserve"> </w:t>
      </w:r>
      <w:r w:rsidRPr="005E2C0C">
        <w:t>METOCEAN</w:t>
      </w:r>
      <w:r>
        <w:t>POLYGON</w:t>
      </w:r>
      <w:r w:rsidRPr="005E2C0C">
        <w:t>::</w:t>
      </w:r>
      <w:r>
        <w:t>DimensionTrim</w:t>
      </w:r>
      <w:r w:rsidRPr="00660D2B">
        <w:t xml:space="preserve"> properties</w:t>
      </w:r>
      <w:bookmarkEnd w:id="299"/>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8F67F9" w:rsidTr="00227D8E">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8F67F9" w:rsidRDefault="008F67F9"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8F67F9" w:rsidRDefault="008F67F9"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8F67F9" w:rsidRDefault="008F67F9"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8F67F9" w:rsidRDefault="008F67F9"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8F67F9"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F67F9" w:rsidRPr="00907049" w:rsidRDefault="00391073" w:rsidP="00227D8E">
            <w:pPr>
              <w:spacing w:after="120"/>
              <w:rPr>
                <w:rFonts w:eastAsia="Times New Roman" w:cs="Times New Roman"/>
                <w:color w:val="0070C0"/>
                <w:szCs w:val="23"/>
              </w:rPr>
            </w:pPr>
            <w:r>
              <w:rPr>
                <w:rFonts w:eastAsia="Times New Roman" w:cs="Times New Roman"/>
                <w:color w:val="0070C0"/>
                <w:szCs w:val="23"/>
              </w:rPr>
              <w:t>dimension</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F67F9" w:rsidRPr="00907049" w:rsidRDefault="00C9283F" w:rsidP="00227D8E">
            <w:pPr>
              <w:spacing w:after="120"/>
              <w:rPr>
                <w:rFonts w:eastAsia="Times New Roman" w:cs="Times New Roman"/>
                <w:color w:val="0070C0"/>
                <w:szCs w:val="23"/>
              </w:rPr>
            </w:pPr>
            <w:r w:rsidRPr="00C9283F">
              <w:rPr>
                <w:rFonts w:eastAsia="Times New Roman" w:cs="Times New Roman"/>
                <w:color w:val="0070C0"/>
                <w:szCs w:val="23"/>
              </w:rPr>
              <w:t>Name of dimension along which to subset</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F67F9" w:rsidRPr="00907049" w:rsidRDefault="00391073" w:rsidP="00227D8E">
            <w:pPr>
              <w:spacing w:after="120"/>
              <w:rPr>
                <w:rFonts w:ascii="Courier New" w:eastAsia="Times New Roman" w:hAnsi="Courier New" w:cs="Courier New"/>
                <w:color w:val="0070C0"/>
                <w:szCs w:val="23"/>
              </w:rPr>
            </w:pPr>
            <w:r w:rsidRPr="00391073">
              <w:rPr>
                <w:rFonts w:eastAsia="Times New Roman" w:cs="Times New Roman"/>
                <w:color w:val="0070C0"/>
                <w:szCs w:val="23"/>
              </w:rPr>
              <w:t>string</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Pr="00907049" w:rsidRDefault="00391073" w:rsidP="00391073">
            <w:pPr>
              <w:jc w:val="center"/>
              <w:rPr>
                <w:rFonts w:eastAsia="Times New Roman" w:cs="Times New Roman"/>
                <w:color w:val="0070C0"/>
                <w:szCs w:val="23"/>
              </w:rPr>
            </w:pPr>
            <w:r w:rsidRPr="00907049">
              <w:rPr>
                <w:rFonts w:eastAsia="Times New Roman" w:cs="Times New Roman"/>
                <w:color w:val="0070C0"/>
                <w:szCs w:val="23"/>
              </w:rPr>
              <w:t>One</w:t>
            </w:r>
            <w:r w:rsidR="00166B74">
              <w:rPr>
                <w:rFonts w:eastAsia="Times New Roman" w:cs="Times New Roman"/>
                <w:color w:val="0070C0"/>
                <w:szCs w:val="23"/>
              </w:rPr>
              <w:t xml:space="preserve"> or more</w:t>
            </w:r>
          </w:p>
          <w:p w:rsidR="008F67F9" w:rsidRPr="00907049" w:rsidRDefault="00391073" w:rsidP="00391073">
            <w:pPr>
              <w:spacing w:after="120"/>
              <w:rPr>
                <w:rFonts w:eastAsia="Times New Roman" w:cs="Times New Roman"/>
                <w:color w:val="0070C0"/>
                <w:szCs w:val="23"/>
              </w:rPr>
            </w:pPr>
            <w:r w:rsidRPr="00907049">
              <w:rPr>
                <w:rFonts w:eastAsia="Times New Roman" w:cs="Times New Roman"/>
                <w:color w:val="0070C0"/>
                <w:szCs w:val="23"/>
              </w:rPr>
              <w:t>(mandatory</w:t>
            </w:r>
            <w:r w:rsidR="00166B74">
              <w:rPr>
                <w:rFonts w:eastAsia="Times New Roman" w:cs="Times New Roman"/>
                <w:color w:val="0070C0"/>
                <w:szCs w:val="23"/>
              </w:rPr>
              <w:t>)</w:t>
            </w:r>
          </w:p>
        </w:tc>
      </w:tr>
      <w:tr w:rsidR="00391073"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Default="00391073" w:rsidP="00227D8E">
            <w:pPr>
              <w:spacing w:after="120"/>
              <w:rPr>
                <w:rFonts w:eastAsia="Times New Roman" w:cs="Times New Roman"/>
                <w:color w:val="0070C0"/>
                <w:szCs w:val="23"/>
              </w:rPr>
            </w:pPr>
            <w:r>
              <w:rPr>
                <w:rFonts w:eastAsia="Times New Roman" w:cs="Times New Roman"/>
                <w:color w:val="0070C0"/>
                <w:szCs w:val="23"/>
              </w:rPr>
              <w:t>trimLow</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Pr="00907049" w:rsidRDefault="00C9283F" w:rsidP="00227D8E">
            <w:pPr>
              <w:spacing w:after="120"/>
              <w:rPr>
                <w:rFonts w:eastAsia="Times New Roman" w:cs="Times New Roman"/>
                <w:color w:val="0070C0"/>
                <w:szCs w:val="23"/>
              </w:rPr>
            </w:pPr>
            <w:r w:rsidRPr="00C9283F">
              <w:rPr>
                <w:rFonts w:eastAsia="Times New Roman" w:cs="Times New Roman"/>
                <w:color w:val="0070C0"/>
                <w:szCs w:val="23"/>
              </w:rPr>
              <w:t>Lower bound of cutout along dimension</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Pr="00391073" w:rsidRDefault="00391073" w:rsidP="00227D8E">
            <w:pPr>
              <w:spacing w:after="120"/>
              <w:rPr>
                <w:rFonts w:eastAsia="Times New Roman" w:cs="Times New Roman"/>
                <w:color w:val="0070C0"/>
                <w:szCs w:val="23"/>
              </w:rPr>
            </w:pPr>
            <w:r w:rsidRPr="00391073">
              <w:rPr>
                <w:rFonts w:eastAsia="Times New Roman" w:cs="Times New Roman"/>
                <w:color w:val="0070C0"/>
                <w:szCs w:val="23"/>
              </w:rPr>
              <w:t>string</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Pr="00907049" w:rsidRDefault="00391073" w:rsidP="00391073">
            <w:pPr>
              <w:jc w:val="center"/>
              <w:rPr>
                <w:rFonts w:eastAsia="Times New Roman" w:cs="Times New Roman"/>
                <w:color w:val="0070C0"/>
                <w:szCs w:val="23"/>
              </w:rPr>
            </w:pPr>
            <w:r w:rsidRPr="00907049">
              <w:rPr>
                <w:rFonts w:eastAsia="Times New Roman" w:cs="Times New Roman"/>
                <w:color w:val="0070C0"/>
                <w:szCs w:val="23"/>
              </w:rPr>
              <w:t>One</w:t>
            </w:r>
          </w:p>
          <w:p w:rsidR="00391073" w:rsidRPr="00907049" w:rsidRDefault="00391073" w:rsidP="00391073">
            <w:pPr>
              <w:jc w:val="center"/>
              <w:rPr>
                <w:rFonts w:eastAsia="Times New Roman" w:cs="Times New Roman"/>
                <w:color w:val="0070C0"/>
                <w:szCs w:val="23"/>
              </w:rPr>
            </w:pPr>
            <w:r w:rsidRPr="00907049">
              <w:rPr>
                <w:rFonts w:eastAsia="Times New Roman" w:cs="Times New Roman"/>
                <w:color w:val="0070C0"/>
                <w:szCs w:val="23"/>
              </w:rPr>
              <w:t>(mandatory</w:t>
            </w:r>
          </w:p>
        </w:tc>
      </w:tr>
      <w:tr w:rsidR="00391073"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Default="00391073" w:rsidP="00227D8E">
            <w:pPr>
              <w:spacing w:after="120"/>
              <w:rPr>
                <w:rFonts w:eastAsia="Times New Roman" w:cs="Times New Roman"/>
                <w:color w:val="0070C0"/>
                <w:szCs w:val="23"/>
              </w:rPr>
            </w:pPr>
            <w:r>
              <w:rPr>
                <w:rFonts w:eastAsia="Times New Roman" w:cs="Times New Roman"/>
                <w:color w:val="0070C0"/>
                <w:szCs w:val="23"/>
              </w:rPr>
              <w:t>trimHigh</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Pr="00907049" w:rsidRDefault="00C9283F" w:rsidP="00227D8E">
            <w:pPr>
              <w:spacing w:after="120"/>
              <w:rPr>
                <w:rFonts w:eastAsia="Times New Roman" w:cs="Times New Roman"/>
                <w:color w:val="0070C0"/>
                <w:szCs w:val="23"/>
              </w:rPr>
            </w:pPr>
            <w:r>
              <w:rPr>
                <w:rFonts w:eastAsia="Times New Roman" w:cs="Times New Roman"/>
                <w:color w:val="0070C0"/>
                <w:szCs w:val="23"/>
              </w:rPr>
              <w:t>Upper</w:t>
            </w:r>
            <w:r w:rsidRPr="00C9283F">
              <w:rPr>
                <w:rFonts w:eastAsia="Times New Roman" w:cs="Times New Roman"/>
                <w:color w:val="0070C0"/>
                <w:szCs w:val="23"/>
              </w:rPr>
              <w:t xml:space="preserve"> bound of cutout along dimension</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Pr="00391073" w:rsidRDefault="00391073" w:rsidP="00227D8E">
            <w:pPr>
              <w:spacing w:after="120"/>
              <w:rPr>
                <w:rFonts w:eastAsia="Times New Roman" w:cs="Times New Roman"/>
                <w:color w:val="0070C0"/>
                <w:szCs w:val="23"/>
              </w:rPr>
            </w:pPr>
            <w:r w:rsidRPr="00391073">
              <w:rPr>
                <w:rFonts w:eastAsia="Times New Roman" w:cs="Times New Roman"/>
                <w:color w:val="0070C0"/>
                <w:szCs w:val="23"/>
              </w:rPr>
              <w:t>string</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91073" w:rsidRPr="00907049" w:rsidRDefault="00391073" w:rsidP="00391073">
            <w:pPr>
              <w:jc w:val="center"/>
              <w:rPr>
                <w:rFonts w:eastAsia="Times New Roman" w:cs="Times New Roman"/>
                <w:color w:val="0070C0"/>
                <w:szCs w:val="23"/>
              </w:rPr>
            </w:pPr>
            <w:r w:rsidRPr="00907049">
              <w:rPr>
                <w:rFonts w:eastAsia="Times New Roman" w:cs="Times New Roman"/>
                <w:color w:val="0070C0"/>
                <w:szCs w:val="23"/>
              </w:rPr>
              <w:t>One</w:t>
            </w:r>
          </w:p>
          <w:p w:rsidR="00391073" w:rsidRPr="00907049" w:rsidRDefault="00391073" w:rsidP="00391073">
            <w:pPr>
              <w:jc w:val="center"/>
              <w:rPr>
                <w:rFonts w:eastAsia="Times New Roman" w:cs="Times New Roman"/>
                <w:color w:val="0070C0"/>
                <w:szCs w:val="23"/>
              </w:rPr>
            </w:pPr>
            <w:r w:rsidRPr="00907049">
              <w:rPr>
                <w:rFonts w:eastAsia="Times New Roman" w:cs="Times New Roman"/>
                <w:color w:val="0070C0"/>
                <w:szCs w:val="23"/>
              </w:rPr>
              <w:t>(mandatory</w:t>
            </w:r>
          </w:p>
        </w:tc>
      </w:tr>
    </w:tbl>
    <w:p w:rsidR="00D41893" w:rsidRDefault="00AD5194" w:rsidP="00D415B0">
      <w:pPr>
        <w:pStyle w:val="heading3OGCHeading3"/>
        <w:rPr>
          <w:color w:val="0F0F0F"/>
        </w:rPr>
      </w:pPr>
      <w:bookmarkStart w:id="300" w:name="_Ref491243278"/>
      <w:bookmarkStart w:id="301" w:name="_Toc498534852"/>
      <w:r w:rsidRPr="00E11E45">
        <w:t xml:space="preserve">An example </w:t>
      </w:r>
      <w:r w:rsidR="00C04B8C">
        <w:t>an</w:t>
      </w:r>
      <w:r w:rsidRPr="00E11E45">
        <w:t xml:space="preserve"> encoding</w:t>
      </w:r>
      <w:bookmarkEnd w:id="300"/>
      <w:bookmarkEnd w:id="301"/>
    </w:p>
    <w:p w:rsidR="00AD5194" w:rsidRDefault="00AD5194">
      <w:pPr>
        <w:rPr>
          <w:rFonts w:eastAsia="Times New Roman" w:cs="Times New Roman"/>
          <w:color w:val="0F0F0F"/>
          <w:szCs w:val="23"/>
        </w:rPr>
      </w:pPr>
    </w:p>
    <w:p w:rsidR="00B2603B" w:rsidRPr="006270BC" w:rsidRDefault="00B2603B" w:rsidP="00B2603B">
      <w:pPr>
        <w:rPr>
          <w:sz w:val="18"/>
          <w:szCs w:val="18"/>
        </w:rPr>
      </w:pPr>
    </w:p>
    <w:p w:rsidR="00AD5194" w:rsidRPr="00DF7CD4" w:rsidRDefault="002B751F">
      <w:pPr>
        <w:rPr>
          <w:rFonts w:eastAsia="Times New Roman" w:cs="Times New Roman"/>
          <w:color w:val="0F0F0F"/>
          <w:sz w:val="20"/>
          <w:szCs w:val="20"/>
        </w:rPr>
      </w:pPr>
      <w:r w:rsidRPr="00DF7CD4">
        <w:rPr>
          <w:rFonts w:cs="Times New Roman"/>
          <w:color w:val="8B26C9"/>
          <w:sz w:val="20"/>
          <w:szCs w:val="20"/>
          <w:lang w:val="en-GB" w:eastAsia="en-GB"/>
        </w:rPr>
        <w:t>&lt;?xml version="1.0" encoding="UTF-8"?&gt;</w:t>
      </w:r>
      <w:r w:rsidRPr="00DF7CD4">
        <w:rPr>
          <w:rFonts w:cs="Times New Roman"/>
          <w:color w:val="000000"/>
          <w:sz w:val="20"/>
          <w:szCs w:val="20"/>
          <w:lang w:val="en-GB" w:eastAsia="en-GB"/>
        </w:rPr>
        <w:br/>
      </w:r>
      <w:r w:rsidRPr="00DF7CD4">
        <w:rPr>
          <w:rFonts w:cs="Times New Roman"/>
          <w:color w:val="000096"/>
          <w:sz w:val="20"/>
          <w:szCs w:val="20"/>
          <w:lang w:val="en-GB" w:eastAsia="en-GB"/>
        </w:rPr>
        <w:t>&lt;metoceanpolygon:GetPolygon</w:t>
      </w:r>
      <w:r w:rsidRPr="00DF7CD4">
        <w:rPr>
          <w:rFonts w:cs="Times New Roman"/>
          <w:color w:val="F5844C"/>
          <w:sz w:val="20"/>
          <w:szCs w:val="20"/>
          <w:lang w:val="en-GB" w:eastAsia="en-GB"/>
        </w:rPr>
        <w:t xml:space="preserve"> </w:t>
      </w:r>
      <w:r w:rsidRPr="00DF7CD4">
        <w:rPr>
          <w:rFonts w:cs="Times New Roman"/>
          <w:color w:val="0099CC"/>
          <w:sz w:val="20"/>
          <w:szCs w:val="20"/>
          <w:lang w:val="en-GB" w:eastAsia="en-GB"/>
        </w:rPr>
        <w:t>xmlns:gml</w:t>
      </w:r>
      <w:r w:rsidRPr="00DF7CD4">
        <w:rPr>
          <w:rFonts w:cs="Times New Roman"/>
          <w:color w:val="FF8040"/>
          <w:sz w:val="20"/>
          <w:szCs w:val="20"/>
          <w:lang w:val="en-GB" w:eastAsia="en-GB"/>
        </w:rPr>
        <w:t>=</w:t>
      </w:r>
      <w:r w:rsidRPr="00DF7CD4">
        <w:rPr>
          <w:rFonts w:cs="Times New Roman"/>
          <w:color w:val="993300"/>
          <w:sz w:val="20"/>
          <w:szCs w:val="20"/>
          <w:lang w:val="en-GB" w:eastAsia="en-GB"/>
        </w:rPr>
        <w:t>"http://www.opengis.net/gml/3.2""</w:t>
      </w:r>
      <w:r w:rsidRPr="00DF7CD4">
        <w:rPr>
          <w:rFonts w:cs="Times New Roman"/>
          <w:color w:val="000096"/>
          <w:sz w:val="20"/>
          <w:szCs w:val="20"/>
          <w:lang w:val="en-GB" w:eastAsia="en-GB"/>
        </w:rPr>
        <w: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&lt;wcs:CoverageId&gt;</w:t>
      </w:r>
      <w:r w:rsidRPr="00DF7CD4">
        <w:rPr>
          <w:rFonts w:cs="Times New Roman"/>
          <w:color w:val="000000"/>
          <w:sz w:val="20"/>
          <w:szCs w:val="20"/>
          <w:lang w:val="en-GB" w:eastAsia="en-GB"/>
        </w:rPr>
        <w:t>CoverageId0</w:t>
      </w:r>
      <w:r w:rsidRPr="00DF7CD4">
        <w:rPr>
          <w:rFonts w:cs="Times New Roman"/>
          <w:color w:val="000096"/>
          <w:sz w:val="20"/>
          <w:szCs w:val="20"/>
          <w:lang w:val="en-GB" w:eastAsia="en-GB"/>
        </w:rPr>
        <w:t>&lt;/wcs:CoverageId&gt;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&lt;rsub:RangeSubset&gt;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&lt;rsub:RangeItem&gt;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&lt;rsub:RangeComponent&gt;</w:t>
      </w:r>
      <w:r w:rsidRPr="00DF7CD4">
        <w:rPr>
          <w:rFonts w:cs="Times New Roman"/>
          <w:color w:val="000000"/>
          <w:sz w:val="20"/>
          <w:szCs w:val="20"/>
          <w:lang w:val="en-GB" w:eastAsia="en-GB"/>
        </w:rPr>
        <w:t>Temperature</w:t>
      </w:r>
      <w:r w:rsidRPr="00DF7CD4">
        <w:rPr>
          <w:rFonts w:cs="Times New Roman"/>
          <w:color w:val="000096"/>
          <w:sz w:val="20"/>
          <w:szCs w:val="20"/>
          <w:lang w:val="en-GB" w:eastAsia="en-GB"/>
        </w:rPr>
        <w:t>&lt;/rsub:RangeComponent&gt;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&lt;/rsub:RangeItem&gt;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&lt;rsub:RangeItem&gt;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&lt;rsub:RangeComponent&gt;</w:t>
      </w:r>
      <w:r w:rsidRPr="00DF7CD4">
        <w:rPr>
          <w:rFonts w:cs="Times New Roman"/>
          <w:color w:val="000000"/>
          <w:sz w:val="20"/>
          <w:szCs w:val="20"/>
          <w:lang w:val="en-GB" w:eastAsia="en-GB"/>
        </w:rPr>
        <w:t>Wind_Speed</w:t>
      </w:r>
      <w:r w:rsidRPr="00DF7CD4">
        <w:rPr>
          <w:rFonts w:cs="Times New Roman"/>
          <w:color w:val="000096"/>
          <w:sz w:val="20"/>
          <w:szCs w:val="20"/>
          <w:lang w:val="en-GB" w:eastAsia="en-GB"/>
        </w:rPr>
        <w:t>&lt;/rsub:RangeComponent&gt;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&lt;/rsub:RangeItem&gt;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&lt;rsub:RangeItem&gt;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&lt;rsub:RangeComponent&gt;</w:t>
      </w:r>
      <w:r w:rsidRPr="00DF7CD4">
        <w:rPr>
          <w:rFonts w:cs="Times New Roman"/>
          <w:color w:val="000000"/>
          <w:sz w:val="20"/>
          <w:szCs w:val="20"/>
          <w:lang w:val="en-GB" w:eastAsia="en-GB"/>
        </w:rPr>
        <w:t>Wind_Direction</w:t>
      </w:r>
      <w:r w:rsidRPr="00DF7CD4">
        <w:rPr>
          <w:rFonts w:cs="Times New Roman"/>
          <w:color w:val="000096"/>
          <w:sz w:val="20"/>
          <w:szCs w:val="20"/>
          <w:lang w:val="en-GB" w:eastAsia="en-GB"/>
        </w:rPr>
        <w:t>&lt;/rsub:RangeComponent&gt;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&lt;/rsub:RangeItem&gt;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&lt;/rsub:RangeSubset&gt;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&lt;metoceanpolygon:polygonDescription&gt;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&lt;metoceanpolygon:PolygonDescription&gt;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&lt;metoceanpolygon:polygonGeometry&gt;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&lt;metoceanpolygon:PolygonRing</w:t>
      </w:r>
      <w:r w:rsidRPr="00DF7CD4">
        <w:rPr>
          <w:rFonts w:cs="Times New Roman"/>
          <w:color w:val="F5844C"/>
          <w:sz w:val="20"/>
          <w:szCs w:val="20"/>
          <w:lang w:val="en-GB" w:eastAsia="en-GB"/>
        </w:rPr>
        <w:t xml:space="preserve"> gml:id</w:t>
      </w:r>
      <w:r w:rsidRPr="00DF7CD4">
        <w:rPr>
          <w:rFonts w:cs="Times New Roman"/>
          <w:color w:val="FF8040"/>
          <w:sz w:val="20"/>
          <w:szCs w:val="20"/>
          <w:lang w:val="en-GB" w:eastAsia="en-GB"/>
        </w:rPr>
        <w:t>=</w:t>
      </w:r>
      <w:r w:rsidRPr="00DF7CD4">
        <w:rPr>
          <w:rFonts w:cs="Times New Roman"/>
          <w:color w:val="993300"/>
          <w:sz w:val="20"/>
          <w:szCs w:val="20"/>
          <w:lang w:val="en-GB" w:eastAsia="en-GB"/>
        </w:rPr>
        <w:t>"ID000"</w:t>
      </w:r>
      <w:r w:rsidRPr="00DF7CD4">
        <w:rPr>
          <w:rFonts w:cs="Times New Roman"/>
          <w:color w:val="000096"/>
          <w:sz w:val="20"/>
          <w:szCs w:val="20"/>
          <w:lang w:val="en-GB" w:eastAsia="en-GB"/>
        </w:rPr>
        <w: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&lt;gml:Polygon</w:t>
      </w:r>
      <w:r w:rsidRPr="00DF7CD4">
        <w:rPr>
          <w:rFonts w:cs="Times New Roman"/>
          <w:color w:val="F5844C"/>
          <w:sz w:val="20"/>
          <w:szCs w:val="20"/>
          <w:lang w:val="en-GB" w:eastAsia="en-GB"/>
        </w:rPr>
        <w:t xml:space="preserve"> gml:id</w:t>
      </w:r>
      <w:r w:rsidRPr="00DF7CD4">
        <w:rPr>
          <w:rFonts w:cs="Times New Roman"/>
          <w:color w:val="FF8040"/>
          <w:sz w:val="20"/>
          <w:szCs w:val="20"/>
          <w:lang w:val="en-GB" w:eastAsia="en-GB"/>
        </w:rPr>
        <w:t>=</w:t>
      </w:r>
      <w:r w:rsidRPr="00DF7CD4">
        <w:rPr>
          <w:rFonts w:cs="Times New Roman"/>
          <w:color w:val="993300"/>
          <w:sz w:val="20"/>
          <w:szCs w:val="20"/>
          <w:lang w:val="en-GB" w:eastAsia="en-GB"/>
        </w:rPr>
        <w:t>"Model_Boundary-Geometry"</w:t>
      </w:r>
      <w:r w:rsidRPr="00DF7CD4">
        <w:rPr>
          <w:rFonts w:cs="Times New Roman"/>
          <w:color w:val="000000"/>
          <w:sz w:val="20"/>
          <w:szCs w:val="20"/>
          <w:lang w:val="en-GB" w:eastAsia="en-GB"/>
        </w:rPr>
        <w:br/>
      </w:r>
      <w:r w:rsidRPr="00DF7CD4">
        <w:rPr>
          <w:rFonts w:cs="Times New Roman"/>
          <w:color w:val="F5844C"/>
          <w:sz w:val="20"/>
          <w:szCs w:val="20"/>
          <w:lang w:val="en-GB" w:eastAsia="en-GB"/>
        </w:rPr>
        <w:t xml:space="preserve">                        uomLabels</w:t>
      </w:r>
      <w:r w:rsidRPr="00DF7CD4">
        <w:rPr>
          <w:rFonts w:cs="Times New Roman"/>
          <w:color w:val="FF8040"/>
          <w:sz w:val="20"/>
          <w:szCs w:val="20"/>
          <w:lang w:val="en-GB" w:eastAsia="en-GB"/>
        </w:rPr>
        <w:t>=</w:t>
      </w:r>
      <w:r w:rsidRPr="00DF7CD4">
        <w:rPr>
          <w:rFonts w:cs="Times New Roman"/>
          <w:color w:val="993300"/>
          <w:sz w:val="20"/>
          <w:szCs w:val="20"/>
          <w:lang w:val="en-GB" w:eastAsia="en-GB"/>
        </w:rPr>
        <w:t>"deg deg"</w:t>
      </w:r>
      <w:r w:rsidRPr="00DF7CD4">
        <w:rPr>
          <w:rFonts w:cs="Times New Roman"/>
          <w:color w:val="F5844C"/>
          <w:sz w:val="20"/>
          <w:szCs w:val="20"/>
          <w:lang w:val="en-GB" w:eastAsia="en-GB"/>
        </w:rPr>
        <w:t xml:space="preserve"> axisLabels</w:t>
      </w:r>
      <w:r w:rsidRPr="00DF7CD4">
        <w:rPr>
          <w:rFonts w:cs="Times New Roman"/>
          <w:color w:val="FF8040"/>
          <w:sz w:val="20"/>
          <w:szCs w:val="20"/>
          <w:lang w:val="en-GB" w:eastAsia="en-GB"/>
        </w:rPr>
        <w:t>=</w:t>
      </w:r>
      <w:r w:rsidRPr="00DF7CD4">
        <w:rPr>
          <w:rFonts w:cs="Times New Roman"/>
          <w:color w:val="993300"/>
          <w:sz w:val="20"/>
          <w:szCs w:val="20"/>
          <w:lang w:val="en-GB" w:eastAsia="en-GB"/>
        </w:rPr>
        <w:t>"lat Lon"</w:t>
      </w:r>
      <w:r w:rsidRPr="00DF7CD4">
        <w:rPr>
          <w:rFonts w:cs="Times New Roman"/>
          <w:color w:val="000000"/>
          <w:sz w:val="20"/>
          <w:szCs w:val="20"/>
          <w:lang w:val="en-GB" w:eastAsia="en-GB"/>
        </w:rPr>
        <w:br/>
      </w:r>
      <w:r w:rsidRPr="00DF7CD4">
        <w:rPr>
          <w:rFonts w:cs="Times New Roman"/>
          <w:color w:val="F5844C"/>
          <w:sz w:val="20"/>
          <w:szCs w:val="20"/>
          <w:lang w:val="en-GB" w:eastAsia="en-GB"/>
        </w:rPr>
        <w:t xml:space="preserve">                        srsDimension</w:t>
      </w:r>
      <w:r w:rsidRPr="00DF7CD4">
        <w:rPr>
          <w:rFonts w:cs="Times New Roman"/>
          <w:color w:val="FF8040"/>
          <w:sz w:val="20"/>
          <w:szCs w:val="20"/>
          <w:lang w:val="en-GB" w:eastAsia="en-GB"/>
        </w:rPr>
        <w:t>=</w:t>
      </w:r>
      <w:r w:rsidRPr="00DF7CD4">
        <w:rPr>
          <w:rFonts w:cs="Times New Roman"/>
          <w:color w:val="993300"/>
          <w:sz w:val="20"/>
          <w:szCs w:val="20"/>
          <w:lang w:val="en-GB" w:eastAsia="en-GB"/>
        </w:rPr>
        <w:t>"2"</w:t>
      </w:r>
      <w:r w:rsidRPr="00DF7CD4">
        <w:rPr>
          <w:rFonts w:cs="Times New Roman"/>
          <w:color w:val="000000"/>
          <w:sz w:val="20"/>
          <w:szCs w:val="20"/>
          <w:lang w:val="en-GB" w:eastAsia="en-GB"/>
        </w:rPr>
        <w:br/>
      </w:r>
      <w:r w:rsidRPr="00DF7CD4">
        <w:rPr>
          <w:rFonts w:cs="Times New Roman"/>
          <w:color w:val="F5844C"/>
          <w:sz w:val="20"/>
          <w:szCs w:val="20"/>
          <w:lang w:val="en-GB" w:eastAsia="en-GB"/>
        </w:rPr>
        <w:t xml:space="preserve">                        srsName</w:t>
      </w:r>
      <w:r w:rsidRPr="00DF7CD4">
        <w:rPr>
          <w:rFonts w:cs="Times New Roman"/>
          <w:color w:val="FF8040"/>
          <w:sz w:val="20"/>
          <w:szCs w:val="20"/>
          <w:lang w:val="en-GB" w:eastAsia="en-GB"/>
        </w:rPr>
        <w:t>=</w:t>
      </w:r>
      <w:r w:rsidRPr="00DF7CD4">
        <w:rPr>
          <w:rFonts w:cs="Times New Roman"/>
          <w:color w:val="993300"/>
          <w:sz w:val="20"/>
          <w:szCs w:val="20"/>
          <w:lang w:val="en-GB" w:eastAsia="en-GB"/>
        </w:rPr>
        <w:t>"http://www.opengis.net/def/crs/EPSG/0/4326"</w:t>
      </w:r>
      <w:r w:rsidRPr="00DF7CD4">
        <w:rPr>
          <w:rFonts w:cs="Times New Roman"/>
          <w:color w:val="000096"/>
          <w:sz w:val="20"/>
          <w:szCs w:val="20"/>
          <w:lang w:val="en-GB" w:eastAsia="en-GB"/>
        </w:rPr>
        <w: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&lt;gml:exterior&gt;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&lt;gml:LinearRing&gt;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&lt;gml:posList&gt;</w:t>
      </w:r>
      <w:r w:rsidRPr="00DF7CD4">
        <w:rPr>
          <w:rFonts w:cs="Times New Roman"/>
          <w:color w:val="000000"/>
          <w:sz w:val="20"/>
          <w:szCs w:val="20"/>
          <w:lang w:val="en-GB" w:eastAsia="en-GB"/>
        </w:rPr>
        <w:t xml:space="preserve"> -90.0 -180.0 90.0 -180.0 90.0 180.0</w:t>
      </w:r>
      <w:r w:rsidRPr="00DF7CD4">
        <w:rPr>
          <w:rFonts w:cs="Times New Roman"/>
          <w:color w:val="000000"/>
          <w:sz w:val="20"/>
          <w:szCs w:val="20"/>
          <w:lang w:val="en-GB" w:eastAsia="en-GB"/>
        </w:rPr>
        <w:br/>
        <w:t xml:space="preserve">                                    -90.0 180.0 -90.0 -180.0 </w:t>
      </w:r>
      <w:r w:rsidRPr="00DF7CD4">
        <w:rPr>
          <w:rFonts w:cs="Times New Roman"/>
          <w:color w:val="000096"/>
          <w:sz w:val="20"/>
          <w:szCs w:val="20"/>
          <w:lang w:val="en-GB" w:eastAsia="en-GB"/>
        </w:rPr>
        <w:t>&lt;/gml:posList&gt;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&lt;/gml:LinearRing&gt;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&lt;/gml:exterior&gt;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&lt;/gml:Polygon&gt;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&lt;/metoceanpolygon:PolygonRing&gt;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&lt;/metoceanpolygon:polygonGeometry&gt;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&lt;metoceanpolygon:verticaTemporalDescription&gt;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&lt;metoceanpolygon:VerticalTemporalDescription&gt;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&lt;metoceanpolygon:subsetByTrim&gt;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&lt;metoceanpolygon:SubsetByTrim&gt;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&lt;metoceanpolygon:DimensionTrim</w:t>
      </w:r>
      <w:r w:rsidRPr="00DF7CD4">
        <w:rPr>
          <w:rFonts w:cs="Times New Roman"/>
          <w:color w:val="F5844C"/>
          <w:sz w:val="20"/>
          <w:szCs w:val="20"/>
          <w:lang w:val="en-GB" w:eastAsia="en-GB"/>
        </w:rPr>
        <w:t xml:space="preserve"> uomLabel</w:t>
      </w:r>
      <w:r w:rsidRPr="00DF7CD4">
        <w:rPr>
          <w:rFonts w:cs="Times New Roman"/>
          <w:color w:val="FF8040"/>
          <w:sz w:val="20"/>
          <w:szCs w:val="20"/>
          <w:lang w:val="en-GB" w:eastAsia="en-GB"/>
        </w:rPr>
        <w:t>=</w:t>
      </w:r>
      <w:r w:rsidRPr="00DF7CD4">
        <w:rPr>
          <w:rFonts w:cs="Times New Roman"/>
          <w:color w:val="993300"/>
          <w:sz w:val="20"/>
          <w:szCs w:val="20"/>
          <w:lang w:val="en-GB" w:eastAsia="en-GB"/>
        </w:rPr>
        <w:t>"hPA"</w:t>
      </w:r>
      <w:r w:rsidRPr="00DF7CD4">
        <w:rPr>
          <w:rFonts w:cs="Times New Roman"/>
          <w:color w:val="000096"/>
          <w:sz w:val="20"/>
          <w:szCs w:val="20"/>
          <w:lang w:val="en-GB" w:eastAsia="en-GB"/>
        </w:rPr>
        <w: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&lt;metoceanpolygon:dimension&gt;</w:t>
      </w:r>
      <w:r w:rsidRPr="00DF7CD4">
        <w:rPr>
          <w:rFonts w:cs="Times New Roman"/>
          <w:color w:val="000000"/>
          <w:sz w:val="20"/>
          <w:szCs w:val="20"/>
          <w:lang w:val="en-GB" w:eastAsia="en-GB"/>
        </w:rPr>
        <w:t>Pressure</w:t>
      </w:r>
      <w:r w:rsidRPr="00DF7CD4">
        <w:rPr>
          <w:rFonts w:cs="Times New Roman"/>
          <w:color w:val="000096"/>
          <w:sz w:val="20"/>
          <w:szCs w:val="20"/>
          <w:lang w:val="en-GB" w:eastAsia="en-GB"/>
        </w:rPr>
        <w:t>&lt;/metoceanpolygon:dimension&gt;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&lt;metoceanpolygon:trimLow&gt;</w:t>
      </w:r>
      <w:r w:rsidRPr="00DF7CD4">
        <w:rPr>
          <w:rFonts w:cs="Times New Roman"/>
          <w:color w:val="000000"/>
          <w:sz w:val="20"/>
          <w:szCs w:val="20"/>
          <w:lang w:val="en-GB" w:eastAsia="en-GB"/>
        </w:rPr>
        <w:t>200.0</w:t>
      </w:r>
      <w:r w:rsidRPr="00DF7CD4">
        <w:rPr>
          <w:rFonts w:cs="Times New Roman"/>
          <w:color w:val="000096"/>
          <w:sz w:val="20"/>
          <w:szCs w:val="20"/>
          <w:lang w:val="en-GB" w:eastAsia="en-GB"/>
        </w:rPr>
        <w:t>&lt;/metoceanpolygon:trimLow&gt;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&lt;metoceanpolygon:trimHigh&gt;</w:t>
      </w:r>
      <w:r w:rsidRPr="00DF7CD4">
        <w:rPr>
          <w:rFonts w:cs="Times New Roman"/>
          <w:color w:val="000000"/>
          <w:sz w:val="20"/>
          <w:szCs w:val="20"/>
          <w:lang w:val="en-GB" w:eastAsia="en-GB"/>
        </w:rPr>
        <w:t>1000.0</w:t>
      </w:r>
      <w:r w:rsidRPr="00DF7CD4">
        <w:rPr>
          <w:rFonts w:cs="Times New Roman"/>
          <w:color w:val="000096"/>
          <w:sz w:val="20"/>
          <w:szCs w:val="20"/>
          <w:lang w:val="en-GB" w:eastAsia="en-GB"/>
        </w:rPr>
        <w:t>&lt;/metoceanpolygon:trimHigh&gt;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&lt;metoceanpolygon:DimensionTrim</w:t>
      </w:r>
      <w:r w:rsidRPr="00DF7CD4">
        <w:rPr>
          <w:rFonts w:cs="Times New Roman"/>
          <w:color w:val="F5844C"/>
          <w:sz w:val="20"/>
          <w:szCs w:val="20"/>
          <w:lang w:val="en-GB" w:eastAsia="en-GB"/>
        </w:rPr>
        <w:t xml:space="preserve"> uomLabel</w:t>
      </w:r>
      <w:r w:rsidRPr="00DF7CD4">
        <w:rPr>
          <w:rFonts w:cs="Times New Roman"/>
          <w:color w:val="FF8040"/>
          <w:sz w:val="20"/>
          <w:szCs w:val="20"/>
          <w:lang w:val="en-GB" w:eastAsia="en-GB"/>
        </w:rPr>
        <w:t>=</w:t>
      </w:r>
      <w:r w:rsidRPr="00DF7CD4">
        <w:rPr>
          <w:rFonts w:cs="Times New Roman"/>
          <w:color w:val="993300"/>
          <w:sz w:val="20"/>
          <w:szCs w:val="20"/>
          <w:lang w:val="en-GB" w:eastAsia="en-GB"/>
        </w:rPr>
        <w:t>"ISO8601"</w:t>
      </w:r>
      <w:r w:rsidRPr="00DF7CD4">
        <w:rPr>
          <w:rFonts w:cs="Times New Roman"/>
          <w:color w:val="000096"/>
          <w:sz w:val="20"/>
          <w:szCs w:val="20"/>
          <w:lang w:val="en-GB" w:eastAsia="en-GB"/>
        </w:rPr>
        <w:t>&gt;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&lt;metoceanpolygon:dimension&gt;</w:t>
      </w:r>
      <w:r w:rsidRPr="00DF7CD4">
        <w:rPr>
          <w:rFonts w:cs="Times New Roman"/>
          <w:color w:val="000000"/>
          <w:sz w:val="20"/>
          <w:szCs w:val="20"/>
          <w:lang w:val="en-GB" w:eastAsia="en-GB"/>
        </w:rPr>
        <w:t>Time</w:t>
      </w:r>
      <w:r w:rsidRPr="00DF7CD4">
        <w:rPr>
          <w:rFonts w:cs="Times New Roman"/>
          <w:color w:val="000096"/>
          <w:sz w:val="20"/>
          <w:szCs w:val="20"/>
          <w:lang w:val="en-GB" w:eastAsia="en-GB"/>
        </w:rPr>
        <w:t>&lt;/metoceanpolygon:dimension&gt;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&lt;metoceanpolygon:trimLow&gt;</w:t>
      </w:r>
      <w:r w:rsidRPr="00DF7CD4">
        <w:rPr>
          <w:rFonts w:cs="Times New Roman"/>
          <w:color w:val="000000"/>
          <w:sz w:val="20"/>
          <w:szCs w:val="20"/>
          <w:lang w:val="en-GB" w:eastAsia="en-GB"/>
        </w:rPr>
        <w:t>2017-05-14T00:00:00Z</w:t>
      </w:r>
      <w:r w:rsidRPr="00DF7CD4">
        <w:rPr>
          <w:rFonts w:cs="Times New Roman"/>
          <w:color w:val="000096"/>
          <w:sz w:val="20"/>
          <w:szCs w:val="20"/>
          <w:lang w:val="en-GB" w:eastAsia="en-GB"/>
        </w:rPr>
        <w:t>&lt;/metoceanpolygon:trimLow&gt;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&lt;metoceanpolygon:trimHigh&gt;</w:t>
      </w:r>
      <w:r w:rsidRPr="00DF7CD4">
        <w:rPr>
          <w:rFonts w:cs="Times New Roman"/>
          <w:color w:val="000000"/>
          <w:sz w:val="20"/>
          <w:szCs w:val="20"/>
          <w:lang w:val="en-GB" w:eastAsia="en-GB"/>
        </w:rPr>
        <w:t>2017-05-15T00:00:00Z</w:t>
      </w:r>
      <w:r w:rsidRPr="00DF7CD4">
        <w:rPr>
          <w:rFonts w:cs="Times New Roman"/>
          <w:color w:val="000096"/>
          <w:sz w:val="20"/>
          <w:szCs w:val="20"/>
          <w:lang w:val="en-GB" w:eastAsia="en-GB"/>
        </w:rPr>
        <w:t>&lt;/metoceanpolygon:trimHigh&gt;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&lt;/metoceanpolygon:dimensionTrim&gt;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&lt;/metoceanpolygon:SubsetByTrim&gt;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&lt;/metoceanpolygon:subsetByTrim&gt;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&lt;/metoceanpolygon:VerticalTemporalDescription&gt;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&lt;/metoceanpolygon:verticaTemporalDescription&gt;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&lt;/metoceanpolygon:PolygonDescription&gt;</w:t>
      </w:r>
      <w:r w:rsidRPr="00DF7CD4">
        <w:rPr>
          <w:rFonts w:cs="Times New Roman"/>
          <w:color w:val="000000"/>
          <w:sz w:val="20"/>
          <w:szCs w:val="20"/>
          <w:lang w:val="en-GB" w:eastAsia="en-GB"/>
        </w:rPr>
        <w:br/>
        <w:t xml:space="preserve">    </w:t>
      </w:r>
      <w:r w:rsidRPr="00DF7CD4">
        <w:rPr>
          <w:rFonts w:cs="Times New Roman"/>
          <w:color w:val="000096"/>
          <w:sz w:val="20"/>
          <w:szCs w:val="20"/>
          <w:lang w:val="en-GB" w:eastAsia="en-GB"/>
        </w:rPr>
        <w:t>&lt;/metoceanpolygon:polygonDescription&gt;</w:t>
      </w:r>
      <w:r w:rsidRPr="00DF7CD4">
        <w:rPr>
          <w:rFonts w:cs="Times New Roman"/>
          <w:color w:val="000000"/>
          <w:sz w:val="20"/>
          <w:szCs w:val="20"/>
          <w:lang w:val="en-GB" w:eastAsia="en-GB"/>
        </w:rPr>
        <w:br/>
      </w:r>
      <w:r w:rsidRPr="00DF7CD4">
        <w:rPr>
          <w:rFonts w:cs="Times New Roman"/>
          <w:color w:val="000096"/>
          <w:sz w:val="20"/>
          <w:szCs w:val="20"/>
          <w:lang w:val="en-GB" w:eastAsia="en-GB"/>
        </w:rPr>
        <w:t>&lt;/metoceanpolygon:GetPolygon&gt;</w:t>
      </w:r>
      <w:r w:rsidRPr="00DF7CD4">
        <w:rPr>
          <w:rFonts w:cs="Times New Roman"/>
          <w:color w:val="000000"/>
          <w:sz w:val="20"/>
          <w:szCs w:val="20"/>
          <w:lang w:val="en-GB" w:eastAsia="en-GB"/>
        </w:rPr>
        <w:br/>
      </w:r>
    </w:p>
    <w:p w:rsidR="00215CED" w:rsidRDefault="00AD5194">
      <w:pPr>
        <w:rPr>
          <w:rFonts w:cs="Times New Roman"/>
          <w:color w:val="000000"/>
          <w:sz w:val="16"/>
          <w:szCs w:val="16"/>
          <w:lang w:val="en-GB" w:eastAsia="en-GB"/>
        </w:rPr>
      </w:pPr>
      <w:r w:rsidRPr="00F44F54">
        <w:rPr>
          <w:rFonts w:cs="Times New Roman"/>
          <w:color w:val="000000"/>
          <w:sz w:val="16"/>
          <w:szCs w:val="16"/>
          <w:lang w:val="en-GB" w:eastAsia="en-GB"/>
        </w:rPr>
        <w:t xml:space="preserve">    </w:t>
      </w:r>
    </w:p>
    <w:p w:rsidR="00673BF0" w:rsidRDefault="00673BF0">
      <w:pPr>
        <w:rPr>
          <w:rFonts w:eastAsia="Times New Roman" w:cs="Times New Roman"/>
          <w:color w:val="0F0F0F"/>
          <w:szCs w:val="23"/>
        </w:rPr>
      </w:pPr>
    </w:p>
    <w:p w:rsidR="008A4429" w:rsidRPr="00806117" w:rsidRDefault="000E624C" w:rsidP="00806117">
      <w:pPr>
        <w:pStyle w:val="heading2OGCHeading2"/>
        <w:rPr>
          <w:webHidden/>
        </w:rPr>
      </w:pPr>
      <w:bookmarkStart w:id="302" w:name="_Toc465176528"/>
      <w:bookmarkStart w:id="303" w:name="_Ref435868413"/>
      <w:bookmarkStart w:id="304" w:name="_Ref435868401"/>
      <w:bookmarkStart w:id="305" w:name="_Toc448497591"/>
      <w:bookmarkStart w:id="306" w:name="_Ref491085061"/>
      <w:bookmarkStart w:id="307" w:name="_Ref497928375"/>
      <w:bookmarkStart w:id="308" w:name="_Toc498534853"/>
      <w:bookmarkEnd w:id="302"/>
      <w:bookmarkEnd w:id="303"/>
      <w:bookmarkEnd w:id="304"/>
      <w:bookmarkEnd w:id="305"/>
      <w:r w:rsidRPr="00806117">
        <w:t xml:space="preserve">Requirements class: </w:t>
      </w:r>
      <w:bookmarkEnd w:id="306"/>
      <w:r w:rsidR="00806117">
        <w:t>SubsetByInterpolation</w:t>
      </w:r>
      <w:bookmarkEnd w:id="307"/>
      <w:bookmarkEnd w:id="308"/>
      <w:r w:rsidRPr="00806117">
        <w:t xml:space="preserve"> </w:t>
      </w:r>
    </w:p>
    <w:p w:rsidR="00D15C27" w:rsidRPr="00131673" w:rsidRDefault="000E624C" w:rsidP="00D15C27">
      <w:r>
        <w:rPr>
          <w:rFonts w:eastAsia="Times New Roman" w:cs="Times New Roman"/>
          <w:color w:val="0F0F0F"/>
          <w:szCs w:val="23"/>
        </w:rPr>
        <w:t xml:space="preserve">This clause establishes the </w:t>
      </w:r>
      <w:r w:rsidR="00806117">
        <w:rPr>
          <w:rFonts w:eastAsia="Times New Roman" w:cs="Times New Roman"/>
          <w:color w:val="0F0F0F"/>
          <w:szCs w:val="23"/>
        </w:rPr>
        <w:t xml:space="preserve">SubsetByInterpolation </w:t>
      </w:r>
      <w:r w:rsidR="00D12F1C" w:rsidRPr="00D12F1C">
        <w:rPr>
          <w:rFonts w:eastAsia="Times New Roman" w:cs="Times New Roman"/>
          <w:color w:val="0F0F0F"/>
          <w:szCs w:val="23"/>
        </w:rPr>
        <w:t xml:space="preserve"> </w:t>
      </w:r>
      <w:r>
        <w:rPr>
          <w:rFonts w:eastAsia="Times New Roman" w:cs="Times New Roman"/>
          <w:color w:val="0F0F0F"/>
          <w:szCs w:val="23"/>
        </w:rPr>
        <w:t>conformance class</w:t>
      </w:r>
      <w:r w:rsidR="00D12F1C">
        <w:rPr>
          <w:rFonts w:eastAsia="Times New Roman" w:cs="Times New Roman"/>
          <w:color w:val="0F0F0F"/>
          <w:szCs w:val="23"/>
        </w:rPr>
        <w:t xml:space="preserve">. </w:t>
      </w:r>
      <w:r w:rsidR="00131673">
        <w:t xml:space="preserve">Clients and servers </w:t>
      </w:r>
      <w:r w:rsidR="00131673" w:rsidRPr="00131673">
        <w:t>supporting the requirements class support the extraction of a polygon from a multidimensional data cube that has a vertical and temporal extent</w:t>
      </w:r>
      <w:r w:rsidR="00131673">
        <w:t xml:space="preserve"> by interpolating the data to a defined multidimensional grid</w:t>
      </w:r>
      <w:r w:rsidR="00131673" w:rsidRPr="00131673">
        <w:t>.</w:t>
      </w:r>
      <w:r w:rsidR="00086BB2">
        <w:t xml:space="preserve"> A UML diagram showing the SubsetByInterpolation class is shown in Figure 8.</w:t>
      </w:r>
      <w:r w:rsidR="00430926">
        <w:t xml:space="preserve"> </w:t>
      </w:r>
    </w:p>
    <w:p w:rsidR="00D15C27" w:rsidRDefault="00D15C27" w:rsidP="00D15C27">
      <w:pPr>
        <w:rPr>
          <w:szCs w:val="23"/>
        </w:rPr>
      </w:pPr>
    </w:p>
    <w:tbl>
      <w:tblPr>
        <w:tblW w:w="9639"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18"/>
        <w:gridCol w:w="8221"/>
      </w:tblGrid>
      <w:tr w:rsidR="001B22EF" w:rsidTr="00AB4C0B">
        <w:trPr>
          <w:trHeight w:val="268"/>
        </w:trPr>
        <w:tc>
          <w:tcPr>
            <w:tcW w:w="9639"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keepNext/>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Requirements Class</w:t>
            </w:r>
          </w:p>
        </w:tc>
      </w:tr>
      <w:tr w:rsidR="001B22EF" w:rsidTr="00AB4C0B">
        <w:trPr>
          <w:trHeight w:val="306"/>
        </w:trPr>
        <w:tc>
          <w:tcPr>
            <w:tcW w:w="9639"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131673">
            <w:pPr>
              <w:spacing w:before="100" w:after="100" w:line="228" w:lineRule="auto"/>
              <w:jc w:val="both"/>
            </w:pPr>
            <w:r w:rsidRPr="00131673">
              <w:rPr>
                <w:rFonts w:eastAsia="Consolas" w:cs="Times New Roman"/>
                <w:b/>
                <w:color w:val="0000FF"/>
                <w:u w:color="000000"/>
              </w:rPr>
              <w:t>http://www.opengis.net/spec/WCS_application-profile_metocean_polygon/1.0/req/getPolygon/SubsetByInterpolation</w:t>
            </w:r>
          </w:p>
        </w:tc>
      </w:tr>
      <w:tr w:rsidR="001B22EF" w:rsidTr="00AB4C0B">
        <w:trPr>
          <w:trHeight w:val="340"/>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Dependency</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AB4C0B" w:rsidP="001226DB">
            <w:pPr>
              <w:spacing w:before="100" w:after="100" w:line="228" w:lineRule="auto"/>
              <w:jc w:val="both"/>
              <w:rPr>
                <w:rFonts w:cs="Times New Roman"/>
                <w:b/>
                <w:color w:val="0070C0"/>
                <w:szCs w:val="23"/>
              </w:rPr>
            </w:pPr>
            <w:r w:rsidRPr="00AB4C0B">
              <w:rPr>
                <w:rFonts w:cs="Times New Roman"/>
                <w:b/>
                <w:color w:val="0070C0"/>
                <w:szCs w:val="23"/>
              </w:rPr>
              <w:t>http://www.opengis.net/spec/WCS_appli</w:t>
            </w:r>
            <w:r w:rsidR="001226DB">
              <w:rPr>
                <w:rFonts w:cs="Times New Roman"/>
                <w:b/>
                <w:color w:val="0070C0"/>
                <w:szCs w:val="23"/>
              </w:rPr>
              <w:t>cation_profile_metocean_polygon</w:t>
            </w:r>
            <w:r w:rsidRPr="00AB4C0B">
              <w:rPr>
                <w:rFonts w:cs="Times New Roman"/>
                <w:b/>
                <w:color w:val="0070C0"/>
                <w:szCs w:val="23"/>
              </w:rPr>
              <w:t>/1.0/req/get</w:t>
            </w:r>
            <w:r w:rsidR="001226DB">
              <w:rPr>
                <w:rFonts w:cs="Times New Roman"/>
                <w:b/>
                <w:color w:val="0070C0"/>
                <w:szCs w:val="23"/>
              </w:rPr>
              <w:t>Polygon</w:t>
            </w:r>
          </w:p>
        </w:tc>
      </w:tr>
      <w:tr w:rsidR="001B22EF" w:rsidTr="00AB4C0B">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rPr>
                <w:szCs w:val="23"/>
              </w:rPr>
            </w:pPr>
            <w:r>
              <w:rPr>
                <w:rFonts w:eastAsia="Times New Roman" w:cs="Times New Roman"/>
                <w:b/>
                <w:color w:val="000000"/>
                <w:szCs w:val="23"/>
              </w:rPr>
              <w:t>Requirement</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103739" w:rsidRDefault="00BD3A8B" w:rsidP="00103739">
            <w:pPr>
              <w:spacing w:before="100" w:after="100" w:line="228" w:lineRule="auto"/>
              <w:jc w:val="both"/>
              <w:rPr>
                <w:rFonts w:eastAsia="Times New Roman" w:cs="Times New Roman"/>
                <w:color w:val="0F0F0F"/>
                <w:szCs w:val="23"/>
              </w:rPr>
            </w:pPr>
            <w:r>
              <w:rPr>
                <w:rFonts w:eastAsia="Times New Roman" w:cs="Times New Roman"/>
                <w:b/>
                <w:color w:val="943634"/>
                <w:szCs w:val="23"/>
              </w:rPr>
              <w:t xml:space="preserve"> </w:t>
            </w:r>
            <w:r>
              <w:rPr>
                <w:b/>
                <w:color w:val="B13F3F"/>
              </w:rPr>
              <w:t>/req/</w:t>
            </w:r>
            <w:r w:rsidRPr="00017AF8">
              <w:rPr>
                <w:b/>
                <w:color w:val="B13F3F"/>
              </w:rPr>
              <w:t>get</w:t>
            </w:r>
            <w:r>
              <w:rPr>
                <w:b/>
                <w:color w:val="B13F3F"/>
              </w:rPr>
              <w:t>Polygon</w:t>
            </w:r>
            <w:r w:rsidRPr="00017AF8">
              <w:rPr>
                <w:b/>
                <w:color w:val="B13F3F"/>
              </w:rPr>
              <w:t>/</w:t>
            </w:r>
            <w:r>
              <w:rPr>
                <w:b/>
                <w:color w:val="B13F3F"/>
              </w:rPr>
              <w:t>SubsetByInterpolation/</w:t>
            </w:r>
            <w:r w:rsidRPr="00017AF8">
              <w:rPr>
                <w:b/>
                <w:color w:val="B13F3F"/>
              </w:rPr>
              <w:t>structure</w:t>
            </w:r>
            <w:r w:rsidRPr="007E22A5">
              <w:rPr>
                <w:rFonts w:eastAsia="Times New Roman" w:cs="Times New Roman"/>
                <w:color w:val="0F0F0F"/>
                <w:szCs w:val="23"/>
              </w:rPr>
              <w:t xml:space="preserve"> </w:t>
            </w:r>
          </w:p>
          <w:p w:rsidR="00673BF0" w:rsidRDefault="003F6AE8" w:rsidP="00103739">
            <w:pPr>
              <w:spacing w:before="100" w:after="100" w:line="228" w:lineRule="auto"/>
              <w:jc w:val="both"/>
              <w:rPr>
                <w:rFonts w:eastAsia="Times New Roman" w:cs="Times New Roman"/>
                <w:b/>
                <w:color w:val="000000"/>
                <w:szCs w:val="23"/>
              </w:rPr>
            </w:pPr>
            <w:r w:rsidRPr="007E22A5">
              <w:rPr>
                <w:rFonts w:eastAsia="Times New Roman" w:cs="Times New Roman"/>
                <w:color w:val="0F0F0F"/>
                <w:szCs w:val="23"/>
              </w:rPr>
              <w:t>A</w:t>
            </w:r>
            <w:r>
              <w:rPr>
                <w:rFonts w:eastAsia="Times New Roman" w:cs="Times New Roman"/>
                <w:b/>
                <w:color w:val="0F0F0F"/>
                <w:szCs w:val="23"/>
              </w:rPr>
              <w:t xml:space="preserve"> </w:t>
            </w:r>
            <w:r>
              <w:rPr>
                <w:rFonts w:eastAsia="Times New Roman" w:cs="Times New Roman"/>
                <w:color w:val="0F0F0F"/>
                <w:szCs w:val="23"/>
              </w:rPr>
              <w:t>metoceanpolygon:</w:t>
            </w:r>
            <w:r w:rsidRPr="007E22A5">
              <w:rPr>
                <w:rFonts w:eastAsia="Times New Roman" w:cs="Times New Roman"/>
                <w:color w:val="0F0F0F"/>
                <w:szCs w:val="23"/>
              </w:rPr>
              <w:t>VerticalTemporalDescription</w:t>
            </w:r>
            <w:r>
              <w:rPr>
                <w:rFonts w:eastAsia="Times New Roman" w:cs="Times New Roman"/>
                <w:b/>
                <w:color w:val="0F0F0F"/>
                <w:szCs w:val="23"/>
              </w:rPr>
              <w:t xml:space="preserve"> </w:t>
            </w:r>
            <w:r w:rsidRPr="007E22A5">
              <w:t>instance</w:t>
            </w:r>
            <w:r>
              <w:rPr>
                <w:rFonts w:eastAsia="Times New Roman" w:cs="Times New Roman"/>
                <w:b/>
                <w:color w:val="0F0F0F"/>
                <w:szCs w:val="23"/>
              </w:rPr>
              <w:t xml:space="preserve"> </w:t>
            </w:r>
            <w:r w:rsidRPr="00F24847">
              <w:rPr>
                <w:rFonts w:eastAsia="Times New Roman" w:cs="Times New Roman"/>
                <w:b/>
                <w:color w:val="0F0F0F"/>
                <w:szCs w:val="23"/>
              </w:rPr>
              <w:t>shall</w:t>
            </w:r>
            <w:r>
              <w:rPr>
                <w:rFonts w:eastAsia="Times New Roman" w:cs="Times New Roman"/>
                <w:color w:val="0F0F0F"/>
                <w:szCs w:val="23"/>
              </w:rPr>
              <w:t xml:space="preserve"> conform to </w:t>
            </w:r>
            <w:r w:rsidR="00BD3A8B">
              <w:rPr>
                <w:rFonts w:eastAsia="Times New Roman" w:cs="Times New Roman"/>
                <w:color w:val="0F0F0F"/>
                <w:szCs w:val="23"/>
              </w:rPr>
              <w:fldChar w:fldCharType="begin"/>
            </w:r>
            <w:r w:rsidR="00BD3A8B">
              <w:rPr>
                <w:rFonts w:eastAsia="Times New Roman" w:cs="Times New Roman"/>
                <w:color w:val="0F0F0F"/>
                <w:szCs w:val="23"/>
              </w:rPr>
              <w:instrText xml:space="preserve"> REF _Ref490842210 \h </w:instrText>
            </w:r>
            <w:r w:rsidR="00BD3A8B">
              <w:rPr>
                <w:rFonts w:eastAsia="Times New Roman" w:cs="Times New Roman"/>
                <w:color w:val="0F0F0F"/>
                <w:szCs w:val="23"/>
              </w:rPr>
            </w:r>
            <w:r w:rsidR="00BD3A8B">
              <w:rPr>
                <w:rFonts w:eastAsia="Times New Roman" w:cs="Times New Roman"/>
                <w:color w:val="0F0F0F"/>
                <w:szCs w:val="23"/>
              </w:rPr>
              <w:fldChar w:fldCharType="separate"/>
            </w:r>
            <w:r w:rsidR="00BD3A8B">
              <w:rPr>
                <w:rFonts w:cs="Times New Roman"/>
                <w:szCs w:val="23"/>
              </w:rPr>
              <w:t xml:space="preserve">Figure </w:t>
            </w:r>
            <w:r w:rsidR="00BD3A8B">
              <w:rPr>
                <w:noProof/>
              </w:rPr>
              <w:t>8</w:t>
            </w:r>
            <w:r w:rsidR="00BD3A8B">
              <w:rPr>
                <w:rFonts w:eastAsia="Times New Roman" w:cs="Times New Roman"/>
                <w:color w:val="0F0F0F"/>
                <w:szCs w:val="23"/>
              </w:rPr>
              <w:fldChar w:fldCharType="end"/>
            </w:r>
            <w:r w:rsidR="00BD3A8B">
              <w:rPr>
                <w:rFonts w:eastAsia="Times New Roman" w:cs="Times New Roman"/>
                <w:color w:val="0F0F0F"/>
                <w:szCs w:val="23"/>
              </w:rPr>
              <w:t xml:space="preserve"> and </w:t>
            </w:r>
            <w:r w:rsidR="00BD3A8B">
              <w:rPr>
                <w:rFonts w:eastAsia="Times New Roman" w:cs="Times New Roman"/>
                <w:color w:val="0F0F0F"/>
                <w:szCs w:val="23"/>
              </w:rPr>
              <w:fldChar w:fldCharType="begin"/>
            </w:r>
            <w:r w:rsidR="00BD3A8B">
              <w:rPr>
                <w:rFonts w:eastAsia="Times New Roman" w:cs="Times New Roman"/>
                <w:color w:val="0F0F0F"/>
                <w:szCs w:val="23"/>
              </w:rPr>
              <w:instrText xml:space="preserve"> REF _Ref498510417 \h </w:instrText>
            </w:r>
            <w:r w:rsidR="00BD3A8B">
              <w:rPr>
                <w:rFonts w:eastAsia="Times New Roman" w:cs="Times New Roman"/>
                <w:color w:val="0F0F0F"/>
                <w:szCs w:val="23"/>
              </w:rPr>
            </w:r>
            <w:r w:rsidR="00BD3A8B">
              <w:rPr>
                <w:rFonts w:eastAsia="Times New Roman" w:cs="Times New Roman"/>
                <w:color w:val="0F0F0F"/>
                <w:szCs w:val="23"/>
              </w:rPr>
              <w:fldChar w:fldCharType="separate"/>
            </w:r>
            <w:r w:rsidR="00BD3A8B">
              <w:t xml:space="preserve">Table </w:t>
            </w:r>
            <w:r w:rsidR="00BD3A8B">
              <w:rPr>
                <w:noProof/>
              </w:rPr>
              <w:t>18</w:t>
            </w:r>
            <w:r w:rsidR="00BD3A8B">
              <w:rPr>
                <w:rFonts w:eastAsia="Times New Roman" w:cs="Times New Roman"/>
                <w:color w:val="0F0F0F"/>
                <w:szCs w:val="23"/>
              </w:rPr>
              <w:fldChar w:fldCharType="end"/>
            </w:r>
            <w:r w:rsidR="00103739">
              <w:rPr>
                <w:rFonts w:eastAsia="Times New Roman" w:cs="Times New Roman"/>
                <w:color w:val="0F0F0F"/>
                <w:szCs w:val="23"/>
              </w:rPr>
              <w:t xml:space="preserve">, </w:t>
            </w:r>
            <w:r w:rsidR="00103739">
              <w:rPr>
                <w:rFonts w:eastAsia="Times New Roman" w:cs="Times New Roman"/>
                <w:color w:val="0F0F0F"/>
                <w:szCs w:val="23"/>
              </w:rPr>
              <w:fldChar w:fldCharType="begin"/>
            </w:r>
            <w:r w:rsidR="00103739">
              <w:rPr>
                <w:rFonts w:eastAsia="Times New Roman" w:cs="Times New Roman"/>
                <w:color w:val="0F0F0F"/>
                <w:szCs w:val="23"/>
              </w:rPr>
              <w:instrText xml:space="preserve"> REF _Ref490842306 \h </w:instrText>
            </w:r>
            <w:r w:rsidR="00103739">
              <w:rPr>
                <w:rFonts w:eastAsia="Times New Roman" w:cs="Times New Roman"/>
                <w:color w:val="0F0F0F"/>
                <w:szCs w:val="23"/>
              </w:rPr>
            </w:r>
            <w:r w:rsidR="00103739">
              <w:rPr>
                <w:rFonts w:eastAsia="Times New Roman" w:cs="Times New Roman"/>
                <w:color w:val="0F0F0F"/>
                <w:szCs w:val="23"/>
              </w:rPr>
              <w:fldChar w:fldCharType="separate"/>
            </w:r>
            <w:r w:rsidR="00103739">
              <w:t xml:space="preserve">Table </w:t>
            </w:r>
            <w:r w:rsidR="00103739">
              <w:rPr>
                <w:noProof/>
              </w:rPr>
              <w:t>19</w:t>
            </w:r>
            <w:r w:rsidR="00103739">
              <w:rPr>
                <w:rFonts w:eastAsia="Times New Roman" w:cs="Times New Roman"/>
                <w:color w:val="0F0F0F"/>
                <w:szCs w:val="23"/>
              </w:rPr>
              <w:fldChar w:fldCharType="end"/>
            </w:r>
            <w:r w:rsidR="00103739">
              <w:rPr>
                <w:rFonts w:eastAsia="Times New Roman" w:cs="Times New Roman"/>
                <w:color w:val="0F0F0F"/>
                <w:szCs w:val="23"/>
              </w:rPr>
              <w:t>,</w:t>
            </w:r>
            <w:r w:rsidR="00103739">
              <w:rPr>
                <w:rFonts w:eastAsia="Times New Roman" w:cs="Times New Roman"/>
                <w:color w:val="0F0F0F"/>
                <w:szCs w:val="23"/>
              </w:rPr>
              <w:fldChar w:fldCharType="begin"/>
            </w:r>
            <w:r w:rsidR="00103739">
              <w:rPr>
                <w:rFonts w:eastAsia="Times New Roman" w:cs="Times New Roman"/>
                <w:color w:val="0F0F0F"/>
                <w:szCs w:val="23"/>
              </w:rPr>
              <w:instrText xml:space="preserve"> REF _Ref498511499 \h </w:instrText>
            </w:r>
            <w:r w:rsidR="00103739">
              <w:rPr>
                <w:rFonts w:eastAsia="Times New Roman" w:cs="Times New Roman"/>
                <w:color w:val="0F0F0F"/>
                <w:szCs w:val="23"/>
              </w:rPr>
            </w:r>
            <w:r w:rsidR="00103739">
              <w:rPr>
                <w:rFonts w:eastAsia="Times New Roman" w:cs="Times New Roman"/>
                <w:color w:val="0F0F0F"/>
                <w:szCs w:val="23"/>
              </w:rPr>
              <w:fldChar w:fldCharType="separate"/>
            </w:r>
            <w:r w:rsidR="00103739">
              <w:t xml:space="preserve">Table </w:t>
            </w:r>
            <w:r w:rsidR="00103739">
              <w:rPr>
                <w:noProof/>
              </w:rPr>
              <w:t>20</w:t>
            </w:r>
            <w:r w:rsidR="00103739">
              <w:rPr>
                <w:rFonts w:eastAsia="Times New Roman" w:cs="Times New Roman"/>
                <w:color w:val="0F0F0F"/>
                <w:szCs w:val="23"/>
              </w:rPr>
              <w:fldChar w:fldCharType="end"/>
            </w:r>
            <w:r w:rsidR="00103739">
              <w:rPr>
                <w:rFonts w:eastAsia="Times New Roman" w:cs="Times New Roman"/>
                <w:color w:val="0F0F0F"/>
                <w:szCs w:val="23"/>
              </w:rPr>
              <w:t>,</w:t>
            </w:r>
            <w:r w:rsidR="00103739">
              <w:rPr>
                <w:rFonts w:eastAsia="Times New Roman" w:cs="Times New Roman"/>
                <w:color w:val="0F0F0F"/>
                <w:szCs w:val="23"/>
              </w:rPr>
              <w:fldChar w:fldCharType="begin"/>
            </w:r>
            <w:r w:rsidR="00103739">
              <w:rPr>
                <w:rFonts w:eastAsia="Times New Roman" w:cs="Times New Roman"/>
                <w:color w:val="0F0F0F"/>
                <w:szCs w:val="23"/>
              </w:rPr>
              <w:instrText xml:space="preserve"> REF _Ref498511500 \h </w:instrText>
            </w:r>
            <w:r w:rsidR="00103739">
              <w:rPr>
                <w:rFonts w:eastAsia="Times New Roman" w:cs="Times New Roman"/>
                <w:color w:val="0F0F0F"/>
                <w:szCs w:val="23"/>
              </w:rPr>
            </w:r>
            <w:r w:rsidR="00103739">
              <w:rPr>
                <w:rFonts w:eastAsia="Times New Roman" w:cs="Times New Roman"/>
                <w:color w:val="0F0F0F"/>
                <w:szCs w:val="23"/>
              </w:rPr>
              <w:fldChar w:fldCharType="separate"/>
            </w:r>
            <w:r w:rsidR="00103739">
              <w:t xml:space="preserve">Table </w:t>
            </w:r>
            <w:r w:rsidR="00103739">
              <w:rPr>
                <w:noProof/>
              </w:rPr>
              <w:t>21</w:t>
            </w:r>
            <w:r w:rsidR="00103739">
              <w:rPr>
                <w:rFonts w:eastAsia="Times New Roman" w:cs="Times New Roman"/>
                <w:color w:val="0F0F0F"/>
                <w:szCs w:val="23"/>
              </w:rPr>
              <w:fldChar w:fldCharType="end"/>
            </w:r>
            <w:r w:rsidR="00103739">
              <w:rPr>
                <w:rFonts w:eastAsia="Times New Roman" w:cs="Times New Roman"/>
                <w:color w:val="0F0F0F"/>
                <w:szCs w:val="23"/>
              </w:rPr>
              <w:t>,</w:t>
            </w:r>
            <w:r w:rsidR="00103739">
              <w:rPr>
                <w:rFonts w:eastAsia="Times New Roman" w:cs="Times New Roman"/>
                <w:color w:val="0F0F0F"/>
                <w:szCs w:val="23"/>
              </w:rPr>
              <w:fldChar w:fldCharType="begin"/>
            </w:r>
            <w:r w:rsidR="00103739">
              <w:rPr>
                <w:rFonts w:eastAsia="Times New Roman" w:cs="Times New Roman"/>
                <w:color w:val="0F0F0F"/>
                <w:szCs w:val="23"/>
              </w:rPr>
              <w:instrText xml:space="preserve"> REF _Ref498511502 \h </w:instrText>
            </w:r>
            <w:r w:rsidR="00103739">
              <w:rPr>
                <w:rFonts w:eastAsia="Times New Roman" w:cs="Times New Roman"/>
                <w:color w:val="0F0F0F"/>
                <w:szCs w:val="23"/>
              </w:rPr>
            </w:r>
            <w:r w:rsidR="00103739">
              <w:rPr>
                <w:rFonts w:eastAsia="Times New Roman" w:cs="Times New Roman"/>
                <w:color w:val="0F0F0F"/>
                <w:szCs w:val="23"/>
              </w:rPr>
              <w:fldChar w:fldCharType="separate"/>
            </w:r>
            <w:r w:rsidR="00103739">
              <w:t xml:space="preserve">Table </w:t>
            </w:r>
            <w:r w:rsidR="00103739">
              <w:rPr>
                <w:noProof/>
              </w:rPr>
              <w:t>22</w:t>
            </w:r>
            <w:r w:rsidR="00103739">
              <w:rPr>
                <w:rFonts w:eastAsia="Times New Roman" w:cs="Times New Roman"/>
                <w:color w:val="0F0F0F"/>
                <w:szCs w:val="23"/>
              </w:rPr>
              <w:fldChar w:fldCharType="end"/>
            </w:r>
            <w:r w:rsidR="00103739">
              <w:rPr>
                <w:rFonts w:eastAsia="Times New Roman" w:cs="Times New Roman"/>
                <w:color w:val="0F0F0F"/>
                <w:szCs w:val="23"/>
              </w:rPr>
              <w:t>,</w:t>
            </w:r>
            <w:r w:rsidR="00103739">
              <w:rPr>
                <w:rFonts w:eastAsia="Times New Roman" w:cs="Times New Roman"/>
                <w:color w:val="0F0F0F"/>
                <w:szCs w:val="23"/>
              </w:rPr>
              <w:fldChar w:fldCharType="begin"/>
            </w:r>
            <w:r w:rsidR="00103739">
              <w:rPr>
                <w:rFonts w:eastAsia="Times New Roman" w:cs="Times New Roman"/>
                <w:color w:val="0F0F0F"/>
                <w:szCs w:val="23"/>
              </w:rPr>
              <w:instrText xml:space="preserve"> REF _Ref490842316 \h </w:instrText>
            </w:r>
            <w:r w:rsidR="00103739">
              <w:rPr>
                <w:rFonts w:eastAsia="Times New Roman" w:cs="Times New Roman"/>
                <w:color w:val="0F0F0F"/>
                <w:szCs w:val="23"/>
              </w:rPr>
            </w:r>
            <w:r w:rsidR="00103739">
              <w:rPr>
                <w:rFonts w:eastAsia="Times New Roman" w:cs="Times New Roman"/>
                <w:color w:val="0F0F0F"/>
                <w:szCs w:val="23"/>
              </w:rPr>
              <w:fldChar w:fldCharType="separate"/>
            </w:r>
            <w:r w:rsidR="00103739">
              <w:t xml:space="preserve">Table </w:t>
            </w:r>
            <w:r w:rsidR="00103739">
              <w:rPr>
                <w:noProof/>
              </w:rPr>
              <w:t>23</w:t>
            </w:r>
            <w:r w:rsidR="00103739">
              <w:rPr>
                <w:rFonts w:eastAsia="Times New Roman" w:cs="Times New Roman"/>
                <w:color w:val="0F0F0F"/>
                <w:szCs w:val="23"/>
              </w:rPr>
              <w:fldChar w:fldCharType="end"/>
            </w:r>
            <w:r w:rsidR="00103739">
              <w:rPr>
                <w:rFonts w:eastAsia="Times New Roman" w:cs="Times New Roman"/>
                <w:color w:val="0F0F0F"/>
                <w:szCs w:val="23"/>
              </w:rPr>
              <w:fldChar w:fldCharType="begin"/>
            </w:r>
            <w:r w:rsidR="00103739">
              <w:rPr>
                <w:rFonts w:eastAsia="Times New Roman" w:cs="Times New Roman"/>
                <w:color w:val="0F0F0F"/>
                <w:szCs w:val="23"/>
              </w:rPr>
              <w:instrText xml:space="preserve"> REF _Ref498511504 \h </w:instrText>
            </w:r>
            <w:r w:rsidR="00103739">
              <w:rPr>
                <w:rFonts w:eastAsia="Times New Roman" w:cs="Times New Roman"/>
                <w:color w:val="0F0F0F"/>
                <w:szCs w:val="23"/>
              </w:rPr>
            </w:r>
            <w:r w:rsidR="00103739">
              <w:rPr>
                <w:rFonts w:eastAsia="Times New Roman" w:cs="Times New Roman"/>
                <w:color w:val="0F0F0F"/>
                <w:szCs w:val="23"/>
              </w:rPr>
              <w:fldChar w:fldCharType="separate"/>
            </w:r>
            <w:r w:rsidR="00103739">
              <w:t xml:space="preserve">Table </w:t>
            </w:r>
            <w:r w:rsidR="00103739">
              <w:rPr>
                <w:noProof/>
              </w:rPr>
              <w:t>24</w:t>
            </w:r>
            <w:r w:rsidR="00103739">
              <w:rPr>
                <w:rFonts w:eastAsia="Times New Roman" w:cs="Times New Roman"/>
                <w:color w:val="0F0F0F"/>
                <w:szCs w:val="23"/>
              </w:rPr>
              <w:fldChar w:fldCharType="end"/>
            </w:r>
            <w:r w:rsidR="00103739">
              <w:rPr>
                <w:rFonts w:eastAsia="Times New Roman" w:cs="Times New Roman"/>
                <w:color w:val="0F0F0F"/>
                <w:szCs w:val="23"/>
              </w:rPr>
              <w:t xml:space="preserve"> and</w:t>
            </w:r>
            <w:r w:rsidR="00103739">
              <w:rPr>
                <w:rFonts w:eastAsia="Times New Roman" w:cs="Times New Roman"/>
                <w:color w:val="0F0F0F"/>
                <w:szCs w:val="23"/>
              </w:rPr>
              <w:fldChar w:fldCharType="begin"/>
            </w:r>
            <w:r w:rsidR="00103739">
              <w:rPr>
                <w:rFonts w:eastAsia="Times New Roman" w:cs="Times New Roman"/>
                <w:color w:val="0F0F0F"/>
                <w:szCs w:val="23"/>
              </w:rPr>
              <w:instrText xml:space="preserve"> REF _Ref498511506 \h </w:instrText>
            </w:r>
            <w:r w:rsidR="00103739">
              <w:rPr>
                <w:rFonts w:eastAsia="Times New Roman" w:cs="Times New Roman"/>
                <w:color w:val="0F0F0F"/>
                <w:szCs w:val="23"/>
              </w:rPr>
            </w:r>
            <w:r w:rsidR="00103739">
              <w:rPr>
                <w:rFonts w:eastAsia="Times New Roman" w:cs="Times New Roman"/>
                <w:color w:val="0F0F0F"/>
                <w:szCs w:val="23"/>
              </w:rPr>
              <w:fldChar w:fldCharType="separate"/>
            </w:r>
            <w:r w:rsidR="00103739">
              <w:t xml:space="preserve">Table </w:t>
            </w:r>
            <w:r w:rsidR="00103739">
              <w:rPr>
                <w:noProof/>
              </w:rPr>
              <w:t>25</w:t>
            </w:r>
            <w:r w:rsidR="00103739">
              <w:rPr>
                <w:rFonts w:eastAsia="Times New Roman" w:cs="Times New Roman"/>
                <w:color w:val="0F0F0F"/>
                <w:szCs w:val="23"/>
              </w:rPr>
              <w:fldChar w:fldCharType="end"/>
            </w:r>
          </w:p>
        </w:tc>
      </w:tr>
      <w:tr w:rsidR="001B22EF" w:rsidTr="00AB4C0B">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rPr>
                <w:szCs w:val="23"/>
              </w:rPr>
            </w:pPr>
            <w:r>
              <w:rPr>
                <w:rFonts w:eastAsia="Times New Roman" w:cs="Times New Roman"/>
                <w:b/>
                <w:color w:val="000000"/>
                <w:szCs w:val="23"/>
              </w:rPr>
              <w:t>Requirement</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5344FF" w:rsidP="005344FF">
            <w:pPr>
              <w:spacing w:before="100" w:after="100" w:line="228" w:lineRule="auto"/>
              <w:jc w:val="both"/>
              <w:rPr>
                <w:rFonts w:eastAsia="Times New Roman" w:cs="Times New Roman"/>
                <w:b/>
                <w:color w:val="943634"/>
                <w:szCs w:val="23"/>
              </w:rPr>
            </w:pPr>
            <w:r>
              <w:rPr>
                <w:rFonts w:eastAsia="Times New Roman" w:cs="Times New Roman"/>
                <w:b/>
                <w:color w:val="943634"/>
                <w:szCs w:val="23"/>
              </w:rPr>
              <w:t xml:space="preserve"> </w:t>
            </w:r>
            <w:r w:rsidR="00BD3A8B">
              <w:rPr>
                <w:b/>
                <w:color w:val="B13F3F"/>
              </w:rPr>
              <w:t>/req/</w:t>
            </w:r>
            <w:r w:rsidR="00BD3A8B" w:rsidRPr="00017AF8">
              <w:rPr>
                <w:b/>
                <w:color w:val="B13F3F"/>
              </w:rPr>
              <w:t>get</w:t>
            </w:r>
            <w:r w:rsidR="00BD3A8B">
              <w:rPr>
                <w:b/>
                <w:color w:val="B13F3F"/>
              </w:rPr>
              <w:t>Polygon</w:t>
            </w:r>
            <w:r w:rsidR="00BD3A8B" w:rsidRPr="00017AF8">
              <w:rPr>
                <w:b/>
                <w:color w:val="B13F3F"/>
              </w:rPr>
              <w:t>/</w:t>
            </w:r>
            <w:r w:rsidR="00BD3A8B">
              <w:rPr>
                <w:b/>
                <w:color w:val="B13F3F"/>
              </w:rPr>
              <w:t>SubsetByInterpolation/grid-order</w:t>
            </w:r>
            <w:r>
              <w:rPr>
                <w:rFonts w:eastAsia="Times New Roman" w:cs="Times New Roman"/>
                <w:b/>
                <w:color w:val="943634"/>
                <w:szCs w:val="23"/>
              </w:rPr>
              <w:t xml:space="preserve"> </w:t>
            </w:r>
          </w:p>
          <w:p w:rsidR="00BD3A8B" w:rsidRPr="008C7172" w:rsidRDefault="00BD3A8B" w:rsidP="00BD3A8B">
            <w:pPr>
              <w:rPr>
                <w:lang w:val="en-GB"/>
              </w:rPr>
            </w:pPr>
            <w:r w:rsidRPr="008C7172">
              <w:rPr>
                <w:lang w:val="en-GB"/>
              </w:rPr>
              <w:t xml:space="preserve">In a coverage using the </w:t>
            </w:r>
            <w:r w:rsidRPr="008C7172">
              <w:rPr>
                <w:i/>
                <w:lang w:val="en-GB"/>
              </w:rPr>
              <w:t xml:space="preserve">grid-irregular </w:t>
            </w:r>
            <w:r w:rsidRPr="008C7172">
              <w:rPr>
                <w:lang w:val="en-GB"/>
              </w:rPr>
              <w:t xml:space="preserve">scheme, the </w:t>
            </w:r>
            <w:r w:rsidRPr="008C7172">
              <w:rPr>
                <w:lang w:val="en-US"/>
              </w:rPr>
              <w:t>directPosition</w:t>
            </w:r>
            <w:r w:rsidRPr="008C7172">
              <w:rPr>
                <w:lang w:val="en-GB"/>
              </w:rPr>
              <w:t xml:space="preserve"> values in any </w:t>
            </w:r>
            <w:r w:rsidRPr="008C7172">
              <w:rPr>
                <w:lang w:val="en-US"/>
              </w:rPr>
              <w:t>CIS::IrregularAxis</w:t>
            </w:r>
            <w:r w:rsidRPr="008C7172">
              <w:rPr>
                <w:lang w:val="en-GB"/>
              </w:rPr>
              <w:t xml:space="preserve"> </w:t>
            </w:r>
            <w:r w:rsidRPr="008C7172">
              <w:rPr>
                <w:b/>
                <w:lang w:val="en-GB"/>
              </w:rPr>
              <w:t>shall</w:t>
            </w:r>
            <w:r w:rsidRPr="008C7172">
              <w:rPr>
                <w:lang w:val="en-GB"/>
              </w:rPr>
              <w:t xml:space="preserve"> be listed in strictly monotonic order, expressed in the units of measure of this axis as defined in the CRS identified in the </w:t>
            </w:r>
            <w:r w:rsidRPr="008C7172">
              <w:rPr>
                <w:lang w:val="en-US"/>
              </w:rPr>
              <w:t>srsName</w:t>
            </w:r>
            <w:r w:rsidRPr="008C7172">
              <w:rPr>
                <w:lang w:val="en-GB"/>
              </w:rPr>
              <w:t xml:space="preserve"> item of the </w:t>
            </w:r>
            <w:r w:rsidRPr="008C7172">
              <w:rPr>
                <w:lang w:val="en-US"/>
              </w:rPr>
              <w:t>envelope</w:t>
            </w:r>
            <w:r w:rsidRPr="008C7172">
              <w:rPr>
                <w:lang w:val="en-GB"/>
              </w:rPr>
              <w:t>.</w:t>
            </w:r>
          </w:p>
          <w:p w:rsidR="005344FF" w:rsidRDefault="005344FF" w:rsidP="005344FF">
            <w:pPr>
              <w:spacing w:before="100" w:after="100" w:line="228" w:lineRule="auto"/>
              <w:ind w:left="139"/>
              <w:jc w:val="both"/>
              <w:rPr>
                <w:rFonts w:eastAsia="Times New Roman" w:cs="Times New Roman"/>
                <w:color w:val="0F0F0F"/>
                <w:szCs w:val="23"/>
              </w:rPr>
            </w:pPr>
          </w:p>
        </w:tc>
      </w:tr>
      <w:tr w:rsidR="00CD5FEB" w:rsidTr="00AB4C0B">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D5FEB" w:rsidRDefault="00CD5FEB" w:rsidP="00BC5E4A">
            <w:pPr>
              <w:rPr>
                <w:szCs w:val="23"/>
              </w:rPr>
            </w:pPr>
            <w:r>
              <w:rPr>
                <w:rFonts w:eastAsia="Times New Roman" w:cs="Times New Roman"/>
                <w:b/>
                <w:color w:val="000000"/>
                <w:szCs w:val="23"/>
              </w:rPr>
              <w:t>Requirement</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D5FEB" w:rsidRDefault="00CD5FEB" w:rsidP="00BC5E4A">
            <w:pPr>
              <w:spacing w:before="100" w:after="100" w:line="228" w:lineRule="auto"/>
              <w:jc w:val="both"/>
              <w:rPr>
                <w:rFonts w:eastAsia="Times New Roman" w:cs="Times New Roman"/>
                <w:b/>
                <w:color w:val="943634"/>
                <w:szCs w:val="23"/>
              </w:rPr>
            </w:pPr>
            <w:r>
              <w:rPr>
                <w:rFonts w:eastAsia="Times New Roman" w:cs="Times New Roman"/>
                <w:b/>
                <w:color w:val="943634"/>
                <w:szCs w:val="23"/>
              </w:rPr>
              <w:t xml:space="preserve"> </w:t>
            </w:r>
            <w:r w:rsidR="00190FA1">
              <w:rPr>
                <w:b/>
                <w:color w:val="B13F3F"/>
              </w:rPr>
              <w:t>/req/</w:t>
            </w:r>
            <w:r w:rsidR="00190FA1" w:rsidRPr="00017AF8">
              <w:rPr>
                <w:b/>
                <w:color w:val="B13F3F"/>
              </w:rPr>
              <w:t>get</w:t>
            </w:r>
            <w:r w:rsidR="00190FA1">
              <w:rPr>
                <w:b/>
                <w:color w:val="B13F3F"/>
              </w:rPr>
              <w:t>Polygon</w:t>
            </w:r>
            <w:r w:rsidR="00190FA1" w:rsidRPr="00017AF8">
              <w:rPr>
                <w:b/>
                <w:color w:val="B13F3F"/>
              </w:rPr>
              <w:t>/</w:t>
            </w:r>
            <w:r w:rsidR="00190FA1">
              <w:rPr>
                <w:b/>
                <w:color w:val="B13F3F"/>
              </w:rPr>
              <w:t>SubsetByInterpolation/grid-order</w:t>
            </w:r>
            <w:r w:rsidR="00190FA1">
              <w:rPr>
                <w:rFonts w:eastAsia="Times New Roman" w:cs="Times New Roman"/>
                <w:b/>
                <w:color w:val="943634"/>
                <w:szCs w:val="23"/>
              </w:rPr>
              <w:t xml:space="preserve"> </w:t>
            </w:r>
          </w:p>
          <w:p w:rsidR="00190FA1" w:rsidRPr="008C7172" w:rsidRDefault="00190FA1" w:rsidP="00190FA1">
            <w:pPr>
              <w:rPr>
                <w:lang w:val="en-GB"/>
              </w:rPr>
            </w:pPr>
            <w:r w:rsidRPr="008C7172">
              <w:rPr>
                <w:lang w:val="en-GB"/>
              </w:rPr>
              <w:t xml:space="preserve">In a coverage using the </w:t>
            </w:r>
            <w:r w:rsidRPr="008C7172">
              <w:rPr>
                <w:i/>
                <w:lang w:val="en-GB"/>
              </w:rPr>
              <w:t xml:space="preserve">grid-irregular </w:t>
            </w:r>
            <w:r w:rsidRPr="008C7172">
              <w:rPr>
                <w:lang w:val="en-GB"/>
              </w:rPr>
              <w:t xml:space="preserve">scheme, for any two </w:t>
            </w:r>
            <w:r w:rsidRPr="008C7172">
              <w:rPr>
                <w:lang w:val="en-US"/>
              </w:rPr>
              <w:t>CIS::DisplacementAxis</w:t>
            </w:r>
            <w:r w:rsidRPr="008C7172">
              <w:rPr>
                <w:lang w:val="en-US"/>
              </w:rPr>
              <w:softHyphen/>
              <w:t>Nest</w:t>
            </w:r>
            <w:r w:rsidRPr="008C7172">
              <w:rPr>
                <w:lang w:val="en-GB"/>
              </w:rPr>
              <w:t xml:space="preserve"> elements their set of </w:t>
            </w:r>
            <w:r w:rsidRPr="008C7172">
              <w:rPr>
                <w:lang w:val="en-US"/>
              </w:rPr>
              <w:t>axis</w:t>
            </w:r>
            <w:r w:rsidRPr="008C7172">
              <w:rPr>
                <w:lang w:val="en-GB"/>
              </w:rPr>
              <w:t xml:space="preserve"> names </w:t>
            </w:r>
            <w:r w:rsidRPr="008C7172">
              <w:rPr>
                <w:b/>
                <w:lang w:val="en-GB"/>
              </w:rPr>
              <w:t>shall</w:t>
            </w:r>
            <w:r w:rsidRPr="008C7172">
              <w:rPr>
                <w:lang w:val="en-GB"/>
              </w:rPr>
              <w:t xml:space="preserve"> be disjoint.</w:t>
            </w:r>
          </w:p>
          <w:p w:rsidR="00190FA1" w:rsidRPr="008C7172" w:rsidRDefault="00190FA1" w:rsidP="00190FA1">
            <w:pPr>
              <w:rPr>
                <w:lang w:val="en-GB"/>
              </w:rPr>
            </w:pPr>
            <w:r w:rsidRPr="008C7172">
              <w:rPr>
                <w:lang w:val="en-GB"/>
              </w:rPr>
              <w:t xml:space="preserve">All combinations of axis types index and regular (from class </w:t>
            </w:r>
            <w:r w:rsidRPr="008C7172">
              <w:rPr>
                <w:i/>
                <w:lang w:val="en-GB"/>
              </w:rPr>
              <w:t>grid-regular</w:t>
            </w:r>
            <w:r w:rsidRPr="008C7172">
              <w:rPr>
                <w:lang w:val="en-GB"/>
              </w:rPr>
              <w:t xml:space="preserve">) as well as irregular and displaced (from class </w:t>
            </w:r>
            <w:r w:rsidRPr="008C7172">
              <w:rPr>
                <w:i/>
                <w:lang w:val="en-GB"/>
              </w:rPr>
              <w:t>grid-irregular</w:t>
            </w:r>
            <w:r w:rsidRPr="008C7172">
              <w:rPr>
                <w:lang w:val="en-GB"/>
              </w:rPr>
              <w:t>) are permitted. However, no two axes may have the same name (i.e., axis label).</w:t>
            </w:r>
          </w:p>
          <w:p w:rsidR="007949AA" w:rsidRPr="0048399A" w:rsidRDefault="007949AA" w:rsidP="007949AA">
            <w:pPr>
              <w:spacing w:before="100" w:after="100" w:line="228" w:lineRule="auto"/>
              <w:ind w:left="139"/>
            </w:pPr>
          </w:p>
        </w:tc>
      </w:tr>
    </w:tbl>
    <w:p w:rsidR="00760093" w:rsidRDefault="005344FF">
      <w:pPr>
        <w:spacing w:after="240"/>
        <w:rPr>
          <w:rFonts w:cs="Times New Roman"/>
          <w:color w:val="000000"/>
          <w:sz w:val="16"/>
          <w:szCs w:val="16"/>
          <w:lang w:val="en-GB" w:eastAsia="en-GB"/>
        </w:rPr>
      </w:pPr>
      <w:r w:rsidRPr="005344FF">
        <w:rPr>
          <w:rFonts w:cs="Times New Roman"/>
          <w:color w:val="000000"/>
          <w:sz w:val="18"/>
          <w:szCs w:val="18"/>
          <w:lang w:val="en-GB" w:eastAsia="en-GB"/>
        </w:rPr>
        <w:br/>
      </w:r>
      <w:r w:rsidR="00E05E4E" w:rsidRPr="00E05E4E">
        <w:rPr>
          <w:rFonts w:cs="Times New Roman"/>
          <w:color w:val="000000"/>
          <w:sz w:val="16"/>
          <w:szCs w:val="16"/>
          <w:lang w:val="en-GB" w:eastAsia="en-GB"/>
        </w:rPr>
        <w:t xml:space="preserve">  </w:t>
      </w:r>
      <w:r w:rsidR="008668E5">
        <w:rPr>
          <w:rFonts w:cs="Times New Roman"/>
          <w:noProof/>
          <w:color w:val="000000"/>
          <w:sz w:val="16"/>
          <w:szCs w:val="16"/>
          <w:lang w:val="en-GB" w:eastAsia="en-GB"/>
        </w:rPr>
        <w:drawing>
          <wp:inline distT="0" distB="0" distL="0" distR="0">
            <wp:extent cx="5486400" cy="5751989"/>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86400" cy="5751989"/>
                    </a:xfrm>
                    <a:prstGeom prst="rect">
                      <a:avLst/>
                    </a:prstGeom>
                    <a:noFill/>
                    <a:ln>
                      <a:noFill/>
                    </a:ln>
                  </pic:spPr>
                </pic:pic>
              </a:graphicData>
            </a:graphic>
          </wp:inline>
        </w:drawing>
      </w:r>
    </w:p>
    <w:p w:rsidR="00B84D1C" w:rsidRPr="000628A7" w:rsidRDefault="00B84D1C">
      <w:pPr>
        <w:spacing w:after="240"/>
        <w:rPr>
          <w:rFonts w:cs="Times New Roman"/>
          <w:color w:val="000000"/>
          <w:sz w:val="16"/>
          <w:szCs w:val="16"/>
          <w:lang w:val="en-GB" w:eastAsia="en-GB"/>
        </w:rPr>
      </w:pPr>
    </w:p>
    <w:p w:rsidR="007F49DA" w:rsidRDefault="00B84D1C" w:rsidP="00F262DF">
      <w:pPr>
        <w:pStyle w:val="Caption"/>
        <w:spacing w:before="120" w:after="120" w:line="220" w:lineRule="exact"/>
        <w:jc w:val="center"/>
        <w:outlineLvl w:val="0"/>
        <w:rPr>
          <w:rFonts w:cs="Times New Roman"/>
          <w:szCs w:val="23"/>
        </w:rPr>
      </w:pPr>
      <w:bookmarkStart w:id="309" w:name="_Ref490842210"/>
      <w:bookmarkStart w:id="310" w:name="_Toc491083247"/>
      <w:bookmarkStart w:id="311" w:name="_Toc498511817"/>
      <w:r>
        <w:rPr>
          <w:rFonts w:cs="Times New Roman"/>
          <w:szCs w:val="23"/>
        </w:rPr>
        <w:t xml:space="preserve">Figure </w:t>
      </w:r>
      <w:r w:rsidR="006C38A6">
        <w:rPr>
          <w:rFonts w:cs="Times New Roman"/>
          <w:szCs w:val="23"/>
        </w:rPr>
        <w:fldChar w:fldCharType="begin"/>
      </w:r>
      <w:r>
        <w:instrText>SEQ Figure \* ARABIC</w:instrText>
      </w:r>
      <w:r w:rsidR="006C38A6">
        <w:fldChar w:fldCharType="separate"/>
      </w:r>
      <w:r w:rsidR="00A44185">
        <w:rPr>
          <w:noProof/>
        </w:rPr>
        <w:t>8</w:t>
      </w:r>
      <w:r w:rsidR="006C38A6">
        <w:fldChar w:fldCharType="end"/>
      </w:r>
      <w:bookmarkEnd w:id="309"/>
      <w:r>
        <w:rPr>
          <w:rFonts w:cs="Times New Roman"/>
          <w:szCs w:val="23"/>
        </w:rPr>
        <w:t xml:space="preserve"> – </w:t>
      </w:r>
      <w:r w:rsidR="00A44185">
        <w:t>SubsetByInterpolation</w:t>
      </w:r>
      <w:r>
        <w:rPr>
          <w:rFonts w:cs="Times New Roman"/>
          <w:szCs w:val="23"/>
        </w:rPr>
        <w:t xml:space="preserve"> </w:t>
      </w:r>
      <w:r w:rsidRPr="00C0106E">
        <w:rPr>
          <w:rFonts w:cs="Times New Roman"/>
          <w:szCs w:val="23"/>
        </w:rPr>
        <w:t>UML</w:t>
      </w:r>
      <w:r>
        <w:rPr>
          <w:rFonts w:cs="Times New Roman"/>
          <w:szCs w:val="23"/>
        </w:rPr>
        <w:t xml:space="preserve"> class diagram</w:t>
      </w:r>
      <w:bookmarkEnd w:id="310"/>
      <w:bookmarkEnd w:id="311"/>
    </w:p>
    <w:p w:rsidR="00E05E4E" w:rsidRDefault="00E05E4E" w:rsidP="00E05E4E"/>
    <w:p w:rsidR="00E05E4E" w:rsidRDefault="00E05E4E" w:rsidP="00E05E4E"/>
    <w:p w:rsidR="00E05E4E" w:rsidRDefault="00E05E4E" w:rsidP="00E05E4E"/>
    <w:p w:rsidR="00E05E4E" w:rsidRDefault="00E05E4E" w:rsidP="00E05E4E"/>
    <w:p w:rsidR="00E05E4E" w:rsidRDefault="00E05E4E" w:rsidP="00E05E4E"/>
    <w:p w:rsidR="00E05E4E" w:rsidRPr="00E05E4E" w:rsidRDefault="00E05E4E" w:rsidP="00E05E4E"/>
    <w:p w:rsidR="00673BF0" w:rsidRPr="00D415B0" w:rsidRDefault="00B676B1" w:rsidP="00D415B0">
      <w:pPr>
        <w:pStyle w:val="heading3OGCHeading3"/>
      </w:pPr>
      <w:bookmarkStart w:id="312" w:name="_Toc465176529"/>
      <w:bookmarkStart w:id="313" w:name="_Toc448497593"/>
      <w:bookmarkStart w:id="314" w:name="_Toc498534854"/>
      <w:bookmarkEnd w:id="312"/>
      <w:bookmarkEnd w:id="313"/>
      <w:r w:rsidRPr="00D415B0">
        <w:t>Requirements class overview</w:t>
      </w:r>
      <w:bookmarkEnd w:id="314"/>
    </w:p>
    <w:p w:rsidR="009C7A23" w:rsidRDefault="001D18CB" w:rsidP="004C525E">
      <w:pPr>
        <w:rPr>
          <w:rFonts w:eastAsia="Times New Roman" w:cs="Times New Roman"/>
          <w:color w:val="0F0F0F"/>
          <w:szCs w:val="23"/>
        </w:rPr>
      </w:pPr>
      <w:r w:rsidRPr="001D18CB">
        <w:rPr>
          <w:rFonts w:eastAsia="Times New Roman" w:cs="Times New Roman"/>
          <w:color w:val="0F0F0F"/>
          <w:szCs w:val="23"/>
        </w:rPr>
        <w:t xml:space="preserve">This conformance class describes how a grid (target grid) is defined onto which the data contained within the </w:t>
      </w:r>
      <w:r w:rsidR="006B3396">
        <w:rPr>
          <w:rFonts w:eastAsia="Times New Roman" w:cs="Times New Roman"/>
          <w:color w:val="0F0F0F"/>
          <w:szCs w:val="23"/>
        </w:rPr>
        <w:t>polygon</w:t>
      </w:r>
      <w:r w:rsidRPr="001D18CB">
        <w:rPr>
          <w:rFonts w:eastAsia="Times New Roman" w:cs="Times New Roman"/>
          <w:color w:val="0F0F0F"/>
          <w:szCs w:val="23"/>
        </w:rPr>
        <w:t xml:space="preserve"> is extracted by interpolation. The “target” grid is only defined in the vertical and temporal dimensions as there is no interpolation in the horizontal. Thus the grid points will not be interpolated in the horizontal domain, but will be in the vertical and temporal dimensions.</w:t>
      </w:r>
    </w:p>
    <w:p w:rsidR="0084283C" w:rsidRDefault="008311FF" w:rsidP="00D415B0">
      <w:pPr>
        <w:pStyle w:val="heading3OGCHeading3"/>
      </w:pPr>
      <w:bookmarkStart w:id="315" w:name="_Toc498534855"/>
      <w:r>
        <w:t>SubsetByInterpolation Properties</w:t>
      </w:r>
      <w:bookmarkEnd w:id="315"/>
    </w:p>
    <w:p w:rsidR="00372EA6" w:rsidRPr="00372EA6" w:rsidRDefault="00372EA6" w:rsidP="00372EA6">
      <w:r>
        <w:t>The SubsetByInterpolation properties are shown in Table 18.</w:t>
      </w:r>
    </w:p>
    <w:p w:rsidR="00372EA6" w:rsidRPr="00372EA6" w:rsidRDefault="00372EA6" w:rsidP="00372EA6"/>
    <w:p w:rsidR="001F7970" w:rsidRPr="001F7970" w:rsidRDefault="001F7970" w:rsidP="001F7970"/>
    <w:p w:rsidR="001F7970" w:rsidRDefault="001F7970" w:rsidP="001F7970">
      <w:pPr>
        <w:pStyle w:val="Caption"/>
        <w:spacing w:after="60"/>
        <w:jc w:val="center"/>
      </w:pPr>
      <w:bookmarkStart w:id="316" w:name="_Ref498510417"/>
      <w:bookmarkStart w:id="317" w:name="_Toc498511835"/>
      <w:r>
        <w:t xml:space="preserve">Table </w:t>
      </w:r>
      <w:r>
        <w:fldChar w:fldCharType="begin"/>
      </w:r>
      <w:r>
        <w:instrText xml:space="preserve"> SEQ Table \* ARABIC </w:instrText>
      </w:r>
      <w:r>
        <w:fldChar w:fldCharType="separate"/>
      </w:r>
      <w:r w:rsidR="00103739">
        <w:rPr>
          <w:noProof/>
        </w:rPr>
        <w:t>18</w:t>
      </w:r>
      <w:r>
        <w:fldChar w:fldCharType="end"/>
      </w:r>
      <w:bookmarkEnd w:id="316"/>
      <w:r>
        <w:t xml:space="preserve"> </w:t>
      </w:r>
      <w:r w:rsidRPr="005E2C0C">
        <w:t>METOCEAN</w:t>
      </w:r>
      <w:r>
        <w:t>POLYGON</w:t>
      </w:r>
      <w:r w:rsidRPr="005E2C0C">
        <w:t>::</w:t>
      </w:r>
      <w:r>
        <w:t>SubsetByInterpolation</w:t>
      </w:r>
      <w:r w:rsidRPr="00660D2B">
        <w:t xml:space="preserve"> properties</w:t>
      </w:r>
      <w:bookmarkEnd w:id="317"/>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1F7970" w:rsidTr="00227D8E">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1F7970" w:rsidRDefault="001F7970"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1F7970" w:rsidRDefault="001F7970"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1F7970" w:rsidRDefault="001F7970"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1F7970" w:rsidRDefault="001F7970"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C254B2"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C254B2" w:rsidRPr="00C254B2" w:rsidRDefault="008A1AC2" w:rsidP="00C254B2">
            <w:pPr>
              <w:spacing w:after="120"/>
              <w:rPr>
                <w:rFonts w:eastAsia="Times New Roman" w:cs="Times New Roman"/>
                <w:color w:val="0070C0"/>
                <w:szCs w:val="23"/>
              </w:rPr>
            </w:pPr>
            <w:r>
              <w:rPr>
                <w:rFonts w:eastAsia="Times New Roman" w:cs="Times New Roman"/>
                <w:color w:val="0070C0"/>
                <w:szCs w:val="23"/>
              </w:rPr>
              <w:t>i</w:t>
            </w:r>
            <w:r w:rsidR="00C254B2" w:rsidRPr="00C254B2">
              <w:rPr>
                <w:rFonts w:eastAsia="Times New Roman" w:cs="Times New Roman"/>
                <w:color w:val="0070C0"/>
                <w:szCs w:val="23"/>
              </w:rPr>
              <w:t>nterpolation</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C254B2" w:rsidRPr="00C254B2" w:rsidRDefault="00C254B2" w:rsidP="00A90073">
            <w:pPr>
              <w:spacing w:after="120"/>
              <w:rPr>
                <w:rFonts w:eastAsia="Times New Roman" w:cs="Times New Roman"/>
                <w:color w:val="0070C0"/>
                <w:szCs w:val="23"/>
              </w:rPr>
            </w:pPr>
            <w:r w:rsidRPr="00C254B2">
              <w:rPr>
                <w:rFonts w:eastAsia="Times New Roman" w:cs="Times New Roman"/>
                <w:color w:val="0070C0"/>
                <w:szCs w:val="23"/>
              </w:rPr>
              <w:t>Interpolation method to be applied to the named axis  Get</w:t>
            </w:r>
            <w:r w:rsidR="00A90073">
              <w:rPr>
                <w:rFonts w:eastAsia="Times New Roman" w:cs="Times New Roman"/>
                <w:color w:val="0070C0"/>
                <w:szCs w:val="23"/>
              </w:rPr>
              <w:t>Polygon</w:t>
            </w:r>
            <w:r w:rsidRPr="00C254B2">
              <w:rPr>
                <w:rFonts w:eastAsia="Times New Roman" w:cs="Times New Roman"/>
                <w:color w:val="0070C0"/>
                <w:szCs w:val="23"/>
              </w:rPr>
              <w:t xml:space="preserve"> result preparation</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C254B2" w:rsidRPr="00C254B2" w:rsidRDefault="00C254B2" w:rsidP="008A1AC2">
            <w:pPr>
              <w:spacing w:after="120"/>
              <w:rPr>
                <w:rFonts w:eastAsia="Times New Roman" w:cs="Times New Roman"/>
                <w:color w:val="0070C0"/>
                <w:szCs w:val="23"/>
              </w:rPr>
            </w:pPr>
            <w:r w:rsidRPr="00C254B2">
              <w:rPr>
                <w:rFonts w:eastAsia="Times New Roman" w:cs="Times New Roman"/>
                <w:color w:val="0070C0"/>
                <w:szCs w:val="23"/>
              </w:rPr>
              <w:t>int:IntInterpolation</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C254B2" w:rsidRPr="00C254B2" w:rsidRDefault="00C254B2" w:rsidP="00C254B2">
            <w:pPr>
              <w:jc w:val="center"/>
              <w:rPr>
                <w:rFonts w:eastAsia="Times New Roman" w:cs="Times New Roman"/>
                <w:color w:val="0070C0"/>
                <w:szCs w:val="23"/>
              </w:rPr>
            </w:pPr>
            <w:r w:rsidRPr="00C254B2">
              <w:rPr>
                <w:rFonts w:eastAsia="Times New Roman" w:cs="Times New Roman"/>
                <w:color w:val="0070C0"/>
                <w:szCs w:val="23"/>
              </w:rPr>
              <w:t>One</w:t>
            </w:r>
          </w:p>
          <w:p w:rsidR="00C254B2" w:rsidRPr="00C254B2" w:rsidRDefault="00C254B2" w:rsidP="00C254B2">
            <w:pPr>
              <w:spacing w:after="120"/>
              <w:jc w:val="center"/>
              <w:rPr>
                <w:rFonts w:eastAsia="Times New Roman" w:cs="Times New Roman"/>
                <w:color w:val="0070C0"/>
                <w:szCs w:val="23"/>
              </w:rPr>
            </w:pPr>
            <w:r w:rsidRPr="00C254B2">
              <w:rPr>
                <w:rFonts w:eastAsia="Times New Roman" w:cs="Times New Roman"/>
                <w:color w:val="0070C0"/>
                <w:szCs w:val="23"/>
              </w:rPr>
              <w:t>(mandatory</w:t>
            </w:r>
            <w:r w:rsidR="002E4A95">
              <w:rPr>
                <w:rFonts w:eastAsia="Times New Roman" w:cs="Times New Roman"/>
                <w:color w:val="0070C0"/>
                <w:szCs w:val="23"/>
              </w:rPr>
              <w:t>)</w:t>
            </w:r>
          </w:p>
        </w:tc>
      </w:tr>
      <w:tr w:rsidR="002E4A95"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2E4A95" w:rsidRPr="00C254B2" w:rsidRDefault="002E4A95" w:rsidP="00C254B2">
            <w:pPr>
              <w:spacing w:after="120"/>
              <w:rPr>
                <w:rFonts w:eastAsia="Times New Roman" w:cs="Times New Roman"/>
                <w:color w:val="0070C0"/>
                <w:szCs w:val="23"/>
              </w:rPr>
            </w:pPr>
            <w:r>
              <w:rPr>
                <w:rFonts w:eastAsia="Times New Roman" w:cs="Times New Roman"/>
                <w:color w:val="0070C0"/>
                <w:szCs w:val="23"/>
              </w:rPr>
              <w:t>generalGrid</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2E4A95" w:rsidRPr="00C254B2" w:rsidRDefault="002E4A95" w:rsidP="00C254B2">
            <w:pPr>
              <w:spacing w:after="120"/>
              <w:rPr>
                <w:rFonts w:eastAsia="Times New Roman" w:cs="Times New Roman"/>
                <w:color w:val="0070C0"/>
                <w:szCs w:val="23"/>
              </w:rPr>
            </w:pP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2E4A95" w:rsidRPr="00C254B2" w:rsidRDefault="002E4A95" w:rsidP="00C254B2">
            <w:pPr>
              <w:spacing w:after="120"/>
              <w:rPr>
                <w:rFonts w:eastAsia="Times New Roman" w:cs="Times New Roman"/>
                <w:color w:val="0070C0"/>
                <w:szCs w:val="23"/>
              </w:rPr>
            </w:pPr>
            <w:r>
              <w:rPr>
                <w:rFonts w:eastAsia="Times New Roman" w:cs="Times New Roman"/>
                <w:color w:val="0070C0"/>
                <w:szCs w:val="23"/>
              </w:rPr>
              <w:t>cis:GeneralGrid</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2E4A95" w:rsidRPr="00C254B2" w:rsidRDefault="002E4A95" w:rsidP="002E4A95">
            <w:pPr>
              <w:jc w:val="center"/>
              <w:rPr>
                <w:rFonts w:eastAsia="Times New Roman" w:cs="Times New Roman"/>
                <w:color w:val="0070C0"/>
                <w:szCs w:val="23"/>
              </w:rPr>
            </w:pPr>
            <w:r w:rsidRPr="00C254B2">
              <w:rPr>
                <w:rFonts w:eastAsia="Times New Roman" w:cs="Times New Roman"/>
                <w:color w:val="0070C0"/>
                <w:szCs w:val="23"/>
              </w:rPr>
              <w:t>One</w:t>
            </w:r>
          </w:p>
          <w:p w:rsidR="002E4A95" w:rsidRPr="00C254B2" w:rsidRDefault="002E4A95" w:rsidP="002E4A95">
            <w:pPr>
              <w:jc w:val="center"/>
              <w:rPr>
                <w:rFonts w:eastAsia="Times New Roman" w:cs="Times New Roman"/>
                <w:color w:val="0070C0"/>
                <w:szCs w:val="23"/>
              </w:rPr>
            </w:pPr>
            <w:r w:rsidRPr="00C254B2">
              <w:rPr>
                <w:rFonts w:eastAsia="Times New Roman" w:cs="Times New Roman"/>
                <w:color w:val="0070C0"/>
                <w:szCs w:val="23"/>
              </w:rPr>
              <w:t>(mandatory</w:t>
            </w:r>
          </w:p>
        </w:tc>
      </w:tr>
    </w:tbl>
    <w:p w:rsidR="0084283C" w:rsidRDefault="0084283C" w:rsidP="0084283C">
      <w:pPr>
        <w:rPr>
          <w:i/>
        </w:rPr>
      </w:pPr>
    </w:p>
    <w:p w:rsidR="0084283C" w:rsidRPr="00760093" w:rsidRDefault="0084283C" w:rsidP="0084283C">
      <w:pPr>
        <w:rPr>
          <w:i/>
          <w:color w:val="000000"/>
          <w:sz w:val="16"/>
          <w:szCs w:val="16"/>
          <w:lang w:val="en-GB" w:eastAsia="en-GB"/>
        </w:rPr>
      </w:pPr>
    </w:p>
    <w:p w:rsidR="004C525E" w:rsidRDefault="002E4A95" w:rsidP="00D415B0">
      <w:pPr>
        <w:pStyle w:val="heading3OGCHeading3"/>
      </w:pPr>
      <w:bookmarkStart w:id="318" w:name="_Toc498534856"/>
      <w:r>
        <w:t>Interpolation</w:t>
      </w:r>
      <w:r w:rsidR="000628A7">
        <w:t xml:space="preserve"> </w:t>
      </w:r>
      <w:r w:rsidR="005620D7">
        <w:t>Properties</w:t>
      </w:r>
      <w:bookmarkEnd w:id="318"/>
    </w:p>
    <w:p w:rsidR="007336A5" w:rsidRPr="007336A5" w:rsidRDefault="007336A5" w:rsidP="007336A5">
      <w:r>
        <w:t>The Interpolation properties are listed in Table 19.</w:t>
      </w:r>
    </w:p>
    <w:p w:rsidR="002E4A95" w:rsidRPr="002E4A95" w:rsidRDefault="002E4A95" w:rsidP="002E4A95"/>
    <w:p w:rsidR="002E4A95" w:rsidRDefault="005E2C0C" w:rsidP="002E4A95">
      <w:pPr>
        <w:pStyle w:val="Caption"/>
        <w:spacing w:after="60"/>
        <w:jc w:val="center"/>
      </w:pPr>
      <w:bookmarkStart w:id="319" w:name="_Ref490842306"/>
      <w:bookmarkStart w:id="320" w:name="_Toc491243818"/>
      <w:bookmarkStart w:id="321" w:name="_Toc498511836"/>
      <w:r>
        <w:t xml:space="preserve">Table </w:t>
      </w:r>
      <w:r w:rsidR="006C38A6">
        <w:fldChar w:fldCharType="begin"/>
      </w:r>
      <w:r>
        <w:instrText xml:space="preserve"> SEQ Table \* ARABIC </w:instrText>
      </w:r>
      <w:r w:rsidR="006C38A6">
        <w:fldChar w:fldCharType="separate"/>
      </w:r>
      <w:r w:rsidR="0048416E">
        <w:rPr>
          <w:noProof/>
        </w:rPr>
        <w:t>19</w:t>
      </w:r>
      <w:r w:rsidR="006C38A6">
        <w:fldChar w:fldCharType="end"/>
      </w:r>
      <w:bookmarkEnd w:id="319"/>
      <w:r>
        <w:t xml:space="preserve"> </w:t>
      </w:r>
      <w:r w:rsidR="002A7D94">
        <w:t>INT</w:t>
      </w:r>
      <w:r w:rsidR="00793D8C" w:rsidRPr="005E2C0C">
        <w:t>::</w:t>
      </w:r>
      <w:r w:rsidR="002E4A95" w:rsidRPr="002E4A95">
        <w:t xml:space="preserve"> </w:t>
      </w:r>
      <w:r w:rsidR="002E4A95">
        <w:t>Interpolation</w:t>
      </w:r>
      <w:r w:rsidR="000628A7">
        <w:t xml:space="preserve"> p</w:t>
      </w:r>
      <w:r w:rsidR="00B676B1" w:rsidRPr="005E2C0C">
        <w:t>roperties</w:t>
      </w:r>
      <w:bookmarkEnd w:id="320"/>
      <w:bookmarkEnd w:id="321"/>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2E4A95" w:rsidTr="00227D8E">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2E4A95" w:rsidRDefault="002E4A9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2E4A95" w:rsidRDefault="002E4A9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2E4A95" w:rsidRDefault="002E4A9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2E4A95" w:rsidRDefault="002E4A9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2E4A95"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2E4A95" w:rsidRPr="00C254B2" w:rsidRDefault="002E4A95" w:rsidP="00166B74">
            <w:pPr>
              <w:spacing w:after="120"/>
              <w:rPr>
                <w:rFonts w:eastAsia="Times New Roman" w:cs="Times New Roman"/>
                <w:color w:val="0070C0"/>
                <w:szCs w:val="23"/>
              </w:rPr>
            </w:pPr>
            <w:r w:rsidRPr="00C254B2">
              <w:rPr>
                <w:rFonts w:eastAsia="Times New Roman" w:cs="Times New Roman"/>
                <w:color w:val="0070C0"/>
                <w:szCs w:val="23"/>
              </w:rPr>
              <w:t>int:</w:t>
            </w:r>
            <w:r w:rsidR="00166B74">
              <w:rPr>
                <w:rFonts w:eastAsia="Times New Roman" w:cs="Times New Roman"/>
                <w:color w:val="0070C0"/>
                <w:szCs w:val="23"/>
              </w:rPr>
              <w:t>globalInterpolation</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2E4A95" w:rsidRPr="00C254B2" w:rsidRDefault="001F06E6" w:rsidP="00227D8E">
            <w:pPr>
              <w:spacing w:after="120"/>
              <w:rPr>
                <w:rFonts w:eastAsia="Times New Roman" w:cs="Times New Roman"/>
                <w:color w:val="0070C0"/>
                <w:szCs w:val="23"/>
              </w:rPr>
            </w:pPr>
            <w:r>
              <w:rPr>
                <w:rFonts w:eastAsia="Times New Roman" w:cs="Times New Roman"/>
                <w:color w:val="0070C0"/>
                <w:szCs w:val="23"/>
              </w:rPr>
              <w:t>The default Interpolation method to be used</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2E4A95" w:rsidRPr="00C254B2" w:rsidRDefault="002E4A95" w:rsidP="00227D8E">
            <w:pPr>
              <w:spacing w:after="120"/>
              <w:rPr>
                <w:rFonts w:eastAsia="Times New Roman" w:cs="Times New Roman"/>
                <w:color w:val="0070C0"/>
                <w:szCs w:val="23"/>
              </w:rPr>
            </w:pPr>
            <w:r w:rsidRPr="00C254B2">
              <w:rPr>
                <w:rFonts w:eastAsia="Times New Roman" w:cs="Times New Roman"/>
                <w:color w:val="0070C0"/>
                <w:szCs w:val="23"/>
              </w:rPr>
              <w:t>int:IntInterpolationPerAxis</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6B74" w:rsidRPr="00C254B2" w:rsidRDefault="00166B74" w:rsidP="00166B74">
            <w:pPr>
              <w:jc w:val="center"/>
              <w:rPr>
                <w:rFonts w:eastAsia="Times New Roman" w:cs="Times New Roman"/>
                <w:color w:val="0070C0"/>
                <w:szCs w:val="23"/>
              </w:rPr>
            </w:pPr>
            <w:r w:rsidRPr="00C254B2">
              <w:rPr>
                <w:rFonts w:eastAsia="Times New Roman" w:cs="Times New Roman"/>
                <w:color w:val="0070C0"/>
                <w:szCs w:val="23"/>
              </w:rPr>
              <w:t>One</w:t>
            </w:r>
          </w:p>
          <w:p w:rsidR="002E4A95" w:rsidRPr="00C254B2" w:rsidRDefault="00166B74" w:rsidP="00166B74">
            <w:pPr>
              <w:spacing w:after="120"/>
              <w:jc w:val="center"/>
              <w:rPr>
                <w:rFonts w:eastAsia="Times New Roman" w:cs="Times New Roman"/>
                <w:color w:val="0070C0"/>
                <w:szCs w:val="23"/>
              </w:rPr>
            </w:pPr>
            <w:r w:rsidRPr="00C254B2">
              <w:rPr>
                <w:rFonts w:eastAsia="Times New Roman" w:cs="Times New Roman"/>
                <w:color w:val="0070C0"/>
                <w:szCs w:val="23"/>
              </w:rPr>
              <w:t>(mandatory</w:t>
            </w:r>
          </w:p>
        </w:tc>
      </w:tr>
    </w:tbl>
    <w:p w:rsidR="002E4A95" w:rsidRDefault="002E4A95" w:rsidP="002E4A95"/>
    <w:p w:rsidR="00166B74" w:rsidRDefault="00166B74" w:rsidP="002E4A95">
      <w:pPr>
        <w:pStyle w:val="heading3OGCHeading3"/>
      </w:pPr>
      <w:bookmarkStart w:id="322" w:name="_Toc498534857"/>
      <w:r w:rsidRPr="00166B74">
        <w:t>InterpolationPerAxis Properties</w:t>
      </w:r>
      <w:bookmarkEnd w:id="322"/>
    </w:p>
    <w:p w:rsidR="008D4B3D" w:rsidRDefault="008D4B3D" w:rsidP="008D4B3D">
      <w:r>
        <w:t>The InterpolationPerAxis properties are listed in Table 20.</w:t>
      </w:r>
    </w:p>
    <w:p w:rsidR="008D4B3D" w:rsidRPr="008D4B3D" w:rsidRDefault="008D4B3D" w:rsidP="008D4B3D"/>
    <w:p w:rsidR="00E72067" w:rsidRPr="00E72067" w:rsidRDefault="00E72067" w:rsidP="00E72067">
      <w:pPr>
        <w:pStyle w:val="Caption"/>
        <w:spacing w:after="60"/>
        <w:jc w:val="center"/>
      </w:pPr>
      <w:bookmarkStart w:id="323" w:name="_Ref498511499"/>
      <w:bookmarkStart w:id="324" w:name="_Toc498511837"/>
      <w:r>
        <w:t xml:space="preserve">Table </w:t>
      </w:r>
      <w:r>
        <w:fldChar w:fldCharType="begin"/>
      </w:r>
      <w:r>
        <w:instrText xml:space="preserve"> SEQ Table \* ARABIC </w:instrText>
      </w:r>
      <w:r>
        <w:fldChar w:fldCharType="separate"/>
      </w:r>
      <w:r>
        <w:rPr>
          <w:noProof/>
        </w:rPr>
        <w:t>20</w:t>
      </w:r>
      <w:r>
        <w:fldChar w:fldCharType="end"/>
      </w:r>
      <w:bookmarkEnd w:id="323"/>
      <w:r>
        <w:t xml:space="preserve"> INT</w:t>
      </w:r>
      <w:r w:rsidRPr="005E2C0C">
        <w:t>::</w:t>
      </w:r>
      <w:r w:rsidRPr="002E4A95">
        <w:t xml:space="preserve"> </w:t>
      </w:r>
      <w:r>
        <w:t>Interpolation</w:t>
      </w:r>
      <w:r w:rsidR="000628A7">
        <w:t>PerAxis</w:t>
      </w:r>
      <w:r>
        <w:t xml:space="preserve"> </w:t>
      </w:r>
      <w:r w:rsidR="000628A7">
        <w:t>P</w:t>
      </w:r>
      <w:r w:rsidRPr="005E2C0C">
        <w:t>roperties</w:t>
      </w:r>
      <w:bookmarkEnd w:id="324"/>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76"/>
        <w:gridCol w:w="2587"/>
        <w:gridCol w:w="1257"/>
      </w:tblGrid>
      <w:tr w:rsidR="00166B74" w:rsidTr="00227D8E">
        <w:trPr>
          <w:trHeight w:val="521"/>
          <w:tblHeader/>
        </w:trPr>
        <w:tc>
          <w:tcPr>
            <w:tcW w:w="323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166B74" w:rsidRDefault="00166B74"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7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166B74" w:rsidRDefault="00166B74"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58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166B74" w:rsidRDefault="00166B74"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166B74" w:rsidRDefault="00166B74"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166B74"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6B74" w:rsidRPr="00C254B2" w:rsidRDefault="000A66BE" w:rsidP="00166B74">
            <w:pPr>
              <w:spacing w:after="120"/>
              <w:rPr>
                <w:rFonts w:eastAsia="Times New Roman" w:cs="Times New Roman"/>
                <w:color w:val="0070C0"/>
                <w:szCs w:val="23"/>
              </w:rPr>
            </w:pPr>
            <w:r>
              <w:rPr>
                <w:rFonts w:eastAsia="Times New Roman" w:cs="Times New Roman"/>
                <w:color w:val="0070C0"/>
                <w:szCs w:val="23"/>
              </w:rPr>
              <w:t>int:axis</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6B74" w:rsidRPr="00C254B2" w:rsidRDefault="000A66BE" w:rsidP="00227D8E">
            <w:pPr>
              <w:spacing w:after="120"/>
              <w:rPr>
                <w:rFonts w:eastAsia="Times New Roman" w:cs="Times New Roman"/>
                <w:color w:val="0070C0"/>
                <w:szCs w:val="23"/>
              </w:rPr>
            </w:pPr>
            <w:r>
              <w:rPr>
                <w:rFonts w:eastAsia="Times New Roman" w:cs="Times New Roman"/>
                <w:color w:val="0070C0"/>
                <w:szCs w:val="23"/>
              </w:rPr>
              <w:t>The axis for which the interpolation Method will be applied</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6B74" w:rsidRPr="00C254B2" w:rsidRDefault="000A66BE" w:rsidP="00227D8E">
            <w:pPr>
              <w:spacing w:after="120"/>
              <w:rPr>
                <w:rFonts w:eastAsia="Times New Roman" w:cs="Times New Roman"/>
                <w:color w:val="0070C0"/>
                <w:szCs w:val="23"/>
              </w:rPr>
            </w:pPr>
            <w:r>
              <w:rPr>
                <w:rFonts w:eastAsia="Times New Roman" w:cs="Times New Roman"/>
                <w:color w:val="0070C0"/>
                <w:szCs w:val="23"/>
              </w:rPr>
              <w:t>anyURI</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0A66BE" w:rsidRPr="00C254B2" w:rsidRDefault="000A66BE" w:rsidP="000A66BE">
            <w:pPr>
              <w:jc w:val="center"/>
              <w:rPr>
                <w:rFonts w:eastAsia="Times New Roman" w:cs="Times New Roman"/>
                <w:color w:val="0070C0"/>
                <w:szCs w:val="23"/>
              </w:rPr>
            </w:pPr>
            <w:r w:rsidRPr="00C254B2">
              <w:rPr>
                <w:rFonts w:eastAsia="Times New Roman" w:cs="Times New Roman"/>
                <w:color w:val="0070C0"/>
                <w:szCs w:val="23"/>
              </w:rPr>
              <w:t>One</w:t>
            </w:r>
          </w:p>
          <w:p w:rsidR="00166B74" w:rsidRPr="00C254B2" w:rsidRDefault="000A66BE" w:rsidP="000A66BE">
            <w:pPr>
              <w:spacing w:after="120"/>
              <w:jc w:val="center"/>
              <w:rPr>
                <w:rFonts w:eastAsia="Times New Roman" w:cs="Times New Roman"/>
                <w:color w:val="0070C0"/>
                <w:szCs w:val="23"/>
              </w:rPr>
            </w:pPr>
            <w:r w:rsidRPr="00C254B2">
              <w:rPr>
                <w:rFonts w:eastAsia="Times New Roman" w:cs="Times New Roman"/>
                <w:color w:val="0070C0"/>
                <w:szCs w:val="23"/>
              </w:rPr>
              <w:t>(mandatory</w:t>
            </w:r>
          </w:p>
        </w:tc>
      </w:tr>
      <w:tr w:rsidR="00166B74" w:rsidTr="00227D8E">
        <w:trPr>
          <w:trHeight w:val="840"/>
        </w:trPr>
        <w:tc>
          <w:tcPr>
            <w:tcW w:w="323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6B74" w:rsidRPr="00C254B2" w:rsidRDefault="000A66BE" w:rsidP="00166B74">
            <w:pPr>
              <w:spacing w:after="120"/>
              <w:rPr>
                <w:rFonts w:eastAsia="Times New Roman" w:cs="Times New Roman"/>
                <w:color w:val="0070C0"/>
                <w:szCs w:val="23"/>
              </w:rPr>
            </w:pPr>
            <w:r>
              <w:rPr>
                <w:rFonts w:eastAsia="Times New Roman" w:cs="Times New Roman"/>
                <w:color w:val="0070C0"/>
                <w:szCs w:val="23"/>
              </w:rPr>
              <w:t>interpolationMethod</w:t>
            </w:r>
          </w:p>
        </w:tc>
        <w:tc>
          <w:tcPr>
            <w:tcW w:w="237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6B74" w:rsidRPr="00C254B2" w:rsidRDefault="000A66BE" w:rsidP="00227D8E">
            <w:pPr>
              <w:spacing w:after="120"/>
              <w:rPr>
                <w:rFonts w:eastAsia="Times New Roman" w:cs="Times New Roman"/>
                <w:color w:val="0070C0"/>
                <w:szCs w:val="23"/>
              </w:rPr>
            </w:pPr>
            <w:r>
              <w:rPr>
                <w:rFonts w:eastAsia="Times New Roman" w:cs="Times New Roman"/>
                <w:color w:val="0070C0"/>
                <w:szCs w:val="23"/>
              </w:rPr>
              <w:t>The interpolation method.</w:t>
            </w:r>
          </w:p>
        </w:tc>
        <w:tc>
          <w:tcPr>
            <w:tcW w:w="258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6B74" w:rsidRPr="00C254B2" w:rsidRDefault="000A66BE" w:rsidP="00227D8E">
            <w:pPr>
              <w:spacing w:after="120"/>
              <w:rPr>
                <w:rFonts w:eastAsia="Times New Roman" w:cs="Times New Roman"/>
                <w:color w:val="0070C0"/>
                <w:szCs w:val="23"/>
              </w:rPr>
            </w:pPr>
            <w:r>
              <w:rPr>
                <w:rFonts w:eastAsia="Times New Roman" w:cs="Times New Roman"/>
                <w:color w:val="0070C0"/>
                <w:szCs w:val="23"/>
              </w:rPr>
              <w:t>anyURI</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0A66BE" w:rsidRPr="00C254B2" w:rsidRDefault="000A66BE" w:rsidP="000A66BE">
            <w:pPr>
              <w:jc w:val="center"/>
              <w:rPr>
                <w:rFonts w:eastAsia="Times New Roman" w:cs="Times New Roman"/>
                <w:color w:val="0070C0"/>
                <w:szCs w:val="23"/>
              </w:rPr>
            </w:pPr>
            <w:r w:rsidRPr="00C254B2">
              <w:rPr>
                <w:rFonts w:eastAsia="Times New Roman" w:cs="Times New Roman"/>
                <w:color w:val="0070C0"/>
                <w:szCs w:val="23"/>
              </w:rPr>
              <w:t>One</w:t>
            </w:r>
          </w:p>
          <w:p w:rsidR="00166B74" w:rsidRPr="00C254B2" w:rsidRDefault="000A66BE" w:rsidP="000A66BE">
            <w:pPr>
              <w:jc w:val="center"/>
              <w:rPr>
                <w:rFonts w:eastAsia="Times New Roman" w:cs="Times New Roman"/>
                <w:color w:val="0070C0"/>
                <w:szCs w:val="23"/>
              </w:rPr>
            </w:pPr>
            <w:r w:rsidRPr="00C254B2">
              <w:rPr>
                <w:rFonts w:eastAsia="Times New Roman" w:cs="Times New Roman"/>
                <w:color w:val="0070C0"/>
                <w:szCs w:val="23"/>
              </w:rPr>
              <w:t>(mandatory</w:t>
            </w:r>
          </w:p>
        </w:tc>
      </w:tr>
    </w:tbl>
    <w:p w:rsidR="00D415B0" w:rsidRDefault="00D415B0" w:rsidP="002E4A95"/>
    <w:p w:rsidR="00D415B0" w:rsidRDefault="00D415B0" w:rsidP="00D415B0">
      <w:pPr>
        <w:pStyle w:val="heading3OGCHeading3"/>
      </w:pPr>
      <w:bookmarkStart w:id="325" w:name="_Toc498534858"/>
      <w:r>
        <w:t>CIS::GeneralGrid</w:t>
      </w:r>
      <w:r w:rsidRPr="00166B74">
        <w:t xml:space="preserve"> Properties</w:t>
      </w:r>
      <w:bookmarkEnd w:id="325"/>
    </w:p>
    <w:p w:rsidR="00D415B0" w:rsidRDefault="00E72067" w:rsidP="002E4A95">
      <w:r>
        <w:rPr>
          <w:lang w:eastAsia="x-none"/>
        </w:rPr>
        <w:t>Describing the direct positions in multi-dimensional coordinate space, depending on the type of grid.</w:t>
      </w:r>
      <w:r w:rsidR="00D671C6">
        <w:rPr>
          <w:lang w:eastAsia="x-none"/>
        </w:rPr>
        <w:t xml:space="preserve"> The GeneralGrid properties are listed in Table 21.</w:t>
      </w:r>
    </w:p>
    <w:p w:rsidR="00D415B0" w:rsidRDefault="00D415B0" w:rsidP="002E4A95"/>
    <w:p w:rsidR="00E72067" w:rsidRPr="00E72067" w:rsidRDefault="00E72067" w:rsidP="00E72067">
      <w:pPr>
        <w:pStyle w:val="Caption"/>
        <w:spacing w:after="60"/>
        <w:jc w:val="center"/>
      </w:pPr>
      <w:bookmarkStart w:id="326" w:name="_Ref498511500"/>
      <w:bookmarkStart w:id="327" w:name="_Toc498511838"/>
      <w:r>
        <w:t xml:space="preserve">Table </w:t>
      </w:r>
      <w:r>
        <w:fldChar w:fldCharType="begin"/>
      </w:r>
      <w:r>
        <w:instrText xml:space="preserve"> SEQ Table \* ARABIC </w:instrText>
      </w:r>
      <w:r>
        <w:fldChar w:fldCharType="separate"/>
      </w:r>
      <w:r>
        <w:rPr>
          <w:noProof/>
        </w:rPr>
        <w:t>21</w:t>
      </w:r>
      <w:r>
        <w:fldChar w:fldCharType="end"/>
      </w:r>
      <w:bookmarkEnd w:id="326"/>
      <w:r>
        <w:t xml:space="preserve"> CIS</w:t>
      </w:r>
      <w:r w:rsidRPr="005E2C0C">
        <w:t>::</w:t>
      </w:r>
      <w:r w:rsidRPr="002E4A95">
        <w:t xml:space="preserve"> </w:t>
      </w:r>
      <w:r>
        <w:t xml:space="preserve">GeneralGrid </w:t>
      </w:r>
      <w:r w:rsidR="00D671C6">
        <w:t>p</w:t>
      </w:r>
      <w:r w:rsidRPr="005E2C0C">
        <w:t>roperties</w:t>
      </w:r>
      <w:bookmarkEnd w:id="327"/>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552"/>
        <w:gridCol w:w="2977"/>
        <w:gridCol w:w="2669"/>
        <w:gridCol w:w="1252"/>
      </w:tblGrid>
      <w:tr w:rsidR="00673BF0" w:rsidTr="003848EB">
        <w:trPr>
          <w:trHeight w:val="517"/>
          <w:tblHeader/>
        </w:trPr>
        <w:tc>
          <w:tcPr>
            <w:tcW w:w="255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97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6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9B05A2" w:rsidTr="00E3756B">
        <w:trPr>
          <w:trHeight w:val="611"/>
        </w:trPr>
        <w:tc>
          <w:tcPr>
            <w:tcW w:w="2552"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cis:srsName</w:t>
            </w:r>
          </w:p>
        </w:tc>
        <w:tc>
          <w:tcPr>
            <w:tcW w:w="2977"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URL identifying the Index CRS of the domain set grid array in this coverage</w:t>
            </w:r>
          </w:p>
        </w:tc>
        <w:tc>
          <w:tcPr>
            <w:tcW w:w="2669"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anyURI</w:t>
            </w:r>
          </w:p>
        </w:tc>
        <w:tc>
          <w:tcPr>
            <w:tcW w:w="1252"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 xml:space="preserve">One </w:t>
            </w:r>
            <w:r w:rsidRPr="009B05A2">
              <w:rPr>
                <w:color w:val="0F0F0F"/>
                <w:lang w:val="en-AU" w:eastAsia="en-US"/>
              </w:rPr>
              <w:br/>
              <w:t>(mandatory)</w:t>
            </w:r>
          </w:p>
        </w:tc>
      </w:tr>
      <w:tr w:rsidR="009B05A2" w:rsidTr="00E3756B">
        <w:trPr>
          <w:trHeight w:val="611"/>
        </w:trPr>
        <w:tc>
          <w:tcPr>
            <w:tcW w:w="2552"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3C74F3" w:rsidP="009B05A2">
            <w:pPr>
              <w:spacing w:after="120"/>
              <w:rPr>
                <w:rFonts w:eastAsia="Times New Roman" w:cs="Times New Roman"/>
                <w:color w:val="0F0F0F"/>
                <w:szCs w:val="23"/>
              </w:rPr>
            </w:pPr>
            <w:r w:rsidRPr="009B05A2">
              <w:rPr>
                <w:rFonts w:eastAsia="Times New Roman" w:cs="Times New Roman"/>
                <w:color w:val="0F0F0F"/>
                <w:szCs w:val="23"/>
              </w:rPr>
              <w:t>cis:</w:t>
            </w:r>
            <w:r w:rsidR="009B05A2" w:rsidRPr="009B05A2">
              <w:rPr>
                <w:rFonts w:eastAsia="Times New Roman" w:cs="Times New Roman"/>
                <w:color w:val="0F0F0F"/>
                <w:szCs w:val="23"/>
              </w:rPr>
              <w:t>axisLabels</w:t>
            </w:r>
          </w:p>
        </w:tc>
        <w:tc>
          <w:tcPr>
            <w:tcW w:w="2977"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Axes involved in the “nest” of displaced direct positions; these axes shall form a subset of the CIS::General</w:t>
            </w:r>
            <w:r w:rsidRPr="009B05A2">
              <w:rPr>
                <w:rFonts w:eastAsia="Times New Roman" w:cs="Times New Roman"/>
                <w:color w:val="0F0F0F"/>
                <w:szCs w:val="23"/>
              </w:rPr>
              <w:softHyphen/>
              <w:t>Grid axisLabels</w:t>
            </w:r>
          </w:p>
        </w:tc>
        <w:tc>
          <w:tcPr>
            <w:tcW w:w="2669"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6F2765" w:rsidP="009B05A2">
            <w:pPr>
              <w:spacing w:after="120"/>
              <w:rPr>
                <w:rFonts w:eastAsia="Times New Roman" w:cs="Times New Roman"/>
                <w:color w:val="0F0F0F"/>
                <w:szCs w:val="23"/>
              </w:rPr>
            </w:pPr>
            <w:r>
              <w:rPr>
                <w:rFonts w:eastAsia="Times New Roman" w:cs="Times New Roman"/>
                <w:color w:val="0F0F0F"/>
                <w:szCs w:val="23"/>
              </w:rPr>
              <w:t>NCName</w:t>
            </w:r>
          </w:p>
        </w:tc>
        <w:tc>
          <w:tcPr>
            <w:tcW w:w="1252"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One or more</w:t>
            </w:r>
            <w:r w:rsidRPr="009B05A2">
              <w:rPr>
                <w:color w:val="0F0F0F"/>
                <w:lang w:val="en-AU" w:eastAsia="en-US"/>
              </w:rPr>
              <w:br/>
              <w:t>(mandatory)</w:t>
            </w:r>
          </w:p>
        </w:tc>
      </w:tr>
      <w:tr w:rsidR="009B05A2" w:rsidTr="00E3756B">
        <w:trPr>
          <w:trHeight w:val="611"/>
        </w:trPr>
        <w:tc>
          <w:tcPr>
            <w:tcW w:w="2552"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3848EB" w:rsidP="009B05A2">
            <w:pPr>
              <w:spacing w:after="120"/>
              <w:rPr>
                <w:rFonts w:eastAsia="Times New Roman" w:cs="Times New Roman"/>
                <w:color w:val="0F0F0F"/>
                <w:szCs w:val="23"/>
              </w:rPr>
            </w:pPr>
            <w:r>
              <w:rPr>
                <w:rFonts w:eastAsia="Times New Roman" w:cs="Times New Roman"/>
                <w:color w:val="0F0F0F"/>
                <w:szCs w:val="23"/>
              </w:rPr>
              <w:t>cis:GridLimits</w:t>
            </w:r>
          </w:p>
        </w:tc>
        <w:tc>
          <w:tcPr>
            <w:tcW w:w="2977"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630A37" w:rsidP="00630A37">
            <w:pPr>
              <w:spacing w:after="120"/>
              <w:rPr>
                <w:rFonts w:eastAsia="Times New Roman" w:cs="Times New Roman"/>
                <w:color w:val="0F0F0F"/>
                <w:szCs w:val="23"/>
              </w:rPr>
            </w:pPr>
            <w:r w:rsidRPr="00630A37">
              <w:rPr>
                <w:rFonts w:eastAsia="Times New Roman" w:cs="Times New Roman"/>
                <w:color w:val="0F0F0F"/>
                <w:szCs w:val="23"/>
              </w:rPr>
              <w:t xml:space="preserve">In addition, the limits of the underlying array are given by the CIS::gridLimits </w:t>
            </w:r>
            <w:r>
              <w:rPr>
                <w:rFonts w:eastAsia="Times New Roman" w:cs="Times New Roman"/>
                <w:color w:val="0F0F0F"/>
                <w:szCs w:val="23"/>
              </w:rPr>
              <w:t>component</w:t>
            </w:r>
          </w:p>
        </w:tc>
        <w:tc>
          <w:tcPr>
            <w:tcW w:w="2669"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83375F" w:rsidP="009B05A2">
            <w:pPr>
              <w:spacing w:after="120"/>
              <w:rPr>
                <w:rFonts w:eastAsia="Times New Roman" w:cs="Times New Roman"/>
                <w:color w:val="0F0F0F"/>
                <w:szCs w:val="23"/>
              </w:rPr>
            </w:pPr>
            <w:r w:rsidRPr="0083375F">
              <w:rPr>
                <w:rFonts w:eastAsia="Times New Roman" w:cs="Times New Roman"/>
                <w:color w:val="0F0F0F"/>
                <w:szCs w:val="23"/>
              </w:rPr>
              <w:t>cis:IndexAxis</w:t>
            </w:r>
          </w:p>
        </w:tc>
        <w:tc>
          <w:tcPr>
            <w:tcW w:w="1252"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6156A2" w:rsidP="009B05A2">
            <w:pPr>
              <w:pStyle w:val="IndexHeading"/>
              <w:keepNext w:val="0"/>
              <w:spacing w:before="0" w:after="120"/>
              <w:rPr>
                <w:color w:val="0F0F0F"/>
                <w:lang w:val="en-AU" w:eastAsia="en-US"/>
              </w:rPr>
            </w:pPr>
            <w:r w:rsidRPr="00CB2D43">
              <w:t>Zero or one</w:t>
            </w:r>
            <w:r w:rsidRPr="00CB2D43">
              <w:br/>
              <w:t>(optional)</w:t>
            </w:r>
          </w:p>
        </w:tc>
      </w:tr>
      <w:tr w:rsidR="009B05A2" w:rsidTr="00E3756B">
        <w:trPr>
          <w:trHeight w:val="611"/>
        </w:trPr>
        <w:tc>
          <w:tcPr>
            <w:tcW w:w="2552"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3848EB" w:rsidP="003848EB">
            <w:pPr>
              <w:spacing w:after="120"/>
              <w:rPr>
                <w:rFonts w:eastAsia="Times New Roman" w:cs="Times New Roman"/>
                <w:color w:val="0F0F0F"/>
                <w:szCs w:val="23"/>
              </w:rPr>
            </w:pPr>
            <w:r>
              <w:rPr>
                <w:rFonts w:eastAsia="Times New Roman" w:cs="Times New Roman"/>
                <w:color w:val="0F0F0F"/>
                <w:szCs w:val="23"/>
              </w:rPr>
              <w:t>cis:Axis</w:t>
            </w:r>
          </w:p>
        </w:tc>
        <w:tc>
          <w:tcPr>
            <w:tcW w:w="2977"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630A37" w:rsidP="009B05A2">
            <w:pPr>
              <w:spacing w:after="120"/>
              <w:rPr>
                <w:rFonts w:eastAsia="Times New Roman" w:cs="Times New Roman"/>
                <w:color w:val="0F0F0F"/>
                <w:szCs w:val="23"/>
              </w:rPr>
            </w:pPr>
            <w:r w:rsidRPr="00630A37">
              <w:rPr>
                <w:rFonts w:eastAsia="Times New Roman" w:cs="Times New Roman"/>
                <w:color w:val="0F0F0F"/>
                <w:szCs w:val="23"/>
              </w:rPr>
              <w:t>grid axis identifiers, all distinct within a grid</w:t>
            </w:r>
          </w:p>
        </w:tc>
        <w:tc>
          <w:tcPr>
            <w:tcW w:w="2669"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9B05A2" w:rsidRPr="009B05A2" w:rsidRDefault="0083375F" w:rsidP="0083375F">
            <w:pPr>
              <w:spacing w:after="120"/>
              <w:rPr>
                <w:rFonts w:eastAsia="Times New Roman" w:cs="Times New Roman"/>
                <w:color w:val="0F0F0F"/>
                <w:szCs w:val="23"/>
              </w:rPr>
            </w:pPr>
            <w:r>
              <w:rPr>
                <w:rFonts w:eastAsia="Times New Roman" w:cs="Times New Roman"/>
                <w:color w:val="0F0F0F"/>
                <w:szCs w:val="23"/>
              </w:rPr>
              <w:t>cis:axisLabel</w:t>
            </w:r>
          </w:p>
        </w:tc>
        <w:tc>
          <w:tcPr>
            <w:tcW w:w="1252" w:type="dxa"/>
            <w:tcBorders>
              <w:top w:val="single" w:sz="2" w:space="0" w:color="00000A"/>
              <w:left w:val="single" w:sz="2" w:space="0" w:color="00000A"/>
              <w:bottom w:val="single" w:sz="2" w:space="0" w:color="00000A"/>
              <w:right w:val="single" w:sz="2" w:space="0" w:color="00000A"/>
            </w:tcBorders>
            <w:shd w:val="clear" w:color="auto" w:fill="FFFFFF" w:themeFill="background1"/>
            <w:tcMar>
              <w:left w:w="2" w:type="dxa"/>
            </w:tcMar>
          </w:tcPr>
          <w:p w:rsidR="006156A2" w:rsidRPr="006156A2" w:rsidRDefault="006156A2" w:rsidP="006156A2">
            <w:r w:rsidRPr="006156A2">
              <w:t>One or more</w:t>
            </w:r>
          </w:p>
          <w:p w:rsidR="009B05A2" w:rsidRPr="006156A2" w:rsidRDefault="006156A2" w:rsidP="006156A2">
            <w:r w:rsidRPr="006156A2">
              <w:t>(mandatory)</w:t>
            </w:r>
          </w:p>
        </w:tc>
      </w:tr>
    </w:tbl>
    <w:p w:rsidR="007F49DA" w:rsidRDefault="007F49DA">
      <w:bookmarkStart w:id="328" w:name="_Toc465176532"/>
      <w:bookmarkStart w:id="329" w:name="_Toc448497598"/>
      <w:bookmarkEnd w:id="328"/>
      <w:bookmarkEnd w:id="329"/>
    </w:p>
    <w:p w:rsidR="005620D7" w:rsidRPr="00817630" w:rsidRDefault="00857525" w:rsidP="00857525">
      <w:pPr>
        <w:pStyle w:val="heading3OGCHeading3"/>
      </w:pPr>
      <w:bookmarkStart w:id="330" w:name="_Toc498534859"/>
      <w:r w:rsidRPr="00857525">
        <w:t>GridLimits</w:t>
      </w:r>
      <w:r w:rsidR="006F2765">
        <w:t xml:space="preserve"> </w:t>
      </w:r>
      <w:r w:rsidR="006F2765" w:rsidRPr="005E2C0C">
        <w:t>Properties</w:t>
      </w:r>
      <w:bookmarkEnd w:id="330"/>
    </w:p>
    <w:p w:rsidR="005620D7" w:rsidRDefault="00EB5E07" w:rsidP="005620D7">
      <w:pPr>
        <w:rPr>
          <w:rFonts w:eastAsia="Times New Roman" w:cs="Times New Roman"/>
          <w:color w:val="0F0F0F"/>
          <w:szCs w:val="23"/>
        </w:rPr>
      </w:pPr>
      <w:r>
        <w:rPr>
          <w:lang w:eastAsia="x-none"/>
        </w:rPr>
        <w:t xml:space="preserve">The </w:t>
      </w:r>
      <w:r w:rsidR="00507392">
        <w:rPr>
          <w:lang w:eastAsia="x-none"/>
        </w:rPr>
        <w:t xml:space="preserve">grid limits in the </w:t>
      </w:r>
      <w:r w:rsidR="00507392" w:rsidRPr="00EB5E07">
        <w:rPr>
          <w:lang w:eastAsia="x-none"/>
        </w:rPr>
        <w:t>CIS::Axis</w:t>
      </w:r>
      <w:r w:rsidR="00507392">
        <w:rPr>
          <w:lang w:eastAsia="x-none"/>
        </w:rPr>
        <w:t xml:space="preserve"> structure contains information about the grid boundaries in the coverage’s CRS</w:t>
      </w:r>
      <w:r w:rsidR="006947D7">
        <w:rPr>
          <w:rFonts w:eastAsia="Times New Roman" w:cs="Times New Roman"/>
          <w:color w:val="0F0F0F"/>
          <w:szCs w:val="23"/>
        </w:rPr>
        <w:t xml:space="preserve"> </w:t>
      </w:r>
      <w:r w:rsidR="00D671C6">
        <w:rPr>
          <w:rFonts w:eastAsia="Times New Roman" w:cs="Times New Roman"/>
          <w:color w:val="0F0F0F"/>
          <w:szCs w:val="23"/>
        </w:rPr>
        <w:t>The GridLimits properties are listed in Table 22.</w:t>
      </w:r>
    </w:p>
    <w:p w:rsidR="009A3116" w:rsidRDefault="009A3116" w:rsidP="005620D7">
      <w:pPr>
        <w:rPr>
          <w:rFonts w:eastAsia="Times New Roman" w:cs="Times New Roman"/>
          <w:color w:val="0F0F0F"/>
          <w:szCs w:val="23"/>
        </w:rPr>
      </w:pPr>
    </w:p>
    <w:p w:rsidR="009A3116" w:rsidRPr="00857525" w:rsidRDefault="006F2765" w:rsidP="00857525">
      <w:pPr>
        <w:pStyle w:val="Caption"/>
        <w:spacing w:after="60"/>
        <w:jc w:val="center"/>
      </w:pPr>
      <w:bookmarkStart w:id="331" w:name="_Ref498511502"/>
      <w:bookmarkStart w:id="332" w:name="_Toc498511839"/>
      <w:r>
        <w:t xml:space="preserve">Table </w:t>
      </w:r>
      <w:r>
        <w:fldChar w:fldCharType="begin"/>
      </w:r>
      <w:r>
        <w:instrText xml:space="preserve"> SEQ Table \* ARABIC </w:instrText>
      </w:r>
      <w:r>
        <w:fldChar w:fldCharType="separate"/>
      </w:r>
      <w:r w:rsidR="00857525">
        <w:rPr>
          <w:noProof/>
        </w:rPr>
        <w:t>22</w:t>
      </w:r>
      <w:r>
        <w:fldChar w:fldCharType="end"/>
      </w:r>
      <w:bookmarkEnd w:id="331"/>
      <w:r>
        <w:t xml:space="preserve"> CIS</w:t>
      </w:r>
      <w:r w:rsidRPr="005E2C0C">
        <w:t>::</w:t>
      </w:r>
      <w:r w:rsidRPr="002E4A95">
        <w:t xml:space="preserve"> </w:t>
      </w:r>
      <w:r w:rsidR="00857525">
        <w:t>GridLimits</w:t>
      </w:r>
      <w:r>
        <w:t xml:space="preserve"> </w:t>
      </w:r>
      <w:r w:rsidR="00D671C6">
        <w:t>p</w:t>
      </w:r>
      <w:r w:rsidRPr="005E2C0C">
        <w:t>roperties</w:t>
      </w:r>
      <w:bookmarkEnd w:id="332"/>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410"/>
        <w:gridCol w:w="3119"/>
        <w:gridCol w:w="2669"/>
        <w:gridCol w:w="1252"/>
      </w:tblGrid>
      <w:tr w:rsidR="009A3116" w:rsidTr="00227D8E">
        <w:trPr>
          <w:trHeight w:val="517"/>
          <w:tblHeader/>
        </w:trPr>
        <w:tc>
          <w:tcPr>
            <w:tcW w:w="241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9A3116" w:rsidRDefault="009A3116"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11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9A3116" w:rsidRDefault="009A3116"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6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9A3116" w:rsidRDefault="009A3116"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9A3116" w:rsidRDefault="009A3116"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5915B7"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915B7" w:rsidRPr="005915B7" w:rsidRDefault="005915B7" w:rsidP="005915B7">
            <w:pPr>
              <w:spacing w:after="120"/>
              <w:rPr>
                <w:rFonts w:eastAsia="Times New Roman" w:cs="Times New Roman"/>
                <w:color w:val="0F0F0F"/>
                <w:szCs w:val="23"/>
              </w:rPr>
            </w:pPr>
            <w:r w:rsidRPr="005915B7">
              <w:rPr>
                <w:rFonts w:eastAsia="Times New Roman" w:cs="Times New Roman"/>
                <w:color w:val="0F0F0F"/>
                <w:szCs w:val="23"/>
              </w:rPr>
              <w:t>srsName</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915B7" w:rsidRPr="005915B7" w:rsidRDefault="005915B7" w:rsidP="005915B7">
            <w:pPr>
              <w:spacing w:after="120"/>
              <w:rPr>
                <w:rFonts w:eastAsia="Times New Roman" w:cs="Times New Roman"/>
                <w:color w:val="0F0F0F"/>
                <w:szCs w:val="23"/>
              </w:rPr>
            </w:pPr>
            <w:r w:rsidRPr="005915B7">
              <w:rPr>
                <w:rFonts w:eastAsia="Times New Roman" w:cs="Times New Roman"/>
                <w:color w:val="0F0F0F"/>
                <w:szCs w:val="23"/>
              </w:rPr>
              <w:t>URL identifying the Index CRS of the domain set grid array in this coverage</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915B7" w:rsidRPr="005915B7" w:rsidRDefault="005915B7" w:rsidP="005915B7">
            <w:pPr>
              <w:spacing w:after="120"/>
              <w:rPr>
                <w:rFonts w:eastAsia="Times New Roman" w:cs="Times New Roman"/>
                <w:color w:val="0F0F0F"/>
                <w:szCs w:val="23"/>
              </w:rPr>
            </w:pPr>
            <w:r w:rsidRPr="005915B7">
              <w:rPr>
                <w:rFonts w:eastAsia="Times New Roman" w:cs="Times New Roman"/>
                <w:color w:val="0F0F0F"/>
                <w:szCs w:val="23"/>
              </w:rPr>
              <w:t>anyURI</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915B7" w:rsidRPr="005915B7" w:rsidRDefault="005915B7" w:rsidP="005915B7">
            <w:pPr>
              <w:pStyle w:val="IndexHeading"/>
              <w:keepNext w:val="0"/>
              <w:spacing w:before="0" w:after="120"/>
              <w:rPr>
                <w:color w:val="0F0F0F"/>
                <w:lang w:val="en-AU" w:eastAsia="en-US"/>
              </w:rPr>
            </w:pPr>
            <w:r w:rsidRPr="005915B7">
              <w:rPr>
                <w:color w:val="0F0F0F"/>
                <w:lang w:val="en-AU" w:eastAsia="en-US"/>
              </w:rPr>
              <w:t xml:space="preserve">One </w:t>
            </w:r>
            <w:r w:rsidRPr="005915B7">
              <w:rPr>
                <w:color w:val="0F0F0F"/>
                <w:lang w:val="en-AU" w:eastAsia="en-US"/>
              </w:rPr>
              <w:br/>
              <w:t>(mandatory)</w:t>
            </w:r>
          </w:p>
        </w:tc>
      </w:tr>
      <w:tr w:rsidR="005915B7"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915B7" w:rsidRPr="005915B7" w:rsidRDefault="005915B7" w:rsidP="005915B7">
            <w:pPr>
              <w:spacing w:after="120"/>
              <w:rPr>
                <w:rFonts w:eastAsia="Times New Roman" w:cs="Times New Roman"/>
                <w:color w:val="0F0F0F"/>
                <w:szCs w:val="23"/>
              </w:rPr>
            </w:pPr>
            <w:r>
              <w:rPr>
                <w:rFonts w:eastAsia="Times New Roman" w:cs="Times New Roman"/>
                <w:color w:val="0F0F0F"/>
                <w:szCs w:val="23"/>
              </w:rPr>
              <w:t>cis:</w:t>
            </w:r>
            <w:r w:rsidRPr="005915B7">
              <w:rPr>
                <w:rFonts w:eastAsia="Times New Roman" w:cs="Times New Roman"/>
                <w:color w:val="0F0F0F"/>
                <w:szCs w:val="23"/>
              </w:rPr>
              <w:t>indexAxis</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915B7" w:rsidRPr="005915B7" w:rsidRDefault="005915B7" w:rsidP="005915B7">
            <w:pPr>
              <w:spacing w:after="120"/>
              <w:rPr>
                <w:rFonts w:eastAsia="Times New Roman" w:cs="Times New Roman"/>
                <w:color w:val="0F0F0F"/>
                <w:szCs w:val="23"/>
              </w:rPr>
            </w:pPr>
            <w:r w:rsidRPr="005915B7">
              <w:rPr>
                <w:rFonts w:eastAsia="Times New Roman" w:cs="Times New Roman"/>
                <w:color w:val="0F0F0F"/>
                <w:szCs w:val="23"/>
              </w:rPr>
              <w:t>all axes of the Index CRS referenced in srsName, in proper sequence</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915B7" w:rsidRPr="005915B7" w:rsidRDefault="005915B7" w:rsidP="005915B7">
            <w:pPr>
              <w:spacing w:after="120"/>
              <w:rPr>
                <w:rFonts w:eastAsia="Times New Roman" w:cs="Times New Roman"/>
                <w:color w:val="0F0F0F"/>
                <w:szCs w:val="23"/>
              </w:rPr>
            </w:pPr>
            <w:r w:rsidRPr="005915B7">
              <w:rPr>
                <w:rFonts w:eastAsia="Times New Roman" w:cs="Times New Roman"/>
                <w:color w:val="0F0F0F"/>
                <w:szCs w:val="23"/>
              </w:rPr>
              <w:t>CIS::</w:t>
            </w:r>
            <w:r w:rsidRPr="005915B7">
              <w:rPr>
                <w:rFonts w:eastAsia="Times New Roman" w:cs="Times New Roman"/>
                <w:color w:val="0F0F0F"/>
                <w:szCs w:val="23"/>
              </w:rPr>
              <w:br/>
              <w:t>IndexAxis</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915B7" w:rsidRPr="005915B7" w:rsidRDefault="005915B7" w:rsidP="005915B7">
            <w:pPr>
              <w:pStyle w:val="IndexHeading"/>
              <w:keepNext w:val="0"/>
              <w:spacing w:before="0" w:after="120"/>
              <w:rPr>
                <w:color w:val="0F0F0F"/>
                <w:lang w:val="en-AU" w:eastAsia="en-US"/>
              </w:rPr>
            </w:pPr>
            <w:r w:rsidRPr="005915B7">
              <w:rPr>
                <w:color w:val="0F0F0F"/>
                <w:lang w:val="en-AU" w:eastAsia="en-US"/>
              </w:rPr>
              <w:t>One or more</w:t>
            </w:r>
            <w:r w:rsidRPr="005915B7">
              <w:rPr>
                <w:color w:val="0F0F0F"/>
                <w:lang w:val="en-AU" w:eastAsia="en-US"/>
              </w:rPr>
              <w:br/>
              <w:t>(mandatory)</w:t>
            </w:r>
          </w:p>
        </w:tc>
      </w:tr>
      <w:tr w:rsidR="003848EB"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848EB" w:rsidRPr="00066D51" w:rsidRDefault="003848EB" w:rsidP="00066D51">
            <w:pPr>
              <w:spacing w:after="120"/>
              <w:rPr>
                <w:rFonts w:eastAsia="Times New Roman" w:cs="Times New Roman"/>
                <w:color w:val="0F0F0F"/>
                <w:szCs w:val="23"/>
              </w:rPr>
            </w:pPr>
            <w:r w:rsidRPr="00066D51">
              <w:rPr>
                <w:rFonts w:eastAsia="Times New Roman" w:cs="Times New Roman"/>
                <w:color w:val="0F0F0F"/>
                <w:szCs w:val="23"/>
              </w:rPr>
              <w:t>axisLabels</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848EB" w:rsidRPr="00066D51" w:rsidRDefault="003848EB" w:rsidP="00066D51">
            <w:pPr>
              <w:spacing w:after="120"/>
              <w:rPr>
                <w:rFonts w:eastAsia="Times New Roman" w:cs="Times New Roman"/>
                <w:color w:val="0F0F0F"/>
                <w:szCs w:val="23"/>
              </w:rPr>
            </w:pPr>
            <w:r w:rsidRPr="00066D51">
              <w:rPr>
                <w:rFonts w:eastAsia="Times New Roman" w:cs="Times New Roman"/>
                <w:color w:val="0F0F0F"/>
                <w:szCs w:val="23"/>
              </w:rPr>
              <w:t>Axes involved in the “nest” of displaced direct positions; these axes shall form a subset of the CIS::General</w:t>
            </w:r>
            <w:r w:rsidRPr="00066D51">
              <w:rPr>
                <w:rFonts w:eastAsia="Times New Roman" w:cs="Times New Roman"/>
                <w:color w:val="0F0F0F"/>
                <w:szCs w:val="23"/>
              </w:rPr>
              <w:softHyphen/>
              <w:t>Grid axisLabels</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848EB" w:rsidRPr="00066D51" w:rsidRDefault="003848EB" w:rsidP="00066D51">
            <w:pPr>
              <w:spacing w:after="120"/>
              <w:rPr>
                <w:rFonts w:eastAsia="Times New Roman" w:cs="Times New Roman"/>
                <w:color w:val="0F0F0F"/>
                <w:szCs w:val="23"/>
              </w:rPr>
            </w:pPr>
            <w:r w:rsidRPr="00066D51">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3848EB" w:rsidRPr="00066D51" w:rsidRDefault="003848EB" w:rsidP="00066D51">
            <w:pPr>
              <w:pStyle w:val="IndexHeading"/>
              <w:keepNext w:val="0"/>
              <w:spacing w:before="0" w:after="120"/>
              <w:rPr>
                <w:color w:val="0F0F0F"/>
                <w:lang w:val="en-AU" w:eastAsia="en-US"/>
              </w:rPr>
            </w:pPr>
            <w:r w:rsidRPr="00066D51">
              <w:rPr>
                <w:color w:val="0F0F0F"/>
                <w:lang w:val="en-AU" w:eastAsia="en-US"/>
              </w:rPr>
              <w:t>One or more</w:t>
            </w:r>
            <w:r w:rsidRPr="00066D51">
              <w:rPr>
                <w:color w:val="0F0F0F"/>
                <w:lang w:val="en-AU" w:eastAsia="en-US"/>
              </w:rPr>
              <w:br/>
              <w:t>(mandatory)</w:t>
            </w:r>
          </w:p>
        </w:tc>
      </w:tr>
    </w:tbl>
    <w:p w:rsidR="009A3116" w:rsidRDefault="009A3116" w:rsidP="005620D7">
      <w:pPr>
        <w:rPr>
          <w:rFonts w:eastAsia="Times New Roman" w:cs="Times New Roman"/>
          <w:color w:val="0F0F0F"/>
          <w:szCs w:val="23"/>
        </w:rPr>
      </w:pPr>
    </w:p>
    <w:p w:rsidR="006A245A" w:rsidRDefault="006A245A"/>
    <w:p w:rsidR="006A245A" w:rsidRDefault="00D002AF" w:rsidP="006A245A">
      <w:pPr>
        <w:pStyle w:val="heading3OGCHeading3"/>
      </w:pPr>
      <w:bookmarkStart w:id="333" w:name="_Toc498534860"/>
      <w:r>
        <w:t>Axis</w:t>
      </w:r>
      <w:r w:rsidR="006A245A">
        <w:t xml:space="preserve"> </w:t>
      </w:r>
      <w:r w:rsidR="006A245A" w:rsidRPr="005E2C0C">
        <w:t>Properties</w:t>
      </w:r>
      <w:bookmarkEnd w:id="333"/>
    </w:p>
    <w:p w:rsidR="00601D3E" w:rsidRPr="00601D3E" w:rsidRDefault="00601D3E" w:rsidP="00601D3E">
      <w:r>
        <w:t>The Axis properties are listed in Table 23.</w:t>
      </w:r>
    </w:p>
    <w:p w:rsidR="006A245A" w:rsidRDefault="006A245A"/>
    <w:p w:rsidR="00BC7C28" w:rsidRDefault="005E2C0C" w:rsidP="006A245A">
      <w:pPr>
        <w:pStyle w:val="Caption"/>
        <w:spacing w:after="60"/>
        <w:jc w:val="center"/>
      </w:pPr>
      <w:bookmarkStart w:id="334" w:name="_Ref490842316"/>
      <w:bookmarkStart w:id="335" w:name="_Toc491243819"/>
      <w:bookmarkStart w:id="336" w:name="_Toc498511840"/>
      <w:r>
        <w:t xml:space="preserve">Table </w:t>
      </w:r>
      <w:r w:rsidR="006C38A6">
        <w:fldChar w:fldCharType="begin"/>
      </w:r>
      <w:r>
        <w:instrText xml:space="preserve"> SEQ Table \* ARABIC </w:instrText>
      </w:r>
      <w:r w:rsidR="006C38A6">
        <w:fldChar w:fldCharType="separate"/>
      </w:r>
      <w:r w:rsidR="00D002AF">
        <w:rPr>
          <w:noProof/>
        </w:rPr>
        <w:t>23</w:t>
      </w:r>
      <w:r w:rsidR="006C38A6">
        <w:fldChar w:fldCharType="end"/>
      </w:r>
      <w:bookmarkEnd w:id="334"/>
      <w:r>
        <w:t xml:space="preserve"> </w:t>
      </w:r>
      <w:r w:rsidR="00D002AF">
        <w:t xml:space="preserve">CIS::Axis </w:t>
      </w:r>
      <w:r w:rsidR="00601D3E">
        <w:t>p</w:t>
      </w:r>
      <w:r w:rsidR="00545A8B" w:rsidRPr="005E2C0C">
        <w:t>roperties</w:t>
      </w:r>
      <w:bookmarkEnd w:id="335"/>
      <w:bookmarkEnd w:id="336"/>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410"/>
        <w:gridCol w:w="3119"/>
        <w:gridCol w:w="2669"/>
        <w:gridCol w:w="1252"/>
      </w:tblGrid>
      <w:tr w:rsidR="006F2765" w:rsidTr="00227D8E">
        <w:trPr>
          <w:trHeight w:val="517"/>
          <w:tblHeader/>
        </w:trPr>
        <w:tc>
          <w:tcPr>
            <w:tcW w:w="241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F2765" w:rsidRDefault="006F276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11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F2765" w:rsidRDefault="006F276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6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F2765" w:rsidRDefault="006F276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F2765" w:rsidRDefault="006F2765" w:rsidP="00227D8E">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D002AF"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4A2493" w:rsidRDefault="00D002AF" w:rsidP="007259A8">
            <w:r w:rsidRPr="004A2493">
              <w:t>axisLabel</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4A2493" w:rsidRDefault="00D002AF" w:rsidP="007259A8">
            <w:r w:rsidRPr="004A2493">
              <w:t>identifier of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4A2493" w:rsidRDefault="00D002AF" w:rsidP="007259A8">
            <w:r w:rsidRPr="004A2493">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4A2493" w:rsidRDefault="00D002AF" w:rsidP="007259A8">
            <w:r w:rsidRPr="004A2493">
              <w:t xml:space="preserve">One </w:t>
            </w:r>
          </w:p>
        </w:tc>
      </w:tr>
    </w:tbl>
    <w:p w:rsidR="00D002AF" w:rsidRDefault="00D002AF" w:rsidP="00D002AF">
      <w:pPr>
        <w:pStyle w:val="heading3OGCHeading3"/>
        <w:numPr>
          <w:ilvl w:val="0"/>
          <w:numId w:val="0"/>
        </w:numPr>
      </w:pPr>
    </w:p>
    <w:p w:rsidR="00D002AF" w:rsidRDefault="00D002AF" w:rsidP="00D002AF">
      <w:pPr>
        <w:pStyle w:val="heading3OGCHeading3"/>
      </w:pPr>
      <w:bookmarkStart w:id="337" w:name="_Toc498534861"/>
      <w:r>
        <w:t xml:space="preserve">IndexAxis </w:t>
      </w:r>
      <w:r w:rsidRPr="005E2C0C">
        <w:t>Properties</w:t>
      </w:r>
      <w:bookmarkEnd w:id="337"/>
    </w:p>
    <w:p w:rsidR="00601D3E" w:rsidRPr="00601D3E" w:rsidRDefault="00601D3E" w:rsidP="00601D3E">
      <w:r>
        <w:t>The IndexAxis properties are listed in Table 24.</w:t>
      </w:r>
    </w:p>
    <w:p w:rsidR="00D002AF" w:rsidRPr="00D002AF" w:rsidRDefault="00D002AF" w:rsidP="00D002AF"/>
    <w:p w:rsidR="00D002AF" w:rsidRDefault="00D002AF" w:rsidP="00D002AF">
      <w:pPr>
        <w:pStyle w:val="Caption"/>
        <w:spacing w:after="60"/>
        <w:jc w:val="center"/>
      </w:pPr>
      <w:bookmarkStart w:id="338" w:name="_Ref498511504"/>
      <w:bookmarkStart w:id="339" w:name="_Toc498511841"/>
      <w:r>
        <w:t xml:space="preserve">Table </w:t>
      </w:r>
      <w:r>
        <w:fldChar w:fldCharType="begin"/>
      </w:r>
      <w:r>
        <w:instrText xml:space="preserve"> SEQ Table \* ARABIC </w:instrText>
      </w:r>
      <w:r>
        <w:fldChar w:fldCharType="separate"/>
      </w:r>
      <w:r>
        <w:rPr>
          <w:noProof/>
        </w:rPr>
        <w:t>24</w:t>
      </w:r>
      <w:r>
        <w:fldChar w:fldCharType="end"/>
      </w:r>
      <w:bookmarkEnd w:id="338"/>
      <w:r>
        <w:t xml:space="preserve"> CIS::IndexAxis </w:t>
      </w:r>
      <w:r w:rsidR="00601D3E">
        <w:t>p</w:t>
      </w:r>
      <w:r w:rsidRPr="005E2C0C">
        <w:t>roperties</w:t>
      </w:r>
      <w:bookmarkEnd w:id="339"/>
    </w:p>
    <w:p w:rsidR="00D002AF" w:rsidRDefault="00D002AF" w:rsidP="00D002AF"/>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410"/>
        <w:gridCol w:w="3119"/>
        <w:gridCol w:w="2669"/>
        <w:gridCol w:w="1252"/>
      </w:tblGrid>
      <w:tr w:rsidR="00D002AF" w:rsidTr="007259A8">
        <w:trPr>
          <w:trHeight w:val="517"/>
          <w:tblHeader/>
        </w:trPr>
        <w:tc>
          <w:tcPr>
            <w:tcW w:w="241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002AF" w:rsidRDefault="00D002AF"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11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002AF" w:rsidRDefault="00D002AF"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6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002AF" w:rsidRDefault="00D002AF"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002AF" w:rsidRDefault="00D002AF"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D002AF"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E3756B" w:rsidRDefault="00D002AF" w:rsidP="00E3756B">
            <w:pPr>
              <w:spacing w:after="120"/>
              <w:rPr>
                <w:rFonts w:eastAsia="Times New Roman" w:cs="Times New Roman"/>
                <w:color w:val="0F0F0F"/>
                <w:szCs w:val="23"/>
              </w:rPr>
            </w:pPr>
            <w:r w:rsidRPr="00E3756B">
              <w:rPr>
                <w:rFonts w:eastAsia="Times New Roman" w:cs="Times New Roman"/>
                <w:color w:val="0F0F0F"/>
                <w:szCs w:val="23"/>
              </w:rPr>
              <w:t>lowerBound</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Default="00D002AF" w:rsidP="007259A8">
            <w:pPr>
              <w:snapToGrid w:val="0"/>
              <w:spacing w:after="120"/>
            </w:pPr>
            <w:r>
              <w:t xml:space="preserve">Lowest array coordinate along this axis </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E3756B" w:rsidRDefault="00D002AF" w:rsidP="00E3756B">
            <w:pPr>
              <w:spacing w:after="120"/>
              <w:rPr>
                <w:rFonts w:eastAsia="Times New Roman" w:cs="Times New Roman"/>
                <w:color w:val="0F0F0F"/>
                <w:szCs w:val="23"/>
              </w:rPr>
            </w:pPr>
            <w:r w:rsidRPr="00E3756B">
              <w:rPr>
                <w:rFonts w:eastAsia="Times New Roman" w:cs="Times New Roman"/>
                <w:color w:val="0F0F0F"/>
                <w:szCs w:val="23"/>
              </w:rPr>
              <w:t>integer</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Default="00D002AF" w:rsidP="007259A8">
            <w:pPr>
              <w:pStyle w:val="IndexHeading"/>
              <w:keepNext w:val="0"/>
              <w:snapToGrid w:val="0"/>
              <w:spacing w:before="0" w:after="120"/>
            </w:pPr>
            <w:r>
              <w:t xml:space="preserve">One </w:t>
            </w:r>
            <w:r>
              <w:br/>
              <w:t>(mandatory)</w:t>
            </w:r>
          </w:p>
        </w:tc>
      </w:tr>
      <w:tr w:rsidR="00D002AF"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E3756B" w:rsidRDefault="00D002AF" w:rsidP="00E3756B">
            <w:pPr>
              <w:spacing w:after="120"/>
              <w:rPr>
                <w:rFonts w:eastAsia="Times New Roman" w:cs="Times New Roman"/>
                <w:color w:val="0F0F0F"/>
                <w:szCs w:val="23"/>
              </w:rPr>
            </w:pPr>
            <w:r w:rsidRPr="00E3756B">
              <w:rPr>
                <w:rFonts w:eastAsia="Times New Roman" w:cs="Times New Roman"/>
                <w:color w:val="0F0F0F"/>
                <w:szCs w:val="23"/>
              </w:rPr>
              <w:t>upperBound</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Default="00D002AF" w:rsidP="007259A8">
            <w:pPr>
              <w:snapToGrid w:val="0"/>
              <w:spacing w:after="120"/>
            </w:pPr>
            <w:r>
              <w:t>Highest array coordinate along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E3756B" w:rsidRDefault="00D002AF" w:rsidP="00E3756B">
            <w:pPr>
              <w:spacing w:after="120"/>
              <w:rPr>
                <w:rFonts w:eastAsia="Times New Roman" w:cs="Times New Roman"/>
                <w:color w:val="0F0F0F"/>
                <w:szCs w:val="23"/>
              </w:rPr>
            </w:pPr>
            <w:r w:rsidRPr="00E3756B">
              <w:rPr>
                <w:rFonts w:eastAsia="Times New Roman" w:cs="Times New Roman"/>
                <w:color w:val="0F0F0F"/>
                <w:szCs w:val="23"/>
              </w:rPr>
              <w:t>integer</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Default="00D002AF" w:rsidP="007259A8">
            <w:pPr>
              <w:pStyle w:val="IndexHeading"/>
              <w:keepNext w:val="0"/>
              <w:snapToGrid w:val="0"/>
              <w:spacing w:before="0" w:after="120"/>
            </w:pPr>
            <w:r>
              <w:t xml:space="preserve">One </w:t>
            </w:r>
            <w:r>
              <w:br/>
              <w:t>(mandatory)</w:t>
            </w:r>
          </w:p>
        </w:tc>
      </w:tr>
    </w:tbl>
    <w:p w:rsidR="00D002AF" w:rsidRDefault="00D002AF" w:rsidP="00D002AF"/>
    <w:p w:rsidR="002C1826" w:rsidRPr="00D002AF" w:rsidRDefault="002C1826" w:rsidP="00D002AF"/>
    <w:p w:rsidR="00D002AF" w:rsidRDefault="00754039" w:rsidP="00D415B0">
      <w:pPr>
        <w:pStyle w:val="heading3OGCHeading3"/>
      </w:pPr>
      <w:bookmarkStart w:id="340" w:name="_Toc498534862"/>
      <w:r>
        <w:t xml:space="preserve">RegularAxis </w:t>
      </w:r>
      <w:r w:rsidRPr="005E2C0C">
        <w:t>Properties</w:t>
      </w:r>
      <w:bookmarkEnd w:id="340"/>
    </w:p>
    <w:p w:rsidR="00601D3E" w:rsidRPr="00601D3E" w:rsidRDefault="00601D3E" w:rsidP="00601D3E">
      <w:r>
        <w:t>The RegularAxis properties are listed in Table 25.</w:t>
      </w:r>
    </w:p>
    <w:p w:rsidR="002C1826" w:rsidRPr="002C1826" w:rsidRDefault="002C1826" w:rsidP="002C1826"/>
    <w:p w:rsidR="002C1826" w:rsidRPr="002C1826" w:rsidRDefault="002C1826" w:rsidP="002C1826">
      <w:pPr>
        <w:pStyle w:val="Caption"/>
        <w:spacing w:after="60"/>
        <w:jc w:val="center"/>
      </w:pPr>
      <w:bookmarkStart w:id="341" w:name="_Ref498511506"/>
      <w:bookmarkStart w:id="342" w:name="_Toc498511842"/>
      <w:r>
        <w:t xml:space="preserve">Table </w:t>
      </w:r>
      <w:r>
        <w:fldChar w:fldCharType="begin"/>
      </w:r>
      <w:r>
        <w:instrText xml:space="preserve"> SEQ Table \* ARABIC </w:instrText>
      </w:r>
      <w:r>
        <w:fldChar w:fldCharType="separate"/>
      </w:r>
      <w:r w:rsidR="00754039">
        <w:rPr>
          <w:noProof/>
        </w:rPr>
        <w:t>25</w:t>
      </w:r>
      <w:r>
        <w:fldChar w:fldCharType="end"/>
      </w:r>
      <w:bookmarkEnd w:id="341"/>
      <w:r>
        <w:t xml:space="preserve"> CIS::</w:t>
      </w:r>
      <w:r w:rsidR="00754039">
        <w:t>Regular</w:t>
      </w:r>
      <w:r>
        <w:t xml:space="preserve">Axis </w:t>
      </w:r>
      <w:r w:rsidR="00601D3E">
        <w:t>p</w:t>
      </w:r>
      <w:r w:rsidRPr="005E2C0C">
        <w:t>roperties</w:t>
      </w:r>
      <w:bookmarkEnd w:id="342"/>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410"/>
        <w:gridCol w:w="3119"/>
        <w:gridCol w:w="2669"/>
        <w:gridCol w:w="1252"/>
      </w:tblGrid>
      <w:tr w:rsidR="00D002AF" w:rsidTr="007259A8">
        <w:trPr>
          <w:trHeight w:val="517"/>
          <w:tblHeader/>
        </w:trPr>
        <w:tc>
          <w:tcPr>
            <w:tcW w:w="241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002AF" w:rsidRDefault="00D002AF"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11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002AF" w:rsidRDefault="00D002AF"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6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002AF" w:rsidRDefault="00D002AF"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D002AF" w:rsidRDefault="00D002AF"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754039"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lowerBound</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 xml:space="preserve">Lowest coordinate along this grid axis </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Default="00754039" w:rsidP="007259A8">
            <w:pPr>
              <w:pStyle w:val="IndexHeading"/>
              <w:keepNext w:val="0"/>
              <w:snapToGrid w:val="0"/>
              <w:spacing w:before="0" w:after="120"/>
            </w:pPr>
            <w:r>
              <w:t xml:space="preserve">One </w:t>
            </w:r>
            <w:r>
              <w:br/>
              <w:t>(mandatory)</w:t>
            </w:r>
          </w:p>
        </w:tc>
      </w:tr>
      <w:tr w:rsidR="00754039"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upperBound</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Highest coordinate along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Default="00754039" w:rsidP="007259A8">
            <w:pPr>
              <w:pStyle w:val="IndexHeading"/>
              <w:keepNext w:val="0"/>
              <w:snapToGrid w:val="0"/>
              <w:spacing w:before="0" w:after="120"/>
            </w:pPr>
            <w:r>
              <w:t xml:space="preserve">One </w:t>
            </w:r>
            <w:r>
              <w:br/>
              <w:t>(mandatory)</w:t>
            </w:r>
          </w:p>
        </w:tc>
      </w:tr>
      <w:tr w:rsidR="00754039"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resolution</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grid resolution along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rPr>
                <w:rFonts w:eastAsia="Times New Roman" w:cs="Times New Roman"/>
                <w:color w:val="0F0F0F"/>
                <w:szCs w:val="23"/>
              </w:rPr>
            </w:pPr>
            <w:r w:rsidRPr="00754039">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Default="00754039" w:rsidP="007259A8">
            <w:pPr>
              <w:pStyle w:val="IndexHeading"/>
              <w:keepNext w:val="0"/>
              <w:snapToGrid w:val="0"/>
              <w:spacing w:before="0" w:after="120"/>
            </w:pPr>
            <w:r>
              <w:t xml:space="preserve">One </w:t>
            </w:r>
            <w:r>
              <w:br/>
              <w:t>(mandatory)</w:t>
            </w:r>
          </w:p>
        </w:tc>
      </w:tr>
      <w:tr w:rsidR="00D002AF"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9B05A2" w:rsidRDefault="00D002AF" w:rsidP="007259A8">
            <w:pPr>
              <w:spacing w:after="120"/>
              <w:rPr>
                <w:rFonts w:eastAsia="Times New Roman" w:cs="Times New Roman"/>
                <w:color w:val="0F0F0F"/>
                <w:szCs w:val="23"/>
              </w:rPr>
            </w:pPr>
            <w:r w:rsidRPr="009B05A2">
              <w:rPr>
                <w:rFonts w:eastAsia="Times New Roman" w:cs="Times New Roman"/>
                <w:color w:val="0F0F0F"/>
                <w:szCs w:val="23"/>
              </w:rPr>
              <w:t>cis:axisLabel</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9B05A2" w:rsidRDefault="00D002AF" w:rsidP="007259A8">
            <w:pPr>
              <w:spacing w:after="120"/>
              <w:rPr>
                <w:rFonts w:eastAsia="Times New Roman" w:cs="Times New Roman"/>
                <w:color w:val="0F0F0F"/>
                <w:szCs w:val="23"/>
              </w:rPr>
            </w:pPr>
            <w:r w:rsidRPr="009B05A2">
              <w:rPr>
                <w:rFonts w:eastAsia="Times New Roman" w:cs="Times New Roman"/>
                <w:color w:val="0F0F0F"/>
                <w:szCs w:val="23"/>
              </w:rPr>
              <w:t xml:space="preserve">Shorthand axis identifier with scope given by the coverage document </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9B05A2" w:rsidRDefault="00D002AF" w:rsidP="007259A8">
            <w:pPr>
              <w:spacing w:after="120"/>
              <w:rPr>
                <w:rFonts w:eastAsia="Times New Roman" w:cs="Times New Roman"/>
                <w:color w:val="0F0F0F"/>
                <w:szCs w:val="23"/>
              </w:rPr>
            </w:pPr>
            <w:r w:rsidRPr="009B05A2">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9B05A2" w:rsidRDefault="00D002AF" w:rsidP="007259A8">
            <w:pPr>
              <w:pStyle w:val="IndexHeading"/>
              <w:keepNext w:val="0"/>
              <w:spacing w:before="0" w:after="120"/>
              <w:rPr>
                <w:color w:val="0F0F0F"/>
                <w:lang w:val="en-AU" w:eastAsia="en-US"/>
              </w:rPr>
            </w:pPr>
            <w:r w:rsidRPr="009B05A2">
              <w:rPr>
                <w:color w:val="0F0F0F"/>
                <w:lang w:val="en-AU" w:eastAsia="en-US"/>
              </w:rPr>
              <w:t xml:space="preserve">One </w:t>
            </w:r>
            <w:r w:rsidRPr="009B05A2">
              <w:rPr>
                <w:color w:val="0F0F0F"/>
                <w:lang w:val="en-AU" w:eastAsia="en-US"/>
              </w:rPr>
              <w:br/>
              <w:t>(mandatory)</w:t>
            </w:r>
          </w:p>
        </w:tc>
      </w:tr>
      <w:tr w:rsidR="00D002AF"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9B05A2" w:rsidRDefault="00D002AF" w:rsidP="007259A8">
            <w:pPr>
              <w:spacing w:after="120"/>
              <w:rPr>
                <w:rFonts w:eastAsia="Times New Roman" w:cs="Times New Roman"/>
                <w:color w:val="0F0F0F"/>
                <w:szCs w:val="23"/>
              </w:rPr>
            </w:pPr>
            <w:r w:rsidRPr="009B05A2">
              <w:rPr>
                <w:rFonts w:eastAsia="Times New Roman" w:cs="Times New Roman"/>
                <w:color w:val="0F0F0F"/>
                <w:szCs w:val="23"/>
              </w:rPr>
              <w:t>cis:uomLabel</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9B05A2" w:rsidRDefault="00D002AF" w:rsidP="007259A8">
            <w:pPr>
              <w:spacing w:after="120"/>
              <w:rPr>
                <w:rFonts w:eastAsia="Times New Roman" w:cs="Times New Roman"/>
                <w:color w:val="0F0F0F"/>
                <w:szCs w:val="23"/>
              </w:rPr>
            </w:pPr>
            <w:r w:rsidRPr="009B05A2">
              <w:rPr>
                <w:rFonts w:eastAsia="Times New Roman" w:cs="Times New Roman"/>
                <w:color w:val="0F0F0F"/>
                <w:szCs w:val="23"/>
              </w:rPr>
              <w:t>Shorthand identifier of the Unit of Measure used on this axis (as indicated in the CRS definition for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9B05A2" w:rsidRDefault="00D002AF" w:rsidP="007259A8">
            <w:pPr>
              <w:spacing w:after="120"/>
              <w:rPr>
                <w:rFonts w:eastAsia="Times New Roman" w:cs="Times New Roman"/>
                <w:color w:val="0F0F0F"/>
                <w:szCs w:val="23"/>
              </w:rPr>
            </w:pPr>
            <w:r w:rsidRPr="009B05A2">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002AF" w:rsidRPr="009B05A2" w:rsidRDefault="00D002AF" w:rsidP="007259A8">
            <w:pPr>
              <w:pStyle w:val="IndexHeading"/>
              <w:keepNext w:val="0"/>
              <w:spacing w:before="0" w:after="120"/>
              <w:rPr>
                <w:color w:val="0F0F0F"/>
                <w:lang w:val="en-AU" w:eastAsia="en-US"/>
              </w:rPr>
            </w:pPr>
            <w:r w:rsidRPr="009B05A2">
              <w:rPr>
                <w:color w:val="0F0F0F"/>
                <w:lang w:val="en-AU" w:eastAsia="en-US"/>
              </w:rPr>
              <w:t xml:space="preserve">One </w:t>
            </w:r>
            <w:r w:rsidRPr="009B05A2">
              <w:rPr>
                <w:color w:val="0F0F0F"/>
                <w:lang w:val="en-AU" w:eastAsia="en-US"/>
              </w:rPr>
              <w:br/>
              <w:t>(mandatory)</w:t>
            </w:r>
          </w:p>
        </w:tc>
      </w:tr>
    </w:tbl>
    <w:p w:rsidR="002C1826" w:rsidRDefault="002C1826" w:rsidP="00754039">
      <w:pPr>
        <w:pStyle w:val="heading3OGCHeading3"/>
        <w:numPr>
          <w:ilvl w:val="0"/>
          <w:numId w:val="0"/>
        </w:numPr>
        <w:ind w:left="709"/>
      </w:pPr>
    </w:p>
    <w:p w:rsidR="00754039" w:rsidRDefault="00754039" w:rsidP="00754039">
      <w:pPr>
        <w:pStyle w:val="heading3OGCHeading3"/>
      </w:pPr>
      <w:bookmarkStart w:id="343" w:name="_Toc498534863"/>
      <w:r>
        <w:t>Irr</w:t>
      </w:r>
      <w:r w:rsidRPr="00754039">
        <w:rPr>
          <w:szCs w:val="20"/>
        </w:rPr>
        <w:t>egularAxis</w:t>
      </w:r>
      <w:r>
        <w:t xml:space="preserve"> </w:t>
      </w:r>
      <w:r w:rsidRPr="005E2C0C">
        <w:t>Properties</w:t>
      </w:r>
      <w:bookmarkEnd w:id="343"/>
    </w:p>
    <w:p w:rsidR="002C1826" w:rsidRDefault="00A964A8" w:rsidP="00507392">
      <w:r>
        <w:t>The IrregularAxis properties are listed in Table 25.</w:t>
      </w:r>
    </w:p>
    <w:p w:rsidR="00754039" w:rsidRDefault="00754039" w:rsidP="00754039">
      <w:pPr>
        <w:pStyle w:val="Caption"/>
        <w:spacing w:after="60"/>
        <w:jc w:val="center"/>
      </w:pPr>
      <w:r w:rsidRPr="00754039">
        <w:t>Table 25 CIS::</w:t>
      </w:r>
      <w:r>
        <w:t>Irr</w:t>
      </w:r>
      <w:r w:rsidRPr="00754039">
        <w:t xml:space="preserve">egularAxis </w:t>
      </w:r>
      <w:r w:rsidR="00A964A8">
        <w:t>p</w:t>
      </w:r>
      <w:r w:rsidRPr="00754039">
        <w:t>roperties</w:t>
      </w:r>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410"/>
        <w:gridCol w:w="3119"/>
        <w:gridCol w:w="2669"/>
        <w:gridCol w:w="1252"/>
      </w:tblGrid>
      <w:tr w:rsidR="002C1826" w:rsidTr="007259A8">
        <w:trPr>
          <w:trHeight w:val="517"/>
          <w:tblHeader/>
        </w:trPr>
        <w:tc>
          <w:tcPr>
            <w:tcW w:w="241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2C1826" w:rsidRDefault="002C1826"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11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2C1826" w:rsidRDefault="002C1826"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6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2C1826" w:rsidRDefault="002C1826"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2C1826" w:rsidRDefault="002C1826" w:rsidP="007259A8">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754039"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754039">
            <w:pPr>
              <w:spacing w:after="120"/>
            </w:pPr>
            <w:r w:rsidRPr="00754039">
              <w:t>direct</w:t>
            </w:r>
            <w:r w:rsidRPr="00754039">
              <w:softHyphen/>
              <w:t>Positions</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Default="00754039" w:rsidP="00754039">
            <w:pPr>
              <w:spacing w:after="120"/>
            </w:pPr>
            <w:r>
              <w:t>Ordered sequence of direct positions along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83375F" w:rsidP="0083375F">
            <w:pPr>
              <w:spacing w:after="120"/>
            </w:pPr>
            <w:r>
              <w:t>cis</w:t>
            </w:r>
            <w:r w:rsidR="00754039" w:rsidRPr="00754039">
              <w:t>::Direct</w:t>
            </w:r>
            <w:r w:rsidR="00754039" w:rsidRPr="00754039">
              <w:softHyphen/>
              <w:t>PositionType</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Default="00754039" w:rsidP="007259A8">
            <w:pPr>
              <w:pStyle w:val="IndexHeading"/>
              <w:keepNext w:val="0"/>
              <w:snapToGrid w:val="0"/>
              <w:spacing w:before="0" w:after="120"/>
            </w:pPr>
            <w:r>
              <w:t>One or more</w:t>
            </w:r>
            <w:r>
              <w:br/>
              <w:t>(mandatory)</w:t>
            </w:r>
          </w:p>
        </w:tc>
      </w:tr>
      <w:tr w:rsidR="00754039" w:rsidTr="009B6F3E">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754039" w:rsidP="00507392">
            <w:pPr>
              <w:spacing w:after="120"/>
            </w:pPr>
            <w:r w:rsidRPr="00754039">
              <w:t>uomLabel</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Default="00754039" w:rsidP="00754039">
            <w:pPr>
              <w:spacing w:after="120"/>
            </w:pPr>
            <w:r>
              <w:t>unit of measure in which values along this axis are expressed</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Pr="00754039" w:rsidRDefault="0083375F" w:rsidP="00754039">
            <w:pPr>
              <w:spacing w:after="120"/>
            </w:pPr>
            <w:r>
              <w:t>s</w:t>
            </w:r>
            <w:r w:rsidR="00754039" w:rsidRPr="00754039">
              <w:t>tring</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54039" w:rsidRDefault="00754039" w:rsidP="007259A8">
            <w:pPr>
              <w:spacing w:after="120"/>
              <w:jc w:val="center"/>
            </w:pPr>
            <w:r>
              <w:t>One</w:t>
            </w:r>
            <w:r>
              <w:br/>
              <w:t>(mandatory)</w:t>
            </w:r>
          </w:p>
        </w:tc>
      </w:tr>
    </w:tbl>
    <w:p w:rsidR="00906211" w:rsidRDefault="00906211" w:rsidP="00906211">
      <w:pPr>
        <w:pStyle w:val="heading3OGCHeading3"/>
        <w:rPr>
          <w:color w:val="0F0F0F"/>
        </w:rPr>
      </w:pPr>
      <w:r w:rsidRPr="00E11E45">
        <w:t xml:space="preserve">An example </w:t>
      </w:r>
      <w:r>
        <w:t>an</w:t>
      </w:r>
      <w:r w:rsidRPr="00E11E45">
        <w:t xml:space="preserve"> encoding</w:t>
      </w:r>
    </w:p>
    <w:p w:rsidR="00906211" w:rsidRPr="00906211" w:rsidRDefault="00906211" w:rsidP="00906211">
      <w:pPr>
        <w:pStyle w:val="heading3OGCHeading3"/>
        <w:numPr>
          <w:ilvl w:val="0"/>
          <w:numId w:val="0"/>
        </w:numPr>
        <w:rPr>
          <w:b w:val="0"/>
          <w:sz w:val="20"/>
          <w:szCs w:val="20"/>
        </w:rPr>
      </w:pPr>
      <w:r w:rsidRPr="00906211">
        <w:rPr>
          <w:b w:val="0"/>
          <w:color w:val="8B26C9"/>
          <w:sz w:val="20"/>
          <w:szCs w:val="20"/>
          <w:lang w:val="en-GB" w:eastAsia="en-GB"/>
        </w:rPr>
        <w:t>&lt;?xml version="1.0" encoding="UTF-8"?&gt;</w:t>
      </w:r>
      <w:r w:rsidRPr="00906211">
        <w:rPr>
          <w:b w:val="0"/>
          <w:color w:val="000000"/>
          <w:sz w:val="20"/>
          <w:szCs w:val="20"/>
          <w:lang w:val="en-GB" w:eastAsia="en-GB"/>
        </w:rPr>
        <w:br/>
      </w:r>
      <w:r w:rsidRPr="00906211">
        <w:rPr>
          <w:b w:val="0"/>
          <w:color w:val="000096"/>
          <w:sz w:val="20"/>
          <w:szCs w:val="20"/>
          <w:lang w:val="en-GB" w:eastAsia="en-GB"/>
        </w:rPr>
        <w:t>&lt;metoceanpolygon:GetPolygon</w:t>
      </w:r>
      <w:r w:rsidRPr="00906211">
        <w:rPr>
          <w:b w:val="0"/>
          <w:color w:val="F5844C"/>
          <w:sz w:val="20"/>
          <w:szCs w:val="20"/>
          <w:lang w:val="en-GB" w:eastAsia="en-GB"/>
        </w:rPr>
        <w:t xml:space="preserve"> </w:t>
      </w:r>
      <w:r w:rsidRPr="00906211">
        <w:rPr>
          <w:b w:val="0"/>
          <w:color w:val="0099CC"/>
          <w:sz w:val="20"/>
          <w:szCs w:val="20"/>
          <w:lang w:val="en-GB" w:eastAsia="en-GB"/>
        </w:rPr>
        <w:t>xmlns:cis</w:t>
      </w:r>
      <w:r w:rsidRPr="00906211">
        <w:rPr>
          <w:b w:val="0"/>
          <w:color w:val="FF8040"/>
          <w:sz w:val="20"/>
          <w:szCs w:val="20"/>
          <w:lang w:val="en-GB" w:eastAsia="en-GB"/>
        </w:rPr>
        <w:t>=</w:t>
      </w:r>
      <w:r w:rsidRPr="00906211">
        <w:rPr>
          <w:b w:val="0"/>
          <w:color w:val="993300"/>
          <w:sz w:val="20"/>
          <w:szCs w:val="20"/>
          <w:lang w:val="en-GB" w:eastAsia="en-GB"/>
        </w:rPr>
        <w:t>"http://www.opengis.net/cis/1.1/gml"</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xmlns:gml</w:t>
      </w:r>
      <w:r w:rsidRPr="00906211">
        <w:rPr>
          <w:b w:val="0"/>
          <w:color w:val="FF8040"/>
          <w:sz w:val="20"/>
          <w:szCs w:val="20"/>
          <w:lang w:val="en-GB" w:eastAsia="en-GB"/>
        </w:rPr>
        <w:t>=</w:t>
      </w:r>
      <w:r w:rsidRPr="00906211">
        <w:rPr>
          <w:b w:val="0"/>
          <w:color w:val="993300"/>
          <w:sz w:val="20"/>
          <w:szCs w:val="20"/>
          <w:lang w:val="en-GB" w:eastAsia="en-GB"/>
        </w:rPr>
        <w:t>"http://www.opengis.net/gml/3.2"</w:t>
      </w:r>
      <w:r w:rsidRPr="00906211">
        <w:rPr>
          <w:b w:val="0"/>
          <w:color w:val="F5844C"/>
          <w:sz w:val="20"/>
          <w:szCs w:val="20"/>
          <w:lang w:val="en-GB" w:eastAsia="en-GB"/>
        </w:rPr>
        <w:t xml:space="preserve"> </w:t>
      </w:r>
      <w:r w:rsidRPr="00906211">
        <w:rPr>
          <w:b w:val="0"/>
          <w:color w:val="0099CC"/>
          <w:sz w:val="20"/>
          <w:szCs w:val="20"/>
          <w:lang w:val="en-GB" w:eastAsia="en-GB"/>
        </w:rPr>
        <w:t>xmlns:xlink</w:t>
      </w:r>
      <w:r w:rsidRPr="00906211">
        <w:rPr>
          <w:b w:val="0"/>
          <w:color w:val="FF8040"/>
          <w:sz w:val="20"/>
          <w:szCs w:val="20"/>
          <w:lang w:val="en-GB" w:eastAsia="en-GB"/>
        </w:rPr>
        <w:t>=</w:t>
      </w:r>
      <w:r w:rsidRPr="00906211">
        <w:rPr>
          <w:b w:val="0"/>
          <w:color w:val="993300"/>
          <w:sz w:val="20"/>
          <w:szCs w:val="20"/>
          <w:lang w:val="en-GB" w:eastAsia="en-GB"/>
        </w:rPr>
        <w:t>"http://www.w3.org/1999/xlink"</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xmlns:swe</w:t>
      </w:r>
      <w:r w:rsidRPr="00906211">
        <w:rPr>
          <w:b w:val="0"/>
          <w:color w:val="FF8040"/>
          <w:sz w:val="20"/>
          <w:szCs w:val="20"/>
          <w:lang w:val="en-GB" w:eastAsia="en-GB"/>
        </w:rPr>
        <w:t>=</w:t>
      </w:r>
      <w:r w:rsidRPr="00906211">
        <w:rPr>
          <w:b w:val="0"/>
          <w:color w:val="993300"/>
          <w:sz w:val="20"/>
          <w:szCs w:val="20"/>
          <w:lang w:val="en-GB" w:eastAsia="en-GB"/>
        </w:rPr>
        <w:t>"http://www.opengis.net/swe/2.0"</w:t>
      </w:r>
      <w:r w:rsidRPr="00906211">
        <w:rPr>
          <w:b w:val="0"/>
          <w:color w:val="F5844C"/>
          <w:sz w:val="20"/>
          <w:szCs w:val="20"/>
          <w:lang w:val="en-GB" w:eastAsia="en-GB"/>
        </w:rPr>
        <w:t xml:space="preserve"> </w:t>
      </w:r>
      <w:r w:rsidRPr="00906211">
        <w:rPr>
          <w:b w:val="0"/>
          <w:color w:val="0099CC"/>
          <w:sz w:val="20"/>
          <w:szCs w:val="20"/>
          <w:lang w:val="en-GB" w:eastAsia="en-GB"/>
        </w:rPr>
        <w:t>xmlns:ows</w:t>
      </w:r>
      <w:r w:rsidRPr="00906211">
        <w:rPr>
          <w:b w:val="0"/>
          <w:color w:val="FF8040"/>
          <w:sz w:val="20"/>
          <w:szCs w:val="20"/>
          <w:lang w:val="en-GB" w:eastAsia="en-GB"/>
        </w:rPr>
        <w:t>=</w:t>
      </w:r>
      <w:r w:rsidRPr="00906211">
        <w:rPr>
          <w:b w:val="0"/>
          <w:color w:val="993300"/>
          <w:sz w:val="20"/>
          <w:szCs w:val="20"/>
          <w:lang w:val="en-GB" w:eastAsia="en-GB"/>
        </w:rPr>
        <w:t>"http://www.opengis.net/ows/2.0"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xmlns:gco</w:t>
      </w:r>
      <w:r w:rsidRPr="00906211">
        <w:rPr>
          <w:b w:val="0"/>
          <w:color w:val="FF8040"/>
          <w:sz w:val="20"/>
          <w:szCs w:val="20"/>
          <w:lang w:val="en-GB" w:eastAsia="en-GB"/>
        </w:rPr>
        <w:t>=</w:t>
      </w:r>
      <w:r w:rsidRPr="00906211">
        <w:rPr>
          <w:b w:val="0"/>
          <w:color w:val="993300"/>
          <w:sz w:val="20"/>
          <w:szCs w:val="20"/>
          <w:lang w:val="en-GB" w:eastAsia="en-GB"/>
        </w:rPr>
        <w:t>"http://www.isotc211.org/2005/gco"</w:t>
      </w:r>
      <w:r w:rsidRPr="00906211">
        <w:rPr>
          <w:b w:val="0"/>
          <w:color w:val="F5844C"/>
          <w:sz w:val="20"/>
          <w:szCs w:val="20"/>
          <w:lang w:val="en-GB" w:eastAsia="en-GB"/>
        </w:rPr>
        <w:t xml:space="preserve"> </w:t>
      </w:r>
      <w:r w:rsidRPr="00906211">
        <w:rPr>
          <w:b w:val="0"/>
          <w:color w:val="0099CC"/>
          <w:sz w:val="20"/>
          <w:szCs w:val="20"/>
          <w:lang w:val="en-GB" w:eastAsia="en-GB"/>
        </w:rPr>
        <w:t>xmlns:gmd</w:t>
      </w:r>
      <w:r w:rsidRPr="00906211">
        <w:rPr>
          <w:b w:val="0"/>
          <w:color w:val="FF8040"/>
          <w:sz w:val="20"/>
          <w:szCs w:val="20"/>
          <w:lang w:val="en-GB" w:eastAsia="en-GB"/>
        </w:rPr>
        <w:t>=</w:t>
      </w:r>
      <w:r w:rsidRPr="00906211">
        <w:rPr>
          <w:b w:val="0"/>
          <w:color w:val="993300"/>
          <w:sz w:val="20"/>
          <w:szCs w:val="20"/>
          <w:lang w:val="en-GB" w:eastAsia="en-GB"/>
        </w:rPr>
        <w:t>"http://www.isotc211.org/2005/gmd"</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xmlns:sml</w:t>
      </w:r>
      <w:r w:rsidRPr="00906211">
        <w:rPr>
          <w:b w:val="0"/>
          <w:color w:val="FF8040"/>
          <w:sz w:val="20"/>
          <w:szCs w:val="20"/>
          <w:lang w:val="en-GB" w:eastAsia="en-GB"/>
        </w:rPr>
        <w:t>=</w:t>
      </w:r>
      <w:r w:rsidRPr="00906211">
        <w:rPr>
          <w:b w:val="0"/>
          <w:color w:val="993300"/>
          <w:sz w:val="20"/>
          <w:szCs w:val="20"/>
          <w:lang w:val="en-GB" w:eastAsia="en-GB"/>
        </w:rPr>
        <w:t>"http://www.opengis.net/sensorml/2.0"</w:t>
      </w:r>
      <w:r w:rsidRPr="00906211">
        <w:rPr>
          <w:b w:val="0"/>
          <w:color w:val="F5844C"/>
          <w:sz w:val="20"/>
          <w:szCs w:val="20"/>
          <w:lang w:val="en-GB" w:eastAsia="en-GB"/>
        </w:rPr>
        <w:t xml:space="preserve"> </w:t>
      </w:r>
      <w:r w:rsidRPr="00906211">
        <w:rPr>
          <w:b w:val="0"/>
          <w:color w:val="0099CC"/>
          <w:sz w:val="20"/>
          <w:szCs w:val="20"/>
          <w:lang w:val="en-GB" w:eastAsia="en-GB"/>
        </w:rPr>
        <w:t>xmlns:gmlcov</w:t>
      </w:r>
      <w:r w:rsidRPr="00906211">
        <w:rPr>
          <w:b w:val="0"/>
          <w:color w:val="FF8040"/>
          <w:sz w:val="20"/>
          <w:szCs w:val="20"/>
          <w:lang w:val="en-GB" w:eastAsia="en-GB"/>
        </w:rPr>
        <w:t>=</w:t>
      </w:r>
      <w:r w:rsidRPr="00906211">
        <w:rPr>
          <w:b w:val="0"/>
          <w:color w:val="993300"/>
          <w:sz w:val="20"/>
          <w:szCs w:val="20"/>
          <w:lang w:val="en-GB" w:eastAsia="en-GB"/>
        </w:rPr>
        <w:t>"http://www.opengis.net/gmlcov/1.0"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xmlns:om</w:t>
      </w:r>
      <w:r w:rsidRPr="00906211">
        <w:rPr>
          <w:b w:val="0"/>
          <w:color w:val="FF8040"/>
          <w:sz w:val="20"/>
          <w:szCs w:val="20"/>
          <w:lang w:val="en-GB" w:eastAsia="en-GB"/>
        </w:rPr>
        <w:t>=</w:t>
      </w:r>
      <w:r w:rsidRPr="00906211">
        <w:rPr>
          <w:b w:val="0"/>
          <w:color w:val="993300"/>
          <w:sz w:val="20"/>
          <w:szCs w:val="20"/>
          <w:lang w:val="en-GB" w:eastAsia="en-GB"/>
        </w:rPr>
        <w:t>"http://www.opengis.net/om/2.0"</w:t>
      </w:r>
      <w:r w:rsidRPr="00906211">
        <w:rPr>
          <w:b w:val="0"/>
          <w:color w:val="F5844C"/>
          <w:sz w:val="20"/>
          <w:szCs w:val="20"/>
          <w:lang w:val="en-GB" w:eastAsia="en-GB"/>
        </w:rPr>
        <w:t xml:space="preserve"> </w:t>
      </w:r>
      <w:r w:rsidRPr="00906211">
        <w:rPr>
          <w:b w:val="0"/>
          <w:color w:val="0099CC"/>
          <w:sz w:val="20"/>
          <w:szCs w:val="20"/>
          <w:lang w:val="en-GB" w:eastAsia="en-GB"/>
        </w:rPr>
        <w:t>xmlns:sam</w:t>
      </w:r>
      <w:r w:rsidRPr="00906211">
        <w:rPr>
          <w:b w:val="0"/>
          <w:color w:val="FF8040"/>
          <w:sz w:val="20"/>
          <w:szCs w:val="20"/>
          <w:lang w:val="en-GB" w:eastAsia="en-GB"/>
        </w:rPr>
        <w:t>=</w:t>
      </w:r>
      <w:r w:rsidRPr="00906211">
        <w:rPr>
          <w:b w:val="0"/>
          <w:color w:val="993300"/>
          <w:sz w:val="20"/>
          <w:szCs w:val="20"/>
          <w:lang w:val="en-GB" w:eastAsia="en-GB"/>
        </w:rPr>
        <w:t>"http://www.opengis.net/sampling/2.0"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xmlns:sams</w:t>
      </w:r>
      <w:r w:rsidRPr="00906211">
        <w:rPr>
          <w:b w:val="0"/>
          <w:color w:val="FF8040"/>
          <w:sz w:val="20"/>
          <w:szCs w:val="20"/>
          <w:lang w:val="en-GB" w:eastAsia="en-GB"/>
        </w:rPr>
        <w:t>=</w:t>
      </w:r>
      <w:r w:rsidRPr="00906211">
        <w:rPr>
          <w:b w:val="0"/>
          <w:color w:val="993300"/>
          <w:sz w:val="20"/>
          <w:szCs w:val="20"/>
          <w:lang w:val="en-GB" w:eastAsia="en-GB"/>
        </w:rPr>
        <w:t>"http://www.opengis.net/samplingSpatial/2.0"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xmlns:gts</w:t>
      </w:r>
      <w:r w:rsidRPr="00906211">
        <w:rPr>
          <w:b w:val="0"/>
          <w:color w:val="FF8040"/>
          <w:sz w:val="20"/>
          <w:szCs w:val="20"/>
          <w:lang w:val="en-GB" w:eastAsia="en-GB"/>
        </w:rPr>
        <w:t>=</w:t>
      </w:r>
      <w:r w:rsidRPr="00906211">
        <w:rPr>
          <w:b w:val="0"/>
          <w:color w:val="993300"/>
          <w:sz w:val="20"/>
          <w:szCs w:val="20"/>
          <w:lang w:val="en-GB" w:eastAsia="en-GB"/>
        </w:rPr>
        <w:t>"http://www.isotc211.org/2005/gts"</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xmlns:rsub</w:t>
      </w:r>
      <w:r w:rsidRPr="00906211">
        <w:rPr>
          <w:b w:val="0"/>
          <w:color w:val="FF8040"/>
          <w:sz w:val="20"/>
          <w:szCs w:val="20"/>
          <w:lang w:val="en-GB" w:eastAsia="en-GB"/>
        </w:rPr>
        <w:t>=</w:t>
      </w:r>
      <w:r w:rsidRPr="00906211">
        <w:rPr>
          <w:b w:val="0"/>
          <w:color w:val="993300"/>
          <w:sz w:val="20"/>
          <w:szCs w:val="20"/>
          <w:lang w:val="en-GB" w:eastAsia="en-GB"/>
        </w:rPr>
        <w:t>"http://www.opengis.net/wcs/range-subsetting/1.0"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xmlns:gsr</w:t>
      </w:r>
      <w:r w:rsidRPr="00906211">
        <w:rPr>
          <w:b w:val="0"/>
          <w:color w:val="FF8040"/>
          <w:sz w:val="20"/>
          <w:szCs w:val="20"/>
          <w:lang w:val="en-GB" w:eastAsia="en-GB"/>
        </w:rPr>
        <w:t>=</w:t>
      </w:r>
      <w:r w:rsidRPr="00906211">
        <w:rPr>
          <w:b w:val="0"/>
          <w:color w:val="993300"/>
          <w:sz w:val="20"/>
          <w:szCs w:val="20"/>
          <w:lang w:val="en-GB" w:eastAsia="en-GB"/>
        </w:rPr>
        <w:t>"http://www.isotc211.org/2005/gsr"</w:t>
      </w:r>
      <w:r w:rsidRPr="00906211">
        <w:rPr>
          <w:b w:val="0"/>
          <w:color w:val="F5844C"/>
          <w:sz w:val="20"/>
          <w:szCs w:val="20"/>
          <w:lang w:val="en-GB" w:eastAsia="en-GB"/>
        </w:rPr>
        <w:t xml:space="preserve"> </w:t>
      </w:r>
      <w:r w:rsidRPr="00906211">
        <w:rPr>
          <w:b w:val="0"/>
          <w:color w:val="0099CC"/>
          <w:sz w:val="20"/>
          <w:szCs w:val="20"/>
          <w:lang w:val="en-GB" w:eastAsia="en-GB"/>
        </w:rPr>
        <w:t>xmlns:ns0</w:t>
      </w:r>
      <w:r w:rsidRPr="00906211">
        <w:rPr>
          <w:b w:val="0"/>
          <w:color w:val="FF8040"/>
          <w:sz w:val="20"/>
          <w:szCs w:val="20"/>
          <w:lang w:val="en-GB" w:eastAsia="en-GB"/>
        </w:rPr>
        <w:t>=</w:t>
      </w:r>
      <w:r w:rsidRPr="00906211">
        <w:rPr>
          <w:b w:val="0"/>
          <w:color w:val="993300"/>
          <w:sz w:val="20"/>
          <w:szCs w:val="20"/>
          <w:lang w:val="en-GB" w:eastAsia="en-GB"/>
        </w:rPr>
        <w:t>"http://www.opengis.net/wcs/2.0"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xmlns:gss</w:t>
      </w:r>
      <w:r w:rsidRPr="00906211">
        <w:rPr>
          <w:b w:val="0"/>
          <w:color w:val="FF8040"/>
          <w:sz w:val="20"/>
          <w:szCs w:val="20"/>
          <w:lang w:val="en-GB" w:eastAsia="en-GB"/>
        </w:rPr>
        <w:t>=</w:t>
      </w:r>
      <w:r w:rsidRPr="00906211">
        <w:rPr>
          <w:b w:val="0"/>
          <w:color w:val="993300"/>
          <w:sz w:val="20"/>
          <w:szCs w:val="20"/>
          <w:lang w:val="en-GB" w:eastAsia="en-GB"/>
        </w:rPr>
        <w:t>"http://www.isotc211.org/2005/gss"</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xmlns:metocean</w:t>
      </w:r>
      <w:r w:rsidRPr="00906211">
        <w:rPr>
          <w:b w:val="0"/>
          <w:color w:val="FF8040"/>
          <w:sz w:val="20"/>
          <w:szCs w:val="20"/>
          <w:lang w:val="en-GB" w:eastAsia="en-GB"/>
        </w:rPr>
        <w:t>=</w:t>
      </w:r>
      <w:r w:rsidRPr="00906211">
        <w:rPr>
          <w:b w:val="0"/>
          <w:color w:val="993300"/>
          <w:sz w:val="20"/>
          <w:szCs w:val="20"/>
          <w:lang w:val="en-GB" w:eastAsia="en-GB"/>
        </w:rPr>
        <w:t>"http://www.opengis.net/wcs/metoceanProfile/1.0"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xmlns:metoceanpolygon</w:t>
      </w:r>
      <w:r w:rsidRPr="00906211">
        <w:rPr>
          <w:b w:val="0"/>
          <w:color w:val="FF8040"/>
          <w:sz w:val="20"/>
          <w:szCs w:val="20"/>
          <w:lang w:val="en-GB" w:eastAsia="en-GB"/>
        </w:rPr>
        <w:t>=</w:t>
      </w:r>
      <w:r w:rsidRPr="00906211">
        <w:rPr>
          <w:b w:val="0"/>
          <w:color w:val="993300"/>
          <w:sz w:val="20"/>
          <w:szCs w:val="20"/>
          <w:lang w:val="en-GB" w:eastAsia="en-GB"/>
        </w:rPr>
        <w:t>"http://www.opengis.net/wcs/metoceanProfile_getPolygon/1.0"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xmlns:wcs</w:t>
      </w:r>
      <w:r w:rsidRPr="00906211">
        <w:rPr>
          <w:b w:val="0"/>
          <w:color w:val="FF8040"/>
          <w:sz w:val="20"/>
          <w:szCs w:val="20"/>
          <w:lang w:val="en-GB" w:eastAsia="en-GB"/>
        </w:rPr>
        <w:t>=</w:t>
      </w:r>
      <w:r w:rsidRPr="00906211">
        <w:rPr>
          <w:b w:val="0"/>
          <w:color w:val="993300"/>
          <w:sz w:val="20"/>
          <w:szCs w:val="20"/>
          <w:lang w:val="en-GB" w:eastAsia="en-GB"/>
        </w:rPr>
        <w:t>"http://www.opengis.net/wcs/2.1"</w:t>
      </w:r>
      <w:r w:rsidRPr="00906211">
        <w:rPr>
          <w:b w:val="0"/>
          <w:color w:val="F5844C"/>
          <w:sz w:val="20"/>
          <w:szCs w:val="20"/>
          <w:lang w:val="en-GB" w:eastAsia="en-GB"/>
        </w:rPr>
        <w:t xml:space="preserve"> </w:t>
      </w:r>
      <w:r w:rsidRPr="00906211">
        <w:rPr>
          <w:b w:val="0"/>
          <w:color w:val="0099CC"/>
          <w:sz w:val="20"/>
          <w:szCs w:val="20"/>
          <w:lang w:val="en-GB" w:eastAsia="en-GB"/>
        </w:rPr>
        <w:t>xmlns:gmlrgrid</w:t>
      </w:r>
      <w:r w:rsidRPr="00906211">
        <w:rPr>
          <w:b w:val="0"/>
          <w:color w:val="FF8040"/>
          <w:sz w:val="20"/>
          <w:szCs w:val="20"/>
          <w:lang w:val="en-GB" w:eastAsia="en-GB"/>
        </w:rPr>
        <w:t>=</w:t>
      </w:r>
      <w:r w:rsidRPr="00906211">
        <w:rPr>
          <w:b w:val="0"/>
          <w:color w:val="993300"/>
          <w:sz w:val="20"/>
          <w:szCs w:val="20"/>
          <w:lang w:val="en-GB" w:eastAsia="en-GB"/>
        </w:rPr>
        <w:t>"http://www.opengis.net/gml/3.3/rgrid"</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xmlns:int</w:t>
      </w:r>
      <w:r w:rsidRPr="00906211">
        <w:rPr>
          <w:b w:val="0"/>
          <w:color w:val="FF8040"/>
          <w:sz w:val="20"/>
          <w:szCs w:val="20"/>
          <w:lang w:val="en-GB" w:eastAsia="en-GB"/>
        </w:rPr>
        <w:t>=</w:t>
      </w:r>
      <w:r w:rsidRPr="00906211">
        <w:rPr>
          <w:b w:val="0"/>
          <w:color w:val="993300"/>
          <w:sz w:val="20"/>
          <w:szCs w:val="20"/>
          <w:lang w:val="en-GB" w:eastAsia="en-GB"/>
        </w:rPr>
        <w:t>"http://www.opengis.net/WCS_service-extension_interpolation/1.0"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xmlns:scal</w:t>
      </w:r>
      <w:r w:rsidRPr="00906211">
        <w:rPr>
          <w:b w:val="0"/>
          <w:color w:val="FF8040"/>
          <w:sz w:val="20"/>
          <w:szCs w:val="20"/>
          <w:lang w:val="en-GB" w:eastAsia="en-GB"/>
        </w:rPr>
        <w:t>=</w:t>
      </w:r>
      <w:r w:rsidRPr="00906211">
        <w:rPr>
          <w:b w:val="0"/>
          <w:color w:val="993300"/>
          <w:sz w:val="20"/>
          <w:szCs w:val="20"/>
          <w:lang w:val="en-GB" w:eastAsia="en-GB"/>
        </w:rPr>
        <w:t>"http://www.opengis.net/WCS_service-extension_scaling/1.0"</w:t>
      </w:r>
      <w:r w:rsidRPr="00906211">
        <w:rPr>
          <w:b w:val="0"/>
          <w:color w:val="000000"/>
          <w:sz w:val="20"/>
          <w:szCs w:val="20"/>
          <w:lang w:val="en-GB" w:eastAsia="en-GB"/>
        </w:rPr>
        <w:br/>
      </w:r>
      <w:r w:rsidRPr="00906211">
        <w:rPr>
          <w:b w:val="0"/>
          <w:color w:val="F5844C"/>
          <w:sz w:val="20"/>
          <w:szCs w:val="20"/>
          <w:lang w:val="en-GB" w:eastAsia="en-GB"/>
        </w:rPr>
        <w:t xml:space="preserve">    </w:t>
      </w:r>
      <w:r w:rsidRPr="00906211">
        <w:rPr>
          <w:b w:val="0"/>
          <w:color w:val="0099CC"/>
          <w:sz w:val="20"/>
          <w:szCs w:val="20"/>
          <w:lang w:val="en-GB" w:eastAsia="en-GB"/>
        </w:rPr>
        <w:t>xmlns:xsi</w:t>
      </w:r>
      <w:r w:rsidRPr="00906211">
        <w:rPr>
          <w:b w:val="0"/>
          <w:color w:val="FF8040"/>
          <w:sz w:val="20"/>
          <w:szCs w:val="20"/>
          <w:lang w:val="en-GB" w:eastAsia="en-GB"/>
        </w:rPr>
        <w:t>=</w:t>
      </w:r>
      <w:r w:rsidRPr="00906211">
        <w:rPr>
          <w:b w:val="0"/>
          <w:color w:val="993300"/>
          <w:sz w:val="20"/>
          <w:szCs w:val="20"/>
          <w:lang w:val="en-GB" w:eastAsia="en-GB"/>
        </w:rPr>
        <w:t>"http://www.w3.org/2001/XMLSchema-instance"</w:t>
      </w:r>
      <w:r w:rsidRPr="00906211">
        <w:rPr>
          <w:b w:val="0"/>
          <w:color w:val="000000"/>
          <w:sz w:val="20"/>
          <w:szCs w:val="20"/>
          <w:lang w:val="en-GB" w:eastAsia="en-GB"/>
        </w:rPr>
        <w:br/>
      </w:r>
      <w:r w:rsidRPr="00906211">
        <w:rPr>
          <w:b w:val="0"/>
          <w:color w:val="F5844C"/>
          <w:sz w:val="20"/>
          <w:szCs w:val="20"/>
          <w:lang w:val="en-GB" w:eastAsia="en-GB"/>
        </w:rPr>
        <w:t xml:space="preserve">    xsi:schemaLocation</w:t>
      </w:r>
      <w:r w:rsidRPr="00906211">
        <w:rPr>
          <w:b w:val="0"/>
          <w:color w:val="FF8040"/>
          <w:sz w:val="20"/>
          <w:szCs w:val="20"/>
          <w:lang w:val="en-GB" w:eastAsia="en-GB"/>
        </w:rPr>
        <w:t>=</w:t>
      </w:r>
      <w:r w:rsidRPr="00906211">
        <w:rPr>
          <w:b w:val="0"/>
          <w:color w:val="993300"/>
          <w:sz w:val="20"/>
          <w:szCs w:val="20"/>
          <w:lang w:val="en-GB" w:eastAsia="en-GB"/>
        </w:rPr>
        <w:t>"http://www.opengis.net/wcs/metoceanProfile_getPolygon/1.0 file:/C:/Users/PTrevelyan/WCS/MetOceanWCS/Polygons/Schemas/wcsMetOceanGetPolygonV3.xsd"</w:t>
      </w:r>
      <w:r w:rsidRPr="00906211">
        <w:rPr>
          <w:b w:val="0"/>
          <w:color w:val="000000"/>
          <w:sz w:val="20"/>
          <w:szCs w:val="20"/>
          <w:lang w:val="en-GB" w:eastAsia="en-GB"/>
        </w:rPr>
        <w:br/>
      </w:r>
      <w:r w:rsidRPr="00906211">
        <w:rPr>
          <w:b w:val="0"/>
          <w:color w:val="F5844C"/>
          <w:sz w:val="20"/>
          <w:szCs w:val="20"/>
          <w:lang w:val="en-GB" w:eastAsia="en-GB"/>
        </w:rPr>
        <w:t xml:space="preserve">    service</w:t>
      </w:r>
      <w:r w:rsidRPr="00906211">
        <w:rPr>
          <w:b w:val="0"/>
          <w:color w:val="FF8040"/>
          <w:sz w:val="20"/>
          <w:szCs w:val="20"/>
          <w:lang w:val="en-GB" w:eastAsia="en-GB"/>
        </w:rPr>
        <w:t>=</w:t>
      </w:r>
      <w:r w:rsidRPr="00906211">
        <w:rPr>
          <w:b w:val="0"/>
          <w:color w:val="993300"/>
          <w:sz w:val="20"/>
          <w:szCs w:val="20"/>
          <w:lang w:val="en-GB" w:eastAsia="en-GB"/>
        </w:rPr>
        <w:t>"WCS"</w:t>
      </w:r>
      <w:r w:rsidRPr="00906211">
        <w:rPr>
          <w:b w:val="0"/>
          <w:color w:val="F5844C"/>
          <w:sz w:val="20"/>
          <w:szCs w:val="20"/>
          <w:lang w:val="en-GB" w:eastAsia="en-GB"/>
        </w:rPr>
        <w:t xml:space="preserve"> version</w:t>
      </w:r>
      <w:r w:rsidRPr="00906211">
        <w:rPr>
          <w:b w:val="0"/>
          <w:color w:val="FF8040"/>
          <w:sz w:val="20"/>
          <w:szCs w:val="20"/>
          <w:lang w:val="en-GB" w:eastAsia="en-GB"/>
        </w:rPr>
        <w:t>=</w:t>
      </w:r>
      <w:r w:rsidRPr="00906211">
        <w:rPr>
          <w:b w:val="0"/>
          <w:color w:val="993300"/>
          <w:sz w:val="20"/>
          <w:szCs w:val="20"/>
          <w:lang w:val="en-GB" w:eastAsia="en-GB"/>
        </w:rPr>
        <w:t>"2.1.0"</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&lt;wcs:CoverageId&gt;</w:t>
      </w:r>
      <w:r w:rsidRPr="00906211">
        <w:rPr>
          <w:b w:val="0"/>
          <w:color w:val="000000"/>
          <w:sz w:val="20"/>
          <w:szCs w:val="20"/>
          <w:lang w:val="en-GB" w:eastAsia="en-GB"/>
        </w:rPr>
        <w:t>CoverageId0</w:t>
      </w:r>
      <w:r w:rsidRPr="00906211">
        <w:rPr>
          <w:b w:val="0"/>
          <w:color w:val="000096"/>
          <w:sz w:val="20"/>
          <w:szCs w:val="20"/>
          <w:lang w:val="en-GB" w:eastAsia="en-GB"/>
        </w:rPr>
        <w:t>&lt;/wcs:CoverageId&gt;</w:t>
      </w:r>
      <w:r w:rsidRPr="00906211">
        <w:rPr>
          <w:b w:val="0"/>
          <w:color w:val="000000"/>
          <w:sz w:val="20"/>
          <w:szCs w:val="20"/>
          <w:lang w:val="en-GB" w:eastAsia="en-GB"/>
        </w:rPr>
        <w:br/>
        <w:t xml:space="preserve">    </w:t>
      </w:r>
      <w:r w:rsidRPr="00906211">
        <w:rPr>
          <w:b w:val="0"/>
          <w:color w:val="000096"/>
          <w:sz w:val="20"/>
          <w:szCs w:val="20"/>
          <w:lang w:val="en-GB" w:eastAsia="en-GB"/>
        </w:rPr>
        <w:t>&lt;rsub:RangeSubset&gt;</w:t>
      </w:r>
      <w:r w:rsidRPr="00906211">
        <w:rPr>
          <w:b w:val="0"/>
          <w:color w:val="000000"/>
          <w:sz w:val="20"/>
          <w:szCs w:val="20"/>
          <w:lang w:val="en-GB" w:eastAsia="en-GB"/>
        </w:rPr>
        <w:br/>
        <w:t xml:space="preserve">        </w:t>
      </w:r>
      <w:r w:rsidRPr="00906211">
        <w:rPr>
          <w:b w:val="0"/>
          <w:color w:val="000096"/>
          <w:sz w:val="20"/>
          <w:szCs w:val="20"/>
          <w:lang w:val="en-GB" w:eastAsia="en-GB"/>
        </w:rPr>
        <w:t>&lt;rsub:RangeItem&gt;</w:t>
      </w:r>
      <w:r w:rsidRPr="00906211">
        <w:rPr>
          <w:b w:val="0"/>
          <w:color w:val="000000"/>
          <w:sz w:val="20"/>
          <w:szCs w:val="20"/>
          <w:lang w:val="en-GB" w:eastAsia="en-GB"/>
        </w:rPr>
        <w:br/>
        <w:t xml:space="preserve">            </w:t>
      </w:r>
      <w:r w:rsidRPr="00906211">
        <w:rPr>
          <w:b w:val="0"/>
          <w:color w:val="000096"/>
          <w:sz w:val="20"/>
          <w:szCs w:val="20"/>
          <w:lang w:val="en-GB" w:eastAsia="en-GB"/>
        </w:rPr>
        <w:t>&lt;rsub:RangeComponent&gt;</w:t>
      </w:r>
      <w:r w:rsidRPr="00906211">
        <w:rPr>
          <w:b w:val="0"/>
          <w:color w:val="000000"/>
          <w:sz w:val="20"/>
          <w:szCs w:val="20"/>
          <w:lang w:val="en-GB" w:eastAsia="en-GB"/>
        </w:rPr>
        <w:t>Temperature</w:t>
      </w:r>
      <w:r w:rsidRPr="00906211">
        <w:rPr>
          <w:b w:val="0"/>
          <w:color w:val="000096"/>
          <w:sz w:val="20"/>
          <w:szCs w:val="20"/>
          <w:lang w:val="en-GB" w:eastAsia="en-GB"/>
        </w:rPr>
        <w:t>&lt;/rsub:RangeComponent&gt;</w:t>
      </w:r>
      <w:r w:rsidRPr="00906211">
        <w:rPr>
          <w:b w:val="0"/>
          <w:color w:val="000000"/>
          <w:sz w:val="20"/>
          <w:szCs w:val="20"/>
          <w:lang w:val="en-GB" w:eastAsia="en-GB"/>
        </w:rPr>
        <w:br/>
        <w:t xml:space="preserve">        </w:t>
      </w:r>
      <w:r w:rsidRPr="00906211">
        <w:rPr>
          <w:b w:val="0"/>
          <w:color w:val="000096"/>
          <w:sz w:val="20"/>
          <w:szCs w:val="20"/>
          <w:lang w:val="en-GB" w:eastAsia="en-GB"/>
        </w:rPr>
        <w:t>&lt;/rsub:RangeItem&gt;</w:t>
      </w:r>
      <w:r w:rsidRPr="00906211">
        <w:rPr>
          <w:b w:val="0"/>
          <w:color w:val="000000"/>
          <w:sz w:val="20"/>
          <w:szCs w:val="20"/>
          <w:lang w:val="en-GB" w:eastAsia="en-GB"/>
        </w:rPr>
        <w:br/>
        <w:t xml:space="preserve">        </w:t>
      </w:r>
      <w:r w:rsidRPr="00906211">
        <w:rPr>
          <w:b w:val="0"/>
          <w:color w:val="000096"/>
          <w:sz w:val="20"/>
          <w:szCs w:val="20"/>
          <w:lang w:val="en-GB" w:eastAsia="en-GB"/>
        </w:rPr>
        <w:t>&lt;rsub:RangeItem&gt;</w:t>
      </w:r>
      <w:r w:rsidRPr="00906211">
        <w:rPr>
          <w:b w:val="0"/>
          <w:color w:val="000000"/>
          <w:sz w:val="20"/>
          <w:szCs w:val="20"/>
          <w:lang w:val="en-GB" w:eastAsia="en-GB"/>
        </w:rPr>
        <w:br/>
        <w:t xml:space="preserve">            </w:t>
      </w:r>
      <w:r w:rsidRPr="00906211">
        <w:rPr>
          <w:b w:val="0"/>
          <w:color w:val="000096"/>
          <w:sz w:val="20"/>
          <w:szCs w:val="20"/>
          <w:lang w:val="en-GB" w:eastAsia="en-GB"/>
        </w:rPr>
        <w:t>&lt;rsub:RangeComponent&gt;</w:t>
      </w:r>
      <w:r w:rsidRPr="00906211">
        <w:rPr>
          <w:b w:val="0"/>
          <w:color w:val="000000"/>
          <w:sz w:val="20"/>
          <w:szCs w:val="20"/>
          <w:lang w:val="en-GB" w:eastAsia="en-GB"/>
        </w:rPr>
        <w:t>Wind_Speed</w:t>
      </w:r>
      <w:r w:rsidRPr="00906211">
        <w:rPr>
          <w:b w:val="0"/>
          <w:color w:val="000096"/>
          <w:sz w:val="20"/>
          <w:szCs w:val="20"/>
          <w:lang w:val="en-GB" w:eastAsia="en-GB"/>
        </w:rPr>
        <w:t>&lt;/rsub:RangeComponent&gt;</w:t>
      </w:r>
      <w:r w:rsidRPr="00906211">
        <w:rPr>
          <w:b w:val="0"/>
          <w:color w:val="000000"/>
          <w:sz w:val="20"/>
          <w:szCs w:val="20"/>
          <w:lang w:val="en-GB" w:eastAsia="en-GB"/>
        </w:rPr>
        <w:br/>
        <w:t xml:space="preserve">        </w:t>
      </w:r>
      <w:r w:rsidRPr="00906211">
        <w:rPr>
          <w:b w:val="0"/>
          <w:color w:val="000096"/>
          <w:sz w:val="20"/>
          <w:szCs w:val="20"/>
          <w:lang w:val="en-GB" w:eastAsia="en-GB"/>
        </w:rPr>
        <w:t>&lt;/rsub:RangeItem&gt;</w:t>
      </w:r>
      <w:r w:rsidRPr="00906211">
        <w:rPr>
          <w:b w:val="0"/>
          <w:color w:val="000000"/>
          <w:sz w:val="20"/>
          <w:szCs w:val="20"/>
          <w:lang w:val="en-GB" w:eastAsia="en-GB"/>
        </w:rPr>
        <w:br/>
        <w:t xml:space="preserve">        </w:t>
      </w:r>
      <w:r w:rsidRPr="00906211">
        <w:rPr>
          <w:b w:val="0"/>
          <w:color w:val="000096"/>
          <w:sz w:val="20"/>
          <w:szCs w:val="20"/>
          <w:lang w:val="en-GB" w:eastAsia="en-GB"/>
        </w:rPr>
        <w:t>&lt;rsub:RangeItem&gt;</w:t>
      </w:r>
      <w:r w:rsidRPr="00906211">
        <w:rPr>
          <w:b w:val="0"/>
          <w:color w:val="000000"/>
          <w:sz w:val="20"/>
          <w:szCs w:val="20"/>
          <w:lang w:val="en-GB" w:eastAsia="en-GB"/>
        </w:rPr>
        <w:br/>
        <w:t xml:space="preserve">            </w:t>
      </w:r>
      <w:r w:rsidRPr="00906211">
        <w:rPr>
          <w:b w:val="0"/>
          <w:color w:val="000096"/>
          <w:sz w:val="20"/>
          <w:szCs w:val="20"/>
          <w:lang w:val="en-GB" w:eastAsia="en-GB"/>
        </w:rPr>
        <w:t>&lt;rsub:RangeComponent&gt;</w:t>
      </w:r>
      <w:r w:rsidRPr="00906211">
        <w:rPr>
          <w:b w:val="0"/>
          <w:color w:val="000000"/>
          <w:sz w:val="20"/>
          <w:szCs w:val="20"/>
          <w:lang w:val="en-GB" w:eastAsia="en-GB"/>
        </w:rPr>
        <w:t>Wind_Direction</w:t>
      </w:r>
      <w:r w:rsidRPr="00906211">
        <w:rPr>
          <w:b w:val="0"/>
          <w:color w:val="000096"/>
          <w:sz w:val="20"/>
          <w:szCs w:val="20"/>
          <w:lang w:val="en-GB" w:eastAsia="en-GB"/>
        </w:rPr>
        <w:t>&lt;/rsub:RangeComponent&gt;</w:t>
      </w:r>
      <w:r w:rsidRPr="00906211">
        <w:rPr>
          <w:b w:val="0"/>
          <w:color w:val="000000"/>
          <w:sz w:val="20"/>
          <w:szCs w:val="20"/>
          <w:lang w:val="en-GB" w:eastAsia="en-GB"/>
        </w:rPr>
        <w:br/>
        <w:t xml:space="preserve">        </w:t>
      </w:r>
      <w:r w:rsidRPr="00906211">
        <w:rPr>
          <w:b w:val="0"/>
          <w:color w:val="000096"/>
          <w:sz w:val="20"/>
          <w:szCs w:val="20"/>
          <w:lang w:val="en-GB" w:eastAsia="en-GB"/>
        </w:rPr>
        <w:t>&lt;/rsub:RangeItem&gt;</w:t>
      </w:r>
      <w:r w:rsidRPr="00906211">
        <w:rPr>
          <w:b w:val="0"/>
          <w:color w:val="000000"/>
          <w:sz w:val="20"/>
          <w:szCs w:val="20"/>
          <w:lang w:val="en-GB" w:eastAsia="en-GB"/>
        </w:rPr>
        <w:br/>
        <w:t xml:space="preserve">    </w:t>
      </w:r>
      <w:r w:rsidRPr="00906211">
        <w:rPr>
          <w:b w:val="0"/>
          <w:color w:val="000096"/>
          <w:sz w:val="20"/>
          <w:szCs w:val="20"/>
          <w:lang w:val="en-GB" w:eastAsia="en-GB"/>
        </w:rPr>
        <w:t>&lt;/rsub:RangeSubset&gt;</w:t>
      </w:r>
      <w:r w:rsidRPr="00906211">
        <w:rPr>
          <w:b w:val="0"/>
          <w:color w:val="000000"/>
          <w:sz w:val="20"/>
          <w:szCs w:val="20"/>
          <w:lang w:val="en-GB" w:eastAsia="en-GB"/>
        </w:rPr>
        <w:br/>
        <w:t xml:space="preserve">    </w:t>
      </w:r>
      <w:r w:rsidRPr="00906211">
        <w:rPr>
          <w:b w:val="0"/>
          <w:color w:val="000096"/>
          <w:sz w:val="20"/>
          <w:szCs w:val="20"/>
          <w:lang w:val="en-GB" w:eastAsia="en-GB"/>
        </w:rPr>
        <w:t>&lt;metoceanpolygon:polygonDescription&gt;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&lt;metoceanpolygon:PolygonDescription&gt;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&lt;metoceanpolygon:polygonGeometry&gt;</w:t>
      </w:r>
      <w:r w:rsidRPr="00906211">
        <w:rPr>
          <w:b w:val="0"/>
          <w:color w:val="000000"/>
          <w:sz w:val="20"/>
          <w:szCs w:val="20"/>
          <w:lang w:val="en-GB" w:eastAsia="en-GB"/>
        </w:rPr>
        <w:br/>
        <w:t xml:space="preserve">                </w:t>
      </w:r>
      <w:r w:rsidRPr="00906211">
        <w:rPr>
          <w:b w:val="0"/>
          <w:color w:val="000096"/>
          <w:sz w:val="20"/>
          <w:szCs w:val="20"/>
          <w:lang w:val="en-GB" w:eastAsia="en-GB"/>
        </w:rPr>
        <w:t>&lt;metoceanpolygon:PolygonCircle</w:t>
      </w:r>
      <w:r w:rsidRPr="00906211">
        <w:rPr>
          <w:b w:val="0"/>
          <w:color w:val="F5844C"/>
          <w:sz w:val="20"/>
          <w:szCs w:val="20"/>
          <w:lang w:val="en-GB" w:eastAsia="en-GB"/>
        </w:rPr>
        <w:t xml:space="preserve"> gml:id</w:t>
      </w:r>
      <w:r w:rsidRPr="00906211">
        <w:rPr>
          <w:b w:val="0"/>
          <w:color w:val="FF8040"/>
          <w:sz w:val="20"/>
          <w:szCs w:val="20"/>
          <w:lang w:val="en-GB" w:eastAsia="en-GB"/>
        </w:rPr>
        <w:t>=</w:t>
      </w:r>
      <w:r w:rsidRPr="00906211">
        <w:rPr>
          <w:b w:val="0"/>
          <w:color w:val="993300"/>
          <w:sz w:val="20"/>
          <w:szCs w:val="20"/>
          <w:lang w:val="en-GB" w:eastAsia="en-GB"/>
        </w:rPr>
        <w:t>"ID000"</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&lt;gml:Polygon</w:t>
      </w:r>
      <w:r w:rsidRPr="00906211">
        <w:rPr>
          <w:b w:val="0"/>
          <w:color w:val="F5844C"/>
          <w:sz w:val="20"/>
          <w:szCs w:val="20"/>
          <w:lang w:val="en-GB" w:eastAsia="en-GB"/>
        </w:rPr>
        <w:t xml:space="preserve"> gml:id</w:t>
      </w:r>
      <w:r w:rsidRPr="00906211">
        <w:rPr>
          <w:b w:val="0"/>
          <w:color w:val="FF8040"/>
          <w:sz w:val="20"/>
          <w:szCs w:val="20"/>
          <w:lang w:val="en-GB" w:eastAsia="en-GB"/>
        </w:rPr>
        <w:t>=</w:t>
      </w:r>
      <w:r w:rsidRPr="00906211">
        <w:rPr>
          <w:b w:val="0"/>
          <w:color w:val="993300"/>
          <w:sz w:val="20"/>
          <w:szCs w:val="20"/>
          <w:lang w:val="en-GB" w:eastAsia="en-GB"/>
        </w:rPr>
        <w:t>"ID001"</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&lt;gml:exterior&gt;</w:t>
      </w:r>
      <w:r w:rsidRPr="00906211">
        <w:rPr>
          <w:b w:val="0"/>
          <w:color w:val="000000"/>
          <w:sz w:val="20"/>
          <w:szCs w:val="20"/>
          <w:lang w:val="en-GB" w:eastAsia="en-GB"/>
        </w:rPr>
        <w:br/>
        <w:t xml:space="preserve">                            </w:t>
      </w:r>
      <w:r w:rsidRPr="00906211">
        <w:rPr>
          <w:b w:val="0"/>
          <w:color w:val="000096"/>
          <w:sz w:val="20"/>
          <w:szCs w:val="20"/>
          <w:lang w:val="en-GB" w:eastAsia="en-GB"/>
        </w:rPr>
        <w:t>&lt;gml:Ring&gt;</w:t>
      </w:r>
      <w:r w:rsidRPr="00906211">
        <w:rPr>
          <w:b w:val="0"/>
          <w:color w:val="000000"/>
          <w:sz w:val="20"/>
          <w:szCs w:val="20"/>
          <w:lang w:val="en-GB" w:eastAsia="en-GB"/>
        </w:rPr>
        <w:br/>
        <w:t xml:space="preserve">                                </w:t>
      </w:r>
      <w:r w:rsidRPr="00906211">
        <w:rPr>
          <w:b w:val="0"/>
          <w:color w:val="000096"/>
          <w:sz w:val="20"/>
          <w:szCs w:val="20"/>
          <w:lang w:val="en-GB" w:eastAsia="en-GB"/>
        </w:rPr>
        <w:t>&lt;gml:curveMember&gt;</w:t>
      </w:r>
      <w:r w:rsidRPr="00906211">
        <w:rPr>
          <w:b w:val="0"/>
          <w:color w:val="000000"/>
          <w:sz w:val="20"/>
          <w:szCs w:val="20"/>
          <w:lang w:val="en-GB" w:eastAsia="en-GB"/>
        </w:rPr>
        <w:br/>
        <w:t xml:space="preserve">                                    </w:t>
      </w:r>
      <w:r w:rsidRPr="00906211">
        <w:rPr>
          <w:b w:val="0"/>
          <w:color w:val="000096"/>
          <w:sz w:val="20"/>
          <w:szCs w:val="20"/>
          <w:lang w:val="en-GB" w:eastAsia="en-GB"/>
        </w:rPr>
        <w:t>&lt;gml:Curve</w:t>
      </w:r>
      <w:r w:rsidRPr="00906211">
        <w:rPr>
          <w:b w:val="0"/>
          <w:color w:val="F5844C"/>
          <w:sz w:val="20"/>
          <w:szCs w:val="20"/>
          <w:lang w:val="en-GB" w:eastAsia="en-GB"/>
        </w:rPr>
        <w:t xml:space="preserve"> gml:id</w:t>
      </w:r>
      <w:r w:rsidRPr="00906211">
        <w:rPr>
          <w:b w:val="0"/>
          <w:color w:val="FF8040"/>
          <w:sz w:val="20"/>
          <w:szCs w:val="20"/>
          <w:lang w:val="en-GB" w:eastAsia="en-GB"/>
        </w:rPr>
        <w:t>=</w:t>
      </w:r>
      <w:r w:rsidRPr="00906211">
        <w:rPr>
          <w:b w:val="0"/>
          <w:color w:val="993300"/>
          <w:sz w:val="20"/>
          <w:szCs w:val="20"/>
          <w:lang w:val="en-GB" w:eastAsia="en-GB"/>
        </w:rPr>
        <w:t>"curve01"</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&lt;gml:segments&gt;</w:t>
      </w:r>
      <w:r w:rsidRPr="00906211">
        <w:rPr>
          <w:b w:val="0"/>
          <w:color w:val="000000"/>
          <w:sz w:val="20"/>
          <w:szCs w:val="20"/>
          <w:lang w:val="en-GB" w:eastAsia="en-GB"/>
        </w:rPr>
        <w:br/>
        <w:t xml:space="preserve">                                            </w:t>
      </w:r>
      <w:r w:rsidRPr="00906211">
        <w:rPr>
          <w:b w:val="0"/>
          <w:color w:val="000096"/>
          <w:sz w:val="20"/>
          <w:szCs w:val="20"/>
          <w:lang w:val="en-GB" w:eastAsia="en-GB"/>
        </w:rPr>
        <w:t>&lt;gml:CircleByCenterPoint</w:t>
      </w:r>
      <w:r w:rsidRPr="00906211">
        <w:rPr>
          <w:b w:val="0"/>
          <w:color w:val="F5844C"/>
          <w:sz w:val="20"/>
          <w:szCs w:val="20"/>
          <w:lang w:val="en-GB" w:eastAsia="en-GB"/>
        </w:rPr>
        <w:t xml:space="preserve"> numArc</w:t>
      </w:r>
      <w:r w:rsidRPr="00906211">
        <w:rPr>
          <w:b w:val="0"/>
          <w:color w:val="FF8040"/>
          <w:sz w:val="20"/>
          <w:szCs w:val="20"/>
          <w:lang w:val="en-GB" w:eastAsia="en-GB"/>
        </w:rPr>
        <w:t>=</w:t>
      </w:r>
      <w:r w:rsidRPr="00906211">
        <w:rPr>
          <w:b w:val="0"/>
          <w:color w:val="993300"/>
          <w:sz w:val="20"/>
          <w:szCs w:val="20"/>
          <w:lang w:val="en-GB" w:eastAsia="en-GB"/>
        </w:rPr>
        <w:t>"1"</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&lt;gml:pos&gt;</w:t>
      </w:r>
      <w:r w:rsidRPr="00906211">
        <w:rPr>
          <w:b w:val="0"/>
          <w:color w:val="000000"/>
          <w:sz w:val="20"/>
          <w:szCs w:val="20"/>
          <w:lang w:val="en-GB" w:eastAsia="en-GB"/>
        </w:rPr>
        <w:t>27.10 -73.10</w:t>
      </w:r>
      <w:r w:rsidRPr="00906211">
        <w:rPr>
          <w:b w:val="0"/>
          <w:color w:val="000096"/>
          <w:sz w:val="20"/>
          <w:szCs w:val="20"/>
          <w:lang w:val="en-GB" w:eastAsia="en-GB"/>
        </w:rPr>
        <w:t>&lt;/gml:pos&gt;</w:t>
      </w:r>
      <w:r w:rsidRPr="00906211">
        <w:rPr>
          <w:b w:val="0"/>
          <w:color w:val="000000"/>
          <w:sz w:val="20"/>
          <w:szCs w:val="20"/>
          <w:lang w:val="en-GB" w:eastAsia="en-GB"/>
        </w:rPr>
        <w:br/>
        <w:t xml:space="preserve">                                                </w:t>
      </w:r>
      <w:r w:rsidRPr="00906211">
        <w:rPr>
          <w:b w:val="0"/>
          <w:color w:val="000096"/>
          <w:sz w:val="20"/>
          <w:szCs w:val="20"/>
          <w:lang w:val="en-GB" w:eastAsia="en-GB"/>
        </w:rPr>
        <w:t>&lt;gml:radius</w:t>
      </w:r>
      <w:r w:rsidRPr="00906211">
        <w:rPr>
          <w:b w:val="0"/>
          <w:color w:val="F5844C"/>
          <w:sz w:val="20"/>
          <w:szCs w:val="20"/>
          <w:lang w:val="en-GB" w:eastAsia="en-GB"/>
        </w:rPr>
        <w:t xml:space="preserve"> uom</w:t>
      </w:r>
      <w:r w:rsidRPr="00906211">
        <w:rPr>
          <w:b w:val="0"/>
          <w:color w:val="FF8040"/>
          <w:sz w:val="20"/>
          <w:szCs w:val="20"/>
          <w:lang w:val="en-GB" w:eastAsia="en-GB"/>
        </w:rPr>
        <w:t>=</w:t>
      </w:r>
      <w:r w:rsidRPr="00906211">
        <w:rPr>
          <w:b w:val="0"/>
          <w:color w:val="993300"/>
          <w:sz w:val="20"/>
          <w:szCs w:val="20"/>
          <w:lang w:val="en-GB" w:eastAsia="en-GB"/>
        </w:rPr>
        <w:t>"[nmi_i]"</w:t>
      </w:r>
      <w:r w:rsidRPr="00906211">
        <w:rPr>
          <w:b w:val="0"/>
          <w:color w:val="000096"/>
          <w:sz w:val="20"/>
          <w:szCs w:val="20"/>
          <w:lang w:val="en-GB" w:eastAsia="en-GB"/>
        </w:rPr>
        <w:t>&gt;</w:t>
      </w:r>
      <w:r w:rsidRPr="00906211">
        <w:rPr>
          <w:b w:val="0"/>
          <w:color w:val="000000"/>
          <w:sz w:val="20"/>
          <w:szCs w:val="20"/>
          <w:lang w:val="en-GB" w:eastAsia="en-GB"/>
        </w:rPr>
        <w:t>250</w:t>
      </w:r>
      <w:r w:rsidRPr="00906211">
        <w:rPr>
          <w:b w:val="0"/>
          <w:color w:val="000096"/>
          <w:sz w:val="20"/>
          <w:szCs w:val="20"/>
          <w:lang w:val="en-GB" w:eastAsia="en-GB"/>
        </w:rPr>
        <w:t>&lt;/gml:radius&gt;</w:t>
      </w:r>
      <w:r w:rsidRPr="00906211">
        <w:rPr>
          <w:b w:val="0"/>
          <w:color w:val="000000"/>
          <w:sz w:val="20"/>
          <w:szCs w:val="20"/>
          <w:lang w:val="en-GB" w:eastAsia="en-GB"/>
        </w:rPr>
        <w:br/>
        <w:t xml:space="preserve">                                            </w:t>
      </w:r>
      <w:r w:rsidRPr="00906211">
        <w:rPr>
          <w:b w:val="0"/>
          <w:color w:val="000096"/>
          <w:sz w:val="20"/>
          <w:szCs w:val="20"/>
          <w:lang w:val="en-GB" w:eastAsia="en-GB"/>
        </w:rPr>
        <w:t>&lt;/gml:CircleByCenterPoint&gt;</w:t>
      </w:r>
      <w:r w:rsidRPr="00906211">
        <w:rPr>
          <w:b w:val="0"/>
          <w:color w:val="000000"/>
          <w:sz w:val="20"/>
          <w:szCs w:val="20"/>
          <w:lang w:val="en-GB" w:eastAsia="en-GB"/>
        </w:rPr>
        <w:br/>
        <w:t xml:space="preserve">                                        </w:t>
      </w:r>
      <w:r w:rsidRPr="00906211">
        <w:rPr>
          <w:b w:val="0"/>
          <w:color w:val="000096"/>
          <w:sz w:val="20"/>
          <w:szCs w:val="20"/>
          <w:lang w:val="en-GB" w:eastAsia="en-GB"/>
        </w:rPr>
        <w:t>&lt;/gml:segments&gt;</w:t>
      </w:r>
      <w:r w:rsidRPr="00906211">
        <w:rPr>
          <w:b w:val="0"/>
          <w:color w:val="000000"/>
          <w:sz w:val="20"/>
          <w:szCs w:val="20"/>
          <w:lang w:val="en-GB" w:eastAsia="en-GB"/>
        </w:rPr>
        <w:br/>
        <w:t xml:space="preserve">                                    </w:t>
      </w:r>
      <w:r w:rsidRPr="00906211">
        <w:rPr>
          <w:b w:val="0"/>
          <w:color w:val="000096"/>
          <w:sz w:val="20"/>
          <w:szCs w:val="20"/>
          <w:lang w:val="en-GB" w:eastAsia="en-GB"/>
        </w:rPr>
        <w:t>&lt;/gml:Curve&gt;</w:t>
      </w:r>
      <w:r w:rsidRPr="00906211">
        <w:rPr>
          <w:b w:val="0"/>
          <w:color w:val="000000"/>
          <w:sz w:val="20"/>
          <w:szCs w:val="20"/>
          <w:lang w:val="en-GB" w:eastAsia="en-GB"/>
        </w:rPr>
        <w:br/>
        <w:t xml:space="preserve">                                </w:t>
      </w:r>
      <w:r w:rsidRPr="00906211">
        <w:rPr>
          <w:b w:val="0"/>
          <w:color w:val="000096"/>
          <w:sz w:val="20"/>
          <w:szCs w:val="20"/>
          <w:lang w:val="en-GB" w:eastAsia="en-GB"/>
        </w:rPr>
        <w:t>&lt;/gml:curveMember&gt;</w:t>
      </w:r>
      <w:r w:rsidRPr="00906211">
        <w:rPr>
          <w:b w:val="0"/>
          <w:color w:val="000000"/>
          <w:sz w:val="20"/>
          <w:szCs w:val="20"/>
          <w:lang w:val="en-GB" w:eastAsia="en-GB"/>
        </w:rPr>
        <w:br/>
        <w:t xml:space="preserve">                            </w:t>
      </w:r>
      <w:r w:rsidRPr="00906211">
        <w:rPr>
          <w:b w:val="0"/>
          <w:color w:val="000096"/>
          <w:sz w:val="20"/>
          <w:szCs w:val="20"/>
          <w:lang w:val="en-GB" w:eastAsia="en-GB"/>
        </w:rPr>
        <w:t>&lt;/gml:Ring&gt;</w:t>
      </w:r>
      <w:r w:rsidRPr="00906211">
        <w:rPr>
          <w:b w:val="0"/>
          <w:color w:val="000000"/>
          <w:sz w:val="20"/>
          <w:szCs w:val="20"/>
          <w:lang w:val="en-GB" w:eastAsia="en-GB"/>
        </w:rPr>
        <w:br/>
        <w:t xml:space="preserve">                        </w:t>
      </w:r>
      <w:r w:rsidRPr="00906211">
        <w:rPr>
          <w:b w:val="0"/>
          <w:color w:val="000096"/>
          <w:sz w:val="20"/>
          <w:szCs w:val="20"/>
          <w:lang w:val="en-GB" w:eastAsia="en-GB"/>
        </w:rPr>
        <w:t>&lt;/gml:exterior&gt;</w:t>
      </w:r>
      <w:r w:rsidRPr="00906211">
        <w:rPr>
          <w:b w:val="0"/>
          <w:color w:val="000000"/>
          <w:sz w:val="20"/>
          <w:szCs w:val="20"/>
          <w:lang w:val="en-GB" w:eastAsia="en-GB"/>
        </w:rPr>
        <w:br/>
        <w:t xml:space="preserve">                    </w:t>
      </w:r>
      <w:r w:rsidRPr="00906211">
        <w:rPr>
          <w:b w:val="0"/>
          <w:color w:val="000096"/>
          <w:sz w:val="20"/>
          <w:szCs w:val="20"/>
          <w:lang w:val="en-GB" w:eastAsia="en-GB"/>
        </w:rPr>
        <w:t>&lt;/gml:Polygon&gt;</w:t>
      </w:r>
      <w:r w:rsidRPr="00906211">
        <w:rPr>
          <w:b w:val="0"/>
          <w:color w:val="000000"/>
          <w:sz w:val="20"/>
          <w:szCs w:val="20"/>
          <w:lang w:val="en-GB" w:eastAsia="en-GB"/>
        </w:rPr>
        <w:br/>
        <w:t xml:space="preserve">                </w:t>
      </w:r>
      <w:r w:rsidRPr="00906211">
        <w:rPr>
          <w:b w:val="0"/>
          <w:color w:val="000096"/>
          <w:sz w:val="20"/>
          <w:szCs w:val="20"/>
          <w:lang w:val="en-GB" w:eastAsia="en-GB"/>
        </w:rPr>
        <w:t>&lt;/metoceanpolygon:PolygonCircle&gt;</w:t>
      </w:r>
      <w:r w:rsidRPr="00906211">
        <w:rPr>
          <w:b w:val="0"/>
          <w:color w:val="000000"/>
          <w:sz w:val="20"/>
          <w:szCs w:val="20"/>
          <w:lang w:val="en-GB" w:eastAsia="en-GB"/>
        </w:rPr>
        <w:br/>
        <w:t xml:space="preserve">            </w:t>
      </w:r>
      <w:r w:rsidRPr="00906211">
        <w:rPr>
          <w:b w:val="0"/>
          <w:color w:val="000096"/>
          <w:sz w:val="20"/>
          <w:szCs w:val="20"/>
          <w:lang w:val="en-GB" w:eastAsia="en-GB"/>
        </w:rPr>
        <w:t>&lt;/metoceanpolygon:polygonGeometry&gt;</w:t>
      </w:r>
      <w:r w:rsidRPr="00906211">
        <w:rPr>
          <w:b w:val="0"/>
          <w:color w:val="000000"/>
          <w:sz w:val="20"/>
          <w:szCs w:val="20"/>
          <w:lang w:val="en-GB" w:eastAsia="en-GB"/>
        </w:rPr>
        <w:br/>
        <w:t xml:space="preserve">            </w:t>
      </w:r>
      <w:r w:rsidRPr="00906211">
        <w:rPr>
          <w:b w:val="0"/>
          <w:color w:val="000096"/>
          <w:sz w:val="20"/>
          <w:szCs w:val="20"/>
          <w:lang w:val="en-GB" w:eastAsia="en-GB"/>
        </w:rPr>
        <w:t>&lt;metoceanpolygon:verticaTemporalDescription&gt;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&lt;metoceanpolygon:VerticalTemporalDescription&gt;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&lt;metoceanpolygon:subsetByInterpolation&gt;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&lt;metoceanpolygon:SubsetByInterpolation&gt;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&lt;metoceanpolygon:interpolation&gt;</w:t>
      </w:r>
      <w:r w:rsidRPr="00906211">
        <w:rPr>
          <w:b w:val="0"/>
          <w:color w:val="000000"/>
          <w:sz w:val="20"/>
          <w:szCs w:val="20"/>
          <w:lang w:val="en-GB" w:eastAsia="en-GB"/>
        </w:rPr>
        <w:br/>
        <w:t xml:space="preserve">                                </w:t>
      </w:r>
      <w:r w:rsidRPr="00906211">
        <w:rPr>
          <w:b w:val="0"/>
          <w:color w:val="000096"/>
          <w:sz w:val="20"/>
          <w:szCs w:val="20"/>
          <w:lang w:val="en-GB" w:eastAsia="en-GB"/>
        </w:rPr>
        <w:t>&lt;int:Interpolation&gt;</w:t>
      </w:r>
      <w:r w:rsidRPr="00906211">
        <w:rPr>
          <w:b w:val="0"/>
          <w:color w:val="000000"/>
          <w:sz w:val="20"/>
          <w:szCs w:val="20"/>
          <w:lang w:val="en-GB" w:eastAsia="en-GB"/>
        </w:rPr>
        <w:br/>
        <w:t xml:space="preserve">                                    </w:t>
      </w:r>
      <w:r w:rsidRPr="00906211">
        <w:rPr>
          <w:b w:val="0"/>
          <w:color w:val="000096"/>
          <w:sz w:val="20"/>
          <w:szCs w:val="20"/>
          <w:lang w:val="en-GB" w:eastAsia="en-GB"/>
        </w:rPr>
        <w:t>&lt;int:globalInterpolation&gt;</w:t>
      </w:r>
      <w:r w:rsidRPr="00906211">
        <w:rPr>
          <w:b w:val="0"/>
          <w:color w:val="000000"/>
          <w:sz w:val="20"/>
          <w:szCs w:val="20"/>
          <w:lang w:val="en-GB" w:eastAsia="en-GB"/>
        </w:rPr>
        <w:t>http://www.opengis.net/def/interpolation/OGC/1/linear</w:t>
      </w:r>
      <w:r w:rsidRPr="00906211">
        <w:rPr>
          <w:b w:val="0"/>
          <w:color w:val="000096"/>
          <w:sz w:val="20"/>
          <w:szCs w:val="20"/>
          <w:lang w:val="en-GB" w:eastAsia="en-GB"/>
        </w:rPr>
        <w:t>&lt;/int:globalInterpolation&gt;</w:t>
      </w:r>
      <w:r w:rsidRPr="00906211">
        <w:rPr>
          <w:b w:val="0"/>
          <w:color w:val="000000"/>
          <w:sz w:val="20"/>
          <w:szCs w:val="20"/>
          <w:lang w:val="en-GB" w:eastAsia="en-GB"/>
        </w:rPr>
        <w:br/>
        <w:t xml:space="preserve">                                    </w:t>
      </w:r>
      <w:r w:rsidRPr="00906211">
        <w:rPr>
          <w:b w:val="0"/>
          <w:color w:val="000096"/>
          <w:sz w:val="20"/>
          <w:szCs w:val="20"/>
          <w:lang w:val="en-GB" w:eastAsia="en-GB"/>
        </w:rPr>
        <w:t>&lt;int:InterpolationPerAxis&gt;</w:t>
      </w:r>
      <w:r w:rsidRPr="00906211">
        <w:rPr>
          <w:b w:val="0"/>
          <w:color w:val="000000"/>
          <w:sz w:val="20"/>
          <w:szCs w:val="20"/>
          <w:lang w:val="en-GB" w:eastAsia="en-GB"/>
        </w:rPr>
        <w:br/>
        <w:t xml:space="preserve">                                        </w:t>
      </w:r>
      <w:r w:rsidRPr="00906211">
        <w:rPr>
          <w:b w:val="0"/>
          <w:color w:val="000096"/>
          <w:sz w:val="20"/>
          <w:szCs w:val="20"/>
          <w:lang w:val="en-GB" w:eastAsia="en-GB"/>
        </w:rPr>
        <w:t>&lt;int:axis&gt;</w:t>
      </w:r>
      <w:r w:rsidRPr="00906211">
        <w:rPr>
          <w:b w:val="0"/>
          <w:color w:val="000000"/>
          <w:sz w:val="20"/>
          <w:szCs w:val="20"/>
          <w:lang w:val="en-GB" w:eastAsia="en-GB"/>
        </w:rPr>
        <w:t>Time</w:t>
      </w:r>
      <w:r w:rsidRPr="00906211">
        <w:rPr>
          <w:b w:val="0"/>
          <w:color w:val="000096"/>
          <w:sz w:val="20"/>
          <w:szCs w:val="20"/>
          <w:lang w:val="en-GB" w:eastAsia="en-GB"/>
        </w:rPr>
        <w:t>&lt;/int:axis&gt;</w:t>
      </w:r>
      <w:r w:rsidRPr="00906211">
        <w:rPr>
          <w:b w:val="0"/>
          <w:color w:val="000000"/>
          <w:sz w:val="20"/>
          <w:szCs w:val="20"/>
          <w:lang w:val="en-GB" w:eastAsia="en-GB"/>
        </w:rPr>
        <w:br/>
        <w:t xml:space="preserve">                                        </w:t>
      </w:r>
      <w:r w:rsidRPr="00906211">
        <w:rPr>
          <w:b w:val="0"/>
          <w:color w:val="000096"/>
          <w:sz w:val="20"/>
          <w:szCs w:val="20"/>
          <w:lang w:val="en-GB" w:eastAsia="en-GB"/>
        </w:rPr>
        <w:t>&lt;int:interpolationMethod&gt;</w:t>
      </w:r>
      <w:r w:rsidRPr="00906211">
        <w:rPr>
          <w:b w:val="0"/>
          <w:color w:val="000000"/>
          <w:sz w:val="20"/>
          <w:szCs w:val="20"/>
          <w:lang w:val="en-GB" w:eastAsia="en-GB"/>
        </w:rPr>
        <w:t>http://www.opengis.net/def/interpolation/OGC/1/linear</w:t>
      </w:r>
      <w:r w:rsidRPr="00906211">
        <w:rPr>
          <w:b w:val="0"/>
          <w:color w:val="000096"/>
          <w:sz w:val="20"/>
          <w:szCs w:val="20"/>
          <w:lang w:val="en-GB" w:eastAsia="en-GB"/>
        </w:rPr>
        <w:t>&lt;/int:interpolationMethod&gt;</w:t>
      </w:r>
      <w:r w:rsidRPr="00906211">
        <w:rPr>
          <w:b w:val="0"/>
          <w:color w:val="000000"/>
          <w:sz w:val="20"/>
          <w:szCs w:val="20"/>
          <w:lang w:val="en-GB" w:eastAsia="en-GB"/>
        </w:rPr>
        <w:br/>
        <w:t xml:space="preserve">                                    </w:t>
      </w:r>
      <w:r w:rsidRPr="00906211">
        <w:rPr>
          <w:b w:val="0"/>
          <w:color w:val="000096"/>
          <w:sz w:val="20"/>
          <w:szCs w:val="20"/>
          <w:lang w:val="en-GB" w:eastAsia="en-GB"/>
        </w:rPr>
        <w:t>&lt;/int:InterpolationPerAxis&gt;</w:t>
      </w:r>
      <w:r w:rsidRPr="00906211">
        <w:rPr>
          <w:b w:val="0"/>
          <w:color w:val="000000"/>
          <w:sz w:val="20"/>
          <w:szCs w:val="20"/>
          <w:lang w:val="en-GB" w:eastAsia="en-GB"/>
        </w:rPr>
        <w:br/>
        <w:t xml:space="preserve">                                    </w:t>
      </w:r>
      <w:r w:rsidRPr="00906211">
        <w:rPr>
          <w:b w:val="0"/>
          <w:color w:val="000096"/>
          <w:sz w:val="20"/>
          <w:szCs w:val="20"/>
          <w:lang w:val="en-GB" w:eastAsia="en-GB"/>
        </w:rPr>
        <w:t>&lt;int:InterpolationPerAxis&gt;</w:t>
      </w:r>
      <w:r w:rsidRPr="00906211">
        <w:rPr>
          <w:b w:val="0"/>
          <w:color w:val="000000"/>
          <w:sz w:val="20"/>
          <w:szCs w:val="20"/>
          <w:lang w:val="en-GB" w:eastAsia="en-GB"/>
        </w:rPr>
        <w:br/>
        <w:t xml:space="preserve">                                        </w:t>
      </w:r>
      <w:r w:rsidRPr="00906211">
        <w:rPr>
          <w:b w:val="0"/>
          <w:color w:val="000096"/>
          <w:sz w:val="20"/>
          <w:szCs w:val="20"/>
          <w:lang w:val="en-GB" w:eastAsia="en-GB"/>
        </w:rPr>
        <w:t>&lt;int:axis&gt;</w:t>
      </w:r>
      <w:r w:rsidRPr="00906211">
        <w:rPr>
          <w:b w:val="0"/>
          <w:color w:val="000000"/>
          <w:sz w:val="20"/>
          <w:szCs w:val="20"/>
          <w:lang w:val="en-GB" w:eastAsia="en-GB"/>
        </w:rPr>
        <w:t>pressure</w:t>
      </w:r>
      <w:r w:rsidRPr="00906211">
        <w:rPr>
          <w:b w:val="0"/>
          <w:color w:val="000096"/>
          <w:sz w:val="20"/>
          <w:szCs w:val="20"/>
          <w:lang w:val="en-GB" w:eastAsia="en-GB"/>
        </w:rPr>
        <w:t>&lt;/int:axis&gt;</w:t>
      </w:r>
      <w:r w:rsidRPr="00906211">
        <w:rPr>
          <w:b w:val="0"/>
          <w:color w:val="000000"/>
          <w:sz w:val="20"/>
          <w:szCs w:val="20"/>
          <w:lang w:val="en-GB" w:eastAsia="en-GB"/>
        </w:rPr>
        <w:br/>
        <w:t xml:space="preserve">                                        </w:t>
      </w:r>
      <w:r w:rsidRPr="00906211">
        <w:rPr>
          <w:b w:val="0"/>
          <w:color w:val="000096"/>
          <w:sz w:val="20"/>
          <w:szCs w:val="20"/>
          <w:lang w:val="en-GB" w:eastAsia="en-GB"/>
        </w:rPr>
        <w:t>&lt;int:interpolationMethod&gt;</w:t>
      </w:r>
      <w:r w:rsidRPr="00906211">
        <w:rPr>
          <w:b w:val="0"/>
          <w:color w:val="000000"/>
          <w:sz w:val="20"/>
          <w:szCs w:val="20"/>
          <w:lang w:val="en-GB" w:eastAsia="en-GB"/>
        </w:rPr>
        <w:t>http://www.opengis.net/def/interpolation/OGC/1/barycentric</w:t>
      </w:r>
      <w:r w:rsidRPr="00906211">
        <w:rPr>
          <w:b w:val="0"/>
          <w:color w:val="000096"/>
          <w:sz w:val="20"/>
          <w:szCs w:val="20"/>
          <w:lang w:val="en-GB" w:eastAsia="en-GB"/>
        </w:rPr>
        <w:t>&lt;/int:interpolationMethod&gt;</w:t>
      </w:r>
      <w:r w:rsidRPr="00906211">
        <w:rPr>
          <w:b w:val="0"/>
          <w:color w:val="000000"/>
          <w:sz w:val="20"/>
          <w:szCs w:val="20"/>
          <w:lang w:val="en-GB" w:eastAsia="en-GB"/>
        </w:rPr>
        <w:br/>
        <w:t xml:space="preserve">                                    </w:t>
      </w:r>
      <w:r w:rsidRPr="00906211">
        <w:rPr>
          <w:b w:val="0"/>
          <w:color w:val="000096"/>
          <w:sz w:val="20"/>
          <w:szCs w:val="20"/>
          <w:lang w:val="en-GB" w:eastAsia="en-GB"/>
        </w:rPr>
        <w:t>&lt;/int:InterpolationPerAxis&gt;</w:t>
      </w:r>
      <w:r w:rsidRPr="00906211">
        <w:rPr>
          <w:b w:val="0"/>
          <w:color w:val="000000"/>
          <w:sz w:val="20"/>
          <w:szCs w:val="20"/>
          <w:lang w:val="en-GB" w:eastAsia="en-GB"/>
        </w:rPr>
        <w:br/>
        <w:t xml:space="preserve">                                </w:t>
      </w:r>
      <w:r w:rsidRPr="00906211">
        <w:rPr>
          <w:b w:val="0"/>
          <w:color w:val="000096"/>
          <w:sz w:val="20"/>
          <w:szCs w:val="20"/>
          <w:lang w:val="en-GB" w:eastAsia="en-GB"/>
        </w:rPr>
        <w:t>&lt;/int:Interpolation&gt;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&lt;/metoceanpolygon:interpolation&gt;</w:t>
      </w:r>
      <w:r w:rsidRPr="00906211">
        <w:rPr>
          <w:b w:val="0"/>
          <w:color w:val="000000"/>
          <w:sz w:val="20"/>
          <w:szCs w:val="20"/>
          <w:lang w:val="en-GB" w:eastAsia="en-GB"/>
        </w:rPr>
        <w:br/>
        <w:t xml:space="preserve"> </w:t>
      </w:r>
      <w:r w:rsidRPr="00906211">
        <w:rPr>
          <w:b w:val="0"/>
          <w:color w:val="000000"/>
          <w:sz w:val="20"/>
          <w:szCs w:val="20"/>
          <w:lang w:val="en-GB" w:eastAsia="en-GB"/>
        </w:rPr>
        <w:br/>
        <w:t xml:space="preserve">                            </w:t>
      </w:r>
      <w:r w:rsidRPr="00906211">
        <w:rPr>
          <w:b w:val="0"/>
          <w:color w:val="000096"/>
          <w:sz w:val="20"/>
          <w:szCs w:val="20"/>
          <w:lang w:val="en-GB" w:eastAsia="en-GB"/>
        </w:rPr>
        <w:t>&lt;metoceanpolygon:generalGrid&gt;</w:t>
      </w:r>
      <w:r w:rsidRPr="00906211">
        <w:rPr>
          <w:b w:val="0"/>
          <w:color w:val="000000"/>
          <w:sz w:val="20"/>
          <w:szCs w:val="20"/>
          <w:lang w:val="en-GB" w:eastAsia="en-GB"/>
        </w:rPr>
        <w:br/>
        <w:t xml:space="preserve">                                </w:t>
      </w:r>
      <w:r w:rsidRPr="00906211">
        <w:rPr>
          <w:b w:val="0"/>
          <w:color w:val="000096"/>
          <w:sz w:val="20"/>
          <w:szCs w:val="20"/>
          <w:lang w:val="en-GB" w:eastAsia="en-GB"/>
        </w:rPr>
        <w:t>&lt;cis:GeneralGrid</w:t>
      </w:r>
      <w:r w:rsidRPr="00906211">
        <w:rPr>
          <w:b w:val="0"/>
          <w:color w:val="F5844C"/>
          <w:sz w:val="20"/>
          <w:szCs w:val="20"/>
          <w:lang w:val="en-GB" w:eastAsia="en-GB"/>
        </w:rPr>
        <w:t xml:space="preserve">  srsName</w:t>
      </w:r>
      <w:r w:rsidRPr="00906211">
        <w:rPr>
          <w:b w:val="0"/>
          <w:color w:val="FF8040"/>
          <w:sz w:val="20"/>
          <w:szCs w:val="20"/>
          <w:lang w:val="en-GB" w:eastAsia="en-GB"/>
        </w:rPr>
        <w:t>=</w:t>
      </w:r>
      <w:r w:rsidRPr="00906211">
        <w:rPr>
          <w:b w:val="0"/>
          <w:color w:val="993300"/>
          <w:sz w:val="20"/>
          <w:szCs w:val="20"/>
          <w:lang w:val="en-GB" w:eastAsia="en-GB"/>
        </w:rPr>
        <w:t>"http://www.opengis.net/def/crs-compound?</w:t>
      </w:r>
      <w:r w:rsidRPr="00906211">
        <w:rPr>
          <w:b w:val="0"/>
          <w:color w:val="000000"/>
          <w:sz w:val="20"/>
          <w:szCs w:val="20"/>
          <w:lang w:val="en-GB" w:eastAsia="en-GB"/>
        </w:rPr>
        <w:br/>
      </w:r>
      <w:r w:rsidRPr="00906211">
        <w:rPr>
          <w:b w:val="0"/>
          <w:color w:val="993300"/>
          <w:sz w:val="20"/>
          <w:szCs w:val="20"/>
          <w:lang w:val="en-GB" w:eastAsia="en-GB"/>
        </w:rPr>
        <w:t xml:space="preserve">                                    1=http://http://www.opengis.net/def/crs/OGC/0/Time&amp;amp;</w:t>
      </w:r>
      <w:r w:rsidRPr="00906211">
        <w:rPr>
          <w:b w:val="0"/>
          <w:color w:val="000000"/>
          <w:sz w:val="20"/>
          <w:szCs w:val="20"/>
          <w:lang w:val="en-GB" w:eastAsia="en-GB"/>
        </w:rPr>
        <w:br/>
      </w:r>
      <w:r w:rsidRPr="00906211">
        <w:rPr>
          <w:b w:val="0"/>
          <w:color w:val="993300"/>
          <w:sz w:val="20"/>
          <w:szCs w:val="20"/>
          <w:lang w:val="en-GB" w:eastAsia="en-GB"/>
        </w:rPr>
        <w:t xml:space="preserve">                                    2=http://www.codes.wmo.int/GRIB2/table4.5/IsobaricSurface"</w:t>
      </w:r>
      <w:r w:rsidRPr="00906211">
        <w:rPr>
          <w:b w:val="0"/>
          <w:color w:val="F5844C"/>
          <w:sz w:val="20"/>
          <w:szCs w:val="20"/>
          <w:lang w:val="en-GB" w:eastAsia="en-GB"/>
        </w:rPr>
        <w:t xml:space="preserve"> </w:t>
      </w:r>
      <w:r w:rsidRPr="00906211">
        <w:rPr>
          <w:b w:val="0"/>
          <w:color w:val="000000"/>
          <w:sz w:val="20"/>
          <w:szCs w:val="20"/>
          <w:lang w:val="en-GB" w:eastAsia="en-GB"/>
        </w:rPr>
        <w:br/>
      </w:r>
      <w:r w:rsidRPr="00906211">
        <w:rPr>
          <w:b w:val="0"/>
          <w:color w:val="F5844C"/>
          <w:sz w:val="20"/>
          <w:szCs w:val="20"/>
          <w:lang w:val="en-GB" w:eastAsia="en-GB"/>
        </w:rPr>
        <w:t xml:space="preserve">                                    axisLabels</w:t>
      </w:r>
      <w:r w:rsidRPr="00906211">
        <w:rPr>
          <w:b w:val="0"/>
          <w:color w:val="FF8040"/>
          <w:sz w:val="20"/>
          <w:szCs w:val="20"/>
          <w:lang w:val="en-GB" w:eastAsia="en-GB"/>
        </w:rPr>
        <w:t>=</w:t>
      </w:r>
      <w:r w:rsidRPr="00906211">
        <w:rPr>
          <w:b w:val="0"/>
          <w:color w:val="993300"/>
          <w:sz w:val="20"/>
          <w:szCs w:val="20"/>
          <w:lang w:val="en-GB" w:eastAsia="en-GB"/>
        </w:rPr>
        <w:t>"Time pressure"</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&lt;cis:IrregularAxis</w:t>
      </w:r>
      <w:r w:rsidRPr="00906211">
        <w:rPr>
          <w:b w:val="0"/>
          <w:color w:val="F5844C"/>
          <w:sz w:val="20"/>
          <w:szCs w:val="20"/>
          <w:lang w:val="en-GB" w:eastAsia="en-GB"/>
        </w:rPr>
        <w:t xml:space="preserve"> uomLabel</w:t>
      </w:r>
      <w:r w:rsidRPr="00906211">
        <w:rPr>
          <w:b w:val="0"/>
          <w:color w:val="FF8040"/>
          <w:sz w:val="20"/>
          <w:szCs w:val="20"/>
          <w:lang w:val="en-GB" w:eastAsia="en-GB"/>
        </w:rPr>
        <w:t>=</w:t>
      </w:r>
      <w:r w:rsidRPr="00906211">
        <w:rPr>
          <w:b w:val="0"/>
          <w:color w:val="993300"/>
          <w:sz w:val="20"/>
          <w:szCs w:val="20"/>
          <w:lang w:val="en-GB" w:eastAsia="en-GB"/>
        </w:rPr>
        <w:t>"ISO8601"</w:t>
      </w:r>
      <w:r w:rsidRPr="00906211">
        <w:rPr>
          <w:b w:val="0"/>
          <w:color w:val="F5844C"/>
          <w:sz w:val="20"/>
          <w:szCs w:val="20"/>
          <w:lang w:val="en-GB" w:eastAsia="en-GB"/>
        </w:rPr>
        <w:t xml:space="preserve"> axisLabel</w:t>
      </w:r>
      <w:r w:rsidRPr="00906211">
        <w:rPr>
          <w:b w:val="0"/>
          <w:color w:val="FF8040"/>
          <w:sz w:val="20"/>
          <w:szCs w:val="20"/>
          <w:lang w:val="en-GB" w:eastAsia="en-GB"/>
        </w:rPr>
        <w:t>=</w:t>
      </w:r>
      <w:r w:rsidRPr="00906211">
        <w:rPr>
          <w:b w:val="0"/>
          <w:color w:val="993300"/>
          <w:sz w:val="20"/>
          <w:szCs w:val="20"/>
          <w:lang w:val="en-GB" w:eastAsia="en-GB"/>
        </w:rPr>
        <w:t>"Time"</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PT0H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PT6H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PT12H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PT18H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PT24H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PT30H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PT36H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PT42H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PT48H</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&lt;/cis:IrregularAxis&gt;</w:t>
      </w:r>
      <w:r w:rsidRPr="00906211">
        <w:rPr>
          <w:b w:val="0"/>
          <w:color w:val="000000"/>
          <w:sz w:val="20"/>
          <w:szCs w:val="20"/>
          <w:lang w:val="en-GB" w:eastAsia="en-GB"/>
        </w:rPr>
        <w:br/>
        <w:t xml:space="preserve">                                    </w:t>
      </w:r>
      <w:r w:rsidRPr="00906211">
        <w:rPr>
          <w:b w:val="0"/>
          <w:color w:val="000000"/>
          <w:sz w:val="20"/>
          <w:szCs w:val="20"/>
          <w:lang w:val="en-GB" w:eastAsia="en-GB"/>
        </w:rPr>
        <w:br/>
        <w:t xml:space="preserve">                                    </w:t>
      </w:r>
      <w:r w:rsidRPr="00906211">
        <w:rPr>
          <w:b w:val="0"/>
          <w:color w:val="000096"/>
          <w:sz w:val="20"/>
          <w:szCs w:val="20"/>
          <w:lang w:val="en-GB" w:eastAsia="en-GB"/>
        </w:rPr>
        <w:t>&lt;cis:IrregularAxis</w:t>
      </w:r>
      <w:r w:rsidRPr="00906211">
        <w:rPr>
          <w:b w:val="0"/>
          <w:color w:val="F5844C"/>
          <w:sz w:val="20"/>
          <w:szCs w:val="20"/>
          <w:lang w:val="en-GB" w:eastAsia="en-GB"/>
        </w:rPr>
        <w:t xml:space="preserve">  uomLabel</w:t>
      </w:r>
      <w:r w:rsidRPr="00906211">
        <w:rPr>
          <w:b w:val="0"/>
          <w:color w:val="FF8040"/>
          <w:sz w:val="20"/>
          <w:szCs w:val="20"/>
          <w:lang w:val="en-GB" w:eastAsia="en-GB"/>
        </w:rPr>
        <w:t>=</w:t>
      </w:r>
      <w:r w:rsidRPr="00906211">
        <w:rPr>
          <w:b w:val="0"/>
          <w:color w:val="993300"/>
          <w:sz w:val="20"/>
          <w:szCs w:val="20"/>
          <w:lang w:val="en-GB" w:eastAsia="en-GB"/>
        </w:rPr>
        <w:t>"hPa"</w:t>
      </w:r>
      <w:r w:rsidRPr="00906211">
        <w:rPr>
          <w:b w:val="0"/>
          <w:color w:val="F5844C"/>
          <w:sz w:val="20"/>
          <w:szCs w:val="20"/>
          <w:lang w:val="en-GB" w:eastAsia="en-GB"/>
        </w:rPr>
        <w:t xml:space="preserve"> axisLabel</w:t>
      </w:r>
      <w:r w:rsidRPr="00906211">
        <w:rPr>
          <w:b w:val="0"/>
          <w:color w:val="FF8040"/>
          <w:sz w:val="20"/>
          <w:szCs w:val="20"/>
          <w:lang w:val="en-GB" w:eastAsia="en-GB"/>
        </w:rPr>
        <w:t>=</w:t>
      </w:r>
      <w:r w:rsidRPr="00906211">
        <w:rPr>
          <w:b w:val="0"/>
          <w:color w:val="993300"/>
          <w:sz w:val="20"/>
          <w:szCs w:val="20"/>
          <w:lang w:val="en-GB" w:eastAsia="en-GB"/>
        </w:rPr>
        <w:t>"pressure"</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1000.0</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950.0</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850.0</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500.0</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300.0</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250.0</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&lt;cis:C&gt;</w:t>
      </w:r>
      <w:r w:rsidRPr="00906211">
        <w:rPr>
          <w:b w:val="0"/>
          <w:color w:val="000000"/>
          <w:sz w:val="20"/>
          <w:szCs w:val="20"/>
          <w:lang w:val="en-GB" w:eastAsia="en-GB"/>
        </w:rPr>
        <w:t>200.0</w:t>
      </w:r>
      <w:r w:rsidRPr="00906211">
        <w:rPr>
          <w:b w:val="0"/>
          <w:color w:val="000096"/>
          <w:sz w:val="20"/>
          <w:szCs w:val="20"/>
          <w:lang w:val="en-GB" w:eastAsia="en-GB"/>
        </w:rPr>
        <w:t>&lt;/cis:C&gt;</w:t>
      </w:r>
      <w:r w:rsidRPr="00906211">
        <w:rPr>
          <w:b w:val="0"/>
          <w:color w:val="000000"/>
          <w:sz w:val="20"/>
          <w:szCs w:val="20"/>
          <w:lang w:val="en-GB" w:eastAsia="en-GB"/>
        </w:rPr>
        <w:br/>
        <w:t xml:space="preserve">                                    </w:t>
      </w:r>
      <w:r w:rsidRPr="00906211">
        <w:rPr>
          <w:b w:val="0"/>
          <w:color w:val="000096"/>
          <w:sz w:val="20"/>
          <w:szCs w:val="20"/>
          <w:lang w:val="en-GB" w:eastAsia="en-GB"/>
        </w:rPr>
        <w:t>&lt;/cis:IrregularAxis&gt;</w:t>
      </w:r>
      <w:r w:rsidRPr="00906211">
        <w:rPr>
          <w:b w:val="0"/>
          <w:color w:val="000000"/>
          <w:sz w:val="20"/>
          <w:szCs w:val="20"/>
          <w:lang w:val="en-GB" w:eastAsia="en-GB"/>
        </w:rPr>
        <w:br/>
        <w:t xml:space="preserve">                                    </w:t>
      </w:r>
      <w:r w:rsidRPr="00906211">
        <w:rPr>
          <w:b w:val="0"/>
          <w:color w:val="000000"/>
          <w:sz w:val="20"/>
          <w:szCs w:val="20"/>
          <w:lang w:val="en-GB" w:eastAsia="en-GB"/>
        </w:rPr>
        <w:br/>
        <w:t xml:space="preserve">                                    </w:t>
      </w:r>
      <w:r w:rsidRPr="00906211">
        <w:rPr>
          <w:b w:val="0"/>
          <w:color w:val="000096"/>
          <w:sz w:val="20"/>
          <w:szCs w:val="20"/>
          <w:lang w:val="en-GB" w:eastAsia="en-GB"/>
        </w:rPr>
        <w:t>&lt;cis:GridLimits</w:t>
      </w:r>
      <w:r w:rsidRPr="00906211">
        <w:rPr>
          <w:b w:val="0"/>
          <w:color w:val="F5844C"/>
          <w:sz w:val="20"/>
          <w:szCs w:val="20"/>
          <w:lang w:val="en-GB" w:eastAsia="en-GB"/>
        </w:rPr>
        <w:t xml:space="preserve"> srsName</w:t>
      </w:r>
      <w:r w:rsidRPr="00906211">
        <w:rPr>
          <w:b w:val="0"/>
          <w:color w:val="FF8040"/>
          <w:sz w:val="20"/>
          <w:szCs w:val="20"/>
          <w:lang w:val="en-GB" w:eastAsia="en-GB"/>
        </w:rPr>
        <w:t>=</w:t>
      </w:r>
      <w:r w:rsidRPr="00906211">
        <w:rPr>
          <w:b w:val="0"/>
          <w:color w:val="993300"/>
          <w:sz w:val="20"/>
          <w:szCs w:val="20"/>
          <w:lang w:val="en-GB" w:eastAsia="en-GB"/>
        </w:rPr>
        <w:t>"http://www.codes.wmo.int/def/crs/OGC/0/Index4D"</w:t>
      </w:r>
      <w:r w:rsidRPr="00906211">
        <w:rPr>
          <w:b w:val="0"/>
          <w:color w:val="F5844C"/>
          <w:sz w:val="20"/>
          <w:szCs w:val="20"/>
          <w:lang w:val="en-GB" w:eastAsia="en-GB"/>
        </w:rPr>
        <w:t xml:space="preserve"> axisLabels</w:t>
      </w:r>
      <w:r w:rsidRPr="00906211">
        <w:rPr>
          <w:b w:val="0"/>
          <w:color w:val="FF8040"/>
          <w:sz w:val="20"/>
          <w:szCs w:val="20"/>
          <w:lang w:val="en-GB" w:eastAsia="en-GB"/>
        </w:rPr>
        <w:t>=</w:t>
      </w:r>
      <w:r w:rsidRPr="00906211">
        <w:rPr>
          <w:b w:val="0"/>
          <w:color w:val="993300"/>
          <w:sz w:val="20"/>
          <w:szCs w:val="20"/>
          <w:lang w:val="en-GB" w:eastAsia="en-GB"/>
        </w:rPr>
        <w:t>"k l"</w:t>
      </w:r>
      <w:r w:rsidRPr="00906211">
        <w:rPr>
          <w:b w:val="0"/>
          <w:color w:val="F5844C"/>
          <w:sz w:val="20"/>
          <w:szCs w:val="20"/>
          <w:lang w:val="en-GB" w:eastAsia="en-GB"/>
        </w:rPr>
        <w:t xml:space="preserve"> </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&lt;cis:IndexAxis</w:t>
      </w:r>
      <w:r w:rsidRPr="00906211">
        <w:rPr>
          <w:b w:val="0"/>
          <w:color w:val="F5844C"/>
          <w:sz w:val="20"/>
          <w:szCs w:val="20"/>
          <w:lang w:val="en-GB" w:eastAsia="en-GB"/>
        </w:rPr>
        <w:t xml:space="preserve"> axisLabel</w:t>
      </w:r>
      <w:r w:rsidRPr="00906211">
        <w:rPr>
          <w:b w:val="0"/>
          <w:color w:val="FF8040"/>
          <w:sz w:val="20"/>
          <w:szCs w:val="20"/>
          <w:lang w:val="en-GB" w:eastAsia="en-GB"/>
        </w:rPr>
        <w:t>=</w:t>
      </w:r>
      <w:r w:rsidRPr="00906211">
        <w:rPr>
          <w:b w:val="0"/>
          <w:color w:val="993300"/>
          <w:sz w:val="20"/>
          <w:szCs w:val="20"/>
          <w:lang w:val="en-GB" w:eastAsia="en-GB"/>
        </w:rPr>
        <w:t>"k"</w:t>
      </w:r>
      <w:r w:rsidRPr="00906211">
        <w:rPr>
          <w:b w:val="0"/>
          <w:color w:val="F5844C"/>
          <w:sz w:val="20"/>
          <w:szCs w:val="20"/>
          <w:lang w:val="en-GB" w:eastAsia="en-GB"/>
        </w:rPr>
        <w:t xml:space="preserve"> lowerBound</w:t>
      </w:r>
      <w:r w:rsidRPr="00906211">
        <w:rPr>
          <w:b w:val="0"/>
          <w:color w:val="FF8040"/>
          <w:sz w:val="20"/>
          <w:szCs w:val="20"/>
          <w:lang w:val="en-GB" w:eastAsia="en-GB"/>
        </w:rPr>
        <w:t>=</w:t>
      </w:r>
      <w:r w:rsidRPr="00906211">
        <w:rPr>
          <w:b w:val="0"/>
          <w:color w:val="993300"/>
          <w:sz w:val="20"/>
          <w:szCs w:val="20"/>
          <w:lang w:val="en-GB" w:eastAsia="en-GB"/>
        </w:rPr>
        <w:t>"0"</w:t>
      </w:r>
      <w:r w:rsidRPr="00906211">
        <w:rPr>
          <w:b w:val="0"/>
          <w:color w:val="F5844C"/>
          <w:sz w:val="20"/>
          <w:szCs w:val="20"/>
          <w:lang w:val="en-GB" w:eastAsia="en-GB"/>
        </w:rPr>
        <w:t xml:space="preserve"> upperBound</w:t>
      </w:r>
      <w:r w:rsidRPr="00906211">
        <w:rPr>
          <w:b w:val="0"/>
          <w:color w:val="FF8040"/>
          <w:sz w:val="20"/>
          <w:szCs w:val="20"/>
          <w:lang w:val="en-GB" w:eastAsia="en-GB"/>
        </w:rPr>
        <w:t>=</w:t>
      </w:r>
      <w:r w:rsidRPr="00906211">
        <w:rPr>
          <w:b w:val="0"/>
          <w:color w:val="993300"/>
          <w:sz w:val="20"/>
          <w:szCs w:val="20"/>
          <w:lang w:val="en-GB" w:eastAsia="en-GB"/>
        </w:rPr>
        <w:t>"8"</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&lt;cis:IndexAxis</w:t>
      </w:r>
      <w:r w:rsidRPr="00906211">
        <w:rPr>
          <w:b w:val="0"/>
          <w:color w:val="F5844C"/>
          <w:sz w:val="20"/>
          <w:szCs w:val="20"/>
          <w:lang w:val="en-GB" w:eastAsia="en-GB"/>
        </w:rPr>
        <w:t xml:space="preserve"> axisLabel</w:t>
      </w:r>
      <w:r w:rsidRPr="00906211">
        <w:rPr>
          <w:b w:val="0"/>
          <w:color w:val="FF8040"/>
          <w:sz w:val="20"/>
          <w:szCs w:val="20"/>
          <w:lang w:val="en-GB" w:eastAsia="en-GB"/>
        </w:rPr>
        <w:t>=</w:t>
      </w:r>
      <w:r w:rsidRPr="00906211">
        <w:rPr>
          <w:b w:val="0"/>
          <w:color w:val="993300"/>
          <w:sz w:val="20"/>
          <w:szCs w:val="20"/>
          <w:lang w:val="en-GB" w:eastAsia="en-GB"/>
        </w:rPr>
        <w:t>"l"</w:t>
      </w:r>
      <w:r w:rsidRPr="00906211">
        <w:rPr>
          <w:b w:val="0"/>
          <w:color w:val="F5844C"/>
          <w:sz w:val="20"/>
          <w:szCs w:val="20"/>
          <w:lang w:val="en-GB" w:eastAsia="en-GB"/>
        </w:rPr>
        <w:t xml:space="preserve"> lowerBound</w:t>
      </w:r>
      <w:r w:rsidRPr="00906211">
        <w:rPr>
          <w:b w:val="0"/>
          <w:color w:val="FF8040"/>
          <w:sz w:val="20"/>
          <w:szCs w:val="20"/>
          <w:lang w:val="en-GB" w:eastAsia="en-GB"/>
        </w:rPr>
        <w:t>=</w:t>
      </w:r>
      <w:r w:rsidRPr="00906211">
        <w:rPr>
          <w:b w:val="0"/>
          <w:color w:val="993300"/>
          <w:sz w:val="20"/>
          <w:szCs w:val="20"/>
          <w:lang w:val="en-GB" w:eastAsia="en-GB"/>
        </w:rPr>
        <w:t>"0"</w:t>
      </w:r>
      <w:r w:rsidRPr="00906211">
        <w:rPr>
          <w:b w:val="0"/>
          <w:color w:val="F5844C"/>
          <w:sz w:val="20"/>
          <w:szCs w:val="20"/>
          <w:lang w:val="en-GB" w:eastAsia="en-GB"/>
        </w:rPr>
        <w:t xml:space="preserve"> upperBound</w:t>
      </w:r>
      <w:r w:rsidRPr="00906211">
        <w:rPr>
          <w:b w:val="0"/>
          <w:color w:val="FF8040"/>
          <w:sz w:val="20"/>
          <w:szCs w:val="20"/>
          <w:lang w:val="en-GB" w:eastAsia="en-GB"/>
        </w:rPr>
        <w:t>=</w:t>
      </w:r>
      <w:r w:rsidRPr="00906211">
        <w:rPr>
          <w:b w:val="0"/>
          <w:color w:val="993300"/>
          <w:sz w:val="20"/>
          <w:szCs w:val="20"/>
          <w:lang w:val="en-GB" w:eastAsia="en-GB"/>
        </w:rPr>
        <w:t>"6"</w:t>
      </w:r>
      <w:r w:rsidRPr="00906211">
        <w:rPr>
          <w:b w:val="0"/>
          <w:color w:val="000096"/>
          <w:sz w:val="20"/>
          <w:szCs w:val="20"/>
          <w:lang w:val="en-GB" w:eastAsia="en-GB"/>
        </w:rPr>
        <w:t>/&gt;</w:t>
      </w:r>
      <w:r w:rsidRPr="00906211">
        <w:rPr>
          <w:b w:val="0"/>
          <w:color w:val="000000"/>
          <w:sz w:val="20"/>
          <w:szCs w:val="20"/>
          <w:lang w:val="en-GB" w:eastAsia="en-GB"/>
        </w:rPr>
        <w:br/>
        <w:t xml:space="preserve">                                    </w:t>
      </w:r>
      <w:r w:rsidRPr="00906211">
        <w:rPr>
          <w:b w:val="0"/>
          <w:color w:val="000096"/>
          <w:sz w:val="20"/>
          <w:szCs w:val="20"/>
          <w:lang w:val="en-GB" w:eastAsia="en-GB"/>
        </w:rPr>
        <w:t>&lt;/cis:GridLimits&gt;</w:t>
      </w:r>
      <w:r w:rsidRPr="00906211">
        <w:rPr>
          <w:b w:val="0"/>
          <w:color w:val="000000"/>
          <w:sz w:val="20"/>
          <w:szCs w:val="20"/>
          <w:lang w:val="en-GB" w:eastAsia="en-GB"/>
        </w:rPr>
        <w:br/>
        <w:t xml:space="preserve">                                </w:t>
      </w:r>
      <w:r w:rsidRPr="00906211">
        <w:rPr>
          <w:b w:val="0"/>
          <w:color w:val="000096"/>
          <w:sz w:val="20"/>
          <w:szCs w:val="20"/>
          <w:lang w:val="en-GB" w:eastAsia="en-GB"/>
        </w:rPr>
        <w:t>&lt;/cis:GeneralGrid&gt;</w:t>
      </w:r>
      <w:r w:rsidRPr="00906211">
        <w:rPr>
          <w:b w:val="0"/>
          <w:color w:val="000000"/>
          <w:sz w:val="20"/>
          <w:szCs w:val="20"/>
          <w:lang w:val="en-GB" w:eastAsia="en-GB"/>
        </w:rPr>
        <w:br/>
        <w:t xml:space="preserve">                            </w:t>
      </w:r>
      <w:r w:rsidRPr="00906211">
        <w:rPr>
          <w:b w:val="0"/>
          <w:color w:val="000096"/>
          <w:sz w:val="20"/>
          <w:szCs w:val="20"/>
          <w:lang w:val="en-GB" w:eastAsia="en-GB"/>
        </w:rPr>
        <w:t>&lt;/metoceanpolygon:generalGrid&gt;</w:t>
      </w:r>
      <w:r w:rsidRPr="00906211">
        <w:rPr>
          <w:b w:val="0"/>
          <w:color w:val="000000"/>
          <w:sz w:val="20"/>
          <w:szCs w:val="20"/>
          <w:lang w:val="en-GB" w:eastAsia="en-GB"/>
        </w:rPr>
        <w:br/>
        <w:t xml:space="preserve">                        </w:t>
      </w:r>
      <w:r w:rsidRPr="00906211">
        <w:rPr>
          <w:b w:val="0"/>
          <w:color w:val="000096"/>
          <w:sz w:val="20"/>
          <w:szCs w:val="20"/>
          <w:lang w:val="en-GB" w:eastAsia="en-GB"/>
        </w:rPr>
        <w:t>&lt;/metoceanpolygon:SubsetByInterpolation&gt;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&lt;/metoceanpolygon:subsetByInterpolation&gt;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&lt;/metoceanpolygon:VerticalTemporalDescription&gt;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&lt;/metoceanpolygon:verticaTemporalDescription&gt;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&lt;/metoceanpolygon:PolygonDescription&gt;</w:t>
      </w:r>
      <w:r w:rsidRPr="00906211">
        <w:rPr>
          <w:b w:val="0"/>
          <w:color w:val="000000"/>
          <w:sz w:val="20"/>
          <w:szCs w:val="20"/>
          <w:lang w:val="en-GB" w:eastAsia="en-GB"/>
        </w:rPr>
        <w:br/>
        <w:t xml:space="preserve">    </w:t>
      </w:r>
      <w:r w:rsidRPr="00906211">
        <w:rPr>
          <w:b w:val="0"/>
          <w:color w:val="000096"/>
          <w:sz w:val="20"/>
          <w:szCs w:val="20"/>
          <w:lang w:val="en-GB" w:eastAsia="en-GB"/>
        </w:rPr>
        <w:t>&lt;/metoceanpolygon:polygonDescription&gt;</w:t>
      </w:r>
      <w:r w:rsidRPr="00906211">
        <w:rPr>
          <w:b w:val="0"/>
          <w:color w:val="000000"/>
          <w:sz w:val="20"/>
          <w:szCs w:val="20"/>
          <w:lang w:val="en-GB" w:eastAsia="en-GB"/>
        </w:rPr>
        <w:br/>
      </w:r>
      <w:r w:rsidRPr="00906211">
        <w:rPr>
          <w:b w:val="0"/>
          <w:color w:val="000096"/>
          <w:sz w:val="20"/>
          <w:szCs w:val="20"/>
          <w:lang w:val="en-GB" w:eastAsia="en-GB"/>
        </w:rPr>
        <w:t>&lt;/metoceanpolygon:GetPolygon&gt;</w:t>
      </w:r>
      <w:r w:rsidRPr="00906211">
        <w:rPr>
          <w:b w:val="0"/>
          <w:color w:val="000000"/>
          <w:sz w:val="20"/>
          <w:szCs w:val="20"/>
          <w:lang w:val="en-GB" w:eastAsia="en-GB"/>
        </w:rPr>
        <w:br/>
      </w:r>
    </w:p>
    <w:p w:rsidR="00BC7C28" w:rsidRDefault="00BC7C28" w:rsidP="00D415B0">
      <w:pPr>
        <w:pStyle w:val="heading3OGCHeading3"/>
      </w:pPr>
      <w:r>
        <w:br w:type="page"/>
      </w:r>
    </w:p>
    <w:p w:rsidR="0055459D" w:rsidRPr="00362637" w:rsidRDefault="0055459D">
      <w:pPr>
        <w:spacing w:after="240"/>
        <w:rPr>
          <w:rFonts w:cs="Times New Roman"/>
          <w:color w:val="000096"/>
          <w:sz w:val="16"/>
          <w:szCs w:val="16"/>
          <w:lang w:val="en-GB" w:eastAsia="en-GB"/>
        </w:rPr>
      </w:pPr>
    </w:p>
    <w:p w:rsidR="00673BF0" w:rsidRPr="0094723C" w:rsidRDefault="00042A5A" w:rsidP="0094723C">
      <w:pPr>
        <w:pStyle w:val="AnnexLevel1main"/>
        <w:numPr>
          <w:ilvl w:val="0"/>
          <w:numId w:val="10"/>
        </w:numPr>
        <w:ind w:left="-142"/>
        <w:rPr>
          <w:lang w:val="en-US"/>
        </w:rPr>
      </w:pPr>
      <w:r>
        <w:rPr>
          <w:lang w:val="en-US"/>
        </w:rPr>
        <w:t xml:space="preserve">:       </w:t>
      </w:r>
      <w:r w:rsidR="00B676B1">
        <w:rPr>
          <w:lang w:val="en-US"/>
        </w:rPr>
        <w:t>Conformance Class Abstract Test Suite (normative)</w:t>
      </w:r>
      <w:bookmarkStart w:id="344" w:name="BKM_405F9747_321F_41E9_A51B_60642F57605E"/>
      <w:bookmarkStart w:id="345" w:name="CONVERSIONS"/>
      <w:bookmarkStart w:id="346" w:name="_Toc453245784"/>
      <w:bookmarkStart w:id="347" w:name="_Toc453245624"/>
      <w:bookmarkStart w:id="348" w:name="_Toc453245783"/>
      <w:bookmarkStart w:id="349" w:name="_Toc453245623"/>
      <w:bookmarkStart w:id="350" w:name="_Toc453245779"/>
      <w:bookmarkStart w:id="351" w:name="_Toc453245619"/>
      <w:bookmarkStart w:id="352" w:name="_Toc453245775"/>
      <w:bookmarkStart w:id="353" w:name="_Toc453245615"/>
      <w:bookmarkStart w:id="354" w:name="_Toc453245771"/>
      <w:bookmarkStart w:id="355" w:name="_Toc453245611"/>
      <w:bookmarkStart w:id="356" w:name="_Toc453245766"/>
      <w:bookmarkStart w:id="357" w:name="_Toc453245606"/>
      <w:bookmarkStart w:id="358" w:name="_Toc453245763"/>
      <w:bookmarkStart w:id="359" w:name="_Toc453245603"/>
      <w:bookmarkStart w:id="360" w:name="_Toc453245759"/>
      <w:bookmarkStart w:id="361" w:name="_Toc453245599"/>
      <w:bookmarkStart w:id="362" w:name="_Toc453245755"/>
      <w:bookmarkStart w:id="363" w:name="_Toc453245595"/>
      <w:bookmarkStart w:id="364" w:name="_Toc453245751"/>
      <w:bookmarkStart w:id="365" w:name="_Toc453245591"/>
      <w:bookmarkStart w:id="366" w:name="_Toc453245747"/>
      <w:bookmarkStart w:id="367" w:name="_Toc453245587"/>
      <w:bookmarkStart w:id="368" w:name="_Toc453245744"/>
      <w:bookmarkStart w:id="369" w:name="_Toc453245584"/>
      <w:bookmarkStart w:id="370" w:name="_Toc453245740"/>
      <w:bookmarkStart w:id="371" w:name="_Toc453245580"/>
      <w:bookmarkStart w:id="372" w:name="_Toc453245736"/>
      <w:bookmarkStart w:id="373" w:name="_Toc453245576"/>
      <w:bookmarkStart w:id="374" w:name="_Toc453245732"/>
      <w:bookmarkStart w:id="375" w:name="_Toc453245572"/>
      <w:bookmarkStart w:id="376" w:name="_Toc453245728"/>
      <w:bookmarkStart w:id="377" w:name="_Toc453245568"/>
      <w:bookmarkStart w:id="378" w:name="_Toc453245725"/>
      <w:bookmarkStart w:id="379" w:name="_Toc453245565"/>
      <w:bookmarkStart w:id="380" w:name="_Toc453245705"/>
      <w:bookmarkStart w:id="381" w:name="_Toc453245545"/>
      <w:bookmarkStart w:id="382" w:name="_Ref465250284"/>
      <w:bookmarkStart w:id="383" w:name="_Toc465176574"/>
      <w:bookmarkStart w:id="384" w:name="_Toc453245785"/>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p>
    <w:p w:rsidR="00673BF0" w:rsidRDefault="00673BF0">
      <w:pPr>
        <w:rPr>
          <w:lang w:val="en-US"/>
        </w:rPr>
      </w:pPr>
    </w:p>
    <w:p w:rsidR="00673BF0" w:rsidRDefault="00636D59" w:rsidP="00B233F1">
      <w:pPr>
        <w:pStyle w:val="AnnexNumbered"/>
        <w:numPr>
          <w:ilvl w:val="1"/>
          <w:numId w:val="10"/>
        </w:numPr>
        <w:ind w:left="709" w:hanging="709"/>
      </w:pPr>
      <w:bookmarkStart w:id="385" w:name="_Toc448497639"/>
      <w:bookmarkStart w:id="386" w:name="_Toc424050676"/>
      <w:bookmarkStart w:id="387" w:name="_Toc290114341"/>
      <w:bookmarkStart w:id="388" w:name="_Toc465176575"/>
      <w:bookmarkStart w:id="389" w:name="_Ref463511098"/>
      <w:r w:rsidRPr="00513F0F">
        <w:rPr>
          <w:sz w:val="23"/>
          <w:szCs w:val="23"/>
        </w:rPr>
        <w:t xml:space="preserve"> </w:t>
      </w:r>
      <w:bookmarkStart w:id="390" w:name="_Toc490466193"/>
      <w:bookmarkStart w:id="391" w:name="_Ref491185838"/>
      <w:bookmarkStart w:id="392" w:name="_Toc498534864"/>
      <w:r w:rsidR="00B676B1" w:rsidRPr="00513F0F">
        <w:rPr>
          <w:sz w:val="23"/>
          <w:szCs w:val="23"/>
        </w:rPr>
        <w:t xml:space="preserve">Conformance class: </w:t>
      </w:r>
      <w:bookmarkEnd w:id="385"/>
      <w:bookmarkEnd w:id="386"/>
      <w:bookmarkEnd w:id="387"/>
      <w:bookmarkEnd w:id="388"/>
      <w:bookmarkEnd w:id="389"/>
      <w:r w:rsidR="00AB047D" w:rsidRPr="00513F0F">
        <w:rPr>
          <w:sz w:val="23"/>
          <w:szCs w:val="23"/>
        </w:rPr>
        <w:t xml:space="preserve"> </w:t>
      </w:r>
      <w:bookmarkEnd w:id="390"/>
      <w:bookmarkEnd w:id="391"/>
      <w:r w:rsidR="002E56C1">
        <w:rPr>
          <w:rFonts w:eastAsia="Consolas"/>
          <w:color w:val="0000FF"/>
          <w:szCs w:val="23"/>
          <w:u w:color="000000"/>
        </w:rPr>
        <w:t>get</w:t>
      </w:r>
      <w:r w:rsidR="00501C00">
        <w:rPr>
          <w:rFonts w:eastAsia="Consolas"/>
          <w:color w:val="0000FF"/>
          <w:szCs w:val="23"/>
          <w:u w:color="000000"/>
        </w:rPr>
        <w:t>Polygon</w:t>
      </w:r>
      <w:bookmarkEnd w:id="392"/>
    </w:p>
    <w:tbl>
      <w:tblPr>
        <w:tblW w:w="9498"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54"/>
        <w:gridCol w:w="2193"/>
        <w:gridCol w:w="39"/>
        <w:gridCol w:w="5812"/>
      </w:tblGrid>
      <w:tr w:rsidR="00501C00" w:rsidTr="00935BDD">
        <w:trPr>
          <w:trHeight w:val="268"/>
        </w:trPr>
        <w:tc>
          <w:tcPr>
            <w:tcW w:w="9498" w:type="dxa"/>
            <w:gridSpan w:val="4"/>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501C00" w:rsidRDefault="00501C00" w:rsidP="00935BDD">
            <w:pPr>
              <w:keepNext/>
              <w:spacing w:before="100" w:after="100" w:line="228" w:lineRule="auto"/>
              <w:jc w:val="both"/>
              <w:rPr>
                <w:rFonts w:eastAsia="Times New Roman"/>
                <w:b/>
                <w:color w:val="000000"/>
                <w:szCs w:val="23"/>
                <w:lang w:val="en-US"/>
              </w:rPr>
            </w:pPr>
            <w:r>
              <w:rPr>
                <w:rFonts w:eastAsia="Times New Roman"/>
                <w:b/>
                <w:color w:val="000000"/>
                <w:szCs w:val="23"/>
                <w:shd w:val="clear" w:color="auto" w:fill="D8DDEB"/>
                <w:lang w:val="en-US"/>
              </w:rPr>
              <w:t>Conformance</w:t>
            </w:r>
            <w:r>
              <w:rPr>
                <w:rFonts w:eastAsia="Times New Roman"/>
                <w:b/>
                <w:color w:val="000000"/>
                <w:szCs w:val="23"/>
                <w:lang w:val="en-US"/>
              </w:rPr>
              <w:t xml:space="preserve"> Class</w:t>
            </w:r>
          </w:p>
        </w:tc>
      </w:tr>
      <w:tr w:rsidR="00501C00" w:rsidTr="00935BDD">
        <w:trPr>
          <w:trHeight w:val="268"/>
        </w:trPr>
        <w:tc>
          <w:tcPr>
            <w:tcW w:w="9498" w:type="dxa"/>
            <w:gridSpan w:val="4"/>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pPr>
            <w:r w:rsidRPr="00AF56EA">
              <w:rPr>
                <w:rStyle w:val="LienInternet"/>
                <w:rFonts w:eastAsia="Consolas"/>
                <w:u w:val="none"/>
              </w:rPr>
              <w:t>http://www.opengis.net/spec/WCS_application_profile_metocean_</w:t>
            </w:r>
            <w:r>
              <w:rPr>
                <w:rStyle w:val="LienInternet"/>
                <w:rFonts w:eastAsia="Consolas"/>
                <w:u w:val="none"/>
              </w:rPr>
              <w:t>Polygon</w:t>
            </w:r>
            <w:r w:rsidRPr="00AF56EA">
              <w:rPr>
                <w:rStyle w:val="LienInternet"/>
                <w:rFonts w:eastAsia="Consolas"/>
                <w:u w:val="none"/>
              </w:rPr>
              <w:t>/1.0/</w:t>
            </w:r>
            <w:r>
              <w:rPr>
                <w:rStyle w:val="LienInternet"/>
                <w:rFonts w:eastAsia="Consolas"/>
                <w:u w:val="none"/>
              </w:rPr>
              <w:t>conf</w:t>
            </w:r>
            <w:r w:rsidRPr="00AF56EA">
              <w:rPr>
                <w:rStyle w:val="LienInternet"/>
                <w:rFonts w:eastAsia="Consolas"/>
                <w:u w:val="none"/>
              </w:rPr>
              <w:t>/get</w:t>
            </w:r>
            <w:r>
              <w:rPr>
                <w:rStyle w:val="LienInternet"/>
                <w:rFonts w:eastAsia="Consolas"/>
                <w:u w:val="none"/>
              </w:rPr>
              <w:t>Polygon</w:t>
            </w:r>
          </w:p>
        </w:tc>
      </w:tr>
      <w:tr w:rsidR="00501C00" w:rsidTr="00935BDD">
        <w:trPr>
          <w:trHeight w:val="645"/>
        </w:trPr>
        <w:tc>
          <w:tcPr>
            <w:tcW w:w="1454"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cs="Times New Roman"/>
                <w:b/>
                <w:color w:val="0070C0"/>
                <w:szCs w:val="23"/>
              </w:rPr>
            </w:pPr>
            <w:r>
              <w:rPr>
                <w:rFonts w:cs="Times New Roman"/>
                <w:b/>
                <w:color w:val="0070C0"/>
                <w:szCs w:val="23"/>
              </w:rPr>
              <w:t>Requirements</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3A401E" w:rsidRDefault="00501C00" w:rsidP="00935BDD">
            <w:pPr>
              <w:spacing w:before="100" w:after="100" w:line="228" w:lineRule="auto"/>
              <w:jc w:val="both"/>
            </w:pPr>
            <w:r w:rsidRPr="00AF56EA">
              <w:rPr>
                <w:rStyle w:val="LienInternet"/>
                <w:rFonts w:eastAsia="Consolas"/>
                <w:u w:val="none"/>
              </w:rPr>
              <w:t>http://www.opengis.net/spec/WCS_application_profile_metocean_</w:t>
            </w:r>
            <w:r>
              <w:rPr>
                <w:rStyle w:val="LienInternet"/>
                <w:rFonts w:eastAsia="Consolas"/>
                <w:u w:val="none"/>
              </w:rPr>
              <w:t>Polygon</w:t>
            </w:r>
            <w:r w:rsidRPr="00AF56EA">
              <w:rPr>
                <w:rStyle w:val="LienInternet"/>
                <w:rFonts w:eastAsia="Consolas"/>
                <w:u w:val="none"/>
              </w:rPr>
              <w:t>/1.0/req/get</w:t>
            </w:r>
            <w:r>
              <w:rPr>
                <w:rStyle w:val="LienInternet"/>
                <w:rFonts w:eastAsia="Consolas"/>
                <w:u w:val="none"/>
              </w:rPr>
              <w:t>Polygon</w:t>
            </w:r>
          </w:p>
        </w:tc>
      </w:tr>
      <w:tr w:rsidR="00501C00" w:rsidTr="00935BDD">
        <w:trPr>
          <w:trHeight w:val="645"/>
        </w:trPr>
        <w:tc>
          <w:tcPr>
            <w:tcW w:w="1454"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Dependency</w:t>
            </w:r>
          </w:p>
          <w:p w:rsidR="00501C00" w:rsidRDefault="00501C00" w:rsidP="00935BDD">
            <w:pPr>
              <w:jc w:val="center"/>
              <w:rPr>
                <w:rFonts w:eastAsia="Times New Roman" w:cs="Times New Roman"/>
                <w:color w:val="000000"/>
                <w:szCs w:val="23"/>
                <w:lang w:val="en-US"/>
              </w:rPr>
            </w:pP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cs="Times New Roman"/>
                <w:b/>
                <w:color w:val="0070C0"/>
                <w:szCs w:val="23"/>
              </w:rPr>
            </w:pPr>
          </w:p>
        </w:tc>
      </w:tr>
      <w:tr w:rsidR="00501C00" w:rsidTr="00935BDD">
        <w:trPr>
          <w:trHeight w:val="645"/>
        </w:trPr>
        <w:tc>
          <w:tcPr>
            <w:tcW w:w="1454" w:type="dxa"/>
            <w:vMerge w:val="restart"/>
            <w:tcBorders>
              <w:top w:val="single" w:sz="4" w:space="0" w:color="00000A"/>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s="Times New Roman"/>
                <w:color w:val="000000"/>
                <w:szCs w:val="23"/>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017AF8" w:rsidRDefault="00501C00" w:rsidP="00935BDD">
            <w:pPr>
              <w:spacing w:before="100" w:after="100" w:line="228" w:lineRule="auto"/>
              <w:jc w:val="both"/>
              <w:rPr>
                <w:b/>
                <w:color w:val="B13F3F"/>
              </w:rPr>
            </w:pPr>
            <w:r>
              <w:rPr>
                <w:color w:val="B13F3F"/>
              </w:rPr>
              <w:t xml:space="preserve"> /</w:t>
            </w:r>
            <w:r>
              <w:rPr>
                <w:b/>
                <w:color w:val="B13F3F"/>
              </w:rPr>
              <w:t>conf/</w:t>
            </w:r>
            <w:r w:rsidRPr="00017AF8">
              <w:rPr>
                <w:b/>
                <w:color w:val="B13F3F"/>
              </w:rPr>
              <w:t>get</w:t>
            </w:r>
            <w:r>
              <w:rPr>
                <w:b/>
                <w:color w:val="B13F3F"/>
              </w:rPr>
              <w:t>Polygon</w:t>
            </w:r>
            <w:r w:rsidRPr="00017AF8">
              <w:rPr>
                <w:b/>
                <w:color w:val="B13F3F"/>
              </w:rPr>
              <w:t>/structure</w:t>
            </w:r>
          </w:p>
          <w:p w:rsidR="00501C00" w:rsidRDefault="00501C00" w:rsidP="00935BDD">
            <w:pPr>
              <w:spacing w:before="100" w:after="100" w:line="228" w:lineRule="auto"/>
              <w:jc w:val="both"/>
              <w:rPr>
                <w:rFonts w:eastAsia="Consolas" w:cs="Times New Roman"/>
                <w:b/>
                <w:color w:val="B13F3F"/>
                <w:szCs w:val="23"/>
              </w:rPr>
            </w:pPr>
          </w:p>
        </w:tc>
      </w:tr>
      <w:tr w:rsidR="00501C00" w:rsidTr="00935BDD">
        <w:trPr>
          <w:trHeight w:val="645"/>
        </w:trPr>
        <w:tc>
          <w:tcPr>
            <w:tcW w:w="1454" w:type="dxa"/>
            <w:vMerge/>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s="Times New Roman"/>
                <w:color w:val="000000"/>
                <w:szCs w:val="23"/>
                <w:lang w:val="en-US"/>
              </w:rPr>
            </w:pPr>
          </w:p>
        </w:tc>
        <w:tc>
          <w:tcPr>
            <w:tcW w:w="2232"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501C00" w:rsidRDefault="00501C00" w:rsidP="00935BDD">
            <w:pPr>
              <w:spacing w:before="100" w:after="100" w:line="228" w:lineRule="auto"/>
              <w:jc w:val="both"/>
              <w:rPr>
                <w:rFonts w:eastAsia="Consolas" w:cs="Times New Roman"/>
                <w:b/>
                <w:color w:val="B13F3F"/>
                <w:szCs w:val="23"/>
              </w:rPr>
            </w:pPr>
          </w:p>
        </w:tc>
      </w:tr>
      <w:tr w:rsidR="00501C00" w:rsidTr="00935BDD">
        <w:trPr>
          <w:trHeight w:val="645"/>
        </w:trPr>
        <w:tc>
          <w:tcPr>
            <w:tcW w:w="1454" w:type="dxa"/>
            <w:vMerge/>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s="Times New Roman"/>
                <w:color w:val="000000"/>
                <w:szCs w:val="23"/>
                <w:lang w:val="en-US"/>
              </w:rPr>
            </w:pPr>
          </w:p>
        </w:tc>
        <w:tc>
          <w:tcPr>
            <w:tcW w:w="2232"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color w:val="0F0F0F"/>
                <w:szCs w:val="23"/>
              </w:rPr>
            </w:pPr>
            <w:r>
              <w:rPr>
                <w:rFonts w:eastAsia="Times New Roman" w:cs="Times New Roman"/>
                <w:b/>
                <w:color w:val="000000"/>
                <w:szCs w:val="23"/>
              </w:rPr>
              <w:t>Test purpose</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501C00" w:rsidRDefault="00501C00" w:rsidP="00935BDD">
            <w:pPr>
              <w:spacing w:before="100" w:after="100" w:line="228" w:lineRule="auto"/>
            </w:pPr>
          </w:p>
        </w:tc>
      </w:tr>
      <w:tr w:rsidR="00501C00" w:rsidTr="00935BDD">
        <w:trPr>
          <w:trHeight w:val="645"/>
        </w:trPr>
        <w:tc>
          <w:tcPr>
            <w:tcW w:w="1454" w:type="dxa"/>
            <w:vMerge w:val="restart"/>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s="Times New Roman"/>
                <w:color w:val="000000"/>
                <w:szCs w:val="23"/>
                <w:lang w:val="en-US"/>
              </w:rPr>
            </w:pPr>
          </w:p>
        </w:tc>
        <w:tc>
          <w:tcPr>
            <w:tcW w:w="2232"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color w:val="0F0F0F"/>
                <w:szCs w:val="23"/>
              </w:rPr>
            </w:pPr>
            <w:r>
              <w:rPr>
                <w:rFonts w:eastAsia="Times New Roman" w:cs="Times New Roman"/>
                <w:b/>
                <w:color w:val="000000"/>
                <w:szCs w:val="23"/>
              </w:rPr>
              <w:t>Test method</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CC78EF" w:rsidRDefault="00501C00" w:rsidP="00935BDD">
            <w:pPr>
              <w:spacing w:before="100" w:after="100" w:line="228" w:lineRule="auto"/>
              <w:ind w:left="139"/>
              <w:rPr>
                <w:rFonts w:cs="Times New Roman"/>
                <w:szCs w:val="23"/>
              </w:rPr>
            </w:pPr>
          </w:p>
        </w:tc>
      </w:tr>
      <w:tr w:rsidR="00501C00" w:rsidTr="00935BDD">
        <w:trPr>
          <w:trHeight w:val="645"/>
        </w:trPr>
        <w:tc>
          <w:tcPr>
            <w:tcW w:w="1454" w:type="dxa"/>
            <w:vMerge/>
            <w:tcBorders>
              <w:left w:val="single" w:sz="4" w:space="0" w:color="00000A"/>
              <w:bottom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s="Times New Roman"/>
                <w:color w:val="000000"/>
                <w:szCs w:val="23"/>
                <w:lang w:val="en-US"/>
              </w:rPr>
            </w:pPr>
          </w:p>
        </w:tc>
        <w:tc>
          <w:tcPr>
            <w:tcW w:w="2232"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p>
        </w:tc>
      </w:tr>
      <w:tr w:rsidR="00501C00" w:rsidTr="00935BDD">
        <w:trPr>
          <w:trHeight w:val="645"/>
        </w:trPr>
        <w:tc>
          <w:tcPr>
            <w:tcW w:w="1454" w:type="dxa"/>
            <w:tcBorders>
              <w:top w:val="single" w:sz="4" w:space="0" w:color="00000A"/>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FF0000"/>
                <w:szCs w:val="23"/>
              </w:rPr>
            </w:pPr>
            <w:r>
              <w:rPr>
                <w:color w:val="B13F3F"/>
              </w:rPr>
              <w:t>/</w:t>
            </w:r>
            <w:r>
              <w:rPr>
                <w:rFonts w:eastAsia="Consolas" w:cs="Times New Roman"/>
                <w:b/>
                <w:color w:val="B13F3F"/>
                <w:szCs w:val="23"/>
              </w:rPr>
              <w:t>conf/</w:t>
            </w:r>
            <w:r w:rsidRPr="00017AF8">
              <w:rPr>
                <w:b/>
                <w:color w:val="B13F3F"/>
              </w:rPr>
              <w:t>get</w:t>
            </w:r>
            <w:r>
              <w:rPr>
                <w:b/>
                <w:color w:val="B13F3F"/>
              </w:rPr>
              <w:t>Polygon</w:t>
            </w:r>
            <w:r>
              <w:rPr>
                <w:rFonts w:eastAsia="Consolas" w:cs="Times New Roman"/>
                <w:b/>
                <w:color w:val="B13F3F"/>
                <w:szCs w:val="23"/>
              </w:rPr>
              <w:t>/</w:t>
            </w:r>
            <w:r w:rsidRPr="007A407A">
              <w:rPr>
                <w:rFonts w:eastAsia="Consolas" w:cs="Times New Roman"/>
                <w:b/>
                <w:color w:val="B13F3F"/>
                <w:szCs w:val="23"/>
              </w:rPr>
              <w:t>getCapabilities-response-conformance-class-in-profile</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FF0000"/>
                <w:szCs w:val="23"/>
              </w:rPr>
            </w:pPr>
            <w:r>
              <w:rPr>
                <w:color w:val="B13F3F"/>
              </w:rPr>
              <w:t>/</w:t>
            </w:r>
            <w:r>
              <w:rPr>
                <w:rFonts w:eastAsia="Consolas" w:cs="Times New Roman"/>
                <w:b/>
                <w:color w:val="B13F3F"/>
                <w:szCs w:val="23"/>
              </w:rPr>
              <w:t>req/</w:t>
            </w:r>
            <w:r w:rsidRPr="00017AF8">
              <w:rPr>
                <w:b/>
                <w:color w:val="B13F3F"/>
              </w:rPr>
              <w:t>get</w:t>
            </w:r>
            <w:r>
              <w:rPr>
                <w:b/>
                <w:color w:val="B13F3F"/>
              </w:rPr>
              <w:t>Polygon</w:t>
            </w:r>
            <w:r>
              <w:rPr>
                <w:rFonts w:eastAsia="Consolas" w:cs="Times New Roman"/>
                <w:b/>
                <w:color w:val="B13F3F"/>
                <w:szCs w:val="23"/>
              </w:rPr>
              <w:t>/</w:t>
            </w:r>
            <w:r w:rsidRPr="007A407A">
              <w:rPr>
                <w:rFonts w:eastAsia="Consolas" w:cs="Times New Roman"/>
                <w:b/>
                <w:color w:val="B13F3F"/>
                <w:szCs w:val="23"/>
              </w:rPr>
              <w:t>getCapabilities-response-conformance-class-in-profile</w:t>
            </w:r>
          </w:p>
        </w:tc>
      </w:tr>
      <w:tr w:rsidR="00501C00" w:rsidTr="00935BDD">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p>
        </w:tc>
      </w:tr>
      <w:tr w:rsidR="00501C00" w:rsidTr="00935BDD">
        <w:trPr>
          <w:trHeight w:val="645"/>
        </w:trPr>
        <w:tc>
          <w:tcPr>
            <w:tcW w:w="1454" w:type="dxa"/>
            <w:tcBorders>
              <w:top w:val="single" w:sz="4" w:space="0" w:color="00000A"/>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Pr>
                <w:b/>
                <w:color w:val="B13F3F"/>
              </w:rPr>
              <w:t>/conf/</w:t>
            </w:r>
            <w:r w:rsidRPr="00A43BBF">
              <w:rPr>
                <w:b/>
                <w:color w:val="B13F3F"/>
              </w:rPr>
              <w:t>get</w:t>
            </w:r>
            <w:r>
              <w:rPr>
                <w:b/>
                <w:color w:val="B13F3F"/>
              </w:rPr>
              <w:t>Polygon/</w:t>
            </w:r>
            <w:r w:rsidRPr="00A43BBF">
              <w:rPr>
                <w:b/>
                <w:color w:val="B13F3F"/>
              </w:rPr>
              <w:t>request-valid-identifier</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Pr>
                <w:b/>
                <w:color w:val="B13F3F"/>
              </w:rPr>
              <w:t>/req/</w:t>
            </w:r>
            <w:r w:rsidRPr="00A43BBF">
              <w:rPr>
                <w:b/>
                <w:color w:val="B13F3F"/>
              </w:rPr>
              <w:t>get</w:t>
            </w:r>
            <w:r>
              <w:rPr>
                <w:b/>
                <w:color w:val="B13F3F"/>
              </w:rPr>
              <w:t>Polygon/</w:t>
            </w:r>
            <w:r w:rsidRPr="00A43BBF">
              <w:rPr>
                <w:b/>
                <w:color w:val="B13F3F"/>
              </w:rPr>
              <w:t>request-valid-identifier</w:t>
            </w:r>
          </w:p>
        </w:tc>
      </w:tr>
      <w:tr w:rsidR="00501C00" w:rsidTr="00935BDD">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 xml:space="preserve">If the </w:t>
            </w:r>
            <w:r w:rsidRPr="00CD4080">
              <w:rPr>
                <w:rFonts w:eastAsia="Times New Roman" w:cs="Times New Roman"/>
                <w:color w:val="0F0F0F"/>
                <w:szCs w:val="23"/>
              </w:rPr>
              <w:t xml:space="preserve">MetOceanObservation </w:t>
            </w:r>
            <w:r>
              <w:rPr>
                <w:rFonts w:eastAsia="Times New Roman" w:cs="Times New Roman"/>
                <w:color w:val="0F0F0F"/>
                <w:szCs w:val="23"/>
              </w:rPr>
              <w:t>contains</w:t>
            </w:r>
            <w:r w:rsidRPr="000D3F89">
              <w:rPr>
                <w:rFonts w:eastAsia="Times New Roman" w:cs="Times New Roman"/>
                <w:color w:val="0F0F0F"/>
                <w:szCs w:val="23"/>
              </w:rPr>
              <w:t xml:space="preserve"> the optional</w:t>
            </w:r>
            <w:r>
              <w:rPr>
                <w:rFonts w:eastAsia="Times New Roman" w:cs="Times New Roman"/>
                <w:color w:val="0F0F0F"/>
                <w:szCs w:val="23"/>
              </w:rPr>
              <w:t xml:space="preserve"> resultQuality property (from OM_Observation) then that element </w:t>
            </w:r>
            <w:r w:rsidRPr="00CD4080">
              <w:rPr>
                <w:rFonts w:eastAsia="Times New Roman" w:cs="Times New Roman"/>
                <w:b/>
                <w:color w:val="0F0F0F"/>
                <w:szCs w:val="23"/>
              </w:rPr>
              <w:t>shall</w:t>
            </w:r>
            <w:r>
              <w:rPr>
                <w:rFonts w:eastAsia="Times New Roman" w:cs="Times New Roman"/>
                <w:color w:val="0F0F0F"/>
                <w:szCs w:val="23"/>
              </w:rPr>
              <w:t xml:space="preserve"> reference the ResultMask by substitution with AbstractDQ_Element.</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Retrieve a CoverageDescriptions document via a DescribeCoverage operation. Inspect the MetOceanObservation component and validate that the element “om:resultQuality” (if not null) property  contains  the element metocean:ResultMask.</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501C00" w:rsidTr="00935BDD">
        <w:trPr>
          <w:trHeight w:val="645"/>
        </w:trPr>
        <w:tc>
          <w:tcPr>
            <w:tcW w:w="1454" w:type="dxa"/>
            <w:tcBorders>
              <w:top w:val="single" w:sz="4" w:space="0" w:color="00000A"/>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Pr>
                <w:b/>
                <w:color w:val="B13F3F"/>
              </w:rPr>
              <w:t>/conf/</w:t>
            </w:r>
            <w:r w:rsidRPr="00A43BBF">
              <w:rPr>
                <w:b/>
                <w:color w:val="B13F3F"/>
              </w:rPr>
              <w:t>get</w:t>
            </w:r>
            <w:r>
              <w:rPr>
                <w:b/>
                <w:color w:val="B13F3F"/>
              </w:rPr>
              <w:t>Polygon/</w:t>
            </w:r>
            <w:r w:rsidRPr="00A43BBF">
              <w:rPr>
                <w:b/>
                <w:color w:val="B13F3F"/>
              </w:rPr>
              <w:t>request-valid-identifier</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Pr>
                <w:b/>
                <w:color w:val="B13F3F"/>
              </w:rPr>
              <w:t>/req/</w:t>
            </w:r>
            <w:r w:rsidRPr="00A43BBF">
              <w:rPr>
                <w:b/>
                <w:color w:val="B13F3F"/>
              </w:rPr>
              <w:t>get</w:t>
            </w:r>
            <w:r>
              <w:rPr>
                <w:b/>
                <w:color w:val="B13F3F"/>
              </w:rPr>
              <w:t>Polygon/</w:t>
            </w:r>
            <w:r w:rsidRPr="00A43BBF">
              <w:rPr>
                <w:b/>
                <w:color w:val="B13F3F"/>
              </w:rPr>
              <w:t>request-valid-identifier</w:t>
            </w:r>
          </w:p>
        </w:tc>
      </w:tr>
      <w:tr w:rsidR="00501C00" w:rsidTr="00935BDD">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ind w:left="139" w:right="-108"/>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501C00" w:rsidTr="00935BDD">
        <w:trPr>
          <w:trHeight w:val="645"/>
        </w:trPr>
        <w:tc>
          <w:tcPr>
            <w:tcW w:w="1454" w:type="dxa"/>
            <w:tcBorders>
              <w:top w:val="single" w:sz="4" w:space="0" w:color="00000A"/>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sidRPr="003E7DDB">
              <w:rPr>
                <w:b/>
                <w:color w:val="B13F3F"/>
              </w:rPr>
              <w:t>/</w:t>
            </w:r>
            <w:r>
              <w:rPr>
                <w:b/>
                <w:color w:val="B13F3F"/>
              </w:rPr>
              <w:t>conf</w:t>
            </w:r>
            <w:r w:rsidRPr="003E7DDB">
              <w:rPr>
                <w:b/>
                <w:color w:val="B13F3F"/>
              </w:rPr>
              <w:t>/get</w:t>
            </w:r>
            <w:r>
              <w:rPr>
                <w:b/>
                <w:color w:val="B13F3F"/>
              </w:rPr>
              <w:t>Polygon/</w:t>
            </w:r>
            <w:r w:rsidRPr="003E7DDB">
              <w:rPr>
                <w:b/>
                <w:color w:val="B13F3F"/>
              </w:rPr>
              <w:t>acceptable-format</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sidRPr="003E7DDB">
              <w:rPr>
                <w:b/>
                <w:color w:val="B13F3F"/>
              </w:rPr>
              <w:t>/req/get</w:t>
            </w:r>
            <w:r>
              <w:rPr>
                <w:b/>
                <w:color w:val="B13F3F"/>
              </w:rPr>
              <w:t>Polygon/</w:t>
            </w:r>
            <w:r w:rsidRPr="003E7DDB">
              <w:rPr>
                <w:b/>
                <w:color w:val="B13F3F"/>
              </w:rPr>
              <w:t>acceptable-format</w:t>
            </w:r>
          </w:p>
        </w:tc>
      </w:tr>
      <w:tr w:rsidR="00501C00" w:rsidTr="00935BDD">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sidRPr="003E7DDB">
              <w:rPr>
                <w:b/>
                <w:color w:val="B13F3F"/>
              </w:rPr>
              <w:t>/</w:t>
            </w:r>
            <w:r>
              <w:rPr>
                <w:b/>
                <w:color w:val="B13F3F"/>
              </w:rPr>
              <w:t>conf</w:t>
            </w:r>
            <w:r w:rsidRPr="003E7DDB">
              <w:rPr>
                <w:b/>
                <w:color w:val="B13F3F"/>
              </w:rPr>
              <w:t>/get</w:t>
            </w:r>
            <w:r>
              <w:rPr>
                <w:b/>
                <w:color w:val="B13F3F"/>
              </w:rPr>
              <w:t>Polygon/</w:t>
            </w:r>
            <w:r w:rsidRPr="00466297">
              <w:rPr>
                <w:b/>
                <w:color w:val="B13F3F"/>
              </w:rPr>
              <w:t>acceptable-mediaType</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sidRPr="003E7DDB">
              <w:rPr>
                <w:b/>
                <w:color w:val="B13F3F"/>
              </w:rPr>
              <w:t>/req/get</w:t>
            </w:r>
            <w:r>
              <w:rPr>
                <w:b/>
                <w:color w:val="B13F3F"/>
              </w:rPr>
              <w:t>Polygon/</w:t>
            </w:r>
            <w:r w:rsidRPr="00466297">
              <w:rPr>
                <w:b/>
                <w:color w:val="B13F3F"/>
              </w:rPr>
              <w:t>acceptable-mediaType</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sidRPr="003E7DDB">
              <w:rPr>
                <w:b/>
                <w:color w:val="B13F3F"/>
              </w:rPr>
              <w:t>/</w:t>
            </w:r>
            <w:r>
              <w:rPr>
                <w:b/>
                <w:color w:val="B13F3F"/>
              </w:rPr>
              <w:t>conf</w:t>
            </w:r>
            <w:r w:rsidRPr="003E7DDB">
              <w:rPr>
                <w:b/>
                <w:color w:val="B13F3F"/>
              </w:rPr>
              <w:t>/get</w:t>
            </w:r>
            <w:r>
              <w:rPr>
                <w:b/>
                <w:color w:val="B13F3F"/>
              </w:rPr>
              <w:t>Polygon/path</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sidRPr="003E7DDB">
              <w:rPr>
                <w:b/>
                <w:color w:val="B13F3F"/>
              </w:rPr>
              <w:t>/req/get</w:t>
            </w:r>
            <w:r>
              <w:rPr>
                <w:b/>
                <w:color w:val="B13F3F"/>
              </w:rPr>
              <w:t>Polygon/path</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sidRPr="00513F0F">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AF56EA" w:rsidRDefault="00501C00" w:rsidP="00935BDD">
            <w:pPr>
              <w:spacing w:before="100" w:after="100" w:line="228" w:lineRule="auto"/>
              <w:jc w:val="both"/>
              <w:rPr>
                <w:b/>
                <w:color w:val="B13F3F"/>
              </w:rPr>
            </w:pPr>
            <w:r w:rsidRPr="003E7DDB">
              <w:rPr>
                <w:b/>
                <w:color w:val="B13F3F"/>
              </w:rPr>
              <w:t>/</w:t>
            </w:r>
            <w:r>
              <w:rPr>
                <w:b/>
                <w:color w:val="B13F3F"/>
              </w:rPr>
              <w:t>conf</w:t>
            </w:r>
            <w:r w:rsidRPr="003E7DDB">
              <w:rPr>
                <w:b/>
                <w:color w:val="B13F3F"/>
              </w:rPr>
              <w:t>/get</w:t>
            </w:r>
            <w:r>
              <w:rPr>
                <w:b/>
                <w:color w:val="B13F3F"/>
              </w:rPr>
              <w:t>Polygon/r</w:t>
            </w:r>
            <w:r w:rsidRPr="00DB7D3A">
              <w:rPr>
                <w:b/>
                <w:color w:val="B13F3F"/>
              </w:rPr>
              <w:t>ange</w:t>
            </w:r>
            <w:r>
              <w:rPr>
                <w:b/>
                <w:color w:val="B13F3F"/>
              </w:rPr>
              <w:t>-c</w:t>
            </w:r>
            <w:r w:rsidRPr="00DB7D3A">
              <w:rPr>
                <w:b/>
                <w:color w:val="B13F3F"/>
              </w:rPr>
              <w:t>omponent</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Pr="002703F3" w:rsidRDefault="00501C00" w:rsidP="00935BDD">
            <w:pPr>
              <w:spacing w:before="100" w:after="100" w:line="228" w:lineRule="auto"/>
              <w:jc w:val="both"/>
              <w:rPr>
                <w:rFonts w:eastAsia="Times New Roman" w:cs="Times New Roman"/>
                <w:b/>
                <w:color w:val="000000"/>
                <w:szCs w:val="23"/>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Pr="002703F3" w:rsidRDefault="00501C00" w:rsidP="00935BDD">
            <w:pPr>
              <w:spacing w:before="100" w:after="100" w:line="228" w:lineRule="auto"/>
              <w:jc w:val="both"/>
              <w:rPr>
                <w:rFonts w:eastAsia="Consolas" w:cs="Times New Roman"/>
                <w:b/>
                <w:color w:val="B13F3F"/>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Pr>
          <w:p w:rsidR="00501C00" w:rsidRPr="00AF56EA" w:rsidRDefault="00501C00" w:rsidP="00935BDD">
            <w:pPr>
              <w:spacing w:before="100" w:after="100" w:line="228" w:lineRule="auto"/>
              <w:jc w:val="both"/>
              <w:rPr>
                <w:b/>
                <w:color w:val="B13F3F"/>
              </w:rPr>
            </w:pPr>
            <w:r w:rsidRPr="003E7DDB">
              <w:rPr>
                <w:b/>
                <w:color w:val="B13F3F"/>
              </w:rPr>
              <w:t>/req/get</w:t>
            </w:r>
            <w:r>
              <w:rPr>
                <w:b/>
                <w:color w:val="B13F3F"/>
              </w:rPr>
              <w:t>Polygon/r</w:t>
            </w:r>
            <w:r w:rsidRPr="00DB7D3A">
              <w:rPr>
                <w:b/>
                <w:color w:val="B13F3F"/>
              </w:rPr>
              <w:t>ange</w:t>
            </w:r>
            <w:r>
              <w:rPr>
                <w:b/>
                <w:color w:val="B13F3F"/>
              </w:rPr>
              <w:t>-c</w:t>
            </w:r>
            <w:r w:rsidRPr="00DB7D3A">
              <w:rPr>
                <w:b/>
                <w:color w:val="B13F3F"/>
              </w:rPr>
              <w:t>omponent</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Pr="002703F3" w:rsidRDefault="00501C00" w:rsidP="00935BDD">
            <w:pPr>
              <w:spacing w:before="100" w:after="100" w:line="228" w:lineRule="auto"/>
              <w:jc w:val="both"/>
              <w:rPr>
                <w:rFonts w:eastAsia="Times New Roman" w:cs="Times New Roman"/>
                <w:b/>
                <w:color w:val="000000"/>
                <w:szCs w:val="23"/>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Pr>
          <w:p w:rsidR="00501C00" w:rsidRPr="002703F3" w:rsidRDefault="00501C00" w:rsidP="00935BDD">
            <w:pPr>
              <w:spacing w:before="100" w:after="100" w:line="228" w:lineRule="auto"/>
              <w:ind w:left="139"/>
              <w:jc w:val="both"/>
              <w:rPr>
                <w:rFonts w:eastAsia="Consolas" w:cs="Times New Roman"/>
                <w:b/>
                <w:color w:val="B13F3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Pr="002703F3" w:rsidRDefault="00501C00" w:rsidP="00935BDD">
            <w:pPr>
              <w:spacing w:before="100" w:after="100" w:line="228" w:lineRule="auto"/>
              <w:jc w:val="both"/>
              <w:rPr>
                <w:rFonts w:eastAsia="Times New Roman" w:cs="Times New Roman"/>
                <w:b/>
                <w:color w:val="000000"/>
                <w:szCs w:val="23"/>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Pr>
          <w:p w:rsidR="00501C00" w:rsidRPr="002703F3" w:rsidRDefault="00501C00" w:rsidP="00935BDD">
            <w:pPr>
              <w:spacing w:before="100" w:after="100" w:line="228" w:lineRule="auto"/>
              <w:ind w:left="139"/>
              <w:jc w:val="both"/>
              <w:rPr>
                <w:rFonts w:eastAsia="Consolas" w:cs="Times New Roman"/>
                <w:b/>
                <w:color w:val="B13F3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Pr="002703F3" w:rsidRDefault="00501C00" w:rsidP="00935BDD">
            <w:pPr>
              <w:spacing w:before="100" w:after="100" w:line="228" w:lineRule="auto"/>
              <w:jc w:val="both"/>
              <w:rPr>
                <w:rFonts w:eastAsia="Times New Roman" w:cs="Times New Roman"/>
                <w:b/>
                <w:color w:val="000000"/>
                <w:szCs w:val="23"/>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Pr>
          <w:p w:rsidR="00501C00" w:rsidRPr="002703F3" w:rsidRDefault="00501C00" w:rsidP="00935BDD">
            <w:pPr>
              <w:spacing w:before="100" w:after="100" w:line="228" w:lineRule="auto"/>
              <w:ind w:left="139"/>
              <w:rPr>
                <w:rFonts w:eastAsia="Consolas" w:cs="Times New Roman"/>
                <w:b/>
                <w:color w:val="B13F3F"/>
                <w:szCs w:val="23"/>
              </w:rPr>
            </w:pPr>
            <w:r>
              <w:rPr>
                <w:rFonts w:eastAsia="Times New Roman" w:cs="Times New Roman"/>
                <w:color w:val="0F0F0F"/>
                <w:szCs w:val="23"/>
              </w:rPr>
              <w:t>Conformance</w:t>
            </w:r>
          </w:p>
        </w:tc>
      </w:tr>
      <w:tr w:rsidR="00501C00" w:rsidTr="00935BDD">
        <w:trPr>
          <w:trHeight w:val="645"/>
        </w:trPr>
        <w:tc>
          <w:tcPr>
            <w:tcW w:w="1454" w:type="dxa"/>
            <w:tcBorders>
              <w:top w:val="single" w:sz="4" w:space="0" w:color="00000A"/>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Consolas" w:cs="Times New Roman"/>
                <w:b/>
                <w:color w:val="B13F3F"/>
                <w:szCs w:val="23"/>
              </w:rPr>
            </w:pPr>
            <w:r w:rsidRPr="003E7DDB">
              <w:rPr>
                <w:b/>
                <w:color w:val="B13F3F"/>
              </w:rPr>
              <w:t>/</w:t>
            </w:r>
            <w:r>
              <w:rPr>
                <w:b/>
                <w:color w:val="B13F3F"/>
              </w:rPr>
              <w:t>conf</w:t>
            </w:r>
            <w:r w:rsidRPr="003E7DDB">
              <w:rPr>
                <w:b/>
                <w:color w:val="B13F3F"/>
              </w:rPr>
              <w:t>/get</w:t>
            </w:r>
            <w:r>
              <w:rPr>
                <w:b/>
                <w:color w:val="B13F3F"/>
              </w:rPr>
              <w:t>Polygon/response-encoding</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ind w:right="-108"/>
              <w:rPr>
                <w:rFonts w:eastAsia="Times New Roman" w:cs="Times New Roman"/>
                <w:color w:val="0F0F0F"/>
                <w:szCs w:val="23"/>
              </w:rPr>
            </w:pPr>
            <w:r w:rsidRPr="003E7DDB">
              <w:rPr>
                <w:b/>
                <w:color w:val="B13F3F"/>
              </w:rPr>
              <w:t>/req/get</w:t>
            </w:r>
            <w:r>
              <w:rPr>
                <w:b/>
                <w:color w:val="B13F3F"/>
              </w:rPr>
              <w:t>Polygon/response-encoding</w:t>
            </w:r>
            <w:r>
              <w:rPr>
                <w:rFonts w:eastAsia="Times New Roman" w:cs="Times New Roman"/>
                <w:color w:val="0F0F0F"/>
                <w:szCs w:val="23"/>
              </w:rPr>
              <w:t xml:space="preserve"> </w:t>
            </w:r>
          </w:p>
        </w:tc>
      </w:tr>
      <w:tr w:rsidR="00501C00" w:rsidTr="00935BDD">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501C00" w:rsidTr="00935BDD">
        <w:trPr>
          <w:trHeight w:val="645"/>
        </w:trPr>
        <w:tc>
          <w:tcPr>
            <w:tcW w:w="1454" w:type="dxa"/>
            <w:tcBorders>
              <w:top w:val="single" w:sz="4" w:space="0" w:color="00000A"/>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943634"/>
                <w:szCs w:val="23"/>
              </w:rPr>
            </w:pPr>
            <w:r>
              <w:rPr>
                <w:color w:val="B13F3F"/>
              </w:rPr>
              <w:t>/</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943634"/>
                <w:szCs w:val="23"/>
              </w:rPr>
            </w:pPr>
          </w:p>
        </w:tc>
      </w:tr>
      <w:tr w:rsidR="00501C00" w:rsidTr="00935BDD">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501C00" w:rsidTr="00935BDD">
        <w:trPr>
          <w:trHeight w:val="645"/>
        </w:trPr>
        <w:tc>
          <w:tcPr>
            <w:tcW w:w="1454" w:type="dxa"/>
            <w:tcBorders>
              <w:top w:val="single" w:sz="4" w:space="0" w:color="00000A"/>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943634"/>
                <w:szCs w:val="23"/>
              </w:rPr>
            </w:pPr>
            <w:r>
              <w:rPr>
                <w:color w:val="B13F3F"/>
              </w:rPr>
              <w:t>/</w:t>
            </w: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943634"/>
                <w:szCs w:val="23"/>
              </w:rPr>
            </w:pPr>
          </w:p>
        </w:tc>
      </w:tr>
      <w:tr w:rsidR="00501C00" w:rsidTr="00935BDD">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jc w:val="both"/>
              <w:rPr>
                <w:rFonts w:eastAsia="Times New Roman" w:cs="Times New Roman"/>
                <w:color w:val="0F0F0F"/>
                <w:szCs w:val="23"/>
              </w:rPr>
            </w:pPr>
          </w:p>
        </w:tc>
      </w:tr>
      <w:tr w:rsidR="00501C00" w:rsidTr="00935BDD">
        <w:trPr>
          <w:trHeight w:val="645"/>
        </w:trPr>
        <w:tc>
          <w:tcPr>
            <w:tcW w:w="1454" w:type="dxa"/>
            <w:tcBorders>
              <w:left w:val="single" w:sz="4" w:space="0" w:color="00000A"/>
              <w:right w:val="single" w:sz="4" w:space="0" w:color="00000A"/>
            </w:tcBorders>
            <w:shd w:val="clear" w:color="auto" w:fill="D8DDEB"/>
            <w:tcMar>
              <w:left w:w="0" w:type="dxa"/>
            </w:tcMar>
          </w:tcPr>
          <w:p w:rsidR="00501C00" w:rsidRDefault="00501C00" w:rsidP="00935BDD">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501C00" w:rsidRDefault="00501C00" w:rsidP="00935BDD">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bl>
    <w:p w:rsidR="00673BF0" w:rsidRDefault="00673BF0">
      <w:pPr>
        <w:rPr>
          <w:rFonts w:eastAsia="Times New Roman" w:cs="Times New Roman"/>
          <w:szCs w:val="23"/>
        </w:rPr>
      </w:pPr>
    </w:p>
    <w:p w:rsidR="00673BF0" w:rsidRDefault="00673BF0">
      <w:pPr>
        <w:pStyle w:val="AnnexNumbered"/>
      </w:pPr>
    </w:p>
    <w:p w:rsidR="002E56C1" w:rsidRPr="002E56C1" w:rsidRDefault="002E56C1" w:rsidP="00B265AD">
      <w:pPr>
        <w:pStyle w:val="AnnexNumbered"/>
        <w:numPr>
          <w:ilvl w:val="1"/>
          <w:numId w:val="10"/>
        </w:numPr>
        <w:ind w:left="709" w:hanging="709"/>
      </w:pPr>
      <w:bookmarkStart w:id="393" w:name="_Toc465176577"/>
      <w:bookmarkStart w:id="394" w:name="_Ref465173476"/>
      <w:bookmarkStart w:id="395" w:name="_Ref491186111"/>
      <w:bookmarkStart w:id="396" w:name="_Toc498534865"/>
      <w:bookmarkEnd w:id="393"/>
      <w:bookmarkEnd w:id="394"/>
      <w:r w:rsidRPr="00513F0F">
        <w:rPr>
          <w:sz w:val="23"/>
          <w:szCs w:val="23"/>
        </w:rPr>
        <w:t xml:space="preserve">Conformance class: </w:t>
      </w:r>
      <w:bookmarkEnd w:id="395"/>
      <w:r w:rsidR="00B265AD" w:rsidRPr="00B265AD">
        <w:rPr>
          <w:sz w:val="23"/>
          <w:szCs w:val="23"/>
        </w:rPr>
        <w:t>PathDescription</w:t>
      </w:r>
      <w:bookmarkEnd w:id="396"/>
    </w:p>
    <w:p w:rsidR="002E56C1" w:rsidRPr="00B265AD" w:rsidRDefault="002E56C1" w:rsidP="00B265AD">
      <w:pPr>
        <w:pStyle w:val="AnnexNumbered"/>
        <w:numPr>
          <w:ilvl w:val="1"/>
          <w:numId w:val="10"/>
        </w:numPr>
        <w:ind w:left="709" w:hanging="709"/>
        <w:rPr>
          <w:sz w:val="23"/>
          <w:szCs w:val="23"/>
        </w:rPr>
      </w:pPr>
      <w:bookmarkStart w:id="397" w:name="_Ref491186425"/>
      <w:bookmarkStart w:id="398" w:name="_Toc498534866"/>
      <w:r w:rsidRPr="00513F0F">
        <w:rPr>
          <w:sz w:val="23"/>
          <w:szCs w:val="23"/>
        </w:rPr>
        <w:t xml:space="preserve">Conformance class:  </w:t>
      </w:r>
      <w:r w:rsidR="00A90073">
        <w:rPr>
          <w:sz w:val="23"/>
          <w:szCs w:val="23"/>
        </w:rPr>
        <w:t>Polygon</w:t>
      </w:r>
      <w:r w:rsidR="00B265AD" w:rsidRPr="00B265AD">
        <w:rPr>
          <w:sz w:val="23"/>
          <w:szCs w:val="23"/>
        </w:rPr>
        <w:t>Extent</w:t>
      </w:r>
      <w:bookmarkEnd w:id="397"/>
      <w:bookmarkEnd w:id="398"/>
    </w:p>
    <w:p w:rsidR="002E56C1" w:rsidRPr="00B265AD" w:rsidRDefault="002E56C1" w:rsidP="00B265AD">
      <w:pPr>
        <w:pStyle w:val="AnnexNumbered"/>
        <w:numPr>
          <w:ilvl w:val="1"/>
          <w:numId w:val="10"/>
        </w:numPr>
        <w:ind w:left="709" w:hanging="709"/>
        <w:rPr>
          <w:sz w:val="23"/>
          <w:szCs w:val="23"/>
        </w:rPr>
      </w:pPr>
      <w:bookmarkStart w:id="399" w:name="_Ref491186442"/>
      <w:bookmarkStart w:id="400" w:name="_Toc498534867"/>
      <w:r w:rsidRPr="00513F0F">
        <w:rPr>
          <w:sz w:val="23"/>
          <w:szCs w:val="23"/>
        </w:rPr>
        <w:t xml:space="preserve">Conformance class:  </w:t>
      </w:r>
      <w:r w:rsidR="00A90073">
        <w:rPr>
          <w:sz w:val="23"/>
          <w:szCs w:val="23"/>
        </w:rPr>
        <w:t>Polygon</w:t>
      </w:r>
      <w:r w:rsidR="00B265AD" w:rsidRPr="00B265AD">
        <w:rPr>
          <w:sz w:val="23"/>
          <w:szCs w:val="23"/>
        </w:rPr>
        <w:t>ExtractionMethod</w:t>
      </w:r>
      <w:bookmarkEnd w:id="399"/>
      <w:bookmarkEnd w:id="400"/>
    </w:p>
    <w:p w:rsidR="002E56C1" w:rsidRDefault="002E56C1" w:rsidP="002E56C1">
      <w:pPr>
        <w:pStyle w:val="AnnexNumbered"/>
        <w:ind w:left="709"/>
      </w:pPr>
    </w:p>
    <w:p w:rsidR="00673BF0" w:rsidRPr="00AF56EA" w:rsidRDefault="00673BF0" w:rsidP="00AF56EA">
      <w:pPr>
        <w:pStyle w:val="AnnexNumbered"/>
        <w:ind w:left="709"/>
        <w:rPr>
          <w:szCs w:val="23"/>
        </w:rPr>
      </w:pPr>
    </w:p>
    <w:sectPr w:rsidR="00673BF0" w:rsidRPr="00AF56EA" w:rsidSect="00BF14D4">
      <w:headerReference w:type="default" r:id="rId33"/>
      <w:footerReference w:type="default" r:id="rId34"/>
      <w:pgSz w:w="12240" w:h="15840"/>
      <w:pgMar w:top="1440" w:right="1800" w:bottom="1440" w:left="1800" w:header="720" w:footer="720" w:gutter="0"/>
      <w:pgNumType w:start="1"/>
      <w:cols w:space="720"/>
      <w:formProt w:val="0"/>
      <w:titlePg/>
      <w:docGrid w:linePitch="326"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21B81" w:rsidRDefault="00221B81">
      <w:r>
        <w:separator/>
      </w:r>
    </w:p>
  </w:endnote>
  <w:endnote w:type="continuationSeparator" w:id="0">
    <w:p w:rsidR="00221B81" w:rsidRDefault="00221B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w:panose1 w:val="020B0602030504020204"/>
    <w:charset w:val="4D"/>
    <w:family w:val="swiss"/>
    <w:pitch w:val="variable"/>
    <w:sig w:usb0="00000003" w:usb1="00000000" w:usb2="00000000" w:usb3="00000000" w:csb0="00000001" w:csb1="00000000"/>
  </w:font>
  <w:font w:name="Lucida Grande">
    <w:altName w:val="Arial"/>
    <w:panose1 w:val="020B0600040502020204"/>
    <w:charset w:val="00"/>
    <w:family w:val="swiss"/>
    <w:pitch w:val="variable"/>
    <w:sig w:usb0="E1000AEF"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Courier">
    <w:panose1 w:val="02000500000000000000"/>
    <w:charset w:val="00"/>
    <w:family w:val="auto"/>
    <w:pitch w:val="variable"/>
    <w:sig w:usb0="00000003"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Liberation Sans Narrow">
    <w:altName w:val="Times New Roman"/>
    <w:panose1 w:val="020B0604020202020204"/>
    <w:charset w:val="00"/>
    <w:family w:val="swiss"/>
    <w:pitch w:val="variable"/>
    <w:sig w:usb0="A00002AF" w:usb1="500078FB" w:usb2="00000000" w:usb3="00000000" w:csb0="0000009F" w:csb1="00000000"/>
  </w:font>
  <w:font w:name="Helvetica">
    <w:panose1 w:val="00000000000000000000"/>
    <w:charset w:val="00"/>
    <w:family w:val="auto"/>
    <w:pitch w:val="variable"/>
    <w:sig w:usb0="E00002FF" w:usb1="5000785B" w:usb2="00000000" w:usb3="00000000" w:csb0="0000019F" w:csb1="00000000"/>
  </w:font>
  <w:font w:name="Univers">
    <w:altName w:val="Arial"/>
    <w:panose1 w:val="020B0604020202020204"/>
    <w:charset w:val="00"/>
    <w:family w:val="swiss"/>
    <w:notTrueType/>
    <w:pitch w:val="variable"/>
    <w:sig w:usb0="00000003" w:usb1="00000000" w:usb2="00000000" w:usb3="00000000" w:csb0="00000001" w:csb1="00000000"/>
  </w:font>
  <w:font w:name="Sylfaen">
    <w:altName w:val="Times New Roman"/>
    <w:panose1 w:val="020B0604020202020204"/>
    <w:charset w:val="00"/>
    <w:family w:val="roman"/>
    <w:pitch w:val="variable"/>
    <w:sig w:usb0="04000687" w:usb1="00000000" w:usb2="00000000" w:usb3="00000000" w:csb0="0000009F" w:csb1="00000000"/>
  </w:font>
  <w:font w:name="Times">
    <w:altName w:val="Times New Roman"/>
    <w:panose1 w:val="02000500000000000000"/>
    <w:charset w:val="00"/>
    <w:family w:val="auto"/>
    <w:pitch w:val="variable"/>
    <w:sig w:usb0="E00002FF" w:usb1="5000205A"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NotoSerif">
    <w:altName w:val="MS Mincho"/>
    <w:panose1 w:val="020B0604020202020204"/>
    <w:charset w:val="80"/>
    <w:family w:val="auto"/>
    <w:notTrueType/>
    <w:pitch w:val="default"/>
    <w:sig w:usb0="00000001" w:usb1="08070000" w:usb2="00000010" w:usb3="00000000" w:csb0="00020000" w:csb1="00000000"/>
  </w:font>
  <w:font w:name="Myriad Pro">
    <w:altName w:val="Arial"/>
    <w:panose1 w:val="020B0604020202020204"/>
    <w:charset w:val="00"/>
    <w:family w:val="swiss"/>
    <w:notTrueType/>
    <w:pitch w:val="variable"/>
    <w:sig w:usb0="20000287" w:usb1="00000001" w:usb2="00000000" w:usb3="00000000" w:csb0="0000019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35BDD" w:rsidRDefault="00935BDD">
    <w:pPr>
      <w:ind w:right="360" w:firstLine="360"/>
      <w:rPr>
        <w:rFonts w:eastAsia="Times New Roman" w:cs="Times New Roman"/>
        <w:sz w:val="20"/>
        <w:szCs w:val="20"/>
      </w:rPr>
    </w:pPr>
    <w:r>
      <w:rPr>
        <w:rFonts w:ascii="Arial" w:hAnsi="Arial"/>
        <w:noProof/>
        <w:sz w:val="24"/>
        <w:lang w:val="en-GB" w:eastAsia="en-GB"/>
      </w:rPr>
      <mc:AlternateContent>
        <mc:Choice Requires="wps">
          <w:drawing>
            <wp:anchor distT="0" distB="0" distL="0" distR="0" simplePos="0" relativeHeight="251657728" behindDoc="0" locked="0" layoutInCell="1" allowOverlap="1">
              <wp:simplePos x="0" y="0"/>
              <wp:positionH relativeFrom="margin">
                <wp:posOffset>5563235</wp:posOffset>
              </wp:positionH>
              <wp:positionV relativeFrom="paragraph">
                <wp:posOffset>21590</wp:posOffset>
              </wp:positionV>
              <wp:extent cx="186690" cy="146050"/>
              <wp:effectExtent l="0" t="0" r="0" b="0"/>
              <wp:wrapTopAndBottom/>
              <wp:docPr id="21" name="Cadr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6690" cy="146050"/>
                      </a:xfrm>
                      <a:prstGeom prst="rect">
                        <a:avLst/>
                      </a:prstGeom>
                      <a:solidFill>
                        <a:srgbClr val="FFFFFF">
                          <a:alpha val="0"/>
                        </a:srgbClr>
                      </a:solidFill>
                    </wps:spPr>
                    <wps:txbx>
                      <w:txbxContent>
                        <w:p w:rsidR="00935BDD" w:rsidRDefault="00935BDD">
                          <w:pPr>
                            <w:pStyle w:val="Footer"/>
                          </w:pPr>
                          <w:r>
                            <w:rPr>
                              <w:rStyle w:val="PageNumber"/>
                            </w:rPr>
                            <w:fldChar w:fldCharType="begin"/>
                          </w:r>
                          <w:r>
                            <w:instrText>PAGE</w:instrText>
                          </w:r>
                          <w:r>
                            <w:fldChar w:fldCharType="separate"/>
                          </w:r>
                          <w:r w:rsidR="003B7AB9">
                            <w:rPr>
                              <w:noProof/>
                            </w:rPr>
                            <w:t>45</w:t>
                          </w:r>
                          <w:r>
                            <w:fldChar w:fldCharType="end"/>
                          </w:r>
                        </w:p>
                      </w:txbxContent>
                    </wps:txbx>
                    <wps:bodyPr lIns="0" tIns="0" rIns="0" bIns="0" anchor="t">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dre2" o:spid="_x0000_s1027" type="#_x0000_t202" style="position:absolute;left:0;text-align:left;margin-left:438.05pt;margin-top:1.7pt;width:14.7pt;height:11.5pt;z-index:251657728;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" stroked="f">
              <v:fill opacity="0"/>
              <v:path arrowok="t"/>
              <v:textbox style="mso-fit-shape-to-text:t" inset="0,0,0,0">
                <w:txbxContent>
                  <w:p w:rsidR="00935BDD" w:rsidRDefault="00935BDD">
                    <w:pPr>
                      <w:pStyle w:val="Footer"/>
                    </w:pPr>
                    <w:r>
                      <w:rPr>
                        <w:rStyle w:val="PageNumber"/>
                      </w:rPr>
                      <w:fldChar w:fldCharType="begin"/>
                    </w:r>
                    <w:r>
                      <w:instrText>PAGE</w:instrText>
                    </w:r>
                    <w:r>
                      <w:fldChar w:fldCharType="separate"/>
                    </w:r>
                    <w:r w:rsidR="003B7AB9">
                      <w:rPr>
                        <w:noProof/>
                      </w:rPr>
                      <w:t>45</w:t>
                    </w:r>
                    <w:r>
                      <w:fldChar w:fldCharType="end"/>
                    </w:r>
                  </w:p>
                </w:txbxContent>
              </v:textbox>
              <w10:wrap type="topAndBottom" anchorx="margin"/>
            </v:shape>
          </w:pict>
        </mc:Fallback>
      </mc:AlternateContent>
    </w:r>
    <w:r>
      <w:rPr>
        <w:rFonts w:cs="Times New Roman"/>
        <w:sz w:val="22"/>
        <w:szCs w:val="22"/>
      </w:rPr>
      <w:t>Copyright © 2017 Open Geospatial Consortium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21B81" w:rsidRDefault="00221B81">
      <w:r>
        <w:separator/>
      </w:r>
    </w:p>
  </w:footnote>
  <w:footnote w:type="continuationSeparator" w:id="0">
    <w:p w:rsidR="00221B81" w:rsidRDefault="00221B81">
      <w:r>
        <w:continuationSeparator/>
      </w:r>
    </w:p>
  </w:footnote>
  <w:footnote w:id="1">
    <w:p w:rsidR="00935BDD" w:rsidRDefault="00935BDD"/>
    <w:p w:rsidR="00935BDD" w:rsidRDefault="00935BDD">
      <w:pPr>
        <w:pStyle w:val="FootnoteText"/>
        <w:spacing w:after="24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35BDD" w:rsidRDefault="00935BDD">
    <w:pPr>
      <w:rPr>
        <w:rFonts w:eastAsia="Times New Roman" w:cs="Times New Roman"/>
      </w:rPr>
    </w:pPr>
    <w:r>
      <w:rPr>
        <w:b/>
        <w:bCs/>
      </w:rPr>
      <w:t>17-086</w:t>
    </w:r>
    <w:r>
      <w:rPr>
        <w:rFonts w:eastAsia="Times New Roman" w:cs="Times New Roman"/>
      </w:rPr>
      <w:t>v0.2</w:t>
    </w:r>
  </w:p>
  <w:p w:rsidR="00935BDD" w:rsidRDefault="00935BDD">
    <w:pPr>
      <w:rPr>
        <w:rFonts w:eastAsia="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1969F4"/>
    <w:multiLevelType w:val="hybridMultilevel"/>
    <w:tmpl w:val="2C7AA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E55091"/>
    <w:multiLevelType w:val="multilevel"/>
    <w:tmpl w:val="3E92D20E"/>
    <w:lvl w:ilvl="0">
      <w:start w:val="1"/>
      <w:numFmt w:val="bullet"/>
      <w:lvlText w:val=""/>
      <w:lvlJc w:val="left"/>
      <w:pPr>
        <w:tabs>
          <w:tab w:val="num" w:pos="720"/>
        </w:tabs>
        <w:ind w:left="720" w:hanging="360"/>
      </w:pPr>
      <w:rPr>
        <w:rFonts w:ascii="Symbol" w:hAnsi="Symbol" w:cs="Symbol" w:hint="default"/>
        <w:sz w:val="23"/>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 w15:restartNumberingAfterBreak="0">
    <w:nsid w:val="20662499"/>
    <w:multiLevelType w:val="multilevel"/>
    <w:tmpl w:val="62B6744E"/>
    <w:lvl w:ilvl="0">
      <w:start w:val="1"/>
      <w:numFmt w:val="bullet"/>
      <w:lvlText w:val=""/>
      <w:lvlJc w:val="left"/>
      <w:pPr>
        <w:ind w:left="1135" w:hanging="360"/>
      </w:pPr>
      <w:rPr>
        <w:rFonts w:ascii="Symbol" w:hAnsi="Symbol" w:cs="Symbol" w:hint="default"/>
      </w:rPr>
    </w:lvl>
    <w:lvl w:ilvl="1">
      <w:start w:val="1"/>
      <w:numFmt w:val="bullet"/>
      <w:lvlText w:val="o"/>
      <w:lvlJc w:val="left"/>
      <w:pPr>
        <w:ind w:left="1855" w:hanging="360"/>
      </w:pPr>
      <w:rPr>
        <w:rFonts w:ascii="Courier New" w:hAnsi="Courier New" w:cs="Courier New" w:hint="default"/>
      </w:rPr>
    </w:lvl>
    <w:lvl w:ilvl="2">
      <w:start w:val="1"/>
      <w:numFmt w:val="bullet"/>
      <w:lvlText w:val=""/>
      <w:lvlJc w:val="left"/>
      <w:pPr>
        <w:ind w:left="2575" w:hanging="360"/>
      </w:pPr>
      <w:rPr>
        <w:rFonts w:ascii="Wingdings" w:hAnsi="Wingdings" w:cs="Wingdings" w:hint="default"/>
      </w:rPr>
    </w:lvl>
    <w:lvl w:ilvl="3">
      <w:start w:val="1"/>
      <w:numFmt w:val="bullet"/>
      <w:lvlText w:val=""/>
      <w:lvlJc w:val="left"/>
      <w:pPr>
        <w:ind w:left="3295" w:hanging="360"/>
      </w:pPr>
      <w:rPr>
        <w:rFonts w:ascii="Symbol" w:hAnsi="Symbol" w:cs="Symbol" w:hint="default"/>
      </w:rPr>
    </w:lvl>
    <w:lvl w:ilvl="4">
      <w:start w:val="1"/>
      <w:numFmt w:val="bullet"/>
      <w:lvlText w:val="o"/>
      <w:lvlJc w:val="left"/>
      <w:pPr>
        <w:ind w:left="4015" w:hanging="360"/>
      </w:pPr>
      <w:rPr>
        <w:rFonts w:ascii="Courier New" w:hAnsi="Courier New" w:cs="Courier New" w:hint="default"/>
      </w:rPr>
    </w:lvl>
    <w:lvl w:ilvl="5">
      <w:start w:val="1"/>
      <w:numFmt w:val="bullet"/>
      <w:lvlText w:val=""/>
      <w:lvlJc w:val="left"/>
      <w:pPr>
        <w:ind w:left="4735" w:hanging="360"/>
      </w:pPr>
      <w:rPr>
        <w:rFonts w:ascii="Wingdings" w:hAnsi="Wingdings" w:cs="Wingdings" w:hint="default"/>
      </w:rPr>
    </w:lvl>
    <w:lvl w:ilvl="6">
      <w:start w:val="1"/>
      <w:numFmt w:val="bullet"/>
      <w:lvlText w:val=""/>
      <w:lvlJc w:val="left"/>
      <w:pPr>
        <w:ind w:left="5455" w:hanging="360"/>
      </w:pPr>
      <w:rPr>
        <w:rFonts w:ascii="Symbol" w:hAnsi="Symbol" w:cs="Symbol" w:hint="default"/>
      </w:rPr>
    </w:lvl>
    <w:lvl w:ilvl="7">
      <w:start w:val="1"/>
      <w:numFmt w:val="bullet"/>
      <w:lvlText w:val="o"/>
      <w:lvlJc w:val="left"/>
      <w:pPr>
        <w:ind w:left="6175" w:hanging="360"/>
      </w:pPr>
      <w:rPr>
        <w:rFonts w:ascii="Courier New" w:hAnsi="Courier New" w:cs="Courier New" w:hint="default"/>
      </w:rPr>
    </w:lvl>
    <w:lvl w:ilvl="8">
      <w:start w:val="1"/>
      <w:numFmt w:val="bullet"/>
      <w:lvlText w:val=""/>
      <w:lvlJc w:val="left"/>
      <w:pPr>
        <w:ind w:left="6895" w:hanging="360"/>
      </w:pPr>
      <w:rPr>
        <w:rFonts w:ascii="Wingdings" w:hAnsi="Wingdings" w:cs="Wingdings" w:hint="default"/>
      </w:rPr>
    </w:lvl>
  </w:abstractNum>
  <w:abstractNum w:abstractNumId="3" w15:restartNumberingAfterBreak="0">
    <w:nsid w:val="2B0D5588"/>
    <w:multiLevelType w:val="multilevel"/>
    <w:tmpl w:val="9BDE16E6"/>
    <w:lvl w:ilvl="0">
      <w:start w:val="1"/>
      <w:numFmt w:val="upperLetter"/>
      <w:lvlText w:val="Annex %1"/>
      <w:lvlJc w:val="left"/>
      <w:pPr>
        <w:ind w:left="720" w:hanging="360"/>
      </w:pPr>
      <w:rPr>
        <w:rFonts w:eastAsia="Times New Roman" w:cs="Times New Roman"/>
        <w:b/>
        <w:sz w:val="32"/>
      </w:rPr>
    </w:lvl>
    <w:lvl w:ilvl="1">
      <w:start w:val="1"/>
      <w:numFmt w:val="decimal"/>
      <w:lvlText w:val="%1.%2"/>
      <w:lvlJc w:val="left"/>
      <w:pPr>
        <w:ind w:left="1080" w:hanging="360"/>
      </w:pPr>
      <w:rPr>
        <w:rFonts w:eastAsia="Times New Roman" w:cs="Times New Roman"/>
        <w:b/>
      </w:rPr>
    </w:lvl>
    <w:lvl w:ilvl="2">
      <w:start w:val="1"/>
      <w:numFmt w:val="decimal"/>
      <w:lvlText w:val="%1.%2.%3"/>
      <w:lvlJc w:val="left"/>
      <w:pPr>
        <w:ind w:left="1440" w:hanging="360"/>
      </w:pPr>
      <w:rPr>
        <w:rFonts w:eastAsia="Times New Roman" w:cs="Times New Roman"/>
      </w:rPr>
    </w:lvl>
    <w:lvl w:ilvl="3">
      <w:start w:val="1"/>
      <w:numFmt w:val="decimal"/>
      <w:lvlText w:val="%1.%2.%3.%4"/>
      <w:lvlJc w:val="left"/>
      <w:pPr>
        <w:ind w:left="1800" w:hanging="360"/>
      </w:pPr>
      <w:rPr>
        <w:rFonts w:eastAsia="Times New Roman" w:cs="Times New Roman"/>
      </w:rPr>
    </w:lvl>
    <w:lvl w:ilvl="4">
      <w:start w:val="1"/>
      <w:numFmt w:val="decimal"/>
      <w:lvlText w:val="%1.%2.%3.%4.%5"/>
      <w:lvlJc w:val="left"/>
      <w:pPr>
        <w:ind w:left="2160" w:hanging="360"/>
      </w:pPr>
      <w:rPr>
        <w:rFonts w:eastAsia="Times New Roman" w:cs="Times New Roman"/>
      </w:rPr>
    </w:lvl>
    <w:lvl w:ilvl="5">
      <w:start w:val="1"/>
      <w:numFmt w:val="decimal"/>
      <w:lvlText w:val="%1.%2.%3.%4.%5.%6"/>
      <w:lvlJc w:val="left"/>
      <w:pPr>
        <w:ind w:left="2520" w:hanging="360"/>
      </w:pPr>
      <w:rPr>
        <w:rFonts w:eastAsia="Times New Roman" w:cs="Times New Roman"/>
      </w:rPr>
    </w:lvl>
    <w:lvl w:ilvl="6">
      <w:start w:val="1"/>
      <w:numFmt w:val="decimal"/>
      <w:lvlText w:val="%1.%2.%3.%4.%5.%6.%7"/>
      <w:lvlJc w:val="left"/>
      <w:pPr>
        <w:ind w:left="2880" w:hanging="360"/>
      </w:pPr>
      <w:rPr>
        <w:rFonts w:eastAsia="Times New Roman" w:cs="Times New Roman"/>
      </w:rPr>
    </w:lvl>
    <w:lvl w:ilvl="7">
      <w:start w:val="1"/>
      <w:numFmt w:val="decimal"/>
      <w:lvlText w:val="%1.%2.%3.%4.%5.%6.%7.%8"/>
      <w:lvlJc w:val="left"/>
      <w:pPr>
        <w:ind w:left="3240" w:hanging="360"/>
      </w:pPr>
      <w:rPr>
        <w:rFonts w:eastAsia="Times New Roman" w:cs="Times New Roman"/>
      </w:rPr>
    </w:lvl>
    <w:lvl w:ilvl="8">
      <w:start w:val="1"/>
      <w:numFmt w:val="decimal"/>
      <w:lvlText w:val="%1.%2.%3.%4.%5.%6.%7.%8.%9"/>
      <w:lvlJc w:val="left"/>
      <w:pPr>
        <w:ind w:left="3600" w:hanging="360"/>
      </w:pPr>
      <w:rPr>
        <w:rFonts w:eastAsia="Times New Roman" w:cs="Times New Roman"/>
      </w:rPr>
    </w:lvl>
  </w:abstractNum>
  <w:abstractNum w:abstractNumId="4" w15:restartNumberingAfterBreak="0">
    <w:nsid w:val="33515A0B"/>
    <w:multiLevelType w:val="hybridMultilevel"/>
    <w:tmpl w:val="56205AC0"/>
    <w:lvl w:ilvl="0" w:tplc="E430A0C0">
      <w:start w:val="1"/>
      <w:numFmt w:val="decimal"/>
      <w:pStyle w:val="heading4OGCHeading4"/>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F3B4178"/>
    <w:multiLevelType w:val="multilevel"/>
    <w:tmpl w:val="3EA25B18"/>
    <w:lvl w:ilvl="0">
      <w:start w:val="1"/>
      <w:numFmt w:val="decimal"/>
      <w:pStyle w:val="heading1OGCHeaderLevel1numbered"/>
      <w:lvlText w:val="%1."/>
      <w:lvlJc w:val="left"/>
      <w:pPr>
        <w:ind w:left="720" w:hanging="360"/>
      </w:pPr>
    </w:lvl>
    <w:lvl w:ilvl="1">
      <w:start w:val="1"/>
      <w:numFmt w:val="decimal"/>
      <w:pStyle w:val="heading2OGCHeading2"/>
      <w:lvlText w:val="%1.%2"/>
      <w:lvlJc w:val="left"/>
      <w:pPr>
        <w:ind w:left="1080" w:hanging="360"/>
      </w:pPr>
    </w:lvl>
    <w:lvl w:ilvl="2">
      <w:start w:val="1"/>
      <w:numFmt w:val="decimal"/>
      <w:pStyle w:val="heading3OGCHeading3"/>
      <w:lvlText w:val="%1.%2.%3"/>
      <w:lvlJc w:val="left"/>
      <w:pPr>
        <w:ind w:left="502" w:hanging="360"/>
      </w:pPr>
      <w:rPr>
        <w:b/>
        <w:sz w:val="23"/>
      </w:rPr>
    </w:lvl>
    <w:lvl w:ilvl="3">
      <w:start w:val="1"/>
      <w:numFmt w:val="decimal"/>
      <w:pStyle w:val="Heading4"/>
      <w:lvlText w:val="%1.%2.%3.%4"/>
      <w:lvlJc w:val="left"/>
      <w:pPr>
        <w:ind w:left="1800" w:hanging="360"/>
      </w:pPr>
      <w:rPr>
        <w:rFonts w:ascii="Times New Roman" w:hAnsi="Times New Roman" w:cs="Times New Roman"/>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6" w15:restartNumberingAfterBreak="0">
    <w:nsid w:val="509403AF"/>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51526DED"/>
    <w:multiLevelType w:val="multilevel"/>
    <w:tmpl w:val="F7CCEC50"/>
    <w:lvl w:ilvl="0">
      <w:start w:val="1"/>
      <w:numFmt w:val="none"/>
      <w:pStyle w:val="Heading8"/>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decimal"/>
      <w:pStyle w:val="Heading5"/>
      <w:lvlText w:val="%6"/>
      <w:lvlJc w:val="left"/>
      <w:pPr>
        <w:ind w:left="0" w:firstLine="0"/>
      </w:pPr>
    </w:lvl>
    <w:lvl w:ilvl="6">
      <w:start w:val="1"/>
      <w:numFmt w:val="decimal"/>
      <w:pStyle w:val="Heading6"/>
      <w:lvlText w:val="%6.%7"/>
      <w:lvlJc w:val="left"/>
      <w:pPr>
        <w:ind w:left="0" w:firstLine="0"/>
      </w:pPr>
    </w:lvl>
    <w:lvl w:ilvl="7">
      <w:start w:val="1"/>
      <w:numFmt w:val="decimal"/>
      <w:pStyle w:val="Heading7"/>
      <w:lvlText w:val="%6.%7.%8"/>
      <w:lvlJc w:val="left"/>
      <w:pPr>
        <w:ind w:left="0" w:firstLine="0"/>
      </w:pPr>
    </w:lvl>
    <w:lvl w:ilvl="8">
      <w:start w:val="1"/>
      <w:numFmt w:val="decimal"/>
      <w:lvlText w:val="%6.%7.%8.%9"/>
      <w:lvlJc w:val="left"/>
      <w:pPr>
        <w:ind w:left="0" w:firstLine="0"/>
      </w:pPr>
    </w:lvl>
  </w:abstractNum>
  <w:abstractNum w:abstractNumId="8" w15:restartNumberingAfterBreak="0">
    <w:nsid w:val="578F57F2"/>
    <w:multiLevelType w:val="multilevel"/>
    <w:tmpl w:val="55DE787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15:restartNumberingAfterBreak="0">
    <w:nsid w:val="5D670EF9"/>
    <w:multiLevelType w:val="multilevel"/>
    <w:tmpl w:val="4836C018"/>
    <w:lvl w:ilvl="0">
      <w:start w:val="1"/>
      <w:numFmt w:val="decimal"/>
      <w:lvlText w:val="%1."/>
      <w:lvlJc w:val="left"/>
      <w:pPr>
        <w:ind w:left="720" w:hanging="360"/>
      </w:pPr>
      <w:rPr>
        <w:rFonts w:eastAsia="Times New Roman" w:cs="Times New Roman"/>
        <w:sz w:val="23"/>
      </w:rPr>
    </w:lvl>
    <w:lvl w:ilvl="1">
      <w:start w:val="1"/>
      <w:numFmt w:val="lowerLetter"/>
      <w:lvlText w:val="%2."/>
      <w:lvlJc w:val="left"/>
      <w:pPr>
        <w:ind w:left="1080" w:hanging="360"/>
      </w:pPr>
      <w:rPr>
        <w:rFonts w:eastAsia="Times New Roman" w:cs="Times New Roman"/>
      </w:rPr>
    </w:lvl>
    <w:lvl w:ilvl="2">
      <w:start w:val="1"/>
      <w:numFmt w:val="lowerRoman"/>
      <w:lvlText w:val="%3."/>
      <w:lvlJc w:val="left"/>
      <w:pPr>
        <w:ind w:left="1440" w:hanging="360"/>
      </w:pPr>
      <w:rPr>
        <w:rFonts w:eastAsia="Times New Roman" w:cs="Times New Roman"/>
      </w:rPr>
    </w:lvl>
    <w:lvl w:ilvl="3">
      <w:start w:val="1"/>
      <w:numFmt w:val="decimal"/>
      <w:lvlText w:val="%4."/>
      <w:lvlJc w:val="left"/>
      <w:pPr>
        <w:ind w:left="1800" w:hanging="360"/>
      </w:pPr>
      <w:rPr>
        <w:rFonts w:eastAsia="Times New Roman" w:cs="Times New Roman"/>
      </w:rPr>
    </w:lvl>
    <w:lvl w:ilvl="4">
      <w:start w:val="1"/>
      <w:numFmt w:val="lowerLetter"/>
      <w:lvlText w:val="%5."/>
      <w:lvlJc w:val="left"/>
      <w:pPr>
        <w:ind w:left="2160" w:hanging="360"/>
      </w:pPr>
      <w:rPr>
        <w:rFonts w:eastAsia="Times New Roman" w:cs="Times New Roman"/>
      </w:rPr>
    </w:lvl>
    <w:lvl w:ilvl="5">
      <w:start w:val="1"/>
      <w:numFmt w:val="lowerRoman"/>
      <w:lvlText w:val="%6."/>
      <w:lvlJc w:val="left"/>
      <w:pPr>
        <w:ind w:left="2520" w:hanging="360"/>
      </w:pPr>
      <w:rPr>
        <w:rFonts w:eastAsia="Times New Roman" w:cs="Times New Roman"/>
      </w:rPr>
    </w:lvl>
    <w:lvl w:ilvl="6">
      <w:start w:val="1"/>
      <w:numFmt w:val="decimal"/>
      <w:lvlText w:val="%7."/>
      <w:lvlJc w:val="left"/>
      <w:pPr>
        <w:ind w:left="2880" w:hanging="360"/>
      </w:pPr>
      <w:rPr>
        <w:rFonts w:eastAsia="Times New Roman" w:cs="Times New Roman"/>
      </w:rPr>
    </w:lvl>
    <w:lvl w:ilvl="7">
      <w:start w:val="1"/>
      <w:numFmt w:val="lowerLetter"/>
      <w:lvlText w:val="%8."/>
      <w:lvlJc w:val="left"/>
      <w:pPr>
        <w:ind w:left="3240" w:hanging="360"/>
      </w:pPr>
      <w:rPr>
        <w:rFonts w:eastAsia="Times New Roman" w:cs="Times New Roman"/>
      </w:rPr>
    </w:lvl>
    <w:lvl w:ilvl="8">
      <w:start w:val="1"/>
      <w:numFmt w:val="lowerRoman"/>
      <w:lvlText w:val="%9."/>
      <w:lvlJc w:val="left"/>
      <w:pPr>
        <w:ind w:left="3600" w:hanging="360"/>
      </w:pPr>
      <w:rPr>
        <w:rFonts w:eastAsia="Times New Roman" w:cs="Times New Roman"/>
      </w:rPr>
    </w:lvl>
  </w:abstractNum>
  <w:abstractNum w:abstractNumId="10" w15:restartNumberingAfterBreak="0">
    <w:nsid w:val="667A160F"/>
    <w:multiLevelType w:val="multilevel"/>
    <w:tmpl w:val="BE84519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 w15:restartNumberingAfterBreak="0">
    <w:nsid w:val="68BE1338"/>
    <w:multiLevelType w:val="multilevel"/>
    <w:tmpl w:val="E7F0A83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6E6A227D"/>
    <w:multiLevelType w:val="hybridMultilevel"/>
    <w:tmpl w:val="96E8AD42"/>
    <w:lvl w:ilvl="0" w:tplc="1676282C">
      <w:start w:val="1"/>
      <w:numFmt w:val="decimal"/>
      <w:lvlText w:val="Requirement %1"/>
      <w:lvlJc w:val="left"/>
      <w:pPr>
        <w:ind w:left="360" w:hanging="360"/>
      </w:pPr>
      <w:rPr>
        <w:rFonts w:hint="default"/>
        <w:b/>
        <w:bCs/>
        <w:i w:val="0"/>
        <w:iCs w:val="0"/>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3" w15:restartNumberingAfterBreak="0">
    <w:nsid w:val="70AE539F"/>
    <w:multiLevelType w:val="multilevel"/>
    <w:tmpl w:val="F9302F08"/>
    <w:lvl w:ilvl="0">
      <w:start w:val="1"/>
      <w:numFmt w:val="decimal"/>
      <w:lvlText w:val="%1."/>
      <w:lvlJc w:val="left"/>
    </w:lvl>
    <w:lvl w:ilvl="1">
      <w:start w:val="1"/>
      <w:numFmt w:val="decimal"/>
      <w:lvlText w:val="%1.%2"/>
      <w:lvlJc w:val="left"/>
    </w:lvl>
    <w:lvl w:ilvl="2">
      <w:start w:val="1"/>
      <w:numFmt w:val="decimal"/>
      <w:lvlText w:val="%1.%2.%3"/>
      <w:lvlJc w:val="left"/>
      <w:rPr>
        <w:b/>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pStyle w:val="Heading9"/>
      <w:lvlText w:val="%1.%2.%3.%4.%5.%6.%7.%8.%9"/>
      <w:lvlJc w:val="left"/>
    </w:lvl>
  </w:abstractNum>
  <w:abstractNum w:abstractNumId="14" w15:restartNumberingAfterBreak="0">
    <w:nsid w:val="745E0F83"/>
    <w:multiLevelType w:val="multilevel"/>
    <w:tmpl w:val="6F581696"/>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 w15:restartNumberingAfterBreak="0">
    <w:nsid w:val="75A34883"/>
    <w:multiLevelType w:val="multilevel"/>
    <w:tmpl w:val="0AFA5BFE"/>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770417C3"/>
    <w:multiLevelType w:val="multilevel"/>
    <w:tmpl w:val="70909D84"/>
    <w:lvl w:ilvl="0">
      <w:start w:val="8"/>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7B1413D3"/>
    <w:multiLevelType w:val="hybridMultilevel"/>
    <w:tmpl w:val="5024F570"/>
    <w:lvl w:ilvl="0" w:tplc="FFFFFFFF">
      <w:start w:val="1"/>
      <w:numFmt w:val="decimal"/>
      <w:lvlText w:val="Requirement %1"/>
      <w:lvlJc w:val="left"/>
      <w:pPr>
        <w:ind w:left="720" w:hanging="360"/>
      </w:pPr>
      <w:rPr>
        <w:rFonts w:hint="default"/>
        <w:b/>
        <w:i w:val="0"/>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D68608E"/>
    <w:multiLevelType w:val="hybridMultilevel"/>
    <w:tmpl w:val="0A221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9"/>
  </w:num>
  <w:num w:numId="4">
    <w:abstractNumId w:val="15"/>
  </w:num>
  <w:num w:numId="5">
    <w:abstractNumId w:val="10"/>
  </w:num>
  <w:num w:numId="6">
    <w:abstractNumId w:val="8"/>
  </w:num>
  <w:num w:numId="7">
    <w:abstractNumId w:val="11"/>
  </w:num>
  <w:num w:numId="8">
    <w:abstractNumId w:val="14"/>
  </w:num>
  <w:num w:numId="9">
    <w:abstractNumId w:val="16"/>
  </w:num>
  <w:num w:numId="10">
    <w:abstractNumId w:val="3"/>
  </w:num>
  <w:num w:numId="11">
    <w:abstractNumId w:val="2"/>
  </w:num>
  <w:num w:numId="12">
    <w:abstractNumId w:val="1"/>
  </w:num>
  <w:num w:numId="13">
    <w:abstractNumId w:val="13"/>
  </w:num>
  <w:num w:numId="14">
    <w:abstractNumId w:val="5"/>
  </w:num>
  <w:num w:numId="15">
    <w:abstractNumId w:val="5"/>
  </w:num>
  <w:num w:numId="16">
    <w:abstractNumId w:val="13"/>
  </w:num>
  <w:num w:numId="17">
    <w:abstractNumId w:val="13"/>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17"/>
  </w:num>
  <w:num w:numId="29">
    <w:abstractNumId w:val="12"/>
  </w:num>
  <w:num w:numId="30">
    <w:abstractNumId w:val="5"/>
  </w:num>
  <w:num w:numId="31">
    <w:abstractNumId w:val="5"/>
  </w:num>
  <w:num w:numId="32">
    <w:abstractNumId w:val="5"/>
  </w:num>
  <w:num w:numId="33">
    <w:abstractNumId w:val="0"/>
  </w:num>
  <w:num w:numId="34">
    <w:abstractNumId w:val="18"/>
  </w:num>
  <w:num w:numId="35">
    <w:abstractNumId w:val="5"/>
  </w:num>
  <w:num w:numId="36">
    <w:abstractNumId w:val="5"/>
  </w:num>
  <w:num w:numId="37">
    <w:abstractNumId w:val="5"/>
  </w:num>
  <w:num w:numId="38">
    <w:abstractNumId w:val="4"/>
  </w:num>
  <w:num w:numId="39">
    <w:abstractNumId w:val="6"/>
  </w:num>
  <w:num w:numId="40">
    <w:abstractNumId w:val="5"/>
  </w:num>
  <w:num w:numId="41">
    <w:abstractNumId w:val="5"/>
  </w:num>
  <w:num w:numId="42">
    <w:abstractNumId w:val="5"/>
  </w:num>
  <w:num w:numId="43">
    <w:abstractNumId w:val="5"/>
  </w:num>
  <w:num w:numId="44">
    <w:abstractNumId w:val="5"/>
  </w:num>
  <w:num w:numId="45">
    <w:abstractNumId w:val="5"/>
  </w:num>
  <w:num w:numId="46">
    <w:abstractNumId w:val="5"/>
  </w:num>
  <w:num w:numId="47">
    <w:abstractNumId w:val="5"/>
  </w:num>
  <w:num w:numId="48">
    <w:abstractNumId w:val="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73BF0"/>
    <w:rsid w:val="00000B9D"/>
    <w:rsid w:val="00002200"/>
    <w:rsid w:val="000027C7"/>
    <w:rsid w:val="00002D59"/>
    <w:rsid w:val="000106F9"/>
    <w:rsid w:val="00012693"/>
    <w:rsid w:val="00017AF8"/>
    <w:rsid w:val="00020634"/>
    <w:rsid w:val="00022DBA"/>
    <w:rsid w:val="00022F1F"/>
    <w:rsid w:val="000235FE"/>
    <w:rsid w:val="00024B21"/>
    <w:rsid w:val="00025E97"/>
    <w:rsid w:val="00026216"/>
    <w:rsid w:val="000265D3"/>
    <w:rsid w:val="00026730"/>
    <w:rsid w:val="00026F68"/>
    <w:rsid w:val="0002753D"/>
    <w:rsid w:val="00030852"/>
    <w:rsid w:val="00030894"/>
    <w:rsid w:val="00030FC8"/>
    <w:rsid w:val="00033825"/>
    <w:rsid w:val="000346B8"/>
    <w:rsid w:val="0003487B"/>
    <w:rsid w:val="000350DD"/>
    <w:rsid w:val="00035551"/>
    <w:rsid w:val="00036689"/>
    <w:rsid w:val="0003684B"/>
    <w:rsid w:val="00036BBD"/>
    <w:rsid w:val="00036FE9"/>
    <w:rsid w:val="00037FC4"/>
    <w:rsid w:val="00040E90"/>
    <w:rsid w:val="000410A3"/>
    <w:rsid w:val="00042A5A"/>
    <w:rsid w:val="00042ADB"/>
    <w:rsid w:val="00043CA6"/>
    <w:rsid w:val="000511BC"/>
    <w:rsid w:val="00051222"/>
    <w:rsid w:val="00051DC3"/>
    <w:rsid w:val="00052224"/>
    <w:rsid w:val="00052D5B"/>
    <w:rsid w:val="00052DCB"/>
    <w:rsid w:val="0005359B"/>
    <w:rsid w:val="00053AE1"/>
    <w:rsid w:val="000542EB"/>
    <w:rsid w:val="00055643"/>
    <w:rsid w:val="00056B81"/>
    <w:rsid w:val="00060BCE"/>
    <w:rsid w:val="000628A7"/>
    <w:rsid w:val="00064487"/>
    <w:rsid w:val="000645BC"/>
    <w:rsid w:val="00064B16"/>
    <w:rsid w:val="00066D51"/>
    <w:rsid w:val="00067C8F"/>
    <w:rsid w:val="00071AB9"/>
    <w:rsid w:val="0007410C"/>
    <w:rsid w:val="000744BC"/>
    <w:rsid w:val="00074E72"/>
    <w:rsid w:val="000767F9"/>
    <w:rsid w:val="0008083F"/>
    <w:rsid w:val="00081421"/>
    <w:rsid w:val="0008434C"/>
    <w:rsid w:val="00086821"/>
    <w:rsid w:val="00086BB2"/>
    <w:rsid w:val="00086C71"/>
    <w:rsid w:val="000931BA"/>
    <w:rsid w:val="00093925"/>
    <w:rsid w:val="00094676"/>
    <w:rsid w:val="000A08D2"/>
    <w:rsid w:val="000A0FCC"/>
    <w:rsid w:val="000A0FD2"/>
    <w:rsid w:val="000A176B"/>
    <w:rsid w:val="000A1798"/>
    <w:rsid w:val="000A18C6"/>
    <w:rsid w:val="000A2ACB"/>
    <w:rsid w:val="000A36EB"/>
    <w:rsid w:val="000A41FF"/>
    <w:rsid w:val="000A612F"/>
    <w:rsid w:val="000A66BE"/>
    <w:rsid w:val="000A7964"/>
    <w:rsid w:val="000B200A"/>
    <w:rsid w:val="000B2CD6"/>
    <w:rsid w:val="000B3058"/>
    <w:rsid w:val="000B34D8"/>
    <w:rsid w:val="000B3F26"/>
    <w:rsid w:val="000B44AE"/>
    <w:rsid w:val="000B48BA"/>
    <w:rsid w:val="000B5277"/>
    <w:rsid w:val="000C2E67"/>
    <w:rsid w:val="000C3EE2"/>
    <w:rsid w:val="000C5638"/>
    <w:rsid w:val="000D0182"/>
    <w:rsid w:val="000D1651"/>
    <w:rsid w:val="000D2F9C"/>
    <w:rsid w:val="000D3768"/>
    <w:rsid w:val="000D3EDE"/>
    <w:rsid w:val="000D4000"/>
    <w:rsid w:val="000D533F"/>
    <w:rsid w:val="000D5453"/>
    <w:rsid w:val="000D57B0"/>
    <w:rsid w:val="000D6D47"/>
    <w:rsid w:val="000E0A3C"/>
    <w:rsid w:val="000E2797"/>
    <w:rsid w:val="000E2E98"/>
    <w:rsid w:val="000E4012"/>
    <w:rsid w:val="000E49C3"/>
    <w:rsid w:val="000E4DB6"/>
    <w:rsid w:val="000E612D"/>
    <w:rsid w:val="000E624C"/>
    <w:rsid w:val="000E6320"/>
    <w:rsid w:val="000E6E05"/>
    <w:rsid w:val="000E6EA1"/>
    <w:rsid w:val="000E7FF0"/>
    <w:rsid w:val="000F0E87"/>
    <w:rsid w:val="000F4501"/>
    <w:rsid w:val="000F54F5"/>
    <w:rsid w:val="000F6E6A"/>
    <w:rsid w:val="000F73BB"/>
    <w:rsid w:val="000F7E50"/>
    <w:rsid w:val="00103739"/>
    <w:rsid w:val="00104D76"/>
    <w:rsid w:val="00110449"/>
    <w:rsid w:val="00110F14"/>
    <w:rsid w:val="00116A6E"/>
    <w:rsid w:val="00116DAA"/>
    <w:rsid w:val="0011742F"/>
    <w:rsid w:val="001177E2"/>
    <w:rsid w:val="001179B8"/>
    <w:rsid w:val="001207C0"/>
    <w:rsid w:val="00121B3E"/>
    <w:rsid w:val="001226DB"/>
    <w:rsid w:val="001239A8"/>
    <w:rsid w:val="001243D4"/>
    <w:rsid w:val="00125733"/>
    <w:rsid w:val="00125C3F"/>
    <w:rsid w:val="001261AB"/>
    <w:rsid w:val="001265D0"/>
    <w:rsid w:val="001310B0"/>
    <w:rsid w:val="00131673"/>
    <w:rsid w:val="00133116"/>
    <w:rsid w:val="001349E8"/>
    <w:rsid w:val="00134EE0"/>
    <w:rsid w:val="00136516"/>
    <w:rsid w:val="001365E0"/>
    <w:rsid w:val="00136DFC"/>
    <w:rsid w:val="00136E7F"/>
    <w:rsid w:val="0014029A"/>
    <w:rsid w:val="00141BD6"/>
    <w:rsid w:val="001433BE"/>
    <w:rsid w:val="001449D1"/>
    <w:rsid w:val="001457A9"/>
    <w:rsid w:val="001461EA"/>
    <w:rsid w:val="001503E7"/>
    <w:rsid w:val="00150C79"/>
    <w:rsid w:val="00150F0E"/>
    <w:rsid w:val="00151542"/>
    <w:rsid w:val="00151878"/>
    <w:rsid w:val="0015493F"/>
    <w:rsid w:val="00155A74"/>
    <w:rsid w:val="001561C1"/>
    <w:rsid w:val="001567D2"/>
    <w:rsid w:val="001575B7"/>
    <w:rsid w:val="001605F7"/>
    <w:rsid w:val="0016137A"/>
    <w:rsid w:val="00162275"/>
    <w:rsid w:val="00162312"/>
    <w:rsid w:val="001623C3"/>
    <w:rsid w:val="00162C4E"/>
    <w:rsid w:val="00162D75"/>
    <w:rsid w:val="00163638"/>
    <w:rsid w:val="00163C5F"/>
    <w:rsid w:val="00163DCD"/>
    <w:rsid w:val="001642E3"/>
    <w:rsid w:val="00165582"/>
    <w:rsid w:val="00166270"/>
    <w:rsid w:val="00166B74"/>
    <w:rsid w:val="001671AB"/>
    <w:rsid w:val="00167802"/>
    <w:rsid w:val="00170CBB"/>
    <w:rsid w:val="00170F27"/>
    <w:rsid w:val="00171EC1"/>
    <w:rsid w:val="00173705"/>
    <w:rsid w:val="00174C57"/>
    <w:rsid w:val="00175CED"/>
    <w:rsid w:val="00182AAD"/>
    <w:rsid w:val="00182FEE"/>
    <w:rsid w:val="00183F31"/>
    <w:rsid w:val="00186374"/>
    <w:rsid w:val="0018714F"/>
    <w:rsid w:val="0018725E"/>
    <w:rsid w:val="001873AB"/>
    <w:rsid w:val="001901A1"/>
    <w:rsid w:val="00190FA1"/>
    <w:rsid w:val="00194240"/>
    <w:rsid w:val="001942D9"/>
    <w:rsid w:val="00195B3C"/>
    <w:rsid w:val="00196267"/>
    <w:rsid w:val="001A257E"/>
    <w:rsid w:val="001A53A8"/>
    <w:rsid w:val="001A5D95"/>
    <w:rsid w:val="001A5F03"/>
    <w:rsid w:val="001A783F"/>
    <w:rsid w:val="001B0BDA"/>
    <w:rsid w:val="001B22EF"/>
    <w:rsid w:val="001B6715"/>
    <w:rsid w:val="001B6C23"/>
    <w:rsid w:val="001B72F2"/>
    <w:rsid w:val="001C1D61"/>
    <w:rsid w:val="001C1D93"/>
    <w:rsid w:val="001C36E6"/>
    <w:rsid w:val="001C4411"/>
    <w:rsid w:val="001C4465"/>
    <w:rsid w:val="001C5467"/>
    <w:rsid w:val="001D0062"/>
    <w:rsid w:val="001D18CB"/>
    <w:rsid w:val="001D29AE"/>
    <w:rsid w:val="001D387B"/>
    <w:rsid w:val="001D3926"/>
    <w:rsid w:val="001D3AAA"/>
    <w:rsid w:val="001D4FAA"/>
    <w:rsid w:val="001D5524"/>
    <w:rsid w:val="001D69A0"/>
    <w:rsid w:val="001D6A1B"/>
    <w:rsid w:val="001D73C2"/>
    <w:rsid w:val="001D7574"/>
    <w:rsid w:val="001D76B4"/>
    <w:rsid w:val="001E1827"/>
    <w:rsid w:val="001E5A4F"/>
    <w:rsid w:val="001F0669"/>
    <w:rsid w:val="001F06E6"/>
    <w:rsid w:val="001F4393"/>
    <w:rsid w:val="001F44FE"/>
    <w:rsid w:val="001F7970"/>
    <w:rsid w:val="002002C1"/>
    <w:rsid w:val="00201980"/>
    <w:rsid w:val="002041D7"/>
    <w:rsid w:val="002045AF"/>
    <w:rsid w:val="0020486B"/>
    <w:rsid w:val="002062A4"/>
    <w:rsid w:val="00207F02"/>
    <w:rsid w:val="00210859"/>
    <w:rsid w:val="00210EF2"/>
    <w:rsid w:val="00211467"/>
    <w:rsid w:val="0021156D"/>
    <w:rsid w:val="002115A1"/>
    <w:rsid w:val="00212044"/>
    <w:rsid w:val="00212B72"/>
    <w:rsid w:val="00213872"/>
    <w:rsid w:val="00213D2E"/>
    <w:rsid w:val="00213DA5"/>
    <w:rsid w:val="00215CED"/>
    <w:rsid w:val="00216D11"/>
    <w:rsid w:val="0021757C"/>
    <w:rsid w:val="00217F8F"/>
    <w:rsid w:val="00220B2F"/>
    <w:rsid w:val="00221B81"/>
    <w:rsid w:val="002228BA"/>
    <w:rsid w:val="00222A53"/>
    <w:rsid w:val="00222AAF"/>
    <w:rsid w:val="00222E52"/>
    <w:rsid w:val="00222F84"/>
    <w:rsid w:val="0022338D"/>
    <w:rsid w:val="002234F1"/>
    <w:rsid w:val="0022374A"/>
    <w:rsid w:val="00224671"/>
    <w:rsid w:val="00225592"/>
    <w:rsid w:val="00227D8E"/>
    <w:rsid w:val="002302F7"/>
    <w:rsid w:val="00230592"/>
    <w:rsid w:val="0023355C"/>
    <w:rsid w:val="00237A3D"/>
    <w:rsid w:val="00237D30"/>
    <w:rsid w:val="00240712"/>
    <w:rsid w:val="00240A46"/>
    <w:rsid w:val="002420BA"/>
    <w:rsid w:val="002424A5"/>
    <w:rsid w:val="0024259D"/>
    <w:rsid w:val="00243211"/>
    <w:rsid w:val="00243E4D"/>
    <w:rsid w:val="0024589B"/>
    <w:rsid w:val="00245B55"/>
    <w:rsid w:val="00251032"/>
    <w:rsid w:val="00251B15"/>
    <w:rsid w:val="00253142"/>
    <w:rsid w:val="002538BE"/>
    <w:rsid w:val="00253D8C"/>
    <w:rsid w:val="00254128"/>
    <w:rsid w:val="0025690E"/>
    <w:rsid w:val="0026075C"/>
    <w:rsid w:val="002608A5"/>
    <w:rsid w:val="00260D9C"/>
    <w:rsid w:val="0026132F"/>
    <w:rsid w:val="002623BF"/>
    <w:rsid w:val="00264515"/>
    <w:rsid w:val="00266566"/>
    <w:rsid w:val="002703F3"/>
    <w:rsid w:val="00271C5A"/>
    <w:rsid w:val="00273F53"/>
    <w:rsid w:val="0027403A"/>
    <w:rsid w:val="0027501B"/>
    <w:rsid w:val="00276BB8"/>
    <w:rsid w:val="00277B94"/>
    <w:rsid w:val="00277D03"/>
    <w:rsid w:val="00281E7A"/>
    <w:rsid w:val="0028206A"/>
    <w:rsid w:val="002821F5"/>
    <w:rsid w:val="002826DF"/>
    <w:rsid w:val="00283B72"/>
    <w:rsid w:val="002845ED"/>
    <w:rsid w:val="00284CF0"/>
    <w:rsid w:val="002903AF"/>
    <w:rsid w:val="002909AA"/>
    <w:rsid w:val="00291D71"/>
    <w:rsid w:val="00294738"/>
    <w:rsid w:val="002967B4"/>
    <w:rsid w:val="002A0A47"/>
    <w:rsid w:val="002A2F2D"/>
    <w:rsid w:val="002A39BC"/>
    <w:rsid w:val="002A7D94"/>
    <w:rsid w:val="002B031A"/>
    <w:rsid w:val="002B0878"/>
    <w:rsid w:val="002B1F2C"/>
    <w:rsid w:val="002B383D"/>
    <w:rsid w:val="002B3F4D"/>
    <w:rsid w:val="002B6064"/>
    <w:rsid w:val="002B63C7"/>
    <w:rsid w:val="002B751F"/>
    <w:rsid w:val="002B7A2D"/>
    <w:rsid w:val="002C1826"/>
    <w:rsid w:val="002C288D"/>
    <w:rsid w:val="002C311B"/>
    <w:rsid w:val="002C3379"/>
    <w:rsid w:val="002C371A"/>
    <w:rsid w:val="002C43F4"/>
    <w:rsid w:val="002C4D87"/>
    <w:rsid w:val="002C5011"/>
    <w:rsid w:val="002C67B1"/>
    <w:rsid w:val="002C6A38"/>
    <w:rsid w:val="002D11F7"/>
    <w:rsid w:val="002D220C"/>
    <w:rsid w:val="002D3083"/>
    <w:rsid w:val="002D37F2"/>
    <w:rsid w:val="002D72A0"/>
    <w:rsid w:val="002D73E1"/>
    <w:rsid w:val="002D75BC"/>
    <w:rsid w:val="002D7B7D"/>
    <w:rsid w:val="002E0070"/>
    <w:rsid w:val="002E27E4"/>
    <w:rsid w:val="002E2DC7"/>
    <w:rsid w:val="002E388A"/>
    <w:rsid w:val="002E40CB"/>
    <w:rsid w:val="002E430B"/>
    <w:rsid w:val="002E4A95"/>
    <w:rsid w:val="002E56C1"/>
    <w:rsid w:val="002E64B7"/>
    <w:rsid w:val="002E6F4D"/>
    <w:rsid w:val="002E7138"/>
    <w:rsid w:val="002E7D02"/>
    <w:rsid w:val="002E7D53"/>
    <w:rsid w:val="002F0022"/>
    <w:rsid w:val="002F293B"/>
    <w:rsid w:val="002F4969"/>
    <w:rsid w:val="002F58FB"/>
    <w:rsid w:val="002F662C"/>
    <w:rsid w:val="002F6AE3"/>
    <w:rsid w:val="003036FD"/>
    <w:rsid w:val="00306792"/>
    <w:rsid w:val="00306A16"/>
    <w:rsid w:val="0031179B"/>
    <w:rsid w:val="00311E96"/>
    <w:rsid w:val="0031249D"/>
    <w:rsid w:val="00312AF6"/>
    <w:rsid w:val="00312BB3"/>
    <w:rsid w:val="003141BA"/>
    <w:rsid w:val="00314C40"/>
    <w:rsid w:val="003168E7"/>
    <w:rsid w:val="0032057F"/>
    <w:rsid w:val="00320D83"/>
    <w:rsid w:val="00320DFE"/>
    <w:rsid w:val="00323A6F"/>
    <w:rsid w:val="0032521F"/>
    <w:rsid w:val="00325536"/>
    <w:rsid w:val="003323CF"/>
    <w:rsid w:val="003332DD"/>
    <w:rsid w:val="00333711"/>
    <w:rsid w:val="00333EF7"/>
    <w:rsid w:val="00334B08"/>
    <w:rsid w:val="003353B0"/>
    <w:rsid w:val="00335DEE"/>
    <w:rsid w:val="00341B43"/>
    <w:rsid w:val="003421EE"/>
    <w:rsid w:val="003433E8"/>
    <w:rsid w:val="00343994"/>
    <w:rsid w:val="00344CBC"/>
    <w:rsid w:val="00345EBF"/>
    <w:rsid w:val="003467D0"/>
    <w:rsid w:val="00350570"/>
    <w:rsid w:val="00351074"/>
    <w:rsid w:val="003522CF"/>
    <w:rsid w:val="0035289D"/>
    <w:rsid w:val="00352C31"/>
    <w:rsid w:val="00352F0F"/>
    <w:rsid w:val="003537E1"/>
    <w:rsid w:val="00354FC9"/>
    <w:rsid w:val="00357E1E"/>
    <w:rsid w:val="00357F42"/>
    <w:rsid w:val="00360069"/>
    <w:rsid w:val="003604EF"/>
    <w:rsid w:val="0036260F"/>
    <w:rsid w:val="00362637"/>
    <w:rsid w:val="0036325F"/>
    <w:rsid w:val="003634CA"/>
    <w:rsid w:val="003678DE"/>
    <w:rsid w:val="00370000"/>
    <w:rsid w:val="0037223B"/>
    <w:rsid w:val="00372ADB"/>
    <w:rsid w:val="00372D2E"/>
    <w:rsid w:val="00372EA6"/>
    <w:rsid w:val="00373A62"/>
    <w:rsid w:val="00373B48"/>
    <w:rsid w:val="0037497F"/>
    <w:rsid w:val="0037750B"/>
    <w:rsid w:val="0038025E"/>
    <w:rsid w:val="0038060F"/>
    <w:rsid w:val="00384450"/>
    <w:rsid w:val="003848EB"/>
    <w:rsid w:val="00385EF3"/>
    <w:rsid w:val="0038603E"/>
    <w:rsid w:val="003863D6"/>
    <w:rsid w:val="00386525"/>
    <w:rsid w:val="00387445"/>
    <w:rsid w:val="003876E3"/>
    <w:rsid w:val="00387AED"/>
    <w:rsid w:val="00387C6E"/>
    <w:rsid w:val="00390C64"/>
    <w:rsid w:val="00391073"/>
    <w:rsid w:val="00391D23"/>
    <w:rsid w:val="00392CE7"/>
    <w:rsid w:val="003943F6"/>
    <w:rsid w:val="0039527E"/>
    <w:rsid w:val="003952F7"/>
    <w:rsid w:val="003A1F76"/>
    <w:rsid w:val="003A37F3"/>
    <w:rsid w:val="003A401E"/>
    <w:rsid w:val="003A6696"/>
    <w:rsid w:val="003B1A8E"/>
    <w:rsid w:val="003B3439"/>
    <w:rsid w:val="003B4AA9"/>
    <w:rsid w:val="003B5242"/>
    <w:rsid w:val="003B75D5"/>
    <w:rsid w:val="003B7AB9"/>
    <w:rsid w:val="003B7C59"/>
    <w:rsid w:val="003C03E9"/>
    <w:rsid w:val="003C1FB3"/>
    <w:rsid w:val="003C74F3"/>
    <w:rsid w:val="003C7A75"/>
    <w:rsid w:val="003D1B15"/>
    <w:rsid w:val="003D22FD"/>
    <w:rsid w:val="003D48C5"/>
    <w:rsid w:val="003D6FD1"/>
    <w:rsid w:val="003E0570"/>
    <w:rsid w:val="003E152E"/>
    <w:rsid w:val="003E1A76"/>
    <w:rsid w:val="003E2A52"/>
    <w:rsid w:val="003E7D52"/>
    <w:rsid w:val="003E7DDB"/>
    <w:rsid w:val="003F08C0"/>
    <w:rsid w:val="003F2E95"/>
    <w:rsid w:val="003F3E3C"/>
    <w:rsid w:val="003F615D"/>
    <w:rsid w:val="003F682C"/>
    <w:rsid w:val="003F6AE8"/>
    <w:rsid w:val="00400910"/>
    <w:rsid w:val="00404B7E"/>
    <w:rsid w:val="00405371"/>
    <w:rsid w:val="0040599C"/>
    <w:rsid w:val="004065AB"/>
    <w:rsid w:val="00406989"/>
    <w:rsid w:val="00406F0A"/>
    <w:rsid w:val="004118D5"/>
    <w:rsid w:val="004128B9"/>
    <w:rsid w:val="004138CD"/>
    <w:rsid w:val="00414655"/>
    <w:rsid w:val="00414672"/>
    <w:rsid w:val="004160D7"/>
    <w:rsid w:val="0041623E"/>
    <w:rsid w:val="004177F5"/>
    <w:rsid w:val="004229B7"/>
    <w:rsid w:val="00426632"/>
    <w:rsid w:val="00426895"/>
    <w:rsid w:val="00430926"/>
    <w:rsid w:val="0043123A"/>
    <w:rsid w:val="00433856"/>
    <w:rsid w:val="004352BA"/>
    <w:rsid w:val="00435EA4"/>
    <w:rsid w:val="00436774"/>
    <w:rsid w:val="004377DE"/>
    <w:rsid w:val="0044042B"/>
    <w:rsid w:val="0044158B"/>
    <w:rsid w:val="00441748"/>
    <w:rsid w:val="00442674"/>
    <w:rsid w:val="00442E05"/>
    <w:rsid w:val="00443F8A"/>
    <w:rsid w:val="0044510A"/>
    <w:rsid w:val="004467F2"/>
    <w:rsid w:val="004472DB"/>
    <w:rsid w:val="0044741E"/>
    <w:rsid w:val="00450A1A"/>
    <w:rsid w:val="00450CBA"/>
    <w:rsid w:val="00453846"/>
    <w:rsid w:val="00453FDC"/>
    <w:rsid w:val="004541F9"/>
    <w:rsid w:val="00454F23"/>
    <w:rsid w:val="00456140"/>
    <w:rsid w:val="0045674E"/>
    <w:rsid w:val="004572E5"/>
    <w:rsid w:val="004579D3"/>
    <w:rsid w:val="0046022C"/>
    <w:rsid w:val="00460D4C"/>
    <w:rsid w:val="004638AE"/>
    <w:rsid w:val="00466297"/>
    <w:rsid w:val="00466F47"/>
    <w:rsid w:val="004677BA"/>
    <w:rsid w:val="004740DC"/>
    <w:rsid w:val="004755F5"/>
    <w:rsid w:val="00475A0D"/>
    <w:rsid w:val="00476149"/>
    <w:rsid w:val="004773B3"/>
    <w:rsid w:val="00477CF8"/>
    <w:rsid w:val="004800CC"/>
    <w:rsid w:val="0048015E"/>
    <w:rsid w:val="004814BB"/>
    <w:rsid w:val="004815CE"/>
    <w:rsid w:val="004823E0"/>
    <w:rsid w:val="004825EE"/>
    <w:rsid w:val="0048399A"/>
    <w:rsid w:val="0048416E"/>
    <w:rsid w:val="00484246"/>
    <w:rsid w:val="004850BF"/>
    <w:rsid w:val="0048588F"/>
    <w:rsid w:val="00486510"/>
    <w:rsid w:val="00487FC1"/>
    <w:rsid w:val="004901BF"/>
    <w:rsid w:val="0049053F"/>
    <w:rsid w:val="00490AB2"/>
    <w:rsid w:val="00490D5C"/>
    <w:rsid w:val="00491D39"/>
    <w:rsid w:val="00491DAC"/>
    <w:rsid w:val="00493115"/>
    <w:rsid w:val="0049500D"/>
    <w:rsid w:val="004950E7"/>
    <w:rsid w:val="004953AB"/>
    <w:rsid w:val="00496188"/>
    <w:rsid w:val="004A0466"/>
    <w:rsid w:val="004A2B98"/>
    <w:rsid w:val="004A3AA5"/>
    <w:rsid w:val="004A465A"/>
    <w:rsid w:val="004A5D6B"/>
    <w:rsid w:val="004B0443"/>
    <w:rsid w:val="004B19B2"/>
    <w:rsid w:val="004B1A46"/>
    <w:rsid w:val="004B6B11"/>
    <w:rsid w:val="004B6C68"/>
    <w:rsid w:val="004B7416"/>
    <w:rsid w:val="004B76DE"/>
    <w:rsid w:val="004B7922"/>
    <w:rsid w:val="004C279A"/>
    <w:rsid w:val="004C49E7"/>
    <w:rsid w:val="004C525E"/>
    <w:rsid w:val="004C61D3"/>
    <w:rsid w:val="004D35DD"/>
    <w:rsid w:val="004D61AD"/>
    <w:rsid w:val="004D7DD4"/>
    <w:rsid w:val="004E05B1"/>
    <w:rsid w:val="004E0657"/>
    <w:rsid w:val="004E3751"/>
    <w:rsid w:val="004E62B5"/>
    <w:rsid w:val="004F0D87"/>
    <w:rsid w:val="004F4B2E"/>
    <w:rsid w:val="004F4FE0"/>
    <w:rsid w:val="004F6A6A"/>
    <w:rsid w:val="004F77EC"/>
    <w:rsid w:val="004F7C9E"/>
    <w:rsid w:val="00500F84"/>
    <w:rsid w:val="00501C00"/>
    <w:rsid w:val="005034B5"/>
    <w:rsid w:val="00504A35"/>
    <w:rsid w:val="0050544D"/>
    <w:rsid w:val="00506CE0"/>
    <w:rsid w:val="0050708E"/>
    <w:rsid w:val="00507392"/>
    <w:rsid w:val="005076A9"/>
    <w:rsid w:val="00507E93"/>
    <w:rsid w:val="00510ED9"/>
    <w:rsid w:val="0051158F"/>
    <w:rsid w:val="00512D55"/>
    <w:rsid w:val="0051373E"/>
    <w:rsid w:val="00513F0F"/>
    <w:rsid w:val="005147E3"/>
    <w:rsid w:val="00514B12"/>
    <w:rsid w:val="00516D13"/>
    <w:rsid w:val="0051764F"/>
    <w:rsid w:val="0052226D"/>
    <w:rsid w:val="00522D4A"/>
    <w:rsid w:val="00523830"/>
    <w:rsid w:val="005243D0"/>
    <w:rsid w:val="005244FE"/>
    <w:rsid w:val="00524600"/>
    <w:rsid w:val="00524E54"/>
    <w:rsid w:val="00524FFE"/>
    <w:rsid w:val="00525709"/>
    <w:rsid w:val="00526EFE"/>
    <w:rsid w:val="00530CE9"/>
    <w:rsid w:val="00530ED4"/>
    <w:rsid w:val="00533904"/>
    <w:rsid w:val="00533FA0"/>
    <w:rsid w:val="0053409C"/>
    <w:rsid w:val="005344FF"/>
    <w:rsid w:val="00534E3C"/>
    <w:rsid w:val="00535C6B"/>
    <w:rsid w:val="00536C7D"/>
    <w:rsid w:val="00536E56"/>
    <w:rsid w:val="00541F23"/>
    <w:rsid w:val="00542454"/>
    <w:rsid w:val="0054300E"/>
    <w:rsid w:val="00543359"/>
    <w:rsid w:val="005438A2"/>
    <w:rsid w:val="00544683"/>
    <w:rsid w:val="00545A8B"/>
    <w:rsid w:val="00545EB3"/>
    <w:rsid w:val="00547572"/>
    <w:rsid w:val="005477B0"/>
    <w:rsid w:val="00547F73"/>
    <w:rsid w:val="005501D9"/>
    <w:rsid w:val="0055051D"/>
    <w:rsid w:val="005514E0"/>
    <w:rsid w:val="0055315E"/>
    <w:rsid w:val="0055459D"/>
    <w:rsid w:val="00554C80"/>
    <w:rsid w:val="00556702"/>
    <w:rsid w:val="0055729B"/>
    <w:rsid w:val="005620D7"/>
    <w:rsid w:val="0056231F"/>
    <w:rsid w:val="0056305E"/>
    <w:rsid w:val="00563D0B"/>
    <w:rsid w:val="00563EBF"/>
    <w:rsid w:val="00565B9B"/>
    <w:rsid w:val="00567627"/>
    <w:rsid w:val="00570291"/>
    <w:rsid w:val="00570BBF"/>
    <w:rsid w:val="00570EB1"/>
    <w:rsid w:val="00572806"/>
    <w:rsid w:val="00572BCA"/>
    <w:rsid w:val="0057344D"/>
    <w:rsid w:val="00573602"/>
    <w:rsid w:val="00573788"/>
    <w:rsid w:val="00575C07"/>
    <w:rsid w:val="00576D7B"/>
    <w:rsid w:val="00577697"/>
    <w:rsid w:val="00577706"/>
    <w:rsid w:val="00577DB2"/>
    <w:rsid w:val="00580232"/>
    <w:rsid w:val="00580468"/>
    <w:rsid w:val="0058233A"/>
    <w:rsid w:val="00584AA7"/>
    <w:rsid w:val="005870E2"/>
    <w:rsid w:val="00587530"/>
    <w:rsid w:val="005879B5"/>
    <w:rsid w:val="005915B7"/>
    <w:rsid w:val="00593404"/>
    <w:rsid w:val="00593B5B"/>
    <w:rsid w:val="005943EF"/>
    <w:rsid w:val="00594850"/>
    <w:rsid w:val="005953D0"/>
    <w:rsid w:val="005956E3"/>
    <w:rsid w:val="00596152"/>
    <w:rsid w:val="00597927"/>
    <w:rsid w:val="005A1789"/>
    <w:rsid w:val="005A260B"/>
    <w:rsid w:val="005A41A4"/>
    <w:rsid w:val="005A55E4"/>
    <w:rsid w:val="005A6FB6"/>
    <w:rsid w:val="005B0BE4"/>
    <w:rsid w:val="005B1138"/>
    <w:rsid w:val="005B27E6"/>
    <w:rsid w:val="005B3DF5"/>
    <w:rsid w:val="005B6DD4"/>
    <w:rsid w:val="005C092B"/>
    <w:rsid w:val="005C195B"/>
    <w:rsid w:val="005C4150"/>
    <w:rsid w:val="005C4CEF"/>
    <w:rsid w:val="005C6ABD"/>
    <w:rsid w:val="005C7BB2"/>
    <w:rsid w:val="005C7FD5"/>
    <w:rsid w:val="005D035D"/>
    <w:rsid w:val="005D156A"/>
    <w:rsid w:val="005D1AC4"/>
    <w:rsid w:val="005D3C6A"/>
    <w:rsid w:val="005D45BA"/>
    <w:rsid w:val="005E0EFD"/>
    <w:rsid w:val="005E2C0C"/>
    <w:rsid w:val="005E4949"/>
    <w:rsid w:val="005E74F4"/>
    <w:rsid w:val="005E74F7"/>
    <w:rsid w:val="005F084C"/>
    <w:rsid w:val="005F0B65"/>
    <w:rsid w:val="005F0F2C"/>
    <w:rsid w:val="005F2189"/>
    <w:rsid w:val="005F2919"/>
    <w:rsid w:val="005F518B"/>
    <w:rsid w:val="005F71E8"/>
    <w:rsid w:val="006019F2"/>
    <w:rsid w:val="00601D3E"/>
    <w:rsid w:val="00602239"/>
    <w:rsid w:val="00603833"/>
    <w:rsid w:val="00606CA0"/>
    <w:rsid w:val="006076B4"/>
    <w:rsid w:val="0061017F"/>
    <w:rsid w:val="006134DA"/>
    <w:rsid w:val="00613CD5"/>
    <w:rsid w:val="0061410A"/>
    <w:rsid w:val="00614D28"/>
    <w:rsid w:val="006156A2"/>
    <w:rsid w:val="00616976"/>
    <w:rsid w:val="00620DB2"/>
    <w:rsid w:val="00623C27"/>
    <w:rsid w:val="0062574E"/>
    <w:rsid w:val="006263EC"/>
    <w:rsid w:val="00626C93"/>
    <w:rsid w:val="006275E2"/>
    <w:rsid w:val="00627F7A"/>
    <w:rsid w:val="00630A36"/>
    <w:rsid w:val="00630A37"/>
    <w:rsid w:val="00632855"/>
    <w:rsid w:val="00632A0E"/>
    <w:rsid w:val="00633792"/>
    <w:rsid w:val="00633EBC"/>
    <w:rsid w:val="0063414A"/>
    <w:rsid w:val="0063455C"/>
    <w:rsid w:val="00635D0F"/>
    <w:rsid w:val="00636D59"/>
    <w:rsid w:val="0064182E"/>
    <w:rsid w:val="00641E9B"/>
    <w:rsid w:val="006438D8"/>
    <w:rsid w:val="00644EA4"/>
    <w:rsid w:val="00645144"/>
    <w:rsid w:val="0064523A"/>
    <w:rsid w:val="00646E5B"/>
    <w:rsid w:val="0065019B"/>
    <w:rsid w:val="00650711"/>
    <w:rsid w:val="00650784"/>
    <w:rsid w:val="00650FC4"/>
    <w:rsid w:val="0065125B"/>
    <w:rsid w:val="00651934"/>
    <w:rsid w:val="0065222B"/>
    <w:rsid w:val="006528F6"/>
    <w:rsid w:val="00652EE4"/>
    <w:rsid w:val="00653791"/>
    <w:rsid w:val="00654899"/>
    <w:rsid w:val="00654980"/>
    <w:rsid w:val="006567E3"/>
    <w:rsid w:val="00657F2D"/>
    <w:rsid w:val="00660528"/>
    <w:rsid w:val="00660C42"/>
    <w:rsid w:val="00660D2B"/>
    <w:rsid w:val="00664F03"/>
    <w:rsid w:val="00664FE9"/>
    <w:rsid w:val="0066660E"/>
    <w:rsid w:val="00671374"/>
    <w:rsid w:val="006717B4"/>
    <w:rsid w:val="00671E8E"/>
    <w:rsid w:val="00672AE6"/>
    <w:rsid w:val="00672FFA"/>
    <w:rsid w:val="00673BF0"/>
    <w:rsid w:val="00673DE7"/>
    <w:rsid w:val="00674B94"/>
    <w:rsid w:val="00675E77"/>
    <w:rsid w:val="006805CB"/>
    <w:rsid w:val="00680DE2"/>
    <w:rsid w:val="00681B87"/>
    <w:rsid w:val="0068353F"/>
    <w:rsid w:val="00684102"/>
    <w:rsid w:val="006858B3"/>
    <w:rsid w:val="006866A7"/>
    <w:rsid w:val="00690DD5"/>
    <w:rsid w:val="00691639"/>
    <w:rsid w:val="006928FC"/>
    <w:rsid w:val="0069443D"/>
    <w:rsid w:val="006947D7"/>
    <w:rsid w:val="0069494F"/>
    <w:rsid w:val="00696051"/>
    <w:rsid w:val="006978EB"/>
    <w:rsid w:val="00697E29"/>
    <w:rsid w:val="006A01E8"/>
    <w:rsid w:val="006A245A"/>
    <w:rsid w:val="006A2639"/>
    <w:rsid w:val="006A266F"/>
    <w:rsid w:val="006A42B2"/>
    <w:rsid w:val="006A5B9D"/>
    <w:rsid w:val="006A5D1F"/>
    <w:rsid w:val="006A5EDC"/>
    <w:rsid w:val="006A78A8"/>
    <w:rsid w:val="006B2CE1"/>
    <w:rsid w:val="006B2E91"/>
    <w:rsid w:val="006B3348"/>
    <w:rsid w:val="006B3396"/>
    <w:rsid w:val="006B3FA1"/>
    <w:rsid w:val="006B4668"/>
    <w:rsid w:val="006B5B96"/>
    <w:rsid w:val="006B6B49"/>
    <w:rsid w:val="006B6E19"/>
    <w:rsid w:val="006B712E"/>
    <w:rsid w:val="006B71E2"/>
    <w:rsid w:val="006C1A08"/>
    <w:rsid w:val="006C2C00"/>
    <w:rsid w:val="006C38A6"/>
    <w:rsid w:val="006C39E3"/>
    <w:rsid w:val="006C5995"/>
    <w:rsid w:val="006C59A5"/>
    <w:rsid w:val="006C661F"/>
    <w:rsid w:val="006C6B6A"/>
    <w:rsid w:val="006C730B"/>
    <w:rsid w:val="006D042F"/>
    <w:rsid w:val="006D1091"/>
    <w:rsid w:val="006D1C81"/>
    <w:rsid w:val="006E24B3"/>
    <w:rsid w:val="006E35A4"/>
    <w:rsid w:val="006E3901"/>
    <w:rsid w:val="006E4287"/>
    <w:rsid w:val="006E58C5"/>
    <w:rsid w:val="006E59CF"/>
    <w:rsid w:val="006F032A"/>
    <w:rsid w:val="006F05A9"/>
    <w:rsid w:val="006F2765"/>
    <w:rsid w:val="006F31BE"/>
    <w:rsid w:val="006F36FD"/>
    <w:rsid w:val="006F561E"/>
    <w:rsid w:val="006F7ECD"/>
    <w:rsid w:val="00701773"/>
    <w:rsid w:val="0070261E"/>
    <w:rsid w:val="00703022"/>
    <w:rsid w:val="0070319E"/>
    <w:rsid w:val="0070379F"/>
    <w:rsid w:val="00704457"/>
    <w:rsid w:val="00705597"/>
    <w:rsid w:val="00706129"/>
    <w:rsid w:val="0071021A"/>
    <w:rsid w:val="007108EB"/>
    <w:rsid w:val="00710B4F"/>
    <w:rsid w:val="007113E5"/>
    <w:rsid w:val="0071180B"/>
    <w:rsid w:val="00713779"/>
    <w:rsid w:val="00714C31"/>
    <w:rsid w:val="00714EC1"/>
    <w:rsid w:val="007160D1"/>
    <w:rsid w:val="007166A4"/>
    <w:rsid w:val="00720C7D"/>
    <w:rsid w:val="007216BE"/>
    <w:rsid w:val="00723F62"/>
    <w:rsid w:val="007242DA"/>
    <w:rsid w:val="007258EC"/>
    <w:rsid w:val="007259A8"/>
    <w:rsid w:val="00725D6E"/>
    <w:rsid w:val="00727001"/>
    <w:rsid w:val="0073324D"/>
    <w:rsid w:val="007336A5"/>
    <w:rsid w:val="00734878"/>
    <w:rsid w:val="007365F8"/>
    <w:rsid w:val="007410D8"/>
    <w:rsid w:val="00741376"/>
    <w:rsid w:val="0074297A"/>
    <w:rsid w:val="0074303E"/>
    <w:rsid w:val="00743C30"/>
    <w:rsid w:val="00743CDD"/>
    <w:rsid w:val="00745144"/>
    <w:rsid w:val="0075073B"/>
    <w:rsid w:val="0075088B"/>
    <w:rsid w:val="00750E87"/>
    <w:rsid w:val="00751956"/>
    <w:rsid w:val="00754039"/>
    <w:rsid w:val="00755879"/>
    <w:rsid w:val="00756387"/>
    <w:rsid w:val="00756C67"/>
    <w:rsid w:val="00757DEE"/>
    <w:rsid w:val="00760093"/>
    <w:rsid w:val="007607F6"/>
    <w:rsid w:val="00760F5E"/>
    <w:rsid w:val="00762A0D"/>
    <w:rsid w:val="0076378F"/>
    <w:rsid w:val="00763A69"/>
    <w:rsid w:val="00764970"/>
    <w:rsid w:val="007655AF"/>
    <w:rsid w:val="00766F5A"/>
    <w:rsid w:val="00767D9B"/>
    <w:rsid w:val="007702D6"/>
    <w:rsid w:val="00770AE5"/>
    <w:rsid w:val="0077126B"/>
    <w:rsid w:val="007713A2"/>
    <w:rsid w:val="00775617"/>
    <w:rsid w:val="00780F89"/>
    <w:rsid w:val="0078671C"/>
    <w:rsid w:val="007909CC"/>
    <w:rsid w:val="0079274D"/>
    <w:rsid w:val="007932C6"/>
    <w:rsid w:val="007934C0"/>
    <w:rsid w:val="00793D8C"/>
    <w:rsid w:val="007949AA"/>
    <w:rsid w:val="0079505F"/>
    <w:rsid w:val="00796217"/>
    <w:rsid w:val="00796920"/>
    <w:rsid w:val="007A05A3"/>
    <w:rsid w:val="007A1D07"/>
    <w:rsid w:val="007A37DA"/>
    <w:rsid w:val="007A3C96"/>
    <w:rsid w:val="007A407A"/>
    <w:rsid w:val="007B2F06"/>
    <w:rsid w:val="007B3084"/>
    <w:rsid w:val="007B3E64"/>
    <w:rsid w:val="007B4DAA"/>
    <w:rsid w:val="007B5338"/>
    <w:rsid w:val="007B7352"/>
    <w:rsid w:val="007C0FED"/>
    <w:rsid w:val="007C15F7"/>
    <w:rsid w:val="007C4313"/>
    <w:rsid w:val="007C5465"/>
    <w:rsid w:val="007C7B2B"/>
    <w:rsid w:val="007D1ACB"/>
    <w:rsid w:val="007D262E"/>
    <w:rsid w:val="007D3344"/>
    <w:rsid w:val="007D39A1"/>
    <w:rsid w:val="007D425F"/>
    <w:rsid w:val="007D5A6C"/>
    <w:rsid w:val="007E1492"/>
    <w:rsid w:val="007E18E1"/>
    <w:rsid w:val="007E18E8"/>
    <w:rsid w:val="007E1BF4"/>
    <w:rsid w:val="007E22A5"/>
    <w:rsid w:val="007E2B39"/>
    <w:rsid w:val="007E3CC5"/>
    <w:rsid w:val="007E4392"/>
    <w:rsid w:val="007E6C8C"/>
    <w:rsid w:val="007E7717"/>
    <w:rsid w:val="007F0F16"/>
    <w:rsid w:val="007F1A33"/>
    <w:rsid w:val="007F2E92"/>
    <w:rsid w:val="007F49DA"/>
    <w:rsid w:val="007F5011"/>
    <w:rsid w:val="007F5123"/>
    <w:rsid w:val="007F739D"/>
    <w:rsid w:val="008004CF"/>
    <w:rsid w:val="00801586"/>
    <w:rsid w:val="00801CE6"/>
    <w:rsid w:val="0080284B"/>
    <w:rsid w:val="00802DD9"/>
    <w:rsid w:val="00803172"/>
    <w:rsid w:val="00806117"/>
    <w:rsid w:val="00810168"/>
    <w:rsid w:val="00810AE0"/>
    <w:rsid w:val="00811A3B"/>
    <w:rsid w:val="0081254D"/>
    <w:rsid w:val="00814CD9"/>
    <w:rsid w:val="00815558"/>
    <w:rsid w:val="00817630"/>
    <w:rsid w:val="00817935"/>
    <w:rsid w:val="008212AC"/>
    <w:rsid w:val="008236CC"/>
    <w:rsid w:val="00825848"/>
    <w:rsid w:val="00825870"/>
    <w:rsid w:val="008264EF"/>
    <w:rsid w:val="008269E7"/>
    <w:rsid w:val="0083051B"/>
    <w:rsid w:val="008305D5"/>
    <w:rsid w:val="008311FF"/>
    <w:rsid w:val="0083375F"/>
    <w:rsid w:val="0083447A"/>
    <w:rsid w:val="00834C62"/>
    <w:rsid w:val="008361C0"/>
    <w:rsid w:val="00841C72"/>
    <w:rsid w:val="0084283C"/>
    <w:rsid w:val="008428A2"/>
    <w:rsid w:val="0084329A"/>
    <w:rsid w:val="0084334F"/>
    <w:rsid w:val="0084726E"/>
    <w:rsid w:val="0085074F"/>
    <w:rsid w:val="0085287D"/>
    <w:rsid w:val="00855E3D"/>
    <w:rsid w:val="00857525"/>
    <w:rsid w:val="008606DA"/>
    <w:rsid w:val="008620A8"/>
    <w:rsid w:val="008621F0"/>
    <w:rsid w:val="008638AE"/>
    <w:rsid w:val="00863D29"/>
    <w:rsid w:val="008658DD"/>
    <w:rsid w:val="008668E5"/>
    <w:rsid w:val="008670B5"/>
    <w:rsid w:val="00867465"/>
    <w:rsid w:val="0087003A"/>
    <w:rsid w:val="00870226"/>
    <w:rsid w:val="008707E3"/>
    <w:rsid w:val="00870C40"/>
    <w:rsid w:val="00871497"/>
    <w:rsid w:val="00871F78"/>
    <w:rsid w:val="008726DA"/>
    <w:rsid w:val="00873934"/>
    <w:rsid w:val="00873FB1"/>
    <w:rsid w:val="00874DE2"/>
    <w:rsid w:val="008803C6"/>
    <w:rsid w:val="008812ED"/>
    <w:rsid w:val="00881515"/>
    <w:rsid w:val="00885CF3"/>
    <w:rsid w:val="00885E56"/>
    <w:rsid w:val="0088618B"/>
    <w:rsid w:val="00886C20"/>
    <w:rsid w:val="00887127"/>
    <w:rsid w:val="008872EE"/>
    <w:rsid w:val="008879EB"/>
    <w:rsid w:val="00891AB3"/>
    <w:rsid w:val="00891C8D"/>
    <w:rsid w:val="00895234"/>
    <w:rsid w:val="00896110"/>
    <w:rsid w:val="00896958"/>
    <w:rsid w:val="00896D5F"/>
    <w:rsid w:val="00896E11"/>
    <w:rsid w:val="008A0404"/>
    <w:rsid w:val="008A05E5"/>
    <w:rsid w:val="008A0879"/>
    <w:rsid w:val="008A1333"/>
    <w:rsid w:val="008A19B1"/>
    <w:rsid w:val="008A1AC2"/>
    <w:rsid w:val="008A30A6"/>
    <w:rsid w:val="008A38CA"/>
    <w:rsid w:val="008A424A"/>
    <w:rsid w:val="008A4429"/>
    <w:rsid w:val="008B0EAA"/>
    <w:rsid w:val="008B1B88"/>
    <w:rsid w:val="008B279C"/>
    <w:rsid w:val="008B3FD3"/>
    <w:rsid w:val="008B52BB"/>
    <w:rsid w:val="008B5F23"/>
    <w:rsid w:val="008B67CF"/>
    <w:rsid w:val="008C112B"/>
    <w:rsid w:val="008C2727"/>
    <w:rsid w:val="008C2F4C"/>
    <w:rsid w:val="008C32B8"/>
    <w:rsid w:val="008C367C"/>
    <w:rsid w:val="008C47FB"/>
    <w:rsid w:val="008C5FFE"/>
    <w:rsid w:val="008C6A32"/>
    <w:rsid w:val="008C7E4F"/>
    <w:rsid w:val="008D08A5"/>
    <w:rsid w:val="008D15CB"/>
    <w:rsid w:val="008D1C1B"/>
    <w:rsid w:val="008D30A9"/>
    <w:rsid w:val="008D3BF6"/>
    <w:rsid w:val="008D4926"/>
    <w:rsid w:val="008D4B3D"/>
    <w:rsid w:val="008D519C"/>
    <w:rsid w:val="008D7343"/>
    <w:rsid w:val="008E0068"/>
    <w:rsid w:val="008E32DA"/>
    <w:rsid w:val="008F0943"/>
    <w:rsid w:val="008F0A51"/>
    <w:rsid w:val="008F18E1"/>
    <w:rsid w:val="008F2C87"/>
    <w:rsid w:val="008F4A9E"/>
    <w:rsid w:val="008F4FF9"/>
    <w:rsid w:val="008F5D57"/>
    <w:rsid w:val="008F5DB0"/>
    <w:rsid w:val="008F67F9"/>
    <w:rsid w:val="008F7137"/>
    <w:rsid w:val="008F7270"/>
    <w:rsid w:val="009004C8"/>
    <w:rsid w:val="009005D7"/>
    <w:rsid w:val="00901A75"/>
    <w:rsid w:val="00904474"/>
    <w:rsid w:val="00906211"/>
    <w:rsid w:val="00906788"/>
    <w:rsid w:val="00907049"/>
    <w:rsid w:val="00911DDE"/>
    <w:rsid w:val="009121A9"/>
    <w:rsid w:val="0091284E"/>
    <w:rsid w:val="009128A0"/>
    <w:rsid w:val="009138D0"/>
    <w:rsid w:val="009174F8"/>
    <w:rsid w:val="009208E2"/>
    <w:rsid w:val="009211E0"/>
    <w:rsid w:val="009221CD"/>
    <w:rsid w:val="00922AE3"/>
    <w:rsid w:val="00922B86"/>
    <w:rsid w:val="009230D3"/>
    <w:rsid w:val="009231DC"/>
    <w:rsid w:val="009254DA"/>
    <w:rsid w:val="009309B3"/>
    <w:rsid w:val="009311B8"/>
    <w:rsid w:val="009315C0"/>
    <w:rsid w:val="0093182E"/>
    <w:rsid w:val="00933DCD"/>
    <w:rsid w:val="00935BDD"/>
    <w:rsid w:val="009366E8"/>
    <w:rsid w:val="0093710B"/>
    <w:rsid w:val="009376C3"/>
    <w:rsid w:val="00940774"/>
    <w:rsid w:val="00942190"/>
    <w:rsid w:val="009446F3"/>
    <w:rsid w:val="00944E32"/>
    <w:rsid w:val="00945600"/>
    <w:rsid w:val="00947146"/>
    <w:rsid w:val="0094723C"/>
    <w:rsid w:val="0094734B"/>
    <w:rsid w:val="009507E9"/>
    <w:rsid w:val="009507F4"/>
    <w:rsid w:val="0095088B"/>
    <w:rsid w:val="00952592"/>
    <w:rsid w:val="00953FF5"/>
    <w:rsid w:val="009564E9"/>
    <w:rsid w:val="0095713D"/>
    <w:rsid w:val="00960043"/>
    <w:rsid w:val="00960FC0"/>
    <w:rsid w:val="0096464F"/>
    <w:rsid w:val="00966154"/>
    <w:rsid w:val="0096619D"/>
    <w:rsid w:val="009662A0"/>
    <w:rsid w:val="00966BF5"/>
    <w:rsid w:val="0097033D"/>
    <w:rsid w:val="00970D73"/>
    <w:rsid w:val="00971C72"/>
    <w:rsid w:val="00973F31"/>
    <w:rsid w:val="00974591"/>
    <w:rsid w:val="00974668"/>
    <w:rsid w:val="00974B72"/>
    <w:rsid w:val="009774A1"/>
    <w:rsid w:val="00980A59"/>
    <w:rsid w:val="00981A97"/>
    <w:rsid w:val="00981C65"/>
    <w:rsid w:val="00982BD3"/>
    <w:rsid w:val="0098318C"/>
    <w:rsid w:val="00983591"/>
    <w:rsid w:val="009847F8"/>
    <w:rsid w:val="00987065"/>
    <w:rsid w:val="00994787"/>
    <w:rsid w:val="0099505D"/>
    <w:rsid w:val="0099577F"/>
    <w:rsid w:val="009A0FC8"/>
    <w:rsid w:val="009A3116"/>
    <w:rsid w:val="009A34A3"/>
    <w:rsid w:val="009A4771"/>
    <w:rsid w:val="009A49D9"/>
    <w:rsid w:val="009A50EF"/>
    <w:rsid w:val="009A54FC"/>
    <w:rsid w:val="009A584B"/>
    <w:rsid w:val="009A5FC6"/>
    <w:rsid w:val="009A6713"/>
    <w:rsid w:val="009A6A7A"/>
    <w:rsid w:val="009A711B"/>
    <w:rsid w:val="009A759F"/>
    <w:rsid w:val="009A7CFF"/>
    <w:rsid w:val="009B00DA"/>
    <w:rsid w:val="009B04EF"/>
    <w:rsid w:val="009B05A2"/>
    <w:rsid w:val="009B14A3"/>
    <w:rsid w:val="009B5BF6"/>
    <w:rsid w:val="009B6258"/>
    <w:rsid w:val="009B6F3E"/>
    <w:rsid w:val="009B7427"/>
    <w:rsid w:val="009B74B4"/>
    <w:rsid w:val="009B7FAA"/>
    <w:rsid w:val="009C0709"/>
    <w:rsid w:val="009C18BB"/>
    <w:rsid w:val="009C1A4D"/>
    <w:rsid w:val="009C3551"/>
    <w:rsid w:val="009C4838"/>
    <w:rsid w:val="009C4B58"/>
    <w:rsid w:val="009C4BC1"/>
    <w:rsid w:val="009C6B6D"/>
    <w:rsid w:val="009C7A23"/>
    <w:rsid w:val="009D0EDA"/>
    <w:rsid w:val="009D20D0"/>
    <w:rsid w:val="009D3D9A"/>
    <w:rsid w:val="009D5C4E"/>
    <w:rsid w:val="009E0AD7"/>
    <w:rsid w:val="009E15B1"/>
    <w:rsid w:val="009E275E"/>
    <w:rsid w:val="009E2CAF"/>
    <w:rsid w:val="009E4939"/>
    <w:rsid w:val="009E629A"/>
    <w:rsid w:val="009E7593"/>
    <w:rsid w:val="009E78C0"/>
    <w:rsid w:val="009F30B3"/>
    <w:rsid w:val="009F482E"/>
    <w:rsid w:val="009F4E04"/>
    <w:rsid w:val="009F665E"/>
    <w:rsid w:val="009F739C"/>
    <w:rsid w:val="009F74D7"/>
    <w:rsid w:val="009F78D4"/>
    <w:rsid w:val="00A00608"/>
    <w:rsid w:val="00A008D7"/>
    <w:rsid w:val="00A0416A"/>
    <w:rsid w:val="00A070F1"/>
    <w:rsid w:val="00A10F33"/>
    <w:rsid w:val="00A11314"/>
    <w:rsid w:val="00A120F4"/>
    <w:rsid w:val="00A12302"/>
    <w:rsid w:val="00A12596"/>
    <w:rsid w:val="00A14E5B"/>
    <w:rsid w:val="00A15652"/>
    <w:rsid w:val="00A15F2C"/>
    <w:rsid w:val="00A17D87"/>
    <w:rsid w:val="00A17EF8"/>
    <w:rsid w:val="00A20063"/>
    <w:rsid w:val="00A215B7"/>
    <w:rsid w:val="00A226A1"/>
    <w:rsid w:val="00A3194E"/>
    <w:rsid w:val="00A35A4E"/>
    <w:rsid w:val="00A35E3C"/>
    <w:rsid w:val="00A35FDF"/>
    <w:rsid w:val="00A37F4B"/>
    <w:rsid w:val="00A41A17"/>
    <w:rsid w:val="00A427CE"/>
    <w:rsid w:val="00A43BBF"/>
    <w:rsid w:val="00A43F67"/>
    <w:rsid w:val="00A44185"/>
    <w:rsid w:val="00A44734"/>
    <w:rsid w:val="00A44D37"/>
    <w:rsid w:val="00A46FD4"/>
    <w:rsid w:val="00A50E3C"/>
    <w:rsid w:val="00A51552"/>
    <w:rsid w:val="00A54CCD"/>
    <w:rsid w:val="00A55516"/>
    <w:rsid w:val="00A5693C"/>
    <w:rsid w:val="00A57496"/>
    <w:rsid w:val="00A64FB6"/>
    <w:rsid w:val="00A660A9"/>
    <w:rsid w:val="00A7460D"/>
    <w:rsid w:val="00A75676"/>
    <w:rsid w:val="00A758EC"/>
    <w:rsid w:val="00A767D9"/>
    <w:rsid w:val="00A768F4"/>
    <w:rsid w:val="00A773BF"/>
    <w:rsid w:val="00A776C1"/>
    <w:rsid w:val="00A8113B"/>
    <w:rsid w:val="00A8175D"/>
    <w:rsid w:val="00A8258C"/>
    <w:rsid w:val="00A87A42"/>
    <w:rsid w:val="00A90073"/>
    <w:rsid w:val="00A900E8"/>
    <w:rsid w:val="00A904D3"/>
    <w:rsid w:val="00A911F1"/>
    <w:rsid w:val="00A91AC2"/>
    <w:rsid w:val="00A9367A"/>
    <w:rsid w:val="00A93A2F"/>
    <w:rsid w:val="00A9522E"/>
    <w:rsid w:val="00A964A8"/>
    <w:rsid w:val="00AA0C70"/>
    <w:rsid w:val="00AA15ED"/>
    <w:rsid w:val="00AA465A"/>
    <w:rsid w:val="00AA4670"/>
    <w:rsid w:val="00AA4875"/>
    <w:rsid w:val="00AA536F"/>
    <w:rsid w:val="00AA5E86"/>
    <w:rsid w:val="00AA616B"/>
    <w:rsid w:val="00AA7AB6"/>
    <w:rsid w:val="00AB047D"/>
    <w:rsid w:val="00AB103E"/>
    <w:rsid w:val="00AB30E0"/>
    <w:rsid w:val="00AB3AF8"/>
    <w:rsid w:val="00AB3D3F"/>
    <w:rsid w:val="00AB3F9A"/>
    <w:rsid w:val="00AB4206"/>
    <w:rsid w:val="00AB4C0B"/>
    <w:rsid w:val="00AB6144"/>
    <w:rsid w:val="00AB76F5"/>
    <w:rsid w:val="00AB7A48"/>
    <w:rsid w:val="00AC23AB"/>
    <w:rsid w:val="00AC2B53"/>
    <w:rsid w:val="00AC32FC"/>
    <w:rsid w:val="00AC397E"/>
    <w:rsid w:val="00AC5013"/>
    <w:rsid w:val="00AC5208"/>
    <w:rsid w:val="00AD1F98"/>
    <w:rsid w:val="00AD2B68"/>
    <w:rsid w:val="00AD5194"/>
    <w:rsid w:val="00AD6C7F"/>
    <w:rsid w:val="00AD70B6"/>
    <w:rsid w:val="00AE08F9"/>
    <w:rsid w:val="00AE1816"/>
    <w:rsid w:val="00AE42E5"/>
    <w:rsid w:val="00AE603B"/>
    <w:rsid w:val="00AE772B"/>
    <w:rsid w:val="00AF0EAD"/>
    <w:rsid w:val="00AF10D0"/>
    <w:rsid w:val="00AF169D"/>
    <w:rsid w:val="00AF2574"/>
    <w:rsid w:val="00AF29CC"/>
    <w:rsid w:val="00AF2D59"/>
    <w:rsid w:val="00AF3BB5"/>
    <w:rsid w:val="00AF56EA"/>
    <w:rsid w:val="00AF5C91"/>
    <w:rsid w:val="00AF5ED6"/>
    <w:rsid w:val="00AF622C"/>
    <w:rsid w:val="00AF7493"/>
    <w:rsid w:val="00AF755A"/>
    <w:rsid w:val="00AF7DD9"/>
    <w:rsid w:val="00B00014"/>
    <w:rsid w:val="00B00130"/>
    <w:rsid w:val="00B01859"/>
    <w:rsid w:val="00B019C3"/>
    <w:rsid w:val="00B06FB2"/>
    <w:rsid w:val="00B1097F"/>
    <w:rsid w:val="00B118DD"/>
    <w:rsid w:val="00B11905"/>
    <w:rsid w:val="00B140D7"/>
    <w:rsid w:val="00B160B5"/>
    <w:rsid w:val="00B1736A"/>
    <w:rsid w:val="00B20B3D"/>
    <w:rsid w:val="00B217DC"/>
    <w:rsid w:val="00B233F1"/>
    <w:rsid w:val="00B23B83"/>
    <w:rsid w:val="00B2433F"/>
    <w:rsid w:val="00B250CF"/>
    <w:rsid w:val="00B2603B"/>
    <w:rsid w:val="00B260A0"/>
    <w:rsid w:val="00B265AD"/>
    <w:rsid w:val="00B27729"/>
    <w:rsid w:val="00B27B29"/>
    <w:rsid w:val="00B32480"/>
    <w:rsid w:val="00B32625"/>
    <w:rsid w:val="00B32AFB"/>
    <w:rsid w:val="00B34AEA"/>
    <w:rsid w:val="00B35878"/>
    <w:rsid w:val="00B41288"/>
    <w:rsid w:val="00B4196E"/>
    <w:rsid w:val="00B41A36"/>
    <w:rsid w:val="00B41B2E"/>
    <w:rsid w:val="00B439DD"/>
    <w:rsid w:val="00B44762"/>
    <w:rsid w:val="00B466B3"/>
    <w:rsid w:val="00B5183A"/>
    <w:rsid w:val="00B5254C"/>
    <w:rsid w:val="00B5259C"/>
    <w:rsid w:val="00B53090"/>
    <w:rsid w:val="00B53C7F"/>
    <w:rsid w:val="00B54E53"/>
    <w:rsid w:val="00B556F7"/>
    <w:rsid w:val="00B55A29"/>
    <w:rsid w:val="00B60704"/>
    <w:rsid w:val="00B625AD"/>
    <w:rsid w:val="00B62987"/>
    <w:rsid w:val="00B6548E"/>
    <w:rsid w:val="00B65F2C"/>
    <w:rsid w:val="00B674B6"/>
    <w:rsid w:val="00B676B1"/>
    <w:rsid w:val="00B700DE"/>
    <w:rsid w:val="00B74764"/>
    <w:rsid w:val="00B7487E"/>
    <w:rsid w:val="00B74AB1"/>
    <w:rsid w:val="00B7533C"/>
    <w:rsid w:val="00B76ACF"/>
    <w:rsid w:val="00B76EA6"/>
    <w:rsid w:val="00B76F1A"/>
    <w:rsid w:val="00B773CD"/>
    <w:rsid w:val="00B77EB7"/>
    <w:rsid w:val="00B81053"/>
    <w:rsid w:val="00B82064"/>
    <w:rsid w:val="00B831F5"/>
    <w:rsid w:val="00B84896"/>
    <w:rsid w:val="00B84A15"/>
    <w:rsid w:val="00B84A47"/>
    <w:rsid w:val="00B84D1C"/>
    <w:rsid w:val="00B87934"/>
    <w:rsid w:val="00B910EF"/>
    <w:rsid w:val="00B92F43"/>
    <w:rsid w:val="00B9341C"/>
    <w:rsid w:val="00B94199"/>
    <w:rsid w:val="00B95031"/>
    <w:rsid w:val="00BA037E"/>
    <w:rsid w:val="00BA0EA4"/>
    <w:rsid w:val="00BA2B3C"/>
    <w:rsid w:val="00BA3A22"/>
    <w:rsid w:val="00BA3BB8"/>
    <w:rsid w:val="00BA4AF5"/>
    <w:rsid w:val="00BA4C9C"/>
    <w:rsid w:val="00BA6562"/>
    <w:rsid w:val="00BA6B3F"/>
    <w:rsid w:val="00BB0527"/>
    <w:rsid w:val="00BB1983"/>
    <w:rsid w:val="00BB2329"/>
    <w:rsid w:val="00BB26AA"/>
    <w:rsid w:val="00BB280B"/>
    <w:rsid w:val="00BB2C0D"/>
    <w:rsid w:val="00BB444D"/>
    <w:rsid w:val="00BB4FA4"/>
    <w:rsid w:val="00BB5F10"/>
    <w:rsid w:val="00BB735F"/>
    <w:rsid w:val="00BC1E50"/>
    <w:rsid w:val="00BC2A2E"/>
    <w:rsid w:val="00BC4A29"/>
    <w:rsid w:val="00BC5E4A"/>
    <w:rsid w:val="00BC5F53"/>
    <w:rsid w:val="00BC7C28"/>
    <w:rsid w:val="00BD0A86"/>
    <w:rsid w:val="00BD0B70"/>
    <w:rsid w:val="00BD15C6"/>
    <w:rsid w:val="00BD3A8B"/>
    <w:rsid w:val="00BD4F59"/>
    <w:rsid w:val="00BD5734"/>
    <w:rsid w:val="00BD677F"/>
    <w:rsid w:val="00BD6852"/>
    <w:rsid w:val="00BE06D0"/>
    <w:rsid w:val="00BE1D41"/>
    <w:rsid w:val="00BE1F7E"/>
    <w:rsid w:val="00BE2CE2"/>
    <w:rsid w:val="00BE3B10"/>
    <w:rsid w:val="00BE3C65"/>
    <w:rsid w:val="00BE4A05"/>
    <w:rsid w:val="00BE64A3"/>
    <w:rsid w:val="00BF086A"/>
    <w:rsid w:val="00BF14D4"/>
    <w:rsid w:val="00BF3E23"/>
    <w:rsid w:val="00BF585C"/>
    <w:rsid w:val="00BF5985"/>
    <w:rsid w:val="00BF6157"/>
    <w:rsid w:val="00BF61E8"/>
    <w:rsid w:val="00C00E9D"/>
    <w:rsid w:val="00C0106E"/>
    <w:rsid w:val="00C02EA9"/>
    <w:rsid w:val="00C0315D"/>
    <w:rsid w:val="00C04B8C"/>
    <w:rsid w:val="00C0519B"/>
    <w:rsid w:val="00C06720"/>
    <w:rsid w:val="00C07681"/>
    <w:rsid w:val="00C07DDE"/>
    <w:rsid w:val="00C10AD8"/>
    <w:rsid w:val="00C11FD8"/>
    <w:rsid w:val="00C124C5"/>
    <w:rsid w:val="00C1544C"/>
    <w:rsid w:val="00C155AC"/>
    <w:rsid w:val="00C16E99"/>
    <w:rsid w:val="00C174B3"/>
    <w:rsid w:val="00C2533D"/>
    <w:rsid w:val="00C254B2"/>
    <w:rsid w:val="00C2550C"/>
    <w:rsid w:val="00C25555"/>
    <w:rsid w:val="00C25F23"/>
    <w:rsid w:val="00C2649B"/>
    <w:rsid w:val="00C26676"/>
    <w:rsid w:val="00C26F9D"/>
    <w:rsid w:val="00C277A9"/>
    <w:rsid w:val="00C306CE"/>
    <w:rsid w:val="00C342F1"/>
    <w:rsid w:val="00C362EA"/>
    <w:rsid w:val="00C369FD"/>
    <w:rsid w:val="00C4052F"/>
    <w:rsid w:val="00C406CD"/>
    <w:rsid w:val="00C413D5"/>
    <w:rsid w:val="00C42CAE"/>
    <w:rsid w:val="00C42E0D"/>
    <w:rsid w:val="00C43A48"/>
    <w:rsid w:val="00C441B9"/>
    <w:rsid w:val="00C44945"/>
    <w:rsid w:val="00C463CF"/>
    <w:rsid w:val="00C47286"/>
    <w:rsid w:val="00C479E8"/>
    <w:rsid w:val="00C50216"/>
    <w:rsid w:val="00C5126A"/>
    <w:rsid w:val="00C5186A"/>
    <w:rsid w:val="00C519AD"/>
    <w:rsid w:val="00C525BC"/>
    <w:rsid w:val="00C53BCE"/>
    <w:rsid w:val="00C54527"/>
    <w:rsid w:val="00C54ABE"/>
    <w:rsid w:val="00C56973"/>
    <w:rsid w:val="00C569DD"/>
    <w:rsid w:val="00C56CC7"/>
    <w:rsid w:val="00C60BFD"/>
    <w:rsid w:val="00C63143"/>
    <w:rsid w:val="00C63A9E"/>
    <w:rsid w:val="00C641C2"/>
    <w:rsid w:val="00C661FD"/>
    <w:rsid w:val="00C718D2"/>
    <w:rsid w:val="00C74212"/>
    <w:rsid w:val="00C74540"/>
    <w:rsid w:val="00C75696"/>
    <w:rsid w:val="00C766FC"/>
    <w:rsid w:val="00C817C4"/>
    <w:rsid w:val="00C832D1"/>
    <w:rsid w:val="00C84E3B"/>
    <w:rsid w:val="00C900E0"/>
    <w:rsid w:val="00C90A9D"/>
    <w:rsid w:val="00C90F77"/>
    <w:rsid w:val="00C91A24"/>
    <w:rsid w:val="00C9262C"/>
    <w:rsid w:val="00C9283F"/>
    <w:rsid w:val="00C94650"/>
    <w:rsid w:val="00C96298"/>
    <w:rsid w:val="00C96F2F"/>
    <w:rsid w:val="00C9776A"/>
    <w:rsid w:val="00CA0DBA"/>
    <w:rsid w:val="00CA1AEF"/>
    <w:rsid w:val="00CA4B71"/>
    <w:rsid w:val="00CA4E43"/>
    <w:rsid w:val="00CA508C"/>
    <w:rsid w:val="00CA56A6"/>
    <w:rsid w:val="00CA6491"/>
    <w:rsid w:val="00CA6802"/>
    <w:rsid w:val="00CB00FE"/>
    <w:rsid w:val="00CB24E5"/>
    <w:rsid w:val="00CB2D43"/>
    <w:rsid w:val="00CB43EF"/>
    <w:rsid w:val="00CB6AF4"/>
    <w:rsid w:val="00CC02B6"/>
    <w:rsid w:val="00CC02BC"/>
    <w:rsid w:val="00CC14E9"/>
    <w:rsid w:val="00CC1B57"/>
    <w:rsid w:val="00CC2519"/>
    <w:rsid w:val="00CC2875"/>
    <w:rsid w:val="00CC310B"/>
    <w:rsid w:val="00CC39BB"/>
    <w:rsid w:val="00CC5436"/>
    <w:rsid w:val="00CC5580"/>
    <w:rsid w:val="00CC56DE"/>
    <w:rsid w:val="00CC6F1D"/>
    <w:rsid w:val="00CC78EF"/>
    <w:rsid w:val="00CD1795"/>
    <w:rsid w:val="00CD1E33"/>
    <w:rsid w:val="00CD3005"/>
    <w:rsid w:val="00CD4080"/>
    <w:rsid w:val="00CD4AB0"/>
    <w:rsid w:val="00CD540A"/>
    <w:rsid w:val="00CD593D"/>
    <w:rsid w:val="00CD5DD8"/>
    <w:rsid w:val="00CD5FEB"/>
    <w:rsid w:val="00CD6D1A"/>
    <w:rsid w:val="00CD7995"/>
    <w:rsid w:val="00CE08B1"/>
    <w:rsid w:val="00CE287B"/>
    <w:rsid w:val="00CE374E"/>
    <w:rsid w:val="00CE4479"/>
    <w:rsid w:val="00CE4B4C"/>
    <w:rsid w:val="00CE644B"/>
    <w:rsid w:val="00CE64E2"/>
    <w:rsid w:val="00CE696A"/>
    <w:rsid w:val="00CE6C78"/>
    <w:rsid w:val="00CE7C3A"/>
    <w:rsid w:val="00CE7F2E"/>
    <w:rsid w:val="00CF0763"/>
    <w:rsid w:val="00CF255D"/>
    <w:rsid w:val="00CF2772"/>
    <w:rsid w:val="00CF2B8E"/>
    <w:rsid w:val="00CF2DC4"/>
    <w:rsid w:val="00CF37FB"/>
    <w:rsid w:val="00CF417C"/>
    <w:rsid w:val="00CF4B29"/>
    <w:rsid w:val="00CF71DF"/>
    <w:rsid w:val="00CF725F"/>
    <w:rsid w:val="00D002AF"/>
    <w:rsid w:val="00D028EF"/>
    <w:rsid w:val="00D02990"/>
    <w:rsid w:val="00D03FFC"/>
    <w:rsid w:val="00D040C2"/>
    <w:rsid w:val="00D05B6D"/>
    <w:rsid w:val="00D100E1"/>
    <w:rsid w:val="00D10192"/>
    <w:rsid w:val="00D11300"/>
    <w:rsid w:val="00D1222B"/>
    <w:rsid w:val="00D12F1C"/>
    <w:rsid w:val="00D13F67"/>
    <w:rsid w:val="00D14151"/>
    <w:rsid w:val="00D14252"/>
    <w:rsid w:val="00D147B1"/>
    <w:rsid w:val="00D15C27"/>
    <w:rsid w:val="00D17383"/>
    <w:rsid w:val="00D20385"/>
    <w:rsid w:val="00D2047C"/>
    <w:rsid w:val="00D24DEF"/>
    <w:rsid w:val="00D2602B"/>
    <w:rsid w:val="00D26AC2"/>
    <w:rsid w:val="00D27D90"/>
    <w:rsid w:val="00D30183"/>
    <w:rsid w:val="00D30752"/>
    <w:rsid w:val="00D323A0"/>
    <w:rsid w:val="00D347C0"/>
    <w:rsid w:val="00D34995"/>
    <w:rsid w:val="00D35443"/>
    <w:rsid w:val="00D415B0"/>
    <w:rsid w:val="00D41893"/>
    <w:rsid w:val="00D41AA2"/>
    <w:rsid w:val="00D43775"/>
    <w:rsid w:val="00D45C4F"/>
    <w:rsid w:val="00D46C96"/>
    <w:rsid w:val="00D46FFF"/>
    <w:rsid w:val="00D47553"/>
    <w:rsid w:val="00D500BE"/>
    <w:rsid w:val="00D5026C"/>
    <w:rsid w:val="00D5181B"/>
    <w:rsid w:val="00D51AC6"/>
    <w:rsid w:val="00D51F62"/>
    <w:rsid w:val="00D52494"/>
    <w:rsid w:val="00D53A2D"/>
    <w:rsid w:val="00D54FB6"/>
    <w:rsid w:val="00D54FDA"/>
    <w:rsid w:val="00D556FC"/>
    <w:rsid w:val="00D558A5"/>
    <w:rsid w:val="00D55BC1"/>
    <w:rsid w:val="00D57091"/>
    <w:rsid w:val="00D5720B"/>
    <w:rsid w:val="00D6186C"/>
    <w:rsid w:val="00D64934"/>
    <w:rsid w:val="00D64E82"/>
    <w:rsid w:val="00D65A1C"/>
    <w:rsid w:val="00D6681D"/>
    <w:rsid w:val="00D671C6"/>
    <w:rsid w:val="00D675E1"/>
    <w:rsid w:val="00D706B7"/>
    <w:rsid w:val="00D70BCB"/>
    <w:rsid w:val="00D70BE2"/>
    <w:rsid w:val="00D71EE5"/>
    <w:rsid w:val="00D74CC7"/>
    <w:rsid w:val="00D7585D"/>
    <w:rsid w:val="00D763D2"/>
    <w:rsid w:val="00D7649A"/>
    <w:rsid w:val="00D801F7"/>
    <w:rsid w:val="00D808F4"/>
    <w:rsid w:val="00D82B80"/>
    <w:rsid w:val="00D830BC"/>
    <w:rsid w:val="00D8699C"/>
    <w:rsid w:val="00D869CB"/>
    <w:rsid w:val="00D874A3"/>
    <w:rsid w:val="00D90623"/>
    <w:rsid w:val="00D90D4E"/>
    <w:rsid w:val="00D93BAF"/>
    <w:rsid w:val="00D95760"/>
    <w:rsid w:val="00D975C3"/>
    <w:rsid w:val="00D979B4"/>
    <w:rsid w:val="00D97FA1"/>
    <w:rsid w:val="00DA0178"/>
    <w:rsid w:val="00DA1178"/>
    <w:rsid w:val="00DA1FAB"/>
    <w:rsid w:val="00DA2F08"/>
    <w:rsid w:val="00DA5A3D"/>
    <w:rsid w:val="00DA64AF"/>
    <w:rsid w:val="00DA71C0"/>
    <w:rsid w:val="00DB0B79"/>
    <w:rsid w:val="00DB0E22"/>
    <w:rsid w:val="00DB1377"/>
    <w:rsid w:val="00DB26FD"/>
    <w:rsid w:val="00DB3362"/>
    <w:rsid w:val="00DB4581"/>
    <w:rsid w:val="00DB4B3F"/>
    <w:rsid w:val="00DB56A5"/>
    <w:rsid w:val="00DB61C2"/>
    <w:rsid w:val="00DB78EB"/>
    <w:rsid w:val="00DB7D3A"/>
    <w:rsid w:val="00DC0D3C"/>
    <w:rsid w:val="00DC1302"/>
    <w:rsid w:val="00DC2EE0"/>
    <w:rsid w:val="00DC33C8"/>
    <w:rsid w:val="00DC6567"/>
    <w:rsid w:val="00DC7367"/>
    <w:rsid w:val="00DD0812"/>
    <w:rsid w:val="00DD41ED"/>
    <w:rsid w:val="00DD4343"/>
    <w:rsid w:val="00DD4D5F"/>
    <w:rsid w:val="00DD6143"/>
    <w:rsid w:val="00DD71ED"/>
    <w:rsid w:val="00DD776F"/>
    <w:rsid w:val="00DD79C4"/>
    <w:rsid w:val="00DE10DE"/>
    <w:rsid w:val="00DE3502"/>
    <w:rsid w:val="00DE3E04"/>
    <w:rsid w:val="00DE4993"/>
    <w:rsid w:val="00DF2229"/>
    <w:rsid w:val="00DF3D6E"/>
    <w:rsid w:val="00DF3E77"/>
    <w:rsid w:val="00DF3F61"/>
    <w:rsid w:val="00DF5F9A"/>
    <w:rsid w:val="00DF7C32"/>
    <w:rsid w:val="00DF7CD4"/>
    <w:rsid w:val="00E022CA"/>
    <w:rsid w:val="00E026AF"/>
    <w:rsid w:val="00E02754"/>
    <w:rsid w:val="00E04F24"/>
    <w:rsid w:val="00E04FC7"/>
    <w:rsid w:val="00E05E4E"/>
    <w:rsid w:val="00E07E9E"/>
    <w:rsid w:val="00E10620"/>
    <w:rsid w:val="00E11CE8"/>
    <w:rsid w:val="00E11E45"/>
    <w:rsid w:val="00E120DD"/>
    <w:rsid w:val="00E133C1"/>
    <w:rsid w:val="00E139D4"/>
    <w:rsid w:val="00E14215"/>
    <w:rsid w:val="00E157C2"/>
    <w:rsid w:val="00E157D8"/>
    <w:rsid w:val="00E15847"/>
    <w:rsid w:val="00E1776D"/>
    <w:rsid w:val="00E179C4"/>
    <w:rsid w:val="00E20775"/>
    <w:rsid w:val="00E21053"/>
    <w:rsid w:val="00E231E2"/>
    <w:rsid w:val="00E2337E"/>
    <w:rsid w:val="00E24859"/>
    <w:rsid w:val="00E2569E"/>
    <w:rsid w:val="00E25998"/>
    <w:rsid w:val="00E267F0"/>
    <w:rsid w:val="00E27E31"/>
    <w:rsid w:val="00E3190A"/>
    <w:rsid w:val="00E31C22"/>
    <w:rsid w:val="00E34E2E"/>
    <w:rsid w:val="00E36AF4"/>
    <w:rsid w:val="00E3756B"/>
    <w:rsid w:val="00E37AE6"/>
    <w:rsid w:val="00E37D23"/>
    <w:rsid w:val="00E407E9"/>
    <w:rsid w:val="00E409E2"/>
    <w:rsid w:val="00E40BD1"/>
    <w:rsid w:val="00E41BB0"/>
    <w:rsid w:val="00E420C8"/>
    <w:rsid w:val="00E42CFD"/>
    <w:rsid w:val="00E430D4"/>
    <w:rsid w:val="00E4320B"/>
    <w:rsid w:val="00E433B7"/>
    <w:rsid w:val="00E5119D"/>
    <w:rsid w:val="00E52875"/>
    <w:rsid w:val="00E54428"/>
    <w:rsid w:val="00E54A23"/>
    <w:rsid w:val="00E5523A"/>
    <w:rsid w:val="00E55B6C"/>
    <w:rsid w:val="00E56EA2"/>
    <w:rsid w:val="00E6054B"/>
    <w:rsid w:val="00E61AC8"/>
    <w:rsid w:val="00E639D6"/>
    <w:rsid w:val="00E63A31"/>
    <w:rsid w:val="00E63DD2"/>
    <w:rsid w:val="00E640C9"/>
    <w:rsid w:val="00E64DFE"/>
    <w:rsid w:val="00E65FCC"/>
    <w:rsid w:val="00E6605D"/>
    <w:rsid w:val="00E665D5"/>
    <w:rsid w:val="00E665EA"/>
    <w:rsid w:val="00E67541"/>
    <w:rsid w:val="00E700B1"/>
    <w:rsid w:val="00E700E5"/>
    <w:rsid w:val="00E72067"/>
    <w:rsid w:val="00E72265"/>
    <w:rsid w:val="00E73955"/>
    <w:rsid w:val="00E75C91"/>
    <w:rsid w:val="00E76CE6"/>
    <w:rsid w:val="00E76D53"/>
    <w:rsid w:val="00E770D1"/>
    <w:rsid w:val="00E80347"/>
    <w:rsid w:val="00E80690"/>
    <w:rsid w:val="00E824F9"/>
    <w:rsid w:val="00E831AE"/>
    <w:rsid w:val="00E83816"/>
    <w:rsid w:val="00E85B69"/>
    <w:rsid w:val="00E86336"/>
    <w:rsid w:val="00E87D3A"/>
    <w:rsid w:val="00E934B9"/>
    <w:rsid w:val="00E93CAD"/>
    <w:rsid w:val="00E954C9"/>
    <w:rsid w:val="00E9608C"/>
    <w:rsid w:val="00E97C5D"/>
    <w:rsid w:val="00EA0774"/>
    <w:rsid w:val="00EA1230"/>
    <w:rsid w:val="00EA1455"/>
    <w:rsid w:val="00EA3B4B"/>
    <w:rsid w:val="00EA66DE"/>
    <w:rsid w:val="00EA762C"/>
    <w:rsid w:val="00EB0CD2"/>
    <w:rsid w:val="00EB196A"/>
    <w:rsid w:val="00EB1F47"/>
    <w:rsid w:val="00EB2365"/>
    <w:rsid w:val="00EB25C3"/>
    <w:rsid w:val="00EB4A6C"/>
    <w:rsid w:val="00EB5E07"/>
    <w:rsid w:val="00EB6564"/>
    <w:rsid w:val="00EC057E"/>
    <w:rsid w:val="00EC1283"/>
    <w:rsid w:val="00EC31EC"/>
    <w:rsid w:val="00EC34DE"/>
    <w:rsid w:val="00EC3B1F"/>
    <w:rsid w:val="00EC44B1"/>
    <w:rsid w:val="00EC5FF9"/>
    <w:rsid w:val="00EC67A5"/>
    <w:rsid w:val="00EC6CFE"/>
    <w:rsid w:val="00EC7964"/>
    <w:rsid w:val="00EC7C47"/>
    <w:rsid w:val="00ED09DA"/>
    <w:rsid w:val="00ED154F"/>
    <w:rsid w:val="00ED2B64"/>
    <w:rsid w:val="00ED40E2"/>
    <w:rsid w:val="00ED4395"/>
    <w:rsid w:val="00ED4DCC"/>
    <w:rsid w:val="00ED6204"/>
    <w:rsid w:val="00ED6C3A"/>
    <w:rsid w:val="00ED7BB9"/>
    <w:rsid w:val="00EE0D1E"/>
    <w:rsid w:val="00EE3C9A"/>
    <w:rsid w:val="00EE5A52"/>
    <w:rsid w:val="00EE6FCE"/>
    <w:rsid w:val="00EE78AE"/>
    <w:rsid w:val="00EF4D99"/>
    <w:rsid w:val="00EF580B"/>
    <w:rsid w:val="00EF6EB2"/>
    <w:rsid w:val="00F00714"/>
    <w:rsid w:val="00F0281F"/>
    <w:rsid w:val="00F02DE5"/>
    <w:rsid w:val="00F03F5A"/>
    <w:rsid w:val="00F04867"/>
    <w:rsid w:val="00F05392"/>
    <w:rsid w:val="00F0595F"/>
    <w:rsid w:val="00F05B37"/>
    <w:rsid w:val="00F12EC3"/>
    <w:rsid w:val="00F138E6"/>
    <w:rsid w:val="00F14B8C"/>
    <w:rsid w:val="00F16A27"/>
    <w:rsid w:val="00F21143"/>
    <w:rsid w:val="00F227AE"/>
    <w:rsid w:val="00F230A8"/>
    <w:rsid w:val="00F23A48"/>
    <w:rsid w:val="00F24847"/>
    <w:rsid w:val="00F262DF"/>
    <w:rsid w:val="00F270F6"/>
    <w:rsid w:val="00F3173E"/>
    <w:rsid w:val="00F35FC9"/>
    <w:rsid w:val="00F40D2A"/>
    <w:rsid w:val="00F40E4C"/>
    <w:rsid w:val="00F41B93"/>
    <w:rsid w:val="00F43685"/>
    <w:rsid w:val="00F43BB4"/>
    <w:rsid w:val="00F44F54"/>
    <w:rsid w:val="00F45D4C"/>
    <w:rsid w:val="00F45D9A"/>
    <w:rsid w:val="00F4765F"/>
    <w:rsid w:val="00F5423B"/>
    <w:rsid w:val="00F5482B"/>
    <w:rsid w:val="00F5648B"/>
    <w:rsid w:val="00F5764B"/>
    <w:rsid w:val="00F57790"/>
    <w:rsid w:val="00F60240"/>
    <w:rsid w:val="00F62226"/>
    <w:rsid w:val="00F66A2D"/>
    <w:rsid w:val="00F66EF0"/>
    <w:rsid w:val="00F67D66"/>
    <w:rsid w:val="00F7007B"/>
    <w:rsid w:val="00F73A22"/>
    <w:rsid w:val="00F740AB"/>
    <w:rsid w:val="00F74244"/>
    <w:rsid w:val="00F748B8"/>
    <w:rsid w:val="00F75209"/>
    <w:rsid w:val="00F76753"/>
    <w:rsid w:val="00F77925"/>
    <w:rsid w:val="00F77B25"/>
    <w:rsid w:val="00F82AC4"/>
    <w:rsid w:val="00F832F5"/>
    <w:rsid w:val="00F8338E"/>
    <w:rsid w:val="00F835F6"/>
    <w:rsid w:val="00F848AC"/>
    <w:rsid w:val="00F8613D"/>
    <w:rsid w:val="00F879D1"/>
    <w:rsid w:val="00F90702"/>
    <w:rsid w:val="00F9464B"/>
    <w:rsid w:val="00F96261"/>
    <w:rsid w:val="00F97146"/>
    <w:rsid w:val="00FA098C"/>
    <w:rsid w:val="00FA2E84"/>
    <w:rsid w:val="00FA311F"/>
    <w:rsid w:val="00FA5381"/>
    <w:rsid w:val="00FA5F61"/>
    <w:rsid w:val="00FA6466"/>
    <w:rsid w:val="00FA68F3"/>
    <w:rsid w:val="00FA7F7B"/>
    <w:rsid w:val="00FB03F5"/>
    <w:rsid w:val="00FB0A42"/>
    <w:rsid w:val="00FB36B0"/>
    <w:rsid w:val="00FB3AE0"/>
    <w:rsid w:val="00FB400B"/>
    <w:rsid w:val="00FB50C2"/>
    <w:rsid w:val="00FC0CCA"/>
    <w:rsid w:val="00FC1B4E"/>
    <w:rsid w:val="00FC31DE"/>
    <w:rsid w:val="00FC4CB1"/>
    <w:rsid w:val="00FC529B"/>
    <w:rsid w:val="00FC5AB8"/>
    <w:rsid w:val="00FD2055"/>
    <w:rsid w:val="00FD54BC"/>
    <w:rsid w:val="00FD6A02"/>
    <w:rsid w:val="00FD71E5"/>
    <w:rsid w:val="00FD730B"/>
    <w:rsid w:val="00FE323E"/>
    <w:rsid w:val="00FE49AD"/>
    <w:rsid w:val="00FE4A8C"/>
    <w:rsid w:val="00FE4C40"/>
    <w:rsid w:val="00FE4F68"/>
    <w:rsid w:val="00FE768A"/>
    <w:rsid w:val="00FF4FEA"/>
    <w:rsid w:val="00FF5E21"/>
    <w:rsid w:val="00FF717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F78974"/>
  <w15:docId w15:val="{F2A2C168-4F37-4242-8FA3-0BA2FA967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lang w:val="en-GB" w:eastAsia="en-GB"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0" w:unhideWhenUsed="1" w:qFormat="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F7970"/>
    <w:rPr>
      <w:rFonts w:ascii="Times New Roman" w:hAnsi="Times New Roman"/>
      <w:sz w:val="23"/>
      <w:szCs w:val="24"/>
      <w:lang w:val="en-AU" w:eastAsia="en-US"/>
    </w:rPr>
  </w:style>
  <w:style w:type="paragraph" w:styleId="Heading1">
    <w:name w:val="heading 1"/>
    <w:basedOn w:val="Normal"/>
    <w:next w:val="Normal"/>
    <w:link w:val="Heading1Char1"/>
    <w:uiPriority w:val="99"/>
    <w:qFormat/>
    <w:rsid w:val="00AC23A0"/>
    <w:pPr>
      <w:spacing w:before="240" w:after="60"/>
      <w:outlineLvl w:val="0"/>
    </w:pPr>
    <w:rPr>
      <w:rFonts w:cs="Times New Roman"/>
      <w:b/>
      <w:color w:val="004080"/>
      <w:sz w:val="32"/>
      <w:szCs w:val="32"/>
    </w:rPr>
  </w:style>
  <w:style w:type="paragraph" w:styleId="Heading2">
    <w:name w:val="heading 2"/>
    <w:basedOn w:val="Normal"/>
    <w:next w:val="Normal"/>
    <w:link w:val="Heading2Char"/>
    <w:uiPriority w:val="99"/>
    <w:qFormat/>
    <w:rsid w:val="00AC23A0"/>
    <w:pPr>
      <w:spacing w:before="240" w:after="60"/>
      <w:outlineLvl w:val="1"/>
    </w:pPr>
    <w:rPr>
      <w:b/>
      <w:color w:val="0000B0"/>
      <w:sz w:val="30"/>
      <w:szCs w:val="30"/>
    </w:rPr>
  </w:style>
  <w:style w:type="paragraph" w:styleId="Heading3">
    <w:name w:val="heading 3"/>
    <w:basedOn w:val="Normal"/>
    <w:next w:val="Normal"/>
    <w:link w:val="Heading3Char1"/>
    <w:uiPriority w:val="99"/>
    <w:qFormat/>
    <w:rsid w:val="00AC23A0"/>
    <w:pPr>
      <w:spacing w:before="240" w:after="60"/>
      <w:outlineLvl w:val="2"/>
    </w:pPr>
    <w:rPr>
      <w:b/>
      <w:color w:val="0000D2"/>
      <w:sz w:val="28"/>
      <w:szCs w:val="28"/>
    </w:rPr>
  </w:style>
  <w:style w:type="paragraph" w:styleId="Heading4">
    <w:name w:val="heading 4"/>
    <w:aliases w:val="h4,sub-clause 4,H4,hd4"/>
    <w:basedOn w:val="heading3OGCHeading3"/>
    <w:next w:val="Normal"/>
    <w:qFormat/>
    <w:rsid w:val="00A12596"/>
    <w:pPr>
      <w:numPr>
        <w:ilvl w:val="3"/>
      </w:numPr>
      <w:ind w:left="709" w:hanging="709"/>
      <w:outlineLvl w:val="3"/>
    </w:pPr>
  </w:style>
  <w:style w:type="paragraph" w:styleId="Heading5">
    <w:name w:val="heading 5"/>
    <w:aliases w:val="h5,sub-clause 5,H5"/>
    <w:basedOn w:val="Normal"/>
    <w:next w:val="Normal"/>
    <w:uiPriority w:val="99"/>
    <w:qFormat/>
    <w:rsid w:val="00AC23A0"/>
    <w:pPr>
      <w:numPr>
        <w:ilvl w:val="5"/>
        <w:numId w:val="1"/>
      </w:numPr>
      <w:spacing w:before="240" w:after="60"/>
      <w:outlineLvl w:val="4"/>
    </w:pPr>
    <w:rPr>
      <w:rFonts w:eastAsia="Times New Roman" w:cs="Times New Roman"/>
      <w:b/>
      <w:i/>
      <w:sz w:val="26"/>
      <w:szCs w:val="26"/>
    </w:rPr>
  </w:style>
  <w:style w:type="paragraph" w:styleId="Heading6">
    <w:name w:val="heading 6"/>
    <w:basedOn w:val="Normal"/>
    <w:next w:val="Normal"/>
    <w:uiPriority w:val="99"/>
    <w:qFormat/>
    <w:rsid w:val="00AC23A0"/>
    <w:pPr>
      <w:numPr>
        <w:ilvl w:val="6"/>
        <w:numId w:val="1"/>
      </w:numPr>
      <w:spacing w:before="240" w:after="60"/>
      <w:outlineLvl w:val="5"/>
    </w:pPr>
    <w:rPr>
      <w:rFonts w:eastAsia="Times New Roman" w:cs="Times New Roman"/>
      <w:b/>
      <w:sz w:val="22"/>
      <w:szCs w:val="22"/>
    </w:rPr>
  </w:style>
  <w:style w:type="paragraph" w:styleId="Heading7">
    <w:name w:val="heading 7"/>
    <w:basedOn w:val="Normal"/>
    <w:next w:val="Normal"/>
    <w:uiPriority w:val="99"/>
    <w:qFormat/>
    <w:rsid w:val="00AC23A0"/>
    <w:pPr>
      <w:numPr>
        <w:ilvl w:val="7"/>
        <w:numId w:val="1"/>
      </w:numPr>
      <w:spacing w:before="240" w:after="60"/>
      <w:outlineLvl w:val="6"/>
    </w:pPr>
    <w:rPr>
      <w:rFonts w:eastAsia="Times New Roman" w:cs="Times New Roman"/>
    </w:rPr>
  </w:style>
  <w:style w:type="paragraph" w:styleId="Heading8">
    <w:name w:val="heading 8"/>
    <w:basedOn w:val="Normal"/>
    <w:next w:val="Normal"/>
    <w:uiPriority w:val="99"/>
    <w:qFormat/>
    <w:rsid w:val="00AC23A0"/>
    <w:pPr>
      <w:numPr>
        <w:numId w:val="1"/>
      </w:numPr>
      <w:spacing w:before="240" w:after="60"/>
      <w:outlineLvl w:val="7"/>
    </w:pPr>
    <w:rPr>
      <w:rFonts w:eastAsia="Times New Roman" w:cs="Times New Roman"/>
      <w:i/>
    </w:rPr>
  </w:style>
  <w:style w:type="paragraph" w:styleId="Heading9">
    <w:name w:val="heading 9"/>
    <w:basedOn w:val="Normal"/>
    <w:next w:val="Normal"/>
    <w:qFormat/>
    <w:rsid w:val="00AC23A0"/>
    <w:pPr>
      <w:numPr>
        <w:ilvl w:val="8"/>
        <w:numId w:val="13"/>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uiPriority w:val="99"/>
    <w:qFormat/>
    <w:locked/>
    <w:rsid w:val="00BD16EE"/>
    <w:rPr>
      <w:b/>
      <w:color w:val="004080"/>
      <w:sz w:val="32"/>
      <w:szCs w:val="32"/>
      <w:lang w:val="en-AU" w:eastAsia="en-US"/>
    </w:rPr>
  </w:style>
  <w:style w:type="character" w:customStyle="1" w:styleId="Heading2Char">
    <w:name w:val="Heading 2 Char"/>
    <w:link w:val="Heading2"/>
    <w:uiPriority w:val="99"/>
    <w:qFormat/>
    <w:rsid w:val="00240425"/>
    <w:rPr>
      <w:b/>
      <w:color w:val="0000B0"/>
      <w:sz w:val="30"/>
      <w:szCs w:val="30"/>
      <w:lang w:val="en-AU" w:eastAsia="en-US"/>
    </w:rPr>
  </w:style>
  <w:style w:type="character" w:customStyle="1" w:styleId="Heading3Char1">
    <w:name w:val="Heading 3 Char1"/>
    <w:link w:val="Heading3"/>
    <w:uiPriority w:val="99"/>
    <w:qFormat/>
    <w:rsid w:val="00240425"/>
    <w:rPr>
      <w:b/>
      <w:color w:val="0000D2"/>
      <w:sz w:val="28"/>
      <w:szCs w:val="28"/>
      <w:lang w:val="en-AU" w:eastAsia="en-US"/>
    </w:rPr>
  </w:style>
  <w:style w:type="character" w:customStyle="1" w:styleId="LienInternet">
    <w:name w:val="Lien Internet"/>
    <w:uiPriority w:val="99"/>
    <w:rsid w:val="00AC23A0"/>
    <w:rPr>
      <w:rFonts w:ascii="Times New Roman" w:eastAsia="Times New Roman" w:hAnsi="Times New Roman" w:cs="Times New Roman"/>
      <w:color w:val="0000FF"/>
      <w:u w:val="single" w:color="000000"/>
    </w:rPr>
  </w:style>
  <w:style w:type="character" w:customStyle="1" w:styleId="Codefragment">
    <w:name w:val="Codefragment"/>
    <w:qFormat/>
    <w:rsid w:val="00AC23A0"/>
    <w:rPr>
      <w:rFonts w:ascii="Courier New" w:eastAsia="Courier New" w:hAnsi="Courier New" w:cs="Courier New"/>
      <w:sz w:val="22"/>
      <w:szCs w:val="22"/>
    </w:rPr>
  </w:style>
  <w:style w:type="character" w:customStyle="1" w:styleId="AnnexLevel1mainChar">
    <w:name w:val="Annex Level 1 main Char"/>
    <w:qFormat/>
    <w:rsid w:val="00AC23A0"/>
    <w:rPr>
      <w:rFonts w:ascii="Times New Roman" w:eastAsia="Times New Roman" w:hAnsi="Times New Roman" w:cs="Times New Roman"/>
      <w:b/>
      <w:sz w:val="22"/>
      <w:szCs w:val="22"/>
    </w:rPr>
  </w:style>
  <w:style w:type="character" w:customStyle="1" w:styleId="AnnexChar">
    <w:name w:val="Annex Char"/>
    <w:qFormat/>
    <w:rsid w:val="00AC23A0"/>
    <w:rPr>
      <w:rFonts w:ascii="Times New Roman" w:eastAsia="Times New Roman" w:hAnsi="Times New Roman" w:cs="Times New Roman"/>
      <w:b/>
      <w:sz w:val="22"/>
      <w:szCs w:val="22"/>
    </w:rPr>
  </w:style>
  <w:style w:type="character" w:customStyle="1" w:styleId="Heading2CharOGCHeading2Char">
    <w:name w:val="Heading 2 CharOGC Heading 2 Char"/>
    <w:qFormat/>
    <w:rsid w:val="00AC23A0"/>
    <w:rPr>
      <w:rFonts w:ascii="Times New Roman" w:eastAsia="Times New Roman" w:hAnsi="Times New Roman" w:cs="Times New Roman"/>
      <w:b/>
      <w:sz w:val="28"/>
      <w:szCs w:val="28"/>
    </w:rPr>
  </w:style>
  <w:style w:type="character" w:customStyle="1" w:styleId="AnnexLevel2Char">
    <w:name w:val="Annex Level 2 Char"/>
    <w:qFormat/>
    <w:rsid w:val="00AC23A0"/>
    <w:rPr>
      <w:rFonts w:ascii="Times New Roman" w:eastAsia="Times New Roman" w:hAnsi="Times New Roman" w:cs="Times New Roman"/>
      <w:b/>
      <w:sz w:val="28"/>
      <w:szCs w:val="28"/>
    </w:rPr>
  </w:style>
  <w:style w:type="character" w:customStyle="1" w:styleId="AnnexNumberedChar">
    <w:name w:val="Annex Numbered Char"/>
    <w:qFormat/>
    <w:rsid w:val="00AC23A0"/>
    <w:rPr>
      <w:rFonts w:ascii="Times New Roman" w:eastAsia="Times New Roman" w:hAnsi="Times New Roman" w:cs="Times New Roman"/>
      <w:b/>
      <w:sz w:val="28"/>
      <w:szCs w:val="28"/>
    </w:rPr>
  </w:style>
  <w:style w:type="character" w:customStyle="1" w:styleId="En-ttedetabledesmatiresCar">
    <w:name w:val="En-tête de table des matières Car"/>
    <w:qFormat/>
    <w:rsid w:val="008E2D2A"/>
    <w:rPr>
      <w:rFonts w:ascii="Cambria" w:eastAsia="Cambria" w:hAnsi="Cambria" w:cs="Cambria"/>
      <w:b/>
      <w:color w:val="365F91"/>
      <w:sz w:val="28"/>
      <w:szCs w:val="28"/>
      <w:lang w:val="en-AU" w:eastAsia="en-US"/>
    </w:rPr>
  </w:style>
  <w:style w:type="character" w:styleId="FootnoteReference">
    <w:name w:val="footnote reference"/>
    <w:uiPriority w:val="99"/>
    <w:qFormat/>
    <w:rsid w:val="00AC23A0"/>
    <w:rPr>
      <w:rFonts w:ascii="Times New Roman" w:eastAsia="Times New Roman" w:hAnsi="Times New Roman" w:cs="Times New Roman"/>
    </w:rPr>
  </w:style>
  <w:style w:type="character" w:customStyle="1" w:styleId="Heading1Char">
    <w:name w:val="Heading 1 Char"/>
    <w:qFormat/>
    <w:rsid w:val="00AC23A0"/>
    <w:rPr>
      <w:rFonts w:ascii="Times New Roman" w:eastAsia="Times New Roman" w:hAnsi="Times New Roman" w:cs="Times New Roman"/>
      <w:b/>
      <w:sz w:val="24"/>
      <w:szCs w:val="24"/>
    </w:rPr>
  </w:style>
  <w:style w:type="character" w:customStyle="1" w:styleId="Heading3Char">
    <w:name w:val="Heading 3 Char"/>
    <w:uiPriority w:val="99"/>
    <w:qFormat/>
    <w:rsid w:val="00AC23A0"/>
    <w:rPr>
      <w:rFonts w:ascii="Times New Roman" w:eastAsia="Times New Roman" w:hAnsi="Times New Roman" w:cs="Times New Roman"/>
      <w:b/>
      <w:sz w:val="26"/>
      <w:szCs w:val="26"/>
    </w:rPr>
  </w:style>
  <w:style w:type="character" w:customStyle="1" w:styleId="TitleChar">
    <w:name w:val="Title Char"/>
    <w:uiPriority w:val="99"/>
    <w:qFormat/>
    <w:rsid w:val="00AC23A0"/>
    <w:rPr>
      <w:rFonts w:ascii="Arial" w:eastAsia="Arial" w:hAnsi="Arial" w:cs="Arial"/>
      <w:b/>
      <w:color w:val="000000"/>
      <w:sz w:val="32"/>
      <w:szCs w:val="32"/>
    </w:rPr>
  </w:style>
  <w:style w:type="character" w:customStyle="1" w:styleId="FieldLabel">
    <w:name w:val="Field Label"/>
    <w:qFormat/>
    <w:rsid w:val="00AC23A0"/>
    <w:rPr>
      <w:i/>
      <w:color w:val="004080"/>
      <w:sz w:val="20"/>
      <w:szCs w:val="20"/>
    </w:rPr>
  </w:style>
  <w:style w:type="character" w:customStyle="1" w:styleId="Objecttype">
    <w:name w:val="Object type"/>
    <w:qFormat/>
    <w:rsid w:val="00AC23A0"/>
    <w:rPr>
      <w:b/>
      <w:color w:val="000000"/>
      <w:sz w:val="20"/>
      <w:szCs w:val="20"/>
      <w:u w:val="single" w:color="000000"/>
    </w:rPr>
  </w:style>
  <w:style w:type="character" w:customStyle="1" w:styleId="SSTemplateField">
    <w:name w:val="SSTemplateField"/>
    <w:qFormat/>
    <w:rsid w:val="00AC23A0"/>
    <w:rPr>
      <w:rFonts w:ascii="Lucida Sans" w:eastAsia="Lucida Sans" w:hAnsi="Lucida Sans" w:cs="Lucida Sans"/>
      <w:color w:val="FFFFFF"/>
      <w:sz w:val="16"/>
      <w:szCs w:val="16"/>
      <w:shd w:val="clear" w:color="auto" w:fill="FF0000"/>
    </w:rPr>
  </w:style>
  <w:style w:type="character" w:customStyle="1" w:styleId="SSBookmark">
    <w:name w:val="SSBookmark"/>
    <w:qFormat/>
    <w:rsid w:val="00AC23A0"/>
    <w:rPr>
      <w:rFonts w:ascii="Lucida Sans" w:eastAsia="Lucida Sans" w:hAnsi="Lucida Sans" w:cs="Lucida Sans"/>
      <w:color w:val="000000"/>
      <w:sz w:val="16"/>
      <w:szCs w:val="16"/>
      <w:shd w:val="clear" w:color="auto" w:fill="FFFF80"/>
    </w:rPr>
  </w:style>
  <w:style w:type="character" w:customStyle="1" w:styleId="CaptionChar">
    <w:name w:val="Caption Char"/>
    <w:qFormat/>
    <w:rsid w:val="006B2E91"/>
    <w:rPr>
      <w:rFonts w:ascii="Times New Roman" w:hAnsi="Times New Roman" w:cs="Arial"/>
      <w:sz w:val="23"/>
      <w:szCs w:val="18"/>
    </w:rPr>
  </w:style>
  <w:style w:type="character" w:customStyle="1" w:styleId="FootnoteTextChar">
    <w:name w:val="Footnote Text Char"/>
    <w:uiPriority w:val="99"/>
    <w:qFormat/>
    <w:rsid w:val="00AC23A0"/>
    <w:rPr>
      <w:rFonts w:ascii="Arial" w:eastAsia="Arial" w:hAnsi="Arial" w:cs="Arial"/>
    </w:rPr>
  </w:style>
  <w:style w:type="character" w:customStyle="1" w:styleId="Heading4Char">
    <w:name w:val="Heading 4 Char"/>
    <w:uiPriority w:val="99"/>
    <w:qFormat/>
    <w:rsid w:val="00AC23A0"/>
    <w:rPr>
      <w:rFonts w:ascii="Times New Roman" w:eastAsia="Times New Roman" w:hAnsi="Times New Roman" w:cs="Times New Roman"/>
      <w:b/>
      <w:sz w:val="28"/>
      <w:szCs w:val="28"/>
    </w:rPr>
  </w:style>
  <w:style w:type="character" w:customStyle="1" w:styleId="Heading5Char">
    <w:name w:val="Heading 5 Char"/>
    <w:aliases w:val="h5 Char,sub-clause 5 Char,H5 Char"/>
    <w:uiPriority w:val="99"/>
    <w:qFormat/>
    <w:rsid w:val="00AC23A0"/>
    <w:rPr>
      <w:rFonts w:ascii="Times New Roman" w:eastAsia="Times New Roman" w:hAnsi="Times New Roman" w:cs="Times New Roman"/>
      <w:b/>
      <w:i/>
      <w:sz w:val="26"/>
      <w:szCs w:val="26"/>
    </w:rPr>
  </w:style>
  <w:style w:type="character" w:customStyle="1" w:styleId="Heading6Char">
    <w:name w:val="Heading 6 Char"/>
    <w:uiPriority w:val="99"/>
    <w:qFormat/>
    <w:rsid w:val="00AC23A0"/>
    <w:rPr>
      <w:rFonts w:ascii="Times New Roman" w:eastAsia="Times New Roman" w:hAnsi="Times New Roman" w:cs="Times New Roman"/>
      <w:b/>
      <w:sz w:val="22"/>
      <w:szCs w:val="22"/>
    </w:rPr>
  </w:style>
  <w:style w:type="character" w:customStyle="1" w:styleId="Heading7Char">
    <w:name w:val="Heading 7 Char"/>
    <w:uiPriority w:val="99"/>
    <w:qFormat/>
    <w:rsid w:val="00AC23A0"/>
    <w:rPr>
      <w:rFonts w:ascii="Times New Roman" w:eastAsia="Times New Roman" w:hAnsi="Times New Roman" w:cs="Times New Roman"/>
      <w:sz w:val="24"/>
      <w:szCs w:val="24"/>
    </w:rPr>
  </w:style>
  <w:style w:type="character" w:customStyle="1" w:styleId="Heading8Char">
    <w:name w:val="Heading 8 Char"/>
    <w:uiPriority w:val="99"/>
    <w:qFormat/>
    <w:rsid w:val="00AC23A0"/>
    <w:rPr>
      <w:rFonts w:ascii="Times New Roman" w:eastAsia="Times New Roman" w:hAnsi="Times New Roman" w:cs="Times New Roman"/>
      <w:i/>
      <w:sz w:val="24"/>
      <w:szCs w:val="24"/>
    </w:rPr>
  </w:style>
  <w:style w:type="character" w:customStyle="1" w:styleId="Heading9Char">
    <w:name w:val="Heading 9 Char"/>
    <w:uiPriority w:val="99"/>
    <w:qFormat/>
    <w:rsid w:val="00AC23A0"/>
    <w:rPr>
      <w:rFonts w:ascii="Arial" w:eastAsia="Arial" w:hAnsi="Arial" w:cs="Arial"/>
      <w:sz w:val="22"/>
      <w:szCs w:val="22"/>
    </w:rPr>
  </w:style>
  <w:style w:type="character" w:styleId="CommentReference">
    <w:name w:val="annotation reference"/>
    <w:uiPriority w:val="99"/>
    <w:qFormat/>
    <w:rsid w:val="00AC23A0"/>
    <w:rPr>
      <w:rFonts w:ascii="Times New Roman" w:eastAsia="Times New Roman" w:hAnsi="Times New Roman" w:cs="Times New Roman"/>
      <w:sz w:val="16"/>
      <w:szCs w:val="16"/>
    </w:rPr>
  </w:style>
  <w:style w:type="character" w:customStyle="1" w:styleId="CommentTextChar1">
    <w:name w:val="Comment Text Char1"/>
    <w:link w:val="CommentText"/>
    <w:qFormat/>
    <w:rsid w:val="00565720"/>
    <w:rPr>
      <w:rFonts w:ascii="Times New Roman" w:eastAsia="Times New Roman" w:hAnsi="Times New Roman" w:cs="Times New Roman"/>
      <w:sz w:val="20"/>
      <w:szCs w:val="20"/>
    </w:rPr>
  </w:style>
  <w:style w:type="character" w:customStyle="1" w:styleId="CommentTextChar">
    <w:name w:val="Comment Text Char"/>
    <w:uiPriority w:val="99"/>
    <w:qFormat/>
    <w:rsid w:val="00AC23A0"/>
    <w:rPr>
      <w:rFonts w:ascii="Times New Roman" w:eastAsia="Times New Roman" w:hAnsi="Times New Roman" w:cs="Times New Roman"/>
      <w:sz w:val="20"/>
      <w:szCs w:val="20"/>
    </w:rPr>
  </w:style>
  <w:style w:type="character" w:customStyle="1" w:styleId="BodyTextChar">
    <w:name w:val="Body Text Char"/>
    <w:link w:val="BodyText"/>
    <w:uiPriority w:val="99"/>
    <w:qFormat/>
    <w:rsid w:val="00240425"/>
    <w:rPr>
      <w:rFonts w:ascii="Times New Roman" w:eastAsia="Times New Roman" w:hAnsi="Times New Roman" w:cs="Times New Roman"/>
      <w:color w:val="000000"/>
      <w:lang w:val="en-AU" w:eastAsia="en-US"/>
    </w:rPr>
  </w:style>
  <w:style w:type="character" w:customStyle="1" w:styleId="BodyText2Char">
    <w:name w:val="Body Text 2 Char"/>
    <w:link w:val="BodyText2"/>
    <w:uiPriority w:val="99"/>
    <w:qFormat/>
    <w:rsid w:val="00240425"/>
    <w:rPr>
      <w:rFonts w:ascii="Times New Roman" w:eastAsia="Times New Roman" w:hAnsi="Times New Roman" w:cs="Times New Roman"/>
      <w:color w:val="000000"/>
      <w:sz w:val="18"/>
      <w:szCs w:val="18"/>
      <w:lang w:val="en-AU" w:eastAsia="en-US"/>
    </w:rPr>
  </w:style>
  <w:style w:type="character" w:customStyle="1" w:styleId="BodyText3Char">
    <w:name w:val="Body Text 3 Char"/>
    <w:link w:val="BodyText3"/>
    <w:uiPriority w:val="99"/>
    <w:qFormat/>
    <w:rsid w:val="00240425"/>
    <w:rPr>
      <w:rFonts w:ascii="Times New Roman" w:eastAsia="Times New Roman" w:hAnsi="Times New Roman" w:cs="Times New Roman"/>
      <w:color w:val="000000"/>
      <w:sz w:val="16"/>
      <w:szCs w:val="16"/>
      <w:lang w:val="en-AU" w:eastAsia="en-US"/>
    </w:rPr>
  </w:style>
  <w:style w:type="character" w:customStyle="1" w:styleId="NoteHeadingChar">
    <w:name w:val="Note Heading Char"/>
    <w:link w:val="NoteHeading"/>
    <w:uiPriority w:val="99"/>
    <w:qFormat/>
    <w:rsid w:val="00240425"/>
    <w:rPr>
      <w:rFonts w:ascii="Times New Roman" w:eastAsia="Times New Roman" w:hAnsi="Times New Roman" w:cs="Times New Roman"/>
      <w:color w:val="000000"/>
      <w:lang w:val="en-AU" w:eastAsia="en-US"/>
    </w:rPr>
  </w:style>
  <w:style w:type="character" w:customStyle="1" w:styleId="PlainTextChar">
    <w:name w:val="Plain Text Char"/>
    <w:link w:val="PlainText"/>
    <w:uiPriority w:val="99"/>
    <w:qFormat/>
    <w:rsid w:val="00316D5C"/>
    <w:rPr>
      <w:rFonts w:ascii="Courier New" w:eastAsia="Courier New" w:hAnsi="Courier New" w:cs="Courier New"/>
      <w:color w:val="000000"/>
      <w:sz w:val="20"/>
      <w:szCs w:val="20"/>
    </w:rPr>
  </w:style>
  <w:style w:type="character" w:customStyle="1" w:styleId="FooterChar">
    <w:name w:val="Footer Char"/>
    <w:link w:val="Footer"/>
    <w:uiPriority w:val="99"/>
    <w:qFormat/>
    <w:rsid w:val="00240425"/>
    <w:rPr>
      <w:rFonts w:ascii="Times New Roman" w:eastAsia="Times New Roman" w:hAnsi="Times New Roman" w:cs="Times New Roman"/>
      <w:color w:val="000000"/>
      <w:lang w:val="en-AU" w:eastAsia="en-US"/>
    </w:rPr>
  </w:style>
  <w:style w:type="character" w:customStyle="1" w:styleId="En-tteCar">
    <w:name w:val="En-tête Car"/>
    <w:uiPriority w:val="99"/>
    <w:qFormat/>
    <w:rsid w:val="00240425"/>
    <w:rPr>
      <w:rFonts w:ascii="Times New Roman" w:eastAsia="Times New Roman" w:hAnsi="Times New Roman" w:cs="Times New Roman"/>
      <w:color w:val="000000"/>
      <w:lang w:val="en-AU" w:eastAsia="en-US"/>
    </w:rPr>
  </w:style>
  <w:style w:type="character" w:customStyle="1" w:styleId="TableHeading">
    <w:name w:val="Table Heading"/>
    <w:qFormat/>
    <w:rsid w:val="00AC23A0"/>
    <w:rPr>
      <w:rFonts w:ascii="Times New Roman" w:eastAsia="Times New Roman" w:hAnsi="Times New Roman" w:cs="Times New Roman"/>
      <w:b/>
      <w:color w:val="000000"/>
      <w:sz w:val="22"/>
      <w:szCs w:val="22"/>
    </w:rPr>
  </w:style>
  <w:style w:type="character" w:customStyle="1" w:styleId="Italics">
    <w:name w:val="Italics"/>
    <w:qFormat/>
    <w:rsid w:val="00AC23A0"/>
    <w:rPr>
      <w:i/>
    </w:rPr>
  </w:style>
  <w:style w:type="character" w:customStyle="1" w:styleId="Bold">
    <w:name w:val="Bold"/>
    <w:qFormat/>
    <w:rsid w:val="00AC23A0"/>
    <w:rPr>
      <w:b/>
    </w:rPr>
  </w:style>
  <w:style w:type="character" w:customStyle="1" w:styleId="BoldItalics">
    <w:name w:val="Bold Italics"/>
    <w:qFormat/>
    <w:rsid w:val="00AC23A0"/>
    <w:rPr>
      <w:b/>
      <w:i/>
    </w:rPr>
  </w:style>
  <w:style w:type="character" w:customStyle="1" w:styleId="Code">
    <w:name w:val="Code"/>
    <w:qFormat/>
    <w:rsid w:val="00AC23A0"/>
    <w:rPr>
      <w:rFonts w:ascii="Courier New" w:eastAsia="Courier New" w:hAnsi="Courier New" w:cs="Courier New"/>
    </w:rPr>
  </w:style>
  <w:style w:type="character" w:customStyle="1" w:styleId="TableFieldLabel">
    <w:name w:val="Table Field Label"/>
    <w:qFormat/>
    <w:rsid w:val="00AC23A0"/>
    <w:rPr>
      <w:rFonts w:ascii="Times New Roman" w:eastAsia="Times New Roman" w:hAnsi="Times New Roman" w:cs="Times New Roman"/>
      <w:color w:val="6F6F6F"/>
    </w:rPr>
  </w:style>
  <w:style w:type="character" w:customStyle="1" w:styleId="BalloonTextChar">
    <w:name w:val="Balloon Text Char"/>
    <w:link w:val="BalloonText"/>
    <w:uiPriority w:val="99"/>
    <w:qFormat/>
    <w:rsid w:val="007D0DD8"/>
    <w:rPr>
      <w:rFonts w:ascii="Lucida Grande" w:hAnsi="Lucida Grande" w:cs="Lucida Grande"/>
      <w:sz w:val="18"/>
      <w:szCs w:val="18"/>
    </w:rPr>
  </w:style>
  <w:style w:type="character" w:customStyle="1" w:styleId="CommentSubjectChar">
    <w:name w:val="Comment Subject Char"/>
    <w:link w:val="CommentSubject"/>
    <w:uiPriority w:val="99"/>
    <w:semiHidden/>
    <w:qFormat/>
    <w:rsid w:val="00565720"/>
    <w:rPr>
      <w:rFonts w:ascii="Times New Roman" w:eastAsia="Times New Roman" w:hAnsi="Times New Roman" w:cs="Times New Roman"/>
      <w:b/>
      <w:bCs/>
      <w:sz w:val="20"/>
      <w:szCs w:val="20"/>
    </w:rPr>
  </w:style>
  <w:style w:type="character" w:styleId="FollowedHyperlink">
    <w:name w:val="FollowedHyperlink"/>
    <w:uiPriority w:val="99"/>
    <w:unhideWhenUsed/>
    <w:qFormat/>
    <w:rsid w:val="00D975B6"/>
    <w:rPr>
      <w:color w:val="800080"/>
      <w:u w:val="single"/>
    </w:rPr>
  </w:style>
  <w:style w:type="character" w:styleId="BookTitle">
    <w:name w:val="Book Title"/>
    <w:uiPriority w:val="33"/>
    <w:qFormat/>
    <w:rsid w:val="00462807"/>
    <w:rPr>
      <w:b/>
      <w:bCs/>
      <w:smallCaps/>
      <w:spacing w:val="5"/>
    </w:rPr>
  </w:style>
  <w:style w:type="character" w:customStyle="1" w:styleId="Accentuation">
    <w:name w:val="Accentuation"/>
    <w:uiPriority w:val="99"/>
    <w:qFormat/>
    <w:rsid w:val="00083C35"/>
    <w:rPr>
      <w:i/>
      <w:iCs/>
    </w:rPr>
  </w:style>
  <w:style w:type="character" w:styleId="Strong">
    <w:name w:val="Strong"/>
    <w:uiPriority w:val="99"/>
    <w:qFormat/>
    <w:rsid w:val="007575E7"/>
    <w:rPr>
      <w:b/>
      <w:bCs/>
    </w:rPr>
  </w:style>
  <w:style w:type="character" w:customStyle="1" w:styleId="DocumentMapChar">
    <w:name w:val="Document Map Char"/>
    <w:link w:val="DocumentMap"/>
    <w:uiPriority w:val="99"/>
    <w:semiHidden/>
    <w:qFormat/>
    <w:rsid w:val="0084069D"/>
    <w:rPr>
      <w:rFonts w:ascii="Tahoma" w:hAnsi="Tahoma" w:cs="Tahoma"/>
      <w:sz w:val="16"/>
      <w:szCs w:val="16"/>
    </w:rPr>
  </w:style>
  <w:style w:type="character" w:customStyle="1" w:styleId="Style1Char">
    <w:name w:val="Style1 Char"/>
    <w:link w:val="Style1"/>
    <w:qFormat/>
    <w:rsid w:val="008E2D2A"/>
    <w:rPr>
      <w:rFonts w:ascii="Times New Roman" w:eastAsia="Times New Roman" w:hAnsi="Times New Roman" w:cs="Times New Roman"/>
      <w:b w:val="0"/>
      <w:color w:val="365F91"/>
      <w:sz w:val="28"/>
      <w:szCs w:val="28"/>
      <w:lang w:val="en-AU" w:eastAsia="en-US"/>
    </w:rPr>
  </w:style>
  <w:style w:type="character" w:styleId="PageNumber">
    <w:name w:val="page number"/>
    <w:basedOn w:val="DefaultParagraphFont"/>
    <w:uiPriority w:val="99"/>
    <w:unhideWhenUsed/>
    <w:qFormat/>
    <w:rsid w:val="000B677A"/>
  </w:style>
  <w:style w:type="character" w:customStyle="1" w:styleId="RetraitcorpsdetexteCar">
    <w:name w:val="Retrait corps de texte Car"/>
    <w:uiPriority w:val="99"/>
    <w:qFormat/>
    <w:rsid w:val="00371097"/>
    <w:rPr>
      <w:sz w:val="24"/>
      <w:szCs w:val="24"/>
      <w:lang w:val="en-AU" w:eastAsia="en-US"/>
    </w:rPr>
  </w:style>
  <w:style w:type="character" w:customStyle="1" w:styleId="WW8Num3z0">
    <w:name w:val="WW8Num3z0"/>
    <w:uiPriority w:val="99"/>
    <w:qFormat/>
    <w:rsid w:val="00240425"/>
    <w:rPr>
      <w:rFonts w:ascii="Symbol" w:hAnsi="Symbol" w:cs="Symbol"/>
    </w:rPr>
  </w:style>
  <w:style w:type="character" w:customStyle="1" w:styleId="WW8Num4z0">
    <w:name w:val="WW8Num4z0"/>
    <w:uiPriority w:val="99"/>
    <w:qFormat/>
    <w:rsid w:val="00240425"/>
    <w:rPr>
      <w:rFonts w:ascii="Symbol" w:hAnsi="Symbol" w:cs="Symbol"/>
    </w:rPr>
  </w:style>
  <w:style w:type="character" w:customStyle="1" w:styleId="WW8Num5z0">
    <w:name w:val="WW8Num5z0"/>
    <w:uiPriority w:val="99"/>
    <w:qFormat/>
    <w:rsid w:val="00240425"/>
    <w:rPr>
      <w:rFonts w:ascii="Symbol" w:hAnsi="Symbol" w:cs="Symbol"/>
    </w:rPr>
  </w:style>
  <w:style w:type="character" w:customStyle="1" w:styleId="WW8Num6z0">
    <w:name w:val="WW8Num6z0"/>
    <w:uiPriority w:val="99"/>
    <w:qFormat/>
    <w:rsid w:val="00240425"/>
    <w:rPr>
      <w:rFonts w:ascii="Symbol" w:hAnsi="Symbol" w:cs="Symbol"/>
    </w:rPr>
  </w:style>
  <w:style w:type="character" w:customStyle="1" w:styleId="WW8Num7z0">
    <w:name w:val="WW8Num7z0"/>
    <w:uiPriority w:val="99"/>
    <w:qFormat/>
    <w:rsid w:val="00240425"/>
    <w:rPr>
      <w:rFonts w:ascii="Symbol" w:hAnsi="Symbol" w:cs="Symbol"/>
    </w:rPr>
  </w:style>
  <w:style w:type="character" w:customStyle="1" w:styleId="WW8Num8z0">
    <w:name w:val="WW8Num8z0"/>
    <w:uiPriority w:val="99"/>
    <w:qFormat/>
    <w:rsid w:val="00240425"/>
    <w:rPr>
      <w:rFonts w:ascii="Symbol" w:hAnsi="Symbol" w:cs="Symbol"/>
    </w:rPr>
  </w:style>
  <w:style w:type="character" w:customStyle="1" w:styleId="WW8Num10z0">
    <w:name w:val="WW8Num10z0"/>
    <w:uiPriority w:val="99"/>
    <w:qFormat/>
    <w:rsid w:val="00240425"/>
    <w:rPr>
      <w:rFonts w:ascii="Symbol" w:hAnsi="Symbol" w:cs="Symbol"/>
    </w:rPr>
  </w:style>
  <w:style w:type="character" w:customStyle="1" w:styleId="WW8Num11z0">
    <w:name w:val="WW8Num11z0"/>
    <w:uiPriority w:val="99"/>
    <w:qFormat/>
    <w:rsid w:val="00240425"/>
    <w:rPr>
      <w:rFonts w:ascii="Symbol" w:hAnsi="Symbol" w:cs="Symbol"/>
    </w:rPr>
  </w:style>
  <w:style w:type="character" w:customStyle="1" w:styleId="WW8Num12z0">
    <w:name w:val="WW8Num12z0"/>
    <w:uiPriority w:val="99"/>
    <w:qFormat/>
    <w:rsid w:val="00240425"/>
    <w:rPr>
      <w:rFonts w:ascii="Symbol" w:hAnsi="Symbol" w:cs="Symbol"/>
    </w:rPr>
  </w:style>
  <w:style w:type="character" w:customStyle="1" w:styleId="WW8Num14z0">
    <w:name w:val="WW8Num14z0"/>
    <w:uiPriority w:val="99"/>
    <w:qFormat/>
    <w:rsid w:val="00240425"/>
    <w:rPr>
      <w:rFonts w:ascii="Symbol" w:hAnsi="Symbol" w:cs="Symbol"/>
    </w:rPr>
  </w:style>
  <w:style w:type="character" w:customStyle="1" w:styleId="WW8Num14z1">
    <w:name w:val="WW8Num14z1"/>
    <w:uiPriority w:val="99"/>
    <w:qFormat/>
    <w:rsid w:val="00240425"/>
    <w:rPr>
      <w:rFonts w:ascii="Courier New" w:hAnsi="Courier New" w:cs="Courier New"/>
    </w:rPr>
  </w:style>
  <w:style w:type="character" w:customStyle="1" w:styleId="WW8Num14z5">
    <w:name w:val="WW8Num14z5"/>
    <w:uiPriority w:val="99"/>
    <w:qFormat/>
    <w:rsid w:val="00240425"/>
    <w:rPr>
      <w:rFonts w:ascii="Wingdings" w:hAnsi="Wingdings" w:cs="Wingdings"/>
    </w:rPr>
  </w:style>
  <w:style w:type="character" w:customStyle="1" w:styleId="WW8Num17z0">
    <w:name w:val="WW8Num17z0"/>
    <w:uiPriority w:val="99"/>
    <w:qFormat/>
    <w:rsid w:val="00240425"/>
    <w:rPr>
      <w:rFonts w:ascii="Wingdings" w:hAnsi="Wingdings" w:cs="Wingdings"/>
    </w:rPr>
  </w:style>
  <w:style w:type="character" w:customStyle="1" w:styleId="WW8Num19z0">
    <w:name w:val="WW8Num19z0"/>
    <w:uiPriority w:val="99"/>
    <w:qFormat/>
    <w:rsid w:val="00240425"/>
    <w:rPr>
      <w:rFonts w:ascii="Symbol" w:hAnsi="Symbol" w:cs="Symbol"/>
    </w:rPr>
  </w:style>
  <w:style w:type="character" w:customStyle="1" w:styleId="WW8Num22z0">
    <w:name w:val="WW8Num22z0"/>
    <w:uiPriority w:val="99"/>
    <w:qFormat/>
    <w:rsid w:val="00240425"/>
    <w:rPr>
      <w:rFonts w:ascii="Symbol" w:hAnsi="Symbol" w:cs="Symbol"/>
      <w:sz w:val="18"/>
      <w:szCs w:val="18"/>
    </w:rPr>
  </w:style>
  <w:style w:type="character" w:customStyle="1" w:styleId="WW8Num30z0">
    <w:name w:val="WW8Num30z0"/>
    <w:uiPriority w:val="99"/>
    <w:qFormat/>
    <w:rsid w:val="00240425"/>
    <w:rPr>
      <w:rFonts w:ascii="Symbol" w:hAnsi="Symbol" w:cs="Symbol"/>
    </w:rPr>
  </w:style>
  <w:style w:type="character" w:customStyle="1" w:styleId="WW8Num30z1">
    <w:name w:val="WW8Num30z1"/>
    <w:uiPriority w:val="99"/>
    <w:qFormat/>
    <w:rsid w:val="00240425"/>
    <w:rPr>
      <w:rFonts w:ascii="Courier New" w:hAnsi="Courier New" w:cs="Courier New"/>
    </w:rPr>
  </w:style>
  <w:style w:type="character" w:customStyle="1" w:styleId="WW8Num30z2">
    <w:name w:val="WW8Num30z2"/>
    <w:uiPriority w:val="99"/>
    <w:qFormat/>
    <w:rsid w:val="00240425"/>
    <w:rPr>
      <w:rFonts w:ascii="Wingdings" w:hAnsi="Wingdings" w:cs="Wingdings"/>
    </w:rPr>
  </w:style>
  <w:style w:type="character" w:customStyle="1" w:styleId="WW8Num32z0">
    <w:name w:val="WW8Num32z0"/>
    <w:uiPriority w:val="99"/>
    <w:qFormat/>
    <w:rsid w:val="00240425"/>
    <w:rPr>
      <w:rFonts w:ascii="Symbol" w:hAnsi="Symbol" w:cs="Symbol"/>
      <w:sz w:val="12"/>
      <w:szCs w:val="12"/>
    </w:rPr>
  </w:style>
  <w:style w:type="character" w:customStyle="1" w:styleId="WW8Num32z1">
    <w:name w:val="WW8Num32z1"/>
    <w:uiPriority w:val="99"/>
    <w:qFormat/>
    <w:rsid w:val="00240425"/>
    <w:rPr>
      <w:rFonts w:ascii="Courier New" w:hAnsi="Courier New" w:cs="Courier New"/>
    </w:rPr>
  </w:style>
  <w:style w:type="character" w:customStyle="1" w:styleId="WW8Num32z2">
    <w:name w:val="WW8Num32z2"/>
    <w:uiPriority w:val="99"/>
    <w:qFormat/>
    <w:rsid w:val="00240425"/>
    <w:rPr>
      <w:rFonts w:ascii="Wingdings" w:hAnsi="Wingdings" w:cs="Wingdings"/>
    </w:rPr>
  </w:style>
  <w:style w:type="character" w:customStyle="1" w:styleId="WW8Num32z3">
    <w:name w:val="WW8Num32z3"/>
    <w:uiPriority w:val="99"/>
    <w:qFormat/>
    <w:rsid w:val="00240425"/>
    <w:rPr>
      <w:rFonts w:ascii="Symbol" w:hAnsi="Symbol" w:cs="Symbol"/>
    </w:rPr>
  </w:style>
  <w:style w:type="character" w:customStyle="1" w:styleId="WW8Num33z0">
    <w:name w:val="WW8Num33z0"/>
    <w:uiPriority w:val="99"/>
    <w:qFormat/>
    <w:rsid w:val="00240425"/>
    <w:rPr>
      <w:rFonts w:ascii="Symbol" w:hAnsi="Symbol" w:cs="Symbol"/>
    </w:rPr>
  </w:style>
  <w:style w:type="character" w:customStyle="1" w:styleId="WW8Num33z1">
    <w:name w:val="WW8Num33z1"/>
    <w:uiPriority w:val="99"/>
    <w:qFormat/>
    <w:rsid w:val="00240425"/>
    <w:rPr>
      <w:rFonts w:ascii="Wingdings" w:hAnsi="Wingdings" w:cs="Wingdings"/>
    </w:rPr>
  </w:style>
  <w:style w:type="character" w:customStyle="1" w:styleId="WW8Num35z0">
    <w:name w:val="WW8Num35z0"/>
    <w:uiPriority w:val="99"/>
    <w:qFormat/>
    <w:rsid w:val="00240425"/>
    <w:rPr>
      <w:lang w:val="en-GB"/>
    </w:rPr>
  </w:style>
  <w:style w:type="character" w:customStyle="1" w:styleId="WW8Num36z0">
    <w:name w:val="WW8Num36z0"/>
    <w:uiPriority w:val="99"/>
    <w:qFormat/>
    <w:rsid w:val="00240425"/>
    <w:rPr>
      <w:b/>
      <w:bCs/>
      <w:lang w:val="en-GB"/>
    </w:rPr>
  </w:style>
  <w:style w:type="character" w:customStyle="1" w:styleId="WW8Num38z0">
    <w:name w:val="WW8Num38z0"/>
    <w:uiPriority w:val="99"/>
    <w:qFormat/>
    <w:rsid w:val="00240425"/>
    <w:rPr>
      <w:rFonts w:ascii="Symbol" w:hAnsi="Symbol" w:cs="Symbol"/>
      <w:lang w:val="en-GB"/>
    </w:rPr>
  </w:style>
  <w:style w:type="character" w:customStyle="1" w:styleId="WW8Num39z0">
    <w:name w:val="WW8Num39z0"/>
    <w:uiPriority w:val="99"/>
    <w:qFormat/>
    <w:rsid w:val="00240425"/>
    <w:rPr>
      <w:rFonts w:ascii="Arial" w:hAnsi="Arial" w:cs="Arial"/>
      <w:b/>
      <w:bCs/>
      <w:sz w:val="20"/>
      <w:szCs w:val="20"/>
    </w:rPr>
  </w:style>
  <w:style w:type="character" w:customStyle="1" w:styleId="WW8Num40z0">
    <w:name w:val="WW8Num40z0"/>
    <w:uiPriority w:val="99"/>
    <w:qFormat/>
    <w:rsid w:val="00240425"/>
  </w:style>
  <w:style w:type="character" w:customStyle="1" w:styleId="WW8Num41z0">
    <w:name w:val="WW8Num41z0"/>
    <w:uiPriority w:val="99"/>
    <w:qFormat/>
    <w:rsid w:val="00240425"/>
    <w:rPr>
      <w:rFonts w:ascii="Symbol" w:hAnsi="Symbol" w:cs="Symbol"/>
    </w:rPr>
  </w:style>
  <w:style w:type="character" w:customStyle="1" w:styleId="WW8Num42z0">
    <w:name w:val="WW8Num42z0"/>
    <w:uiPriority w:val="99"/>
    <w:qFormat/>
    <w:rsid w:val="00240425"/>
    <w:rPr>
      <w:rFonts w:ascii="Symbol" w:hAnsi="Symbol" w:cs="Symbol"/>
    </w:rPr>
  </w:style>
  <w:style w:type="character" w:customStyle="1" w:styleId="WW8Num42z1">
    <w:name w:val="WW8Num42z1"/>
    <w:uiPriority w:val="99"/>
    <w:qFormat/>
    <w:rsid w:val="00240425"/>
    <w:rPr>
      <w:rFonts w:ascii="Courier New" w:hAnsi="Courier New" w:cs="Courier New"/>
    </w:rPr>
  </w:style>
  <w:style w:type="character" w:customStyle="1" w:styleId="WW8Num42z2">
    <w:name w:val="WW8Num42z2"/>
    <w:uiPriority w:val="99"/>
    <w:qFormat/>
    <w:rsid w:val="00240425"/>
    <w:rPr>
      <w:rFonts w:ascii="Wingdings" w:hAnsi="Wingdings" w:cs="Wingdings"/>
    </w:rPr>
  </w:style>
  <w:style w:type="character" w:customStyle="1" w:styleId="WW8Num44z0">
    <w:name w:val="WW8Num44z0"/>
    <w:uiPriority w:val="99"/>
    <w:qFormat/>
    <w:rsid w:val="00240425"/>
    <w:rPr>
      <w:rFonts w:ascii="Times New Roman" w:hAnsi="Times New Roman" w:cs="Times New Roman"/>
      <w:spacing w:val="0"/>
      <w:position w:val="0"/>
      <w:sz w:val="28"/>
      <w:szCs w:val="28"/>
      <w:u w:val="none"/>
      <w:vertAlign w:val="baseline"/>
      <w:em w:val="none"/>
    </w:rPr>
  </w:style>
  <w:style w:type="character" w:customStyle="1" w:styleId="WW8Num44z1">
    <w:name w:val="WW8Num44z1"/>
    <w:uiPriority w:val="99"/>
    <w:qFormat/>
    <w:rsid w:val="00240425"/>
    <w:rPr>
      <w:b/>
      <w:bCs/>
    </w:rPr>
  </w:style>
  <w:style w:type="character" w:customStyle="1" w:styleId="WW8Num45z0">
    <w:name w:val="WW8Num45z0"/>
    <w:uiPriority w:val="99"/>
    <w:qFormat/>
    <w:rsid w:val="00240425"/>
    <w:rPr>
      <w:rFonts w:ascii="Symbol" w:hAnsi="Symbol" w:cs="Symbol"/>
    </w:rPr>
  </w:style>
  <w:style w:type="character" w:customStyle="1" w:styleId="WW8Num45z1">
    <w:name w:val="WW8Num45z1"/>
    <w:uiPriority w:val="99"/>
    <w:qFormat/>
    <w:rsid w:val="00240425"/>
    <w:rPr>
      <w:rFonts w:ascii="Courier New" w:hAnsi="Courier New" w:cs="Courier New"/>
    </w:rPr>
  </w:style>
  <w:style w:type="character" w:customStyle="1" w:styleId="WW8Num45z2">
    <w:name w:val="WW8Num45z2"/>
    <w:uiPriority w:val="99"/>
    <w:qFormat/>
    <w:rsid w:val="00240425"/>
    <w:rPr>
      <w:rFonts w:ascii="Wingdings" w:hAnsi="Wingdings" w:cs="Wingdings"/>
    </w:rPr>
  </w:style>
  <w:style w:type="character" w:customStyle="1" w:styleId="WW8Num46z0">
    <w:name w:val="WW8Num46z0"/>
    <w:uiPriority w:val="99"/>
    <w:qFormat/>
    <w:rsid w:val="00240425"/>
    <w:rPr>
      <w:b/>
      <w:bCs/>
    </w:rPr>
  </w:style>
  <w:style w:type="character" w:customStyle="1" w:styleId="WW8Num47z0">
    <w:name w:val="WW8Num47z0"/>
    <w:uiPriority w:val="99"/>
    <w:qFormat/>
    <w:rsid w:val="00240425"/>
    <w:rPr>
      <w:rFonts w:ascii="Wingdings" w:hAnsi="Wingdings" w:cs="Wingdings"/>
      <w:color w:val="000080"/>
    </w:rPr>
  </w:style>
  <w:style w:type="character" w:customStyle="1" w:styleId="WW8Num49z0">
    <w:name w:val="WW8Num49z0"/>
    <w:uiPriority w:val="99"/>
    <w:qFormat/>
    <w:rsid w:val="00240425"/>
  </w:style>
  <w:style w:type="character" w:customStyle="1" w:styleId="FootnoteCharacters">
    <w:name w:val="Footnote Characters"/>
    <w:uiPriority w:val="99"/>
    <w:qFormat/>
    <w:rsid w:val="00240425"/>
  </w:style>
  <w:style w:type="character" w:customStyle="1" w:styleId="Defterms">
    <w:name w:val="Defterms"/>
    <w:uiPriority w:val="99"/>
    <w:qFormat/>
    <w:rsid w:val="00240425"/>
    <w:rPr>
      <w:color w:val="00000A"/>
    </w:rPr>
  </w:style>
  <w:style w:type="character" w:customStyle="1" w:styleId="TableFootNoteXref">
    <w:name w:val="TableFootNoteXref"/>
    <w:uiPriority w:val="99"/>
    <w:qFormat/>
    <w:rsid w:val="00240425"/>
  </w:style>
  <w:style w:type="character" w:customStyle="1" w:styleId="EndnoteCharacters">
    <w:name w:val="Endnote Characters"/>
    <w:uiPriority w:val="99"/>
    <w:qFormat/>
    <w:rsid w:val="00240425"/>
  </w:style>
  <w:style w:type="character" w:customStyle="1" w:styleId="Caractresdenumrotation">
    <w:name w:val="Caractères de numérotation"/>
    <w:uiPriority w:val="99"/>
    <w:qFormat/>
    <w:rsid w:val="00240425"/>
  </w:style>
  <w:style w:type="character" w:customStyle="1" w:styleId="graysmall">
    <w:name w:val="graysmall"/>
    <w:basedOn w:val="DefaultParagraphFont"/>
    <w:uiPriority w:val="99"/>
    <w:qFormat/>
    <w:rsid w:val="00240425"/>
  </w:style>
  <w:style w:type="character" w:customStyle="1" w:styleId="CodeSnippet">
    <w:name w:val="CodeSnippet"/>
    <w:uiPriority w:val="99"/>
    <w:qFormat/>
    <w:rsid w:val="00240425"/>
    <w:rPr>
      <w:rFonts w:ascii="Courier New" w:hAnsi="Courier New" w:cs="Courier New"/>
      <w:sz w:val="20"/>
      <w:szCs w:val="20"/>
      <w:lang w:val="en-US"/>
    </w:rPr>
  </w:style>
  <w:style w:type="character" w:customStyle="1" w:styleId="Codefragment-keyword">
    <w:name w:val="Codefragment-keyword"/>
    <w:uiPriority w:val="99"/>
    <w:qFormat/>
    <w:rsid w:val="00240425"/>
    <w:rPr>
      <w:rFonts w:ascii="Courier New" w:eastAsia="Courier New" w:hAnsi="Courier New" w:cs="Courier New"/>
      <w:b/>
      <w:bCs/>
      <w:sz w:val="22"/>
      <w:szCs w:val="22"/>
      <w:lang w:val="en-US"/>
    </w:rPr>
  </w:style>
  <w:style w:type="character" w:customStyle="1" w:styleId="CodeFragment-var">
    <w:name w:val="CodeFragment-var"/>
    <w:uiPriority w:val="99"/>
    <w:qFormat/>
    <w:rsid w:val="00240425"/>
    <w:rPr>
      <w:rFonts w:ascii="Courier New" w:eastAsia="Courier New" w:hAnsi="Courier New" w:cs="Courier New"/>
      <w:i/>
      <w:iCs/>
      <w:sz w:val="22"/>
      <w:szCs w:val="22"/>
      <w:lang w:val="en-US"/>
    </w:rPr>
  </w:style>
  <w:style w:type="character" w:customStyle="1" w:styleId="Codefragment-sub">
    <w:name w:val="Codefragment-sub"/>
    <w:qFormat/>
    <w:rsid w:val="00240425"/>
    <w:rPr>
      <w:rFonts w:ascii="Courier New" w:eastAsia="Courier New" w:hAnsi="Courier New" w:cs="Courier New"/>
      <w:sz w:val="22"/>
      <w:szCs w:val="22"/>
      <w:vertAlign w:val="subscript"/>
      <w:lang w:val="en-US"/>
    </w:rPr>
  </w:style>
  <w:style w:type="character" w:customStyle="1" w:styleId="WW8Num21z0">
    <w:name w:val="WW8Num21z0"/>
    <w:uiPriority w:val="99"/>
    <w:qFormat/>
    <w:rsid w:val="00240425"/>
    <w:rPr>
      <w:rFonts w:ascii="Symbol" w:hAnsi="Symbol" w:cs="Symbol"/>
    </w:rPr>
  </w:style>
  <w:style w:type="character" w:customStyle="1" w:styleId="WW8Num140z3">
    <w:name w:val="WW8Num140z3"/>
    <w:uiPriority w:val="99"/>
    <w:qFormat/>
    <w:rsid w:val="00240425"/>
    <w:rPr>
      <w:rFonts w:ascii="Symbol" w:hAnsi="Symbol" w:cs="Symbol"/>
    </w:rPr>
  </w:style>
  <w:style w:type="character" w:customStyle="1" w:styleId="WW8Num191z0">
    <w:name w:val="WW8Num191z0"/>
    <w:uiPriority w:val="99"/>
    <w:qFormat/>
    <w:rsid w:val="00240425"/>
    <w:rPr>
      <w:i/>
      <w:iCs/>
    </w:rPr>
  </w:style>
  <w:style w:type="character" w:customStyle="1" w:styleId="RefNormChar">
    <w:name w:val="RefNorm Char"/>
    <w:uiPriority w:val="99"/>
    <w:qFormat/>
    <w:rsid w:val="00240425"/>
    <w:rPr>
      <w:sz w:val="24"/>
      <w:szCs w:val="24"/>
      <w:lang w:val="en-US" w:eastAsia="ar-SA" w:bidi="ar-SA"/>
    </w:rPr>
  </w:style>
  <w:style w:type="character" w:customStyle="1" w:styleId="List2Char">
    <w:name w:val="List 2 Char"/>
    <w:uiPriority w:val="99"/>
    <w:qFormat/>
    <w:rsid w:val="00240425"/>
    <w:rPr>
      <w:color w:val="000000"/>
      <w:sz w:val="24"/>
      <w:szCs w:val="24"/>
      <w:lang w:val="en-US" w:eastAsia="ar-SA" w:bidi="ar-SA"/>
    </w:rPr>
  </w:style>
  <w:style w:type="character" w:customStyle="1" w:styleId="StyleTableFootNoteXref105pt">
    <w:name w:val="Style TableFootNoteXref + 10.5 pt"/>
    <w:uiPriority w:val="99"/>
    <w:qFormat/>
    <w:rsid w:val="00240425"/>
    <w:rPr>
      <w:sz w:val="16"/>
      <w:szCs w:val="16"/>
      <w:vertAlign w:val="superscript"/>
    </w:rPr>
  </w:style>
  <w:style w:type="character" w:customStyle="1" w:styleId="StyleHeading4h4sub-clause4H4hd4105ptChar">
    <w:name w:val="Style Heading 4h4sub-clause 4H4hd4 + 10.5 pt Char"/>
    <w:uiPriority w:val="99"/>
    <w:qFormat/>
    <w:rsid w:val="00240425"/>
    <w:rPr>
      <w:b/>
      <w:bCs/>
      <w:sz w:val="21"/>
      <w:szCs w:val="21"/>
      <w:lang w:val="en-US" w:eastAsia="ar-SA" w:bidi="ar-SA"/>
    </w:rPr>
  </w:style>
  <w:style w:type="character" w:customStyle="1" w:styleId="FiguretitleCharCharCharChar">
    <w:name w:val="Figure title Char Char Char Char"/>
    <w:uiPriority w:val="99"/>
    <w:qFormat/>
    <w:rsid w:val="00240425"/>
    <w:rPr>
      <w:b/>
      <w:bCs/>
      <w:sz w:val="24"/>
      <w:szCs w:val="24"/>
      <w:lang w:val="en-GB" w:eastAsia="ar-SA" w:bidi="ar-SA"/>
    </w:rPr>
  </w:style>
  <w:style w:type="character" w:customStyle="1" w:styleId="H2Char">
    <w:name w:val="H2 Char"/>
    <w:uiPriority w:val="99"/>
    <w:qFormat/>
    <w:rsid w:val="00240425"/>
    <w:rPr>
      <w:b/>
      <w:bCs/>
      <w:sz w:val="22"/>
      <w:szCs w:val="22"/>
      <w:lang w:val="en-GB" w:eastAsia="ar-SA" w:bidi="ar-SA"/>
    </w:rPr>
  </w:style>
  <w:style w:type="character" w:customStyle="1" w:styleId="Char">
    <w:name w:val="Char"/>
    <w:uiPriority w:val="99"/>
    <w:qFormat/>
    <w:rsid w:val="00240425"/>
    <w:rPr>
      <w:sz w:val="24"/>
      <w:szCs w:val="24"/>
      <w:lang w:val="en-GB" w:eastAsia="ar-SA" w:bidi="ar-SA"/>
    </w:rPr>
  </w:style>
  <w:style w:type="character" w:customStyle="1" w:styleId="PaperTitle">
    <w:name w:val="PaperTitle"/>
    <w:uiPriority w:val="99"/>
    <w:qFormat/>
    <w:rsid w:val="00240425"/>
    <w:rPr>
      <w:i/>
      <w:iCs/>
    </w:rPr>
  </w:style>
  <w:style w:type="character" w:customStyle="1" w:styleId="a2CharChar">
    <w:name w:val="a2 Char Char"/>
    <w:uiPriority w:val="99"/>
    <w:qFormat/>
    <w:rsid w:val="00240425"/>
    <w:rPr>
      <w:rFonts w:ascii="Arial" w:eastAsia="MS Mincho" w:hAnsi="Arial" w:cs="Arial"/>
      <w:b/>
      <w:bCs/>
      <w:sz w:val="24"/>
      <w:szCs w:val="24"/>
      <w:lang w:val="en-US" w:eastAsia="ar-SA" w:bidi="ar-SA"/>
    </w:rPr>
  </w:style>
  <w:style w:type="character" w:customStyle="1" w:styleId="French">
    <w:name w:val="French"/>
    <w:uiPriority w:val="99"/>
    <w:qFormat/>
    <w:rsid w:val="00240425"/>
    <w:rPr>
      <w:i w:val="0"/>
      <w:iCs w:val="0"/>
      <w:lang w:val="fr-FR"/>
    </w:rPr>
  </w:style>
  <w:style w:type="character" w:customStyle="1" w:styleId="XMLelement">
    <w:name w:val="XML element"/>
    <w:uiPriority w:val="99"/>
    <w:qFormat/>
    <w:rsid w:val="00240425"/>
    <w:rPr>
      <w:rFonts w:ascii="Courier New" w:hAnsi="Courier New" w:cs="Courier New"/>
      <w:b/>
      <w:bCs/>
    </w:rPr>
  </w:style>
  <w:style w:type="character" w:customStyle="1" w:styleId="a3Char">
    <w:name w:val="a3 Char"/>
    <w:uiPriority w:val="99"/>
    <w:qFormat/>
    <w:rsid w:val="00240425"/>
    <w:rPr>
      <w:rFonts w:eastAsia="MS Mincho"/>
      <w:b/>
      <w:bCs/>
      <w:sz w:val="22"/>
      <w:szCs w:val="22"/>
      <w:lang w:val="en-US" w:eastAsia="ar-SA" w:bidi="ar-SA"/>
    </w:rPr>
  </w:style>
  <w:style w:type="character" w:customStyle="1" w:styleId="DefinitionheaderCharChar">
    <w:name w:val="Definitionheader Char Char"/>
    <w:uiPriority w:val="99"/>
    <w:qFormat/>
    <w:rsid w:val="00240425"/>
    <w:rPr>
      <w:b/>
      <w:bCs/>
      <w:sz w:val="24"/>
      <w:szCs w:val="24"/>
      <w:lang w:val="en-GB" w:eastAsia="ar-SA" w:bidi="ar-SA"/>
    </w:rPr>
  </w:style>
  <w:style w:type="character" w:customStyle="1" w:styleId="DefinitionheaderCharZchn">
    <w:name w:val="Definitionheader Char Zchn"/>
    <w:uiPriority w:val="99"/>
    <w:qFormat/>
    <w:rsid w:val="00240425"/>
    <w:rPr>
      <w:b/>
      <w:bCs/>
      <w:sz w:val="24"/>
      <w:szCs w:val="24"/>
      <w:lang w:val="en-GB" w:eastAsia="ar-SA" w:bidi="ar-SA"/>
    </w:rPr>
  </w:style>
  <w:style w:type="character" w:customStyle="1" w:styleId="DefinitionheaderCharZchn1">
    <w:name w:val="Definitionheader Char Zchn1"/>
    <w:uiPriority w:val="99"/>
    <w:qFormat/>
    <w:rsid w:val="00240425"/>
    <w:rPr>
      <w:b/>
      <w:bCs/>
      <w:sz w:val="24"/>
      <w:szCs w:val="24"/>
      <w:lang w:val="en-GB" w:eastAsia="ar-SA" w:bidi="ar-SA"/>
    </w:rPr>
  </w:style>
  <w:style w:type="character" w:customStyle="1" w:styleId="ExtXref">
    <w:name w:val="ExtXref"/>
    <w:uiPriority w:val="99"/>
    <w:qFormat/>
    <w:rsid w:val="00240425"/>
    <w:rPr>
      <w:color w:val="00000A"/>
    </w:rPr>
  </w:style>
  <w:style w:type="character" w:customStyle="1" w:styleId="FiguretitleCharCharChar">
    <w:name w:val="Figure title Char Char Char"/>
    <w:uiPriority w:val="99"/>
    <w:qFormat/>
    <w:rsid w:val="00240425"/>
    <w:rPr>
      <w:b/>
      <w:bCs/>
      <w:sz w:val="24"/>
      <w:szCs w:val="24"/>
      <w:lang w:val="en-GB" w:eastAsia="ar-SA" w:bidi="ar-SA"/>
    </w:rPr>
  </w:style>
  <w:style w:type="character" w:customStyle="1" w:styleId="TablefootnoteCharChar">
    <w:name w:val="Table footnote Char Char"/>
    <w:uiPriority w:val="99"/>
    <w:qFormat/>
    <w:rsid w:val="00240425"/>
    <w:rPr>
      <w:sz w:val="18"/>
      <w:szCs w:val="18"/>
      <w:lang w:val="en-GB" w:eastAsia="ar-SA" w:bidi="ar-SA"/>
    </w:rPr>
  </w:style>
  <w:style w:type="character" w:customStyle="1" w:styleId="TablefootnoteChar1">
    <w:name w:val="Table footnote Char1"/>
    <w:uiPriority w:val="99"/>
    <w:qFormat/>
    <w:rsid w:val="00240425"/>
    <w:rPr>
      <w:sz w:val="18"/>
      <w:szCs w:val="18"/>
      <w:lang w:val="en-GB" w:eastAsia="ar-SA" w:bidi="ar-SA"/>
    </w:rPr>
  </w:style>
  <w:style w:type="character" w:customStyle="1" w:styleId="TablelineafterChar">
    <w:name w:val="Table line after Char"/>
    <w:uiPriority w:val="99"/>
    <w:qFormat/>
    <w:rsid w:val="00240425"/>
    <w:rPr>
      <w:sz w:val="22"/>
      <w:szCs w:val="22"/>
      <w:lang w:val="en-US" w:eastAsia="ar-SA" w:bidi="ar-SA"/>
    </w:rPr>
  </w:style>
  <w:style w:type="character" w:customStyle="1" w:styleId="TransliteratedArabic">
    <w:name w:val="Transliterated Arabic"/>
    <w:uiPriority w:val="99"/>
    <w:qFormat/>
    <w:rsid w:val="00240425"/>
    <w:rPr>
      <w:rFonts w:ascii="Courier New" w:hAnsi="Courier New" w:cs="Courier New"/>
      <w:i w:val="0"/>
      <w:iCs w:val="0"/>
    </w:rPr>
  </w:style>
  <w:style w:type="character" w:customStyle="1" w:styleId="InLineCode">
    <w:name w:val="InLine Code"/>
    <w:uiPriority w:val="99"/>
    <w:qFormat/>
    <w:rsid w:val="00240425"/>
    <w:rPr>
      <w:rFonts w:ascii="Courier New" w:hAnsi="Courier New" w:cs="Courier New"/>
      <w:sz w:val="24"/>
      <w:szCs w:val="24"/>
      <w:lang w:val="en-US"/>
    </w:rPr>
  </w:style>
  <w:style w:type="character" w:styleId="LineNumber">
    <w:name w:val="line number"/>
    <w:uiPriority w:val="99"/>
    <w:qFormat/>
    <w:rsid w:val="00240425"/>
    <w:rPr>
      <w:lang w:val="fr-FR"/>
    </w:rPr>
  </w:style>
  <w:style w:type="character" w:customStyle="1" w:styleId="SC2122888">
    <w:name w:val="SC.2.122888"/>
    <w:uiPriority w:val="99"/>
    <w:qFormat/>
    <w:rsid w:val="00240425"/>
    <w:rPr>
      <w:color w:val="000000"/>
      <w:sz w:val="36"/>
      <w:szCs w:val="36"/>
    </w:rPr>
  </w:style>
  <w:style w:type="character" w:customStyle="1" w:styleId="contenttitle1">
    <w:name w:val="contenttitle1"/>
    <w:uiPriority w:val="99"/>
    <w:qFormat/>
    <w:rsid w:val="00240425"/>
    <w:rPr>
      <w:rFonts w:ascii="Verdana" w:hAnsi="Verdana" w:cs="Verdana"/>
      <w:b/>
      <w:bCs/>
      <w:color w:val="00000A"/>
      <w:sz w:val="14"/>
      <w:szCs w:val="14"/>
    </w:rPr>
  </w:style>
  <w:style w:type="character" w:customStyle="1" w:styleId="cataloguedetail-doctitle1">
    <w:name w:val="cataloguedetail-doctitle1"/>
    <w:uiPriority w:val="99"/>
    <w:qFormat/>
    <w:rsid w:val="00240425"/>
    <w:rPr>
      <w:rFonts w:ascii="Verdana" w:hAnsi="Verdana" w:cs="Verdana"/>
      <w:b/>
      <w:bCs/>
      <w:color w:val="00000A"/>
      <w:sz w:val="14"/>
      <w:szCs w:val="14"/>
    </w:rPr>
  </w:style>
  <w:style w:type="character" w:customStyle="1" w:styleId="a4Char">
    <w:name w:val="a4 Char"/>
    <w:uiPriority w:val="99"/>
    <w:qFormat/>
    <w:rsid w:val="00240425"/>
    <w:rPr>
      <w:rFonts w:eastAsia="MS Mincho"/>
      <w:b/>
      <w:bCs/>
      <w:sz w:val="24"/>
      <w:szCs w:val="24"/>
      <w:lang w:val="en-US" w:eastAsia="ar-SA" w:bidi="ar-SA"/>
    </w:rPr>
  </w:style>
  <w:style w:type="character" w:customStyle="1" w:styleId="Tabletext9Char">
    <w:name w:val="Table text (9) Char"/>
    <w:uiPriority w:val="99"/>
    <w:qFormat/>
    <w:rsid w:val="00240425"/>
    <w:rPr>
      <w:rFonts w:eastAsia="MS Mincho"/>
      <w:sz w:val="24"/>
      <w:szCs w:val="24"/>
      <w:lang w:val="en-US" w:eastAsia="ar-SA" w:bidi="ar-SA"/>
    </w:rPr>
  </w:style>
  <w:style w:type="character" w:customStyle="1" w:styleId="RequirementChar">
    <w:name w:val="Requirement Char"/>
    <w:uiPriority w:val="99"/>
    <w:qFormat/>
    <w:rsid w:val="00240425"/>
    <w:rPr>
      <w:sz w:val="24"/>
      <w:szCs w:val="24"/>
      <w:lang w:val="en-US" w:eastAsia="ar-SA" w:bidi="ar-SA"/>
    </w:rPr>
  </w:style>
  <w:style w:type="character" w:customStyle="1" w:styleId="TermsChar">
    <w:name w:val="Term(s) Char"/>
    <w:uiPriority w:val="99"/>
    <w:qFormat/>
    <w:rsid w:val="00240425"/>
    <w:rPr>
      <w:b/>
      <w:bCs/>
      <w:sz w:val="24"/>
      <w:szCs w:val="24"/>
      <w:lang w:val="en-GB" w:eastAsia="ar-SA" w:bidi="ar-SA"/>
    </w:rPr>
  </w:style>
  <w:style w:type="character" w:customStyle="1" w:styleId="NoteChar">
    <w:name w:val="Note Char"/>
    <w:uiPriority w:val="99"/>
    <w:qFormat/>
    <w:rsid w:val="00240425"/>
    <w:rPr>
      <w:lang w:val="en-GB" w:eastAsia="ar-SA" w:bidi="ar-SA"/>
    </w:rPr>
  </w:style>
  <w:style w:type="character" w:customStyle="1" w:styleId="NumberedNoteChar">
    <w:name w:val="Numbered Note Char"/>
    <w:uiPriority w:val="99"/>
    <w:qFormat/>
    <w:rsid w:val="00240425"/>
    <w:rPr>
      <w:rFonts w:eastAsia="SimSun"/>
      <w:sz w:val="24"/>
      <w:szCs w:val="24"/>
      <w:lang w:val="en-US" w:eastAsia="ar-SA" w:bidi="ar-SA"/>
    </w:rPr>
  </w:style>
  <w:style w:type="character" w:customStyle="1" w:styleId="WFS-RequirementChar">
    <w:name w:val="WFS-Requirement Char"/>
    <w:uiPriority w:val="99"/>
    <w:qFormat/>
    <w:rsid w:val="00240425"/>
    <w:rPr>
      <w:rFonts w:ascii="Trebuchet MS" w:eastAsia="SimSun" w:hAnsi="Trebuchet MS" w:cs="Trebuchet MS"/>
      <w:b/>
      <w:bCs/>
      <w:color w:val="FF0000"/>
      <w:sz w:val="24"/>
      <w:szCs w:val="24"/>
      <w:lang w:val="en-US" w:eastAsia="ar-SA" w:bidi="ar-SA"/>
    </w:rPr>
  </w:style>
  <w:style w:type="character" w:customStyle="1" w:styleId="code-quote">
    <w:name w:val="code-quote"/>
    <w:uiPriority w:val="99"/>
    <w:qFormat/>
    <w:rsid w:val="00240425"/>
    <w:rPr>
      <w:rFonts w:ascii="Courier New" w:hAnsi="Courier New" w:cs="Courier New"/>
      <w:i/>
      <w:iCs/>
      <w:sz w:val="22"/>
      <w:szCs w:val="22"/>
    </w:rPr>
  </w:style>
  <w:style w:type="character" w:customStyle="1" w:styleId="WW-DefaultParagraphFont">
    <w:name w:val="WW-Default Paragraph Font"/>
    <w:uiPriority w:val="99"/>
    <w:qFormat/>
    <w:rsid w:val="00240425"/>
  </w:style>
  <w:style w:type="character" w:customStyle="1" w:styleId="WW-CommentReference">
    <w:name w:val="WW-Comment Reference"/>
    <w:uiPriority w:val="99"/>
    <w:qFormat/>
    <w:rsid w:val="00240425"/>
    <w:rPr>
      <w:sz w:val="16"/>
      <w:szCs w:val="16"/>
    </w:rPr>
  </w:style>
  <w:style w:type="character" w:customStyle="1" w:styleId="codequote">
    <w:name w:val="code quote"/>
    <w:uiPriority w:val="99"/>
    <w:qFormat/>
    <w:rsid w:val="00240425"/>
    <w:rPr>
      <w:rFonts w:ascii="Courier New" w:hAnsi="Courier New" w:cs="Courier New"/>
      <w:i/>
      <w:iCs/>
      <w:sz w:val="22"/>
      <w:szCs w:val="22"/>
    </w:rPr>
  </w:style>
  <w:style w:type="character" w:customStyle="1" w:styleId="code-keyword">
    <w:name w:val="code-keyword"/>
    <w:basedOn w:val="DefaultParagraphFont"/>
    <w:uiPriority w:val="99"/>
    <w:qFormat/>
    <w:rsid w:val="00240425"/>
  </w:style>
  <w:style w:type="character" w:styleId="HTMLCode">
    <w:name w:val="HTML Code"/>
    <w:uiPriority w:val="99"/>
    <w:qFormat/>
    <w:rsid w:val="00240425"/>
    <w:rPr>
      <w:rFonts w:ascii="Courier New" w:hAnsi="Courier New" w:cs="Courier New"/>
      <w:sz w:val="20"/>
      <w:szCs w:val="20"/>
    </w:rPr>
  </w:style>
  <w:style w:type="character" w:customStyle="1" w:styleId="Code1Char">
    <w:name w:val="Code 1 Char"/>
    <w:uiPriority w:val="99"/>
    <w:qFormat/>
    <w:rsid w:val="00240425"/>
    <w:rPr>
      <w:rFonts w:ascii="Courier" w:eastAsia="SimSun" w:hAnsi="Courier" w:cs="Courier"/>
      <w:sz w:val="24"/>
      <w:szCs w:val="24"/>
      <w:lang w:val="en-US" w:eastAsia="ar-SA" w:bidi="ar-SA"/>
    </w:rPr>
  </w:style>
  <w:style w:type="character" w:customStyle="1" w:styleId="CodeListingChar">
    <w:name w:val="Code Listing Char"/>
    <w:uiPriority w:val="99"/>
    <w:qFormat/>
    <w:rsid w:val="00240425"/>
    <w:rPr>
      <w:rFonts w:ascii="Courier New" w:eastAsia="MS Mincho" w:hAnsi="Courier New" w:cs="Courier New"/>
      <w:sz w:val="24"/>
      <w:szCs w:val="24"/>
      <w:lang w:val="en-US" w:eastAsia="ar-SA" w:bidi="ar-SA"/>
    </w:rPr>
  </w:style>
  <w:style w:type="character" w:customStyle="1" w:styleId="CodelistingChar0">
    <w:name w:val="Code listing Char"/>
    <w:uiPriority w:val="99"/>
    <w:qFormat/>
    <w:rsid w:val="00240425"/>
    <w:rPr>
      <w:rFonts w:ascii="Courier" w:eastAsia="SimSun" w:hAnsi="Courier" w:cs="Courier"/>
      <w:sz w:val="24"/>
      <w:szCs w:val="24"/>
      <w:lang w:val="en-US" w:eastAsia="ar-SA" w:bidi="ar-SA"/>
    </w:rPr>
  </w:style>
  <w:style w:type="character" w:customStyle="1" w:styleId="WFS-RequirementCharChar">
    <w:name w:val="WFS-Requirement Char Char"/>
    <w:uiPriority w:val="99"/>
    <w:qFormat/>
    <w:rsid w:val="00240425"/>
    <w:rPr>
      <w:b/>
      <w:bCs/>
      <w:sz w:val="24"/>
      <w:szCs w:val="24"/>
      <w:lang w:val="en-US" w:eastAsia="ar-SA" w:bidi="ar-SA"/>
    </w:rPr>
  </w:style>
  <w:style w:type="character" w:customStyle="1" w:styleId="WFSReccomendataion">
    <w:name w:val="WFS Reccomendataion"/>
    <w:uiPriority w:val="99"/>
    <w:qFormat/>
    <w:rsid w:val="00240425"/>
    <w:rPr>
      <w:b w:val="0"/>
      <w:bCs w:val="0"/>
      <w:color w:val="FF0000"/>
      <w:u w:val="none"/>
    </w:rPr>
  </w:style>
  <w:style w:type="character" w:customStyle="1" w:styleId="DefinitionChar">
    <w:name w:val="Definition Char"/>
    <w:uiPriority w:val="99"/>
    <w:qFormat/>
    <w:rsid w:val="00240425"/>
    <w:rPr>
      <w:sz w:val="24"/>
      <w:szCs w:val="24"/>
      <w:lang w:val="en-GB" w:eastAsia="ar-SA" w:bidi="ar-SA"/>
    </w:rPr>
  </w:style>
  <w:style w:type="character" w:customStyle="1" w:styleId="SC22206">
    <w:name w:val="SC.2.2206"/>
    <w:uiPriority w:val="99"/>
    <w:qFormat/>
    <w:rsid w:val="00240425"/>
    <w:rPr>
      <w:color w:val="000000"/>
      <w:sz w:val="40"/>
      <w:szCs w:val="40"/>
    </w:rPr>
  </w:style>
  <w:style w:type="character" w:customStyle="1" w:styleId="apple-converted-space">
    <w:name w:val="apple-converted-space"/>
    <w:basedOn w:val="DefaultParagraphFont"/>
    <w:uiPriority w:val="99"/>
    <w:qFormat/>
    <w:rsid w:val="00240425"/>
  </w:style>
  <w:style w:type="character" w:customStyle="1" w:styleId="apple-style-span">
    <w:name w:val="apple-style-span"/>
    <w:basedOn w:val="DefaultParagraphFont"/>
    <w:uiPriority w:val="99"/>
    <w:qFormat/>
    <w:rsid w:val="00240425"/>
  </w:style>
  <w:style w:type="character" w:customStyle="1" w:styleId="a2Char">
    <w:name w:val="a2 Char"/>
    <w:uiPriority w:val="99"/>
    <w:qFormat/>
    <w:rsid w:val="00240425"/>
    <w:rPr>
      <w:rFonts w:ascii="Arial" w:eastAsia="MS Mincho" w:hAnsi="Arial" w:cs="Arial"/>
      <w:b/>
      <w:bCs/>
      <w:sz w:val="24"/>
      <w:szCs w:val="24"/>
      <w:lang w:val="en-US" w:eastAsia="ar-SA" w:bidi="ar-SA"/>
    </w:rPr>
  </w:style>
  <w:style w:type="character" w:customStyle="1" w:styleId="a3CharCharCharCharChar">
    <w:name w:val="a3 Char Char Char Char Char"/>
    <w:uiPriority w:val="99"/>
    <w:qFormat/>
    <w:rsid w:val="00240425"/>
  </w:style>
  <w:style w:type="character" w:customStyle="1" w:styleId="tx1">
    <w:name w:val="tx1"/>
    <w:qFormat/>
    <w:rsid w:val="00240425"/>
    <w:rPr>
      <w:b/>
      <w:bCs/>
    </w:rPr>
  </w:style>
  <w:style w:type="character" w:customStyle="1" w:styleId="Sous-titreCar">
    <w:name w:val="Sous-titre Car"/>
    <w:uiPriority w:val="99"/>
    <w:qFormat/>
    <w:rsid w:val="00240425"/>
    <w:rPr>
      <w:rFonts w:ascii="Tahoma" w:eastAsia="Times New Roman" w:hAnsi="Tahoma" w:cs="Tahoma"/>
      <w:color w:val="000080"/>
      <w:sz w:val="36"/>
      <w:szCs w:val="36"/>
      <w:lang w:val="de-DE" w:eastAsia="ar-SA"/>
    </w:rPr>
  </w:style>
  <w:style w:type="character" w:customStyle="1" w:styleId="E-mailSignatureChar">
    <w:name w:val="E-mail Signature Char"/>
    <w:link w:val="E-mailSignature"/>
    <w:uiPriority w:val="99"/>
    <w:qFormat/>
    <w:rsid w:val="00240425"/>
    <w:rPr>
      <w:rFonts w:ascii="Times New Roman" w:eastAsia="Times New Roman" w:hAnsi="Times New Roman" w:cs="Times New Roman"/>
      <w:sz w:val="23"/>
      <w:szCs w:val="23"/>
      <w:lang w:eastAsia="ar-SA"/>
    </w:rPr>
  </w:style>
  <w:style w:type="character" w:customStyle="1" w:styleId="BodyTextIndent2Char">
    <w:name w:val="Body Text Indent 2 Char"/>
    <w:link w:val="BodyTextIndent2"/>
    <w:uiPriority w:val="99"/>
    <w:qFormat/>
    <w:rsid w:val="00240425"/>
    <w:rPr>
      <w:rFonts w:ascii="Times New Roman" w:eastAsia="Times New Roman" w:hAnsi="Times New Roman" w:cs="Times New Roman"/>
      <w:sz w:val="23"/>
      <w:szCs w:val="23"/>
      <w:lang w:val="en-US" w:eastAsia="ar-SA"/>
    </w:rPr>
  </w:style>
  <w:style w:type="character" w:customStyle="1" w:styleId="BodyTextIndent3Char">
    <w:name w:val="Body Text Indent 3 Char"/>
    <w:link w:val="BodyTextIndent3"/>
    <w:uiPriority w:val="99"/>
    <w:qFormat/>
    <w:rsid w:val="00240425"/>
    <w:rPr>
      <w:rFonts w:ascii="Times New Roman" w:eastAsia="Times New Roman" w:hAnsi="Times New Roman" w:cs="Times New Roman"/>
      <w:sz w:val="23"/>
      <w:szCs w:val="23"/>
      <w:lang w:eastAsia="ar-SA"/>
    </w:rPr>
  </w:style>
  <w:style w:type="character" w:customStyle="1" w:styleId="En-ttedemessageCar">
    <w:name w:val="En-tête de message Car"/>
    <w:uiPriority w:val="99"/>
    <w:qFormat/>
    <w:rsid w:val="00240425"/>
    <w:rPr>
      <w:rFonts w:eastAsia="Times New Roman"/>
      <w:sz w:val="23"/>
      <w:szCs w:val="23"/>
      <w:shd w:val="clear" w:color="auto" w:fill="CCCCCC"/>
      <w:lang w:eastAsia="ar-SA"/>
    </w:rPr>
  </w:style>
  <w:style w:type="character" w:customStyle="1" w:styleId="HTMLPreformattedChar">
    <w:name w:val="HTML Preformatted Char"/>
    <w:link w:val="HTMLPreformatted"/>
    <w:uiPriority w:val="99"/>
    <w:qFormat/>
    <w:rsid w:val="00240425"/>
    <w:rPr>
      <w:rFonts w:ascii="Courier New" w:eastAsia="Times New Roman" w:hAnsi="Courier New" w:cs="Courier New"/>
      <w:lang w:val="de-DE" w:eastAsia="ar-SA"/>
    </w:rPr>
  </w:style>
  <w:style w:type="character" w:customStyle="1" w:styleId="BodyTextIndentChar">
    <w:name w:val="Body Text Indent Char"/>
    <w:aliases w:val=" Char Char Char Char Char Char"/>
    <w:link w:val="BodyTextIndent"/>
    <w:qFormat/>
    <w:rsid w:val="00240425"/>
    <w:rPr>
      <w:rFonts w:ascii="Times New Roman" w:eastAsia="MS Mincho" w:hAnsi="Times New Roman" w:cs="Times New Roman"/>
      <w:color w:val="000000"/>
      <w:sz w:val="24"/>
      <w:szCs w:val="24"/>
      <w:lang w:val="en-US" w:eastAsia="ar-SA"/>
    </w:rPr>
  </w:style>
  <w:style w:type="character" w:customStyle="1" w:styleId="BodyTextFirstIndent2Char">
    <w:name w:val="Body Text First Indent 2 Char"/>
    <w:link w:val="BodyTextFirstIndent2"/>
    <w:uiPriority w:val="99"/>
    <w:qFormat/>
    <w:rsid w:val="00240425"/>
    <w:rPr>
      <w:rFonts w:ascii="Times New Roman" w:eastAsia="MS Mincho" w:hAnsi="Times New Roman" w:cs="Times New Roman"/>
      <w:sz w:val="24"/>
      <w:szCs w:val="24"/>
      <w:lang w:val="en-US" w:eastAsia="ar-SA"/>
    </w:rPr>
  </w:style>
  <w:style w:type="character" w:customStyle="1" w:styleId="ClosingChar">
    <w:name w:val="Closing Char"/>
    <w:link w:val="Closing"/>
    <w:uiPriority w:val="99"/>
    <w:qFormat/>
    <w:rsid w:val="00240425"/>
    <w:rPr>
      <w:rFonts w:ascii="Times New Roman" w:eastAsia="MS Mincho" w:hAnsi="Times New Roman" w:cs="Times New Roman"/>
      <w:sz w:val="24"/>
      <w:szCs w:val="24"/>
      <w:lang w:val="en-US" w:eastAsia="ar-SA"/>
    </w:rPr>
  </w:style>
  <w:style w:type="character" w:customStyle="1" w:styleId="DateChar">
    <w:name w:val="Date Char"/>
    <w:link w:val="Date"/>
    <w:uiPriority w:val="99"/>
    <w:qFormat/>
    <w:rsid w:val="00240425"/>
    <w:rPr>
      <w:rFonts w:ascii="Times New Roman" w:eastAsia="MS Mincho" w:hAnsi="Times New Roman" w:cs="Times New Roman"/>
      <w:sz w:val="24"/>
      <w:szCs w:val="24"/>
      <w:lang w:val="en-US" w:eastAsia="ar-SA"/>
    </w:rPr>
  </w:style>
  <w:style w:type="character" w:customStyle="1" w:styleId="SalutationChar">
    <w:name w:val="Salutation Char"/>
    <w:link w:val="Salutation"/>
    <w:uiPriority w:val="99"/>
    <w:qFormat/>
    <w:rsid w:val="00240425"/>
    <w:rPr>
      <w:rFonts w:ascii="Times New Roman" w:eastAsia="MS Mincho" w:hAnsi="Times New Roman" w:cs="Times New Roman"/>
      <w:sz w:val="24"/>
      <w:szCs w:val="24"/>
      <w:lang w:val="en-US" w:eastAsia="ar-SA"/>
    </w:rPr>
  </w:style>
  <w:style w:type="character" w:customStyle="1" w:styleId="SignatureChar">
    <w:name w:val="Signature Char"/>
    <w:link w:val="Signature"/>
    <w:uiPriority w:val="99"/>
    <w:qFormat/>
    <w:rsid w:val="00240425"/>
    <w:rPr>
      <w:rFonts w:ascii="Times New Roman" w:eastAsia="MS Mincho" w:hAnsi="Times New Roman" w:cs="Times New Roman"/>
      <w:sz w:val="24"/>
      <w:szCs w:val="24"/>
      <w:lang w:val="en-US" w:eastAsia="ar-SA"/>
    </w:rPr>
  </w:style>
  <w:style w:type="character" w:customStyle="1" w:styleId="EndnoteTextChar">
    <w:name w:val="Endnote Text Char"/>
    <w:link w:val="EndnoteText"/>
    <w:uiPriority w:val="99"/>
    <w:semiHidden/>
    <w:qFormat/>
    <w:rsid w:val="00240425"/>
    <w:rPr>
      <w:rFonts w:eastAsia="MS Mincho"/>
      <w:lang w:val="en-US" w:eastAsia="ar-SA"/>
    </w:rPr>
  </w:style>
  <w:style w:type="character" w:customStyle="1" w:styleId="MacroTextChar">
    <w:name w:val="Macro Text Char"/>
    <w:link w:val="MacroText"/>
    <w:uiPriority w:val="99"/>
    <w:semiHidden/>
    <w:qFormat/>
    <w:rsid w:val="00240425"/>
    <w:rPr>
      <w:rFonts w:ascii="Courier New" w:eastAsia="MS Mincho" w:hAnsi="Courier New" w:cs="Courier New"/>
      <w:sz w:val="24"/>
      <w:lang w:val="en-GB" w:eastAsia="ar-SA" w:bidi="ar-SA"/>
    </w:rPr>
  </w:style>
  <w:style w:type="character" w:customStyle="1" w:styleId="HTMLAddressChar">
    <w:name w:val="HTML Address Char"/>
    <w:link w:val="HTMLAddress"/>
    <w:uiPriority w:val="99"/>
    <w:qFormat/>
    <w:rsid w:val="00240425"/>
    <w:rPr>
      <w:rFonts w:eastAsia="MS Mincho"/>
      <w:i/>
      <w:iCs/>
      <w:lang w:val="en-US" w:eastAsia="ar-SA"/>
    </w:rPr>
  </w:style>
  <w:style w:type="character" w:customStyle="1" w:styleId="m1">
    <w:name w:val="m1"/>
    <w:qFormat/>
    <w:rsid w:val="00240425"/>
    <w:rPr>
      <w:color w:val="0000FF"/>
    </w:rPr>
  </w:style>
  <w:style w:type="character" w:customStyle="1" w:styleId="t1">
    <w:name w:val="t1"/>
    <w:qFormat/>
    <w:rsid w:val="00240425"/>
    <w:rPr>
      <w:color w:val="00000A"/>
    </w:rPr>
  </w:style>
  <w:style w:type="character" w:customStyle="1" w:styleId="pi1">
    <w:name w:val="pi1"/>
    <w:uiPriority w:val="99"/>
    <w:qFormat/>
    <w:rsid w:val="00240425"/>
    <w:rPr>
      <w:color w:val="0000FF"/>
    </w:rPr>
  </w:style>
  <w:style w:type="character" w:customStyle="1" w:styleId="Char1">
    <w:name w:val="Char1"/>
    <w:uiPriority w:val="99"/>
    <w:qFormat/>
    <w:rsid w:val="00240425"/>
    <w:rPr>
      <w:sz w:val="24"/>
      <w:szCs w:val="24"/>
      <w:lang w:val="en-GB" w:eastAsia="en-US"/>
    </w:rPr>
  </w:style>
  <w:style w:type="character" w:customStyle="1" w:styleId="Heading1Char11">
    <w:name w:val="Heading 1 Char11"/>
    <w:uiPriority w:val="99"/>
    <w:qFormat/>
    <w:rsid w:val="00240425"/>
    <w:rPr>
      <w:rFonts w:ascii="Cambria" w:hAnsi="Cambria" w:cs="Cambria"/>
      <w:b/>
      <w:bCs/>
      <w:sz w:val="32"/>
      <w:szCs w:val="32"/>
      <w:lang w:val="en-GB" w:eastAsia="ar-SA" w:bidi="ar-SA"/>
    </w:rPr>
  </w:style>
  <w:style w:type="character" w:customStyle="1" w:styleId="ListLabel1">
    <w:name w:val="ListLabel 1"/>
    <w:qFormat/>
    <w:rsid w:val="00BF14D4"/>
    <w:rPr>
      <w:b/>
      <w:sz w:val="23"/>
    </w:rPr>
  </w:style>
  <w:style w:type="character" w:customStyle="1" w:styleId="ListLabel2">
    <w:name w:val="ListLabel 2"/>
    <w:qFormat/>
    <w:rsid w:val="00BF14D4"/>
    <w:rPr>
      <w:rFonts w:eastAsia="Times New Roman" w:cs="Times New Roman"/>
    </w:rPr>
  </w:style>
  <w:style w:type="character" w:customStyle="1" w:styleId="ListLabel3">
    <w:name w:val="ListLabel 3"/>
    <w:qFormat/>
    <w:rsid w:val="00BF14D4"/>
    <w:rPr>
      <w:rFonts w:eastAsia="Times New Roman" w:cs="Times New Roman"/>
      <w:b/>
      <w:sz w:val="32"/>
    </w:rPr>
  </w:style>
  <w:style w:type="character" w:customStyle="1" w:styleId="ListLabel4">
    <w:name w:val="ListLabel 4"/>
    <w:qFormat/>
    <w:rsid w:val="00BF14D4"/>
    <w:rPr>
      <w:rFonts w:eastAsia="Times New Roman" w:cs="Times New Roman"/>
      <w:sz w:val="23"/>
    </w:rPr>
  </w:style>
  <w:style w:type="character" w:customStyle="1" w:styleId="ListLabel5">
    <w:name w:val="ListLabel 5"/>
    <w:qFormat/>
    <w:rsid w:val="00BF14D4"/>
    <w:rPr>
      <w:rFonts w:eastAsia="Times New Roman" w:cs="Times New Roman"/>
      <w:sz w:val="23"/>
    </w:rPr>
  </w:style>
  <w:style w:type="character" w:customStyle="1" w:styleId="ListLabel6">
    <w:name w:val="ListLabel 6"/>
    <w:qFormat/>
    <w:rsid w:val="00BF14D4"/>
    <w:rPr>
      <w:rFonts w:eastAsia="Times New Roman" w:cs="Times New Roman"/>
    </w:rPr>
  </w:style>
  <w:style w:type="character" w:customStyle="1" w:styleId="ListLabel7">
    <w:name w:val="ListLabel 7"/>
    <w:qFormat/>
    <w:rsid w:val="00BF14D4"/>
    <w:rPr>
      <w:rFonts w:eastAsia="Times New Roman" w:cs="Times New Roman"/>
    </w:rPr>
  </w:style>
  <w:style w:type="character" w:customStyle="1" w:styleId="ListLabel8">
    <w:name w:val="ListLabel 8"/>
    <w:qFormat/>
    <w:rsid w:val="00BF14D4"/>
    <w:rPr>
      <w:rFonts w:eastAsia="Times New Roman" w:cs="Times New Roman"/>
    </w:rPr>
  </w:style>
  <w:style w:type="character" w:customStyle="1" w:styleId="ListLabel9">
    <w:name w:val="ListLabel 9"/>
    <w:qFormat/>
    <w:rsid w:val="00BF14D4"/>
    <w:rPr>
      <w:rFonts w:eastAsia="Times New Roman" w:cs="Times New Roman"/>
    </w:rPr>
  </w:style>
  <w:style w:type="character" w:customStyle="1" w:styleId="ListLabel10">
    <w:name w:val="ListLabel 10"/>
    <w:qFormat/>
    <w:rsid w:val="00BF14D4"/>
    <w:rPr>
      <w:rFonts w:eastAsia="Times New Roman" w:cs="Times New Roman"/>
    </w:rPr>
  </w:style>
  <w:style w:type="character" w:customStyle="1" w:styleId="ListLabel11">
    <w:name w:val="ListLabel 11"/>
    <w:qFormat/>
    <w:rsid w:val="00BF14D4"/>
    <w:rPr>
      <w:rFonts w:eastAsia="Times New Roman" w:cs="Times New Roman"/>
    </w:rPr>
  </w:style>
  <w:style w:type="character" w:customStyle="1" w:styleId="ListLabel12">
    <w:name w:val="ListLabel 12"/>
    <w:qFormat/>
    <w:rsid w:val="00BF14D4"/>
    <w:rPr>
      <w:rFonts w:eastAsia="Times New Roman" w:cs="Times New Roman"/>
      <w:sz w:val="23"/>
    </w:rPr>
  </w:style>
  <w:style w:type="character" w:customStyle="1" w:styleId="ListLabel13">
    <w:name w:val="ListLabel 13"/>
    <w:qFormat/>
    <w:rsid w:val="00BF14D4"/>
    <w:rPr>
      <w:rFonts w:eastAsia="Times New Roman" w:cs="Times New Roman"/>
    </w:rPr>
  </w:style>
  <w:style w:type="character" w:customStyle="1" w:styleId="ListLabel14">
    <w:name w:val="ListLabel 14"/>
    <w:qFormat/>
    <w:rsid w:val="00BF14D4"/>
    <w:rPr>
      <w:rFonts w:eastAsia="Times New Roman" w:cs="Times New Roman"/>
    </w:rPr>
  </w:style>
  <w:style w:type="character" w:customStyle="1" w:styleId="ListLabel15">
    <w:name w:val="ListLabel 15"/>
    <w:qFormat/>
    <w:rsid w:val="00BF14D4"/>
    <w:rPr>
      <w:rFonts w:eastAsia="Times New Roman" w:cs="Times New Roman"/>
    </w:rPr>
  </w:style>
  <w:style w:type="character" w:customStyle="1" w:styleId="ListLabel16">
    <w:name w:val="ListLabel 16"/>
    <w:qFormat/>
    <w:rsid w:val="00BF14D4"/>
    <w:rPr>
      <w:rFonts w:eastAsia="Times New Roman" w:cs="Times New Roman"/>
    </w:rPr>
  </w:style>
  <w:style w:type="character" w:customStyle="1" w:styleId="ListLabel17">
    <w:name w:val="ListLabel 17"/>
    <w:qFormat/>
    <w:rsid w:val="00BF14D4"/>
    <w:rPr>
      <w:rFonts w:eastAsia="Times New Roman" w:cs="Times New Roman"/>
    </w:rPr>
  </w:style>
  <w:style w:type="character" w:customStyle="1" w:styleId="ListLabel18">
    <w:name w:val="ListLabel 18"/>
    <w:qFormat/>
    <w:rsid w:val="00BF14D4"/>
    <w:rPr>
      <w:rFonts w:eastAsia="Times New Roman" w:cs="Times New Roman"/>
    </w:rPr>
  </w:style>
  <w:style w:type="character" w:customStyle="1" w:styleId="ListLabel19">
    <w:name w:val="ListLabel 19"/>
    <w:qFormat/>
    <w:rsid w:val="00BF14D4"/>
    <w:rPr>
      <w:rFonts w:eastAsia="Times New Roman" w:cs="Times New Roman"/>
    </w:rPr>
  </w:style>
  <w:style w:type="character" w:customStyle="1" w:styleId="ListLabel20">
    <w:name w:val="ListLabel 20"/>
    <w:qFormat/>
    <w:rsid w:val="00BF14D4"/>
    <w:rPr>
      <w:rFonts w:eastAsia="Times New Roman" w:cs="Times New Roman"/>
    </w:rPr>
  </w:style>
  <w:style w:type="character" w:customStyle="1" w:styleId="ListLabel21">
    <w:name w:val="ListLabel 21"/>
    <w:qFormat/>
    <w:rsid w:val="00BF14D4"/>
    <w:rPr>
      <w:rFonts w:cs="Courier New"/>
    </w:rPr>
  </w:style>
  <w:style w:type="character" w:customStyle="1" w:styleId="ListLabel22">
    <w:name w:val="ListLabel 22"/>
    <w:qFormat/>
    <w:rsid w:val="00BF14D4"/>
    <w:rPr>
      <w:rFonts w:cs="Courier New"/>
    </w:rPr>
  </w:style>
  <w:style w:type="character" w:customStyle="1" w:styleId="ListLabel23">
    <w:name w:val="ListLabel 23"/>
    <w:qFormat/>
    <w:rsid w:val="00BF14D4"/>
    <w:rPr>
      <w:rFonts w:cs="Courier New"/>
    </w:rPr>
  </w:style>
  <w:style w:type="character" w:customStyle="1" w:styleId="ListLabel24">
    <w:name w:val="ListLabel 24"/>
    <w:qFormat/>
    <w:rsid w:val="00BF14D4"/>
    <w:rPr>
      <w:rFonts w:eastAsia="Times New Roman" w:cs="Times New Roman"/>
      <w:b/>
      <w:sz w:val="32"/>
    </w:rPr>
  </w:style>
  <w:style w:type="character" w:customStyle="1" w:styleId="ListLabel25">
    <w:name w:val="ListLabel 25"/>
    <w:qFormat/>
    <w:rsid w:val="00BF14D4"/>
    <w:rPr>
      <w:rFonts w:eastAsia="Times New Roman" w:cs="Times New Roman"/>
    </w:rPr>
  </w:style>
  <w:style w:type="character" w:customStyle="1" w:styleId="ListLabel26">
    <w:name w:val="ListLabel 26"/>
    <w:qFormat/>
    <w:rsid w:val="00BF14D4"/>
    <w:rPr>
      <w:rFonts w:eastAsia="Times New Roman" w:cs="Times New Roman"/>
    </w:rPr>
  </w:style>
  <w:style w:type="character" w:customStyle="1" w:styleId="ListLabel27">
    <w:name w:val="ListLabel 27"/>
    <w:qFormat/>
    <w:rsid w:val="00BF14D4"/>
    <w:rPr>
      <w:rFonts w:eastAsia="Times New Roman" w:cs="Times New Roman"/>
    </w:rPr>
  </w:style>
  <w:style w:type="character" w:customStyle="1" w:styleId="ListLabel28">
    <w:name w:val="ListLabel 28"/>
    <w:qFormat/>
    <w:rsid w:val="00BF14D4"/>
    <w:rPr>
      <w:rFonts w:eastAsia="Times New Roman" w:cs="Times New Roman"/>
    </w:rPr>
  </w:style>
  <w:style w:type="character" w:customStyle="1" w:styleId="ListLabel29">
    <w:name w:val="ListLabel 29"/>
    <w:qFormat/>
    <w:rsid w:val="00BF14D4"/>
    <w:rPr>
      <w:rFonts w:eastAsia="Times New Roman" w:cs="Times New Roman"/>
    </w:rPr>
  </w:style>
  <w:style w:type="character" w:customStyle="1" w:styleId="ListLabel30">
    <w:name w:val="ListLabel 30"/>
    <w:qFormat/>
    <w:rsid w:val="00BF14D4"/>
    <w:rPr>
      <w:rFonts w:eastAsia="Times New Roman" w:cs="Times New Roman"/>
    </w:rPr>
  </w:style>
  <w:style w:type="character" w:customStyle="1" w:styleId="ListLabel31">
    <w:name w:val="ListLabel 31"/>
    <w:qFormat/>
    <w:rsid w:val="00BF14D4"/>
    <w:rPr>
      <w:rFonts w:eastAsia="Times New Roman" w:cs="Times New Roman"/>
    </w:rPr>
  </w:style>
  <w:style w:type="character" w:customStyle="1" w:styleId="ListLabel32">
    <w:name w:val="ListLabel 32"/>
    <w:qFormat/>
    <w:rsid w:val="00BF14D4"/>
    <w:rPr>
      <w:rFonts w:eastAsia="Times New Roman" w:cs="Times New Roman"/>
    </w:rPr>
  </w:style>
  <w:style w:type="character" w:customStyle="1" w:styleId="ListLabel33">
    <w:name w:val="ListLabel 33"/>
    <w:qFormat/>
    <w:rsid w:val="00BF14D4"/>
    <w:rPr>
      <w:rFonts w:cs="Times New Roman"/>
      <w:i w:val="0"/>
      <w:iCs w:val="0"/>
      <w:caps w:val="0"/>
      <w:smallCaps w:val="0"/>
      <w:strike w:val="0"/>
      <w:dstrike w:val="0"/>
      <w:vanish w:val="0"/>
      <w:color w:val="000000"/>
      <w:spacing w:val="0"/>
      <w:position w:val="0"/>
      <w:sz w:val="28"/>
      <w:szCs w:val="28"/>
      <w:u w:val="none"/>
      <w:vertAlign w:val="baseline"/>
    </w:rPr>
  </w:style>
  <w:style w:type="character" w:customStyle="1" w:styleId="ListLabel34">
    <w:name w:val="ListLabel 34"/>
    <w:qFormat/>
    <w:rsid w:val="00BF14D4"/>
    <w:rPr>
      <w:b/>
      <w:bCs/>
      <w:i w:val="0"/>
      <w:iCs w:val="0"/>
    </w:rPr>
  </w:style>
  <w:style w:type="character" w:customStyle="1" w:styleId="ListLabel35">
    <w:name w:val="ListLabel 35"/>
    <w:qFormat/>
    <w:rsid w:val="00BF14D4"/>
    <w:rPr>
      <w:b/>
      <w:bCs/>
      <w:i w:val="0"/>
      <w:iCs w:val="0"/>
    </w:rPr>
  </w:style>
  <w:style w:type="character" w:customStyle="1" w:styleId="ListLabel36">
    <w:name w:val="ListLabel 36"/>
    <w:qFormat/>
    <w:rsid w:val="00BF14D4"/>
    <w:rPr>
      <w:b/>
      <w:bCs/>
      <w:i w:val="0"/>
      <w:iCs w:val="0"/>
    </w:rPr>
  </w:style>
  <w:style w:type="character" w:customStyle="1" w:styleId="ListLabel37">
    <w:name w:val="ListLabel 37"/>
    <w:qFormat/>
    <w:rsid w:val="00BF14D4"/>
    <w:rPr>
      <w:b/>
      <w:bCs/>
      <w:i w:val="0"/>
      <w:iCs w:val="0"/>
    </w:rPr>
  </w:style>
  <w:style w:type="character" w:customStyle="1" w:styleId="ListLabel38">
    <w:name w:val="ListLabel 38"/>
    <w:qFormat/>
    <w:rsid w:val="00BF14D4"/>
    <w:rPr>
      <w:b/>
      <w:bCs/>
      <w:i w:val="0"/>
      <w:iCs w:val="0"/>
    </w:rPr>
  </w:style>
  <w:style w:type="character" w:customStyle="1" w:styleId="ListLabel39">
    <w:name w:val="ListLabel 39"/>
    <w:qFormat/>
    <w:rsid w:val="00BF14D4"/>
    <w:rPr>
      <w:rFonts w:cs="Times New Roman"/>
    </w:rPr>
  </w:style>
  <w:style w:type="character" w:customStyle="1" w:styleId="ListLabel40">
    <w:name w:val="ListLabel 40"/>
    <w:qFormat/>
    <w:rsid w:val="00BF14D4"/>
    <w:rPr>
      <w:rFonts w:cs="Courier New"/>
    </w:rPr>
  </w:style>
  <w:style w:type="character" w:customStyle="1" w:styleId="ListLabel41">
    <w:name w:val="ListLabel 41"/>
    <w:qFormat/>
    <w:rsid w:val="00BF14D4"/>
    <w:rPr>
      <w:rFonts w:cs="Courier New"/>
    </w:rPr>
  </w:style>
  <w:style w:type="character" w:customStyle="1" w:styleId="ListLabel42">
    <w:name w:val="ListLabel 42"/>
    <w:qFormat/>
    <w:rsid w:val="00BF14D4"/>
    <w:rPr>
      <w:rFonts w:cs="Courier New"/>
    </w:rPr>
  </w:style>
  <w:style w:type="character" w:customStyle="1" w:styleId="ListLabel43">
    <w:name w:val="ListLabel 43"/>
    <w:qFormat/>
    <w:rsid w:val="00BF14D4"/>
    <w:rPr>
      <w:rFonts w:cs="Courier New"/>
    </w:rPr>
  </w:style>
  <w:style w:type="character" w:customStyle="1" w:styleId="ListLabel44">
    <w:name w:val="ListLabel 44"/>
    <w:qFormat/>
    <w:rsid w:val="00BF14D4"/>
    <w:rPr>
      <w:rFonts w:cs="Courier New"/>
    </w:rPr>
  </w:style>
  <w:style w:type="character" w:customStyle="1" w:styleId="ListLabel45">
    <w:name w:val="ListLabel 45"/>
    <w:qFormat/>
    <w:rsid w:val="00BF14D4"/>
    <w:rPr>
      <w:rFonts w:cs="Courier New"/>
    </w:rPr>
  </w:style>
  <w:style w:type="character" w:customStyle="1" w:styleId="ListLabel46">
    <w:name w:val="ListLabel 46"/>
    <w:qFormat/>
    <w:rsid w:val="00BF14D4"/>
    <w:rPr>
      <w:rFonts w:cs="Courier New"/>
    </w:rPr>
  </w:style>
  <w:style w:type="character" w:customStyle="1" w:styleId="ListLabel47">
    <w:name w:val="ListLabel 47"/>
    <w:qFormat/>
    <w:rsid w:val="00BF14D4"/>
    <w:rPr>
      <w:rFonts w:cs="Courier New"/>
    </w:rPr>
  </w:style>
  <w:style w:type="character" w:customStyle="1" w:styleId="ListLabel48">
    <w:name w:val="ListLabel 48"/>
    <w:qFormat/>
    <w:rsid w:val="00BF14D4"/>
    <w:rPr>
      <w:rFonts w:cs="Courier New"/>
    </w:rPr>
  </w:style>
  <w:style w:type="character" w:customStyle="1" w:styleId="ListLabel49">
    <w:name w:val="ListLabel 49"/>
    <w:qFormat/>
    <w:rsid w:val="00BF14D4"/>
    <w:rPr>
      <w:rFonts w:cs="Courier New"/>
    </w:rPr>
  </w:style>
  <w:style w:type="character" w:customStyle="1" w:styleId="ListLabel50">
    <w:name w:val="ListLabel 50"/>
    <w:qFormat/>
    <w:rsid w:val="00BF14D4"/>
    <w:rPr>
      <w:rFonts w:cs="Courier New"/>
    </w:rPr>
  </w:style>
  <w:style w:type="character" w:customStyle="1" w:styleId="ListLabel51">
    <w:name w:val="ListLabel 51"/>
    <w:qFormat/>
    <w:rsid w:val="00BF14D4"/>
    <w:rPr>
      <w:rFonts w:cs="Courier New"/>
    </w:rPr>
  </w:style>
  <w:style w:type="character" w:customStyle="1" w:styleId="ListLabel52">
    <w:name w:val="ListLabel 52"/>
    <w:qFormat/>
    <w:rsid w:val="00BF14D4"/>
    <w:rPr>
      <w:lang w:val="en-GB"/>
    </w:rPr>
  </w:style>
  <w:style w:type="character" w:customStyle="1" w:styleId="ListLabel53">
    <w:name w:val="ListLabel 53"/>
    <w:qFormat/>
    <w:rsid w:val="00BF14D4"/>
    <w:rPr>
      <w:lang w:val="en-US"/>
    </w:rPr>
  </w:style>
  <w:style w:type="character" w:customStyle="1" w:styleId="ListLabel54">
    <w:name w:val="ListLabel 54"/>
    <w:qFormat/>
    <w:rsid w:val="00BF14D4"/>
    <w:rPr>
      <w:rFonts w:cs="Times New Roman"/>
    </w:rPr>
  </w:style>
  <w:style w:type="character" w:customStyle="1" w:styleId="ListLabel55">
    <w:name w:val="ListLabel 55"/>
    <w:qFormat/>
    <w:rsid w:val="00BF14D4"/>
    <w:rPr>
      <w:rFonts w:cs="Courier New"/>
    </w:rPr>
  </w:style>
  <w:style w:type="character" w:customStyle="1" w:styleId="ListLabel56">
    <w:name w:val="ListLabel 56"/>
    <w:qFormat/>
    <w:rsid w:val="00BF14D4"/>
    <w:rPr>
      <w:rFonts w:cs="Courier New"/>
    </w:rPr>
  </w:style>
  <w:style w:type="character" w:customStyle="1" w:styleId="ListLabel57">
    <w:name w:val="ListLabel 57"/>
    <w:qFormat/>
    <w:rsid w:val="00BF14D4"/>
    <w:rPr>
      <w:rFonts w:cs="Courier New"/>
    </w:rPr>
  </w:style>
  <w:style w:type="character" w:customStyle="1" w:styleId="ListLabel58">
    <w:name w:val="ListLabel 58"/>
    <w:qFormat/>
    <w:rsid w:val="00BF14D4"/>
    <w:rPr>
      <w:b/>
    </w:rPr>
  </w:style>
  <w:style w:type="character" w:customStyle="1" w:styleId="ListLabel59">
    <w:name w:val="ListLabel 59"/>
    <w:qFormat/>
    <w:rsid w:val="00BF14D4"/>
    <w:rPr>
      <w:b/>
    </w:rPr>
  </w:style>
  <w:style w:type="character" w:customStyle="1" w:styleId="ListLabel60">
    <w:name w:val="ListLabel 60"/>
    <w:qFormat/>
    <w:rsid w:val="00BF14D4"/>
    <w:rPr>
      <w:b/>
    </w:rPr>
  </w:style>
  <w:style w:type="character" w:customStyle="1" w:styleId="ListLabel61">
    <w:name w:val="ListLabel 61"/>
    <w:qFormat/>
    <w:rsid w:val="00BF14D4"/>
    <w:rPr>
      <w:b/>
    </w:rPr>
  </w:style>
  <w:style w:type="character" w:customStyle="1" w:styleId="ListLabel62">
    <w:name w:val="ListLabel 62"/>
    <w:qFormat/>
    <w:rsid w:val="00BF14D4"/>
    <w:rPr>
      <w:b/>
    </w:rPr>
  </w:style>
  <w:style w:type="character" w:customStyle="1" w:styleId="ListLabel63">
    <w:name w:val="ListLabel 63"/>
    <w:qFormat/>
    <w:rsid w:val="00BF14D4"/>
    <w:rPr>
      <w:rFonts w:eastAsia="Times New Roman" w:cs="Times New Roman"/>
      <w:b/>
      <w:sz w:val="32"/>
    </w:rPr>
  </w:style>
  <w:style w:type="character" w:customStyle="1" w:styleId="ListLabel64">
    <w:name w:val="ListLabel 64"/>
    <w:qFormat/>
    <w:rsid w:val="00BF14D4"/>
    <w:rPr>
      <w:rFonts w:eastAsia="Times New Roman" w:cs="Times New Roman"/>
    </w:rPr>
  </w:style>
  <w:style w:type="character" w:customStyle="1" w:styleId="ListLabel65">
    <w:name w:val="ListLabel 65"/>
    <w:qFormat/>
    <w:rsid w:val="00BF14D4"/>
    <w:rPr>
      <w:rFonts w:eastAsia="Times New Roman" w:cs="Times New Roman"/>
    </w:rPr>
  </w:style>
  <w:style w:type="character" w:customStyle="1" w:styleId="ListLabel66">
    <w:name w:val="ListLabel 66"/>
    <w:qFormat/>
    <w:rsid w:val="00BF14D4"/>
    <w:rPr>
      <w:rFonts w:eastAsia="Times New Roman" w:cs="Times New Roman"/>
    </w:rPr>
  </w:style>
  <w:style w:type="character" w:customStyle="1" w:styleId="ListLabel67">
    <w:name w:val="ListLabel 67"/>
    <w:qFormat/>
    <w:rsid w:val="00BF14D4"/>
    <w:rPr>
      <w:rFonts w:eastAsia="Times New Roman" w:cs="Times New Roman"/>
    </w:rPr>
  </w:style>
  <w:style w:type="character" w:customStyle="1" w:styleId="ListLabel68">
    <w:name w:val="ListLabel 68"/>
    <w:qFormat/>
    <w:rsid w:val="00BF14D4"/>
    <w:rPr>
      <w:rFonts w:eastAsia="Times New Roman" w:cs="Times New Roman"/>
    </w:rPr>
  </w:style>
  <w:style w:type="character" w:customStyle="1" w:styleId="ListLabel69">
    <w:name w:val="ListLabel 69"/>
    <w:qFormat/>
    <w:rsid w:val="00BF14D4"/>
    <w:rPr>
      <w:rFonts w:eastAsia="Times New Roman" w:cs="Times New Roman"/>
    </w:rPr>
  </w:style>
  <w:style w:type="character" w:customStyle="1" w:styleId="ListLabel70">
    <w:name w:val="ListLabel 70"/>
    <w:qFormat/>
    <w:rsid w:val="00BF14D4"/>
    <w:rPr>
      <w:rFonts w:eastAsia="Times New Roman" w:cs="Times New Roman"/>
    </w:rPr>
  </w:style>
  <w:style w:type="character" w:customStyle="1" w:styleId="ListLabel71">
    <w:name w:val="ListLabel 71"/>
    <w:qFormat/>
    <w:rsid w:val="00BF14D4"/>
    <w:rPr>
      <w:rFonts w:eastAsia="Times New Roman" w:cs="Times New Roman"/>
    </w:rPr>
  </w:style>
  <w:style w:type="character" w:customStyle="1" w:styleId="ListLabel72">
    <w:name w:val="ListLabel 72"/>
    <w:qFormat/>
    <w:rsid w:val="00BF14D4"/>
    <w:rPr>
      <w:rFonts w:eastAsia="Times New Roman" w:cs="Times New Roman"/>
      <w:b/>
      <w:sz w:val="32"/>
    </w:rPr>
  </w:style>
  <w:style w:type="character" w:customStyle="1" w:styleId="ListLabel73">
    <w:name w:val="ListLabel 73"/>
    <w:qFormat/>
    <w:rsid w:val="00BF14D4"/>
    <w:rPr>
      <w:rFonts w:eastAsia="Times New Roman" w:cs="Times New Roman"/>
    </w:rPr>
  </w:style>
  <w:style w:type="character" w:customStyle="1" w:styleId="ListLabel74">
    <w:name w:val="ListLabel 74"/>
    <w:qFormat/>
    <w:rsid w:val="00BF14D4"/>
    <w:rPr>
      <w:rFonts w:eastAsia="Times New Roman" w:cs="Times New Roman"/>
    </w:rPr>
  </w:style>
  <w:style w:type="character" w:customStyle="1" w:styleId="ListLabel75">
    <w:name w:val="ListLabel 75"/>
    <w:qFormat/>
    <w:rsid w:val="00BF14D4"/>
    <w:rPr>
      <w:rFonts w:eastAsia="Times New Roman" w:cs="Times New Roman"/>
    </w:rPr>
  </w:style>
  <w:style w:type="character" w:customStyle="1" w:styleId="ListLabel76">
    <w:name w:val="ListLabel 76"/>
    <w:qFormat/>
    <w:rsid w:val="00BF14D4"/>
    <w:rPr>
      <w:rFonts w:eastAsia="Times New Roman" w:cs="Times New Roman"/>
    </w:rPr>
  </w:style>
  <w:style w:type="character" w:customStyle="1" w:styleId="ListLabel77">
    <w:name w:val="ListLabel 77"/>
    <w:qFormat/>
    <w:rsid w:val="00BF14D4"/>
    <w:rPr>
      <w:rFonts w:eastAsia="Times New Roman" w:cs="Times New Roman"/>
    </w:rPr>
  </w:style>
  <w:style w:type="character" w:customStyle="1" w:styleId="ListLabel78">
    <w:name w:val="ListLabel 78"/>
    <w:qFormat/>
    <w:rsid w:val="00BF14D4"/>
    <w:rPr>
      <w:rFonts w:eastAsia="Times New Roman" w:cs="Times New Roman"/>
    </w:rPr>
  </w:style>
  <w:style w:type="character" w:customStyle="1" w:styleId="ListLabel79">
    <w:name w:val="ListLabel 79"/>
    <w:qFormat/>
    <w:rsid w:val="00BF14D4"/>
    <w:rPr>
      <w:rFonts w:eastAsia="Times New Roman" w:cs="Times New Roman"/>
    </w:rPr>
  </w:style>
  <w:style w:type="character" w:customStyle="1" w:styleId="ListLabel80">
    <w:name w:val="ListLabel 80"/>
    <w:qFormat/>
    <w:rsid w:val="00BF14D4"/>
    <w:rPr>
      <w:rFonts w:eastAsia="Times New Roman" w:cs="Times New Roman"/>
    </w:rPr>
  </w:style>
  <w:style w:type="character" w:customStyle="1" w:styleId="ListLabel81">
    <w:name w:val="ListLabel 81"/>
    <w:qFormat/>
    <w:rsid w:val="00BF14D4"/>
    <w:rPr>
      <w:rFonts w:eastAsia="Times New Roman" w:cs="Times New Roman"/>
      <w:b/>
      <w:sz w:val="32"/>
    </w:rPr>
  </w:style>
  <w:style w:type="character" w:customStyle="1" w:styleId="ListLabel82">
    <w:name w:val="ListLabel 82"/>
    <w:qFormat/>
    <w:rsid w:val="00BF14D4"/>
    <w:rPr>
      <w:rFonts w:eastAsia="Times New Roman" w:cs="Times New Roman"/>
    </w:rPr>
  </w:style>
  <w:style w:type="character" w:customStyle="1" w:styleId="ListLabel83">
    <w:name w:val="ListLabel 83"/>
    <w:qFormat/>
    <w:rsid w:val="00BF14D4"/>
    <w:rPr>
      <w:rFonts w:eastAsia="Times New Roman" w:cs="Times New Roman"/>
    </w:rPr>
  </w:style>
  <w:style w:type="character" w:customStyle="1" w:styleId="ListLabel84">
    <w:name w:val="ListLabel 84"/>
    <w:qFormat/>
    <w:rsid w:val="00BF14D4"/>
    <w:rPr>
      <w:rFonts w:eastAsia="Times New Roman" w:cs="Times New Roman"/>
    </w:rPr>
  </w:style>
  <w:style w:type="character" w:customStyle="1" w:styleId="ListLabel85">
    <w:name w:val="ListLabel 85"/>
    <w:qFormat/>
    <w:rsid w:val="00BF14D4"/>
    <w:rPr>
      <w:rFonts w:eastAsia="Times New Roman" w:cs="Times New Roman"/>
    </w:rPr>
  </w:style>
  <w:style w:type="character" w:customStyle="1" w:styleId="ListLabel86">
    <w:name w:val="ListLabel 86"/>
    <w:qFormat/>
    <w:rsid w:val="00BF14D4"/>
    <w:rPr>
      <w:rFonts w:eastAsia="Times New Roman" w:cs="Times New Roman"/>
    </w:rPr>
  </w:style>
  <w:style w:type="character" w:customStyle="1" w:styleId="ListLabel87">
    <w:name w:val="ListLabel 87"/>
    <w:qFormat/>
    <w:rsid w:val="00BF14D4"/>
    <w:rPr>
      <w:rFonts w:eastAsia="Times New Roman" w:cs="Times New Roman"/>
    </w:rPr>
  </w:style>
  <w:style w:type="character" w:customStyle="1" w:styleId="ListLabel88">
    <w:name w:val="ListLabel 88"/>
    <w:qFormat/>
    <w:rsid w:val="00BF14D4"/>
    <w:rPr>
      <w:rFonts w:eastAsia="Times New Roman" w:cs="Times New Roman"/>
    </w:rPr>
  </w:style>
  <w:style w:type="character" w:customStyle="1" w:styleId="ListLabel89">
    <w:name w:val="ListLabel 89"/>
    <w:qFormat/>
    <w:rsid w:val="00BF14D4"/>
    <w:rPr>
      <w:rFonts w:eastAsia="Times New Roman" w:cs="Times New Roman"/>
    </w:rPr>
  </w:style>
  <w:style w:type="character" w:customStyle="1" w:styleId="ListLabel90">
    <w:name w:val="ListLabel 90"/>
    <w:qFormat/>
    <w:rsid w:val="00BF14D4"/>
    <w:rPr>
      <w:rFonts w:eastAsia="Times New Roman" w:cs="Times New Roman"/>
      <w:b/>
      <w:sz w:val="32"/>
    </w:rPr>
  </w:style>
  <w:style w:type="character" w:customStyle="1" w:styleId="ListLabel91">
    <w:name w:val="ListLabel 91"/>
    <w:qFormat/>
    <w:rsid w:val="00BF14D4"/>
    <w:rPr>
      <w:rFonts w:eastAsia="Times New Roman" w:cs="Times New Roman"/>
    </w:rPr>
  </w:style>
  <w:style w:type="character" w:customStyle="1" w:styleId="ListLabel92">
    <w:name w:val="ListLabel 92"/>
    <w:qFormat/>
    <w:rsid w:val="00BF14D4"/>
    <w:rPr>
      <w:rFonts w:eastAsia="Times New Roman" w:cs="Times New Roman"/>
    </w:rPr>
  </w:style>
  <w:style w:type="character" w:customStyle="1" w:styleId="ListLabel93">
    <w:name w:val="ListLabel 93"/>
    <w:qFormat/>
    <w:rsid w:val="00BF14D4"/>
    <w:rPr>
      <w:rFonts w:eastAsia="Times New Roman" w:cs="Times New Roman"/>
    </w:rPr>
  </w:style>
  <w:style w:type="character" w:customStyle="1" w:styleId="ListLabel94">
    <w:name w:val="ListLabel 94"/>
    <w:qFormat/>
    <w:rsid w:val="00BF14D4"/>
    <w:rPr>
      <w:rFonts w:eastAsia="Times New Roman" w:cs="Times New Roman"/>
    </w:rPr>
  </w:style>
  <w:style w:type="character" w:customStyle="1" w:styleId="ListLabel95">
    <w:name w:val="ListLabel 95"/>
    <w:qFormat/>
    <w:rsid w:val="00BF14D4"/>
    <w:rPr>
      <w:rFonts w:eastAsia="Times New Roman" w:cs="Times New Roman"/>
    </w:rPr>
  </w:style>
  <w:style w:type="character" w:customStyle="1" w:styleId="ListLabel96">
    <w:name w:val="ListLabel 96"/>
    <w:qFormat/>
    <w:rsid w:val="00BF14D4"/>
    <w:rPr>
      <w:rFonts w:eastAsia="Times New Roman" w:cs="Times New Roman"/>
    </w:rPr>
  </w:style>
  <w:style w:type="character" w:customStyle="1" w:styleId="ListLabel97">
    <w:name w:val="ListLabel 97"/>
    <w:qFormat/>
    <w:rsid w:val="00BF14D4"/>
    <w:rPr>
      <w:rFonts w:eastAsia="Times New Roman" w:cs="Times New Roman"/>
    </w:rPr>
  </w:style>
  <w:style w:type="character" w:customStyle="1" w:styleId="ListLabel98">
    <w:name w:val="ListLabel 98"/>
    <w:qFormat/>
    <w:rsid w:val="00BF14D4"/>
    <w:rPr>
      <w:rFonts w:eastAsia="Times New Roman" w:cs="Times New Roman"/>
    </w:rPr>
  </w:style>
  <w:style w:type="character" w:customStyle="1" w:styleId="ListLabel99">
    <w:name w:val="ListLabel 99"/>
    <w:qFormat/>
    <w:rsid w:val="00BF14D4"/>
    <w:rPr>
      <w:rFonts w:eastAsia="Times New Roman" w:cs="Times New Roman"/>
      <w:b/>
      <w:sz w:val="32"/>
    </w:rPr>
  </w:style>
  <w:style w:type="character" w:customStyle="1" w:styleId="ListLabel100">
    <w:name w:val="ListLabel 100"/>
    <w:qFormat/>
    <w:rsid w:val="00BF14D4"/>
    <w:rPr>
      <w:rFonts w:eastAsia="Times New Roman" w:cs="Times New Roman"/>
    </w:rPr>
  </w:style>
  <w:style w:type="character" w:customStyle="1" w:styleId="ListLabel101">
    <w:name w:val="ListLabel 101"/>
    <w:qFormat/>
    <w:rsid w:val="00BF14D4"/>
    <w:rPr>
      <w:rFonts w:eastAsia="Times New Roman" w:cs="Times New Roman"/>
    </w:rPr>
  </w:style>
  <w:style w:type="character" w:customStyle="1" w:styleId="ListLabel102">
    <w:name w:val="ListLabel 102"/>
    <w:qFormat/>
    <w:rsid w:val="00BF14D4"/>
    <w:rPr>
      <w:rFonts w:eastAsia="Times New Roman" w:cs="Times New Roman"/>
    </w:rPr>
  </w:style>
  <w:style w:type="character" w:customStyle="1" w:styleId="ListLabel103">
    <w:name w:val="ListLabel 103"/>
    <w:qFormat/>
    <w:rsid w:val="00BF14D4"/>
    <w:rPr>
      <w:rFonts w:eastAsia="Times New Roman" w:cs="Times New Roman"/>
    </w:rPr>
  </w:style>
  <w:style w:type="character" w:customStyle="1" w:styleId="ListLabel104">
    <w:name w:val="ListLabel 104"/>
    <w:qFormat/>
    <w:rsid w:val="00BF14D4"/>
    <w:rPr>
      <w:rFonts w:eastAsia="Times New Roman" w:cs="Times New Roman"/>
    </w:rPr>
  </w:style>
  <w:style w:type="character" w:customStyle="1" w:styleId="ListLabel105">
    <w:name w:val="ListLabel 105"/>
    <w:qFormat/>
    <w:rsid w:val="00BF14D4"/>
    <w:rPr>
      <w:rFonts w:eastAsia="Times New Roman" w:cs="Times New Roman"/>
    </w:rPr>
  </w:style>
  <w:style w:type="character" w:customStyle="1" w:styleId="ListLabel106">
    <w:name w:val="ListLabel 106"/>
    <w:qFormat/>
    <w:rsid w:val="00BF14D4"/>
    <w:rPr>
      <w:rFonts w:eastAsia="Times New Roman" w:cs="Times New Roman"/>
    </w:rPr>
  </w:style>
  <w:style w:type="character" w:customStyle="1" w:styleId="ListLabel107">
    <w:name w:val="ListLabel 107"/>
    <w:qFormat/>
    <w:rsid w:val="00BF14D4"/>
    <w:rPr>
      <w:rFonts w:eastAsia="Times New Roman" w:cs="Times New Roman"/>
    </w:rPr>
  </w:style>
  <w:style w:type="character" w:customStyle="1" w:styleId="ListLabel108">
    <w:name w:val="ListLabel 108"/>
    <w:qFormat/>
    <w:rsid w:val="00BF14D4"/>
    <w:rPr>
      <w:rFonts w:eastAsia="Times New Roman" w:cs="Times New Roman"/>
      <w:b/>
      <w:sz w:val="32"/>
    </w:rPr>
  </w:style>
  <w:style w:type="character" w:customStyle="1" w:styleId="ListLabel109">
    <w:name w:val="ListLabel 109"/>
    <w:qFormat/>
    <w:rsid w:val="00BF14D4"/>
    <w:rPr>
      <w:rFonts w:eastAsia="Times New Roman" w:cs="Times New Roman"/>
    </w:rPr>
  </w:style>
  <w:style w:type="character" w:customStyle="1" w:styleId="ListLabel110">
    <w:name w:val="ListLabel 110"/>
    <w:qFormat/>
    <w:rsid w:val="00BF14D4"/>
    <w:rPr>
      <w:rFonts w:eastAsia="Times New Roman" w:cs="Times New Roman"/>
    </w:rPr>
  </w:style>
  <w:style w:type="character" w:customStyle="1" w:styleId="ListLabel111">
    <w:name w:val="ListLabel 111"/>
    <w:qFormat/>
    <w:rsid w:val="00BF14D4"/>
    <w:rPr>
      <w:rFonts w:eastAsia="Times New Roman" w:cs="Times New Roman"/>
    </w:rPr>
  </w:style>
  <w:style w:type="character" w:customStyle="1" w:styleId="ListLabel112">
    <w:name w:val="ListLabel 112"/>
    <w:qFormat/>
    <w:rsid w:val="00BF14D4"/>
    <w:rPr>
      <w:rFonts w:eastAsia="Times New Roman" w:cs="Times New Roman"/>
    </w:rPr>
  </w:style>
  <w:style w:type="character" w:customStyle="1" w:styleId="ListLabel113">
    <w:name w:val="ListLabel 113"/>
    <w:qFormat/>
    <w:rsid w:val="00BF14D4"/>
    <w:rPr>
      <w:rFonts w:eastAsia="Times New Roman" w:cs="Times New Roman"/>
    </w:rPr>
  </w:style>
  <w:style w:type="character" w:customStyle="1" w:styleId="ListLabel114">
    <w:name w:val="ListLabel 114"/>
    <w:qFormat/>
    <w:rsid w:val="00BF14D4"/>
    <w:rPr>
      <w:rFonts w:eastAsia="Times New Roman" w:cs="Times New Roman"/>
    </w:rPr>
  </w:style>
  <w:style w:type="character" w:customStyle="1" w:styleId="ListLabel115">
    <w:name w:val="ListLabel 115"/>
    <w:qFormat/>
    <w:rsid w:val="00BF14D4"/>
    <w:rPr>
      <w:rFonts w:eastAsia="Times New Roman" w:cs="Times New Roman"/>
    </w:rPr>
  </w:style>
  <w:style w:type="character" w:customStyle="1" w:styleId="ListLabel116">
    <w:name w:val="ListLabel 116"/>
    <w:qFormat/>
    <w:rsid w:val="00BF14D4"/>
    <w:rPr>
      <w:rFonts w:eastAsia="Times New Roman" w:cs="Times New Roman"/>
    </w:rPr>
  </w:style>
  <w:style w:type="character" w:customStyle="1" w:styleId="ListLabel117">
    <w:name w:val="ListLabel 117"/>
    <w:qFormat/>
    <w:rsid w:val="00BF14D4"/>
    <w:rPr>
      <w:rFonts w:eastAsia="Times New Roman" w:cs="Times New Roman"/>
      <w:b/>
      <w:sz w:val="32"/>
    </w:rPr>
  </w:style>
  <w:style w:type="character" w:customStyle="1" w:styleId="ListLabel118">
    <w:name w:val="ListLabel 118"/>
    <w:qFormat/>
    <w:rsid w:val="00BF14D4"/>
    <w:rPr>
      <w:rFonts w:eastAsia="Times New Roman" w:cs="Times New Roman"/>
    </w:rPr>
  </w:style>
  <w:style w:type="character" w:customStyle="1" w:styleId="ListLabel119">
    <w:name w:val="ListLabel 119"/>
    <w:qFormat/>
    <w:rsid w:val="00BF14D4"/>
    <w:rPr>
      <w:rFonts w:eastAsia="Times New Roman" w:cs="Times New Roman"/>
    </w:rPr>
  </w:style>
  <w:style w:type="character" w:customStyle="1" w:styleId="ListLabel120">
    <w:name w:val="ListLabel 120"/>
    <w:qFormat/>
    <w:rsid w:val="00BF14D4"/>
    <w:rPr>
      <w:rFonts w:eastAsia="Times New Roman" w:cs="Times New Roman"/>
    </w:rPr>
  </w:style>
  <w:style w:type="character" w:customStyle="1" w:styleId="ListLabel121">
    <w:name w:val="ListLabel 121"/>
    <w:qFormat/>
    <w:rsid w:val="00BF14D4"/>
    <w:rPr>
      <w:rFonts w:eastAsia="Times New Roman" w:cs="Times New Roman"/>
    </w:rPr>
  </w:style>
  <w:style w:type="character" w:customStyle="1" w:styleId="ListLabel122">
    <w:name w:val="ListLabel 122"/>
    <w:qFormat/>
    <w:rsid w:val="00BF14D4"/>
    <w:rPr>
      <w:rFonts w:eastAsia="Times New Roman" w:cs="Times New Roman"/>
    </w:rPr>
  </w:style>
  <w:style w:type="character" w:customStyle="1" w:styleId="ListLabel123">
    <w:name w:val="ListLabel 123"/>
    <w:qFormat/>
    <w:rsid w:val="00BF14D4"/>
    <w:rPr>
      <w:rFonts w:eastAsia="Times New Roman" w:cs="Times New Roman"/>
    </w:rPr>
  </w:style>
  <w:style w:type="character" w:customStyle="1" w:styleId="ListLabel124">
    <w:name w:val="ListLabel 124"/>
    <w:qFormat/>
    <w:rsid w:val="00BF14D4"/>
    <w:rPr>
      <w:rFonts w:eastAsia="Times New Roman" w:cs="Times New Roman"/>
    </w:rPr>
  </w:style>
  <w:style w:type="character" w:customStyle="1" w:styleId="ListLabel125">
    <w:name w:val="ListLabel 125"/>
    <w:qFormat/>
    <w:rsid w:val="00BF14D4"/>
    <w:rPr>
      <w:rFonts w:eastAsia="Times New Roman" w:cs="Times New Roman"/>
    </w:rPr>
  </w:style>
  <w:style w:type="character" w:customStyle="1" w:styleId="ListLabel126">
    <w:name w:val="ListLabel 126"/>
    <w:qFormat/>
    <w:rsid w:val="00BF14D4"/>
    <w:rPr>
      <w:rFonts w:eastAsia="Times New Roman" w:cs="Times New Roman"/>
      <w:b/>
      <w:sz w:val="32"/>
    </w:rPr>
  </w:style>
  <w:style w:type="character" w:customStyle="1" w:styleId="ListLabel127">
    <w:name w:val="ListLabel 127"/>
    <w:qFormat/>
    <w:rsid w:val="00BF14D4"/>
    <w:rPr>
      <w:rFonts w:eastAsia="Times New Roman" w:cs="Times New Roman"/>
    </w:rPr>
  </w:style>
  <w:style w:type="character" w:customStyle="1" w:styleId="ListLabel128">
    <w:name w:val="ListLabel 128"/>
    <w:qFormat/>
    <w:rsid w:val="00BF14D4"/>
    <w:rPr>
      <w:rFonts w:eastAsia="Times New Roman" w:cs="Times New Roman"/>
    </w:rPr>
  </w:style>
  <w:style w:type="character" w:customStyle="1" w:styleId="ListLabel129">
    <w:name w:val="ListLabel 129"/>
    <w:qFormat/>
    <w:rsid w:val="00BF14D4"/>
    <w:rPr>
      <w:rFonts w:eastAsia="Times New Roman" w:cs="Times New Roman"/>
    </w:rPr>
  </w:style>
  <w:style w:type="character" w:customStyle="1" w:styleId="ListLabel130">
    <w:name w:val="ListLabel 130"/>
    <w:qFormat/>
    <w:rsid w:val="00BF14D4"/>
    <w:rPr>
      <w:rFonts w:eastAsia="Times New Roman" w:cs="Times New Roman"/>
    </w:rPr>
  </w:style>
  <w:style w:type="character" w:customStyle="1" w:styleId="ListLabel131">
    <w:name w:val="ListLabel 131"/>
    <w:qFormat/>
    <w:rsid w:val="00BF14D4"/>
    <w:rPr>
      <w:rFonts w:eastAsia="Times New Roman" w:cs="Times New Roman"/>
    </w:rPr>
  </w:style>
  <w:style w:type="character" w:customStyle="1" w:styleId="ListLabel132">
    <w:name w:val="ListLabel 132"/>
    <w:qFormat/>
    <w:rsid w:val="00BF14D4"/>
    <w:rPr>
      <w:rFonts w:eastAsia="Times New Roman" w:cs="Times New Roman"/>
    </w:rPr>
  </w:style>
  <w:style w:type="character" w:customStyle="1" w:styleId="ListLabel133">
    <w:name w:val="ListLabel 133"/>
    <w:qFormat/>
    <w:rsid w:val="00BF14D4"/>
    <w:rPr>
      <w:rFonts w:eastAsia="Times New Roman" w:cs="Times New Roman"/>
    </w:rPr>
  </w:style>
  <w:style w:type="character" w:customStyle="1" w:styleId="ListLabel134">
    <w:name w:val="ListLabel 134"/>
    <w:qFormat/>
    <w:rsid w:val="00BF14D4"/>
    <w:rPr>
      <w:rFonts w:eastAsia="Times New Roman" w:cs="Times New Roman"/>
    </w:rPr>
  </w:style>
  <w:style w:type="character" w:customStyle="1" w:styleId="ListLabel135">
    <w:name w:val="ListLabel 135"/>
    <w:qFormat/>
    <w:rsid w:val="00BF14D4"/>
    <w:rPr>
      <w:rFonts w:eastAsia="Times New Roman" w:cs="Times New Roman"/>
      <w:b/>
      <w:sz w:val="32"/>
    </w:rPr>
  </w:style>
  <w:style w:type="character" w:customStyle="1" w:styleId="ListLabel136">
    <w:name w:val="ListLabel 136"/>
    <w:qFormat/>
    <w:rsid w:val="00BF14D4"/>
    <w:rPr>
      <w:rFonts w:eastAsia="Times New Roman" w:cs="Times New Roman"/>
    </w:rPr>
  </w:style>
  <w:style w:type="character" w:customStyle="1" w:styleId="ListLabel137">
    <w:name w:val="ListLabel 137"/>
    <w:qFormat/>
    <w:rsid w:val="00BF14D4"/>
    <w:rPr>
      <w:rFonts w:eastAsia="Times New Roman" w:cs="Times New Roman"/>
    </w:rPr>
  </w:style>
  <w:style w:type="character" w:customStyle="1" w:styleId="ListLabel138">
    <w:name w:val="ListLabel 138"/>
    <w:qFormat/>
    <w:rsid w:val="00BF14D4"/>
    <w:rPr>
      <w:rFonts w:eastAsia="Times New Roman" w:cs="Times New Roman"/>
    </w:rPr>
  </w:style>
  <w:style w:type="character" w:customStyle="1" w:styleId="ListLabel139">
    <w:name w:val="ListLabel 139"/>
    <w:qFormat/>
    <w:rsid w:val="00BF14D4"/>
    <w:rPr>
      <w:rFonts w:eastAsia="Times New Roman" w:cs="Times New Roman"/>
    </w:rPr>
  </w:style>
  <w:style w:type="character" w:customStyle="1" w:styleId="ListLabel140">
    <w:name w:val="ListLabel 140"/>
    <w:qFormat/>
    <w:rsid w:val="00BF14D4"/>
    <w:rPr>
      <w:rFonts w:eastAsia="Times New Roman" w:cs="Times New Roman"/>
    </w:rPr>
  </w:style>
  <w:style w:type="character" w:customStyle="1" w:styleId="ListLabel141">
    <w:name w:val="ListLabel 141"/>
    <w:qFormat/>
    <w:rsid w:val="00BF14D4"/>
    <w:rPr>
      <w:rFonts w:eastAsia="Times New Roman" w:cs="Times New Roman"/>
    </w:rPr>
  </w:style>
  <w:style w:type="character" w:customStyle="1" w:styleId="ListLabel142">
    <w:name w:val="ListLabel 142"/>
    <w:qFormat/>
    <w:rsid w:val="00BF14D4"/>
    <w:rPr>
      <w:rFonts w:eastAsia="Times New Roman" w:cs="Times New Roman"/>
    </w:rPr>
  </w:style>
  <w:style w:type="character" w:customStyle="1" w:styleId="ListLabel143">
    <w:name w:val="ListLabel 143"/>
    <w:qFormat/>
    <w:rsid w:val="00BF14D4"/>
    <w:rPr>
      <w:rFonts w:eastAsia="Times New Roman" w:cs="Times New Roman"/>
    </w:rPr>
  </w:style>
  <w:style w:type="character" w:customStyle="1" w:styleId="ListLabel144">
    <w:name w:val="ListLabel 144"/>
    <w:qFormat/>
    <w:rsid w:val="00BF14D4"/>
    <w:rPr>
      <w:rFonts w:cs="Courier New"/>
    </w:rPr>
  </w:style>
  <w:style w:type="character" w:customStyle="1" w:styleId="ListLabel145">
    <w:name w:val="ListLabel 145"/>
    <w:qFormat/>
    <w:rsid w:val="00BF14D4"/>
    <w:rPr>
      <w:rFonts w:cs="Courier New"/>
    </w:rPr>
  </w:style>
  <w:style w:type="character" w:customStyle="1" w:styleId="ListLabel146">
    <w:name w:val="ListLabel 146"/>
    <w:qFormat/>
    <w:rsid w:val="00BF14D4"/>
    <w:rPr>
      <w:rFonts w:cs="Courier New"/>
    </w:rPr>
  </w:style>
  <w:style w:type="character" w:customStyle="1" w:styleId="ListLabel147">
    <w:name w:val="ListLabel 147"/>
    <w:qFormat/>
    <w:rsid w:val="00BF14D4"/>
    <w:rPr>
      <w:rFonts w:ascii="Times New Roman" w:hAnsi="Times New Roman"/>
      <w:sz w:val="23"/>
    </w:rPr>
  </w:style>
  <w:style w:type="character" w:customStyle="1" w:styleId="ListLabel148">
    <w:name w:val="ListLabel 148"/>
    <w:qFormat/>
    <w:rsid w:val="00BF14D4"/>
    <w:rPr>
      <w:sz w:val="20"/>
    </w:rPr>
  </w:style>
  <w:style w:type="character" w:customStyle="1" w:styleId="ListLabel149">
    <w:name w:val="ListLabel 149"/>
    <w:qFormat/>
    <w:rsid w:val="00BF14D4"/>
    <w:rPr>
      <w:sz w:val="20"/>
    </w:rPr>
  </w:style>
  <w:style w:type="character" w:customStyle="1" w:styleId="ListLabel150">
    <w:name w:val="ListLabel 150"/>
    <w:qFormat/>
    <w:rsid w:val="00BF14D4"/>
    <w:rPr>
      <w:sz w:val="20"/>
    </w:rPr>
  </w:style>
  <w:style w:type="character" w:customStyle="1" w:styleId="ListLabel151">
    <w:name w:val="ListLabel 151"/>
    <w:qFormat/>
    <w:rsid w:val="00BF14D4"/>
    <w:rPr>
      <w:sz w:val="20"/>
    </w:rPr>
  </w:style>
  <w:style w:type="character" w:customStyle="1" w:styleId="ListLabel152">
    <w:name w:val="ListLabel 152"/>
    <w:qFormat/>
    <w:rsid w:val="00BF14D4"/>
    <w:rPr>
      <w:sz w:val="20"/>
    </w:rPr>
  </w:style>
  <w:style w:type="character" w:customStyle="1" w:styleId="ListLabel153">
    <w:name w:val="ListLabel 153"/>
    <w:qFormat/>
    <w:rsid w:val="00BF14D4"/>
    <w:rPr>
      <w:sz w:val="20"/>
    </w:rPr>
  </w:style>
  <w:style w:type="character" w:customStyle="1" w:styleId="ListLabel154">
    <w:name w:val="ListLabel 154"/>
    <w:qFormat/>
    <w:rsid w:val="00BF14D4"/>
    <w:rPr>
      <w:sz w:val="20"/>
    </w:rPr>
  </w:style>
  <w:style w:type="character" w:customStyle="1" w:styleId="ListLabel155">
    <w:name w:val="ListLabel 155"/>
    <w:qFormat/>
    <w:rsid w:val="00BF14D4"/>
    <w:rPr>
      <w:sz w:val="20"/>
    </w:rPr>
  </w:style>
  <w:style w:type="character" w:customStyle="1" w:styleId="ListLabel156">
    <w:name w:val="ListLabel 156"/>
    <w:qFormat/>
    <w:rsid w:val="00BF14D4"/>
    <w:rPr>
      <w:b/>
    </w:rPr>
  </w:style>
  <w:style w:type="character" w:customStyle="1" w:styleId="Sautdindex">
    <w:name w:val="Saut d'index"/>
    <w:qFormat/>
    <w:rsid w:val="00BF14D4"/>
  </w:style>
  <w:style w:type="character" w:customStyle="1" w:styleId="Caractresdenotedebasdepage">
    <w:name w:val="Caractères de note de bas de page"/>
    <w:qFormat/>
    <w:rsid w:val="00BF14D4"/>
  </w:style>
  <w:style w:type="character" w:customStyle="1" w:styleId="Ancredenotedebasdepage">
    <w:name w:val="Ancre de note de bas de page"/>
    <w:rsid w:val="00BF14D4"/>
    <w:rPr>
      <w:vertAlign w:val="superscript"/>
    </w:rPr>
  </w:style>
  <w:style w:type="character" w:customStyle="1" w:styleId="Ancredenotedefin">
    <w:name w:val="Ancre de note de fin"/>
    <w:rsid w:val="00BF14D4"/>
    <w:rPr>
      <w:vertAlign w:val="superscript"/>
    </w:rPr>
  </w:style>
  <w:style w:type="character" w:customStyle="1" w:styleId="Caractresdenotedefin">
    <w:name w:val="Caractères de note de fin"/>
    <w:qFormat/>
    <w:rsid w:val="00BF14D4"/>
  </w:style>
  <w:style w:type="paragraph" w:customStyle="1" w:styleId="Titre">
    <w:name w:val="Titre"/>
    <w:basedOn w:val="Normal"/>
    <w:next w:val="BodyText"/>
    <w:uiPriority w:val="99"/>
    <w:qFormat/>
    <w:rsid w:val="00240425"/>
    <w:pPr>
      <w:keepNext/>
      <w:spacing w:before="240" w:after="120"/>
    </w:pPr>
    <w:rPr>
      <w:rFonts w:eastAsia="MS Mincho"/>
      <w:sz w:val="28"/>
      <w:szCs w:val="28"/>
      <w:lang w:val="en-GB" w:eastAsia="ar-SA"/>
    </w:rPr>
  </w:style>
  <w:style w:type="paragraph" w:styleId="BodyText">
    <w:name w:val="Body Text"/>
    <w:basedOn w:val="Normal"/>
    <w:next w:val="Normal"/>
    <w:link w:val="BodyTextChar"/>
    <w:uiPriority w:val="99"/>
    <w:rsid w:val="00AC23A0"/>
    <w:pPr>
      <w:spacing w:after="120"/>
    </w:pPr>
    <w:rPr>
      <w:rFonts w:eastAsia="Times New Roman" w:cs="Times New Roman"/>
      <w:color w:val="000000"/>
      <w:sz w:val="20"/>
      <w:szCs w:val="20"/>
    </w:rPr>
  </w:style>
  <w:style w:type="paragraph" w:styleId="List">
    <w:name w:val="List"/>
    <w:basedOn w:val="Normal"/>
    <w:rsid w:val="00AC23A0"/>
    <w:pPr>
      <w:spacing w:after="240"/>
    </w:pPr>
    <w:rPr>
      <w:rFonts w:eastAsia="Times New Roman" w:cs="Times New Roman"/>
    </w:rPr>
  </w:style>
  <w:style w:type="paragraph" w:styleId="Caption">
    <w:name w:val="caption"/>
    <w:basedOn w:val="Normal"/>
    <w:next w:val="Normal"/>
    <w:uiPriority w:val="99"/>
    <w:qFormat/>
    <w:rsid w:val="009507E9"/>
    <w:rPr>
      <w:b/>
      <w:szCs w:val="20"/>
    </w:rPr>
  </w:style>
  <w:style w:type="paragraph" w:customStyle="1" w:styleId="Index">
    <w:name w:val="Index"/>
    <w:basedOn w:val="Normal"/>
    <w:uiPriority w:val="99"/>
    <w:qFormat/>
    <w:rsid w:val="00240425"/>
    <w:pPr>
      <w:suppressLineNumbers/>
      <w:spacing w:after="240"/>
    </w:pPr>
    <w:rPr>
      <w:rFonts w:eastAsia="Times New Roman" w:cs="Times New Roman"/>
      <w:szCs w:val="23"/>
      <w:lang w:val="en-GB" w:eastAsia="ar-SA"/>
    </w:rPr>
  </w:style>
  <w:style w:type="paragraph" w:customStyle="1" w:styleId="heading1OGCHeaderLevel1numbered">
    <w:name w:val="heading 1OGC Header Level 1numbered"/>
    <w:basedOn w:val="Normal"/>
    <w:next w:val="Normal"/>
    <w:qFormat/>
    <w:rsid w:val="007A05A3"/>
    <w:pPr>
      <w:keepNext/>
      <w:numPr>
        <w:numId w:val="2"/>
      </w:numPr>
      <w:spacing w:before="240" w:after="240" w:line="360" w:lineRule="auto"/>
      <w:outlineLvl w:val="0"/>
    </w:pPr>
    <w:rPr>
      <w:rFonts w:eastAsia="Times New Roman" w:cs="Times New Roman"/>
      <w:b/>
      <w:szCs w:val="23"/>
    </w:rPr>
  </w:style>
  <w:style w:type="paragraph" w:customStyle="1" w:styleId="heading2OGCHeading2">
    <w:name w:val="heading 2OGC Heading 2"/>
    <w:basedOn w:val="Normal"/>
    <w:next w:val="Normal"/>
    <w:qFormat/>
    <w:rsid w:val="00806117"/>
    <w:pPr>
      <w:keepNext/>
      <w:numPr>
        <w:ilvl w:val="1"/>
        <w:numId w:val="2"/>
      </w:numPr>
      <w:spacing w:before="240" w:after="60"/>
      <w:ind w:left="567" w:hanging="567"/>
      <w:outlineLvl w:val="1"/>
    </w:pPr>
    <w:rPr>
      <w:rFonts w:eastAsia="Times New Roman" w:cs="Times New Roman"/>
      <w:b/>
      <w:szCs w:val="23"/>
    </w:rPr>
  </w:style>
  <w:style w:type="paragraph" w:customStyle="1" w:styleId="heading3OGCHeading3">
    <w:name w:val="heading 3OGC Heading 3"/>
    <w:basedOn w:val="Normal"/>
    <w:next w:val="Normal"/>
    <w:qFormat/>
    <w:rsid w:val="00D415B0"/>
    <w:pPr>
      <w:keepNext/>
      <w:numPr>
        <w:ilvl w:val="2"/>
        <w:numId w:val="2"/>
      </w:numPr>
      <w:spacing w:before="240" w:after="60"/>
      <w:ind w:left="709" w:hanging="709"/>
      <w:outlineLvl w:val="2"/>
    </w:pPr>
    <w:rPr>
      <w:rFonts w:eastAsia="Times New Roman" w:cs="Times New Roman"/>
      <w:b/>
      <w:szCs w:val="23"/>
    </w:rPr>
  </w:style>
  <w:style w:type="paragraph" w:customStyle="1" w:styleId="heading4OGCHeading4">
    <w:name w:val="heading 4OGC Heading 4"/>
    <w:basedOn w:val="Normal"/>
    <w:next w:val="Normal"/>
    <w:qFormat/>
    <w:rsid w:val="00657F2D"/>
    <w:pPr>
      <w:keepNext/>
      <w:numPr>
        <w:numId w:val="38"/>
      </w:numPr>
      <w:spacing w:before="240" w:after="60"/>
      <w:outlineLvl w:val="3"/>
    </w:pPr>
    <w:rPr>
      <w:rFonts w:eastAsia="Times New Roman" w:cs="Times New Roman"/>
      <w:b/>
    </w:rPr>
  </w:style>
  <w:style w:type="paragraph" w:customStyle="1" w:styleId="p2">
    <w:name w:val="p2"/>
    <w:basedOn w:val="Normal"/>
    <w:next w:val="Normal"/>
    <w:uiPriority w:val="99"/>
    <w:qFormat/>
    <w:rsid w:val="00AC23A0"/>
    <w:pPr>
      <w:spacing w:after="240"/>
    </w:pPr>
    <w:rPr>
      <w:rFonts w:eastAsia="Times New Roman" w:cs="Times New Roman"/>
    </w:rPr>
  </w:style>
  <w:style w:type="paragraph" w:customStyle="1" w:styleId="OGCClause">
    <w:name w:val="OGC Clause"/>
    <w:basedOn w:val="Normal"/>
    <w:next w:val="Normal"/>
    <w:uiPriority w:val="99"/>
    <w:qFormat/>
    <w:rsid w:val="00AC23A0"/>
    <w:pPr>
      <w:keepNext/>
      <w:spacing w:before="960" w:after="310"/>
      <w:ind w:left="504" w:hanging="504"/>
    </w:pPr>
    <w:rPr>
      <w:rFonts w:eastAsia="Times New Roman" w:cs="Times New Roman"/>
      <w:b/>
      <w:sz w:val="28"/>
      <w:szCs w:val="28"/>
    </w:rPr>
  </w:style>
  <w:style w:type="paragraph" w:customStyle="1" w:styleId="introelements">
    <w:name w:val="intro elements"/>
    <w:basedOn w:val="Normal"/>
    <w:qFormat/>
    <w:rsid w:val="00AC23A0"/>
    <w:pPr>
      <w:keepNext/>
      <w:spacing w:before="360" w:after="70"/>
      <w:ind w:left="504" w:hanging="504"/>
    </w:pPr>
    <w:rPr>
      <w:rFonts w:eastAsia="Times New Roman" w:cs="Times New Roman"/>
      <w:b/>
      <w:sz w:val="28"/>
      <w:szCs w:val="28"/>
    </w:rPr>
  </w:style>
  <w:style w:type="paragraph" w:customStyle="1" w:styleId="zzCopyright">
    <w:name w:val="zzCopyright"/>
    <w:basedOn w:val="Normal"/>
    <w:next w:val="Normal"/>
    <w:qFormat/>
    <w:rsid w:val="00AC23A0"/>
    <w:pPr>
      <w:pBdr>
        <w:top w:val="single" w:sz="6" w:space="0" w:color="00000A"/>
        <w:left w:val="single" w:sz="6" w:space="0" w:color="00000A"/>
        <w:bottom w:val="single" w:sz="6" w:space="0" w:color="00000A"/>
        <w:right w:val="single" w:sz="6" w:space="0" w:color="00000A"/>
      </w:pBdr>
      <w:spacing w:after="240"/>
      <w:ind w:left="284" w:right="284"/>
    </w:pPr>
    <w:rPr>
      <w:rFonts w:eastAsia="Times New Roman" w:cs="Times New Roman"/>
      <w:color w:val="0000FF"/>
    </w:rPr>
  </w:style>
  <w:style w:type="paragraph" w:customStyle="1" w:styleId="zzCover">
    <w:name w:val="zzCover"/>
    <w:basedOn w:val="Normal"/>
    <w:qFormat/>
    <w:rsid w:val="00AC23A0"/>
    <w:pPr>
      <w:spacing w:after="220"/>
      <w:jc w:val="right"/>
    </w:pPr>
    <w:rPr>
      <w:rFonts w:eastAsia="Times New Roman" w:cs="Times New Roman"/>
      <w:b/>
      <w:color w:val="000000"/>
    </w:rPr>
  </w:style>
  <w:style w:type="paragraph" w:customStyle="1" w:styleId="OGCtableheader">
    <w:name w:val="OGC table header"/>
    <w:basedOn w:val="Normal"/>
    <w:uiPriority w:val="99"/>
    <w:qFormat/>
    <w:rsid w:val="00AC23A0"/>
    <w:pPr>
      <w:spacing w:before="60" w:after="60"/>
      <w:jc w:val="center"/>
    </w:pPr>
    <w:rPr>
      <w:rFonts w:eastAsia="Times New Roman" w:cs="Times New Roman"/>
      <w:b/>
      <w:sz w:val="20"/>
      <w:szCs w:val="20"/>
    </w:rPr>
  </w:style>
  <w:style w:type="paragraph" w:customStyle="1" w:styleId="OGCtabletext">
    <w:name w:val="OGC table text"/>
    <w:basedOn w:val="Normal"/>
    <w:uiPriority w:val="99"/>
    <w:qFormat/>
    <w:rsid w:val="00AC23A0"/>
    <w:pPr>
      <w:spacing w:before="60" w:after="60"/>
    </w:pPr>
    <w:rPr>
      <w:rFonts w:eastAsia="Times New Roman" w:cs="Times New Roman"/>
      <w:color w:val="008000"/>
      <w:sz w:val="20"/>
      <w:szCs w:val="20"/>
    </w:rPr>
  </w:style>
  <w:style w:type="paragraph" w:customStyle="1" w:styleId="List1OGCletters">
    <w:name w:val="List 1 OGC letters"/>
    <w:basedOn w:val="Normal"/>
    <w:qFormat/>
    <w:rsid w:val="00AC23A0"/>
    <w:pPr>
      <w:spacing w:after="240"/>
      <w:ind w:left="360" w:hanging="360"/>
    </w:pPr>
    <w:rPr>
      <w:rFonts w:eastAsia="Times New Roman" w:cs="Times New Roman"/>
    </w:rPr>
  </w:style>
  <w:style w:type="paragraph" w:styleId="FootnoteText">
    <w:name w:val="footnote text"/>
    <w:basedOn w:val="Normal"/>
    <w:rsid w:val="00BF14D4"/>
  </w:style>
  <w:style w:type="paragraph" w:customStyle="1" w:styleId="List2OGCbullets">
    <w:name w:val="List 2 OGC bullets"/>
    <w:basedOn w:val="Normal"/>
    <w:qFormat/>
    <w:rsid w:val="00AC23A0"/>
    <w:pPr>
      <w:spacing w:after="240"/>
    </w:pPr>
    <w:rPr>
      <w:rFonts w:eastAsia="Times New Roman" w:cs="Times New Roman"/>
    </w:rPr>
  </w:style>
  <w:style w:type="paragraph" w:customStyle="1" w:styleId="Definition">
    <w:name w:val="Definition"/>
    <w:basedOn w:val="Normal"/>
    <w:uiPriority w:val="99"/>
    <w:qFormat/>
    <w:rsid w:val="00AC23A0"/>
    <w:pPr>
      <w:spacing w:after="240"/>
    </w:pPr>
    <w:rPr>
      <w:rFonts w:eastAsia="Times New Roman" w:cs="Times New Roman"/>
    </w:rPr>
  </w:style>
  <w:style w:type="paragraph" w:customStyle="1" w:styleId="TermNum">
    <w:name w:val="TermNum"/>
    <w:basedOn w:val="Normal"/>
    <w:uiPriority w:val="99"/>
    <w:qFormat/>
    <w:rsid w:val="00AC23A0"/>
    <w:pPr>
      <w:keepNext/>
      <w:ind w:left="720" w:hanging="720"/>
    </w:pPr>
    <w:rPr>
      <w:rFonts w:eastAsia="Times New Roman" w:cs="Times New Roman"/>
      <w:b/>
    </w:rPr>
  </w:style>
  <w:style w:type="paragraph" w:customStyle="1" w:styleId="Terms">
    <w:name w:val="Terms"/>
    <w:basedOn w:val="Normal"/>
    <w:next w:val="Definition"/>
    <w:qFormat/>
    <w:rsid w:val="00AC23A0"/>
    <w:pPr>
      <w:keepNext/>
    </w:pPr>
    <w:rPr>
      <w:rFonts w:eastAsia="Times New Roman" w:cs="Times New Roman"/>
      <w:b/>
    </w:rPr>
  </w:style>
  <w:style w:type="paragraph" w:customStyle="1" w:styleId="Requirement">
    <w:name w:val="Requirement"/>
    <w:basedOn w:val="Normal"/>
    <w:next w:val="Normal"/>
    <w:uiPriority w:val="99"/>
    <w:qFormat/>
    <w:rsid w:val="00AC23A0"/>
    <w:pPr>
      <w:spacing w:after="240"/>
    </w:pPr>
    <w:rPr>
      <w:rFonts w:eastAsia="Times New Roman" w:cs="Times New Roman"/>
      <w:szCs w:val="23"/>
    </w:rPr>
  </w:style>
  <w:style w:type="paragraph" w:customStyle="1" w:styleId="AnnexLevel1main">
    <w:name w:val="Annex Level 1 main"/>
    <w:basedOn w:val="Normal"/>
    <w:next w:val="Normal"/>
    <w:qFormat/>
    <w:rsid w:val="00AC23A0"/>
    <w:pPr>
      <w:spacing w:after="200" w:line="276" w:lineRule="auto"/>
      <w:jc w:val="center"/>
    </w:pPr>
    <w:rPr>
      <w:rFonts w:eastAsia="Times New Roman" w:cs="Times New Roman"/>
      <w:b/>
      <w:sz w:val="28"/>
      <w:szCs w:val="28"/>
    </w:rPr>
  </w:style>
  <w:style w:type="paragraph" w:customStyle="1" w:styleId="Annexlevel3">
    <w:name w:val="Annex level 3"/>
    <w:basedOn w:val="Normal"/>
    <w:next w:val="Normal"/>
    <w:qFormat/>
    <w:rsid w:val="00AC23A0"/>
    <w:pPr>
      <w:keepNext/>
      <w:spacing w:before="60" w:after="240"/>
      <w:ind w:left="432" w:hanging="432"/>
      <w:outlineLvl w:val="2"/>
    </w:pPr>
    <w:rPr>
      <w:rFonts w:eastAsia="Times New Roman" w:cs="Times New Roman"/>
      <w:b/>
      <w:sz w:val="20"/>
      <w:szCs w:val="20"/>
    </w:rPr>
  </w:style>
  <w:style w:type="paragraph" w:styleId="NoSpacing">
    <w:name w:val="No Spacing"/>
    <w:basedOn w:val="Normal"/>
    <w:qFormat/>
    <w:rsid w:val="00AC23A0"/>
    <w:rPr>
      <w:rFonts w:eastAsia="Times New Roman" w:cs="Times New Roman"/>
    </w:rPr>
  </w:style>
  <w:style w:type="paragraph" w:customStyle="1" w:styleId="AnnexLevel2">
    <w:name w:val="Annex Level 2"/>
    <w:basedOn w:val="Normal"/>
    <w:qFormat/>
    <w:rsid w:val="00AC23A0"/>
    <w:pPr>
      <w:keepNext/>
      <w:spacing w:before="100" w:after="240" w:line="250" w:lineRule="exact"/>
      <w:ind w:left="576" w:hanging="576"/>
      <w:outlineLvl w:val="1"/>
    </w:pPr>
    <w:rPr>
      <w:rFonts w:eastAsia="Times New Roman" w:cs="Times New Roman"/>
      <w:b/>
      <w:sz w:val="22"/>
      <w:szCs w:val="22"/>
    </w:rPr>
  </w:style>
  <w:style w:type="paragraph" w:styleId="ListBullet">
    <w:name w:val="List Bullet"/>
    <w:basedOn w:val="Normal"/>
    <w:uiPriority w:val="99"/>
    <w:qFormat/>
    <w:rsid w:val="00AC23A0"/>
    <w:pPr>
      <w:spacing w:after="120"/>
      <w:ind w:left="1440" w:hanging="360"/>
    </w:pPr>
    <w:rPr>
      <w:rFonts w:eastAsia="Times New Roman" w:cs="Times New Roman"/>
    </w:rPr>
  </w:style>
  <w:style w:type="paragraph" w:customStyle="1" w:styleId="Annex">
    <w:name w:val="Annex"/>
    <w:basedOn w:val="Normal"/>
    <w:next w:val="Normal"/>
    <w:qFormat/>
    <w:rsid w:val="00AC23A0"/>
    <w:pPr>
      <w:spacing w:after="200" w:line="276" w:lineRule="auto"/>
      <w:jc w:val="center"/>
    </w:pPr>
    <w:rPr>
      <w:rFonts w:eastAsia="Times New Roman" w:cs="Times New Roman"/>
      <w:b/>
      <w:sz w:val="28"/>
      <w:szCs w:val="28"/>
    </w:rPr>
  </w:style>
  <w:style w:type="paragraph" w:customStyle="1" w:styleId="AnnexNumbered">
    <w:name w:val="Annex Numbered"/>
    <w:basedOn w:val="Normal"/>
    <w:qFormat/>
    <w:rsid w:val="00B265AD"/>
    <w:pPr>
      <w:keepNext/>
      <w:spacing w:before="100" w:after="240" w:line="250" w:lineRule="exact"/>
      <w:outlineLvl w:val="1"/>
    </w:pPr>
    <w:rPr>
      <w:rFonts w:eastAsia="Times New Roman" w:cs="Times New Roman"/>
      <w:b/>
      <w:sz w:val="22"/>
      <w:szCs w:val="22"/>
    </w:rPr>
  </w:style>
  <w:style w:type="paragraph" w:customStyle="1" w:styleId="a4">
    <w:name w:val="a4"/>
    <w:basedOn w:val="Normal"/>
    <w:next w:val="Normal"/>
    <w:uiPriority w:val="99"/>
    <w:qFormat/>
    <w:rsid w:val="00AC23A0"/>
    <w:pPr>
      <w:keepNext/>
      <w:spacing w:before="60" w:after="240"/>
    </w:pPr>
    <w:rPr>
      <w:rFonts w:eastAsia="Times New Roman" w:cs="Times New Roman"/>
      <w:b/>
      <w:sz w:val="22"/>
      <w:szCs w:val="22"/>
    </w:rPr>
  </w:style>
  <w:style w:type="paragraph" w:styleId="TOCHeading">
    <w:name w:val="TOC Heading"/>
    <w:basedOn w:val="Normal"/>
    <w:next w:val="Normal"/>
    <w:uiPriority w:val="99"/>
    <w:qFormat/>
    <w:rsid w:val="00AC23A0"/>
    <w:pPr>
      <w:keepNext/>
      <w:keepLines/>
      <w:spacing w:before="480" w:line="276" w:lineRule="auto"/>
    </w:pPr>
    <w:rPr>
      <w:rFonts w:ascii="Cambria" w:eastAsia="Cambria" w:hAnsi="Cambria" w:cs="Cambria"/>
      <w:b/>
      <w:color w:val="365F91"/>
      <w:sz w:val="28"/>
      <w:szCs w:val="28"/>
    </w:rPr>
  </w:style>
  <w:style w:type="paragraph" w:styleId="TOC1">
    <w:name w:val="toc 1"/>
    <w:basedOn w:val="Normal"/>
    <w:next w:val="Normal"/>
    <w:uiPriority w:val="39"/>
    <w:qFormat/>
    <w:rsid w:val="00AC23A0"/>
    <w:pPr>
      <w:spacing w:before="240" w:after="120"/>
    </w:pPr>
    <w:rPr>
      <w:rFonts w:ascii="Calibri" w:hAnsi="Calibri"/>
      <w:b/>
      <w:bCs/>
      <w:sz w:val="20"/>
      <w:szCs w:val="20"/>
    </w:rPr>
  </w:style>
  <w:style w:type="paragraph" w:styleId="TOC2">
    <w:name w:val="toc 2"/>
    <w:basedOn w:val="Normal"/>
    <w:next w:val="Normal"/>
    <w:uiPriority w:val="39"/>
    <w:qFormat/>
    <w:rsid w:val="00AC23A0"/>
    <w:pPr>
      <w:spacing w:before="120"/>
      <w:ind w:left="240"/>
    </w:pPr>
    <w:rPr>
      <w:rFonts w:ascii="Calibri" w:hAnsi="Calibri"/>
      <w:i/>
      <w:iCs/>
      <w:sz w:val="20"/>
      <w:szCs w:val="20"/>
    </w:rPr>
  </w:style>
  <w:style w:type="paragraph" w:styleId="TOC3">
    <w:name w:val="toc 3"/>
    <w:basedOn w:val="Normal"/>
    <w:next w:val="Normal"/>
    <w:uiPriority w:val="39"/>
    <w:qFormat/>
    <w:rsid w:val="00AC23A0"/>
    <w:pPr>
      <w:ind w:left="480"/>
    </w:pPr>
    <w:rPr>
      <w:rFonts w:ascii="Calibri" w:hAnsi="Calibri"/>
      <w:sz w:val="20"/>
      <w:szCs w:val="20"/>
    </w:rPr>
  </w:style>
  <w:style w:type="paragraph" w:styleId="Title">
    <w:name w:val="Title"/>
    <w:basedOn w:val="Normal"/>
    <w:next w:val="Normal"/>
    <w:uiPriority w:val="99"/>
    <w:qFormat/>
    <w:rsid w:val="00AC23A0"/>
    <w:pPr>
      <w:spacing w:before="240" w:after="60"/>
      <w:jc w:val="center"/>
    </w:pPr>
    <w:rPr>
      <w:b/>
      <w:color w:val="000000"/>
      <w:sz w:val="32"/>
      <w:szCs w:val="32"/>
    </w:rPr>
  </w:style>
  <w:style w:type="paragraph" w:customStyle="1" w:styleId="ListHeader">
    <w:name w:val="List Header"/>
    <w:basedOn w:val="Normal"/>
    <w:next w:val="Normal"/>
    <w:qFormat/>
    <w:rsid w:val="00AC23A0"/>
    <w:rPr>
      <w:b/>
      <w:i/>
      <w:color w:val="0000A0"/>
      <w:sz w:val="20"/>
      <w:szCs w:val="20"/>
    </w:rPr>
  </w:style>
  <w:style w:type="paragraph" w:styleId="ListParagraph">
    <w:name w:val="List Paragraph"/>
    <w:basedOn w:val="Normal"/>
    <w:uiPriority w:val="99"/>
    <w:qFormat/>
    <w:rsid w:val="00AC23A0"/>
    <w:pPr>
      <w:spacing w:after="240"/>
      <w:ind w:left="720"/>
      <w:contextualSpacing/>
    </w:pPr>
    <w:rPr>
      <w:rFonts w:eastAsia="Times New Roman" w:cs="Times New Roman"/>
    </w:rPr>
  </w:style>
  <w:style w:type="paragraph" w:styleId="CommentText">
    <w:name w:val="annotation text"/>
    <w:basedOn w:val="Normal"/>
    <w:link w:val="CommentTextChar1"/>
    <w:uiPriority w:val="99"/>
    <w:qFormat/>
    <w:rsid w:val="00AC23A0"/>
    <w:pPr>
      <w:spacing w:after="240"/>
    </w:pPr>
    <w:rPr>
      <w:rFonts w:eastAsia="Times New Roman" w:cs="Times New Roman"/>
      <w:sz w:val="20"/>
      <w:szCs w:val="20"/>
    </w:rPr>
  </w:style>
  <w:style w:type="paragraph" w:styleId="TOC4">
    <w:name w:val="toc 4"/>
    <w:basedOn w:val="Normal"/>
    <w:next w:val="Normal"/>
    <w:uiPriority w:val="39"/>
    <w:rsid w:val="00AC23A0"/>
    <w:pPr>
      <w:ind w:left="720"/>
    </w:pPr>
    <w:rPr>
      <w:rFonts w:ascii="Calibri" w:hAnsi="Calibri"/>
      <w:sz w:val="20"/>
      <w:szCs w:val="20"/>
    </w:rPr>
  </w:style>
  <w:style w:type="paragraph" w:customStyle="1" w:styleId="TOC51">
    <w:name w:val="TOC 51"/>
    <w:basedOn w:val="TOC2"/>
    <w:next w:val="Normal"/>
    <w:uiPriority w:val="99"/>
    <w:rsid w:val="00240425"/>
    <w:pPr>
      <w:tabs>
        <w:tab w:val="left" w:pos="1077"/>
        <w:tab w:val="right" w:leader="dot" w:pos="8641"/>
        <w:tab w:val="right" w:leader="dot" w:pos="9360"/>
      </w:tabs>
      <w:spacing w:before="280" w:after="280"/>
      <w:ind w:left="993" w:right="499" w:hanging="806"/>
    </w:pPr>
    <w:rPr>
      <w:rFonts w:ascii="Times New Roman" w:eastAsia="SimSun" w:hAnsi="Times New Roman" w:cs="Times New Roman"/>
      <w:b/>
      <w:bCs/>
      <w:i w:val="0"/>
      <w:iCs w:val="0"/>
      <w:sz w:val="24"/>
      <w:szCs w:val="24"/>
      <w:lang w:val="en-US" w:eastAsia="ar-SA"/>
    </w:rPr>
  </w:style>
  <w:style w:type="paragraph" w:styleId="TOC6">
    <w:name w:val="toc 6"/>
    <w:basedOn w:val="Normal"/>
    <w:next w:val="Normal"/>
    <w:uiPriority w:val="39"/>
    <w:rsid w:val="00AC23A0"/>
    <w:pPr>
      <w:ind w:left="1200"/>
    </w:pPr>
    <w:rPr>
      <w:rFonts w:ascii="Calibri" w:hAnsi="Calibri"/>
      <w:sz w:val="20"/>
      <w:szCs w:val="20"/>
    </w:rPr>
  </w:style>
  <w:style w:type="paragraph" w:styleId="TOC7">
    <w:name w:val="toc 7"/>
    <w:basedOn w:val="Normal"/>
    <w:next w:val="Normal"/>
    <w:uiPriority w:val="39"/>
    <w:rsid w:val="00AC23A0"/>
    <w:pPr>
      <w:ind w:left="1440"/>
    </w:pPr>
    <w:rPr>
      <w:rFonts w:ascii="Calibri" w:hAnsi="Calibri"/>
      <w:sz w:val="20"/>
      <w:szCs w:val="20"/>
    </w:rPr>
  </w:style>
  <w:style w:type="paragraph" w:styleId="TOC8">
    <w:name w:val="toc 8"/>
    <w:basedOn w:val="Normal"/>
    <w:next w:val="Normal"/>
    <w:uiPriority w:val="39"/>
    <w:rsid w:val="00AC23A0"/>
    <w:pPr>
      <w:ind w:left="1680"/>
    </w:pPr>
    <w:rPr>
      <w:rFonts w:ascii="Calibri" w:hAnsi="Calibri"/>
      <w:sz w:val="20"/>
      <w:szCs w:val="20"/>
    </w:rPr>
  </w:style>
  <w:style w:type="paragraph" w:styleId="TOC9">
    <w:name w:val="toc 9"/>
    <w:basedOn w:val="Normal"/>
    <w:next w:val="Normal"/>
    <w:uiPriority w:val="39"/>
    <w:rsid w:val="00AC23A0"/>
    <w:pPr>
      <w:ind w:left="1920"/>
    </w:pPr>
    <w:rPr>
      <w:rFonts w:ascii="Calibri" w:hAnsi="Calibri"/>
      <w:sz w:val="20"/>
      <w:szCs w:val="20"/>
    </w:rPr>
  </w:style>
  <w:style w:type="paragraph" w:customStyle="1" w:styleId="NumberedList">
    <w:name w:val="Numbered List"/>
    <w:basedOn w:val="Normal"/>
    <w:next w:val="Normal"/>
    <w:qFormat/>
    <w:rsid w:val="00AC23A0"/>
    <w:pPr>
      <w:ind w:left="360" w:hanging="360"/>
    </w:pPr>
    <w:rPr>
      <w:rFonts w:eastAsia="Times New Roman" w:cs="Times New Roman"/>
      <w:color w:val="000000"/>
      <w:sz w:val="20"/>
      <w:szCs w:val="20"/>
    </w:rPr>
  </w:style>
  <w:style w:type="paragraph" w:customStyle="1" w:styleId="BulletedList">
    <w:name w:val="Bulleted List"/>
    <w:basedOn w:val="Normal"/>
    <w:next w:val="Normal"/>
    <w:qFormat/>
    <w:rsid w:val="00AC23A0"/>
    <w:pPr>
      <w:ind w:left="360" w:hanging="360"/>
    </w:pPr>
    <w:rPr>
      <w:rFonts w:eastAsia="Times New Roman" w:cs="Times New Roman"/>
      <w:color w:val="000000"/>
      <w:sz w:val="20"/>
      <w:szCs w:val="20"/>
    </w:rPr>
  </w:style>
  <w:style w:type="paragraph" w:styleId="BodyText2">
    <w:name w:val="Body Text 2"/>
    <w:basedOn w:val="Normal"/>
    <w:next w:val="Normal"/>
    <w:link w:val="BodyText2Char"/>
    <w:uiPriority w:val="99"/>
    <w:qFormat/>
    <w:rsid w:val="00AC23A0"/>
    <w:pPr>
      <w:spacing w:after="120" w:line="480" w:lineRule="auto"/>
    </w:pPr>
    <w:rPr>
      <w:rFonts w:eastAsia="Times New Roman" w:cs="Times New Roman"/>
      <w:color w:val="000000"/>
      <w:sz w:val="18"/>
      <w:szCs w:val="18"/>
    </w:rPr>
  </w:style>
  <w:style w:type="paragraph" w:styleId="BodyText3">
    <w:name w:val="Body Text 3"/>
    <w:basedOn w:val="Normal"/>
    <w:next w:val="Normal"/>
    <w:link w:val="BodyText3Char"/>
    <w:uiPriority w:val="99"/>
    <w:qFormat/>
    <w:rsid w:val="00AC23A0"/>
    <w:pPr>
      <w:spacing w:after="120"/>
    </w:pPr>
    <w:rPr>
      <w:rFonts w:eastAsia="Times New Roman" w:cs="Times New Roman"/>
      <w:color w:val="000000"/>
      <w:sz w:val="16"/>
      <w:szCs w:val="16"/>
    </w:rPr>
  </w:style>
  <w:style w:type="paragraph" w:styleId="NoteHeading">
    <w:name w:val="Note Heading"/>
    <w:basedOn w:val="Normal"/>
    <w:next w:val="Normal"/>
    <w:link w:val="NoteHeadingChar"/>
    <w:uiPriority w:val="99"/>
    <w:qFormat/>
    <w:rsid w:val="00AC23A0"/>
    <w:rPr>
      <w:rFonts w:eastAsia="Times New Roman" w:cs="Times New Roman"/>
      <w:color w:val="000000"/>
      <w:sz w:val="20"/>
      <w:szCs w:val="20"/>
    </w:rPr>
  </w:style>
  <w:style w:type="paragraph" w:styleId="PlainText">
    <w:name w:val="Plain Text"/>
    <w:basedOn w:val="Normal"/>
    <w:next w:val="Normal"/>
    <w:link w:val="PlainTextChar"/>
    <w:uiPriority w:val="99"/>
    <w:qFormat/>
    <w:rsid w:val="00AC23A0"/>
    <w:rPr>
      <w:rFonts w:ascii="Courier New" w:eastAsia="Courier New" w:hAnsi="Courier New" w:cs="Courier New"/>
      <w:color w:val="000000"/>
      <w:sz w:val="20"/>
      <w:szCs w:val="20"/>
    </w:rPr>
  </w:style>
  <w:style w:type="paragraph" w:customStyle="1" w:styleId="Strong1">
    <w:name w:val="Strong1"/>
    <w:basedOn w:val="Normal"/>
    <w:next w:val="Normal"/>
    <w:qFormat/>
    <w:rsid w:val="00AC23A0"/>
    <w:rPr>
      <w:rFonts w:eastAsia="Times New Roman" w:cs="Times New Roman"/>
      <w:b/>
      <w:color w:val="000000"/>
      <w:sz w:val="20"/>
      <w:szCs w:val="20"/>
    </w:rPr>
  </w:style>
  <w:style w:type="paragraph" w:customStyle="1" w:styleId="Emphasis1">
    <w:name w:val="Emphasis1"/>
    <w:basedOn w:val="Normal"/>
    <w:next w:val="Normal"/>
    <w:qFormat/>
    <w:rsid w:val="00AC23A0"/>
    <w:rPr>
      <w:rFonts w:eastAsia="Times New Roman" w:cs="Times New Roman"/>
      <w:i/>
      <w:color w:val="000000"/>
      <w:sz w:val="20"/>
      <w:szCs w:val="20"/>
    </w:rPr>
  </w:style>
  <w:style w:type="paragraph" w:customStyle="1" w:styleId="Hyperlink1">
    <w:name w:val="Hyperlink1"/>
    <w:basedOn w:val="Normal"/>
    <w:next w:val="Normal"/>
    <w:qFormat/>
    <w:rsid w:val="00AC23A0"/>
    <w:rPr>
      <w:rFonts w:eastAsia="Times New Roman" w:cs="Times New Roman"/>
      <w:color w:val="0000FF"/>
      <w:sz w:val="20"/>
      <w:szCs w:val="20"/>
      <w:u w:val="single" w:color="000000"/>
    </w:rPr>
  </w:style>
  <w:style w:type="paragraph" w:styleId="Footer">
    <w:name w:val="footer"/>
    <w:basedOn w:val="Normal"/>
    <w:next w:val="Normal"/>
    <w:link w:val="FooterChar"/>
    <w:uiPriority w:val="99"/>
    <w:rsid w:val="00AC23A0"/>
    <w:rPr>
      <w:rFonts w:eastAsia="Times New Roman" w:cs="Times New Roman"/>
      <w:color w:val="000000"/>
      <w:sz w:val="20"/>
      <w:szCs w:val="20"/>
    </w:rPr>
  </w:style>
  <w:style w:type="paragraph" w:styleId="Header">
    <w:name w:val="header"/>
    <w:basedOn w:val="Normal"/>
    <w:next w:val="Normal"/>
    <w:uiPriority w:val="99"/>
    <w:rsid w:val="00AC23A0"/>
    <w:rPr>
      <w:rFonts w:eastAsia="Times New Roman" w:cs="Times New Roman"/>
      <w:color w:val="000000"/>
      <w:sz w:val="20"/>
      <w:szCs w:val="20"/>
    </w:rPr>
  </w:style>
  <w:style w:type="paragraph" w:customStyle="1" w:styleId="Code1">
    <w:name w:val="Code1"/>
    <w:basedOn w:val="Normal"/>
    <w:next w:val="Normal"/>
    <w:qFormat/>
    <w:rsid w:val="00AC23A0"/>
    <w:rPr>
      <w:rFonts w:ascii="Courier New" w:eastAsia="Courier New" w:hAnsi="Courier New" w:cs="Courier New"/>
      <w:color w:val="000000"/>
      <w:sz w:val="18"/>
      <w:szCs w:val="18"/>
    </w:rPr>
  </w:style>
  <w:style w:type="paragraph" w:customStyle="1" w:styleId="CoverHeading1">
    <w:name w:val="Cover Heading 1"/>
    <w:basedOn w:val="Normal"/>
    <w:next w:val="Normal"/>
    <w:qFormat/>
    <w:rsid w:val="00AC23A0"/>
    <w:pPr>
      <w:jc w:val="right"/>
    </w:pPr>
    <w:rPr>
      <w:rFonts w:ascii="Calibri" w:eastAsia="Calibri" w:hAnsi="Calibri" w:cs="Calibri"/>
      <w:b/>
      <w:sz w:val="72"/>
      <w:szCs w:val="72"/>
    </w:rPr>
  </w:style>
  <w:style w:type="paragraph" w:customStyle="1" w:styleId="CoverHeading2">
    <w:name w:val="Cover Heading 2"/>
    <w:basedOn w:val="Normal"/>
    <w:next w:val="Normal"/>
    <w:qFormat/>
    <w:rsid w:val="00AC23A0"/>
    <w:pPr>
      <w:jc w:val="right"/>
    </w:pPr>
    <w:rPr>
      <w:rFonts w:ascii="Calibri" w:eastAsia="Calibri" w:hAnsi="Calibri" w:cs="Calibri"/>
      <w:color w:val="800000"/>
      <w:sz w:val="60"/>
      <w:szCs w:val="60"/>
    </w:rPr>
  </w:style>
  <w:style w:type="paragraph" w:customStyle="1" w:styleId="CoverText1">
    <w:name w:val="Cover Text 1"/>
    <w:basedOn w:val="Normal"/>
    <w:next w:val="Normal"/>
    <w:qFormat/>
    <w:rsid w:val="00AC23A0"/>
    <w:pPr>
      <w:jc w:val="right"/>
    </w:pPr>
    <w:rPr>
      <w:rFonts w:ascii="Liberation Sans Narrow" w:eastAsia="Liberation Sans Narrow" w:hAnsi="Liberation Sans Narrow" w:cs="Liberation Sans Narrow"/>
      <w:sz w:val="28"/>
      <w:szCs w:val="28"/>
    </w:rPr>
  </w:style>
  <w:style w:type="paragraph" w:customStyle="1" w:styleId="CoverText2">
    <w:name w:val="Cover Text 2"/>
    <w:basedOn w:val="Normal"/>
    <w:next w:val="Normal"/>
    <w:qFormat/>
    <w:rsid w:val="00AC23A0"/>
    <w:pPr>
      <w:jc w:val="right"/>
    </w:pPr>
    <w:rPr>
      <w:rFonts w:ascii="Liberation Sans Narrow" w:eastAsia="Liberation Sans Narrow" w:hAnsi="Liberation Sans Narrow" w:cs="Liberation Sans Narrow"/>
      <w:color w:val="7F7F7F"/>
      <w:sz w:val="20"/>
      <w:szCs w:val="20"/>
    </w:rPr>
  </w:style>
  <w:style w:type="paragraph" w:customStyle="1" w:styleId="Properties">
    <w:name w:val="Properties"/>
    <w:basedOn w:val="Normal"/>
    <w:next w:val="Normal"/>
    <w:qFormat/>
    <w:rsid w:val="00AC23A0"/>
    <w:rPr>
      <w:rFonts w:eastAsia="Times New Roman" w:cs="Times New Roman"/>
      <w:sz w:val="20"/>
      <w:szCs w:val="20"/>
    </w:rPr>
  </w:style>
  <w:style w:type="paragraph" w:customStyle="1" w:styleId="Notes">
    <w:name w:val="Notes"/>
    <w:basedOn w:val="Normal"/>
    <w:next w:val="Normal"/>
    <w:qFormat/>
    <w:rsid w:val="00AC23A0"/>
    <w:rPr>
      <w:rFonts w:eastAsia="Times New Roman" w:cs="Times New Roman"/>
      <w:sz w:val="20"/>
      <w:szCs w:val="20"/>
    </w:rPr>
  </w:style>
  <w:style w:type="paragraph" w:customStyle="1" w:styleId="DiagramImage">
    <w:name w:val="Diagram Image"/>
    <w:basedOn w:val="Normal"/>
    <w:next w:val="Normal"/>
    <w:qFormat/>
    <w:rsid w:val="00AC23A0"/>
    <w:pPr>
      <w:jc w:val="center"/>
    </w:pPr>
    <w:rPr>
      <w:rFonts w:eastAsia="Times New Roman" w:cs="Times New Roman"/>
    </w:rPr>
  </w:style>
  <w:style w:type="paragraph" w:customStyle="1" w:styleId="DiagramLabel">
    <w:name w:val="Diagram Label"/>
    <w:basedOn w:val="Normal"/>
    <w:next w:val="Normal"/>
    <w:qFormat/>
    <w:rsid w:val="00AC23A0"/>
    <w:pPr>
      <w:jc w:val="center"/>
    </w:pPr>
    <w:rPr>
      <w:rFonts w:eastAsia="Times New Roman" w:cs="Times New Roman"/>
      <w:sz w:val="16"/>
      <w:szCs w:val="16"/>
    </w:rPr>
  </w:style>
  <w:style w:type="paragraph" w:customStyle="1" w:styleId="TableLabel">
    <w:name w:val="Table Label"/>
    <w:basedOn w:val="Normal"/>
    <w:next w:val="Normal"/>
    <w:qFormat/>
    <w:rsid w:val="00AC23A0"/>
    <w:rPr>
      <w:rFonts w:eastAsia="Times New Roman" w:cs="Times New Roman"/>
      <w:sz w:val="16"/>
      <w:szCs w:val="16"/>
    </w:rPr>
  </w:style>
  <w:style w:type="paragraph" w:customStyle="1" w:styleId="Contenudetableau">
    <w:name w:val="Contenu de tableau"/>
    <w:basedOn w:val="Normal"/>
    <w:uiPriority w:val="99"/>
    <w:qFormat/>
    <w:rsid w:val="00240425"/>
    <w:pPr>
      <w:suppressLineNumbers/>
      <w:spacing w:after="240"/>
    </w:pPr>
    <w:rPr>
      <w:rFonts w:eastAsia="Times New Roman" w:cs="Times New Roman"/>
      <w:szCs w:val="23"/>
      <w:lang w:val="en-GB" w:eastAsia="ar-SA"/>
    </w:rPr>
  </w:style>
  <w:style w:type="paragraph" w:customStyle="1" w:styleId="Titredetableau">
    <w:name w:val="Titre de tableau"/>
    <w:basedOn w:val="Normal"/>
    <w:next w:val="Normal"/>
    <w:uiPriority w:val="99"/>
    <w:qFormat/>
    <w:rsid w:val="00AC23A0"/>
    <w:pPr>
      <w:spacing w:before="80" w:after="40"/>
      <w:ind w:left="90" w:right="90"/>
    </w:pPr>
    <w:rPr>
      <w:rFonts w:eastAsia="Times New Roman" w:cs="Times New Roman"/>
      <w:b/>
      <w:sz w:val="18"/>
      <w:szCs w:val="18"/>
    </w:rPr>
  </w:style>
  <w:style w:type="paragraph" w:customStyle="1" w:styleId="TableTitle0">
    <w:name w:val="Table Title 0"/>
    <w:basedOn w:val="Normal"/>
    <w:next w:val="Normal"/>
    <w:qFormat/>
    <w:rsid w:val="00AC23A0"/>
    <w:pPr>
      <w:ind w:left="270" w:right="270"/>
    </w:pPr>
    <w:rPr>
      <w:rFonts w:eastAsia="Times New Roman" w:cs="Times New Roman"/>
      <w:b/>
      <w:sz w:val="22"/>
      <w:szCs w:val="22"/>
    </w:rPr>
  </w:style>
  <w:style w:type="paragraph" w:customStyle="1" w:styleId="TableTitle1">
    <w:name w:val="Table Title 1"/>
    <w:basedOn w:val="Normal"/>
    <w:next w:val="Normal"/>
    <w:qFormat/>
    <w:rsid w:val="00AC23A0"/>
    <w:pPr>
      <w:spacing w:before="80" w:after="80"/>
      <w:ind w:left="180" w:right="270"/>
    </w:pPr>
    <w:rPr>
      <w:rFonts w:eastAsia="Times New Roman" w:cs="Times New Roman"/>
      <w:b/>
      <w:sz w:val="18"/>
      <w:szCs w:val="18"/>
      <w:u w:val="single" w:color="000000"/>
    </w:rPr>
  </w:style>
  <w:style w:type="paragraph" w:customStyle="1" w:styleId="TableTitle2">
    <w:name w:val="Table Title 2"/>
    <w:basedOn w:val="Normal"/>
    <w:next w:val="Normal"/>
    <w:qFormat/>
    <w:rsid w:val="00AC23A0"/>
    <w:pPr>
      <w:spacing w:after="120"/>
      <w:ind w:left="270" w:right="270"/>
    </w:pPr>
    <w:rPr>
      <w:rFonts w:eastAsia="Times New Roman" w:cs="Times New Roman"/>
      <w:sz w:val="18"/>
      <w:szCs w:val="18"/>
      <w:u w:val="single" w:color="000000"/>
    </w:rPr>
  </w:style>
  <w:style w:type="paragraph" w:customStyle="1" w:styleId="TableTextNormal">
    <w:name w:val="Table Text Normal"/>
    <w:basedOn w:val="Normal"/>
    <w:next w:val="Normal"/>
    <w:qFormat/>
    <w:rsid w:val="00AC23A0"/>
    <w:pPr>
      <w:spacing w:before="20" w:after="20"/>
      <w:ind w:left="270" w:right="270"/>
    </w:pPr>
    <w:rPr>
      <w:rFonts w:eastAsia="Times New Roman" w:cs="Times New Roman"/>
      <w:sz w:val="18"/>
      <w:szCs w:val="18"/>
    </w:rPr>
  </w:style>
  <w:style w:type="paragraph" w:customStyle="1" w:styleId="TableTextLight">
    <w:name w:val="Table Text Light"/>
    <w:basedOn w:val="Normal"/>
    <w:next w:val="Normal"/>
    <w:qFormat/>
    <w:rsid w:val="00AC23A0"/>
    <w:pPr>
      <w:spacing w:before="20" w:after="20"/>
      <w:ind w:left="270" w:right="270"/>
    </w:pPr>
    <w:rPr>
      <w:rFonts w:eastAsia="Times New Roman" w:cs="Times New Roman"/>
      <w:color w:val="2F2F2F"/>
      <w:sz w:val="18"/>
      <w:szCs w:val="18"/>
    </w:rPr>
  </w:style>
  <w:style w:type="paragraph" w:customStyle="1" w:styleId="TableTextBold">
    <w:name w:val="Table Text Bold"/>
    <w:basedOn w:val="Normal"/>
    <w:next w:val="Normal"/>
    <w:qFormat/>
    <w:rsid w:val="00AC23A0"/>
    <w:pPr>
      <w:spacing w:before="20" w:after="20"/>
      <w:ind w:left="270" w:right="270"/>
    </w:pPr>
    <w:rPr>
      <w:rFonts w:eastAsia="Times New Roman" w:cs="Times New Roman"/>
      <w:b/>
      <w:sz w:val="18"/>
      <w:szCs w:val="18"/>
    </w:rPr>
  </w:style>
  <w:style w:type="paragraph" w:customStyle="1" w:styleId="CoverText3">
    <w:name w:val="Cover Text 3"/>
    <w:basedOn w:val="Normal"/>
    <w:next w:val="Normal"/>
    <w:qFormat/>
    <w:rsid w:val="00AC23A0"/>
    <w:pPr>
      <w:jc w:val="right"/>
    </w:pPr>
    <w:rPr>
      <w:rFonts w:ascii="Calibri" w:eastAsia="Calibri" w:hAnsi="Calibri" w:cs="Calibri"/>
      <w:b/>
      <w:color w:val="004080"/>
      <w:sz w:val="20"/>
      <w:szCs w:val="20"/>
    </w:rPr>
  </w:style>
  <w:style w:type="paragraph" w:customStyle="1" w:styleId="TitleSmall">
    <w:name w:val="Title Small"/>
    <w:basedOn w:val="Normal"/>
    <w:next w:val="Normal"/>
    <w:qFormat/>
    <w:rsid w:val="00AC23A0"/>
    <w:pPr>
      <w:spacing w:after="80"/>
    </w:pPr>
    <w:rPr>
      <w:rFonts w:ascii="Calibri" w:eastAsia="Calibri" w:hAnsi="Calibri" w:cs="Calibri"/>
      <w:b/>
      <w:i/>
      <w:color w:val="3F3F3F"/>
      <w:sz w:val="20"/>
      <w:szCs w:val="20"/>
    </w:rPr>
  </w:style>
  <w:style w:type="paragraph" w:customStyle="1" w:styleId="TableTextCode">
    <w:name w:val="Table Text Code"/>
    <w:basedOn w:val="Normal"/>
    <w:next w:val="Normal"/>
    <w:qFormat/>
    <w:rsid w:val="00AC23A0"/>
    <w:pPr>
      <w:ind w:left="90" w:right="90"/>
    </w:pPr>
    <w:rPr>
      <w:rFonts w:ascii="Courier New" w:eastAsia="Courier New" w:hAnsi="Courier New" w:cs="Courier New"/>
      <w:sz w:val="16"/>
      <w:szCs w:val="16"/>
    </w:rPr>
  </w:style>
  <w:style w:type="paragraph" w:customStyle="1" w:styleId="Items">
    <w:name w:val="Items"/>
    <w:basedOn w:val="Normal"/>
    <w:next w:val="Normal"/>
    <w:qFormat/>
    <w:rsid w:val="00AC23A0"/>
    <w:rPr>
      <w:rFonts w:eastAsia="Times New Roman" w:cs="Times New Roman"/>
      <w:sz w:val="20"/>
      <w:szCs w:val="20"/>
    </w:rPr>
  </w:style>
  <w:style w:type="paragraph" w:customStyle="1" w:styleId="TableHeadingLight">
    <w:name w:val="Table Heading Light"/>
    <w:basedOn w:val="Normal"/>
    <w:next w:val="Normal"/>
    <w:qFormat/>
    <w:rsid w:val="00AC23A0"/>
    <w:pPr>
      <w:spacing w:before="80" w:after="40"/>
      <w:ind w:left="90" w:right="90"/>
    </w:pPr>
    <w:rPr>
      <w:rFonts w:eastAsia="Times New Roman" w:cs="Times New Roman"/>
      <w:b/>
      <w:color w:val="4F4F4F"/>
      <w:sz w:val="18"/>
      <w:szCs w:val="18"/>
    </w:rPr>
  </w:style>
  <w:style w:type="paragraph" w:customStyle="1" w:styleId="SpecelementURL">
    <w:name w:val="Spec element URL"/>
    <w:basedOn w:val="Normal"/>
    <w:qFormat/>
    <w:rsid w:val="00AC23A0"/>
    <w:pPr>
      <w:ind w:right="-108"/>
    </w:pPr>
    <w:rPr>
      <w:rFonts w:eastAsia="Times New Roman" w:cs="Times New Roman"/>
      <w:b/>
      <w:color w:val="000000"/>
      <w:sz w:val="20"/>
      <w:szCs w:val="20"/>
    </w:rPr>
  </w:style>
  <w:style w:type="paragraph" w:styleId="BalloonText">
    <w:name w:val="Balloon Text"/>
    <w:basedOn w:val="Normal"/>
    <w:link w:val="BalloonTextChar"/>
    <w:uiPriority w:val="99"/>
    <w:semiHidden/>
    <w:unhideWhenUsed/>
    <w:qFormat/>
    <w:rsid w:val="007D0DD8"/>
    <w:rPr>
      <w:rFonts w:ascii="Lucida Grande" w:hAnsi="Lucida Grande" w:cs="Lucida Grande"/>
      <w:sz w:val="18"/>
      <w:szCs w:val="18"/>
    </w:rPr>
  </w:style>
  <w:style w:type="paragraph" w:styleId="CommentSubject">
    <w:name w:val="annotation subject"/>
    <w:basedOn w:val="CommentText"/>
    <w:link w:val="CommentSubjectChar"/>
    <w:uiPriority w:val="99"/>
    <w:semiHidden/>
    <w:unhideWhenUsed/>
    <w:qFormat/>
    <w:rsid w:val="00565720"/>
    <w:pPr>
      <w:spacing w:after="0"/>
    </w:pPr>
    <w:rPr>
      <w:rFonts w:ascii="Arial" w:eastAsia="Arial" w:hAnsi="Arial" w:cs="Arial"/>
      <w:b/>
      <w:bCs/>
    </w:rPr>
  </w:style>
  <w:style w:type="paragraph" w:styleId="NormalWeb">
    <w:name w:val="Normal (Web)"/>
    <w:basedOn w:val="Normal"/>
    <w:uiPriority w:val="99"/>
    <w:qFormat/>
    <w:rsid w:val="00462807"/>
    <w:pPr>
      <w:spacing w:before="100" w:after="100"/>
    </w:pPr>
    <w:rPr>
      <w:rFonts w:eastAsia="Times New Roman" w:cs="Times New Roman"/>
      <w:sz w:val="22"/>
      <w:lang w:val="en-US" w:eastAsia="ar-SA"/>
    </w:rPr>
  </w:style>
  <w:style w:type="paragraph" w:styleId="TableofFigures">
    <w:name w:val="table of figures"/>
    <w:basedOn w:val="Normal"/>
    <w:next w:val="Normal"/>
    <w:uiPriority w:val="99"/>
    <w:unhideWhenUsed/>
    <w:qFormat/>
    <w:rsid w:val="00024B21"/>
    <w:pPr>
      <w:spacing w:after="120"/>
    </w:pPr>
  </w:style>
  <w:style w:type="paragraph" w:styleId="DocumentMap">
    <w:name w:val="Document Map"/>
    <w:basedOn w:val="Normal"/>
    <w:link w:val="DocumentMapChar"/>
    <w:uiPriority w:val="99"/>
    <w:semiHidden/>
    <w:unhideWhenUsed/>
    <w:qFormat/>
    <w:rsid w:val="0084069D"/>
    <w:rPr>
      <w:rFonts w:ascii="Tahoma" w:hAnsi="Tahoma" w:cs="Tahoma"/>
      <w:sz w:val="16"/>
      <w:szCs w:val="16"/>
    </w:rPr>
  </w:style>
  <w:style w:type="paragraph" w:customStyle="1" w:styleId="Style1">
    <w:name w:val="Style1"/>
    <w:basedOn w:val="TOCHeading"/>
    <w:link w:val="Style1Char"/>
    <w:qFormat/>
    <w:rsid w:val="008E2D2A"/>
    <w:pPr>
      <w:outlineLvl w:val="0"/>
    </w:pPr>
    <w:rPr>
      <w:rFonts w:ascii="Times New Roman" w:eastAsia="Times New Roman" w:hAnsi="Times New Roman" w:cs="Times New Roman"/>
    </w:rPr>
  </w:style>
  <w:style w:type="paragraph" w:customStyle="1" w:styleId="a3">
    <w:name w:val="a3"/>
    <w:basedOn w:val="Normal"/>
    <w:next w:val="Normal"/>
    <w:uiPriority w:val="99"/>
    <w:qFormat/>
    <w:rsid w:val="006F6F88"/>
    <w:pPr>
      <w:keepNext/>
      <w:tabs>
        <w:tab w:val="left" w:pos="1440"/>
      </w:tabs>
      <w:suppressAutoHyphens/>
      <w:spacing w:before="240" w:after="280"/>
      <w:outlineLvl w:val="1"/>
    </w:pPr>
    <w:rPr>
      <w:rFonts w:eastAsia="MS Mincho"/>
      <w:b/>
      <w:bCs/>
      <w:lang w:val="en-US" w:eastAsia="ar-SA"/>
    </w:rPr>
  </w:style>
  <w:style w:type="paragraph" w:customStyle="1" w:styleId="Example">
    <w:name w:val="Example"/>
    <w:basedOn w:val="Normal"/>
    <w:next w:val="Normal"/>
    <w:qFormat/>
    <w:rsid w:val="00A50EE9"/>
    <w:pPr>
      <w:tabs>
        <w:tab w:val="left" w:pos="958"/>
        <w:tab w:val="left" w:pos="1360"/>
      </w:tabs>
      <w:spacing w:after="240"/>
    </w:pPr>
    <w:rPr>
      <w:rFonts w:eastAsia="Times New Roman" w:cs="Times New Roman"/>
      <w:sz w:val="20"/>
      <w:szCs w:val="20"/>
      <w:lang w:val="en-GB" w:eastAsia="ar-SA"/>
    </w:rPr>
  </w:style>
  <w:style w:type="paragraph" w:styleId="BodyTextIndent">
    <w:name w:val="Body Text Indent"/>
    <w:aliases w:val=" Char Char Char Char Char"/>
    <w:basedOn w:val="BodyText"/>
    <w:link w:val="BodyTextIndentChar"/>
    <w:qFormat/>
    <w:rsid w:val="00240425"/>
    <w:pPr>
      <w:spacing w:before="280" w:after="280" w:line="210" w:lineRule="atLeast"/>
      <w:ind w:firstLine="210"/>
      <w:jc w:val="both"/>
    </w:pPr>
    <w:rPr>
      <w:rFonts w:eastAsia="MS Mincho"/>
      <w:color w:val="00000A"/>
      <w:sz w:val="24"/>
      <w:szCs w:val="24"/>
      <w:lang w:val="en-US" w:eastAsia="ar-SA"/>
    </w:rPr>
  </w:style>
  <w:style w:type="paragraph" w:styleId="NormalIndent">
    <w:name w:val="Normal Indent"/>
    <w:basedOn w:val="Normal"/>
    <w:uiPriority w:val="99"/>
    <w:qFormat/>
    <w:rsid w:val="00240425"/>
    <w:pPr>
      <w:tabs>
        <w:tab w:val="left" w:pos="1418"/>
      </w:tabs>
      <w:spacing w:after="240"/>
      <w:ind w:left="708"/>
    </w:pPr>
    <w:rPr>
      <w:rFonts w:eastAsia="Times New Roman" w:cs="Times New Roman"/>
      <w:szCs w:val="23"/>
      <w:lang w:val="en-GB" w:eastAsia="ar-SA"/>
    </w:rPr>
  </w:style>
  <w:style w:type="paragraph" w:customStyle="1" w:styleId="algorithm">
    <w:name w:val="algorithm"/>
    <w:basedOn w:val="NormalIndent"/>
    <w:uiPriority w:val="99"/>
    <w:qFormat/>
    <w:rsid w:val="00240425"/>
    <w:pPr>
      <w:tabs>
        <w:tab w:val="left" w:pos="2061"/>
      </w:tabs>
      <w:ind w:left="2061" w:hanging="360"/>
    </w:pPr>
  </w:style>
  <w:style w:type="paragraph" w:customStyle="1" w:styleId="ANNEX0">
    <w:name w:val="ANNEX"/>
    <w:basedOn w:val="Normal"/>
    <w:next w:val="Normal"/>
    <w:uiPriority w:val="99"/>
    <w:qFormat/>
    <w:rsid w:val="00240425"/>
    <w:pPr>
      <w:keepNext/>
      <w:pageBreakBefore/>
      <w:spacing w:after="480" w:line="310" w:lineRule="exact"/>
      <w:jc w:val="center"/>
    </w:pPr>
    <w:rPr>
      <w:rFonts w:eastAsia="Times New Roman" w:cs="Times New Roman"/>
      <w:b/>
      <w:bCs/>
      <w:sz w:val="28"/>
      <w:szCs w:val="28"/>
      <w:lang w:val="en-GB" w:eastAsia="ar-SA"/>
    </w:rPr>
  </w:style>
  <w:style w:type="paragraph" w:customStyle="1" w:styleId="Bibliography1">
    <w:name w:val="Bibliography1"/>
    <w:basedOn w:val="Normal"/>
    <w:uiPriority w:val="99"/>
    <w:qFormat/>
    <w:rsid w:val="00240425"/>
    <w:pPr>
      <w:tabs>
        <w:tab w:val="left" w:pos="360"/>
      </w:tabs>
      <w:spacing w:after="240"/>
      <w:ind w:left="360" w:hanging="360"/>
    </w:pPr>
    <w:rPr>
      <w:rFonts w:eastAsia="Times New Roman" w:cs="Times New Roman"/>
      <w:szCs w:val="23"/>
      <w:lang w:val="en-US" w:eastAsia="ar-SA"/>
    </w:rPr>
  </w:style>
  <w:style w:type="paragraph" w:customStyle="1" w:styleId="Terms0">
    <w:name w:val="Term(s)"/>
    <w:basedOn w:val="Normal"/>
    <w:next w:val="Definition"/>
    <w:uiPriority w:val="99"/>
    <w:qFormat/>
    <w:rsid w:val="00240425"/>
    <w:pPr>
      <w:keepNext/>
      <w:suppressAutoHyphens/>
    </w:pPr>
    <w:rPr>
      <w:rFonts w:eastAsia="Times New Roman" w:cs="Times New Roman"/>
      <w:b/>
      <w:bCs/>
      <w:szCs w:val="23"/>
      <w:lang w:val="en-GB" w:eastAsia="ar-SA"/>
    </w:rPr>
  </w:style>
  <w:style w:type="paragraph" w:customStyle="1" w:styleId="Figurefootnote">
    <w:name w:val="Figure footnote"/>
    <w:basedOn w:val="Normal"/>
    <w:uiPriority w:val="99"/>
    <w:qFormat/>
    <w:rsid w:val="00240425"/>
    <w:pPr>
      <w:keepNext/>
      <w:tabs>
        <w:tab w:val="left" w:pos="340"/>
      </w:tabs>
      <w:spacing w:after="60" w:line="206" w:lineRule="auto"/>
    </w:pPr>
    <w:rPr>
      <w:rFonts w:eastAsia="Times New Roman" w:cs="Times New Roman"/>
      <w:sz w:val="18"/>
      <w:szCs w:val="18"/>
      <w:lang w:val="en-GB" w:eastAsia="ar-SA"/>
    </w:rPr>
  </w:style>
  <w:style w:type="paragraph" w:customStyle="1" w:styleId="Figuretitle">
    <w:name w:val="Figure title"/>
    <w:basedOn w:val="Normal"/>
    <w:next w:val="Normal"/>
    <w:uiPriority w:val="99"/>
    <w:qFormat/>
    <w:rsid w:val="00240425"/>
    <w:pPr>
      <w:suppressAutoHyphens/>
      <w:spacing w:before="120" w:after="240"/>
      <w:jc w:val="center"/>
    </w:pPr>
    <w:rPr>
      <w:rFonts w:eastAsia="Times New Roman" w:cs="Times New Roman"/>
      <w:b/>
      <w:bCs/>
      <w:szCs w:val="23"/>
      <w:lang w:val="en-GB" w:eastAsia="ar-SA"/>
    </w:rPr>
  </w:style>
  <w:style w:type="paragraph" w:customStyle="1" w:styleId="Foreword">
    <w:name w:val="Foreword"/>
    <w:basedOn w:val="Normal"/>
    <w:uiPriority w:val="99"/>
    <w:qFormat/>
    <w:rsid w:val="00240425"/>
    <w:pPr>
      <w:spacing w:after="240"/>
    </w:pPr>
    <w:rPr>
      <w:rFonts w:eastAsia="Times New Roman" w:cs="Times New Roman"/>
      <w:szCs w:val="23"/>
      <w:lang w:val="en-GB" w:eastAsia="ar-SA"/>
    </w:rPr>
  </w:style>
  <w:style w:type="paragraph" w:customStyle="1" w:styleId="Formula">
    <w:name w:val="Formula"/>
    <w:basedOn w:val="Normal"/>
    <w:next w:val="Normal"/>
    <w:uiPriority w:val="99"/>
    <w:qFormat/>
    <w:rsid w:val="00240425"/>
    <w:pPr>
      <w:keepNext/>
      <w:tabs>
        <w:tab w:val="right" w:pos="8640"/>
      </w:tabs>
      <w:spacing w:after="220"/>
      <w:ind w:left="400"/>
    </w:pPr>
    <w:rPr>
      <w:rFonts w:eastAsia="Times New Roman" w:cs="Times New Roman"/>
      <w:szCs w:val="23"/>
      <w:lang w:val="en-GB" w:eastAsia="ar-SA"/>
    </w:rPr>
  </w:style>
  <w:style w:type="paragraph" w:customStyle="1" w:styleId="Introduction">
    <w:name w:val="Introduction"/>
    <w:basedOn w:val="Normal"/>
    <w:next w:val="Normal"/>
    <w:uiPriority w:val="99"/>
    <w:qFormat/>
    <w:rsid w:val="00240425"/>
    <w:pPr>
      <w:pageBreakBefore/>
      <w:tabs>
        <w:tab w:val="left" w:pos="400"/>
      </w:tabs>
      <w:spacing w:before="960" w:after="310" w:line="307" w:lineRule="auto"/>
    </w:pPr>
    <w:rPr>
      <w:rFonts w:eastAsia="Times New Roman" w:cs="Times New Roman"/>
      <w:b/>
      <w:bCs/>
      <w:sz w:val="28"/>
      <w:szCs w:val="28"/>
      <w:lang w:val="en-GB" w:eastAsia="ar-SA"/>
    </w:rPr>
  </w:style>
  <w:style w:type="paragraph" w:customStyle="1" w:styleId="Note">
    <w:name w:val="Note"/>
    <w:basedOn w:val="Normal"/>
    <w:next w:val="Normal"/>
    <w:uiPriority w:val="99"/>
    <w:qFormat/>
    <w:rsid w:val="00240425"/>
    <w:pPr>
      <w:tabs>
        <w:tab w:val="left" w:pos="960"/>
      </w:tabs>
      <w:spacing w:after="240" w:line="206" w:lineRule="auto"/>
    </w:pPr>
    <w:rPr>
      <w:rFonts w:eastAsia="Times New Roman" w:cs="Times New Roman"/>
      <w:sz w:val="20"/>
      <w:szCs w:val="20"/>
      <w:lang w:val="en-GB" w:eastAsia="ar-SA"/>
    </w:rPr>
  </w:style>
  <w:style w:type="paragraph" w:customStyle="1" w:styleId="p3">
    <w:name w:val="p3"/>
    <w:basedOn w:val="Normal"/>
    <w:next w:val="Normal"/>
    <w:uiPriority w:val="99"/>
    <w:qFormat/>
    <w:rsid w:val="00240425"/>
    <w:pPr>
      <w:tabs>
        <w:tab w:val="left" w:pos="720"/>
      </w:tabs>
      <w:spacing w:after="240"/>
    </w:pPr>
    <w:rPr>
      <w:rFonts w:eastAsia="Times New Roman" w:cs="Times New Roman"/>
      <w:szCs w:val="23"/>
      <w:lang w:val="en-GB" w:eastAsia="ar-SA"/>
    </w:rPr>
  </w:style>
  <w:style w:type="paragraph" w:customStyle="1" w:styleId="p4">
    <w:name w:val="p4"/>
    <w:basedOn w:val="Normal"/>
    <w:next w:val="Normal"/>
    <w:uiPriority w:val="99"/>
    <w:qFormat/>
    <w:rsid w:val="00240425"/>
    <w:pPr>
      <w:tabs>
        <w:tab w:val="left" w:pos="1100"/>
      </w:tabs>
      <w:spacing w:after="240"/>
    </w:pPr>
    <w:rPr>
      <w:rFonts w:eastAsia="Times New Roman" w:cs="Times New Roman"/>
      <w:szCs w:val="23"/>
      <w:lang w:val="en-GB" w:eastAsia="ar-SA"/>
    </w:rPr>
  </w:style>
  <w:style w:type="paragraph" w:customStyle="1" w:styleId="p5">
    <w:name w:val="p5"/>
    <w:basedOn w:val="Normal"/>
    <w:next w:val="Normal"/>
    <w:uiPriority w:val="99"/>
    <w:qFormat/>
    <w:rsid w:val="00240425"/>
    <w:pPr>
      <w:tabs>
        <w:tab w:val="left" w:pos="1100"/>
      </w:tabs>
      <w:spacing w:after="240"/>
    </w:pPr>
    <w:rPr>
      <w:rFonts w:eastAsia="Times New Roman" w:cs="Times New Roman"/>
      <w:szCs w:val="23"/>
      <w:lang w:val="en-GB" w:eastAsia="ar-SA"/>
    </w:rPr>
  </w:style>
  <w:style w:type="paragraph" w:customStyle="1" w:styleId="p6">
    <w:name w:val="p6"/>
    <w:basedOn w:val="Normal"/>
    <w:next w:val="Normal"/>
    <w:uiPriority w:val="99"/>
    <w:qFormat/>
    <w:rsid w:val="00240425"/>
    <w:pPr>
      <w:tabs>
        <w:tab w:val="left" w:pos="1440"/>
      </w:tabs>
      <w:spacing w:after="240"/>
    </w:pPr>
    <w:rPr>
      <w:rFonts w:eastAsia="Times New Roman" w:cs="Times New Roman"/>
      <w:szCs w:val="23"/>
      <w:lang w:val="en-GB" w:eastAsia="ar-SA"/>
    </w:rPr>
  </w:style>
  <w:style w:type="paragraph" w:customStyle="1" w:styleId="RefNorm">
    <w:name w:val="RefNorm"/>
    <w:basedOn w:val="Normal"/>
    <w:next w:val="Normal"/>
    <w:uiPriority w:val="99"/>
    <w:qFormat/>
    <w:rsid w:val="00240425"/>
    <w:pPr>
      <w:spacing w:after="240"/>
    </w:pPr>
    <w:rPr>
      <w:rFonts w:eastAsia="Times New Roman" w:cs="Times New Roman"/>
      <w:szCs w:val="23"/>
      <w:lang w:val="en-GB" w:eastAsia="ar-SA"/>
    </w:rPr>
  </w:style>
  <w:style w:type="paragraph" w:customStyle="1" w:styleId="Special">
    <w:name w:val="Special"/>
    <w:basedOn w:val="Normal"/>
    <w:next w:val="Normal"/>
    <w:uiPriority w:val="99"/>
    <w:qFormat/>
    <w:rsid w:val="00240425"/>
    <w:pPr>
      <w:spacing w:after="240"/>
    </w:pPr>
    <w:rPr>
      <w:rFonts w:eastAsia="Times New Roman" w:cs="Times New Roman"/>
      <w:szCs w:val="23"/>
      <w:lang w:val="en-GB" w:eastAsia="ar-SA"/>
    </w:rPr>
  </w:style>
  <w:style w:type="paragraph" w:customStyle="1" w:styleId="Tablefootnote">
    <w:name w:val="Table footnote"/>
    <w:basedOn w:val="Normal"/>
    <w:uiPriority w:val="99"/>
    <w:qFormat/>
    <w:rsid w:val="00240425"/>
    <w:pPr>
      <w:tabs>
        <w:tab w:val="left" w:pos="340"/>
      </w:tabs>
      <w:spacing w:before="60" w:after="60" w:line="206" w:lineRule="auto"/>
    </w:pPr>
    <w:rPr>
      <w:rFonts w:eastAsia="Times New Roman" w:cs="Times New Roman"/>
      <w:sz w:val="18"/>
      <w:szCs w:val="18"/>
      <w:lang w:val="en-GB" w:eastAsia="ar-SA"/>
    </w:rPr>
  </w:style>
  <w:style w:type="paragraph" w:customStyle="1" w:styleId="Tabletitle">
    <w:name w:val="Table title"/>
    <w:basedOn w:val="Normal"/>
    <w:next w:val="Normal"/>
    <w:qFormat/>
    <w:rsid w:val="00240425"/>
    <w:pPr>
      <w:keepNext/>
      <w:tabs>
        <w:tab w:val="left" w:pos="1077"/>
      </w:tabs>
      <w:suppressAutoHyphens/>
      <w:spacing w:before="120" w:after="120" w:line="228" w:lineRule="auto"/>
      <w:jc w:val="center"/>
    </w:pPr>
    <w:rPr>
      <w:rFonts w:eastAsia="Times New Roman" w:cs="Times New Roman"/>
      <w:b/>
      <w:bCs/>
      <w:szCs w:val="23"/>
      <w:lang w:val="en-GB" w:eastAsia="ar-SA"/>
    </w:rPr>
  </w:style>
  <w:style w:type="paragraph" w:styleId="IndexHeading">
    <w:name w:val="index heading"/>
    <w:basedOn w:val="Normal"/>
    <w:semiHidden/>
    <w:qFormat/>
    <w:rsid w:val="00240425"/>
    <w:pPr>
      <w:keepNext/>
      <w:spacing w:before="480" w:after="210"/>
      <w:jc w:val="center"/>
    </w:pPr>
    <w:rPr>
      <w:rFonts w:eastAsia="Times New Roman" w:cs="Times New Roman"/>
      <w:szCs w:val="23"/>
      <w:lang w:val="en-GB" w:eastAsia="ar-SA"/>
    </w:rPr>
  </w:style>
  <w:style w:type="paragraph" w:styleId="Index1">
    <w:name w:val="index 1"/>
    <w:basedOn w:val="Normal"/>
    <w:next w:val="Normal"/>
    <w:autoRedefine/>
    <w:uiPriority w:val="99"/>
    <w:semiHidden/>
    <w:qFormat/>
    <w:rsid w:val="00240425"/>
    <w:pPr>
      <w:spacing w:after="240" w:line="204" w:lineRule="auto"/>
      <w:ind w:left="340" w:hanging="340"/>
    </w:pPr>
    <w:rPr>
      <w:rFonts w:eastAsia="Times New Roman" w:cs="Times New Roman"/>
      <w:b/>
      <w:bCs/>
      <w:sz w:val="18"/>
      <w:szCs w:val="18"/>
      <w:lang w:val="en-GB" w:eastAsia="ar-SA"/>
    </w:rPr>
  </w:style>
  <w:style w:type="paragraph" w:customStyle="1" w:styleId="zzBiblio">
    <w:name w:val="zzBiblio"/>
    <w:basedOn w:val="Normal"/>
    <w:next w:val="Bibliography1"/>
    <w:uiPriority w:val="99"/>
    <w:qFormat/>
    <w:rsid w:val="00240425"/>
    <w:pPr>
      <w:pageBreakBefore/>
      <w:spacing w:after="760" w:line="307" w:lineRule="auto"/>
      <w:jc w:val="center"/>
    </w:pPr>
    <w:rPr>
      <w:rFonts w:eastAsia="Times New Roman" w:cs="Times New Roman"/>
      <w:b/>
      <w:bCs/>
      <w:sz w:val="28"/>
      <w:szCs w:val="28"/>
      <w:lang w:val="en-GB" w:eastAsia="ar-SA"/>
    </w:rPr>
  </w:style>
  <w:style w:type="paragraph" w:customStyle="1" w:styleId="zzContents">
    <w:name w:val="zzContents"/>
    <w:basedOn w:val="Introduction"/>
    <w:uiPriority w:val="99"/>
    <w:qFormat/>
    <w:rsid w:val="00240425"/>
  </w:style>
  <w:style w:type="paragraph" w:customStyle="1" w:styleId="zzForeword">
    <w:name w:val="zzForeword"/>
    <w:basedOn w:val="Introduction"/>
    <w:next w:val="Normal"/>
    <w:uiPriority w:val="99"/>
    <w:qFormat/>
    <w:rsid w:val="00240425"/>
    <w:rPr>
      <w:color w:val="0000FF"/>
    </w:rPr>
  </w:style>
  <w:style w:type="paragraph" w:customStyle="1" w:styleId="zzHelp">
    <w:name w:val="zzHelp"/>
    <w:basedOn w:val="Normal"/>
    <w:uiPriority w:val="99"/>
    <w:qFormat/>
    <w:rsid w:val="00240425"/>
    <w:pPr>
      <w:spacing w:after="240"/>
    </w:pPr>
    <w:rPr>
      <w:rFonts w:eastAsia="Times New Roman" w:cs="Times New Roman"/>
      <w:color w:val="008000"/>
      <w:szCs w:val="23"/>
      <w:lang w:val="en-GB" w:eastAsia="ar-SA"/>
    </w:rPr>
  </w:style>
  <w:style w:type="paragraph" w:customStyle="1" w:styleId="zzIndex">
    <w:name w:val="zzIndex"/>
    <w:basedOn w:val="zzBiblio"/>
    <w:next w:val="Normal"/>
    <w:uiPriority w:val="99"/>
    <w:qFormat/>
    <w:rsid w:val="00240425"/>
  </w:style>
  <w:style w:type="paragraph" w:customStyle="1" w:styleId="zzSTDTitle">
    <w:name w:val="zzSTDTitle"/>
    <w:basedOn w:val="Normal"/>
    <w:next w:val="Normal"/>
    <w:uiPriority w:val="99"/>
    <w:qFormat/>
    <w:rsid w:val="00240425"/>
    <w:pPr>
      <w:suppressAutoHyphens/>
      <w:spacing w:before="400" w:after="760" w:line="348" w:lineRule="auto"/>
    </w:pPr>
    <w:rPr>
      <w:rFonts w:eastAsia="Times New Roman" w:cs="Times New Roman"/>
      <w:b/>
      <w:bCs/>
      <w:color w:val="0000FF"/>
      <w:sz w:val="32"/>
      <w:szCs w:val="32"/>
      <w:lang w:val="en-GB" w:eastAsia="ar-SA"/>
    </w:rPr>
  </w:style>
  <w:style w:type="paragraph" w:customStyle="1" w:styleId="List21">
    <w:name w:val="List 21"/>
    <w:basedOn w:val="Normal"/>
    <w:uiPriority w:val="99"/>
    <w:rsid w:val="00240425"/>
    <w:pPr>
      <w:tabs>
        <w:tab w:val="left" w:pos="720"/>
      </w:tabs>
      <w:spacing w:after="240"/>
      <w:ind w:left="720" w:hanging="360"/>
    </w:pPr>
    <w:rPr>
      <w:rFonts w:eastAsia="Times New Roman" w:cs="Times New Roman"/>
      <w:szCs w:val="23"/>
      <w:lang w:val="en-GB" w:eastAsia="ar-SA"/>
    </w:rPr>
  </w:style>
  <w:style w:type="paragraph" w:customStyle="1" w:styleId="Figureart">
    <w:name w:val="Figure art"/>
    <w:basedOn w:val="Normal"/>
    <w:uiPriority w:val="99"/>
    <w:qFormat/>
    <w:rsid w:val="00240425"/>
    <w:pPr>
      <w:keepNext/>
      <w:jc w:val="center"/>
    </w:pPr>
    <w:rPr>
      <w:rFonts w:eastAsia="Times New Roman" w:cs="Times New Roman"/>
      <w:szCs w:val="23"/>
      <w:lang w:val="en-GB" w:eastAsia="ar-SA"/>
    </w:rPr>
  </w:style>
  <w:style w:type="paragraph" w:customStyle="1" w:styleId="ContentsHeading">
    <w:name w:val="Contents Heading"/>
    <w:basedOn w:val="Titre"/>
    <w:uiPriority w:val="99"/>
    <w:qFormat/>
    <w:rsid w:val="00240425"/>
    <w:pPr>
      <w:suppressLineNumbers/>
      <w:tabs>
        <w:tab w:val="left" w:pos="9051"/>
      </w:tabs>
      <w:spacing w:before="480" w:after="0"/>
    </w:pPr>
    <w:rPr>
      <w:rFonts w:ascii="Helvetica" w:hAnsi="Helvetica" w:cs="Helvetica"/>
      <w:b/>
      <w:bCs/>
      <w:sz w:val="32"/>
      <w:szCs w:val="32"/>
    </w:rPr>
  </w:style>
  <w:style w:type="paragraph" w:styleId="Subtitle">
    <w:name w:val="Subtitle"/>
    <w:basedOn w:val="Normal"/>
    <w:uiPriority w:val="99"/>
    <w:qFormat/>
    <w:rsid w:val="00240425"/>
    <w:pPr>
      <w:tabs>
        <w:tab w:val="left" w:pos="0"/>
        <w:tab w:val="left" w:pos="1440"/>
        <w:tab w:val="left" w:pos="2880"/>
        <w:tab w:val="left" w:pos="4320"/>
        <w:tab w:val="left" w:pos="5760"/>
        <w:tab w:val="left" w:pos="7200"/>
        <w:tab w:val="left" w:pos="8640"/>
        <w:tab w:val="left" w:pos="10080"/>
        <w:tab w:val="left" w:pos="11520"/>
        <w:tab w:val="left" w:pos="12960"/>
        <w:tab w:val="left" w:pos="14400"/>
        <w:tab w:val="left" w:pos="15840"/>
      </w:tabs>
      <w:suppressAutoHyphens/>
      <w:spacing w:before="90" w:line="252" w:lineRule="auto"/>
      <w:jc w:val="center"/>
    </w:pPr>
    <w:rPr>
      <w:rFonts w:ascii="Tahoma" w:eastAsia="Times New Roman" w:hAnsi="Tahoma" w:cs="Tahoma"/>
      <w:color w:val="000080"/>
      <w:sz w:val="36"/>
      <w:szCs w:val="36"/>
      <w:lang w:val="de-DE" w:eastAsia="ar-SA"/>
    </w:rPr>
  </w:style>
  <w:style w:type="paragraph" w:customStyle="1" w:styleId="DimensionLine">
    <w:name w:val="Dimension Line"/>
    <w:basedOn w:val="Normal"/>
    <w:uiPriority w:val="99"/>
    <w:qFormat/>
    <w:rsid w:val="00240425"/>
    <w:pPr>
      <w:spacing w:after="240"/>
    </w:pPr>
    <w:rPr>
      <w:rFonts w:eastAsia="Times New Roman" w:cs="Times New Roman"/>
      <w:szCs w:val="23"/>
      <w:lang w:val="en-GB" w:eastAsia="ar-SA"/>
    </w:rPr>
  </w:style>
  <w:style w:type="paragraph" w:customStyle="1" w:styleId="Outline1">
    <w:name w:val="Outline 1"/>
    <w:basedOn w:val="Normal"/>
    <w:uiPriority w:val="99"/>
    <w:qFormat/>
    <w:rsid w:val="00240425"/>
    <w:pPr>
      <w:tabs>
        <w:tab w:val="left" w:pos="1072"/>
        <w:tab w:val="left" w:pos="2512"/>
        <w:tab w:val="left" w:pos="3952"/>
        <w:tab w:val="left" w:pos="5392"/>
        <w:tab w:val="left" w:pos="6832"/>
        <w:tab w:val="left" w:pos="8272"/>
        <w:tab w:val="left" w:pos="9712"/>
        <w:tab w:val="left" w:pos="11152"/>
        <w:tab w:val="left" w:pos="12592"/>
        <w:tab w:val="left" w:pos="14032"/>
        <w:tab w:val="left" w:pos="15472"/>
      </w:tabs>
      <w:suppressAutoHyphens/>
      <w:spacing w:before="120" w:line="252" w:lineRule="auto"/>
      <w:ind w:left="367"/>
    </w:pPr>
    <w:rPr>
      <w:rFonts w:ascii="Tahoma" w:eastAsia="Times New Roman" w:hAnsi="Tahoma" w:cs="Tahoma"/>
      <w:color w:val="000000"/>
      <w:sz w:val="48"/>
      <w:szCs w:val="48"/>
      <w:lang w:val="de-DE" w:eastAsia="ar-SA"/>
    </w:rPr>
  </w:style>
  <w:style w:type="paragraph" w:customStyle="1" w:styleId="Outline2">
    <w:name w:val="Outline 2"/>
    <w:basedOn w:val="Outline1"/>
    <w:uiPriority w:val="99"/>
    <w:qFormat/>
    <w:rsid w:val="00240425"/>
    <w:pPr>
      <w:tabs>
        <w:tab w:val="left" w:pos="1602"/>
        <w:tab w:val="left" w:pos="1982"/>
        <w:tab w:val="left" w:pos="3042"/>
        <w:tab w:val="left" w:pos="3422"/>
        <w:tab w:val="left" w:pos="4482"/>
        <w:tab w:val="left" w:pos="4862"/>
        <w:tab w:val="left" w:pos="5922"/>
        <w:tab w:val="left" w:pos="6302"/>
        <w:tab w:val="left" w:pos="7362"/>
        <w:tab w:val="left" w:pos="7742"/>
        <w:tab w:val="left" w:pos="8802"/>
        <w:tab w:val="left" w:pos="9182"/>
        <w:tab w:val="left" w:pos="10242"/>
        <w:tab w:val="left" w:pos="10622"/>
        <w:tab w:val="left" w:pos="11682"/>
        <w:tab w:val="left" w:pos="12062"/>
        <w:tab w:val="left" w:pos="13122"/>
        <w:tab w:val="left" w:pos="13502"/>
        <w:tab w:val="left" w:pos="14562"/>
        <w:tab w:val="left" w:pos="14942"/>
        <w:tab w:val="left" w:pos="16002"/>
      </w:tabs>
      <w:spacing w:before="100"/>
      <w:ind w:left="897"/>
    </w:pPr>
    <w:rPr>
      <w:sz w:val="40"/>
      <w:szCs w:val="40"/>
    </w:rPr>
  </w:style>
  <w:style w:type="paragraph" w:customStyle="1" w:styleId="Outline3">
    <w:name w:val="Outline 3"/>
    <w:basedOn w:val="Outline2"/>
    <w:uiPriority w:val="99"/>
    <w:qFormat/>
    <w:rsid w:val="00240425"/>
    <w:pPr>
      <w:tabs>
        <w:tab w:val="clear" w:pos="2512"/>
        <w:tab w:val="clear" w:pos="3952"/>
        <w:tab w:val="clear" w:pos="5392"/>
        <w:tab w:val="clear" w:pos="6832"/>
        <w:tab w:val="clear" w:pos="8272"/>
        <w:tab w:val="clear" w:pos="9712"/>
        <w:tab w:val="clear" w:pos="11152"/>
        <w:tab w:val="clear" w:pos="12592"/>
        <w:tab w:val="clear" w:pos="14032"/>
        <w:tab w:val="clear" w:pos="15472"/>
        <w:tab w:val="left" w:pos="1442"/>
        <w:tab w:val="left" w:pos="2142"/>
        <w:tab w:val="left" w:pos="2522"/>
        <w:tab w:val="left" w:pos="2882"/>
        <w:tab w:val="left" w:pos="3582"/>
        <w:tab w:val="left" w:pos="3962"/>
        <w:tab w:val="left" w:pos="4322"/>
        <w:tab w:val="left" w:pos="5022"/>
        <w:tab w:val="left" w:pos="5402"/>
        <w:tab w:val="left" w:pos="5762"/>
        <w:tab w:val="left" w:pos="6462"/>
        <w:tab w:val="left" w:pos="6842"/>
        <w:tab w:val="left" w:pos="7202"/>
        <w:tab w:val="left" w:pos="7902"/>
        <w:tab w:val="left" w:pos="8282"/>
        <w:tab w:val="left" w:pos="8642"/>
        <w:tab w:val="left" w:pos="9342"/>
        <w:tab w:val="left" w:pos="9722"/>
        <w:tab w:val="left" w:pos="10082"/>
        <w:tab w:val="left" w:pos="10782"/>
        <w:tab w:val="left" w:pos="11162"/>
        <w:tab w:val="left" w:pos="11522"/>
        <w:tab w:val="left" w:pos="12222"/>
        <w:tab w:val="left" w:pos="12602"/>
        <w:tab w:val="left" w:pos="12962"/>
        <w:tab w:val="left" w:pos="13662"/>
        <w:tab w:val="left" w:pos="14042"/>
        <w:tab w:val="left" w:pos="14402"/>
        <w:tab w:val="left" w:pos="15102"/>
        <w:tab w:val="left" w:pos="15482"/>
        <w:tab w:val="left" w:pos="16542"/>
      </w:tabs>
      <w:spacing w:before="90"/>
      <w:ind w:left="1437"/>
    </w:pPr>
    <w:rPr>
      <w:sz w:val="36"/>
      <w:szCs w:val="36"/>
    </w:rPr>
  </w:style>
  <w:style w:type="paragraph" w:customStyle="1" w:styleId="Outline4">
    <w:name w:val="Outline 4"/>
    <w:basedOn w:val="Outline3"/>
    <w:uiPriority w:val="99"/>
    <w:qFormat/>
    <w:rsid w:val="00240425"/>
    <w:rPr>
      <w:sz w:val="32"/>
      <w:szCs w:val="32"/>
    </w:rPr>
  </w:style>
  <w:style w:type="paragraph" w:customStyle="1" w:styleId="Outline5">
    <w:name w:val="Outline 5"/>
    <w:basedOn w:val="Outline4"/>
    <w:uiPriority w:val="99"/>
    <w:qFormat/>
    <w:rsid w:val="00240425"/>
  </w:style>
  <w:style w:type="paragraph" w:customStyle="1" w:styleId="Outline6">
    <w:name w:val="Outline 6"/>
    <w:basedOn w:val="Outline5"/>
    <w:uiPriority w:val="99"/>
    <w:qFormat/>
    <w:rsid w:val="00240425"/>
  </w:style>
  <w:style w:type="paragraph" w:styleId="ListNumber">
    <w:name w:val="List Number"/>
    <w:basedOn w:val="Normal"/>
    <w:uiPriority w:val="99"/>
    <w:rsid w:val="00240425"/>
    <w:pPr>
      <w:spacing w:after="240" w:line="230" w:lineRule="atLeast"/>
      <w:ind w:left="1415" w:hanging="283"/>
      <w:jc w:val="both"/>
    </w:pPr>
    <w:rPr>
      <w:rFonts w:eastAsia="MS Mincho" w:cs="Times New Roman"/>
      <w:lang w:val="en-US" w:eastAsia="ar-SA"/>
    </w:rPr>
  </w:style>
  <w:style w:type="paragraph" w:customStyle="1" w:styleId="BodyText1">
    <w:name w:val="Body Text 1"/>
    <w:basedOn w:val="BodyText"/>
    <w:uiPriority w:val="99"/>
    <w:qFormat/>
    <w:rsid w:val="00240425"/>
  </w:style>
  <w:style w:type="paragraph" w:styleId="ListBullet3">
    <w:name w:val="List Bullet 3"/>
    <w:basedOn w:val="Normal"/>
    <w:autoRedefine/>
    <w:uiPriority w:val="99"/>
    <w:qFormat/>
    <w:rsid w:val="00240425"/>
    <w:pPr>
      <w:tabs>
        <w:tab w:val="left" w:pos="926"/>
      </w:tabs>
      <w:spacing w:after="120" w:line="280" w:lineRule="atLeast"/>
      <w:ind w:left="926" w:hanging="360"/>
      <w:jc w:val="both"/>
    </w:pPr>
    <w:rPr>
      <w:rFonts w:ascii="Univers" w:eastAsia="Times New Roman" w:hAnsi="Univers" w:cs="Univers"/>
      <w:w w:val="90"/>
      <w:sz w:val="22"/>
      <w:szCs w:val="22"/>
      <w:lang w:val="en-GB" w:eastAsia="ar-SA"/>
    </w:rPr>
  </w:style>
  <w:style w:type="paragraph" w:customStyle="1" w:styleId="CommentSubject1">
    <w:name w:val="Comment Subject1"/>
    <w:basedOn w:val="CommentText"/>
    <w:uiPriority w:val="99"/>
    <w:qFormat/>
    <w:rsid w:val="00240425"/>
    <w:rPr>
      <w:b/>
      <w:bCs/>
      <w:lang w:val="en-GB" w:eastAsia="ar-SA"/>
    </w:rPr>
  </w:style>
  <w:style w:type="paragraph" w:customStyle="1" w:styleId="HTMLBody">
    <w:name w:val="HTML Body"/>
    <w:uiPriority w:val="99"/>
    <w:qFormat/>
    <w:rsid w:val="00240425"/>
    <w:pPr>
      <w:suppressAutoHyphens/>
    </w:pPr>
    <w:rPr>
      <w:rFonts w:eastAsia="Times New Roman"/>
      <w:sz w:val="24"/>
      <w:lang w:val="en-US" w:eastAsia="ar-SA"/>
    </w:rPr>
  </w:style>
  <w:style w:type="paragraph" w:styleId="ListNumber3">
    <w:name w:val="List Number 3"/>
    <w:basedOn w:val="Normal"/>
    <w:uiPriority w:val="99"/>
    <w:qFormat/>
    <w:rsid w:val="00240425"/>
    <w:pPr>
      <w:tabs>
        <w:tab w:val="left" w:pos="1080"/>
        <w:tab w:val="left" w:pos="1520"/>
      </w:tabs>
      <w:spacing w:after="240"/>
      <w:ind w:left="1080" w:hanging="360"/>
    </w:pPr>
    <w:rPr>
      <w:rFonts w:eastAsia="Times New Roman" w:cs="Times New Roman"/>
      <w:szCs w:val="23"/>
      <w:lang w:val="en-GB" w:eastAsia="ar-SA"/>
    </w:rPr>
  </w:style>
  <w:style w:type="paragraph" w:styleId="ListContinue">
    <w:name w:val="List Continue"/>
    <w:basedOn w:val="Normal"/>
    <w:uiPriority w:val="99"/>
    <w:qFormat/>
    <w:rsid w:val="00240425"/>
    <w:pPr>
      <w:tabs>
        <w:tab w:val="left" w:pos="400"/>
        <w:tab w:val="left" w:pos="1440"/>
      </w:tabs>
      <w:spacing w:after="240"/>
      <w:ind w:left="1440" w:hanging="360"/>
    </w:pPr>
    <w:rPr>
      <w:rFonts w:eastAsia="Times New Roman" w:cs="Times New Roman"/>
      <w:szCs w:val="23"/>
      <w:lang w:val="en-GB" w:eastAsia="ar-SA"/>
    </w:rPr>
  </w:style>
  <w:style w:type="paragraph" w:styleId="ListContinue2">
    <w:name w:val="List Continue 2"/>
    <w:basedOn w:val="ListContinue"/>
    <w:uiPriority w:val="99"/>
    <w:qFormat/>
    <w:rsid w:val="00240425"/>
    <w:pPr>
      <w:ind w:left="720"/>
    </w:pPr>
  </w:style>
  <w:style w:type="paragraph" w:customStyle="1" w:styleId="WW-Default">
    <w:name w:val="WW-Default"/>
    <w:uiPriority w:val="99"/>
    <w:qFormat/>
    <w:rsid w:val="00240425"/>
    <w:pPr>
      <w:suppressAutoHyphens/>
    </w:pPr>
    <w:rPr>
      <w:rFonts w:ascii="Sylfaen" w:eastAsia="Times New Roman" w:hAnsi="Sylfaen" w:cs="Sylfaen"/>
      <w:color w:val="000000"/>
      <w:sz w:val="24"/>
      <w:szCs w:val="24"/>
      <w:lang w:val="de-DE" w:eastAsia="ar-SA"/>
    </w:rPr>
  </w:style>
  <w:style w:type="paragraph" w:customStyle="1" w:styleId="xmlCode">
    <w:name w:val="xmlCode"/>
    <w:basedOn w:val="Normal"/>
    <w:uiPriority w:val="99"/>
    <w:qFormat/>
    <w:rsid w:val="00240425"/>
    <w:pPr>
      <w:pBdr>
        <w:top w:val="single" w:sz="4" w:space="1" w:color="000001"/>
        <w:left w:val="single" w:sz="4" w:space="4" w:color="000001"/>
        <w:bottom w:val="single" w:sz="4" w:space="1" w:color="000001"/>
        <w:right w:val="single" w:sz="4" w:space="4" w:color="000001"/>
      </w:pBdr>
    </w:pPr>
    <w:rPr>
      <w:rFonts w:eastAsia="Times New Roman" w:cs="Times New Roman"/>
      <w:szCs w:val="23"/>
      <w:lang w:val="en-US" w:eastAsia="ar-SA"/>
    </w:rPr>
  </w:style>
  <w:style w:type="paragraph" w:customStyle="1" w:styleId="StdAbsatz">
    <w:name w:val="Std.Absatz"/>
    <w:basedOn w:val="Normal"/>
    <w:uiPriority w:val="99"/>
    <w:qFormat/>
    <w:rsid w:val="00240425"/>
    <w:pPr>
      <w:spacing w:after="120" w:line="280" w:lineRule="atLeast"/>
      <w:jc w:val="both"/>
    </w:pPr>
    <w:rPr>
      <w:rFonts w:ascii="Univers" w:eastAsia="Times New Roman" w:hAnsi="Univers" w:cs="Univers"/>
      <w:w w:val="90"/>
      <w:sz w:val="22"/>
      <w:szCs w:val="22"/>
      <w:lang w:val="en-GB" w:eastAsia="ar-SA"/>
    </w:rPr>
  </w:style>
  <w:style w:type="paragraph" w:customStyle="1" w:styleId="StdAbsatz-links">
    <w:name w:val="Std.Absatz-links"/>
    <w:basedOn w:val="StdAbsatz"/>
    <w:uiPriority w:val="99"/>
    <w:qFormat/>
    <w:rsid w:val="00240425"/>
  </w:style>
  <w:style w:type="paragraph" w:customStyle="1" w:styleId="CodeSmall">
    <w:name w:val="CodeSmall"/>
    <w:uiPriority w:val="99"/>
    <w:qFormat/>
    <w:rsid w:val="00240425"/>
    <w:pPr>
      <w:keepNext/>
      <w:tabs>
        <w:tab w:val="left" w:pos="567"/>
        <w:tab w:val="left" w:pos="992"/>
        <w:tab w:val="left" w:pos="1134"/>
        <w:tab w:val="left" w:pos="1276"/>
        <w:tab w:val="left" w:pos="1701"/>
        <w:tab w:val="left" w:pos="2268"/>
        <w:tab w:val="left" w:pos="2835"/>
        <w:tab w:val="left" w:pos="3402"/>
        <w:tab w:val="left" w:pos="3969"/>
      </w:tabs>
      <w:spacing w:after="120" w:line="280" w:lineRule="atLeast"/>
      <w:ind w:left="2552"/>
    </w:pPr>
    <w:rPr>
      <w:rFonts w:ascii="Courier New" w:eastAsia="Times New Roman" w:hAnsi="Courier New" w:cs="Courier New"/>
      <w:w w:val="90"/>
      <w:sz w:val="18"/>
      <w:szCs w:val="18"/>
      <w:lang w:eastAsia="ar-SA"/>
    </w:rPr>
  </w:style>
  <w:style w:type="paragraph" w:styleId="ListBullet2">
    <w:name w:val="List Bullet 2"/>
    <w:basedOn w:val="Normal"/>
    <w:autoRedefine/>
    <w:uiPriority w:val="99"/>
    <w:qFormat/>
    <w:rsid w:val="00240425"/>
    <w:pPr>
      <w:spacing w:after="120" w:line="280" w:lineRule="atLeast"/>
      <w:ind w:left="3403" w:hanging="284"/>
      <w:jc w:val="both"/>
    </w:pPr>
    <w:rPr>
      <w:rFonts w:ascii="Univers" w:eastAsia="Times New Roman" w:hAnsi="Univers" w:cs="Univers"/>
      <w:w w:val="90"/>
      <w:sz w:val="22"/>
      <w:szCs w:val="22"/>
      <w:lang w:val="en-GB" w:eastAsia="ar-SA"/>
    </w:rPr>
  </w:style>
  <w:style w:type="paragraph" w:customStyle="1" w:styleId="Code-einrck">
    <w:name w:val="Code-einrück"/>
    <w:uiPriority w:val="99"/>
    <w:qFormat/>
    <w:rsid w:val="00240425"/>
    <w:pPr>
      <w:keepNext/>
      <w:tabs>
        <w:tab w:val="left" w:pos="567"/>
        <w:tab w:val="left" w:pos="992"/>
        <w:tab w:val="left" w:pos="1134"/>
        <w:tab w:val="left" w:pos="1276"/>
        <w:tab w:val="left" w:pos="1701"/>
        <w:tab w:val="left" w:pos="2268"/>
        <w:tab w:val="left" w:pos="2835"/>
        <w:tab w:val="left" w:pos="3402"/>
        <w:tab w:val="left" w:pos="3969"/>
      </w:tabs>
      <w:spacing w:after="120" w:line="280" w:lineRule="atLeast"/>
      <w:ind w:left="1701"/>
    </w:pPr>
    <w:rPr>
      <w:rFonts w:ascii="Courier New" w:eastAsia="Times New Roman" w:hAnsi="Courier New" w:cs="Courier New"/>
      <w:w w:val="90"/>
      <w:sz w:val="24"/>
      <w:lang w:eastAsia="ar-SA"/>
    </w:rPr>
  </w:style>
  <w:style w:type="paragraph" w:styleId="ListBullet4">
    <w:name w:val="List Bullet 4"/>
    <w:basedOn w:val="Normal"/>
    <w:uiPriority w:val="99"/>
    <w:rsid w:val="00240425"/>
    <w:pPr>
      <w:spacing w:before="280" w:after="280"/>
      <w:ind w:left="1080" w:hanging="360"/>
    </w:pPr>
    <w:rPr>
      <w:rFonts w:eastAsia="SimSun" w:cs="Times New Roman"/>
      <w:lang w:val="en-US" w:eastAsia="ar-SA"/>
    </w:rPr>
  </w:style>
  <w:style w:type="paragraph" w:styleId="ListBullet5">
    <w:name w:val="List Bullet 5"/>
    <w:basedOn w:val="List"/>
    <w:uiPriority w:val="99"/>
    <w:rsid w:val="00240425"/>
    <w:pPr>
      <w:tabs>
        <w:tab w:val="left" w:pos="1800"/>
        <w:tab w:val="left" w:pos="2160"/>
      </w:tabs>
      <w:spacing w:before="280" w:after="280"/>
      <w:ind w:left="1800"/>
      <w:jc w:val="both"/>
    </w:pPr>
    <w:rPr>
      <w:rFonts w:eastAsia="SimSun"/>
      <w:sz w:val="18"/>
      <w:szCs w:val="18"/>
      <w:lang w:val="en-US" w:eastAsia="ar-SA"/>
    </w:rPr>
  </w:style>
  <w:style w:type="paragraph" w:styleId="ListNumber2">
    <w:name w:val="List Number 2"/>
    <w:basedOn w:val="Normal"/>
    <w:uiPriority w:val="99"/>
    <w:qFormat/>
    <w:rsid w:val="00240425"/>
    <w:pPr>
      <w:tabs>
        <w:tab w:val="left" w:pos="643"/>
      </w:tabs>
      <w:spacing w:after="120" w:line="280" w:lineRule="atLeast"/>
      <w:ind w:left="643" w:hanging="360"/>
      <w:jc w:val="both"/>
    </w:pPr>
    <w:rPr>
      <w:rFonts w:ascii="Univers" w:eastAsia="Times New Roman" w:hAnsi="Univers" w:cs="Univers"/>
      <w:w w:val="90"/>
      <w:sz w:val="22"/>
      <w:szCs w:val="22"/>
      <w:lang w:val="en-GB" w:eastAsia="ar-SA"/>
    </w:rPr>
  </w:style>
  <w:style w:type="paragraph" w:styleId="ListNumber4">
    <w:name w:val="List Number 4"/>
    <w:basedOn w:val="Normal"/>
    <w:uiPriority w:val="99"/>
    <w:qFormat/>
    <w:rsid w:val="00240425"/>
    <w:pPr>
      <w:tabs>
        <w:tab w:val="left" w:pos="1209"/>
      </w:tabs>
      <w:spacing w:after="120" w:line="280" w:lineRule="atLeast"/>
      <w:ind w:left="1209" w:hanging="360"/>
      <w:jc w:val="both"/>
    </w:pPr>
    <w:rPr>
      <w:rFonts w:ascii="Univers" w:eastAsia="Times New Roman" w:hAnsi="Univers" w:cs="Univers"/>
      <w:w w:val="90"/>
      <w:sz w:val="22"/>
      <w:szCs w:val="22"/>
      <w:lang w:val="en-GB" w:eastAsia="ar-SA"/>
    </w:rPr>
  </w:style>
  <w:style w:type="paragraph" w:styleId="ListNumber5">
    <w:name w:val="List Number 5"/>
    <w:basedOn w:val="Normal"/>
    <w:uiPriority w:val="99"/>
    <w:qFormat/>
    <w:rsid w:val="00240425"/>
    <w:pPr>
      <w:tabs>
        <w:tab w:val="left" w:pos="432"/>
        <w:tab w:val="left" w:pos="1492"/>
      </w:tabs>
      <w:spacing w:after="120" w:line="280" w:lineRule="atLeast"/>
      <w:ind w:left="1492" w:hanging="360"/>
      <w:jc w:val="both"/>
    </w:pPr>
    <w:rPr>
      <w:rFonts w:ascii="Univers" w:eastAsia="Times New Roman" w:hAnsi="Univers" w:cs="Univers"/>
      <w:w w:val="90"/>
      <w:sz w:val="22"/>
      <w:szCs w:val="22"/>
      <w:lang w:val="en-GB" w:eastAsia="ar-SA"/>
    </w:rPr>
  </w:style>
  <w:style w:type="paragraph" w:styleId="E-mailSignature">
    <w:name w:val="E-mail Signature"/>
    <w:basedOn w:val="Normal"/>
    <w:link w:val="E-mailSignatureChar"/>
    <w:uiPriority w:val="99"/>
    <w:qFormat/>
    <w:rsid w:val="00240425"/>
    <w:pPr>
      <w:spacing w:after="240"/>
    </w:pPr>
    <w:rPr>
      <w:rFonts w:eastAsia="Times New Roman" w:cs="Times New Roman"/>
      <w:szCs w:val="23"/>
      <w:lang w:val="en-GB" w:eastAsia="ar-SA"/>
    </w:rPr>
  </w:style>
  <w:style w:type="paragraph" w:styleId="BodyTextIndent2">
    <w:name w:val="Body Text Indent 2"/>
    <w:basedOn w:val="Normal"/>
    <w:link w:val="BodyTextIndent2Char"/>
    <w:uiPriority w:val="99"/>
    <w:qFormat/>
    <w:rsid w:val="00240425"/>
    <w:pPr>
      <w:spacing w:after="240"/>
      <w:ind w:left="426"/>
    </w:pPr>
    <w:rPr>
      <w:rFonts w:eastAsia="Times New Roman" w:cs="Times New Roman"/>
      <w:szCs w:val="23"/>
      <w:lang w:val="en-US" w:eastAsia="ar-SA"/>
    </w:rPr>
  </w:style>
  <w:style w:type="paragraph" w:styleId="BodyTextIndent3">
    <w:name w:val="Body Text Indent 3"/>
    <w:basedOn w:val="Normal"/>
    <w:link w:val="BodyTextIndent3Char"/>
    <w:uiPriority w:val="99"/>
    <w:qFormat/>
    <w:rsid w:val="00240425"/>
    <w:pPr>
      <w:spacing w:after="240"/>
      <w:ind w:left="284"/>
    </w:pPr>
    <w:rPr>
      <w:rFonts w:eastAsia="Times New Roman" w:cs="Times New Roman"/>
      <w:szCs w:val="23"/>
      <w:lang w:val="en-GB" w:eastAsia="ar-SA"/>
    </w:rPr>
  </w:style>
  <w:style w:type="paragraph" w:customStyle="1" w:styleId="Standardeinzug2">
    <w:name w:val="Standardeinzug2"/>
    <w:basedOn w:val="NormalIndent"/>
    <w:uiPriority w:val="99"/>
    <w:qFormat/>
    <w:rsid w:val="00240425"/>
    <w:pPr>
      <w:tabs>
        <w:tab w:val="left" w:pos="1985"/>
      </w:tabs>
      <w:ind w:left="1418"/>
    </w:pPr>
  </w:style>
  <w:style w:type="paragraph" w:styleId="ListContinue3">
    <w:name w:val="List Continue 3"/>
    <w:basedOn w:val="Normal"/>
    <w:uiPriority w:val="99"/>
    <w:qFormat/>
    <w:rsid w:val="00240425"/>
    <w:pPr>
      <w:spacing w:after="120"/>
      <w:ind w:left="849"/>
    </w:pPr>
    <w:rPr>
      <w:rFonts w:eastAsia="Times New Roman" w:cs="Times New Roman"/>
      <w:szCs w:val="23"/>
      <w:lang w:val="en-GB" w:eastAsia="ar-SA"/>
    </w:rPr>
  </w:style>
  <w:style w:type="paragraph" w:styleId="MessageHeader">
    <w:name w:val="Message Header"/>
    <w:basedOn w:val="Normal"/>
    <w:uiPriority w:val="99"/>
    <w:qFormat/>
    <w:rsid w:val="00240425"/>
    <w:pPr>
      <w:pBdr>
        <w:top w:val="single" w:sz="4" w:space="1" w:color="000001"/>
        <w:left w:val="single" w:sz="4" w:space="1" w:color="000001"/>
        <w:bottom w:val="single" w:sz="4" w:space="1" w:color="000001"/>
        <w:right w:val="single" w:sz="4" w:space="1" w:color="000001"/>
      </w:pBdr>
      <w:shd w:val="clear" w:color="auto" w:fill="CCCCCC"/>
      <w:spacing w:after="240"/>
      <w:ind w:left="1134" w:hanging="1134"/>
    </w:pPr>
    <w:rPr>
      <w:rFonts w:eastAsia="Times New Roman"/>
      <w:szCs w:val="23"/>
      <w:lang w:val="en-GB" w:eastAsia="ar-SA"/>
    </w:rPr>
  </w:style>
  <w:style w:type="paragraph" w:styleId="ListContinue4">
    <w:name w:val="List Continue 4"/>
    <w:basedOn w:val="Normal"/>
    <w:uiPriority w:val="99"/>
    <w:qFormat/>
    <w:rsid w:val="00240425"/>
    <w:pPr>
      <w:spacing w:after="120"/>
      <w:ind w:left="1208"/>
    </w:pPr>
    <w:rPr>
      <w:rFonts w:eastAsia="Times New Roman" w:cs="Times New Roman"/>
      <w:szCs w:val="23"/>
      <w:lang w:val="en-GB" w:eastAsia="ar-SA"/>
    </w:rPr>
  </w:style>
  <w:style w:type="paragraph" w:customStyle="1" w:styleId="BalloonText1">
    <w:name w:val="Balloon Text1"/>
    <w:basedOn w:val="Normal"/>
    <w:uiPriority w:val="99"/>
    <w:qFormat/>
    <w:rsid w:val="00240425"/>
    <w:pPr>
      <w:spacing w:after="240"/>
    </w:pPr>
    <w:rPr>
      <w:rFonts w:ascii="Tahoma" w:eastAsia="Times New Roman" w:hAnsi="Tahoma" w:cs="Tahoma"/>
      <w:sz w:val="16"/>
      <w:szCs w:val="16"/>
      <w:lang w:val="en-GB" w:eastAsia="ar-SA"/>
    </w:rPr>
  </w:style>
  <w:style w:type="paragraph" w:customStyle="1" w:styleId="Tablelineafter">
    <w:name w:val="Table line after"/>
    <w:basedOn w:val="Normal"/>
    <w:uiPriority w:val="99"/>
    <w:qFormat/>
    <w:rsid w:val="00240425"/>
    <w:pPr>
      <w:suppressAutoHyphens/>
    </w:pPr>
    <w:rPr>
      <w:rFonts w:eastAsia="Times New Roman" w:cs="Times New Roman"/>
      <w:sz w:val="22"/>
      <w:szCs w:val="22"/>
      <w:lang w:val="en-US" w:eastAsia="ar-SA"/>
    </w:rPr>
  </w:style>
  <w:style w:type="paragraph" w:styleId="HTMLPreformatted">
    <w:name w:val="HTML Preformatted"/>
    <w:basedOn w:val="Normal"/>
    <w:link w:val="HTMLPreformattedChar"/>
    <w:uiPriority w:val="99"/>
    <w:qFormat/>
    <w:rsid w:val="002404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de-DE" w:eastAsia="ar-SA"/>
    </w:rPr>
  </w:style>
  <w:style w:type="paragraph" w:customStyle="1" w:styleId="Inhaltsverzeichnisberschrift1">
    <w:name w:val="Inhaltsverzeichnisüberschrift1"/>
    <w:basedOn w:val="Heading1"/>
    <w:next w:val="Normal"/>
    <w:uiPriority w:val="99"/>
    <w:qFormat/>
    <w:rsid w:val="00240425"/>
    <w:pPr>
      <w:keepNext/>
      <w:keepLines/>
      <w:spacing w:before="480" w:after="0" w:line="276" w:lineRule="auto"/>
    </w:pPr>
    <w:rPr>
      <w:rFonts w:ascii="Cambria" w:eastAsia="Times New Roman" w:hAnsi="Cambria" w:cs="Cambria"/>
      <w:bCs/>
      <w:color w:val="365F91"/>
      <w:sz w:val="28"/>
      <w:szCs w:val="28"/>
      <w:lang w:val="en-US" w:eastAsia="ar-SA"/>
    </w:rPr>
  </w:style>
  <w:style w:type="paragraph" w:customStyle="1" w:styleId="BalloonText2">
    <w:name w:val="Balloon Text2"/>
    <w:basedOn w:val="Normal"/>
    <w:uiPriority w:val="99"/>
    <w:qFormat/>
    <w:rsid w:val="00240425"/>
    <w:rPr>
      <w:rFonts w:ascii="Tahoma" w:eastAsia="Times New Roman" w:hAnsi="Tahoma" w:cs="Tahoma"/>
      <w:sz w:val="16"/>
      <w:szCs w:val="16"/>
      <w:lang w:val="en-GB" w:eastAsia="ar-SA"/>
    </w:rPr>
  </w:style>
  <w:style w:type="paragraph" w:customStyle="1" w:styleId="WW-ListNumber1">
    <w:name w:val="WW-List Number1"/>
    <w:basedOn w:val="Normal"/>
    <w:uiPriority w:val="99"/>
    <w:qFormat/>
    <w:rsid w:val="00240425"/>
    <w:pPr>
      <w:tabs>
        <w:tab w:val="left" w:pos="360"/>
      </w:tabs>
      <w:spacing w:after="120"/>
      <w:ind w:left="360" w:hanging="360"/>
    </w:pPr>
    <w:rPr>
      <w:rFonts w:eastAsia="Times New Roman" w:cs="Times New Roman"/>
      <w:szCs w:val="23"/>
      <w:lang w:val="en-GB" w:eastAsia="ar-SA"/>
    </w:rPr>
  </w:style>
  <w:style w:type="paragraph" w:customStyle="1" w:styleId="StylePlainTextBlack">
    <w:name w:val="Style Plain Text + Black"/>
    <w:basedOn w:val="PlainText"/>
    <w:uiPriority w:val="99"/>
    <w:qFormat/>
    <w:rsid w:val="00240425"/>
    <w:rPr>
      <w:rFonts w:eastAsia="Times New Roman"/>
      <w:color w:val="00000A"/>
      <w:lang w:val="en-US" w:eastAsia="ar-SA"/>
    </w:rPr>
  </w:style>
  <w:style w:type="paragraph" w:customStyle="1" w:styleId="StyleHeading3h3sub-clause3H3hd3105pt">
    <w:name w:val="Style Heading 3h3sub-clause 3H3hd3 + 10.5 pt"/>
    <w:basedOn w:val="Heading3"/>
    <w:uiPriority w:val="99"/>
    <w:qFormat/>
    <w:rsid w:val="00240425"/>
    <w:pPr>
      <w:keepNext/>
      <w:suppressAutoHyphens/>
      <w:spacing w:before="60" w:after="180" w:line="228" w:lineRule="auto"/>
      <w:ind w:left="643" w:hanging="360"/>
    </w:pPr>
    <w:rPr>
      <w:rFonts w:eastAsia="Times New Roman" w:cs="Times New Roman"/>
      <w:bCs/>
      <w:color w:val="00000A"/>
      <w:sz w:val="21"/>
      <w:szCs w:val="21"/>
      <w:lang w:val="en-US" w:eastAsia="ar-SA"/>
    </w:rPr>
  </w:style>
  <w:style w:type="paragraph" w:customStyle="1" w:styleId="StyleHeading4h4sub-clause4H4hd4105pt">
    <w:name w:val="Style Heading 4h4sub-clause 4H4hd4 + 10.5 pt"/>
    <w:basedOn w:val="Heading4"/>
    <w:uiPriority w:val="99"/>
    <w:qFormat/>
    <w:rsid w:val="00240425"/>
    <w:pPr>
      <w:tabs>
        <w:tab w:val="left" w:pos="643"/>
      </w:tabs>
      <w:suppressAutoHyphens/>
      <w:spacing w:before="60" w:after="180" w:line="230" w:lineRule="exact"/>
      <w:ind w:left="907" w:hanging="907"/>
    </w:pPr>
    <w:rPr>
      <w:bCs/>
      <w:color w:val="00000A"/>
      <w:sz w:val="21"/>
      <w:szCs w:val="21"/>
      <w:lang w:val="en-US" w:eastAsia="ar-SA"/>
    </w:rPr>
  </w:style>
  <w:style w:type="paragraph" w:customStyle="1" w:styleId="4">
    <w:name w:val="4"/>
    <w:basedOn w:val="Normal"/>
    <w:uiPriority w:val="99"/>
    <w:qFormat/>
    <w:rsid w:val="00240425"/>
    <w:pPr>
      <w:spacing w:before="40" w:after="40"/>
    </w:pPr>
    <w:rPr>
      <w:rFonts w:eastAsia="Times New Roman" w:cs="Times New Roman"/>
      <w:sz w:val="20"/>
      <w:szCs w:val="20"/>
      <w:lang w:val="en-GB" w:eastAsia="ar-SA"/>
    </w:rPr>
  </w:style>
  <w:style w:type="paragraph" w:customStyle="1" w:styleId="3">
    <w:name w:val="3"/>
    <w:basedOn w:val="Normal"/>
    <w:uiPriority w:val="99"/>
    <w:qFormat/>
    <w:rsid w:val="00240425"/>
    <w:pPr>
      <w:spacing w:before="40" w:after="40"/>
    </w:pPr>
    <w:rPr>
      <w:rFonts w:eastAsia="Times New Roman" w:cs="Times New Roman"/>
      <w:sz w:val="20"/>
      <w:szCs w:val="20"/>
      <w:lang w:val="en-GB" w:eastAsia="ar-SA"/>
    </w:rPr>
  </w:style>
  <w:style w:type="paragraph" w:customStyle="1" w:styleId="2">
    <w:name w:val="2"/>
    <w:basedOn w:val="Normal"/>
    <w:uiPriority w:val="99"/>
    <w:qFormat/>
    <w:rsid w:val="00240425"/>
    <w:pPr>
      <w:spacing w:before="40" w:after="40"/>
    </w:pPr>
    <w:rPr>
      <w:rFonts w:eastAsia="Times New Roman" w:cs="Times New Roman"/>
      <w:sz w:val="20"/>
      <w:szCs w:val="20"/>
      <w:lang w:val="en-GB" w:eastAsia="ar-SA"/>
    </w:rPr>
  </w:style>
  <w:style w:type="paragraph" w:customStyle="1" w:styleId="Figure">
    <w:name w:val="Figure"/>
    <w:basedOn w:val="Normal"/>
    <w:uiPriority w:val="99"/>
    <w:qFormat/>
    <w:rsid w:val="00240425"/>
    <w:pPr>
      <w:keepNext/>
      <w:suppressAutoHyphens/>
      <w:spacing w:before="280" w:after="280"/>
      <w:jc w:val="center"/>
    </w:pPr>
    <w:rPr>
      <w:rFonts w:ascii="Helvetica" w:eastAsia="SimSun" w:hAnsi="Helvetica" w:cs="Helvetica"/>
      <w:b/>
      <w:bCs/>
      <w:color w:val="000000"/>
      <w:sz w:val="20"/>
      <w:szCs w:val="20"/>
      <w:lang w:val="en-US" w:eastAsia="ar-SA"/>
    </w:rPr>
  </w:style>
  <w:style w:type="paragraph" w:customStyle="1" w:styleId="CodeListing">
    <w:name w:val="Code Listing"/>
    <w:basedOn w:val="Normal"/>
    <w:uiPriority w:val="99"/>
    <w:qFormat/>
    <w:rsid w:val="00240425"/>
    <w:pPr>
      <w:spacing w:before="280" w:after="280" w:line="230" w:lineRule="atLeast"/>
      <w:ind w:left="360" w:hanging="360"/>
    </w:pPr>
    <w:rPr>
      <w:rFonts w:ascii="Courier New" w:eastAsia="MS Mincho" w:hAnsi="Courier New" w:cs="Courier New"/>
      <w:sz w:val="22"/>
      <w:szCs w:val="22"/>
      <w:lang w:val="en-US" w:eastAsia="ar-SA"/>
    </w:rPr>
  </w:style>
  <w:style w:type="paragraph" w:styleId="BlockText">
    <w:name w:val="Block Text"/>
    <w:basedOn w:val="Normal"/>
    <w:uiPriority w:val="99"/>
    <w:qFormat/>
    <w:rsid w:val="00240425"/>
    <w:pPr>
      <w:spacing w:before="280" w:after="280"/>
      <w:ind w:left="432" w:right="432"/>
    </w:pPr>
    <w:rPr>
      <w:rFonts w:eastAsia="SimSun" w:cs="Times New Roman"/>
      <w:lang w:val="en-US" w:eastAsia="ar-SA"/>
    </w:rPr>
  </w:style>
  <w:style w:type="paragraph" w:customStyle="1" w:styleId="Bullet">
    <w:name w:val="Bullet"/>
    <w:basedOn w:val="Normal"/>
    <w:uiPriority w:val="99"/>
    <w:qFormat/>
    <w:rsid w:val="00240425"/>
    <w:pPr>
      <w:keepLines/>
      <w:spacing w:before="280" w:after="280"/>
      <w:ind w:left="720" w:hanging="360"/>
    </w:pPr>
    <w:rPr>
      <w:rFonts w:eastAsia="SimSun" w:cs="Times New Roman"/>
      <w:sz w:val="20"/>
      <w:szCs w:val="20"/>
      <w:lang w:val="en-US" w:eastAsia="ar-SA"/>
    </w:rPr>
  </w:style>
  <w:style w:type="paragraph" w:customStyle="1" w:styleId="TechRequirementHeading">
    <w:name w:val="TechRequirement Heading"/>
    <w:basedOn w:val="Normal"/>
    <w:uiPriority w:val="99"/>
    <w:qFormat/>
    <w:rsid w:val="00240425"/>
    <w:pPr>
      <w:tabs>
        <w:tab w:val="left" w:pos="0"/>
      </w:tabs>
      <w:spacing w:before="280" w:after="280"/>
      <w:ind w:left="1872" w:hanging="1440"/>
    </w:pPr>
    <w:rPr>
      <w:rFonts w:eastAsia="SimSun" w:cs="Times New Roman"/>
      <w:b/>
      <w:bCs/>
      <w:sz w:val="18"/>
      <w:szCs w:val="18"/>
      <w:lang w:val="en-US" w:eastAsia="ar-SA"/>
    </w:rPr>
  </w:style>
  <w:style w:type="paragraph" w:customStyle="1" w:styleId="Literaturverzeichnis1">
    <w:name w:val="Literaturverzeichnis1"/>
    <w:basedOn w:val="BodyTextIndent"/>
    <w:uiPriority w:val="99"/>
    <w:qFormat/>
    <w:rsid w:val="00240425"/>
    <w:pPr>
      <w:tabs>
        <w:tab w:val="left" w:pos="720"/>
        <w:tab w:val="left" w:pos="1440"/>
      </w:tabs>
      <w:spacing w:line="206" w:lineRule="auto"/>
      <w:ind w:left="720" w:hanging="504"/>
    </w:pPr>
    <w:rPr>
      <w:rFonts w:eastAsia="SimSun"/>
    </w:rPr>
  </w:style>
  <w:style w:type="paragraph" w:customStyle="1" w:styleId="NWIP">
    <w:name w:val="NWIP"/>
    <w:basedOn w:val="Normal"/>
    <w:uiPriority w:val="99"/>
    <w:qFormat/>
    <w:rsid w:val="00240425"/>
    <w:pPr>
      <w:pBdr>
        <w:top w:val="single" w:sz="4" w:space="1" w:color="000001"/>
        <w:left w:val="single" w:sz="4" w:space="4" w:color="000001"/>
        <w:bottom w:val="single" w:sz="4" w:space="1" w:color="000001"/>
        <w:right w:val="single" w:sz="4" w:space="4" w:color="000001"/>
      </w:pBdr>
      <w:spacing w:before="280" w:after="280"/>
      <w:ind w:right="227"/>
    </w:pPr>
    <w:rPr>
      <w:rFonts w:ascii="Courier" w:eastAsia="SimSun" w:hAnsi="Courier" w:cs="Courier"/>
      <w:b/>
      <w:bCs/>
      <w:lang w:val="en-GB" w:eastAsia="ar-SA"/>
    </w:rPr>
  </w:style>
  <w:style w:type="paragraph" w:customStyle="1" w:styleId="Equation">
    <w:name w:val="Equation"/>
    <w:basedOn w:val="Normal"/>
    <w:uiPriority w:val="99"/>
    <w:qFormat/>
    <w:rsid w:val="00240425"/>
    <w:pPr>
      <w:tabs>
        <w:tab w:val="right" w:pos="8640"/>
      </w:tabs>
      <w:spacing w:before="280" w:after="280"/>
      <w:ind w:left="288"/>
    </w:pPr>
    <w:rPr>
      <w:rFonts w:eastAsia="SimSun" w:cs="Times New Roman"/>
      <w:lang w:val="en-US" w:eastAsia="ar-SA"/>
    </w:rPr>
  </w:style>
  <w:style w:type="paragraph" w:customStyle="1" w:styleId="Cell">
    <w:name w:val="Cell"/>
    <w:basedOn w:val="BodyText"/>
    <w:uiPriority w:val="99"/>
    <w:qFormat/>
    <w:rsid w:val="00240425"/>
    <w:pPr>
      <w:keepLines/>
      <w:spacing w:before="280" w:after="280" w:line="230" w:lineRule="atLeast"/>
      <w:jc w:val="both"/>
    </w:pPr>
    <w:rPr>
      <w:rFonts w:eastAsia="SimSun"/>
      <w:color w:val="00000A"/>
      <w:sz w:val="24"/>
      <w:szCs w:val="24"/>
      <w:lang w:val="en-US" w:eastAsia="ar-SA"/>
    </w:rPr>
  </w:style>
  <w:style w:type="paragraph" w:customStyle="1" w:styleId="CellHeaders">
    <w:name w:val="Cell Headers"/>
    <w:basedOn w:val="Cell"/>
    <w:uiPriority w:val="99"/>
    <w:qFormat/>
    <w:rsid w:val="00240425"/>
    <w:pPr>
      <w:tabs>
        <w:tab w:val="left" w:pos="1120"/>
      </w:tabs>
      <w:ind w:left="1120" w:hanging="360"/>
      <w:jc w:val="center"/>
    </w:pPr>
    <w:rPr>
      <w:b/>
      <w:bCs/>
    </w:rPr>
  </w:style>
  <w:style w:type="paragraph" w:customStyle="1" w:styleId="CellBold">
    <w:name w:val="Cell Bold"/>
    <w:basedOn w:val="Cell"/>
    <w:uiPriority w:val="99"/>
    <w:qFormat/>
    <w:rsid w:val="00240425"/>
    <w:pPr>
      <w:tabs>
        <w:tab w:val="left" w:pos="0"/>
      </w:tabs>
    </w:pPr>
    <w:rPr>
      <w:b/>
      <w:bCs/>
    </w:rPr>
  </w:style>
  <w:style w:type="paragraph" w:customStyle="1" w:styleId="UnNumberedHeading">
    <w:name w:val="UnNumbered Heading"/>
    <w:uiPriority w:val="99"/>
    <w:qFormat/>
    <w:rsid w:val="00240425"/>
    <w:pPr>
      <w:tabs>
        <w:tab w:val="right" w:pos="8640"/>
      </w:tabs>
      <w:suppressAutoHyphens/>
    </w:pPr>
    <w:rPr>
      <w:rFonts w:ascii="Times New Roman" w:eastAsia="MS Mincho" w:hAnsi="Times New Roman" w:cs="Times New Roman"/>
      <w:b/>
      <w:bCs/>
      <w:sz w:val="28"/>
      <w:szCs w:val="28"/>
      <w:lang w:val="en-US" w:eastAsia="ar-SA"/>
    </w:rPr>
  </w:style>
  <w:style w:type="paragraph" w:customStyle="1" w:styleId="ANNEXN">
    <w:name w:val="ANNEXN"/>
    <w:basedOn w:val="ANNEX0"/>
    <w:next w:val="Normal"/>
    <w:uiPriority w:val="99"/>
    <w:qFormat/>
    <w:rsid w:val="00240425"/>
    <w:pPr>
      <w:tabs>
        <w:tab w:val="left" w:pos="540"/>
      </w:tabs>
      <w:spacing w:after="760"/>
      <w:ind w:left="540" w:hanging="540"/>
    </w:pPr>
    <w:rPr>
      <w:rFonts w:eastAsia="MS Mincho"/>
      <w:lang w:val="en-US"/>
    </w:rPr>
  </w:style>
  <w:style w:type="paragraph" w:customStyle="1" w:styleId="ANNEXZ">
    <w:name w:val="ANNEXZ"/>
    <w:basedOn w:val="ANNEX0"/>
    <w:next w:val="Normal"/>
    <w:uiPriority w:val="99"/>
    <w:qFormat/>
    <w:rsid w:val="00240425"/>
    <w:pPr>
      <w:tabs>
        <w:tab w:val="left" w:pos="1080"/>
      </w:tabs>
      <w:spacing w:after="760"/>
      <w:ind w:left="1080" w:hanging="720"/>
    </w:pPr>
    <w:rPr>
      <w:rFonts w:eastAsia="MS Mincho"/>
      <w:lang w:val="en-US"/>
    </w:rPr>
  </w:style>
  <w:style w:type="paragraph" w:customStyle="1" w:styleId="Schema">
    <w:name w:val="Schema"/>
    <w:basedOn w:val="Normal"/>
    <w:uiPriority w:val="99"/>
    <w:qFormat/>
    <w:rsid w:val="00240425"/>
    <w:pPr>
      <w:keepNext/>
      <w:spacing w:before="280" w:after="280"/>
    </w:pPr>
    <w:rPr>
      <w:rFonts w:eastAsia="SimSun" w:cs="Times New Roman"/>
      <w:color w:val="800000"/>
      <w:lang w:val="en-US" w:eastAsia="ar-SA"/>
    </w:rPr>
  </w:style>
  <w:style w:type="paragraph" w:customStyle="1" w:styleId="Reference">
    <w:name w:val="Reference"/>
    <w:basedOn w:val="Normal"/>
    <w:uiPriority w:val="99"/>
    <w:qFormat/>
    <w:rsid w:val="00240425"/>
    <w:pPr>
      <w:keepLines/>
      <w:spacing w:before="280" w:after="280"/>
      <w:jc w:val="both"/>
    </w:pPr>
    <w:rPr>
      <w:rFonts w:eastAsia="SimSun" w:cs="Times New Roman"/>
      <w:sz w:val="20"/>
      <w:szCs w:val="20"/>
      <w:lang w:val="en-US" w:eastAsia="ar-SA"/>
    </w:rPr>
  </w:style>
  <w:style w:type="paragraph" w:customStyle="1" w:styleId="Textwithbox">
    <w:name w:val="Text with box"/>
    <w:basedOn w:val="BodyText"/>
    <w:uiPriority w:val="99"/>
    <w:qFormat/>
    <w:rsid w:val="00240425"/>
    <w:pPr>
      <w:pBdr>
        <w:top w:val="single" w:sz="4" w:space="1" w:color="000001"/>
        <w:bottom w:val="single" w:sz="4" w:space="1" w:color="000001"/>
      </w:pBdr>
      <w:spacing w:before="280" w:after="280"/>
      <w:jc w:val="both"/>
    </w:pPr>
    <w:rPr>
      <w:rFonts w:eastAsia="SimSun"/>
      <w:color w:val="00000A"/>
      <w:sz w:val="24"/>
      <w:szCs w:val="24"/>
      <w:lang w:val="en-US" w:eastAsia="ar-SA"/>
    </w:rPr>
  </w:style>
  <w:style w:type="paragraph" w:customStyle="1" w:styleId="EntryCell">
    <w:name w:val="EntryCell"/>
    <w:basedOn w:val="BodyText"/>
    <w:uiPriority w:val="99"/>
    <w:qFormat/>
    <w:rsid w:val="00240425"/>
    <w:pPr>
      <w:spacing w:before="280" w:after="280"/>
      <w:jc w:val="both"/>
    </w:pPr>
    <w:rPr>
      <w:rFonts w:ascii="Times" w:hAnsi="Times" w:cs="Times"/>
      <w:b/>
      <w:bCs/>
      <w:color w:val="00000A"/>
      <w:sz w:val="28"/>
      <w:szCs w:val="28"/>
      <w:u w:val="single"/>
      <w:lang w:val="en-US" w:eastAsia="ar-SA"/>
    </w:rPr>
  </w:style>
  <w:style w:type="paragraph" w:customStyle="1" w:styleId="a2">
    <w:name w:val="a2"/>
    <w:basedOn w:val="Heading2"/>
    <w:next w:val="Normal"/>
    <w:uiPriority w:val="99"/>
    <w:qFormat/>
    <w:rsid w:val="00240425"/>
    <w:pPr>
      <w:keepNext/>
      <w:tabs>
        <w:tab w:val="left" w:pos="0"/>
        <w:tab w:val="left" w:pos="1440"/>
      </w:tabs>
      <w:suppressAutoHyphens/>
      <w:spacing w:after="280"/>
    </w:pPr>
    <w:rPr>
      <w:rFonts w:eastAsia="MS Mincho"/>
      <w:bCs/>
      <w:color w:val="00000A"/>
      <w:sz w:val="24"/>
      <w:szCs w:val="24"/>
      <w:lang w:val="en-US" w:eastAsia="ar-SA"/>
    </w:rPr>
  </w:style>
  <w:style w:type="paragraph" w:customStyle="1" w:styleId="a1">
    <w:name w:val="a1"/>
    <w:basedOn w:val="Normal"/>
    <w:next w:val="Normal"/>
    <w:uiPriority w:val="99"/>
    <w:qFormat/>
    <w:rsid w:val="00240425"/>
    <w:pPr>
      <w:tabs>
        <w:tab w:val="left" w:pos="408"/>
        <w:tab w:val="left" w:pos="1080"/>
      </w:tabs>
      <w:spacing w:before="280" w:after="280"/>
      <w:ind w:left="432" w:hanging="432"/>
    </w:pPr>
    <w:rPr>
      <w:rFonts w:eastAsia="SimSun" w:cs="Times New Roman"/>
      <w:b/>
      <w:bCs/>
      <w:lang w:val="en-US" w:eastAsia="ar-SA"/>
    </w:rPr>
  </w:style>
  <w:style w:type="paragraph" w:customStyle="1" w:styleId="a5">
    <w:name w:val="a5"/>
    <w:basedOn w:val="Heading5"/>
    <w:next w:val="Normal"/>
    <w:uiPriority w:val="99"/>
    <w:qFormat/>
    <w:rsid w:val="00240425"/>
    <w:pPr>
      <w:keepNext/>
      <w:numPr>
        <w:ilvl w:val="0"/>
        <w:numId w:val="0"/>
      </w:numPr>
      <w:tabs>
        <w:tab w:val="left" w:pos="0"/>
        <w:tab w:val="left" w:pos="720"/>
        <w:tab w:val="left" w:pos="1008"/>
        <w:tab w:val="left" w:pos="1140"/>
        <w:tab w:val="left" w:pos="1360"/>
      </w:tabs>
      <w:suppressAutoHyphens/>
      <w:spacing w:after="240"/>
      <w:ind w:left="4254"/>
    </w:pPr>
    <w:rPr>
      <w:rFonts w:eastAsia="MS Mincho"/>
      <w:bCs/>
      <w:i w:val="0"/>
      <w:sz w:val="28"/>
      <w:szCs w:val="28"/>
      <w:lang w:val="en-US" w:eastAsia="ar-SA"/>
    </w:rPr>
  </w:style>
  <w:style w:type="paragraph" w:customStyle="1" w:styleId="a6">
    <w:name w:val="a6"/>
    <w:basedOn w:val="Heading6"/>
    <w:next w:val="Normal"/>
    <w:uiPriority w:val="99"/>
    <w:qFormat/>
    <w:rsid w:val="00240425"/>
    <w:pPr>
      <w:keepNext/>
      <w:numPr>
        <w:ilvl w:val="0"/>
        <w:numId w:val="0"/>
      </w:numPr>
      <w:tabs>
        <w:tab w:val="left" w:pos="0"/>
        <w:tab w:val="left" w:pos="360"/>
        <w:tab w:val="left" w:pos="720"/>
        <w:tab w:val="left" w:pos="1008"/>
        <w:tab w:val="left" w:pos="1140"/>
        <w:tab w:val="left" w:pos="1360"/>
      </w:tabs>
      <w:suppressAutoHyphens/>
      <w:spacing w:after="240"/>
      <w:ind w:left="4254"/>
    </w:pPr>
    <w:rPr>
      <w:rFonts w:eastAsia="MS Mincho"/>
      <w:bCs/>
      <w:sz w:val="28"/>
      <w:szCs w:val="28"/>
      <w:lang w:val="en-US" w:eastAsia="ar-SA"/>
    </w:rPr>
  </w:style>
  <w:style w:type="paragraph" w:customStyle="1" w:styleId="Bullet1">
    <w:name w:val="Bullet1"/>
    <w:basedOn w:val="Normal"/>
    <w:uiPriority w:val="99"/>
    <w:qFormat/>
    <w:rsid w:val="00240425"/>
    <w:pPr>
      <w:tabs>
        <w:tab w:val="left" w:pos="643"/>
      </w:tabs>
      <w:spacing w:before="280" w:after="280"/>
      <w:ind w:left="643" w:hanging="360"/>
    </w:pPr>
    <w:rPr>
      <w:rFonts w:eastAsia="SimSun" w:cs="Times New Roman"/>
      <w:sz w:val="20"/>
      <w:szCs w:val="20"/>
      <w:lang w:val="en-US" w:eastAsia="ar-SA"/>
    </w:rPr>
  </w:style>
  <w:style w:type="paragraph" w:customStyle="1" w:styleId="CODE0">
    <w:name w:val="CODE"/>
    <w:basedOn w:val="Normal"/>
    <w:uiPriority w:val="99"/>
    <w:qFormat/>
    <w:rsid w:val="00240425"/>
    <w:pPr>
      <w:keepLines/>
    </w:pPr>
    <w:rPr>
      <w:rFonts w:ascii="Courier New" w:eastAsia="SimSun" w:hAnsi="Courier New" w:cs="Courier New"/>
      <w:sz w:val="22"/>
      <w:szCs w:val="22"/>
      <w:lang w:val="en-US" w:eastAsia="ar-SA"/>
    </w:rPr>
  </w:style>
  <w:style w:type="paragraph" w:customStyle="1" w:styleId="Code10">
    <w:name w:val="Code 1"/>
    <w:basedOn w:val="Normal"/>
    <w:uiPriority w:val="99"/>
    <w:qFormat/>
    <w:rsid w:val="00240425"/>
    <w:pPr>
      <w:keepLines/>
      <w:spacing w:before="280" w:after="280"/>
      <w:ind w:left="720" w:hanging="720"/>
    </w:pPr>
    <w:rPr>
      <w:rFonts w:ascii="Courier" w:eastAsia="SimSun" w:hAnsi="Courier" w:cs="Courier"/>
      <w:sz w:val="22"/>
      <w:szCs w:val="22"/>
      <w:lang w:val="en-US" w:eastAsia="ar-SA"/>
    </w:rPr>
  </w:style>
  <w:style w:type="paragraph" w:customStyle="1" w:styleId="Code100">
    <w:name w:val="Code 10"/>
    <w:basedOn w:val="Normal"/>
    <w:uiPriority w:val="99"/>
    <w:qFormat/>
    <w:rsid w:val="00240425"/>
    <w:pPr>
      <w:keepLines/>
      <w:spacing w:before="280" w:after="280"/>
      <w:ind w:left="3600" w:hanging="360"/>
    </w:pPr>
    <w:rPr>
      <w:rFonts w:ascii="Courier" w:eastAsia="SimSun" w:hAnsi="Courier" w:cs="Courier"/>
      <w:sz w:val="22"/>
      <w:szCs w:val="22"/>
      <w:lang w:val="en-US" w:eastAsia="ar-SA"/>
    </w:rPr>
  </w:style>
  <w:style w:type="paragraph" w:customStyle="1" w:styleId="Code11">
    <w:name w:val="Code 11"/>
    <w:basedOn w:val="Normal"/>
    <w:uiPriority w:val="99"/>
    <w:qFormat/>
    <w:rsid w:val="00240425"/>
    <w:pPr>
      <w:keepLines/>
      <w:spacing w:before="280" w:after="280"/>
      <w:ind w:left="4320" w:hanging="720"/>
    </w:pPr>
    <w:rPr>
      <w:rFonts w:ascii="Courier" w:eastAsia="SimSun" w:hAnsi="Courier" w:cs="Courier"/>
      <w:sz w:val="22"/>
      <w:szCs w:val="22"/>
      <w:lang w:val="en-US" w:eastAsia="ar-SA"/>
    </w:rPr>
  </w:style>
  <w:style w:type="paragraph" w:customStyle="1" w:styleId="Code2">
    <w:name w:val="Code 2"/>
    <w:basedOn w:val="Normal"/>
    <w:uiPriority w:val="99"/>
    <w:qFormat/>
    <w:rsid w:val="00240425"/>
    <w:pPr>
      <w:keepLines/>
      <w:spacing w:before="280" w:after="280"/>
      <w:ind w:left="1080" w:hanging="720"/>
    </w:pPr>
    <w:rPr>
      <w:rFonts w:ascii="Courier" w:eastAsia="SimSun" w:hAnsi="Courier" w:cs="Courier"/>
      <w:sz w:val="22"/>
      <w:szCs w:val="22"/>
      <w:lang w:val="en-US" w:eastAsia="ar-SA"/>
    </w:rPr>
  </w:style>
  <w:style w:type="paragraph" w:customStyle="1" w:styleId="Code3">
    <w:name w:val="Code 3"/>
    <w:basedOn w:val="Normal"/>
    <w:uiPriority w:val="99"/>
    <w:qFormat/>
    <w:rsid w:val="00240425"/>
    <w:pPr>
      <w:keepLines/>
      <w:spacing w:before="280" w:after="280"/>
      <w:ind w:left="1440" w:hanging="720"/>
    </w:pPr>
    <w:rPr>
      <w:rFonts w:ascii="Courier" w:eastAsia="SimSun" w:hAnsi="Courier" w:cs="Courier"/>
      <w:sz w:val="22"/>
      <w:szCs w:val="22"/>
      <w:lang w:val="en-US" w:eastAsia="ar-SA"/>
    </w:rPr>
  </w:style>
  <w:style w:type="paragraph" w:customStyle="1" w:styleId="Code4">
    <w:name w:val="Code 4"/>
    <w:basedOn w:val="Normal"/>
    <w:uiPriority w:val="99"/>
    <w:qFormat/>
    <w:rsid w:val="00240425"/>
    <w:pPr>
      <w:keepLines/>
      <w:spacing w:before="280" w:after="280"/>
      <w:ind w:left="1800" w:hanging="720"/>
    </w:pPr>
    <w:rPr>
      <w:rFonts w:ascii="Courier" w:eastAsia="SimSun" w:hAnsi="Courier" w:cs="Courier"/>
      <w:sz w:val="22"/>
      <w:szCs w:val="22"/>
      <w:lang w:val="en-US" w:eastAsia="ar-SA"/>
    </w:rPr>
  </w:style>
  <w:style w:type="paragraph" w:customStyle="1" w:styleId="Code5">
    <w:name w:val="Code 5"/>
    <w:basedOn w:val="Normal"/>
    <w:uiPriority w:val="99"/>
    <w:qFormat/>
    <w:rsid w:val="00240425"/>
    <w:pPr>
      <w:keepLines/>
      <w:spacing w:before="280" w:after="280"/>
      <w:ind w:left="2160" w:hanging="720"/>
    </w:pPr>
    <w:rPr>
      <w:rFonts w:ascii="Courier" w:eastAsia="SimSun" w:hAnsi="Courier" w:cs="Courier"/>
      <w:sz w:val="22"/>
      <w:szCs w:val="22"/>
      <w:lang w:val="en-US" w:eastAsia="ar-SA"/>
    </w:rPr>
  </w:style>
  <w:style w:type="paragraph" w:customStyle="1" w:styleId="Code6">
    <w:name w:val="Code 6"/>
    <w:basedOn w:val="Normal"/>
    <w:uiPriority w:val="99"/>
    <w:qFormat/>
    <w:rsid w:val="00240425"/>
    <w:pPr>
      <w:keepLines/>
      <w:spacing w:before="280" w:after="280"/>
      <w:ind w:left="2520" w:hanging="720"/>
    </w:pPr>
    <w:rPr>
      <w:rFonts w:ascii="Courier" w:eastAsia="SimSun" w:hAnsi="Courier" w:cs="Courier"/>
      <w:sz w:val="22"/>
      <w:szCs w:val="22"/>
      <w:lang w:val="en-US" w:eastAsia="ar-SA"/>
    </w:rPr>
  </w:style>
  <w:style w:type="paragraph" w:customStyle="1" w:styleId="Code7">
    <w:name w:val="Code 7"/>
    <w:basedOn w:val="Normal"/>
    <w:uiPriority w:val="99"/>
    <w:qFormat/>
    <w:rsid w:val="00240425"/>
    <w:pPr>
      <w:keepLines/>
      <w:spacing w:before="280" w:after="280"/>
      <w:ind w:left="2880" w:hanging="720"/>
    </w:pPr>
    <w:rPr>
      <w:rFonts w:ascii="Courier" w:eastAsia="SimSun" w:hAnsi="Courier" w:cs="Courier"/>
      <w:sz w:val="22"/>
      <w:szCs w:val="22"/>
      <w:lang w:val="en-US" w:eastAsia="ar-SA"/>
    </w:rPr>
  </w:style>
  <w:style w:type="paragraph" w:customStyle="1" w:styleId="Code8">
    <w:name w:val="Code 8"/>
    <w:basedOn w:val="Normal"/>
    <w:uiPriority w:val="99"/>
    <w:qFormat/>
    <w:rsid w:val="00240425"/>
    <w:pPr>
      <w:keepLines/>
      <w:spacing w:before="280" w:after="280"/>
      <w:ind w:left="3240" w:hanging="720"/>
    </w:pPr>
    <w:rPr>
      <w:rFonts w:ascii="Courier" w:eastAsia="SimSun" w:hAnsi="Courier" w:cs="Courier"/>
      <w:sz w:val="22"/>
      <w:szCs w:val="22"/>
      <w:lang w:val="en-US" w:eastAsia="ar-SA"/>
    </w:rPr>
  </w:style>
  <w:style w:type="paragraph" w:customStyle="1" w:styleId="Code9">
    <w:name w:val="Code 9"/>
    <w:basedOn w:val="Normal"/>
    <w:uiPriority w:val="99"/>
    <w:qFormat/>
    <w:rsid w:val="00240425"/>
    <w:pPr>
      <w:keepLines/>
      <w:spacing w:before="280" w:after="280"/>
      <w:ind w:left="3600" w:hanging="720"/>
    </w:pPr>
    <w:rPr>
      <w:rFonts w:ascii="Courier" w:eastAsia="SimSun" w:hAnsi="Courier" w:cs="Courier"/>
      <w:sz w:val="22"/>
      <w:szCs w:val="22"/>
      <w:lang w:val="en-US" w:eastAsia="ar-SA"/>
    </w:rPr>
  </w:style>
  <w:style w:type="paragraph" w:customStyle="1" w:styleId="DefinitionList">
    <w:name w:val="Definition List"/>
    <w:basedOn w:val="Normal"/>
    <w:next w:val="Normal"/>
    <w:uiPriority w:val="99"/>
    <w:qFormat/>
    <w:rsid w:val="00240425"/>
    <w:pPr>
      <w:widowControl w:val="0"/>
      <w:spacing w:before="280" w:after="280"/>
      <w:ind w:left="360"/>
      <w:jc w:val="both"/>
    </w:pPr>
    <w:rPr>
      <w:rFonts w:eastAsia="SimSun"/>
      <w:sz w:val="20"/>
      <w:szCs w:val="20"/>
      <w:lang w:val="en-US" w:eastAsia="ar-SA"/>
    </w:rPr>
  </w:style>
  <w:style w:type="paragraph" w:customStyle="1" w:styleId="DefinitionTerm">
    <w:name w:val="Definition Term"/>
    <w:basedOn w:val="Normal"/>
    <w:uiPriority w:val="99"/>
    <w:qFormat/>
    <w:rsid w:val="00240425"/>
    <w:pPr>
      <w:widowControl w:val="0"/>
      <w:spacing w:before="280" w:after="280"/>
      <w:ind w:left="454"/>
      <w:jc w:val="both"/>
    </w:pPr>
    <w:rPr>
      <w:rFonts w:eastAsia="SimSun"/>
      <w:sz w:val="20"/>
      <w:szCs w:val="20"/>
      <w:lang w:val="en-US" w:eastAsia="ar-SA"/>
    </w:rPr>
  </w:style>
  <w:style w:type="paragraph" w:customStyle="1" w:styleId="DefinitionheaderChar">
    <w:name w:val="Definitionheader Char"/>
    <w:basedOn w:val="Normal"/>
    <w:uiPriority w:val="99"/>
    <w:qFormat/>
    <w:rsid w:val="00240425"/>
    <w:pPr>
      <w:spacing w:before="280" w:after="280"/>
    </w:pPr>
    <w:rPr>
      <w:rFonts w:eastAsia="SimSun" w:cs="Times New Roman"/>
      <w:b/>
      <w:bCs/>
      <w:lang w:val="en-US" w:eastAsia="ar-SA"/>
    </w:rPr>
  </w:style>
  <w:style w:type="paragraph" w:customStyle="1" w:styleId="DocumentHeaderInfo">
    <w:name w:val="DocumentHeaderInfo"/>
    <w:basedOn w:val="Normal"/>
    <w:uiPriority w:val="99"/>
    <w:qFormat/>
    <w:rsid w:val="00240425"/>
    <w:pPr>
      <w:pBdr>
        <w:top w:val="single" w:sz="4" w:space="1" w:color="000001"/>
        <w:left w:val="single" w:sz="4" w:space="1" w:color="000001"/>
        <w:bottom w:val="single" w:sz="4" w:space="1" w:color="000001"/>
        <w:right w:val="single" w:sz="4" w:space="1" w:color="000001"/>
      </w:pBdr>
      <w:spacing w:before="280" w:after="280"/>
    </w:pPr>
    <w:rPr>
      <w:rFonts w:eastAsia="SimSun"/>
      <w:b/>
      <w:bCs/>
      <w:lang w:val="en-US" w:eastAsia="ar-SA"/>
    </w:rPr>
  </w:style>
  <w:style w:type="paragraph" w:customStyle="1" w:styleId="DocumentNumber">
    <w:name w:val="DocumentNumber"/>
    <w:basedOn w:val="Normal"/>
    <w:uiPriority w:val="99"/>
    <w:qFormat/>
    <w:rsid w:val="00240425"/>
    <w:pPr>
      <w:pBdr>
        <w:top w:val="single" w:sz="4" w:space="1" w:color="000001" w:shadow="1"/>
        <w:left w:val="single" w:sz="4" w:space="1" w:color="000001" w:shadow="1"/>
        <w:bottom w:val="single" w:sz="4" w:space="1" w:color="000001" w:shadow="1"/>
        <w:right w:val="single" w:sz="4" w:space="1" w:color="000001" w:shadow="1"/>
      </w:pBdr>
      <w:spacing w:before="280" w:after="280"/>
      <w:jc w:val="center"/>
    </w:pPr>
    <w:rPr>
      <w:rFonts w:eastAsia="SimSun"/>
      <w:b/>
      <w:bCs/>
      <w:sz w:val="36"/>
      <w:szCs w:val="36"/>
      <w:lang w:val="en-US" w:eastAsia="ar-SA"/>
    </w:rPr>
  </w:style>
  <w:style w:type="paragraph" w:customStyle="1" w:styleId="FiguretitleChar">
    <w:name w:val="Figure title Char"/>
    <w:basedOn w:val="Normal"/>
    <w:next w:val="Normal"/>
    <w:uiPriority w:val="99"/>
    <w:qFormat/>
    <w:rsid w:val="00240425"/>
    <w:pPr>
      <w:suppressAutoHyphens/>
      <w:spacing w:before="280" w:after="280"/>
      <w:jc w:val="center"/>
    </w:pPr>
    <w:rPr>
      <w:rFonts w:eastAsia="SimSun" w:cs="Times New Roman"/>
      <w:b/>
      <w:bCs/>
      <w:lang w:val="en-US" w:eastAsia="ar-SA"/>
    </w:rPr>
  </w:style>
  <w:style w:type="paragraph" w:customStyle="1" w:styleId="FiguretitleCharChar">
    <w:name w:val="Figure title Char Char"/>
    <w:basedOn w:val="Normal"/>
    <w:next w:val="Normal"/>
    <w:uiPriority w:val="99"/>
    <w:qFormat/>
    <w:rsid w:val="00240425"/>
    <w:pPr>
      <w:tabs>
        <w:tab w:val="left" w:pos="720"/>
      </w:tabs>
      <w:suppressAutoHyphens/>
      <w:spacing w:before="280" w:after="280"/>
      <w:jc w:val="center"/>
    </w:pPr>
    <w:rPr>
      <w:rFonts w:eastAsia="SimSun" w:cs="Times New Roman"/>
      <w:b/>
      <w:bCs/>
      <w:lang w:val="en-US" w:eastAsia="ar-SA"/>
    </w:rPr>
  </w:style>
  <w:style w:type="paragraph" w:customStyle="1" w:styleId="ListBulletLast">
    <w:name w:val="List Bullet Last"/>
    <w:basedOn w:val="ListBullet"/>
    <w:uiPriority w:val="99"/>
    <w:qFormat/>
    <w:rsid w:val="00240425"/>
    <w:pPr>
      <w:tabs>
        <w:tab w:val="left" w:pos="360"/>
      </w:tabs>
      <w:spacing w:before="280" w:after="280"/>
      <w:ind w:left="360" w:firstLine="0"/>
      <w:jc w:val="both"/>
    </w:pPr>
    <w:rPr>
      <w:rFonts w:eastAsia="SimSun"/>
      <w:lang w:val="en-US" w:eastAsia="ar-SA"/>
    </w:rPr>
  </w:style>
  <w:style w:type="paragraph" w:customStyle="1" w:styleId="StyleCopyrightStuff8ptBlack">
    <w:name w:val="Style CopyrightStuff + 8 pt Black"/>
    <w:basedOn w:val="Normal"/>
    <w:uiPriority w:val="99"/>
    <w:qFormat/>
    <w:rsid w:val="00240425"/>
    <w:pPr>
      <w:spacing w:before="280" w:after="280"/>
    </w:pPr>
    <w:rPr>
      <w:rFonts w:eastAsia="SimSun" w:cs="Times New Roman"/>
      <w:color w:val="000000"/>
      <w:sz w:val="16"/>
      <w:szCs w:val="16"/>
      <w:lang w:val="en-US" w:eastAsia="ar-SA"/>
    </w:rPr>
  </w:style>
  <w:style w:type="paragraph" w:customStyle="1" w:styleId="TablefootnoteChar">
    <w:name w:val="Table footnote Char"/>
    <w:basedOn w:val="Normal"/>
    <w:uiPriority w:val="99"/>
    <w:qFormat/>
    <w:rsid w:val="00240425"/>
    <w:pPr>
      <w:tabs>
        <w:tab w:val="left" w:pos="340"/>
      </w:tabs>
      <w:spacing w:before="280" w:after="280" w:line="206" w:lineRule="auto"/>
    </w:pPr>
    <w:rPr>
      <w:rFonts w:eastAsia="SimSun" w:cs="Times New Roman"/>
      <w:sz w:val="18"/>
      <w:szCs w:val="18"/>
      <w:lang w:val="en-US" w:eastAsia="ar-SA"/>
    </w:rPr>
  </w:style>
  <w:style w:type="paragraph" w:customStyle="1" w:styleId="TableTitle3">
    <w:name w:val="Table Title"/>
    <w:basedOn w:val="Figuretitle"/>
    <w:uiPriority w:val="99"/>
    <w:qFormat/>
    <w:rsid w:val="00240425"/>
    <w:pPr>
      <w:spacing w:before="280" w:after="280" w:line="230" w:lineRule="atLeast"/>
    </w:pPr>
    <w:rPr>
      <w:rFonts w:ascii="Arial" w:eastAsia="MS Mincho" w:hAnsi="Arial" w:cs="Arial"/>
      <w:sz w:val="20"/>
      <w:szCs w:val="20"/>
      <w:lang w:val="en-US"/>
    </w:rPr>
  </w:style>
  <w:style w:type="paragraph" w:customStyle="1" w:styleId="Code20">
    <w:name w:val="Code2"/>
    <w:uiPriority w:val="99"/>
    <w:qFormat/>
    <w:rsid w:val="00240425"/>
    <w:pPr>
      <w:spacing w:before="280" w:after="280" w:line="230" w:lineRule="atLeast"/>
    </w:pPr>
    <w:rPr>
      <w:rFonts w:ascii="Courier New" w:eastAsia="MS Mincho" w:hAnsi="Courier New" w:cs="Courier New"/>
      <w:sz w:val="22"/>
      <w:szCs w:val="22"/>
      <w:lang w:val="en-US" w:eastAsia="ar-SA"/>
    </w:rPr>
  </w:style>
  <w:style w:type="paragraph" w:styleId="BodyTextFirstIndent2">
    <w:name w:val="Body Text First Indent 2"/>
    <w:basedOn w:val="Normal"/>
    <w:link w:val="BodyTextFirstIndent2Char"/>
    <w:uiPriority w:val="99"/>
    <w:qFormat/>
    <w:rsid w:val="00240425"/>
    <w:pPr>
      <w:spacing w:after="240" w:line="230" w:lineRule="atLeast"/>
      <w:ind w:firstLine="210"/>
      <w:jc w:val="both"/>
    </w:pPr>
    <w:rPr>
      <w:rFonts w:eastAsia="MS Mincho" w:cs="Times New Roman"/>
      <w:lang w:val="en-US" w:eastAsia="ar-SA"/>
    </w:rPr>
  </w:style>
  <w:style w:type="paragraph" w:styleId="Closing">
    <w:name w:val="Closing"/>
    <w:basedOn w:val="Normal"/>
    <w:link w:val="ClosingChar"/>
    <w:uiPriority w:val="99"/>
    <w:qFormat/>
    <w:rsid w:val="00240425"/>
    <w:pPr>
      <w:spacing w:after="240" w:line="230" w:lineRule="atLeast"/>
      <w:ind w:left="4252"/>
      <w:jc w:val="both"/>
    </w:pPr>
    <w:rPr>
      <w:rFonts w:eastAsia="MS Mincho" w:cs="Times New Roman"/>
      <w:lang w:val="en-US" w:eastAsia="ar-SA"/>
    </w:rPr>
  </w:style>
  <w:style w:type="paragraph" w:styleId="Date">
    <w:name w:val="Date"/>
    <w:basedOn w:val="Normal"/>
    <w:next w:val="Normal"/>
    <w:link w:val="DateChar"/>
    <w:uiPriority w:val="99"/>
    <w:qFormat/>
    <w:rsid w:val="00240425"/>
    <w:pPr>
      <w:spacing w:after="240" w:line="230" w:lineRule="atLeast"/>
      <w:jc w:val="both"/>
    </w:pPr>
    <w:rPr>
      <w:rFonts w:eastAsia="MS Mincho" w:cs="Times New Roman"/>
      <w:lang w:val="en-US" w:eastAsia="ar-SA"/>
    </w:rPr>
  </w:style>
  <w:style w:type="paragraph" w:customStyle="1" w:styleId="dl">
    <w:name w:val="dl"/>
    <w:basedOn w:val="Normal"/>
    <w:uiPriority w:val="99"/>
    <w:qFormat/>
    <w:rsid w:val="00240425"/>
    <w:pPr>
      <w:spacing w:after="240" w:line="230" w:lineRule="atLeast"/>
      <w:ind w:left="800" w:hanging="400"/>
      <w:jc w:val="both"/>
    </w:pPr>
    <w:rPr>
      <w:rFonts w:eastAsia="MS Mincho" w:cs="Times New Roman"/>
      <w:lang w:val="en-US" w:eastAsia="ar-SA"/>
    </w:rPr>
  </w:style>
  <w:style w:type="paragraph" w:styleId="EnvelopeAddress">
    <w:name w:val="envelope address"/>
    <w:basedOn w:val="Normal"/>
    <w:uiPriority w:val="99"/>
    <w:qFormat/>
    <w:rsid w:val="00240425"/>
    <w:pPr>
      <w:spacing w:after="240" w:line="230" w:lineRule="atLeast"/>
      <w:ind w:left="2835"/>
      <w:jc w:val="both"/>
    </w:pPr>
    <w:rPr>
      <w:rFonts w:eastAsia="MS Mincho" w:cs="Times New Roman"/>
      <w:lang w:val="en-US" w:eastAsia="ar-SA"/>
    </w:rPr>
  </w:style>
  <w:style w:type="paragraph" w:styleId="EnvelopeReturn">
    <w:name w:val="envelope return"/>
    <w:basedOn w:val="Normal"/>
    <w:uiPriority w:val="99"/>
    <w:qFormat/>
    <w:rsid w:val="00240425"/>
    <w:pPr>
      <w:spacing w:after="240" w:line="230" w:lineRule="atLeast"/>
      <w:jc w:val="both"/>
    </w:pPr>
    <w:rPr>
      <w:rFonts w:eastAsia="MS Mincho" w:cs="Times New Roman"/>
      <w:lang w:val="en-US" w:eastAsia="ar-SA"/>
    </w:rPr>
  </w:style>
  <w:style w:type="paragraph" w:styleId="Index2">
    <w:name w:val="index 2"/>
    <w:basedOn w:val="Normal"/>
    <w:next w:val="Normal"/>
    <w:autoRedefine/>
    <w:uiPriority w:val="99"/>
    <w:semiHidden/>
    <w:qFormat/>
    <w:rsid w:val="00240425"/>
    <w:pPr>
      <w:spacing w:after="240" w:line="210" w:lineRule="atLeast"/>
      <w:ind w:left="600" w:hanging="200"/>
      <w:jc w:val="both"/>
    </w:pPr>
    <w:rPr>
      <w:rFonts w:eastAsia="MS Mincho" w:cs="Times New Roman"/>
      <w:b/>
      <w:bCs/>
      <w:sz w:val="18"/>
      <w:szCs w:val="18"/>
      <w:lang w:val="en-US" w:eastAsia="ar-SA"/>
    </w:rPr>
  </w:style>
  <w:style w:type="paragraph" w:styleId="ListContinue5">
    <w:name w:val="List Continue 5"/>
    <w:basedOn w:val="Normal"/>
    <w:uiPriority w:val="99"/>
    <w:qFormat/>
    <w:rsid w:val="00240425"/>
    <w:pPr>
      <w:spacing w:after="120" w:line="230" w:lineRule="atLeast"/>
      <w:ind w:left="1415"/>
      <w:jc w:val="both"/>
    </w:pPr>
    <w:rPr>
      <w:rFonts w:eastAsia="MS Mincho" w:cs="Times New Roman"/>
      <w:lang w:val="en-US" w:eastAsia="ar-SA"/>
    </w:rPr>
  </w:style>
  <w:style w:type="paragraph" w:customStyle="1" w:styleId="MSDNFR">
    <w:name w:val="MSDNFR"/>
    <w:basedOn w:val="Normal"/>
    <w:next w:val="Normal"/>
    <w:uiPriority w:val="99"/>
    <w:qFormat/>
    <w:rsid w:val="00240425"/>
    <w:pPr>
      <w:spacing w:after="240" w:line="220" w:lineRule="atLeast"/>
      <w:jc w:val="both"/>
    </w:pPr>
    <w:rPr>
      <w:rFonts w:eastAsia="MS Mincho" w:cs="Times New Roman"/>
      <w:color w:val="0000FF"/>
      <w:lang w:val="en-US" w:eastAsia="ar-SA"/>
    </w:rPr>
  </w:style>
  <w:style w:type="paragraph" w:customStyle="1" w:styleId="na2">
    <w:name w:val="na2"/>
    <w:basedOn w:val="a2"/>
    <w:next w:val="Normal"/>
    <w:uiPriority w:val="99"/>
    <w:qFormat/>
    <w:rsid w:val="00240425"/>
    <w:pPr>
      <w:tabs>
        <w:tab w:val="left" w:pos="540"/>
      </w:tabs>
      <w:spacing w:before="270" w:after="240" w:line="270" w:lineRule="exact"/>
      <w:ind w:left="540" w:hanging="540"/>
    </w:pPr>
    <w:rPr>
      <w:rFonts w:cs="Times New Roman"/>
      <w:b w:val="0"/>
      <w:bCs w:val="0"/>
    </w:rPr>
  </w:style>
  <w:style w:type="paragraph" w:customStyle="1" w:styleId="na3">
    <w:name w:val="na3"/>
    <w:basedOn w:val="a3"/>
    <w:next w:val="Normal"/>
    <w:uiPriority w:val="99"/>
    <w:qFormat/>
    <w:rsid w:val="00240425"/>
    <w:pPr>
      <w:tabs>
        <w:tab w:val="left" w:pos="540"/>
        <w:tab w:val="left" w:pos="960"/>
      </w:tabs>
      <w:spacing w:before="60"/>
      <w:ind w:left="540" w:hanging="540"/>
    </w:pPr>
    <w:rPr>
      <w:sz w:val="22"/>
      <w:szCs w:val="22"/>
    </w:rPr>
  </w:style>
  <w:style w:type="paragraph" w:customStyle="1" w:styleId="na4">
    <w:name w:val="na4"/>
    <w:basedOn w:val="a4"/>
    <w:next w:val="Normal"/>
    <w:uiPriority w:val="99"/>
    <w:qFormat/>
    <w:rsid w:val="00240425"/>
    <w:pPr>
      <w:tabs>
        <w:tab w:val="left" w:pos="360"/>
        <w:tab w:val="left" w:pos="720"/>
        <w:tab w:val="left" w:pos="780"/>
        <w:tab w:val="left" w:pos="1440"/>
        <w:tab w:val="left" w:pos="1840"/>
        <w:tab w:val="left" w:pos="2040"/>
      </w:tabs>
      <w:suppressAutoHyphens/>
      <w:spacing w:after="0"/>
      <w:ind w:left="360" w:hanging="360"/>
      <w:outlineLvl w:val="3"/>
    </w:pPr>
    <w:rPr>
      <w:rFonts w:eastAsia="MS Mincho"/>
      <w:bCs/>
      <w:sz w:val="24"/>
      <w:szCs w:val="24"/>
      <w:lang w:val="en-US" w:eastAsia="ar-SA"/>
    </w:rPr>
  </w:style>
  <w:style w:type="paragraph" w:customStyle="1" w:styleId="na5">
    <w:name w:val="na5"/>
    <w:basedOn w:val="a5"/>
    <w:next w:val="Normal"/>
    <w:uiPriority w:val="99"/>
    <w:qFormat/>
    <w:rsid w:val="00240425"/>
    <w:pPr>
      <w:tabs>
        <w:tab w:val="left" w:pos="360"/>
        <w:tab w:val="left" w:pos="2560"/>
        <w:tab w:val="left" w:pos="7134"/>
      </w:tabs>
      <w:spacing w:before="60"/>
      <w:ind w:left="2880" w:hanging="2880"/>
    </w:pPr>
    <w:rPr>
      <w:sz w:val="24"/>
      <w:szCs w:val="24"/>
    </w:rPr>
  </w:style>
  <w:style w:type="paragraph" w:customStyle="1" w:styleId="na6">
    <w:name w:val="na6"/>
    <w:basedOn w:val="a6"/>
    <w:next w:val="Normal"/>
    <w:uiPriority w:val="99"/>
    <w:qFormat/>
    <w:rsid w:val="00240425"/>
    <w:pPr>
      <w:tabs>
        <w:tab w:val="left" w:pos="3280"/>
      </w:tabs>
      <w:spacing w:before="60"/>
      <w:ind w:left="3240" w:hanging="3240"/>
    </w:pPr>
    <w:rPr>
      <w:sz w:val="24"/>
      <w:szCs w:val="24"/>
    </w:rPr>
  </w:style>
  <w:style w:type="paragraph" w:styleId="Salutation">
    <w:name w:val="Salutation"/>
    <w:basedOn w:val="Normal"/>
    <w:next w:val="Normal"/>
    <w:link w:val="SalutationChar"/>
    <w:uiPriority w:val="99"/>
    <w:rsid w:val="00240425"/>
    <w:pPr>
      <w:spacing w:after="240" w:line="230" w:lineRule="atLeast"/>
      <w:jc w:val="both"/>
    </w:pPr>
    <w:rPr>
      <w:rFonts w:eastAsia="MS Mincho" w:cs="Times New Roman"/>
      <w:lang w:val="en-US" w:eastAsia="ar-SA"/>
    </w:rPr>
  </w:style>
  <w:style w:type="paragraph" w:styleId="Signature">
    <w:name w:val="Signature"/>
    <w:basedOn w:val="Normal"/>
    <w:link w:val="SignatureChar"/>
    <w:uiPriority w:val="99"/>
    <w:rsid w:val="00240425"/>
    <w:pPr>
      <w:spacing w:after="240" w:line="230" w:lineRule="atLeast"/>
      <w:ind w:left="4252"/>
      <w:jc w:val="both"/>
    </w:pPr>
    <w:rPr>
      <w:rFonts w:eastAsia="MS Mincho" w:cs="Times New Roman"/>
      <w:lang w:val="en-US" w:eastAsia="ar-SA"/>
    </w:rPr>
  </w:style>
  <w:style w:type="paragraph" w:customStyle="1" w:styleId="zzLc5">
    <w:name w:val="zzLc5"/>
    <w:basedOn w:val="Normal"/>
    <w:next w:val="Normal"/>
    <w:uiPriority w:val="99"/>
    <w:qFormat/>
    <w:rsid w:val="00240425"/>
    <w:pPr>
      <w:spacing w:after="240" w:line="230" w:lineRule="atLeast"/>
    </w:pPr>
    <w:rPr>
      <w:rFonts w:eastAsia="MS Mincho" w:cs="Times New Roman"/>
      <w:lang w:val="en-US" w:eastAsia="ar-SA"/>
    </w:rPr>
  </w:style>
  <w:style w:type="paragraph" w:customStyle="1" w:styleId="zzLc6">
    <w:name w:val="zzLc6"/>
    <w:basedOn w:val="Normal"/>
    <w:next w:val="Normal"/>
    <w:uiPriority w:val="99"/>
    <w:qFormat/>
    <w:rsid w:val="00240425"/>
    <w:pPr>
      <w:spacing w:after="240" w:line="230" w:lineRule="atLeast"/>
    </w:pPr>
    <w:rPr>
      <w:rFonts w:eastAsia="MS Mincho" w:cs="Times New Roman"/>
      <w:lang w:val="en-US" w:eastAsia="ar-SA"/>
    </w:rPr>
  </w:style>
  <w:style w:type="paragraph" w:customStyle="1" w:styleId="zzLn5">
    <w:name w:val="zzLn5"/>
    <w:basedOn w:val="Normal"/>
    <w:next w:val="Normal"/>
    <w:uiPriority w:val="99"/>
    <w:qFormat/>
    <w:rsid w:val="00240425"/>
    <w:pPr>
      <w:tabs>
        <w:tab w:val="left" w:pos="3240"/>
      </w:tabs>
      <w:spacing w:after="240" w:line="230" w:lineRule="atLeast"/>
    </w:pPr>
    <w:rPr>
      <w:rFonts w:eastAsia="MS Mincho" w:cs="Times New Roman"/>
      <w:lang w:val="en-US" w:eastAsia="ar-SA"/>
    </w:rPr>
  </w:style>
  <w:style w:type="paragraph" w:customStyle="1" w:styleId="zzLn6">
    <w:name w:val="zzLn6"/>
    <w:basedOn w:val="Normal"/>
    <w:next w:val="Normal"/>
    <w:uiPriority w:val="99"/>
    <w:qFormat/>
    <w:rsid w:val="00240425"/>
    <w:pPr>
      <w:tabs>
        <w:tab w:val="left" w:pos="3960"/>
      </w:tabs>
      <w:spacing w:after="240" w:line="230" w:lineRule="atLeast"/>
    </w:pPr>
    <w:rPr>
      <w:rFonts w:eastAsia="MS Mincho" w:cs="Times New Roman"/>
      <w:lang w:val="en-US" w:eastAsia="ar-SA"/>
    </w:rPr>
  </w:style>
  <w:style w:type="paragraph" w:customStyle="1" w:styleId="Tabletext10">
    <w:name w:val="Table text (10)"/>
    <w:basedOn w:val="Normal"/>
    <w:uiPriority w:val="99"/>
    <w:qFormat/>
    <w:rsid w:val="00240425"/>
    <w:pPr>
      <w:spacing w:before="60" w:after="60" w:line="230" w:lineRule="atLeast"/>
      <w:jc w:val="both"/>
    </w:pPr>
    <w:rPr>
      <w:rFonts w:eastAsia="MS Mincho" w:cs="Times New Roman"/>
      <w:lang w:val="en-US" w:eastAsia="ar-SA"/>
    </w:rPr>
  </w:style>
  <w:style w:type="paragraph" w:customStyle="1" w:styleId="Tabletext9">
    <w:name w:val="Table text (9)"/>
    <w:basedOn w:val="Normal"/>
    <w:uiPriority w:val="99"/>
    <w:qFormat/>
    <w:rsid w:val="00240425"/>
    <w:pPr>
      <w:spacing w:before="60" w:after="60" w:line="210" w:lineRule="atLeast"/>
      <w:jc w:val="both"/>
    </w:pPr>
    <w:rPr>
      <w:rFonts w:eastAsia="MS Mincho" w:cs="Times New Roman"/>
      <w:sz w:val="18"/>
      <w:szCs w:val="18"/>
      <w:lang w:val="en-US" w:eastAsia="ar-SA"/>
    </w:rPr>
  </w:style>
  <w:style w:type="paragraph" w:customStyle="1" w:styleId="Tabletext8">
    <w:name w:val="Table text (8)"/>
    <w:basedOn w:val="Normal"/>
    <w:uiPriority w:val="99"/>
    <w:qFormat/>
    <w:rsid w:val="00240425"/>
    <w:pPr>
      <w:spacing w:before="60" w:after="60" w:line="190" w:lineRule="atLeast"/>
      <w:jc w:val="both"/>
    </w:pPr>
    <w:rPr>
      <w:rFonts w:eastAsia="MS Mincho" w:cs="Times New Roman"/>
      <w:sz w:val="16"/>
      <w:szCs w:val="16"/>
      <w:lang w:val="en-US" w:eastAsia="ar-SA"/>
    </w:rPr>
  </w:style>
  <w:style w:type="paragraph" w:customStyle="1" w:styleId="Tabletext7">
    <w:name w:val="Table text (7)"/>
    <w:basedOn w:val="Normal"/>
    <w:uiPriority w:val="99"/>
    <w:qFormat/>
    <w:rsid w:val="00240425"/>
    <w:pPr>
      <w:spacing w:before="60" w:after="60" w:line="170" w:lineRule="atLeast"/>
      <w:jc w:val="both"/>
    </w:pPr>
    <w:rPr>
      <w:rFonts w:eastAsia="MS Mincho" w:cs="Times New Roman"/>
      <w:sz w:val="14"/>
      <w:szCs w:val="14"/>
      <w:lang w:val="en-US" w:eastAsia="ar-SA"/>
    </w:rPr>
  </w:style>
  <w:style w:type="paragraph" w:customStyle="1" w:styleId="zzCoverFrench">
    <w:name w:val="zzCover French"/>
    <w:basedOn w:val="zzCover"/>
    <w:uiPriority w:val="99"/>
    <w:qFormat/>
    <w:rsid w:val="00240425"/>
    <w:pPr>
      <w:tabs>
        <w:tab w:val="left" w:pos="1920"/>
      </w:tabs>
      <w:spacing w:line="230" w:lineRule="atLeast"/>
      <w:jc w:val="left"/>
    </w:pPr>
    <w:rPr>
      <w:rFonts w:eastAsia="MS Mincho"/>
      <w:b w:val="0"/>
      <w:i/>
      <w:iCs/>
      <w:color w:val="0000FF"/>
      <w:sz w:val="20"/>
      <w:szCs w:val="20"/>
      <w:lang w:val="fr-FR" w:eastAsia="ar-SA"/>
    </w:rPr>
  </w:style>
  <w:style w:type="paragraph" w:customStyle="1" w:styleId="SP2163933">
    <w:name w:val="SP.2.163933"/>
    <w:basedOn w:val="WW-Default"/>
    <w:next w:val="WW-Default"/>
    <w:uiPriority w:val="99"/>
    <w:qFormat/>
    <w:rsid w:val="00240425"/>
    <w:pPr>
      <w:spacing w:before="140"/>
    </w:pPr>
    <w:rPr>
      <w:rFonts w:ascii="Arial" w:eastAsia="SimSun" w:hAnsi="Arial" w:cs="Arial"/>
      <w:color w:val="00000A"/>
      <w:lang w:val="en-US"/>
    </w:rPr>
  </w:style>
  <w:style w:type="paragraph" w:customStyle="1" w:styleId="StyleHeading1H1BeforeAutoAfterAuto">
    <w:name w:val="Style Heading 1H1 + Before:  Auto After:  Auto"/>
    <w:basedOn w:val="Heading1"/>
    <w:uiPriority w:val="99"/>
    <w:qFormat/>
    <w:rsid w:val="00240425"/>
    <w:pPr>
      <w:keepNext/>
      <w:tabs>
        <w:tab w:val="left" w:pos="0"/>
        <w:tab w:val="left" w:pos="400"/>
        <w:tab w:val="left" w:pos="560"/>
      </w:tabs>
      <w:suppressAutoHyphens/>
      <w:spacing w:before="270" w:after="280"/>
      <w:ind w:left="360" w:hanging="360"/>
    </w:pPr>
    <w:rPr>
      <w:rFonts w:eastAsia="Times New Roman"/>
      <w:bCs/>
      <w:color w:val="00000A"/>
      <w:sz w:val="28"/>
      <w:szCs w:val="28"/>
      <w:lang w:val="en-US" w:eastAsia="ar-SA"/>
    </w:rPr>
  </w:style>
  <w:style w:type="paragraph" w:customStyle="1" w:styleId="StylebibliographyJustifiedBeforeAutoAfterAutoLines">
    <w:name w:val="Style bibliography + Justified Before:  Auto After:  Auto Line s..."/>
    <w:basedOn w:val="Bibliography1"/>
    <w:next w:val="Literaturverzeichnis1"/>
    <w:uiPriority w:val="99"/>
    <w:qFormat/>
    <w:rsid w:val="00240425"/>
    <w:pPr>
      <w:spacing w:before="280" w:after="280" w:line="230" w:lineRule="atLeast"/>
      <w:ind w:left="0" w:firstLine="0"/>
      <w:jc w:val="both"/>
    </w:pPr>
    <w:rPr>
      <w:rFonts w:ascii="Times" w:eastAsia="SimSun" w:hAnsi="Times" w:cs="Times"/>
      <w:sz w:val="24"/>
      <w:szCs w:val="24"/>
    </w:rPr>
  </w:style>
  <w:style w:type="paragraph" w:customStyle="1" w:styleId="NumberedNote">
    <w:name w:val="Numbered Note"/>
    <w:basedOn w:val="Note"/>
    <w:uiPriority w:val="99"/>
    <w:qFormat/>
    <w:rsid w:val="00240425"/>
    <w:pPr>
      <w:tabs>
        <w:tab w:val="left" w:pos="360"/>
        <w:tab w:val="left" w:pos="1680"/>
      </w:tabs>
      <w:spacing w:before="280" w:after="280"/>
      <w:ind w:left="965" w:hanging="965"/>
    </w:pPr>
    <w:rPr>
      <w:rFonts w:eastAsia="SimSun"/>
      <w:sz w:val="24"/>
      <w:szCs w:val="24"/>
      <w:lang w:val="en-US"/>
    </w:rPr>
  </w:style>
  <w:style w:type="paragraph" w:customStyle="1" w:styleId="Status">
    <w:name w:val="Status"/>
    <w:basedOn w:val="zzSTDTitle"/>
    <w:uiPriority w:val="99"/>
    <w:qFormat/>
    <w:rsid w:val="00240425"/>
    <w:pPr>
      <w:spacing w:before="280" w:after="280"/>
      <w:jc w:val="center"/>
    </w:pPr>
    <w:rPr>
      <w:rFonts w:eastAsia="SimSun"/>
      <w:color w:val="FF0000"/>
      <w:lang w:val="en-US"/>
    </w:rPr>
  </w:style>
  <w:style w:type="paragraph" w:customStyle="1" w:styleId="WFS-Requirement">
    <w:name w:val="WFS-Requirement"/>
    <w:basedOn w:val="Normal"/>
    <w:uiPriority w:val="99"/>
    <w:qFormat/>
    <w:rsid w:val="00240425"/>
    <w:pPr>
      <w:tabs>
        <w:tab w:val="left" w:pos="1440"/>
        <w:tab w:val="left" w:pos="2064"/>
      </w:tabs>
      <w:spacing w:before="280" w:after="280"/>
      <w:ind w:left="1440"/>
    </w:pPr>
    <w:rPr>
      <w:rFonts w:ascii="Trebuchet MS" w:eastAsia="SimSun" w:hAnsi="Trebuchet MS" w:cs="Trebuchet MS"/>
      <w:b/>
      <w:bCs/>
      <w:color w:val="FF0000"/>
      <w:lang w:val="en-US" w:eastAsia="ar-SA"/>
    </w:rPr>
  </w:style>
  <w:style w:type="paragraph" w:customStyle="1" w:styleId="HeaderNoNumber">
    <w:name w:val="Header No Number"/>
    <w:basedOn w:val="Heading1"/>
    <w:uiPriority w:val="99"/>
    <w:qFormat/>
    <w:rsid w:val="00240425"/>
    <w:pPr>
      <w:keepNext/>
      <w:pageBreakBefore/>
      <w:tabs>
        <w:tab w:val="left" w:pos="560"/>
      </w:tabs>
    </w:pPr>
    <w:rPr>
      <w:rFonts w:eastAsia="Times New Roman"/>
      <w:bCs/>
      <w:color w:val="00000A"/>
      <w:sz w:val="24"/>
      <w:szCs w:val="24"/>
      <w:lang w:val="en-US" w:eastAsia="ar-SA"/>
    </w:rPr>
  </w:style>
  <w:style w:type="paragraph" w:customStyle="1" w:styleId="StyleISOCommentsBefore3ptAfter3ptLinespacingsi">
    <w:name w:val="Style ISO_Comments + Before:  3 pt After:  3 pt Line spacing:  si..."/>
    <w:basedOn w:val="Normal"/>
    <w:uiPriority w:val="99"/>
    <w:qFormat/>
    <w:rsid w:val="00240425"/>
    <w:pPr>
      <w:spacing w:before="280" w:after="280"/>
    </w:pPr>
    <w:rPr>
      <w:rFonts w:eastAsia="SimSun"/>
      <w:sz w:val="18"/>
      <w:szCs w:val="18"/>
      <w:lang w:val="en-GB" w:eastAsia="ar-SA"/>
    </w:rPr>
  </w:style>
  <w:style w:type="paragraph" w:customStyle="1" w:styleId="ISOComments">
    <w:name w:val="ISO_Comments"/>
    <w:basedOn w:val="Normal"/>
    <w:uiPriority w:val="99"/>
    <w:qFormat/>
    <w:rsid w:val="00240425"/>
    <w:pPr>
      <w:spacing w:before="280" w:after="280" w:line="210" w:lineRule="exact"/>
    </w:pPr>
    <w:rPr>
      <w:rFonts w:eastAsia="SimSun"/>
      <w:sz w:val="18"/>
      <w:szCs w:val="18"/>
      <w:lang w:val="en-GB" w:eastAsia="ar-SA"/>
    </w:rPr>
  </w:style>
  <w:style w:type="paragraph" w:customStyle="1" w:styleId="Bullet2">
    <w:name w:val="Bullet 2"/>
    <w:basedOn w:val="Bullet1"/>
    <w:uiPriority w:val="99"/>
    <w:qFormat/>
    <w:rsid w:val="00240425"/>
    <w:pPr>
      <w:tabs>
        <w:tab w:val="left" w:pos="1080"/>
      </w:tabs>
      <w:spacing w:after="100"/>
      <w:ind w:left="1080"/>
    </w:pPr>
    <w:rPr>
      <w:sz w:val="24"/>
      <w:szCs w:val="24"/>
    </w:rPr>
  </w:style>
  <w:style w:type="paragraph" w:customStyle="1" w:styleId="BlockRed">
    <w:name w:val="Block Red"/>
    <w:basedOn w:val="BlockText"/>
    <w:uiPriority w:val="99"/>
    <w:qFormat/>
    <w:rsid w:val="00240425"/>
    <w:pPr>
      <w:spacing w:before="0" w:after="120"/>
      <w:ind w:left="360" w:right="360"/>
    </w:pPr>
    <w:rPr>
      <w:rFonts w:ascii="Bookman Old Style" w:hAnsi="Bookman Old Style" w:cs="Bookman Old Style"/>
      <w:color w:val="FF0000"/>
      <w:sz w:val="20"/>
      <w:szCs w:val="20"/>
    </w:rPr>
  </w:style>
  <w:style w:type="paragraph" w:customStyle="1" w:styleId="CODELINES">
    <w:name w:val="CODELINES"/>
    <w:basedOn w:val="Normal"/>
    <w:uiPriority w:val="99"/>
    <w:qFormat/>
    <w:rsid w:val="00240425"/>
    <w:pPr>
      <w:spacing w:after="240" w:line="230" w:lineRule="atLeast"/>
      <w:jc w:val="center"/>
    </w:pPr>
    <w:rPr>
      <w:rFonts w:ascii="Courier New" w:eastAsia="MS Mincho" w:hAnsi="Courier New" w:cs="Courier New"/>
      <w:sz w:val="20"/>
      <w:szCs w:val="20"/>
      <w:lang w:val="en-GB" w:eastAsia="ar-SA"/>
    </w:rPr>
  </w:style>
  <w:style w:type="paragraph" w:customStyle="1" w:styleId="Codelisting0">
    <w:name w:val="Code listing"/>
    <w:basedOn w:val="Code10"/>
    <w:uiPriority w:val="99"/>
    <w:qFormat/>
    <w:rsid w:val="00240425"/>
  </w:style>
  <w:style w:type="paragraph" w:customStyle="1" w:styleId="CodeListingTable">
    <w:name w:val="Code Listing Table"/>
    <w:basedOn w:val="Codelisting0"/>
    <w:uiPriority w:val="99"/>
    <w:qFormat/>
    <w:rsid w:val="00240425"/>
    <w:pPr>
      <w:suppressAutoHyphens/>
      <w:spacing w:before="0" w:after="0"/>
      <w:ind w:left="0" w:firstLine="0"/>
    </w:pPr>
    <w:rPr>
      <w:sz w:val="20"/>
      <w:szCs w:val="20"/>
    </w:rPr>
  </w:style>
  <w:style w:type="paragraph" w:customStyle="1" w:styleId="CodeListingHeader">
    <w:name w:val="Code Listing Header"/>
    <w:basedOn w:val="CodeListing"/>
    <w:uiPriority w:val="99"/>
    <w:qFormat/>
    <w:rsid w:val="00240425"/>
    <w:pPr>
      <w:keepNext/>
      <w:keepLines/>
      <w:suppressAutoHyphens/>
      <w:spacing w:before="100" w:after="0" w:line="240" w:lineRule="auto"/>
      <w:ind w:left="0" w:firstLine="0"/>
    </w:pPr>
    <w:rPr>
      <w:rFonts w:eastAsia="Times New Roman"/>
    </w:rPr>
  </w:style>
  <w:style w:type="paragraph" w:styleId="EndnoteText">
    <w:name w:val="endnote text"/>
    <w:basedOn w:val="Normal"/>
    <w:link w:val="EndnoteTextChar"/>
    <w:uiPriority w:val="99"/>
    <w:semiHidden/>
    <w:qFormat/>
    <w:rsid w:val="00240425"/>
    <w:pPr>
      <w:spacing w:before="280" w:after="280" w:line="230" w:lineRule="atLeast"/>
      <w:jc w:val="both"/>
    </w:pPr>
    <w:rPr>
      <w:rFonts w:eastAsia="MS Mincho"/>
      <w:sz w:val="20"/>
      <w:szCs w:val="20"/>
      <w:lang w:val="en-US" w:eastAsia="ar-SA"/>
    </w:rPr>
  </w:style>
  <w:style w:type="paragraph" w:styleId="MacroText">
    <w:name w:val="macro"/>
    <w:link w:val="MacroTextChar"/>
    <w:uiPriority w:val="99"/>
    <w:semiHidden/>
    <w:qFormat/>
    <w:rsid w:val="00240425"/>
    <w:pPr>
      <w:tabs>
        <w:tab w:val="left" w:pos="480"/>
        <w:tab w:val="left" w:pos="960"/>
        <w:tab w:val="left" w:pos="1440"/>
        <w:tab w:val="left" w:pos="1920"/>
        <w:tab w:val="left" w:pos="2400"/>
        <w:tab w:val="left" w:pos="2880"/>
        <w:tab w:val="left" w:pos="3360"/>
        <w:tab w:val="left" w:pos="3840"/>
        <w:tab w:val="left" w:pos="4320"/>
      </w:tabs>
      <w:suppressAutoHyphens/>
      <w:spacing w:after="240" w:line="230" w:lineRule="atLeast"/>
      <w:jc w:val="both"/>
    </w:pPr>
    <w:rPr>
      <w:rFonts w:ascii="Courier New" w:eastAsia="MS Mincho" w:hAnsi="Courier New" w:cs="Courier New"/>
      <w:sz w:val="24"/>
      <w:lang w:eastAsia="ar-SA"/>
    </w:rPr>
  </w:style>
  <w:style w:type="paragraph" w:styleId="HTMLAddress">
    <w:name w:val="HTML Address"/>
    <w:basedOn w:val="Normal"/>
    <w:link w:val="HTMLAddressChar"/>
    <w:uiPriority w:val="99"/>
    <w:qFormat/>
    <w:rsid w:val="00240425"/>
    <w:pPr>
      <w:spacing w:before="280" w:after="280"/>
      <w:jc w:val="both"/>
    </w:pPr>
    <w:rPr>
      <w:rFonts w:eastAsia="MS Mincho"/>
      <w:i/>
      <w:iCs/>
      <w:sz w:val="20"/>
      <w:szCs w:val="20"/>
      <w:lang w:val="en-US" w:eastAsia="ar-SA"/>
    </w:rPr>
  </w:style>
  <w:style w:type="paragraph" w:customStyle="1" w:styleId="EdNote">
    <w:name w:val="EdNote"/>
    <w:basedOn w:val="Normal"/>
    <w:uiPriority w:val="99"/>
    <w:qFormat/>
    <w:rsid w:val="00240425"/>
    <w:pPr>
      <w:suppressAutoHyphens/>
      <w:spacing w:before="280" w:after="280"/>
    </w:pPr>
    <w:rPr>
      <w:rFonts w:eastAsia="SimSun" w:cs="Times New Roman"/>
      <w:b/>
      <w:bCs/>
      <w:lang w:val="en-US" w:eastAsia="ar-SA"/>
    </w:rPr>
  </w:style>
  <w:style w:type="paragraph" w:customStyle="1" w:styleId="WW-BodyText2">
    <w:name w:val="WW-Body Text 2"/>
    <w:basedOn w:val="Normal"/>
    <w:uiPriority w:val="99"/>
    <w:qFormat/>
    <w:rsid w:val="00240425"/>
    <w:pPr>
      <w:suppressAutoHyphens/>
      <w:spacing w:before="280" w:after="280"/>
      <w:jc w:val="both"/>
    </w:pPr>
    <w:rPr>
      <w:rFonts w:eastAsia="SimSun" w:cs="Times New Roman"/>
      <w:lang w:val="en-US" w:eastAsia="ar-SA"/>
    </w:rPr>
  </w:style>
  <w:style w:type="paragraph" w:customStyle="1" w:styleId="WW-ListContinue">
    <w:name w:val="WW-List Continue"/>
    <w:basedOn w:val="Normal"/>
    <w:uiPriority w:val="99"/>
    <w:qFormat/>
    <w:rsid w:val="00240425"/>
    <w:pPr>
      <w:tabs>
        <w:tab w:val="left" w:pos="1440"/>
      </w:tabs>
      <w:suppressAutoHyphens/>
      <w:spacing w:before="280" w:after="280"/>
      <w:ind w:left="1440" w:hanging="360"/>
    </w:pPr>
    <w:rPr>
      <w:rFonts w:eastAsia="SimSun" w:cs="Times New Roman"/>
      <w:lang w:val="en-US" w:eastAsia="ar-SA"/>
    </w:rPr>
  </w:style>
  <w:style w:type="paragraph" w:customStyle="1" w:styleId="WW-ListContinue2">
    <w:name w:val="WW-List Continue 2"/>
    <w:basedOn w:val="WW-ListContinue"/>
    <w:uiPriority w:val="99"/>
    <w:qFormat/>
    <w:rsid w:val="00240425"/>
    <w:pPr>
      <w:tabs>
        <w:tab w:val="left" w:pos="360"/>
        <w:tab w:val="left" w:pos="643"/>
      </w:tabs>
      <w:ind w:left="-360" w:firstLine="0"/>
    </w:pPr>
  </w:style>
  <w:style w:type="paragraph" w:customStyle="1" w:styleId="Author">
    <w:name w:val="Author"/>
    <w:basedOn w:val="BodyText"/>
    <w:uiPriority w:val="99"/>
    <w:qFormat/>
    <w:rsid w:val="00240425"/>
    <w:pPr>
      <w:widowControl w:val="0"/>
      <w:suppressAutoHyphens/>
      <w:spacing w:before="280" w:after="280"/>
      <w:jc w:val="center"/>
    </w:pPr>
    <w:rPr>
      <w:rFonts w:eastAsia="SimSun"/>
      <w:color w:val="00000A"/>
      <w:lang w:val="en-US" w:eastAsia="ar-SA"/>
    </w:rPr>
  </w:style>
  <w:style w:type="paragraph" w:customStyle="1" w:styleId="WW-PlainText">
    <w:name w:val="WW-Plain Text"/>
    <w:basedOn w:val="Normal"/>
    <w:uiPriority w:val="99"/>
    <w:qFormat/>
    <w:rsid w:val="00240425"/>
    <w:pPr>
      <w:suppressAutoHyphens/>
      <w:spacing w:before="280" w:after="280"/>
    </w:pPr>
    <w:rPr>
      <w:rFonts w:ascii="Courier New" w:eastAsia="SimSun" w:hAnsi="Courier New" w:cs="Courier New"/>
      <w:sz w:val="20"/>
      <w:szCs w:val="20"/>
      <w:lang w:val="en-US" w:eastAsia="ar-SA"/>
    </w:rPr>
  </w:style>
  <w:style w:type="paragraph" w:customStyle="1" w:styleId="WW-NormalIndent">
    <w:name w:val="WW-Normal Indent"/>
    <w:basedOn w:val="Normal"/>
    <w:uiPriority w:val="99"/>
    <w:qFormat/>
    <w:rsid w:val="00240425"/>
    <w:pPr>
      <w:suppressAutoHyphens/>
      <w:spacing w:before="280" w:after="280"/>
      <w:ind w:left="720"/>
    </w:pPr>
    <w:rPr>
      <w:rFonts w:eastAsia="SimSun" w:cs="Times New Roman"/>
      <w:lang w:val="en-US" w:eastAsia="ar-SA"/>
    </w:rPr>
  </w:style>
  <w:style w:type="paragraph" w:customStyle="1" w:styleId="ConfidentialPageDate">
    <w:name w:val="Confidential  Page #  Date"/>
    <w:uiPriority w:val="99"/>
    <w:qFormat/>
    <w:rsid w:val="00240425"/>
    <w:pPr>
      <w:suppressAutoHyphens/>
    </w:pPr>
    <w:rPr>
      <w:rFonts w:ascii="Times New Roman" w:eastAsia="SimSun" w:hAnsi="Times New Roman" w:cs="Times New Roman"/>
      <w:sz w:val="24"/>
      <w:lang w:val="en-US" w:eastAsia="ar-SA"/>
    </w:rPr>
  </w:style>
  <w:style w:type="paragraph" w:customStyle="1" w:styleId="ExampleHeader">
    <w:name w:val="Example Header"/>
    <w:basedOn w:val="BodyText"/>
    <w:uiPriority w:val="99"/>
    <w:qFormat/>
    <w:rsid w:val="00240425"/>
    <w:pPr>
      <w:keepNext/>
      <w:spacing w:before="280" w:after="280"/>
      <w:jc w:val="both"/>
    </w:pPr>
    <w:rPr>
      <w:rFonts w:eastAsia="SimSun"/>
      <w:b/>
      <w:bCs/>
      <w:color w:val="00000A"/>
      <w:sz w:val="24"/>
      <w:szCs w:val="24"/>
      <w:lang w:val="en-US" w:eastAsia="ar-SA"/>
    </w:rPr>
  </w:style>
  <w:style w:type="paragraph" w:customStyle="1" w:styleId="SP2307201">
    <w:name w:val="SP.2.307201"/>
    <w:basedOn w:val="WW-Default"/>
    <w:next w:val="WW-Default"/>
    <w:uiPriority w:val="99"/>
    <w:qFormat/>
    <w:rsid w:val="00240425"/>
    <w:pPr>
      <w:spacing w:before="200"/>
    </w:pPr>
    <w:rPr>
      <w:rFonts w:ascii="Arial" w:eastAsia="SimSun" w:hAnsi="Arial" w:cs="Arial"/>
      <w:color w:val="00000A"/>
      <w:lang w:val="en-US"/>
    </w:rPr>
  </w:style>
  <w:style w:type="paragraph" w:customStyle="1" w:styleId="SP2262145">
    <w:name w:val="SP.2.262145"/>
    <w:basedOn w:val="WW-Default"/>
    <w:next w:val="WW-Default"/>
    <w:uiPriority w:val="99"/>
    <w:qFormat/>
    <w:rsid w:val="00240425"/>
    <w:pPr>
      <w:spacing w:before="200"/>
    </w:pPr>
    <w:rPr>
      <w:rFonts w:ascii="Arial" w:eastAsia="SimSun" w:hAnsi="Arial" w:cs="Arial"/>
      <w:color w:val="00000A"/>
      <w:lang w:val="en-US"/>
    </w:rPr>
  </w:style>
  <w:style w:type="paragraph" w:customStyle="1" w:styleId="a3CharCharCharChar">
    <w:name w:val="a3 Char Char Char Char"/>
    <w:basedOn w:val="a3"/>
    <w:next w:val="Normal"/>
    <w:uiPriority w:val="99"/>
    <w:qFormat/>
    <w:rsid w:val="00240425"/>
    <w:pPr>
      <w:ind w:left="2160" w:hanging="180"/>
    </w:pPr>
  </w:style>
  <w:style w:type="paragraph" w:customStyle="1" w:styleId="Listenabsatz1">
    <w:name w:val="Listenabsatz1"/>
    <w:basedOn w:val="Normal"/>
    <w:uiPriority w:val="99"/>
    <w:qFormat/>
    <w:rsid w:val="00240425"/>
    <w:pPr>
      <w:spacing w:after="240"/>
      <w:ind w:left="720"/>
    </w:pPr>
    <w:rPr>
      <w:rFonts w:eastAsia="Times New Roman" w:cs="Times New Roman"/>
      <w:szCs w:val="23"/>
      <w:lang w:val="en-GB" w:eastAsia="ar-SA"/>
    </w:rPr>
  </w:style>
  <w:style w:type="paragraph" w:customStyle="1" w:styleId="StyleListNumberListNumberCharRed">
    <w:name w:val="Style List NumberList Number Char + Red"/>
    <w:basedOn w:val="ListNumber"/>
    <w:uiPriority w:val="99"/>
    <w:qFormat/>
    <w:rsid w:val="00240425"/>
    <w:pPr>
      <w:tabs>
        <w:tab w:val="left" w:pos="360"/>
      </w:tabs>
      <w:ind w:left="360" w:firstLine="0"/>
    </w:pPr>
    <w:rPr>
      <w:color w:val="FF0000"/>
    </w:rPr>
  </w:style>
  <w:style w:type="paragraph" w:customStyle="1" w:styleId="1">
    <w:name w:val="1"/>
    <w:basedOn w:val="Normal"/>
    <w:uiPriority w:val="99"/>
    <w:qFormat/>
    <w:rsid w:val="00240425"/>
    <w:pPr>
      <w:spacing w:before="40" w:after="40"/>
    </w:pPr>
    <w:rPr>
      <w:rFonts w:eastAsia="Times New Roman" w:cs="Times New Roman"/>
      <w:sz w:val="20"/>
      <w:szCs w:val="20"/>
      <w:lang w:val="en-GB" w:eastAsia="ar-SA"/>
    </w:rPr>
  </w:style>
  <w:style w:type="paragraph" w:customStyle="1" w:styleId="Tabledesmatiresniveau10">
    <w:name w:val="Table des matières niveau 10"/>
    <w:basedOn w:val="Index"/>
    <w:uiPriority w:val="99"/>
    <w:qFormat/>
    <w:rsid w:val="00240425"/>
    <w:pPr>
      <w:tabs>
        <w:tab w:val="right" w:leader="dot" w:pos="7425"/>
      </w:tabs>
      <w:ind w:left="2547"/>
    </w:pPr>
  </w:style>
  <w:style w:type="paragraph" w:customStyle="1" w:styleId="Contenudecadre">
    <w:name w:val="Contenu de cadre"/>
    <w:basedOn w:val="BodyText"/>
    <w:uiPriority w:val="99"/>
    <w:qFormat/>
    <w:rsid w:val="00240425"/>
    <w:pPr>
      <w:spacing w:before="60"/>
      <w:jc w:val="both"/>
    </w:pPr>
    <w:rPr>
      <w:color w:val="00000A"/>
      <w:sz w:val="23"/>
      <w:szCs w:val="23"/>
      <w:lang w:val="en-GB" w:eastAsia="ar-SA"/>
    </w:rPr>
  </w:style>
  <w:style w:type="paragraph" w:customStyle="1" w:styleId="StyleOGCClauseSymbolsymbolSuperscript">
    <w:name w:val="Style OGC Clause + Symbol (symbol) Superscript"/>
    <w:basedOn w:val="OGCClause"/>
    <w:uiPriority w:val="99"/>
    <w:qFormat/>
    <w:rsid w:val="00240425"/>
    <w:pPr>
      <w:tabs>
        <w:tab w:val="left" w:pos="400"/>
        <w:tab w:val="left" w:pos="504"/>
      </w:tabs>
      <w:spacing w:before="360" w:after="240"/>
    </w:pPr>
    <w:rPr>
      <w:bCs/>
      <w:vertAlign w:val="superscript"/>
      <w:lang w:val="en-US" w:eastAsia="ar-SA"/>
    </w:rPr>
  </w:style>
  <w:style w:type="paragraph" w:customStyle="1" w:styleId="StyleOGCClauseSuperscript">
    <w:name w:val="Style OGC Clause + Superscript"/>
    <w:basedOn w:val="OGCClause"/>
    <w:uiPriority w:val="99"/>
    <w:qFormat/>
    <w:rsid w:val="00240425"/>
    <w:pPr>
      <w:tabs>
        <w:tab w:val="left" w:pos="400"/>
        <w:tab w:val="left" w:pos="504"/>
      </w:tabs>
      <w:spacing w:before="360" w:after="240"/>
    </w:pPr>
    <w:rPr>
      <w:bCs/>
      <w:lang w:val="en-US" w:eastAsia="ar-SA"/>
    </w:rPr>
  </w:style>
  <w:style w:type="paragraph" w:customStyle="1" w:styleId="Default">
    <w:name w:val="Default"/>
    <w:qFormat/>
    <w:rsid w:val="00240425"/>
    <w:rPr>
      <w:rFonts w:ascii="Sylfaen" w:eastAsia="Times New Roman" w:hAnsi="Sylfaen" w:cs="Sylfaen"/>
      <w:color w:val="000000"/>
      <w:sz w:val="24"/>
      <w:szCs w:val="24"/>
      <w:lang w:val="de-DE" w:eastAsia="de-DE"/>
    </w:rPr>
  </w:style>
  <w:style w:type="paragraph" w:styleId="Bibliography">
    <w:name w:val="Bibliography"/>
    <w:basedOn w:val="BodyTextIndent"/>
    <w:autoRedefine/>
    <w:uiPriority w:val="99"/>
    <w:qFormat/>
    <w:rsid w:val="00240425"/>
    <w:pPr>
      <w:tabs>
        <w:tab w:val="left" w:pos="1440"/>
      </w:tabs>
      <w:spacing w:beforeAutospacing="1" w:afterAutospacing="1" w:line="208" w:lineRule="auto"/>
    </w:pPr>
    <w:rPr>
      <w:rFonts w:eastAsia="SimSun"/>
    </w:rPr>
  </w:style>
  <w:style w:type="table" w:styleId="TableGrid">
    <w:name w:val="Table Grid"/>
    <w:basedOn w:val="TableNormal"/>
    <w:uiPriority w:val="99"/>
    <w:rsid w:val="00523C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9311B8"/>
    <w:rPr>
      <w:color w:val="0000FF"/>
      <w:u w:val="single"/>
    </w:rPr>
  </w:style>
  <w:style w:type="paragraph" w:styleId="Revision">
    <w:name w:val="Revision"/>
    <w:hidden/>
    <w:uiPriority w:val="99"/>
    <w:semiHidden/>
    <w:rsid w:val="008C2F4C"/>
    <w:rPr>
      <w:sz w:val="24"/>
      <w:szCs w:val="24"/>
      <w:lang w:val="en-AU" w:eastAsia="en-US"/>
    </w:rPr>
  </w:style>
  <w:style w:type="paragraph" w:styleId="TOC5">
    <w:name w:val="toc 5"/>
    <w:basedOn w:val="Normal"/>
    <w:next w:val="Normal"/>
    <w:autoRedefine/>
    <w:uiPriority w:val="39"/>
    <w:unhideWhenUsed/>
    <w:rsid w:val="00036BBD"/>
    <w:pPr>
      <w:spacing w:after="100" w:line="276" w:lineRule="auto"/>
      <w:ind w:left="880"/>
    </w:pPr>
    <w:rPr>
      <w:rFonts w:ascii="Calibri" w:eastAsia="Times New Roman" w:hAnsi="Calibri" w:cs="Times New Roman"/>
      <w:sz w:val="22"/>
      <w:szCs w:val="22"/>
      <w:lang w:val="en-GB" w:eastAsia="en-GB"/>
    </w:rPr>
  </w:style>
  <w:style w:type="character" w:customStyle="1" w:styleId="CommentTextChar2">
    <w:name w:val="Comment Text Char2"/>
    <w:basedOn w:val="DefaultParagraphFont"/>
    <w:uiPriority w:val="99"/>
    <w:semiHidden/>
    <w:rsid w:val="0083447A"/>
    <w:rPr>
      <w:rFonts w:ascii="Times New Roman" w:eastAsia="Times New Roman" w:hAnsi="Times New Roman" w:cs="Times New Roman"/>
    </w:rPr>
  </w:style>
  <w:style w:type="character" w:customStyle="1" w:styleId="tt">
    <w:name w:val="tt"/>
    <w:basedOn w:val="DefaultParagraphFont"/>
    <w:rsid w:val="00FA5381"/>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940279">
      <w:bodyDiv w:val="1"/>
      <w:marLeft w:val="0"/>
      <w:marRight w:val="0"/>
      <w:marTop w:val="0"/>
      <w:marBottom w:val="0"/>
      <w:divBdr>
        <w:top w:val="none" w:sz="0" w:space="0" w:color="auto"/>
        <w:left w:val="none" w:sz="0" w:space="0" w:color="auto"/>
        <w:bottom w:val="none" w:sz="0" w:space="0" w:color="auto"/>
        <w:right w:val="none" w:sz="0" w:space="0" w:color="auto"/>
      </w:divBdr>
    </w:div>
    <w:div w:id="151719829">
      <w:bodyDiv w:val="1"/>
      <w:marLeft w:val="0"/>
      <w:marRight w:val="0"/>
      <w:marTop w:val="0"/>
      <w:marBottom w:val="0"/>
      <w:divBdr>
        <w:top w:val="none" w:sz="0" w:space="0" w:color="auto"/>
        <w:left w:val="none" w:sz="0" w:space="0" w:color="auto"/>
        <w:bottom w:val="none" w:sz="0" w:space="0" w:color="auto"/>
        <w:right w:val="none" w:sz="0" w:space="0" w:color="auto"/>
      </w:divBdr>
    </w:div>
    <w:div w:id="251622458">
      <w:bodyDiv w:val="1"/>
      <w:marLeft w:val="0"/>
      <w:marRight w:val="0"/>
      <w:marTop w:val="0"/>
      <w:marBottom w:val="0"/>
      <w:divBdr>
        <w:top w:val="none" w:sz="0" w:space="0" w:color="auto"/>
        <w:left w:val="none" w:sz="0" w:space="0" w:color="auto"/>
        <w:bottom w:val="none" w:sz="0" w:space="0" w:color="auto"/>
        <w:right w:val="none" w:sz="0" w:space="0" w:color="auto"/>
      </w:divBdr>
    </w:div>
    <w:div w:id="287779990">
      <w:bodyDiv w:val="1"/>
      <w:marLeft w:val="0"/>
      <w:marRight w:val="0"/>
      <w:marTop w:val="0"/>
      <w:marBottom w:val="0"/>
      <w:divBdr>
        <w:top w:val="none" w:sz="0" w:space="0" w:color="auto"/>
        <w:left w:val="none" w:sz="0" w:space="0" w:color="auto"/>
        <w:bottom w:val="none" w:sz="0" w:space="0" w:color="auto"/>
        <w:right w:val="none" w:sz="0" w:space="0" w:color="auto"/>
      </w:divBdr>
    </w:div>
    <w:div w:id="371148031">
      <w:bodyDiv w:val="1"/>
      <w:marLeft w:val="0"/>
      <w:marRight w:val="0"/>
      <w:marTop w:val="0"/>
      <w:marBottom w:val="0"/>
      <w:divBdr>
        <w:top w:val="none" w:sz="0" w:space="0" w:color="auto"/>
        <w:left w:val="none" w:sz="0" w:space="0" w:color="auto"/>
        <w:bottom w:val="none" w:sz="0" w:space="0" w:color="auto"/>
        <w:right w:val="none" w:sz="0" w:space="0" w:color="auto"/>
      </w:divBdr>
    </w:div>
    <w:div w:id="411584764">
      <w:bodyDiv w:val="1"/>
      <w:marLeft w:val="0"/>
      <w:marRight w:val="0"/>
      <w:marTop w:val="0"/>
      <w:marBottom w:val="0"/>
      <w:divBdr>
        <w:top w:val="none" w:sz="0" w:space="0" w:color="auto"/>
        <w:left w:val="none" w:sz="0" w:space="0" w:color="auto"/>
        <w:bottom w:val="none" w:sz="0" w:space="0" w:color="auto"/>
        <w:right w:val="none" w:sz="0" w:space="0" w:color="auto"/>
      </w:divBdr>
      <w:divsChild>
        <w:div w:id="504828613">
          <w:marLeft w:val="1166"/>
          <w:marRight w:val="0"/>
          <w:marTop w:val="0"/>
          <w:marBottom w:val="0"/>
          <w:divBdr>
            <w:top w:val="none" w:sz="0" w:space="0" w:color="auto"/>
            <w:left w:val="none" w:sz="0" w:space="0" w:color="auto"/>
            <w:bottom w:val="none" w:sz="0" w:space="0" w:color="auto"/>
            <w:right w:val="none" w:sz="0" w:space="0" w:color="auto"/>
          </w:divBdr>
        </w:div>
        <w:div w:id="927156120">
          <w:marLeft w:val="1166"/>
          <w:marRight w:val="0"/>
          <w:marTop w:val="0"/>
          <w:marBottom w:val="0"/>
          <w:divBdr>
            <w:top w:val="none" w:sz="0" w:space="0" w:color="auto"/>
            <w:left w:val="none" w:sz="0" w:space="0" w:color="auto"/>
            <w:bottom w:val="none" w:sz="0" w:space="0" w:color="auto"/>
            <w:right w:val="none" w:sz="0" w:space="0" w:color="auto"/>
          </w:divBdr>
        </w:div>
      </w:divsChild>
    </w:div>
    <w:div w:id="504636907">
      <w:bodyDiv w:val="1"/>
      <w:marLeft w:val="0"/>
      <w:marRight w:val="0"/>
      <w:marTop w:val="0"/>
      <w:marBottom w:val="0"/>
      <w:divBdr>
        <w:top w:val="none" w:sz="0" w:space="0" w:color="auto"/>
        <w:left w:val="none" w:sz="0" w:space="0" w:color="auto"/>
        <w:bottom w:val="none" w:sz="0" w:space="0" w:color="auto"/>
        <w:right w:val="none" w:sz="0" w:space="0" w:color="auto"/>
      </w:divBdr>
    </w:div>
    <w:div w:id="507642919">
      <w:bodyDiv w:val="1"/>
      <w:marLeft w:val="0"/>
      <w:marRight w:val="0"/>
      <w:marTop w:val="0"/>
      <w:marBottom w:val="0"/>
      <w:divBdr>
        <w:top w:val="none" w:sz="0" w:space="0" w:color="auto"/>
        <w:left w:val="none" w:sz="0" w:space="0" w:color="auto"/>
        <w:bottom w:val="none" w:sz="0" w:space="0" w:color="auto"/>
        <w:right w:val="none" w:sz="0" w:space="0" w:color="auto"/>
      </w:divBdr>
    </w:div>
    <w:div w:id="675231339">
      <w:bodyDiv w:val="1"/>
      <w:marLeft w:val="0"/>
      <w:marRight w:val="0"/>
      <w:marTop w:val="0"/>
      <w:marBottom w:val="0"/>
      <w:divBdr>
        <w:top w:val="none" w:sz="0" w:space="0" w:color="auto"/>
        <w:left w:val="none" w:sz="0" w:space="0" w:color="auto"/>
        <w:bottom w:val="none" w:sz="0" w:space="0" w:color="auto"/>
        <w:right w:val="none" w:sz="0" w:space="0" w:color="auto"/>
      </w:divBdr>
    </w:div>
    <w:div w:id="748893293">
      <w:bodyDiv w:val="1"/>
      <w:marLeft w:val="0"/>
      <w:marRight w:val="0"/>
      <w:marTop w:val="0"/>
      <w:marBottom w:val="0"/>
      <w:divBdr>
        <w:top w:val="none" w:sz="0" w:space="0" w:color="auto"/>
        <w:left w:val="none" w:sz="0" w:space="0" w:color="auto"/>
        <w:bottom w:val="none" w:sz="0" w:space="0" w:color="auto"/>
        <w:right w:val="none" w:sz="0" w:space="0" w:color="auto"/>
      </w:divBdr>
    </w:div>
    <w:div w:id="784420559">
      <w:bodyDiv w:val="1"/>
      <w:marLeft w:val="0"/>
      <w:marRight w:val="0"/>
      <w:marTop w:val="0"/>
      <w:marBottom w:val="0"/>
      <w:divBdr>
        <w:top w:val="none" w:sz="0" w:space="0" w:color="auto"/>
        <w:left w:val="none" w:sz="0" w:space="0" w:color="auto"/>
        <w:bottom w:val="none" w:sz="0" w:space="0" w:color="auto"/>
        <w:right w:val="none" w:sz="0" w:space="0" w:color="auto"/>
      </w:divBdr>
    </w:div>
    <w:div w:id="951476659">
      <w:bodyDiv w:val="1"/>
      <w:marLeft w:val="0"/>
      <w:marRight w:val="0"/>
      <w:marTop w:val="0"/>
      <w:marBottom w:val="0"/>
      <w:divBdr>
        <w:top w:val="none" w:sz="0" w:space="0" w:color="auto"/>
        <w:left w:val="none" w:sz="0" w:space="0" w:color="auto"/>
        <w:bottom w:val="none" w:sz="0" w:space="0" w:color="auto"/>
        <w:right w:val="none" w:sz="0" w:space="0" w:color="auto"/>
      </w:divBdr>
    </w:div>
    <w:div w:id="1280180991">
      <w:bodyDiv w:val="1"/>
      <w:marLeft w:val="0"/>
      <w:marRight w:val="0"/>
      <w:marTop w:val="0"/>
      <w:marBottom w:val="0"/>
      <w:divBdr>
        <w:top w:val="none" w:sz="0" w:space="0" w:color="auto"/>
        <w:left w:val="none" w:sz="0" w:space="0" w:color="auto"/>
        <w:bottom w:val="none" w:sz="0" w:space="0" w:color="auto"/>
        <w:right w:val="none" w:sz="0" w:space="0" w:color="auto"/>
      </w:divBdr>
    </w:div>
    <w:div w:id="1329481632">
      <w:bodyDiv w:val="1"/>
      <w:marLeft w:val="0"/>
      <w:marRight w:val="0"/>
      <w:marTop w:val="0"/>
      <w:marBottom w:val="0"/>
      <w:divBdr>
        <w:top w:val="none" w:sz="0" w:space="0" w:color="auto"/>
        <w:left w:val="none" w:sz="0" w:space="0" w:color="auto"/>
        <w:bottom w:val="none" w:sz="0" w:space="0" w:color="auto"/>
        <w:right w:val="none" w:sz="0" w:space="0" w:color="auto"/>
      </w:divBdr>
      <w:divsChild>
        <w:div w:id="828056103">
          <w:marLeft w:val="1166"/>
          <w:marRight w:val="0"/>
          <w:marTop w:val="0"/>
          <w:marBottom w:val="0"/>
          <w:divBdr>
            <w:top w:val="none" w:sz="0" w:space="0" w:color="auto"/>
            <w:left w:val="none" w:sz="0" w:space="0" w:color="auto"/>
            <w:bottom w:val="none" w:sz="0" w:space="0" w:color="auto"/>
            <w:right w:val="none" w:sz="0" w:space="0" w:color="auto"/>
          </w:divBdr>
        </w:div>
        <w:div w:id="1668748818">
          <w:marLeft w:val="1166"/>
          <w:marRight w:val="0"/>
          <w:marTop w:val="0"/>
          <w:marBottom w:val="0"/>
          <w:divBdr>
            <w:top w:val="none" w:sz="0" w:space="0" w:color="auto"/>
            <w:left w:val="none" w:sz="0" w:space="0" w:color="auto"/>
            <w:bottom w:val="none" w:sz="0" w:space="0" w:color="auto"/>
            <w:right w:val="none" w:sz="0" w:space="0" w:color="auto"/>
          </w:divBdr>
        </w:div>
        <w:div w:id="2061857269">
          <w:marLeft w:val="1166"/>
          <w:marRight w:val="0"/>
          <w:marTop w:val="0"/>
          <w:marBottom w:val="0"/>
          <w:divBdr>
            <w:top w:val="none" w:sz="0" w:space="0" w:color="auto"/>
            <w:left w:val="none" w:sz="0" w:space="0" w:color="auto"/>
            <w:bottom w:val="none" w:sz="0" w:space="0" w:color="auto"/>
            <w:right w:val="none" w:sz="0" w:space="0" w:color="auto"/>
          </w:divBdr>
        </w:div>
        <w:div w:id="2079354132">
          <w:marLeft w:val="1166"/>
          <w:marRight w:val="0"/>
          <w:marTop w:val="0"/>
          <w:marBottom w:val="0"/>
          <w:divBdr>
            <w:top w:val="none" w:sz="0" w:space="0" w:color="auto"/>
            <w:left w:val="none" w:sz="0" w:space="0" w:color="auto"/>
            <w:bottom w:val="none" w:sz="0" w:space="0" w:color="auto"/>
            <w:right w:val="none" w:sz="0" w:space="0" w:color="auto"/>
          </w:divBdr>
        </w:div>
      </w:divsChild>
    </w:div>
    <w:div w:id="1538546771">
      <w:bodyDiv w:val="1"/>
      <w:marLeft w:val="0"/>
      <w:marRight w:val="0"/>
      <w:marTop w:val="0"/>
      <w:marBottom w:val="0"/>
      <w:divBdr>
        <w:top w:val="none" w:sz="0" w:space="0" w:color="auto"/>
        <w:left w:val="none" w:sz="0" w:space="0" w:color="auto"/>
        <w:bottom w:val="none" w:sz="0" w:space="0" w:color="auto"/>
        <w:right w:val="none" w:sz="0" w:space="0" w:color="auto"/>
      </w:divBdr>
    </w:div>
    <w:div w:id="1542209588">
      <w:bodyDiv w:val="1"/>
      <w:marLeft w:val="0"/>
      <w:marRight w:val="0"/>
      <w:marTop w:val="0"/>
      <w:marBottom w:val="0"/>
      <w:divBdr>
        <w:top w:val="none" w:sz="0" w:space="0" w:color="auto"/>
        <w:left w:val="none" w:sz="0" w:space="0" w:color="auto"/>
        <w:bottom w:val="none" w:sz="0" w:space="0" w:color="auto"/>
        <w:right w:val="none" w:sz="0" w:space="0" w:color="auto"/>
      </w:divBdr>
    </w:div>
    <w:div w:id="1618759942">
      <w:bodyDiv w:val="1"/>
      <w:marLeft w:val="0"/>
      <w:marRight w:val="0"/>
      <w:marTop w:val="0"/>
      <w:marBottom w:val="0"/>
      <w:divBdr>
        <w:top w:val="none" w:sz="0" w:space="0" w:color="auto"/>
        <w:left w:val="none" w:sz="0" w:space="0" w:color="auto"/>
        <w:bottom w:val="none" w:sz="0" w:space="0" w:color="auto"/>
        <w:right w:val="none" w:sz="0" w:space="0" w:color="auto"/>
      </w:divBdr>
    </w:div>
    <w:div w:id="1647247407">
      <w:bodyDiv w:val="1"/>
      <w:marLeft w:val="0"/>
      <w:marRight w:val="0"/>
      <w:marTop w:val="0"/>
      <w:marBottom w:val="0"/>
      <w:divBdr>
        <w:top w:val="none" w:sz="0" w:space="0" w:color="auto"/>
        <w:left w:val="none" w:sz="0" w:space="0" w:color="auto"/>
        <w:bottom w:val="none" w:sz="0" w:space="0" w:color="auto"/>
        <w:right w:val="none" w:sz="0" w:space="0" w:color="auto"/>
      </w:divBdr>
      <w:divsChild>
        <w:div w:id="363018186">
          <w:marLeft w:val="1166"/>
          <w:marRight w:val="0"/>
          <w:marTop w:val="0"/>
          <w:marBottom w:val="0"/>
          <w:divBdr>
            <w:top w:val="none" w:sz="0" w:space="0" w:color="auto"/>
            <w:left w:val="none" w:sz="0" w:space="0" w:color="auto"/>
            <w:bottom w:val="none" w:sz="0" w:space="0" w:color="auto"/>
            <w:right w:val="none" w:sz="0" w:space="0" w:color="auto"/>
          </w:divBdr>
        </w:div>
        <w:div w:id="681903877">
          <w:marLeft w:val="1166"/>
          <w:marRight w:val="0"/>
          <w:marTop w:val="0"/>
          <w:marBottom w:val="0"/>
          <w:divBdr>
            <w:top w:val="none" w:sz="0" w:space="0" w:color="auto"/>
            <w:left w:val="none" w:sz="0" w:space="0" w:color="auto"/>
            <w:bottom w:val="none" w:sz="0" w:space="0" w:color="auto"/>
            <w:right w:val="none" w:sz="0" w:space="0" w:color="auto"/>
          </w:divBdr>
        </w:div>
        <w:div w:id="1535923318">
          <w:marLeft w:val="1166"/>
          <w:marRight w:val="0"/>
          <w:marTop w:val="0"/>
          <w:marBottom w:val="0"/>
          <w:divBdr>
            <w:top w:val="none" w:sz="0" w:space="0" w:color="auto"/>
            <w:left w:val="none" w:sz="0" w:space="0" w:color="auto"/>
            <w:bottom w:val="none" w:sz="0" w:space="0" w:color="auto"/>
            <w:right w:val="none" w:sz="0" w:space="0" w:color="auto"/>
          </w:divBdr>
        </w:div>
      </w:divsChild>
    </w:div>
    <w:div w:id="1841239271">
      <w:bodyDiv w:val="1"/>
      <w:marLeft w:val="0"/>
      <w:marRight w:val="0"/>
      <w:marTop w:val="0"/>
      <w:marBottom w:val="0"/>
      <w:divBdr>
        <w:top w:val="none" w:sz="0" w:space="0" w:color="auto"/>
        <w:left w:val="none" w:sz="0" w:space="0" w:color="auto"/>
        <w:bottom w:val="none" w:sz="0" w:space="0" w:color="auto"/>
        <w:right w:val="none" w:sz="0" w:space="0" w:color="auto"/>
      </w:divBdr>
    </w:div>
    <w:div w:id="20393578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ortal.opengeospatial.org/files/?artifact_id=47658&amp;version=1" TargetMode="External"/><Relationship Id="rId18" Type="http://schemas.openxmlformats.org/officeDocument/2006/relationships/hyperlink" Target="http://www.wmo.int/pages/prog/www/WMOCodes" TargetMode="External"/><Relationship Id="rId26" Type="http://schemas.openxmlformats.org/officeDocument/2006/relationships/hyperlink" Target="http://www.opengis.net/spec/WCS_application_profile_metocean_polygon/1.0/conf/getPolygon" TargetMode="External"/><Relationship Id="rId3" Type="http://schemas.openxmlformats.org/officeDocument/2006/relationships/styles" Target="styles.xml"/><Relationship Id="rId21" Type="http://schemas.openxmlformats.org/officeDocument/2006/relationships/hyperlink" Target="https://portal.opengeospatial.org/files/?artifact_id=67116&amp;version=1"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portal.opengeospatial.org/files/?artifact_id=54502&amp;version=3" TargetMode="External"/><Relationship Id="rId17" Type="http://schemas.openxmlformats.org/officeDocument/2006/relationships/hyperlink" Target="https://portal.opengeospatial.org/files/?artifact_id=65455&amp;version=1" TargetMode="External"/><Relationship Id="rId25" Type="http://schemas.openxmlformats.org/officeDocument/2006/relationships/image" Target="media/image30.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opengis.net/doc/IS/SWECommon/2.0%20" TargetMode="External"/><Relationship Id="rId20" Type="http://schemas.openxmlformats.org/officeDocument/2006/relationships/image" Target="media/image1.emf"/><Relationship Id="rId29" Type="http://schemas.openxmlformats.org/officeDocument/2006/relationships/hyperlink" Target="http://www.opengis.net/spec/WCS_application-profile_metocean_polygon/1.0/req/getPolygon/SubSetByTri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ortal.opengeospatial.org/files/?artifact_id=54504&amp;version=3" TargetMode="External"/><Relationship Id="rId32" Type="http://schemas.openxmlformats.org/officeDocument/2006/relationships/image" Target="media/image8.emf"/><Relationship Id="rId5" Type="http://schemas.openxmlformats.org/officeDocument/2006/relationships/webSettings" Target="webSettings.xml"/><Relationship Id="rId15" Type="http://schemas.openxmlformats.org/officeDocument/2006/relationships/hyperlink" Target="http://www.opengis.net/doc/IS/OMXML/2.0" TargetMode="External"/><Relationship Id="rId23" Type="http://schemas.openxmlformats.org/officeDocument/2006/relationships/image" Target="media/image3.png"/><Relationship Id="rId28" Type="http://schemas.openxmlformats.org/officeDocument/2006/relationships/image" Target="media/image5.emf"/><Relationship Id="rId36" Type="http://schemas.openxmlformats.org/officeDocument/2006/relationships/theme" Target="theme/theme1.xml"/><Relationship Id="rId10" Type="http://schemas.openxmlformats.org/officeDocument/2006/relationships/hyperlink" Target="https://portal.opengeospatial.org/files/?artifact_id=70516&amp;version=1" TargetMode="External"/><Relationship Id="rId19" Type="http://schemas.openxmlformats.org/officeDocument/2006/relationships/hyperlink" Target="https://portal.opengeospatial.org/files/?artifact_id=70516&amp;version=1" TargetMode="External"/><Relationship Id="rId31"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hyperlink" Target="https://portal.opengeospatial.org/files/?artifact_id=72750&amp;version=1" TargetMode="External"/><Relationship Id="rId14" Type="http://schemas.openxmlformats.org/officeDocument/2006/relationships/hyperlink" Target="https://portal.opengeospatial.org/files/?artifact_id=56394&amp;version=2" TargetMode="External"/><Relationship Id="rId22" Type="http://schemas.openxmlformats.org/officeDocument/2006/relationships/image" Target="media/image2.png"/><Relationship Id="rId27" Type="http://schemas.openxmlformats.org/officeDocument/2006/relationships/image" Target="media/image4.emf"/><Relationship Id="rId30" Type="http://schemas.openxmlformats.org/officeDocument/2006/relationships/image" Target="media/image6.emf"/><Relationship Id="rId35" Type="http://schemas.openxmlformats.org/officeDocument/2006/relationships/fontTable" Target="fontTable.xml"/><Relationship Id="rId8" Type="http://schemas.openxmlformats.org/officeDocument/2006/relationships/hyperlink" Target="http://www.opengeospatial.org/lega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44B369-3D98-0D4D-982B-F449ABFA48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16</Pages>
  <Words>10820</Words>
  <Characters>61680</Characters>
  <Application>Microsoft Office Word</Application>
  <DocSecurity>0</DocSecurity>
  <Lines>514</Lines>
  <Paragraphs>144</Paragraphs>
  <ScaleCrop>false</ScaleCrop>
  <HeadingPairs>
    <vt:vector size="4" baseType="variant">
      <vt:variant>
        <vt:lpstr>Title</vt:lpstr>
      </vt:variant>
      <vt:variant>
        <vt:i4>1</vt:i4>
      </vt:variant>
      <vt:variant>
        <vt:lpstr>Headings</vt:lpstr>
      </vt:variant>
      <vt:variant>
        <vt:i4>85</vt:i4>
      </vt:variant>
    </vt:vector>
  </HeadingPairs>
  <TitlesOfParts>
    <vt:vector size="86" baseType="lpstr">
      <vt:lpstr/>
      <vt:lpstr>Open Geospatial Consortium </vt:lpstr>
      <vt:lpstr>T</vt:lpstr>
      <vt:lpstr>Copyright notice</vt:lpstr>
      <vt:lpstr>Warning</vt:lpstr>
      <vt:lpstr>License Agreement</vt:lpstr>
      <vt:lpstr>Scope</vt:lpstr>
      <vt:lpstr>Conformance</vt:lpstr>
      <vt:lpstr>References</vt:lpstr>
      <vt:lpstr>Terms and Definitions</vt:lpstr>
      <vt:lpstr>    numerical weather prediction model</vt:lpstr>
      <vt:lpstr>    Time Dimension</vt:lpstr>
      <vt:lpstr>    Web Coverage Service 2.1 (WCS2.1)</vt:lpstr>
      <vt:lpstr>    GetCapabilities operation</vt:lpstr>
      <vt:lpstr>    DescribeCoverage operation</vt:lpstr>
      <vt:lpstr>    Polygon</vt:lpstr>
      <vt:lpstr>    GetPolygon operation</vt:lpstr>
      <vt:lpstr>Conventions</vt:lpstr>
      <vt:lpstr>    Abbreviated terms</vt:lpstr>
      <vt:lpstr>    Schema language</vt:lpstr>
      <vt:lpstr>    UML notation </vt:lpstr>
      <vt:lpstr>Vocabularies</vt:lpstr>
      <vt:lpstr>Non-Normative (Informative) Material</vt:lpstr>
      <vt:lpstr>Figure 1 — WCS GetCoverage operation UML class diagram</vt:lpstr>
      <vt:lpstr>    WCS2.1</vt:lpstr>
      <vt:lpstr>Figure 2 — UML Diagram representing the coverage model (CIS 1.1).</vt:lpstr>
      <vt:lpstr>    A Short NWP (Numerical Weather Prediction) Primer</vt:lpstr>
      <vt:lpstr>    Coverages   </vt:lpstr>
      <vt:lpstr>        4D Coverages</vt:lpstr>
      <vt:lpstr>    Polygons:</vt:lpstr>
      <vt:lpstr>        Encoding</vt:lpstr>
      <vt:lpstr>The core GetPolygon requirement (normative)</vt:lpstr>
      <vt:lpstr>    Requirements class: GetPolygon</vt:lpstr>
      <vt:lpstr>Figure 4 – GetPolygon UML class diagram</vt:lpstr>
      <vt:lpstr>        Requirements class overview</vt:lpstr>
      <vt:lpstr>        Metoceanpolygon::GetPolygon</vt:lpstr>
      <vt:lpstr>        rsub::RangeSubset</vt:lpstr>
      <vt:lpstr>    Requirements class: PolygonDescription</vt:lpstr>
      <vt:lpstr>        Requirements class overview</vt:lpstr>
      <vt:lpstr>Figure 5 – PolygonDescription UML class diagram</vt:lpstr>
      <vt:lpstr>        Requirements class overview</vt:lpstr>
      <vt:lpstr>        GetPolygon Description</vt:lpstr>
      <vt:lpstr/>
      <vt:lpstr>        PolygonDescription as per PolygonRing</vt:lpstr>
      <vt:lpstr>        PolygonDescription as per PolygonCircle</vt:lpstr>
      <vt:lpstr>        PolygonRing</vt:lpstr>
      <vt:lpstr>        GML::Polygon as per PolygonRing</vt:lpstr>
      <vt:lpstr>        GML::LinearRing as per PolygonRing</vt:lpstr>
      <vt:lpstr>        PolygonCircle</vt:lpstr>
      <vt:lpstr>        GML::Polygon as per PolygonCircle</vt:lpstr>
      <vt:lpstr>        GML::Ring</vt:lpstr>
      <vt:lpstr>        GML::Curve</vt:lpstr>
      <vt:lpstr>        GML:: CircleByCenterPoint</vt:lpstr>
      <vt:lpstr>    Requirements class: VerticalTemporalDescription</vt:lpstr>
      <vt:lpstr>        </vt:lpstr>
      <vt:lpstr>Figure 6 – VerticalTemporalDescription UML class diagram</vt:lpstr>
      <vt:lpstr>        Requirements class overview</vt:lpstr>
      <vt:lpstr>        VerticalTemporalDescription Properties</vt:lpstr>
      <vt:lpstr>    Requirements class: SubsetByTrim</vt:lpstr>
      <vt:lpstr>Figure 7 – SubsetByTrim UML class diagram</vt:lpstr>
      <vt:lpstr>        Requirements class overview</vt:lpstr>
      <vt:lpstr>        SubsetByTrim Properties</vt:lpstr>
      <vt:lpstr>        DimensionTrim Properties</vt:lpstr>
      <vt:lpstr>        An example an encoding</vt:lpstr>
      <vt:lpstr>    Requirements class: SubsetByInterpolation </vt:lpstr>
      <vt:lpstr>Figure 8 – SubsetByInterpolation UML class diagram</vt:lpstr>
      <vt:lpstr>        Requirements class overview</vt:lpstr>
      <vt:lpstr>        SubsetByInterpolation Properties</vt:lpstr>
      <vt:lpstr>        Interpolation Properties</vt:lpstr>
      <vt:lpstr>        InterpolationPerAxis Properties</vt:lpstr>
      <vt:lpstr>        CIS::GeneralGrid Properties</vt:lpstr>
      <vt:lpstr>        GridLimits Properties</vt:lpstr>
      <vt:lpstr>        Axis Properties</vt:lpstr>
      <vt:lpstr>        </vt:lpstr>
      <vt:lpstr>        IndexAxis Properties</vt:lpstr>
      <vt:lpstr>        RegularAxis Properties</vt:lpstr>
      <vt:lpstr>        </vt:lpstr>
      <vt:lpstr>        IrregularAxis Properties</vt:lpstr>
      <vt:lpstr>        </vt:lpstr>
      <vt:lpstr>    Conformance class:  getPolygon</vt:lpstr>
      <vt:lpstr>    </vt:lpstr>
      <vt:lpstr>    Conformance class: PathDescription</vt:lpstr>
      <vt:lpstr>    Conformance class:  PolygonExtent</vt:lpstr>
      <vt:lpstr>    Conformance class:  PolygonExtractionMethod</vt:lpstr>
      <vt:lpstr>    </vt:lpstr>
      <vt:lpstr>    </vt:lpstr>
    </vt:vector>
  </TitlesOfParts>
  <Company>Met Office</Company>
  <LinksUpToDate>false</LinksUpToDate>
  <CharactersWithSpaces>72356</CharactersWithSpaces>
  <SharedDoc>false</SharedDoc>
  <HLinks>
    <vt:vector size="1398" baseType="variant">
      <vt:variant>
        <vt:i4>6225930</vt:i4>
      </vt:variant>
      <vt:variant>
        <vt:i4>2020</vt:i4>
      </vt:variant>
      <vt:variant>
        <vt:i4>0</vt:i4>
      </vt:variant>
      <vt:variant>
        <vt:i4>5</vt:i4>
      </vt:variant>
      <vt:variant>
        <vt:lpwstr>http://www.opengis.net/doc/wcs/2.1/clause/8.3</vt:lpwstr>
      </vt:variant>
      <vt:variant>
        <vt:lpwstr/>
      </vt:variant>
      <vt:variant>
        <vt:i4>5963863</vt:i4>
      </vt:variant>
      <vt:variant>
        <vt:i4>2017</vt:i4>
      </vt:variant>
      <vt:variant>
        <vt:i4>0</vt:i4>
      </vt:variant>
      <vt:variant>
        <vt:i4>5</vt:i4>
      </vt:variant>
      <vt:variant>
        <vt:lpwstr>http://www.opengis.net/spec/WCS/2.1/</vt:lpwstr>
      </vt:variant>
      <vt:variant>
        <vt:lpwstr/>
      </vt:variant>
      <vt:variant>
        <vt:i4>6815782</vt:i4>
      </vt:variant>
      <vt:variant>
        <vt:i4>2014</vt:i4>
      </vt:variant>
      <vt:variant>
        <vt:i4>0</vt:i4>
      </vt:variant>
      <vt:variant>
        <vt:i4>5</vt:i4>
      </vt:variant>
      <vt:variant>
        <vt:lpwstr>http://www.opengis.net/doc/OWS/2.0/clause/8</vt:lpwstr>
      </vt:variant>
      <vt:variant>
        <vt:lpwstr/>
      </vt:variant>
      <vt:variant>
        <vt:i4>196695</vt:i4>
      </vt:variant>
      <vt:variant>
        <vt:i4>2011</vt:i4>
      </vt:variant>
      <vt:variant>
        <vt:i4>0</vt:i4>
      </vt:variant>
      <vt:variant>
        <vt:i4>5</vt:i4>
      </vt:variant>
      <vt:variant>
        <vt:lpwstr>http://www.opengis.net/spec/WCS_application-profile_metocean/1.0/req/DescribeCoverageCollection-soap</vt:lpwstr>
      </vt:variant>
      <vt:variant>
        <vt:lpwstr/>
      </vt:variant>
      <vt:variant>
        <vt:i4>5701637</vt:i4>
      </vt:variant>
      <vt:variant>
        <vt:i4>2008</vt:i4>
      </vt:variant>
      <vt:variant>
        <vt:i4>0</vt:i4>
      </vt:variant>
      <vt:variant>
        <vt:i4>5</vt:i4>
      </vt:variant>
      <vt:variant>
        <vt:lpwstr>http://www.opengis.net/spec/WCS_protocol-binding_soap/1.0/conf/post-xml</vt:lpwstr>
      </vt:variant>
      <vt:variant>
        <vt:lpwstr/>
      </vt:variant>
      <vt:variant>
        <vt:i4>196695</vt:i4>
      </vt:variant>
      <vt:variant>
        <vt:i4>2005</vt:i4>
      </vt:variant>
      <vt:variant>
        <vt:i4>0</vt:i4>
      </vt:variant>
      <vt:variant>
        <vt:i4>5</vt:i4>
      </vt:variant>
      <vt:variant>
        <vt:lpwstr>http://www.opengis.net/spec/WCS_application-profile_metocean/1.0/req/describeCoverageCollection-soap</vt:lpwstr>
      </vt:variant>
      <vt:variant>
        <vt:lpwstr/>
      </vt:variant>
      <vt:variant>
        <vt:i4>196695</vt:i4>
      </vt:variant>
      <vt:variant>
        <vt:i4>1994</vt:i4>
      </vt:variant>
      <vt:variant>
        <vt:i4>0</vt:i4>
      </vt:variant>
      <vt:variant>
        <vt:i4>5</vt:i4>
      </vt:variant>
      <vt:variant>
        <vt:lpwstr>http://www.opengis.net/spec/WCS_application-profile_metocean/1.0/req/DescribeCoverageCollection-soap</vt:lpwstr>
      </vt:variant>
      <vt:variant>
        <vt:lpwstr/>
      </vt:variant>
      <vt:variant>
        <vt:i4>262228</vt:i4>
      </vt:variant>
      <vt:variant>
        <vt:i4>1991</vt:i4>
      </vt:variant>
      <vt:variant>
        <vt:i4>0</vt:i4>
      </vt:variant>
      <vt:variant>
        <vt:i4>5</vt:i4>
      </vt:variant>
      <vt:variant>
        <vt:lpwstr>http://www.opengis.net/spec/WCS_applicationprofile_metocean/1.0/conf/DescribeCoverageCollection-get-kvp</vt:lpwstr>
      </vt:variant>
      <vt:variant>
        <vt:lpwstr/>
      </vt:variant>
      <vt:variant>
        <vt:i4>6815782</vt:i4>
      </vt:variant>
      <vt:variant>
        <vt:i4>1940</vt:i4>
      </vt:variant>
      <vt:variant>
        <vt:i4>0</vt:i4>
      </vt:variant>
      <vt:variant>
        <vt:i4>5</vt:i4>
      </vt:variant>
      <vt:variant>
        <vt:lpwstr>http://www.opengis.net/doc/OWS/2.0/clause/7</vt:lpwstr>
      </vt:variant>
      <vt:variant>
        <vt:lpwstr/>
      </vt:variant>
      <vt:variant>
        <vt:i4>7209040</vt:i4>
      </vt:variant>
      <vt:variant>
        <vt:i4>1937</vt:i4>
      </vt:variant>
      <vt:variant>
        <vt:i4>0</vt:i4>
      </vt:variant>
      <vt:variant>
        <vt:i4>5</vt:i4>
      </vt:variant>
      <vt:variant>
        <vt:lpwstr>http://www.opengis.net/spec/req/covcoll_offering</vt:lpwstr>
      </vt:variant>
      <vt:variant>
        <vt:lpwstr/>
      </vt:variant>
      <vt:variant>
        <vt:i4>6815782</vt:i4>
      </vt:variant>
      <vt:variant>
        <vt:i4>1934</vt:i4>
      </vt:variant>
      <vt:variant>
        <vt:i4>0</vt:i4>
      </vt:variant>
      <vt:variant>
        <vt:i4>5</vt:i4>
      </vt:variant>
      <vt:variant>
        <vt:lpwstr>http://www.opengis.net/doc/OWS/2.0/clause/8</vt:lpwstr>
      </vt:variant>
      <vt:variant>
        <vt:lpwstr/>
      </vt:variant>
      <vt:variant>
        <vt:i4>6815782</vt:i4>
      </vt:variant>
      <vt:variant>
        <vt:i4>1931</vt:i4>
      </vt:variant>
      <vt:variant>
        <vt:i4>0</vt:i4>
      </vt:variant>
      <vt:variant>
        <vt:i4>5</vt:i4>
      </vt:variant>
      <vt:variant>
        <vt:lpwstr>http://www.opengis.net/doc/OWS/2.0/clause/7</vt:lpwstr>
      </vt:variant>
      <vt:variant>
        <vt:lpwstr/>
      </vt:variant>
      <vt:variant>
        <vt:i4>2031702</vt:i4>
      </vt:variant>
      <vt:variant>
        <vt:i4>1925</vt:i4>
      </vt:variant>
      <vt:variant>
        <vt:i4>0</vt:i4>
      </vt:variant>
      <vt:variant>
        <vt:i4>5</vt:i4>
      </vt:variant>
      <vt:variant>
        <vt:lpwstr>http://www.opengis.net/spec/WCS_application-profile_metocean/1.0/conf/metocean/Groups</vt:lpwstr>
      </vt:variant>
      <vt:variant>
        <vt:lpwstr/>
      </vt:variant>
      <vt:variant>
        <vt:i4>2031702</vt:i4>
      </vt:variant>
      <vt:variant>
        <vt:i4>1922</vt:i4>
      </vt:variant>
      <vt:variant>
        <vt:i4>0</vt:i4>
      </vt:variant>
      <vt:variant>
        <vt:i4>5</vt:i4>
      </vt:variant>
      <vt:variant>
        <vt:lpwstr>http://www.opengis.net/spec/WCS_application-profile_metocean/1.0/conf/metocean/Groups</vt:lpwstr>
      </vt:variant>
      <vt:variant>
        <vt:lpwstr/>
      </vt:variant>
      <vt:variant>
        <vt:i4>3539045</vt:i4>
      </vt:variant>
      <vt:variant>
        <vt:i4>1850</vt:i4>
      </vt:variant>
      <vt:variant>
        <vt:i4>0</vt:i4>
      </vt:variant>
      <vt:variant>
        <vt:i4>5</vt:i4>
      </vt:variant>
      <vt:variant>
        <vt:lpwstr>http://www.opengis.net/spec/WCS_application-profile_metocean/1.0/req/GetCapabilities-groups</vt:lpwstr>
      </vt:variant>
      <vt:variant>
        <vt:lpwstr/>
      </vt:variant>
      <vt:variant>
        <vt:i4>3735649</vt:i4>
      </vt:variant>
      <vt:variant>
        <vt:i4>1808</vt:i4>
      </vt:variant>
      <vt:variant>
        <vt:i4>0</vt:i4>
      </vt:variant>
      <vt:variant>
        <vt:i4>5</vt:i4>
      </vt:variant>
      <vt:variant>
        <vt:lpwstr>http://www.opengis.net/spec/WCS_application-profile_metocean/1.0/req/GetCapabilities-coverageCollectionSummary</vt:lpwstr>
      </vt:variant>
      <vt:variant>
        <vt:lpwstr/>
      </vt:variant>
      <vt:variant>
        <vt:i4>6357045</vt:i4>
      </vt:variant>
      <vt:variant>
        <vt:i4>1802</vt:i4>
      </vt:variant>
      <vt:variant>
        <vt:i4>0</vt:i4>
      </vt:variant>
      <vt:variant>
        <vt:i4>5</vt:i4>
      </vt:variant>
      <vt:variant>
        <vt:lpwstr>http://www.opengis.net/spec/WCS_application-profile_metocean/1.0/conf/metocean/CoverageSummary</vt:lpwstr>
      </vt:variant>
      <vt:variant>
        <vt:lpwstr/>
      </vt:variant>
      <vt:variant>
        <vt:i4>4587539</vt:i4>
      </vt:variant>
      <vt:variant>
        <vt:i4>1769</vt:i4>
      </vt:variant>
      <vt:variant>
        <vt:i4>0</vt:i4>
      </vt:variant>
      <vt:variant>
        <vt:i4>5</vt:i4>
      </vt:variant>
      <vt:variant>
        <vt:lpwstr>http://www.opengis.net/spec/WCS_application-profile_metocean/1.0/conf/getCapabilities-coverageSummary</vt:lpwstr>
      </vt:variant>
      <vt:variant>
        <vt:lpwstr/>
      </vt:variant>
      <vt:variant>
        <vt:i4>4194323</vt:i4>
      </vt:variant>
      <vt:variant>
        <vt:i4>1763</vt:i4>
      </vt:variant>
      <vt:variant>
        <vt:i4>0</vt:i4>
      </vt:variant>
      <vt:variant>
        <vt:i4>5</vt:i4>
      </vt:variant>
      <vt:variant>
        <vt:lpwstr>http://www.opengis.net/spec/WCS_application-profile_metocean/1.0/req/GetCapabilities-coverageCollectionSummar</vt:lpwstr>
      </vt:variant>
      <vt:variant>
        <vt:lpwstr/>
      </vt:variant>
      <vt:variant>
        <vt:i4>4194323</vt:i4>
      </vt:variant>
      <vt:variant>
        <vt:i4>1760</vt:i4>
      </vt:variant>
      <vt:variant>
        <vt:i4>0</vt:i4>
      </vt:variant>
      <vt:variant>
        <vt:i4>5</vt:i4>
      </vt:variant>
      <vt:variant>
        <vt:lpwstr>http://www.opengis.net/spec/WCS_application-profile_metocean/1.0/req/GetCapabilities-coverageCollectionSummar</vt:lpwstr>
      </vt:variant>
      <vt:variant>
        <vt:lpwstr/>
      </vt:variant>
      <vt:variant>
        <vt:i4>4194323</vt:i4>
      </vt:variant>
      <vt:variant>
        <vt:i4>1757</vt:i4>
      </vt:variant>
      <vt:variant>
        <vt:i4>0</vt:i4>
      </vt:variant>
      <vt:variant>
        <vt:i4>5</vt:i4>
      </vt:variant>
      <vt:variant>
        <vt:lpwstr>http://www.opengis.net/spec/WCS_application-profile_metocean/1.0/req/GetCapabilities-coverageCollectionSummar</vt:lpwstr>
      </vt:variant>
      <vt:variant>
        <vt:lpwstr/>
      </vt:variant>
      <vt:variant>
        <vt:i4>4194323</vt:i4>
      </vt:variant>
      <vt:variant>
        <vt:i4>1754</vt:i4>
      </vt:variant>
      <vt:variant>
        <vt:i4>0</vt:i4>
      </vt:variant>
      <vt:variant>
        <vt:i4>5</vt:i4>
      </vt:variant>
      <vt:variant>
        <vt:lpwstr>http://www.opengis.net/spec/WCS_application-profile_metocean/1.0/req/GetCapabilities-coverageCollectionSummar</vt:lpwstr>
      </vt:variant>
      <vt:variant>
        <vt:lpwstr/>
      </vt:variant>
      <vt:variant>
        <vt:i4>4456449</vt:i4>
      </vt:variant>
      <vt:variant>
        <vt:i4>1751</vt:i4>
      </vt:variant>
      <vt:variant>
        <vt:i4>0</vt:i4>
      </vt:variant>
      <vt:variant>
        <vt:i4>5</vt:i4>
      </vt:variant>
      <vt:variant>
        <vt:lpwstr>http://www.opengis.net/spec/WCS_application-profile_metocean/1.0/req/covcoll-offering</vt:lpwstr>
      </vt:variant>
      <vt:variant>
        <vt:lpwstr/>
      </vt:variant>
      <vt:variant>
        <vt:i4>5308480</vt:i4>
      </vt:variant>
      <vt:variant>
        <vt:i4>1730</vt:i4>
      </vt:variant>
      <vt:variant>
        <vt:i4>0</vt:i4>
      </vt:variant>
      <vt:variant>
        <vt:i4>5</vt:i4>
      </vt:variant>
      <vt:variant>
        <vt:lpwstr>http://www.opengis.net/spec/CIS/1.1/</vt:lpwstr>
      </vt:variant>
      <vt:variant>
        <vt:lpwstr/>
      </vt:variant>
      <vt:variant>
        <vt:i4>1769537</vt:i4>
      </vt:variant>
      <vt:variant>
        <vt:i4>1670</vt:i4>
      </vt:variant>
      <vt:variant>
        <vt:i4>0</vt:i4>
      </vt:variant>
      <vt:variant>
        <vt:i4>5</vt:i4>
      </vt:variant>
      <vt:variant>
        <vt:lpwstr>http://www.opengis.net/spec/WCS_application-profile_metocean/1.0/req/metOcean-observation</vt:lpwstr>
      </vt:variant>
      <vt:variant>
        <vt:lpwstr/>
      </vt:variant>
      <vt:variant>
        <vt:i4>3670057</vt:i4>
      </vt:variant>
      <vt:variant>
        <vt:i4>1667</vt:i4>
      </vt:variant>
      <vt:variant>
        <vt:i4>0</vt:i4>
      </vt:variant>
      <vt:variant>
        <vt:i4>5</vt:i4>
      </vt:variant>
      <vt:variant>
        <vt:lpwstr>http://www.opengis.net/spec/WCS_application-profile_metocean/1.0/req/simulation-process-description</vt:lpwstr>
      </vt:variant>
      <vt:variant>
        <vt:lpwstr/>
      </vt:variant>
      <vt:variant>
        <vt:i4>7864398</vt:i4>
      </vt:variant>
      <vt:variant>
        <vt:i4>1664</vt:i4>
      </vt:variant>
      <vt:variant>
        <vt:i4>0</vt:i4>
      </vt:variant>
      <vt:variant>
        <vt:i4>5</vt:i4>
      </vt:variant>
      <vt:variant>
        <vt:lpwstr>http://codes.wmo.int/grib2/codeflag/0.0/_0</vt:lpwstr>
      </vt:variant>
      <vt:variant>
        <vt:lpwstr/>
      </vt:variant>
      <vt:variant>
        <vt:i4>1769537</vt:i4>
      </vt:variant>
      <vt:variant>
        <vt:i4>1643</vt:i4>
      </vt:variant>
      <vt:variant>
        <vt:i4>0</vt:i4>
      </vt:variant>
      <vt:variant>
        <vt:i4>5</vt:i4>
      </vt:variant>
      <vt:variant>
        <vt:lpwstr>http://www.opengis.net/spec/WCS_application-profile_metocean/1.0/req/metOcean-observation</vt:lpwstr>
      </vt:variant>
      <vt:variant>
        <vt:lpwstr/>
      </vt:variant>
      <vt:variant>
        <vt:i4>7274553</vt:i4>
      </vt:variant>
      <vt:variant>
        <vt:i4>1640</vt:i4>
      </vt:variant>
      <vt:variant>
        <vt:i4>0</vt:i4>
      </vt:variant>
      <vt:variant>
        <vt:i4>5</vt:i4>
      </vt:variant>
      <vt:variant>
        <vt:lpwstr>http://www.opengis.net/spec/WCS_application-profile_metocean/1.0/conf/metOcean-observation</vt:lpwstr>
      </vt:variant>
      <vt:variant>
        <vt:lpwstr/>
      </vt:variant>
      <vt:variant>
        <vt:i4>7602216</vt:i4>
      </vt:variant>
      <vt:variant>
        <vt:i4>1637</vt:i4>
      </vt:variant>
      <vt:variant>
        <vt:i4>0</vt:i4>
      </vt:variant>
      <vt:variant>
        <vt:i4>5</vt:i4>
      </vt:variant>
      <vt:variant>
        <vt:lpwstr>http://www.opengis.net/spec/WCS/2.1/conf/core/wcsServiceMetadata-structure</vt:lpwstr>
      </vt:variant>
      <vt:variant>
        <vt:lpwstr/>
      </vt:variant>
      <vt:variant>
        <vt:i4>6225930</vt:i4>
      </vt:variant>
      <vt:variant>
        <vt:i4>1613</vt:i4>
      </vt:variant>
      <vt:variant>
        <vt:i4>0</vt:i4>
      </vt:variant>
      <vt:variant>
        <vt:i4>5</vt:i4>
      </vt:variant>
      <vt:variant>
        <vt:lpwstr>http://www.opengis.net/doc/wcs/2.1/clause/8.3</vt:lpwstr>
      </vt:variant>
      <vt:variant>
        <vt:lpwstr/>
      </vt:variant>
      <vt:variant>
        <vt:i4>5963863</vt:i4>
      </vt:variant>
      <vt:variant>
        <vt:i4>1610</vt:i4>
      </vt:variant>
      <vt:variant>
        <vt:i4>0</vt:i4>
      </vt:variant>
      <vt:variant>
        <vt:i4>5</vt:i4>
      </vt:variant>
      <vt:variant>
        <vt:lpwstr>http://www.opengis.net/spec/WCS/2.1/</vt:lpwstr>
      </vt:variant>
      <vt:variant>
        <vt:lpwstr/>
      </vt:variant>
      <vt:variant>
        <vt:i4>6815782</vt:i4>
      </vt:variant>
      <vt:variant>
        <vt:i4>1607</vt:i4>
      </vt:variant>
      <vt:variant>
        <vt:i4>0</vt:i4>
      </vt:variant>
      <vt:variant>
        <vt:i4>5</vt:i4>
      </vt:variant>
      <vt:variant>
        <vt:lpwstr>http://www.opengis.net/doc/OWS/2.0/clause/8</vt:lpwstr>
      </vt:variant>
      <vt:variant>
        <vt:lpwstr/>
      </vt:variant>
      <vt:variant>
        <vt:i4>262228</vt:i4>
      </vt:variant>
      <vt:variant>
        <vt:i4>1593</vt:i4>
      </vt:variant>
      <vt:variant>
        <vt:i4>0</vt:i4>
      </vt:variant>
      <vt:variant>
        <vt:i4>5</vt:i4>
      </vt:variant>
      <vt:variant>
        <vt:lpwstr>http://www.opengis.net/spec/WCS_applicationprofile_metocean/1.0/conf/DescribeCoverageCollection-get-kvp</vt:lpwstr>
      </vt:variant>
      <vt:variant>
        <vt:lpwstr/>
      </vt:variant>
      <vt:variant>
        <vt:i4>5111935</vt:i4>
      </vt:variant>
      <vt:variant>
        <vt:i4>1590</vt:i4>
      </vt:variant>
      <vt:variant>
        <vt:i4>0</vt:i4>
      </vt:variant>
      <vt:variant>
        <vt:i4>5</vt:i4>
      </vt:variant>
      <vt:variant>
        <vt:lpwstr>http://codes.wmo.int/grib2/codeflag/4.5/_107</vt:lpwstr>
      </vt:variant>
      <vt:variant>
        <vt:lpwstr/>
      </vt:variant>
      <vt:variant>
        <vt:i4>5963863</vt:i4>
      </vt:variant>
      <vt:variant>
        <vt:i4>1485</vt:i4>
      </vt:variant>
      <vt:variant>
        <vt:i4>0</vt:i4>
      </vt:variant>
      <vt:variant>
        <vt:i4>5</vt:i4>
      </vt:variant>
      <vt:variant>
        <vt:lpwstr>http://www.opengis.net/spec/WCS/2.1/</vt:lpwstr>
      </vt:variant>
      <vt:variant>
        <vt:lpwstr/>
      </vt:variant>
      <vt:variant>
        <vt:i4>6815782</vt:i4>
      </vt:variant>
      <vt:variant>
        <vt:i4>1482</vt:i4>
      </vt:variant>
      <vt:variant>
        <vt:i4>0</vt:i4>
      </vt:variant>
      <vt:variant>
        <vt:i4>5</vt:i4>
      </vt:variant>
      <vt:variant>
        <vt:lpwstr>http://www.opengis.net/doc/OWS/2.0/clause/8</vt:lpwstr>
      </vt:variant>
      <vt:variant>
        <vt:lpwstr/>
      </vt:variant>
      <vt:variant>
        <vt:i4>2031702</vt:i4>
      </vt:variant>
      <vt:variant>
        <vt:i4>1464</vt:i4>
      </vt:variant>
      <vt:variant>
        <vt:i4>0</vt:i4>
      </vt:variant>
      <vt:variant>
        <vt:i4>5</vt:i4>
      </vt:variant>
      <vt:variant>
        <vt:lpwstr>http://www.opengis.net/spec/WCS_application-profile_metocean/1.0/conf/metocean/Groups</vt:lpwstr>
      </vt:variant>
      <vt:variant>
        <vt:lpwstr/>
      </vt:variant>
      <vt:variant>
        <vt:i4>1048658</vt:i4>
      </vt:variant>
      <vt:variant>
        <vt:i4>1419</vt:i4>
      </vt:variant>
      <vt:variant>
        <vt:i4>0</vt:i4>
      </vt:variant>
      <vt:variant>
        <vt:i4>5</vt:i4>
      </vt:variant>
      <vt:variant>
        <vt:lpwstr>http://www.opengis.net/spec/WCS_application-profile_metocean/1.0/conf/metocean/CoverageCollectionSummary</vt:lpwstr>
      </vt:variant>
      <vt:variant>
        <vt:lpwstr/>
      </vt:variant>
      <vt:variant>
        <vt:i4>3735649</vt:i4>
      </vt:variant>
      <vt:variant>
        <vt:i4>1398</vt:i4>
      </vt:variant>
      <vt:variant>
        <vt:i4>0</vt:i4>
      </vt:variant>
      <vt:variant>
        <vt:i4>5</vt:i4>
      </vt:variant>
      <vt:variant>
        <vt:lpwstr>http://www.opengis.net/spec/WCS_application-profile_metocean/1.0/req/GetCapabilities-coverageCollectionSummary</vt:lpwstr>
      </vt:variant>
      <vt:variant>
        <vt:lpwstr/>
      </vt:variant>
      <vt:variant>
        <vt:i4>6357045</vt:i4>
      </vt:variant>
      <vt:variant>
        <vt:i4>1377</vt:i4>
      </vt:variant>
      <vt:variant>
        <vt:i4>0</vt:i4>
      </vt:variant>
      <vt:variant>
        <vt:i4>5</vt:i4>
      </vt:variant>
      <vt:variant>
        <vt:lpwstr>http://www.opengis.net/spec/WCS_application-profile_metocean/1.0/conf/metocean/CoverageSummary</vt:lpwstr>
      </vt:variant>
      <vt:variant>
        <vt:lpwstr/>
      </vt:variant>
      <vt:variant>
        <vt:i4>4718598</vt:i4>
      </vt:variant>
      <vt:variant>
        <vt:i4>1359</vt:i4>
      </vt:variant>
      <vt:variant>
        <vt:i4>0</vt:i4>
      </vt:variant>
      <vt:variant>
        <vt:i4>5</vt:i4>
      </vt:variant>
      <vt:variant>
        <vt:lpwstr>http://www.opengis.net/spec/WCS_application-profile_metocean/1.0/req/GetCapabilities-coverageSummary</vt:lpwstr>
      </vt:variant>
      <vt:variant>
        <vt:lpwstr/>
      </vt:variant>
      <vt:variant>
        <vt:i4>4194323</vt:i4>
      </vt:variant>
      <vt:variant>
        <vt:i4>1341</vt:i4>
      </vt:variant>
      <vt:variant>
        <vt:i4>0</vt:i4>
      </vt:variant>
      <vt:variant>
        <vt:i4>5</vt:i4>
      </vt:variant>
      <vt:variant>
        <vt:lpwstr>http://www.opengis.net/spec/WCS_application-profile_metocean/1.0/req/GetCapabilities-coverageCollectionSummar</vt:lpwstr>
      </vt:variant>
      <vt:variant>
        <vt:lpwstr/>
      </vt:variant>
      <vt:variant>
        <vt:i4>4194323</vt:i4>
      </vt:variant>
      <vt:variant>
        <vt:i4>1338</vt:i4>
      </vt:variant>
      <vt:variant>
        <vt:i4>0</vt:i4>
      </vt:variant>
      <vt:variant>
        <vt:i4>5</vt:i4>
      </vt:variant>
      <vt:variant>
        <vt:lpwstr>http://www.opengis.net/spec/WCS_application-profile_metocean/1.0/req/GetCapabilities-coverageCollectionSummar</vt:lpwstr>
      </vt:variant>
      <vt:variant>
        <vt:lpwstr/>
      </vt:variant>
      <vt:variant>
        <vt:i4>4718598</vt:i4>
      </vt:variant>
      <vt:variant>
        <vt:i4>1335</vt:i4>
      </vt:variant>
      <vt:variant>
        <vt:i4>0</vt:i4>
      </vt:variant>
      <vt:variant>
        <vt:i4>5</vt:i4>
      </vt:variant>
      <vt:variant>
        <vt:lpwstr>http://www.opengis.net/spec/WCS_application-profile_metocean/1.0/req/GetCapabilities-coverageSummary</vt:lpwstr>
      </vt:variant>
      <vt:variant>
        <vt:lpwstr/>
      </vt:variant>
      <vt:variant>
        <vt:i4>3735649</vt:i4>
      </vt:variant>
      <vt:variant>
        <vt:i4>1332</vt:i4>
      </vt:variant>
      <vt:variant>
        <vt:i4>0</vt:i4>
      </vt:variant>
      <vt:variant>
        <vt:i4>5</vt:i4>
      </vt:variant>
      <vt:variant>
        <vt:lpwstr>http://www.opengis.net/spec/WCS_application-profile_metocean/1.0/req/GetCapabilities-coverageCollectionSummary</vt:lpwstr>
      </vt:variant>
      <vt:variant>
        <vt:lpwstr/>
      </vt:variant>
      <vt:variant>
        <vt:i4>589830</vt:i4>
      </vt:variant>
      <vt:variant>
        <vt:i4>1317</vt:i4>
      </vt:variant>
      <vt:variant>
        <vt:i4>0</vt:i4>
      </vt:variant>
      <vt:variant>
        <vt:i4>5</vt:i4>
      </vt:variant>
      <vt:variant>
        <vt:lpwstr>http://www.opengis.net/spec/WCS_application-profile_metocean/1.0/req/metocean/result-mask</vt:lpwstr>
      </vt:variant>
      <vt:variant>
        <vt:lpwstr/>
      </vt:variant>
      <vt:variant>
        <vt:i4>5308480</vt:i4>
      </vt:variant>
      <vt:variant>
        <vt:i4>1305</vt:i4>
      </vt:variant>
      <vt:variant>
        <vt:i4>0</vt:i4>
      </vt:variant>
      <vt:variant>
        <vt:i4>5</vt:i4>
      </vt:variant>
      <vt:variant>
        <vt:lpwstr>http://www.opengis.net/spec/CIS/1.1/</vt:lpwstr>
      </vt:variant>
      <vt:variant>
        <vt:lpwstr/>
      </vt:variant>
      <vt:variant>
        <vt:i4>6750245</vt:i4>
      </vt:variant>
      <vt:variant>
        <vt:i4>1302</vt:i4>
      </vt:variant>
      <vt:variant>
        <vt:i4>0</vt:i4>
      </vt:variant>
      <vt:variant>
        <vt:i4>5</vt:i4>
      </vt:variant>
      <vt:variant>
        <vt:lpwstr>http://codes.wmo.int/grib2/codeflag/4.5</vt:lpwstr>
      </vt:variant>
      <vt:variant>
        <vt:lpwstr/>
      </vt:variant>
      <vt:variant>
        <vt:i4>6750240</vt:i4>
      </vt:variant>
      <vt:variant>
        <vt:i4>1299</vt:i4>
      </vt:variant>
      <vt:variant>
        <vt:i4>0</vt:i4>
      </vt:variant>
      <vt:variant>
        <vt:i4>5</vt:i4>
      </vt:variant>
      <vt:variant>
        <vt:lpwstr>http://codes.wmo.int/grib2/codeflag/1.6</vt:lpwstr>
      </vt:variant>
      <vt:variant>
        <vt:lpwstr/>
      </vt:variant>
      <vt:variant>
        <vt:i4>6750240</vt:i4>
      </vt:variant>
      <vt:variant>
        <vt:i4>1296</vt:i4>
      </vt:variant>
      <vt:variant>
        <vt:i4>0</vt:i4>
      </vt:variant>
      <vt:variant>
        <vt:i4>5</vt:i4>
      </vt:variant>
      <vt:variant>
        <vt:lpwstr>http://codes.wmo.int/grib2/codeflag/1.6</vt:lpwstr>
      </vt:variant>
      <vt:variant>
        <vt:lpwstr/>
      </vt:variant>
      <vt:variant>
        <vt:i4>6750240</vt:i4>
      </vt:variant>
      <vt:variant>
        <vt:i4>1293</vt:i4>
      </vt:variant>
      <vt:variant>
        <vt:i4>0</vt:i4>
      </vt:variant>
      <vt:variant>
        <vt:i4>5</vt:i4>
      </vt:variant>
      <vt:variant>
        <vt:lpwstr>http://codes.wmo.int/grib2/codeflag/1.6</vt:lpwstr>
      </vt:variant>
      <vt:variant>
        <vt:lpwstr/>
      </vt:variant>
      <vt:variant>
        <vt:i4>6750240</vt:i4>
      </vt:variant>
      <vt:variant>
        <vt:i4>1290</vt:i4>
      </vt:variant>
      <vt:variant>
        <vt:i4>0</vt:i4>
      </vt:variant>
      <vt:variant>
        <vt:i4>5</vt:i4>
      </vt:variant>
      <vt:variant>
        <vt:lpwstr>http://codes.wmo.int/grib2/codeflag/1.6</vt:lpwstr>
      </vt:variant>
      <vt:variant>
        <vt:lpwstr/>
      </vt:variant>
      <vt:variant>
        <vt:i4>6750240</vt:i4>
      </vt:variant>
      <vt:variant>
        <vt:i4>1284</vt:i4>
      </vt:variant>
      <vt:variant>
        <vt:i4>0</vt:i4>
      </vt:variant>
      <vt:variant>
        <vt:i4>5</vt:i4>
      </vt:variant>
      <vt:variant>
        <vt:lpwstr>http://codes.wmo.int/grib2/codeflag/1.3</vt:lpwstr>
      </vt:variant>
      <vt:variant>
        <vt:lpwstr/>
      </vt:variant>
      <vt:variant>
        <vt:i4>6750240</vt:i4>
      </vt:variant>
      <vt:variant>
        <vt:i4>1281</vt:i4>
      </vt:variant>
      <vt:variant>
        <vt:i4>0</vt:i4>
      </vt:variant>
      <vt:variant>
        <vt:i4>5</vt:i4>
      </vt:variant>
      <vt:variant>
        <vt:lpwstr>http://codes.wmo.int/grib2/codeflag/1.3</vt:lpwstr>
      </vt:variant>
      <vt:variant>
        <vt:lpwstr/>
      </vt:variant>
      <vt:variant>
        <vt:i4>6750240</vt:i4>
      </vt:variant>
      <vt:variant>
        <vt:i4>1278</vt:i4>
      </vt:variant>
      <vt:variant>
        <vt:i4>0</vt:i4>
      </vt:variant>
      <vt:variant>
        <vt:i4>5</vt:i4>
      </vt:variant>
      <vt:variant>
        <vt:lpwstr>http://codes.wmo.int/grib2/codeflag/1.3</vt:lpwstr>
      </vt:variant>
      <vt:variant>
        <vt:lpwstr/>
      </vt:variant>
      <vt:variant>
        <vt:i4>6750240</vt:i4>
      </vt:variant>
      <vt:variant>
        <vt:i4>1275</vt:i4>
      </vt:variant>
      <vt:variant>
        <vt:i4>0</vt:i4>
      </vt:variant>
      <vt:variant>
        <vt:i4>5</vt:i4>
      </vt:variant>
      <vt:variant>
        <vt:lpwstr>http://codes.wmo.int/grib2/codeflag/1.3</vt:lpwstr>
      </vt:variant>
      <vt:variant>
        <vt:lpwstr/>
      </vt:variant>
      <vt:variant>
        <vt:i4>4784145</vt:i4>
      </vt:variant>
      <vt:variant>
        <vt:i4>1269</vt:i4>
      </vt:variant>
      <vt:variant>
        <vt:i4>0</vt:i4>
      </vt:variant>
      <vt:variant>
        <vt:i4>5</vt:i4>
      </vt:variant>
      <vt:variant>
        <vt:lpwstr>http://codes.wmo.int/grib2/codeflag/0</vt:lpwstr>
      </vt:variant>
      <vt:variant>
        <vt:lpwstr/>
      </vt:variant>
      <vt:variant>
        <vt:i4>6750240</vt:i4>
      </vt:variant>
      <vt:variant>
        <vt:i4>1266</vt:i4>
      </vt:variant>
      <vt:variant>
        <vt:i4>0</vt:i4>
      </vt:variant>
      <vt:variant>
        <vt:i4>5</vt:i4>
      </vt:variant>
      <vt:variant>
        <vt:lpwstr>http://codes.wmo.int/grib2/codeflag/1.2</vt:lpwstr>
      </vt:variant>
      <vt:variant>
        <vt:lpwstr/>
      </vt:variant>
      <vt:variant>
        <vt:i4>6750240</vt:i4>
      </vt:variant>
      <vt:variant>
        <vt:i4>1263</vt:i4>
      </vt:variant>
      <vt:variant>
        <vt:i4>0</vt:i4>
      </vt:variant>
      <vt:variant>
        <vt:i4>5</vt:i4>
      </vt:variant>
      <vt:variant>
        <vt:lpwstr>http://codes.wmo.int/grib2/codeflag/1.2</vt:lpwstr>
      </vt:variant>
      <vt:variant>
        <vt:lpwstr/>
      </vt:variant>
      <vt:variant>
        <vt:i4>6750240</vt:i4>
      </vt:variant>
      <vt:variant>
        <vt:i4>1260</vt:i4>
      </vt:variant>
      <vt:variant>
        <vt:i4>0</vt:i4>
      </vt:variant>
      <vt:variant>
        <vt:i4>5</vt:i4>
      </vt:variant>
      <vt:variant>
        <vt:lpwstr>http://codes.wmo.int/grib2/codeflag/1.2</vt:lpwstr>
      </vt:variant>
      <vt:variant>
        <vt:lpwstr/>
      </vt:variant>
      <vt:variant>
        <vt:i4>6750240</vt:i4>
      </vt:variant>
      <vt:variant>
        <vt:i4>1257</vt:i4>
      </vt:variant>
      <vt:variant>
        <vt:i4>0</vt:i4>
      </vt:variant>
      <vt:variant>
        <vt:i4>5</vt:i4>
      </vt:variant>
      <vt:variant>
        <vt:lpwstr>http://codes.wmo.int/grib2/codeflag/1.2</vt:lpwstr>
      </vt:variant>
      <vt:variant>
        <vt:lpwstr/>
      </vt:variant>
      <vt:variant>
        <vt:i4>6750240</vt:i4>
      </vt:variant>
      <vt:variant>
        <vt:i4>1251</vt:i4>
      </vt:variant>
      <vt:variant>
        <vt:i4>0</vt:i4>
      </vt:variant>
      <vt:variant>
        <vt:i4>5</vt:i4>
      </vt:variant>
      <vt:variant>
        <vt:lpwstr>http://codes.wmo.int/grib2/codeflag/1.4</vt:lpwstr>
      </vt:variant>
      <vt:variant>
        <vt:lpwstr/>
      </vt:variant>
      <vt:variant>
        <vt:i4>6750240</vt:i4>
      </vt:variant>
      <vt:variant>
        <vt:i4>1248</vt:i4>
      </vt:variant>
      <vt:variant>
        <vt:i4>0</vt:i4>
      </vt:variant>
      <vt:variant>
        <vt:i4>5</vt:i4>
      </vt:variant>
      <vt:variant>
        <vt:lpwstr>http://codes.wmo.int/grib2/codeflag/1.4</vt:lpwstr>
      </vt:variant>
      <vt:variant>
        <vt:lpwstr/>
      </vt:variant>
      <vt:variant>
        <vt:i4>6750240</vt:i4>
      </vt:variant>
      <vt:variant>
        <vt:i4>1245</vt:i4>
      </vt:variant>
      <vt:variant>
        <vt:i4>0</vt:i4>
      </vt:variant>
      <vt:variant>
        <vt:i4>5</vt:i4>
      </vt:variant>
      <vt:variant>
        <vt:lpwstr>http://codes.wmo.int/grib2/codeflag/1.4</vt:lpwstr>
      </vt:variant>
      <vt:variant>
        <vt:lpwstr/>
      </vt:variant>
      <vt:variant>
        <vt:i4>6750240</vt:i4>
      </vt:variant>
      <vt:variant>
        <vt:i4>1242</vt:i4>
      </vt:variant>
      <vt:variant>
        <vt:i4>0</vt:i4>
      </vt:variant>
      <vt:variant>
        <vt:i4>5</vt:i4>
      </vt:variant>
      <vt:variant>
        <vt:lpwstr>http://codes.wmo.int/grib2/codeflag/1.4</vt:lpwstr>
      </vt:variant>
      <vt:variant>
        <vt:lpwstr/>
      </vt:variant>
      <vt:variant>
        <vt:i4>6750240</vt:i4>
      </vt:variant>
      <vt:variant>
        <vt:i4>1239</vt:i4>
      </vt:variant>
      <vt:variant>
        <vt:i4>0</vt:i4>
      </vt:variant>
      <vt:variant>
        <vt:i4>5</vt:i4>
      </vt:variant>
      <vt:variant>
        <vt:lpwstr>http://codes.wmo.int/grib2/codeflag/1.4</vt:lpwstr>
      </vt:variant>
      <vt:variant>
        <vt:lpwstr/>
      </vt:variant>
      <vt:variant>
        <vt:i4>6750240</vt:i4>
      </vt:variant>
      <vt:variant>
        <vt:i4>1236</vt:i4>
      </vt:variant>
      <vt:variant>
        <vt:i4>0</vt:i4>
      </vt:variant>
      <vt:variant>
        <vt:i4>5</vt:i4>
      </vt:variant>
      <vt:variant>
        <vt:lpwstr>http://codes.wmo.int/grib2/codeflag/1.4</vt:lpwstr>
      </vt:variant>
      <vt:variant>
        <vt:lpwstr/>
      </vt:variant>
      <vt:variant>
        <vt:i4>6750240</vt:i4>
      </vt:variant>
      <vt:variant>
        <vt:i4>1233</vt:i4>
      </vt:variant>
      <vt:variant>
        <vt:i4>0</vt:i4>
      </vt:variant>
      <vt:variant>
        <vt:i4>5</vt:i4>
      </vt:variant>
      <vt:variant>
        <vt:lpwstr>http://codes.wmo.int/grib2/codeflag/1.4</vt:lpwstr>
      </vt:variant>
      <vt:variant>
        <vt:lpwstr/>
      </vt:variant>
      <vt:variant>
        <vt:i4>7929934</vt:i4>
      </vt:variant>
      <vt:variant>
        <vt:i4>1227</vt:i4>
      </vt:variant>
      <vt:variant>
        <vt:i4>0</vt:i4>
      </vt:variant>
      <vt:variant>
        <vt:i4>5</vt:i4>
      </vt:variant>
      <vt:variant>
        <vt:lpwstr>http://codes.wmo.int/grib2/codeflag/0.0/_10</vt:lpwstr>
      </vt:variant>
      <vt:variant>
        <vt:lpwstr/>
      </vt:variant>
      <vt:variant>
        <vt:i4>8061006</vt:i4>
      </vt:variant>
      <vt:variant>
        <vt:i4>1224</vt:i4>
      </vt:variant>
      <vt:variant>
        <vt:i4>0</vt:i4>
      </vt:variant>
      <vt:variant>
        <vt:i4>5</vt:i4>
      </vt:variant>
      <vt:variant>
        <vt:lpwstr>http://codes.wmo.int/grib2/codeflag/0.0/_3</vt:lpwstr>
      </vt:variant>
      <vt:variant>
        <vt:lpwstr/>
      </vt:variant>
      <vt:variant>
        <vt:i4>7995470</vt:i4>
      </vt:variant>
      <vt:variant>
        <vt:i4>1221</vt:i4>
      </vt:variant>
      <vt:variant>
        <vt:i4>0</vt:i4>
      </vt:variant>
      <vt:variant>
        <vt:i4>5</vt:i4>
      </vt:variant>
      <vt:variant>
        <vt:lpwstr>http://codes.wmo.int/grib2/codeflag/0.0/_2</vt:lpwstr>
      </vt:variant>
      <vt:variant>
        <vt:lpwstr/>
      </vt:variant>
      <vt:variant>
        <vt:i4>7929934</vt:i4>
      </vt:variant>
      <vt:variant>
        <vt:i4>1218</vt:i4>
      </vt:variant>
      <vt:variant>
        <vt:i4>0</vt:i4>
      </vt:variant>
      <vt:variant>
        <vt:i4>5</vt:i4>
      </vt:variant>
      <vt:variant>
        <vt:lpwstr>http://codes.wmo.int/grib2/codeflag/0.0/_1</vt:lpwstr>
      </vt:variant>
      <vt:variant>
        <vt:lpwstr/>
      </vt:variant>
      <vt:variant>
        <vt:i4>7929934</vt:i4>
      </vt:variant>
      <vt:variant>
        <vt:i4>1215</vt:i4>
      </vt:variant>
      <vt:variant>
        <vt:i4>0</vt:i4>
      </vt:variant>
      <vt:variant>
        <vt:i4>5</vt:i4>
      </vt:variant>
      <vt:variant>
        <vt:lpwstr>http://codes.wmo.int/grib2/codeflag/0.0/_1</vt:lpwstr>
      </vt:variant>
      <vt:variant>
        <vt:lpwstr/>
      </vt:variant>
      <vt:variant>
        <vt:i4>1769537</vt:i4>
      </vt:variant>
      <vt:variant>
        <vt:i4>1173</vt:i4>
      </vt:variant>
      <vt:variant>
        <vt:i4>0</vt:i4>
      </vt:variant>
      <vt:variant>
        <vt:i4>5</vt:i4>
      </vt:variant>
      <vt:variant>
        <vt:lpwstr>http://www.opengis.net/spec/WCS_application-profile_metocean/1.0/req/metOcean-observation</vt:lpwstr>
      </vt:variant>
      <vt:variant>
        <vt:lpwstr/>
      </vt:variant>
      <vt:variant>
        <vt:i4>3670057</vt:i4>
      </vt:variant>
      <vt:variant>
        <vt:i4>1170</vt:i4>
      </vt:variant>
      <vt:variant>
        <vt:i4>0</vt:i4>
      </vt:variant>
      <vt:variant>
        <vt:i4>5</vt:i4>
      </vt:variant>
      <vt:variant>
        <vt:lpwstr>http://www.opengis.net/spec/WCS_application-profile_metocean/1.0/req/simulation-process-description</vt:lpwstr>
      </vt:variant>
      <vt:variant>
        <vt:lpwstr/>
      </vt:variant>
      <vt:variant>
        <vt:i4>6750241</vt:i4>
      </vt:variant>
      <vt:variant>
        <vt:i4>1152</vt:i4>
      </vt:variant>
      <vt:variant>
        <vt:i4>0</vt:i4>
      </vt:variant>
      <vt:variant>
        <vt:i4>5</vt:i4>
      </vt:variant>
      <vt:variant>
        <vt:lpwstr>http://codes.wmo.int/grib2/codeflag/0.0</vt:lpwstr>
      </vt:variant>
      <vt:variant>
        <vt:lpwstr/>
      </vt:variant>
      <vt:variant>
        <vt:i4>6750241</vt:i4>
      </vt:variant>
      <vt:variant>
        <vt:i4>1149</vt:i4>
      </vt:variant>
      <vt:variant>
        <vt:i4>0</vt:i4>
      </vt:variant>
      <vt:variant>
        <vt:i4>5</vt:i4>
      </vt:variant>
      <vt:variant>
        <vt:lpwstr>http://codes.wmo.int/grib2/codeflag/0.0</vt:lpwstr>
      </vt:variant>
      <vt:variant>
        <vt:lpwstr/>
      </vt:variant>
      <vt:variant>
        <vt:i4>6750241</vt:i4>
      </vt:variant>
      <vt:variant>
        <vt:i4>1143</vt:i4>
      </vt:variant>
      <vt:variant>
        <vt:i4>0</vt:i4>
      </vt:variant>
      <vt:variant>
        <vt:i4>5</vt:i4>
      </vt:variant>
      <vt:variant>
        <vt:lpwstr>http://codes.wmo.int/grib2/codeflag/0.0</vt:lpwstr>
      </vt:variant>
      <vt:variant>
        <vt:lpwstr/>
      </vt:variant>
      <vt:variant>
        <vt:i4>7864398</vt:i4>
      </vt:variant>
      <vt:variant>
        <vt:i4>1137</vt:i4>
      </vt:variant>
      <vt:variant>
        <vt:i4>0</vt:i4>
      </vt:variant>
      <vt:variant>
        <vt:i4>5</vt:i4>
      </vt:variant>
      <vt:variant>
        <vt:lpwstr>http://codes.wmo.int/grib2/codeflag/0.0/_0</vt:lpwstr>
      </vt:variant>
      <vt:variant>
        <vt:lpwstr/>
      </vt:variant>
      <vt:variant>
        <vt:i4>1769537</vt:i4>
      </vt:variant>
      <vt:variant>
        <vt:i4>1125</vt:i4>
      </vt:variant>
      <vt:variant>
        <vt:i4>0</vt:i4>
      </vt:variant>
      <vt:variant>
        <vt:i4>5</vt:i4>
      </vt:variant>
      <vt:variant>
        <vt:lpwstr>http://www.opengis.net/spec/WCS_application-profile_metocean/1.0/req/metOcean-observation</vt:lpwstr>
      </vt:variant>
      <vt:variant>
        <vt:lpwstr/>
      </vt:variant>
      <vt:variant>
        <vt:i4>5767177</vt:i4>
      </vt:variant>
      <vt:variant>
        <vt:i4>1107</vt:i4>
      </vt:variant>
      <vt:variant>
        <vt:i4>0</vt:i4>
      </vt:variant>
      <vt:variant>
        <vt:i4>5</vt:i4>
      </vt:variant>
      <vt:variant>
        <vt:lpwstr>http://www.opengis.net/spec/CIS/1.1/conf/coverage</vt:lpwstr>
      </vt:variant>
      <vt:variant>
        <vt:lpwstr/>
      </vt:variant>
      <vt:variant>
        <vt:i4>6750245</vt:i4>
      </vt:variant>
      <vt:variant>
        <vt:i4>1083</vt:i4>
      </vt:variant>
      <vt:variant>
        <vt:i4>0</vt:i4>
      </vt:variant>
      <vt:variant>
        <vt:i4>5</vt:i4>
      </vt:variant>
      <vt:variant>
        <vt:lpwstr>http://codes.wmo.int/grib2/codeflag/4.5</vt:lpwstr>
      </vt:variant>
      <vt:variant>
        <vt:lpwstr/>
      </vt:variant>
      <vt:variant>
        <vt:i4>7929873</vt:i4>
      </vt:variant>
      <vt:variant>
        <vt:i4>1056</vt:i4>
      </vt:variant>
      <vt:variant>
        <vt:i4>0</vt:i4>
      </vt:variant>
      <vt:variant>
        <vt:i4>5</vt:i4>
      </vt:variant>
      <vt:variant>
        <vt:lpwstr>https://portal.opengeospatial.org/files/?artifact_id=67116&amp;version=1</vt:lpwstr>
      </vt:variant>
      <vt:variant>
        <vt:lpwstr/>
      </vt:variant>
      <vt:variant>
        <vt:i4>7077940</vt:i4>
      </vt:variant>
      <vt:variant>
        <vt:i4>1047</vt:i4>
      </vt:variant>
      <vt:variant>
        <vt:i4>0</vt:i4>
      </vt:variant>
      <vt:variant>
        <vt:i4>5</vt:i4>
      </vt:variant>
      <vt:variant>
        <vt:lpwstr>http://www.opengeospatial.org/standards/wcs</vt:lpwstr>
      </vt:variant>
      <vt:variant>
        <vt:lpwstr/>
      </vt:variant>
      <vt:variant>
        <vt:i4>3866750</vt:i4>
      </vt:variant>
      <vt:variant>
        <vt:i4>1038</vt:i4>
      </vt:variant>
      <vt:variant>
        <vt:i4>0</vt:i4>
      </vt:variant>
      <vt:variant>
        <vt:i4>5</vt:i4>
      </vt:variant>
      <vt:variant>
        <vt:lpwstr>http://www.wmo.int/pages/prog/www/WMOCodes</vt:lpwstr>
      </vt:variant>
      <vt:variant>
        <vt:lpwstr/>
      </vt:variant>
      <vt:variant>
        <vt:i4>8323095</vt:i4>
      </vt:variant>
      <vt:variant>
        <vt:i4>1035</vt:i4>
      </vt:variant>
      <vt:variant>
        <vt:i4>0</vt:i4>
      </vt:variant>
      <vt:variant>
        <vt:i4>5</vt:i4>
      </vt:variant>
      <vt:variant>
        <vt:lpwstr>https://portal.opengeospatial.org/files/?artifact_id=65455&amp;version=1</vt:lpwstr>
      </vt:variant>
      <vt:variant>
        <vt:lpwstr/>
      </vt:variant>
      <vt:variant>
        <vt:i4>7929912</vt:i4>
      </vt:variant>
      <vt:variant>
        <vt:i4>1032</vt:i4>
      </vt:variant>
      <vt:variant>
        <vt:i4>0</vt:i4>
      </vt:variant>
      <vt:variant>
        <vt:i4>5</vt:i4>
      </vt:variant>
      <vt:variant>
        <vt:lpwstr>http://www.opengis.net/doc/IS/SWECommon/2.0</vt:lpwstr>
      </vt:variant>
      <vt:variant>
        <vt:lpwstr/>
      </vt:variant>
      <vt:variant>
        <vt:i4>7274553</vt:i4>
      </vt:variant>
      <vt:variant>
        <vt:i4>1029</vt:i4>
      </vt:variant>
      <vt:variant>
        <vt:i4>0</vt:i4>
      </vt:variant>
      <vt:variant>
        <vt:i4>5</vt:i4>
      </vt:variant>
      <vt:variant>
        <vt:lpwstr>http://www.opengis.net/doc/IS/OMXML/2.0</vt:lpwstr>
      </vt:variant>
      <vt:variant>
        <vt:lpwstr/>
      </vt:variant>
      <vt:variant>
        <vt:i4>7929880</vt:i4>
      </vt:variant>
      <vt:variant>
        <vt:i4>1026</vt:i4>
      </vt:variant>
      <vt:variant>
        <vt:i4>0</vt:i4>
      </vt:variant>
      <vt:variant>
        <vt:i4>5</vt:i4>
      </vt:variant>
      <vt:variant>
        <vt:lpwstr>https://portal.opengeospatial.org/files/?artifact_id=56394&amp;version=2</vt:lpwstr>
      </vt:variant>
      <vt:variant>
        <vt:lpwstr/>
      </vt:variant>
      <vt:variant>
        <vt:i4>7077940</vt:i4>
      </vt:variant>
      <vt:variant>
        <vt:i4>1023</vt:i4>
      </vt:variant>
      <vt:variant>
        <vt:i4>0</vt:i4>
      </vt:variant>
      <vt:variant>
        <vt:i4>5</vt:i4>
      </vt:variant>
      <vt:variant>
        <vt:lpwstr>http://www.opengeospatial.org/standards/wcs</vt:lpwstr>
      </vt:variant>
      <vt:variant>
        <vt:lpwstr/>
      </vt:variant>
      <vt:variant>
        <vt:i4>7995429</vt:i4>
      </vt:variant>
      <vt:variant>
        <vt:i4>1017</vt:i4>
      </vt:variant>
      <vt:variant>
        <vt:i4>0</vt:i4>
      </vt:variant>
      <vt:variant>
        <vt:i4>5</vt:i4>
      </vt:variant>
      <vt:variant>
        <vt:lpwstr>http://www.opengis.net/spec/WCS_application-profile_metocean/1.0/conf/ metoceanDescribeCoverage</vt:lpwstr>
      </vt:variant>
      <vt:variant>
        <vt:lpwstr/>
      </vt:variant>
      <vt:variant>
        <vt:i4>5963846</vt:i4>
      </vt:variant>
      <vt:variant>
        <vt:i4>1011</vt:i4>
      </vt:variant>
      <vt:variant>
        <vt:i4>0</vt:i4>
      </vt:variant>
      <vt:variant>
        <vt:i4>5</vt:i4>
      </vt:variant>
      <vt:variant>
        <vt:lpwstr>http://www.opengis.net/spec/WCS_application-profile_metocean/1.0/req/metoceanDescribeCoverage</vt:lpwstr>
      </vt:variant>
      <vt:variant>
        <vt:lpwstr/>
      </vt:variant>
      <vt:variant>
        <vt:i4>1507409</vt:i4>
      </vt:variant>
      <vt:variant>
        <vt:i4>1005</vt:i4>
      </vt:variant>
      <vt:variant>
        <vt:i4>0</vt:i4>
      </vt:variant>
      <vt:variant>
        <vt:i4>5</vt:i4>
      </vt:variant>
      <vt:variant>
        <vt:lpwstr>http://www.opengis.net/spec/WCS_application-profile_metocean/1.0/conf/describeCoverageCollection-soap</vt:lpwstr>
      </vt:variant>
      <vt:variant>
        <vt:lpwstr/>
      </vt:variant>
      <vt:variant>
        <vt:i4>196695</vt:i4>
      </vt:variant>
      <vt:variant>
        <vt:i4>999</vt:i4>
      </vt:variant>
      <vt:variant>
        <vt:i4>0</vt:i4>
      </vt:variant>
      <vt:variant>
        <vt:i4>5</vt:i4>
      </vt:variant>
      <vt:variant>
        <vt:lpwstr>http://www.opengis.net/spec/WCS_application-profile_metocean/1.0/req/describeCoverageCollection-soap</vt:lpwstr>
      </vt:variant>
      <vt:variant>
        <vt:lpwstr/>
      </vt:variant>
      <vt:variant>
        <vt:i4>4587613</vt:i4>
      </vt:variant>
      <vt:variant>
        <vt:i4>993</vt:i4>
      </vt:variant>
      <vt:variant>
        <vt:i4>0</vt:i4>
      </vt:variant>
      <vt:variant>
        <vt:i4>5</vt:i4>
      </vt:variant>
      <vt:variant>
        <vt:lpwstr>http://www.opengis.net/spec/WCS_application-profile_metocean/1.0/conf/describeCoverageCollection-post-xml</vt:lpwstr>
      </vt:variant>
      <vt:variant>
        <vt:lpwstr/>
      </vt:variant>
      <vt:variant>
        <vt:i4>1245190</vt:i4>
      </vt:variant>
      <vt:variant>
        <vt:i4>987</vt:i4>
      </vt:variant>
      <vt:variant>
        <vt:i4>0</vt:i4>
      </vt:variant>
      <vt:variant>
        <vt:i4>5</vt:i4>
      </vt:variant>
      <vt:variant>
        <vt:lpwstr>http://www.opengis.net/spec/WCS_application-profile_metocean/1.0/req/describeCoverageCollection-post-xml</vt:lpwstr>
      </vt:variant>
      <vt:variant>
        <vt:lpwstr/>
      </vt:variant>
      <vt:variant>
        <vt:i4>851968</vt:i4>
      </vt:variant>
      <vt:variant>
        <vt:i4>981</vt:i4>
      </vt:variant>
      <vt:variant>
        <vt:i4>0</vt:i4>
      </vt:variant>
      <vt:variant>
        <vt:i4>5</vt:i4>
      </vt:variant>
      <vt:variant>
        <vt:lpwstr>http://www.opengis.net/spec/WCS_application-profile_metocean/1.0/conf/describeCoverageCollection-get-kvp</vt:lpwstr>
      </vt:variant>
      <vt:variant>
        <vt:lpwstr/>
      </vt:variant>
      <vt:variant>
        <vt:i4>786499</vt:i4>
      </vt:variant>
      <vt:variant>
        <vt:i4>975</vt:i4>
      </vt:variant>
      <vt:variant>
        <vt:i4>0</vt:i4>
      </vt:variant>
      <vt:variant>
        <vt:i4>5</vt:i4>
      </vt:variant>
      <vt:variant>
        <vt:lpwstr>http://www.opengis.net/spec/WCS_application-profile_metocean/1.0/req/ describeCoverageCollection-get-kvp</vt:lpwstr>
      </vt:variant>
      <vt:variant>
        <vt:lpwstr/>
      </vt:variant>
      <vt:variant>
        <vt:i4>2883682</vt:i4>
      </vt:variant>
      <vt:variant>
        <vt:i4>969</vt:i4>
      </vt:variant>
      <vt:variant>
        <vt:i4>0</vt:i4>
      </vt:variant>
      <vt:variant>
        <vt:i4>5</vt:i4>
      </vt:variant>
      <vt:variant>
        <vt:lpwstr>http://www.opengis.net/spec/WCS_application-profile_metocean/1.0/conf describeCoverageCollection -protocol-binding.</vt:lpwstr>
      </vt:variant>
      <vt:variant>
        <vt:lpwstr/>
      </vt:variant>
      <vt:variant>
        <vt:i4>1507348</vt:i4>
      </vt:variant>
      <vt:variant>
        <vt:i4>963</vt:i4>
      </vt:variant>
      <vt:variant>
        <vt:i4>0</vt:i4>
      </vt:variant>
      <vt:variant>
        <vt:i4>5</vt:i4>
      </vt:variant>
      <vt:variant>
        <vt:lpwstr>http://www.opengis.net/spec/WCS_application-profile_metocean/1.0/req/describeCoverageCollection-protocol-binding</vt:lpwstr>
      </vt:variant>
      <vt:variant>
        <vt:lpwstr/>
      </vt:variant>
      <vt:variant>
        <vt:i4>327699</vt:i4>
      </vt:variant>
      <vt:variant>
        <vt:i4>957</vt:i4>
      </vt:variant>
      <vt:variant>
        <vt:i4>0</vt:i4>
      </vt:variant>
      <vt:variant>
        <vt:i4>5</vt:i4>
      </vt:variant>
      <vt:variant>
        <vt:lpwstr>http://www.opengis.net/spec/WCS_application-profile_metocean/1.0/conf/describeCoverageCollection</vt:lpwstr>
      </vt:variant>
      <vt:variant>
        <vt:lpwstr/>
      </vt:variant>
      <vt:variant>
        <vt:i4>3211307</vt:i4>
      </vt:variant>
      <vt:variant>
        <vt:i4>951</vt:i4>
      </vt:variant>
      <vt:variant>
        <vt:i4>0</vt:i4>
      </vt:variant>
      <vt:variant>
        <vt:i4>5</vt:i4>
      </vt:variant>
      <vt:variant>
        <vt:lpwstr>http://www.opengis.net/spec/WCS_application-profile_metocean/1.0/req/describeCoverageCollection</vt:lpwstr>
      </vt:variant>
      <vt:variant>
        <vt:lpwstr/>
      </vt:variant>
      <vt:variant>
        <vt:i4>5636116</vt:i4>
      </vt:variant>
      <vt:variant>
        <vt:i4>945</vt:i4>
      </vt:variant>
      <vt:variant>
        <vt:i4>0</vt:i4>
      </vt:variant>
      <vt:variant>
        <vt:i4>5</vt:i4>
      </vt:variant>
      <vt:variant>
        <vt:lpwstr>http://www.opengis.net/spec/WCS_application-profile_metocean/1.0/conf/getCapabilities-groups</vt:lpwstr>
      </vt:variant>
      <vt:variant>
        <vt:lpwstr/>
      </vt:variant>
      <vt:variant>
        <vt:i4>3539045</vt:i4>
      </vt:variant>
      <vt:variant>
        <vt:i4>939</vt:i4>
      </vt:variant>
      <vt:variant>
        <vt:i4>0</vt:i4>
      </vt:variant>
      <vt:variant>
        <vt:i4>5</vt:i4>
      </vt:variant>
      <vt:variant>
        <vt:lpwstr>http://www.opengis.net/spec/WCS_application-profile_metocean/1.0/req/getCapabilities-groups</vt:lpwstr>
      </vt:variant>
      <vt:variant>
        <vt:lpwstr/>
      </vt:variant>
      <vt:variant>
        <vt:i4>2162786</vt:i4>
      </vt:variant>
      <vt:variant>
        <vt:i4>933</vt:i4>
      </vt:variant>
      <vt:variant>
        <vt:i4>0</vt:i4>
      </vt:variant>
      <vt:variant>
        <vt:i4>5</vt:i4>
      </vt:variant>
      <vt:variant>
        <vt:lpwstr>http://www.opengis.net/spec/WCS_application-profile_metocean/1.0/conf/getCapabilities-coverageCollectionSummary</vt:lpwstr>
      </vt:variant>
      <vt:variant>
        <vt:lpwstr/>
      </vt:variant>
      <vt:variant>
        <vt:i4>3735649</vt:i4>
      </vt:variant>
      <vt:variant>
        <vt:i4>927</vt:i4>
      </vt:variant>
      <vt:variant>
        <vt:i4>0</vt:i4>
      </vt:variant>
      <vt:variant>
        <vt:i4>5</vt:i4>
      </vt:variant>
      <vt:variant>
        <vt:lpwstr>http://www.opengis.net/spec/WCS_application-profile_metocean/1.0/req/getCapabilities-coverageCollectionSummary</vt:lpwstr>
      </vt:variant>
      <vt:variant>
        <vt:lpwstr/>
      </vt:variant>
      <vt:variant>
        <vt:i4>4587539</vt:i4>
      </vt:variant>
      <vt:variant>
        <vt:i4>921</vt:i4>
      </vt:variant>
      <vt:variant>
        <vt:i4>0</vt:i4>
      </vt:variant>
      <vt:variant>
        <vt:i4>5</vt:i4>
      </vt:variant>
      <vt:variant>
        <vt:lpwstr>http://www.opengis.net/spec/WCS_application-profile_metocean/1.0/conf/getCapabilities-coverageSummary</vt:lpwstr>
      </vt:variant>
      <vt:variant>
        <vt:lpwstr/>
      </vt:variant>
      <vt:variant>
        <vt:i4>4718598</vt:i4>
      </vt:variant>
      <vt:variant>
        <vt:i4>915</vt:i4>
      </vt:variant>
      <vt:variant>
        <vt:i4>0</vt:i4>
      </vt:variant>
      <vt:variant>
        <vt:i4>5</vt:i4>
      </vt:variant>
      <vt:variant>
        <vt:lpwstr>http://www.opengis.net/spec/WCS_application-profile_metocean/1.0/req/getCapabilities-coverageSummary</vt:lpwstr>
      </vt:variant>
      <vt:variant>
        <vt:lpwstr/>
      </vt:variant>
      <vt:variant>
        <vt:i4>5963867</vt:i4>
      </vt:variant>
      <vt:variant>
        <vt:i4>909</vt:i4>
      </vt:variant>
      <vt:variant>
        <vt:i4>0</vt:i4>
      </vt:variant>
      <vt:variant>
        <vt:i4>5</vt:i4>
      </vt:variant>
      <vt:variant>
        <vt:lpwstr>http://www.opengis.net/spec/WCS_application-profile_metocean/1.0/conf/getCapabilities-metOcean-extension</vt:lpwstr>
      </vt:variant>
      <vt:variant>
        <vt:lpwstr/>
      </vt:variant>
      <vt:variant>
        <vt:i4>7929973</vt:i4>
      </vt:variant>
      <vt:variant>
        <vt:i4>903</vt:i4>
      </vt:variant>
      <vt:variant>
        <vt:i4>0</vt:i4>
      </vt:variant>
      <vt:variant>
        <vt:i4>5</vt:i4>
      </vt:variant>
      <vt:variant>
        <vt:lpwstr>http://www.opengis.net/spec/WCS_application-profile_metocean/1.0/req/getCapabilities-metOcean-extension</vt:lpwstr>
      </vt:variant>
      <vt:variant>
        <vt:lpwstr/>
      </vt:variant>
      <vt:variant>
        <vt:i4>1835076</vt:i4>
      </vt:variant>
      <vt:variant>
        <vt:i4>897</vt:i4>
      </vt:variant>
      <vt:variant>
        <vt:i4>0</vt:i4>
      </vt:variant>
      <vt:variant>
        <vt:i4>5</vt:i4>
      </vt:variant>
      <vt:variant>
        <vt:lpwstr>http://www.opengis.net/spec/WCS_application-profile_metocean/1.0/conf/result-mask</vt:lpwstr>
      </vt:variant>
      <vt:variant>
        <vt:lpwstr/>
      </vt:variant>
      <vt:variant>
        <vt:i4>852060</vt:i4>
      </vt:variant>
      <vt:variant>
        <vt:i4>891</vt:i4>
      </vt:variant>
      <vt:variant>
        <vt:i4>0</vt:i4>
      </vt:variant>
      <vt:variant>
        <vt:i4>5</vt:i4>
      </vt:variant>
      <vt:variant>
        <vt:lpwstr>http://www.opengis.net/spec/WCS_application-profile_metocean/1.0/req/result-mask</vt:lpwstr>
      </vt:variant>
      <vt:variant>
        <vt:lpwstr/>
      </vt:variant>
      <vt:variant>
        <vt:i4>1310727</vt:i4>
      </vt:variant>
      <vt:variant>
        <vt:i4>885</vt:i4>
      </vt:variant>
      <vt:variant>
        <vt:i4>0</vt:i4>
      </vt:variant>
      <vt:variant>
        <vt:i4>5</vt:i4>
      </vt:variant>
      <vt:variant>
        <vt:lpwstr>http://www.opengis.net/spec/WCS_application-profile_metocean/1.0/conf/metOcean-observation-specialisation</vt:lpwstr>
      </vt:variant>
      <vt:variant>
        <vt:lpwstr/>
      </vt:variant>
      <vt:variant>
        <vt:i4>4915284</vt:i4>
      </vt:variant>
      <vt:variant>
        <vt:i4>879</vt:i4>
      </vt:variant>
      <vt:variant>
        <vt:i4>0</vt:i4>
      </vt:variant>
      <vt:variant>
        <vt:i4>5</vt:i4>
      </vt:variant>
      <vt:variant>
        <vt:lpwstr>http://www.opengis.net/spec/WCS_application-profile_metocean/1.0/req/metOcean-observation-specialisation</vt:lpwstr>
      </vt:variant>
      <vt:variant>
        <vt:lpwstr/>
      </vt:variant>
      <vt:variant>
        <vt:i4>7274553</vt:i4>
      </vt:variant>
      <vt:variant>
        <vt:i4>873</vt:i4>
      </vt:variant>
      <vt:variant>
        <vt:i4>0</vt:i4>
      </vt:variant>
      <vt:variant>
        <vt:i4>5</vt:i4>
      </vt:variant>
      <vt:variant>
        <vt:lpwstr>http://www.opengis.net/spec/WCS_application-profile_metocean/1.0/conf/metOcean-observation</vt:lpwstr>
      </vt:variant>
      <vt:variant>
        <vt:lpwstr/>
      </vt:variant>
      <vt:variant>
        <vt:i4>1769537</vt:i4>
      </vt:variant>
      <vt:variant>
        <vt:i4>867</vt:i4>
      </vt:variant>
      <vt:variant>
        <vt:i4>0</vt:i4>
      </vt:variant>
      <vt:variant>
        <vt:i4>5</vt:i4>
      </vt:variant>
      <vt:variant>
        <vt:lpwstr>http://www.opengis.net/spec/WCS_application-profile_metocean/1.0/req/metOcean-observation</vt:lpwstr>
      </vt:variant>
      <vt:variant>
        <vt:lpwstr/>
      </vt:variant>
      <vt:variant>
        <vt:i4>2490470</vt:i4>
      </vt:variant>
      <vt:variant>
        <vt:i4>861</vt:i4>
      </vt:variant>
      <vt:variant>
        <vt:i4>0</vt:i4>
      </vt:variant>
      <vt:variant>
        <vt:i4>5</vt:i4>
      </vt:variant>
      <vt:variant>
        <vt:lpwstr>http://www.opengis.net/spec/WCS_application-profile_metocean/1.0/conf/covcoll-offering</vt:lpwstr>
      </vt:variant>
      <vt:variant>
        <vt:lpwstr/>
      </vt:variant>
      <vt:variant>
        <vt:i4>4456449</vt:i4>
      </vt:variant>
      <vt:variant>
        <vt:i4>855</vt:i4>
      </vt:variant>
      <vt:variant>
        <vt:i4>0</vt:i4>
      </vt:variant>
      <vt:variant>
        <vt:i4>5</vt:i4>
      </vt:variant>
      <vt:variant>
        <vt:lpwstr>http://www.opengis.net/spec/WCS_application-profile_metocean/1.0/req/covcoll-offering</vt:lpwstr>
      </vt:variant>
      <vt:variant>
        <vt:lpwstr/>
      </vt:variant>
      <vt:variant>
        <vt:i4>4456515</vt:i4>
      </vt:variant>
      <vt:variant>
        <vt:i4>852</vt:i4>
      </vt:variant>
      <vt:variant>
        <vt:i4>0</vt:i4>
      </vt:variant>
      <vt:variant>
        <vt:i4>5</vt:i4>
      </vt:variant>
      <vt:variant>
        <vt:lpwstr>http://www.opengis.net/spec/WCS_application-profile_metocean/1.0/</vt:lpwstr>
      </vt:variant>
      <vt:variant>
        <vt:lpwstr/>
      </vt:variant>
      <vt:variant>
        <vt:i4>7733310</vt:i4>
      </vt:variant>
      <vt:variant>
        <vt:i4>849</vt:i4>
      </vt:variant>
      <vt:variant>
        <vt:i4>0</vt:i4>
      </vt:variant>
      <vt:variant>
        <vt:i4>5</vt:i4>
      </vt:variant>
      <vt:variant>
        <vt:lpwstr>http://cite.opengeospatial.org/</vt:lpwstr>
      </vt:variant>
      <vt:variant>
        <vt:lpwstr/>
      </vt:variant>
      <vt:variant>
        <vt:i4>1966131</vt:i4>
      </vt:variant>
      <vt:variant>
        <vt:i4>666</vt:i4>
      </vt:variant>
      <vt:variant>
        <vt:i4>0</vt:i4>
      </vt:variant>
      <vt:variant>
        <vt:i4>5</vt:i4>
      </vt:variant>
      <vt:variant>
        <vt:lpwstr/>
      </vt:variant>
      <vt:variant>
        <vt:lpwstr>_Toc465176588</vt:lpwstr>
      </vt:variant>
      <vt:variant>
        <vt:i4>2031668</vt:i4>
      </vt:variant>
      <vt:variant>
        <vt:i4>659</vt:i4>
      </vt:variant>
      <vt:variant>
        <vt:i4>0</vt:i4>
      </vt:variant>
      <vt:variant>
        <vt:i4>5</vt:i4>
      </vt:variant>
      <vt:variant>
        <vt:lpwstr/>
      </vt:variant>
      <vt:variant>
        <vt:lpwstr>_Toc476146280</vt:lpwstr>
      </vt:variant>
      <vt:variant>
        <vt:i4>1048628</vt:i4>
      </vt:variant>
      <vt:variant>
        <vt:i4>653</vt:i4>
      </vt:variant>
      <vt:variant>
        <vt:i4>0</vt:i4>
      </vt:variant>
      <vt:variant>
        <vt:i4>5</vt:i4>
      </vt:variant>
      <vt:variant>
        <vt:lpwstr/>
      </vt:variant>
      <vt:variant>
        <vt:lpwstr>_Toc476146279</vt:lpwstr>
      </vt:variant>
      <vt:variant>
        <vt:i4>1048628</vt:i4>
      </vt:variant>
      <vt:variant>
        <vt:i4>647</vt:i4>
      </vt:variant>
      <vt:variant>
        <vt:i4>0</vt:i4>
      </vt:variant>
      <vt:variant>
        <vt:i4>5</vt:i4>
      </vt:variant>
      <vt:variant>
        <vt:lpwstr/>
      </vt:variant>
      <vt:variant>
        <vt:lpwstr>_Toc476146278</vt:lpwstr>
      </vt:variant>
      <vt:variant>
        <vt:i4>1048628</vt:i4>
      </vt:variant>
      <vt:variant>
        <vt:i4>641</vt:i4>
      </vt:variant>
      <vt:variant>
        <vt:i4>0</vt:i4>
      </vt:variant>
      <vt:variant>
        <vt:i4>5</vt:i4>
      </vt:variant>
      <vt:variant>
        <vt:lpwstr/>
      </vt:variant>
      <vt:variant>
        <vt:lpwstr>_Toc476146277</vt:lpwstr>
      </vt:variant>
      <vt:variant>
        <vt:i4>1048628</vt:i4>
      </vt:variant>
      <vt:variant>
        <vt:i4>635</vt:i4>
      </vt:variant>
      <vt:variant>
        <vt:i4>0</vt:i4>
      </vt:variant>
      <vt:variant>
        <vt:i4>5</vt:i4>
      </vt:variant>
      <vt:variant>
        <vt:lpwstr/>
      </vt:variant>
      <vt:variant>
        <vt:lpwstr>_Toc476146276</vt:lpwstr>
      </vt:variant>
      <vt:variant>
        <vt:i4>1048628</vt:i4>
      </vt:variant>
      <vt:variant>
        <vt:i4>629</vt:i4>
      </vt:variant>
      <vt:variant>
        <vt:i4>0</vt:i4>
      </vt:variant>
      <vt:variant>
        <vt:i4>5</vt:i4>
      </vt:variant>
      <vt:variant>
        <vt:lpwstr/>
      </vt:variant>
      <vt:variant>
        <vt:lpwstr>_Toc476146275</vt:lpwstr>
      </vt:variant>
      <vt:variant>
        <vt:i4>1048628</vt:i4>
      </vt:variant>
      <vt:variant>
        <vt:i4>623</vt:i4>
      </vt:variant>
      <vt:variant>
        <vt:i4>0</vt:i4>
      </vt:variant>
      <vt:variant>
        <vt:i4>5</vt:i4>
      </vt:variant>
      <vt:variant>
        <vt:lpwstr/>
      </vt:variant>
      <vt:variant>
        <vt:lpwstr>_Toc476146274</vt:lpwstr>
      </vt:variant>
      <vt:variant>
        <vt:i4>1048628</vt:i4>
      </vt:variant>
      <vt:variant>
        <vt:i4>617</vt:i4>
      </vt:variant>
      <vt:variant>
        <vt:i4>0</vt:i4>
      </vt:variant>
      <vt:variant>
        <vt:i4>5</vt:i4>
      </vt:variant>
      <vt:variant>
        <vt:lpwstr/>
      </vt:variant>
      <vt:variant>
        <vt:lpwstr>_Toc476146273</vt:lpwstr>
      </vt:variant>
      <vt:variant>
        <vt:i4>1048628</vt:i4>
      </vt:variant>
      <vt:variant>
        <vt:i4>611</vt:i4>
      </vt:variant>
      <vt:variant>
        <vt:i4>0</vt:i4>
      </vt:variant>
      <vt:variant>
        <vt:i4>5</vt:i4>
      </vt:variant>
      <vt:variant>
        <vt:lpwstr/>
      </vt:variant>
      <vt:variant>
        <vt:lpwstr>_Toc476146272</vt:lpwstr>
      </vt:variant>
      <vt:variant>
        <vt:i4>1048628</vt:i4>
      </vt:variant>
      <vt:variant>
        <vt:i4>605</vt:i4>
      </vt:variant>
      <vt:variant>
        <vt:i4>0</vt:i4>
      </vt:variant>
      <vt:variant>
        <vt:i4>5</vt:i4>
      </vt:variant>
      <vt:variant>
        <vt:lpwstr/>
      </vt:variant>
      <vt:variant>
        <vt:lpwstr>_Toc476146271</vt:lpwstr>
      </vt:variant>
      <vt:variant>
        <vt:i4>1048628</vt:i4>
      </vt:variant>
      <vt:variant>
        <vt:i4>599</vt:i4>
      </vt:variant>
      <vt:variant>
        <vt:i4>0</vt:i4>
      </vt:variant>
      <vt:variant>
        <vt:i4>5</vt:i4>
      </vt:variant>
      <vt:variant>
        <vt:lpwstr/>
      </vt:variant>
      <vt:variant>
        <vt:lpwstr>_Toc476146270</vt:lpwstr>
      </vt:variant>
      <vt:variant>
        <vt:i4>1114164</vt:i4>
      </vt:variant>
      <vt:variant>
        <vt:i4>593</vt:i4>
      </vt:variant>
      <vt:variant>
        <vt:i4>0</vt:i4>
      </vt:variant>
      <vt:variant>
        <vt:i4>5</vt:i4>
      </vt:variant>
      <vt:variant>
        <vt:lpwstr/>
      </vt:variant>
      <vt:variant>
        <vt:lpwstr>_Toc476146269</vt:lpwstr>
      </vt:variant>
      <vt:variant>
        <vt:i4>1114164</vt:i4>
      </vt:variant>
      <vt:variant>
        <vt:i4>587</vt:i4>
      </vt:variant>
      <vt:variant>
        <vt:i4>0</vt:i4>
      </vt:variant>
      <vt:variant>
        <vt:i4>5</vt:i4>
      </vt:variant>
      <vt:variant>
        <vt:lpwstr/>
      </vt:variant>
      <vt:variant>
        <vt:lpwstr>_Toc476146268</vt:lpwstr>
      </vt:variant>
      <vt:variant>
        <vt:i4>1114164</vt:i4>
      </vt:variant>
      <vt:variant>
        <vt:i4>581</vt:i4>
      </vt:variant>
      <vt:variant>
        <vt:i4>0</vt:i4>
      </vt:variant>
      <vt:variant>
        <vt:i4>5</vt:i4>
      </vt:variant>
      <vt:variant>
        <vt:lpwstr/>
      </vt:variant>
      <vt:variant>
        <vt:lpwstr>_Toc476146267</vt:lpwstr>
      </vt:variant>
      <vt:variant>
        <vt:i4>1114164</vt:i4>
      </vt:variant>
      <vt:variant>
        <vt:i4>575</vt:i4>
      </vt:variant>
      <vt:variant>
        <vt:i4>0</vt:i4>
      </vt:variant>
      <vt:variant>
        <vt:i4>5</vt:i4>
      </vt:variant>
      <vt:variant>
        <vt:lpwstr/>
      </vt:variant>
      <vt:variant>
        <vt:lpwstr>_Toc476146266</vt:lpwstr>
      </vt:variant>
      <vt:variant>
        <vt:i4>1114164</vt:i4>
      </vt:variant>
      <vt:variant>
        <vt:i4>569</vt:i4>
      </vt:variant>
      <vt:variant>
        <vt:i4>0</vt:i4>
      </vt:variant>
      <vt:variant>
        <vt:i4>5</vt:i4>
      </vt:variant>
      <vt:variant>
        <vt:lpwstr/>
      </vt:variant>
      <vt:variant>
        <vt:lpwstr>_Toc476146265</vt:lpwstr>
      </vt:variant>
      <vt:variant>
        <vt:i4>1114164</vt:i4>
      </vt:variant>
      <vt:variant>
        <vt:i4>563</vt:i4>
      </vt:variant>
      <vt:variant>
        <vt:i4>0</vt:i4>
      </vt:variant>
      <vt:variant>
        <vt:i4>5</vt:i4>
      </vt:variant>
      <vt:variant>
        <vt:lpwstr/>
      </vt:variant>
      <vt:variant>
        <vt:lpwstr>_Toc476146264</vt:lpwstr>
      </vt:variant>
      <vt:variant>
        <vt:i4>1114164</vt:i4>
      </vt:variant>
      <vt:variant>
        <vt:i4>557</vt:i4>
      </vt:variant>
      <vt:variant>
        <vt:i4>0</vt:i4>
      </vt:variant>
      <vt:variant>
        <vt:i4>5</vt:i4>
      </vt:variant>
      <vt:variant>
        <vt:lpwstr/>
      </vt:variant>
      <vt:variant>
        <vt:lpwstr>_Toc476146263</vt:lpwstr>
      </vt:variant>
      <vt:variant>
        <vt:i4>1114164</vt:i4>
      </vt:variant>
      <vt:variant>
        <vt:i4>551</vt:i4>
      </vt:variant>
      <vt:variant>
        <vt:i4>0</vt:i4>
      </vt:variant>
      <vt:variant>
        <vt:i4>5</vt:i4>
      </vt:variant>
      <vt:variant>
        <vt:lpwstr/>
      </vt:variant>
      <vt:variant>
        <vt:lpwstr>_Toc476146262</vt:lpwstr>
      </vt:variant>
      <vt:variant>
        <vt:i4>1114164</vt:i4>
      </vt:variant>
      <vt:variant>
        <vt:i4>545</vt:i4>
      </vt:variant>
      <vt:variant>
        <vt:i4>0</vt:i4>
      </vt:variant>
      <vt:variant>
        <vt:i4>5</vt:i4>
      </vt:variant>
      <vt:variant>
        <vt:lpwstr/>
      </vt:variant>
      <vt:variant>
        <vt:lpwstr>_Toc476146261</vt:lpwstr>
      </vt:variant>
      <vt:variant>
        <vt:i4>1114164</vt:i4>
      </vt:variant>
      <vt:variant>
        <vt:i4>539</vt:i4>
      </vt:variant>
      <vt:variant>
        <vt:i4>0</vt:i4>
      </vt:variant>
      <vt:variant>
        <vt:i4>5</vt:i4>
      </vt:variant>
      <vt:variant>
        <vt:lpwstr/>
      </vt:variant>
      <vt:variant>
        <vt:lpwstr>_Toc476146260</vt:lpwstr>
      </vt:variant>
      <vt:variant>
        <vt:i4>1179700</vt:i4>
      </vt:variant>
      <vt:variant>
        <vt:i4>533</vt:i4>
      </vt:variant>
      <vt:variant>
        <vt:i4>0</vt:i4>
      </vt:variant>
      <vt:variant>
        <vt:i4>5</vt:i4>
      </vt:variant>
      <vt:variant>
        <vt:lpwstr/>
      </vt:variant>
      <vt:variant>
        <vt:lpwstr>_Toc476146259</vt:lpwstr>
      </vt:variant>
      <vt:variant>
        <vt:i4>1179700</vt:i4>
      </vt:variant>
      <vt:variant>
        <vt:i4>527</vt:i4>
      </vt:variant>
      <vt:variant>
        <vt:i4>0</vt:i4>
      </vt:variant>
      <vt:variant>
        <vt:i4>5</vt:i4>
      </vt:variant>
      <vt:variant>
        <vt:lpwstr/>
      </vt:variant>
      <vt:variant>
        <vt:lpwstr>_Toc476146258</vt:lpwstr>
      </vt:variant>
      <vt:variant>
        <vt:i4>1179700</vt:i4>
      </vt:variant>
      <vt:variant>
        <vt:i4>521</vt:i4>
      </vt:variant>
      <vt:variant>
        <vt:i4>0</vt:i4>
      </vt:variant>
      <vt:variant>
        <vt:i4>5</vt:i4>
      </vt:variant>
      <vt:variant>
        <vt:lpwstr/>
      </vt:variant>
      <vt:variant>
        <vt:lpwstr>_Toc476146257</vt:lpwstr>
      </vt:variant>
      <vt:variant>
        <vt:i4>1179700</vt:i4>
      </vt:variant>
      <vt:variant>
        <vt:i4>515</vt:i4>
      </vt:variant>
      <vt:variant>
        <vt:i4>0</vt:i4>
      </vt:variant>
      <vt:variant>
        <vt:i4>5</vt:i4>
      </vt:variant>
      <vt:variant>
        <vt:lpwstr/>
      </vt:variant>
      <vt:variant>
        <vt:lpwstr>_Toc476146256</vt:lpwstr>
      </vt:variant>
      <vt:variant>
        <vt:i4>1179700</vt:i4>
      </vt:variant>
      <vt:variant>
        <vt:i4>509</vt:i4>
      </vt:variant>
      <vt:variant>
        <vt:i4>0</vt:i4>
      </vt:variant>
      <vt:variant>
        <vt:i4>5</vt:i4>
      </vt:variant>
      <vt:variant>
        <vt:lpwstr/>
      </vt:variant>
      <vt:variant>
        <vt:lpwstr>_Toc476146255</vt:lpwstr>
      </vt:variant>
      <vt:variant>
        <vt:i4>1179700</vt:i4>
      </vt:variant>
      <vt:variant>
        <vt:i4>503</vt:i4>
      </vt:variant>
      <vt:variant>
        <vt:i4>0</vt:i4>
      </vt:variant>
      <vt:variant>
        <vt:i4>5</vt:i4>
      </vt:variant>
      <vt:variant>
        <vt:lpwstr/>
      </vt:variant>
      <vt:variant>
        <vt:lpwstr>_Toc476146254</vt:lpwstr>
      </vt:variant>
      <vt:variant>
        <vt:i4>1179700</vt:i4>
      </vt:variant>
      <vt:variant>
        <vt:i4>497</vt:i4>
      </vt:variant>
      <vt:variant>
        <vt:i4>0</vt:i4>
      </vt:variant>
      <vt:variant>
        <vt:i4>5</vt:i4>
      </vt:variant>
      <vt:variant>
        <vt:lpwstr/>
      </vt:variant>
      <vt:variant>
        <vt:lpwstr>_Toc476146253</vt:lpwstr>
      </vt:variant>
      <vt:variant>
        <vt:i4>1179700</vt:i4>
      </vt:variant>
      <vt:variant>
        <vt:i4>491</vt:i4>
      </vt:variant>
      <vt:variant>
        <vt:i4>0</vt:i4>
      </vt:variant>
      <vt:variant>
        <vt:i4>5</vt:i4>
      </vt:variant>
      <vt:variant>
        <vt:lpwstr/>
      </vt:variant>
      <vt:variant>
        <vt:lpwstr>_Toc476146252</vt:lpwstr>
      </vt:variant>
      <vt:variant>
        <vt:i4>1179700</vt:i4>
      </vt:variant>
      <vt:variant>
        <vt:i4>485</vt:i4>
      </vt:variant>
      <vt:variant>
        <vt:i4>0</vt:i4>
      </vt:variant>
      <vt:variant>
        <vt:i4>5</vt:i4>
      </vt:variant>
      <vt:variant>
        <vt:lpwstr/>
      </vt:variant>
      <vt:variant>
        <vt:lpwstr>_Toc476146251</vt:lpwstr>
      </vt:variant>
      <vt:variant>
        <vt:i4>1179700</vt:i4>
      </vt:variant>
      <vt:variant>
        <vt:i4>479</vt:i4>
      </vt:variant>
      <vt:variant>
        <vt:i4>0</vt:i4>
      </vt:variant>
      <vt:variant>
        <vt:i4>5</vt:i4>
      </vt:variant>
      <vt:variant>
        <vt:lpwstr/>
      </vt:variant>
      <vt:variant>
        <vt:lpwstr>_Toc476146250</vt:lpwstr>
      </vt:variant>
      <vt:variant>
        <vt:i4>1245236</vt:i4>
      </vt:variant>
      <vt:variant>
        <vt:i4>473</vt:i4>
      </vt:variant>
      <vt:variant>
        <vt:i4>0</vt:i4>
      </vt:variant>
      <vt:variant>
        <vt:i4>5</vt:i4>
      </vt:variant>
      <vt:variant>
        <vt:lpwstr/>
      </vt:variant>
      <vt:variant>
        <vt:lpwstr>_Toc476146249</vt:lpwstr>
      </vt:variant>
      <vt:variant>
        <vt:i4>1245236</vt:i4>
      </vt:variant>
      <vt:variant>
        <vt:i4>467</vt:i4>
      </vt:variant>
      <vt:variant>
        <vt:i4>0</vt:i4>
      </vt:variant>
      <vt:variant>
        <vt:i4>5</vt:i4>
      </vt:variant>
      <vt:variant>
        <vt:lpwstr/>
      </vt:variant>
      <vt:variant>
        <vt:lpwstr>_Toc476146248</vt:lpwstr>
      </vt:variant>
      <vt:variant>
        <vt:i4>1245236</vt:i4>
      </vt:variant>
      <vt:variant>
        <vt:i4>461</vt:i4>
      </vt:variant>
      <vt:variant>
        <vt:i4>0</vt:i4>
      </vt:variant>
      <vt:variant>
        <vt:i4>5</vt:i4>
      </vt:variant>
      <vt:variant>
        <vt:lpwstr/>
      </vt:variant>
      <vt:variant>
        <vt:lpwstr>_Toc476146247</vt:lpwstr>
      </vt:variant>
      <vt:variant>
        <vt:i4>1245236</vt:i4>
      </vt:variant>
      <vt:variant>
        <vt:i4>455</vt:i4>
      </vt:variant>
      <vt:variant>
        <vt:i4>0</vt:i4>
      </vt:variant>
      <vt:variant>
        <vt:i4>5</vt:i4>
      </vt:variant>
      <vt:variant>
        <vt:lpwstr/>
      </vt:variant>
      <vt:variant>
        <vt:lpwstr>_Toc476146246</vt:lpwstr>
      </vt:variant>
      <vt:variant>
        <vt:i4>1245236</vt:i4>
      </vt:variant>
      <vt:variant>
        <vt:i4>449</vt:i4>
      </vt:variant>
      <vt:variant>
        <vt:i4>0</vt:i4>
      </vt:variant>
      <vt:variant>
        <vt:i4>5</vt:i4>
      </vt:variant>
      <vt:variant>
        <vt:lpwstr/>
      </vt:variant>
      <vt:variant>
        <vt:lpwstr>_Toc476146245</vt:lpwstr>
      </vt:variant>
      <vt:variant>
        <vt:i4>1245236</vt:i4>
      </vt:variant>
      <vt:variant>
        <vt:i4>443</vt:i4>
      </vt:variant>
      <vt:variant>
        <vt:i4>0</vt:i4>
      </vt:variant>
      <vt:variant>
        <vt:i4>5</vt:i4>
      </vt:variant>
      <vt:variant>
        <vt:lpwstr/>
      </vt:variant>
      <vt:variant>
        <vt:lpwstr>_Toc476146244</vt:lpwstr>
      </vt:variant>
      <vt:variant>
        <vt:i4>1245236</vt:i4>
      </vt:variant>
      <vt:variant>
        <vt:i4>437</vt:i4>
      </vt:variant>
      <vt:variant>
        <vt:i4>0</vt:i4>
      </vt:variant>
      <vt:variant>
        <vt:i4>5</vt:i4>
      </vt:variant>
      <vt:variant>
        <vt:lpwstr/>
      </vt:variant>
      <vt:variant>
        <vt:lpwstr>_Toc476146243</vt:lpwstr>
      </vt:variant>
      <vt:variant>
        <vt:i4>1245236</vt:i4>
      </vt:variant>
      <vt:variant>
        <vt:i4>431</vt:i4>
      </vt:variant>
      <vt:variant>
        <vt:i4>0</vt:i4>
      </vt:variant>
      <vt:variant>
        <vt:i4>5</vt:i4>
      </vt:variant>
      <vt:variant>
        <vt:lpwstr/>
      </vt:variant>
      <vt:variant>
        <vt:lpwstr>_Toc476146242</vt:lpwstr>
      </vt:variant>
      <vt:variant>
        <vt:i4>1245236</vt:i4>
      </vt:variant>
      <vt:variant>
        <vt:i4>425</vt:i4>
      </vt:variant>
      <vt:variant>
        <vt:i4>0</vt:i4>
      </vt:variant>
      <vt:variant>
        <vt:i4>5</vt:i4>
      </vt:variant>
      <vt:variant>
        <vt:lpwstr/>
      </vt:variant>
      <vt:variant>
        <vt:lpwstr>_Toc476146241</vt:lpwstr>
      </vt:variant>
      <vt:variant>
        <vt:i4>1245236</vt:i4>
      </vt:variant>
      <vt:variant>
        <vt:i4>419</vt:i4>
      </vt:variant>
      <vt:variant>
        <vt:i4>0</vt:i4>
      </vt:variant>
      <vt:variant>
        <vt:i4>5</vt:i4>
      </vt:variant>
      <vt:variant>
        <vt:lpwstr/>
      </vt:variant>
      <vt:variant>
        <vt:lpwstr>_Toc476146240</vt:lpwstr>
      </vt:variant>
      <vt:variant>
        <vt:i4>1310772</vt:i4>
      </vt:variant>
      <vt:variant>
        <vt:i4>413</vt:i4>
      </vt:variant>
      <vt:variant>
        <vt:i4>0</vt:i4>
      </vt:variant>
      <vt:variant>
        <vt:i4>5</vt:i4>
      </vt:variant>
      <vt:variant>
        <vt:lpwstr/>
      </vt:variant>
      <vt:variant>
        <vt:lpwstr>_Toc476146239</vt:lpwstr>
      </vt:variant>
      <vt:variant>
        <vt:i4>1310772</vt:i4>
      </vt:variant>
      <vt:variant>
        <vt:i4>407</vt:i4>
      </vt:variant>
      <vt:variant>
        <vt:i4>0</vt:i4>
      </vt:variant>
      <vt:variant>
        <vt:i4>5</vt:i4>
      </vt:variant>
      <vt:variant>
        <vt:lpwstr/>
      </vt:variant>
      <vt:variant>
        <vt:lpwstr>_Toc476146238</vt:lpwstr>
      </vt:variant>
      <vt:variant>
        <vt:i4>1310772</vt:i4>
      </vt:variant>
      <vt:variant>
        <vt:i4>401</vt:i4>
      </vt:variant>
      <vt:variant>
        <vt:i4>0</vt:i4>
      </vt:variant>
      <vt:variant>
        <vt:i4>5</vt:i4>
      </vt:variant>
      <vt:variant>
        <vt:lpwstr/>
      </vt:variant>
      <vt:variant>
        <vt:lpwstr>_Toc476146237</vt:lpwstr>
      </vt:variant>
      <vt:variant>
        <vt:i4>1310772</vt:i4>
      </vt:variant>
      <vt:variant>
        <vt:i4>395</vt:i4>
      </vt:variant>
      <vt:variant>
        <vt:i4>0</vt:i4>
      </vt:variant>
      <vt:variant>
        <vt:i4>5</vt:i4>
      </vt:variant>
      <vt:variant>
        <vt:lpwstr/>
      </vt:variant>
      <vt:variant>
        <vt:lpwstr>_Toc476146236</vt:lpwstr>
      </vt:variant>
      <vt:variant>
        <vt:i4>1310772</vt:i4>
      </vt:variant>
      <vt:variant>
        <vt:i4>389</vt:i4>
      </vt:variant>
      <vt:variant>
        <vt:i4>0</vt:i4>
      </vt:variant>
      <vt:variant>
        <vt:i4>5</vt:i4>
      </vt:variant>
      <vt:variant>
        <vt:lpwstr/>
      </vt:variant>
      <vt:variant>
        <vt:lpwstr>_Toc476146235</vt:lpwstr>
      </vt:variant>
      <vt:variant>
        <vt:i4>1310772</vt:i4>
      </vt:variant>
      <vt:variant>
        <vt:i4>383</vt:i4>
      </vt:variant>
      <vt:variant>
        <vt:i4>0</vt:i4>
      </vt:variant>
      <vt:variant>
        <vt:i4>5</vt:i4>
      </vt:variant>
      <vt:variant>
        <vt:lpwstr/>
      </vt:variant>
      <vt:variant>
        <vt:lpwstr>_Toc476146234</vt:lpwstr>
      </vt:variant>
      <vt:variant>
        <vt:i4>1310772</vt:i4>
      </vt:variant>
      <vt:variant>
        <vt:i4>377</vt:i4>
      </vt:variant>
      <vt:variant>
        <vt:i4>0</vt:i4>
      </vt:variant>
      <vt:variant>
        <vt:i4>5</vt:i4>
      </vt:variant>
      <vt:variant>
        <vt:lpwstr/>
      </vt:variant>
      <vt:variant>
        <vt:lpwstr>_Toc476146233</vt:lpwstr>
      </vt:variant>
      <vt:variant>
        <vt:i4>1310772</vt:i4>
      </vt:variant>
      <vt:variant>
        <vt:i4>371</vt:i4>
      </vt:variant>
      <vt:variant>
        <vt:i4>0</vt:i4>
      </vt:variant>
      <vt:variant>
        <vt:i4>5</vt:i4>
      </vt:variant>
      <vt:variant>
        <vt:lpwstr/>
      </vt:variant>
      <vt:variant>
        <vt:lpwstr>_Toc476146232</vt:lpwstr>
      </vt:variant>
      <vt:variant>
        <vt:i4>1310772</vt:i4>
      </vt:variant>
      <vt:variant>
        <vt:i4>365</vt:i4>
      </vt:variant>
      <vt:variant>
        <vt:i4>0</vt:i4>
      </vt:variant>
      <vt:variant>
        <vt:i4>5</vt:i4>
      </vt:variant>
      <vt:variant>
        <vt:lpwstr/>
      </vt:variant>
      <vt:variant>
        <vt:lpwstr>_Toc476146231</vt:lpwstr>
      </vt:variant>
      <vt:variant>
        <vt:i4>1310772</vt:i4>
      </vt:variant>
      <vt:variant>
        <vt:i4>359</vt:i4>
      </vt:variant>
      <vt:variant>
        <vt:i4>0</vt:i4>
      </vt:variant>
      <vt:variant>
        <vt:i4>5</vt:i4>
      </vt:variant>
      <vt:variant>
        <vt:lpwstr/>
      </vt:variant>
      <vt:variant>
        <vt:lpwstr>_Toc476146230</vt:lpwstr>
      </vt:variant>
      <vt:variant>
        <vt:i4>1376308</vt:i4>
      </vt:variant>
      <vt:variant>
        <vt:i4>353</vt:i4>
      </vt:variant>
      <vt:variant>
        <vt:i4>0</vt:i4>
      </vt:variant>
      <vt:variant>
        <vt:i4>5</vt:i4>
      </vt:variant>
      <vt:variant>
        <vt:lpwstr/>
      </vt:variant>
      <vt:variant>
        <vt:lpwstr>_Toc476146229</vt:lpwstr>
      </vt:variant>
      <vt:variant>
        <vt:i4>1376308</vt:i4>
      </vt:variant>
      <vt:variant>
        <vt:i4>347</vt:i4>
      </vt:variant>
      <vt:variant>
        <vt:i4>0</vt:i4>
      </vt:variant>
      <vt:variant>
        <vt:i4>5</vt:i4>
      </vt:variant>
      <vt:variant>
        <vt:lpwstr/>
      </vt:variant>
      <vt:variant>
        <vt:lpwstr>_Toc476146228</vt:lpwstr>
      </vt:variant>
      <vt:variant>
        <vt:i4>1376308</vt:i4>
      </vt:variant>
      <vt:variant>
        <vt:i4>341</vt:i4>
      </vt:variant>
      <vt:variant>
        <vt:i4>0</vt:i4>
      </vt:variant>
      <vt:variant>
        <vt:i4>5</vt:i4>
      </vt:variant>
      <vt:variant>
        <vt:lpwstr/>
      </vt:variant>
      <vt:variant>
        <vt:lpwstr>_Toc476146227</vt:lpwstr>
      </vt:variant>
      <vt:variant>
        <vt:i4>1376308</vt:i4>
      </vt:variant>
      <vt:variant>
        <vt:i4>335</vt:i4>
      </vt:variant>
      <vt:variant>
        <vt:i4>0</vt:i4>
      </vt:variant>
      <vt:variant>
        <vt:i4>5</vt:i4>
      </vt:variant>
      <vt:variant>
        <vt:lpwstr/>
      </vt:variant>
      <vt:variant>
        <vt:lpwstr>_Toc476146226</vt:lpwstr>
      </vt:variant>
      <vt:variant>
        <vt:i4>1376308</vt:i4>
      </vt:variant>
      <vt:variant>
        <vt:i4>329</vt:i4>
      </vt:variant>
      <vt:variant>
        <vt:i4>0</vt:i4>
      </vt:variant>
      <vt:variant>
        <vt:i4>5</vt:i4>
      </vt:variant>
      <vt:variant>
        <vt:lpwstr/>
      </vt:variant>
      <vt:variant>
        <vt:lpwstr>_Toc476146225</vt:lpwstr>
      </vt:variant>
      <vt:variant>
        <vt:i4>1376308</vt:i4>
      </vt:variant>
      <vt:variant>
        <vt:i4>323</vt:i4>
      </vt:variant>
      <vt:variant>
        <vt:i4>0</vt:i4>
      </vt:variant>
      <vt:variant>
        <vt:i4>5</vt:i4>
      </vt:variant>
      <vt:variant>
        <vt:lpwstr/>
      </vt:variant>
      <vt:variant>
        <vt:lpwstr>_Toc476146224</vt:lpwstr>
      </vt:variant>
      <vt:variant>
        <vt:i4>1376308</vt:i4>
      </vt:variant>
      <vt:variant>
        <vt:i4>317</vt:i4>
      </vt:variant>
      <vt:variant>
        <vt:i4>0</vt:i4>
      </vt:variant>
      <vt:variant>
        <vt:i4>5</vt:i4>
      </vt:variant>
      <vt:variant>
        <vt:lpwstr/>
      </vt:variant>
      <vt:variant>
        <vt:lpwstr>_Toc476146223</vt:lpwstr>
      </vt:variant>
      <vt:variant>
        <vt:i4>1376308</vt:i4>
      </vt:variant>
      <vt:variant>
        <vt:i4>311</vt:i4>
      </vt:variant>
      <vt:variant>
        <vt:i4>0</vt:i4>
      </vt:variant>
      <vt:variant>
        <vt:i4>5</vt:i4>
      </vt:variant>
      <vt:variant>
        <vt:lpwstr/>
      </vt:variant>
      <vt:variant>
        <vt:lpwstr>_Toc476146222</vt:lpwstr>
      </vt:variant>
      <vt:variant>
        <vt:i4>1376308</vt:i4>
      </vt:variant>
      <vt:variant>
        <vt:i4>305</vt:i4>
      </vt:variant>
      <vt:variant>
        <vt:i4>0</vt:i4>
      </vt:variant>
      <vt:variant>
        <vt:i4>5</vt:i4>
      </vt:variant>
      <vt:variant>
        <vt:lpwstr/>
      </vt:variant>
      <vt:variant>
        <vt:lpwstr>_Toc476146221</vt:lpwstr>
      </vt:variant>
      <vt:variant>
        <vt:i4>1376308</vt:i4>
      </vt:variant>
      <vt:variant>
        <vt:i4>299</vt:i4>
      </vt:variant>
      <vt:variant>
        <vt:i4>0</vt:i4>
      </vt:variant>
      <vt:variant>
        <vt:i4>5</vt:i4>
      </vt:variant>
      <vt:variant>
        <vt:lpwstr/>
      </vt:variant>
      <vt:variant>
        <vt:lpwstr>_Toc476146220</vt:lpwstr>
      </vt:variant>
      <vt:variant>
        <vt:i4>1441844</vt:i4>
      </vt:variant>
      <vt:variant>
        <vt:i4>293</vt:i4>
      </vt:variant>
      <vt:variant>
        <vt:i4>0</vt:i4>
      </vt:variant>
      <vt:variant>
        <vt:i4>5</vt:i4>
      </vt:variant>
      <vt:variant>
        <vt:lpwstr/>
      </vt:variant>
      <vt:variant>
        <vt:lpwstr>_Toc476146219</vt:lpwstr>
      </vt:variant>
      <vt:variant>
        <vt:i4>1441844</vt:i4>
      </vt:variant>
      <vt:variant>
        <vt:i4>287</vt:i4>
      </vt:variant>
      <vt:variant>
        <vt:i4>0</vt:i4>
      </vt:variant>
      <vt:variant>
        <vt:i4>5</vt:i4>
      </vt:variant>
      <vt:variant>
        <vt:lpwstr/>
      </vt:variant>
      <vt:variant>
        <vt:lpwstr>_Toc476146218</vt:lpwstr>
      </vt:variant>
      <vt:variant>
        <vt:i4>1441844</vt:i4>
      </vt:variant>
      <vt:variant>
        <vt:i4>281</vt:i4>
      </vt:variant>
      <vt:variant>
        <vt:i4>0</vt:i4>
      </vt:variant>
      <vt:variant>
        <vt:i4>5</vt:i4>
      </vt:variant>
      <vt:variant>
        <vt:lpwstr/>
      </vt:variant>
      <vt:variant>
        <vt:lpwstr>_Toc476146217</vt:lpwstr>
      </vt:variant>
      <vt:variant>
        <vt:i4>1441844</vt:i4>
      </vt:variant>
      <vt:variant>
        <vt:i4>275</vt:i4>
      </vt:variant>
      <vt:variant>
        <vt:i4>0</vt:i4>
      </vt:variant>
      <vt:variant>
        <vt:i4>5</vt:i4>
      </vt:variant>
      <vt:variant>
        <vt:lpwstr/>
      </vt:variant>
      <vt:variant>
        <vt:lpwstr>_Toc476146216</vt:lpwstr>
      </vt:variant>
      <vt:variant>
        <vt:i4>1441844</vt:i4>
      </vt:variant>
      <vt:variant>
        <vt:i4>269</vt:i4>
      </vt:variant>
      <vt:variant>
        <vt:i4>0</vt:i4>
      </vt:variant>
      <vt:variant>
        <vt:i4>5</vt:i4>
      </vt:variant>
      <vt:variant>
        <vt:lpwstr/>
      </vt:variant>
      <vt:variant>
        <vt:lpwstr>_Toc476146215</vt:lpwstr>
      </vt:variant>
      <vt:variant>
        <vt:i4>1441844</vt:i4>
      </vt:variant>
      <vt:variant>
        <vt:i4>263</vt:i4>
      </vt:variant>
      <vt:variant>
        <vt:i4>0</vt:i4>
      </vt:variant>
      <vt:variant>
        <vt:i4>5</vt:i4>
      </vt:variant>
      <vt:variant>
        <vt:lpwstr/>
      </vt:variant>
      <vt:variant>
        <vt:lpwstr>_Toc476146214</vt:lpwstr>
      </vt:variant>
      <vt:variant>
        <vt:i4>1441844</vt:i4>
      </vt:variant>
      <vt:variant>
        <vt:i4>257</vt:i4>
      </vt:variant>
      <vt:variant>
        <vt:i4>0</vt:i4>
      </vt:variant>
      <vt:variant>
        <vt:i4>5</vt:i4>
      </vt:variant>
      <vt:variant>
        <vt:lpwstr/>
      </vt:variant>
      <vt:variant>
        <vt:lpwstr>_Toc476146213</vt:lpwstr>
      </vt:variant>
      <vt:variant>
        <vt:i4>1441844</vt:i4>
      </vt:variant>
      <vt:variant>
        <vt:i4>251</vt:i4>
      </vt:variant>
      <vt:variant>
        <vt:i4>0</vt:i4>
      </vt:variant>
      <vt:variant>
        <vt:i4>5</vt:i4>
      </vt:variant>
      <vt:variant>
        <vt:lpwstr/>
      </vt:variant>
      <vt:variant>
        <vt:lpwstr>_Toc476146212</vt:lpwstr>
      </vt:variant>
      <vt:variant>
        <vt:i4>1441844</vt:i4>
      </vt:variant>
      <vt:variant>
        <vt:i4>245</vt:i4>
      </vt:variant>
      <vt:variant>
        <vt:i4>0</vt:i4>
      </vt:variant>
      <vt:variant>
        <vt:i4>5</vt:i4>
      </vt:variant>
      <vt:variant>
        <vt:lpwstr/>
      </vt:variant>
      <vt:variant>
        <vt:lpwstr>_Toc476146211</vt:lpwstr>
      </vt:variant>
      <vt:variant>
        <vt:i4>1441844</vt:i4>
      </vt:variant>
      <vt:variant>
        <vt:i4>239</vt:i4>
      </vt:variant>
      <vt:variant>
        <vt:i4>0</vt:i4>
      </vt:variant>
      <vt:variant>
        <vt:i4>5</vt:i4>
      </vt:variant>
      <vt:variant>
        <vt:lpwstr/>
      </vt:variant>
      <vt:variant>
        <vt:lpwstr>_Toc476146210</vt:lpwstr>
      </vt:variant>
      <vt:variant>
        <vt:i4>1507380</vt:i4>
      </vt:variant>
      <vt:variant>
        <vt:i4>233</vt:i4>
      </vt:variant>
      <vt:variant>
        <vt:i4>0</vt:i4>
      </vt:variant>
      <vt:variant>
        <vt:i4>5</vt:i4>
      </vt:variant>
      <vt:variant>
        <vt:lpwstr/>
      </vt:variant>
      <vt:variant>
        <vt:lpwstr>_Toc476146209</vt:lpwstr>
      </vt:variant>
      <vt:variant>
        <vt:i4>1507380</vt:i4>
      </vt:variant>
      <vt:variant>
        <vt:i4>227</vt:i4>
      </vt:variant>
      <vt:variant>
        <vt:i4>0</vt:i4>
      </vt:variant>
      <vt:variant>
        <vt:i4>5</vt:i4>
      </vt:variant>
      <vt:variant>
        <vt:lpwstr/>
      </vt:variant>
      <vt:variant>
        <vt:lpwstr>_Toc476146208</vt:lpwstr>
      </vt:variant>
      <vt:variant>
        <vt:i4>1507380</vt:i4>
      </vt:variant>
      <vt:variant>
        <vt:i4>221</vt:i4>
      </vt:variant>
      <vt:variant>
        <vt:i4>0</vt:i4>
      </vt:variant>
      <vt:variant>
        <vt:i4>5</vt:i4>
      </vt:variant>
      <vt:variant>
        <vt:lpwstr/>
      </vt:variant>
      <vt:variant>
        <vt:lpwstr>_Toc476146207</vt:lpwstr>
      </vt:variant>
      <vt:variant>
        <vt:i4>1507380</vt:i4>
      </vt:variant>
      <vt:variant>
        <vt:i4>215</vt:i4>
      </vt:variant>
      <vt:variant>
        <vt:i4>0</vt:i4>
      </vt:variant>
      <vt:variant>
        <vt:i4>5</vt:i4>
      </vt:variant>
      <vt:variant>
        <vt:lpwstr/>
      </vt:variant>
      <vt:variant>
        <vt:lpwstr>_Toc476146206</vt:lpwstr>
      </vt:variant>
      <vt:variant>
        <vt:i4>1507380</vt:i4>
      </vt:variant>
      <vt:variant>
        <vt:i4>209</vt:i4>
      </vt:variant>
      <vt:variant>
        <vt:i4>0</vt:i4>
      </vt:variant>
      <vt:variant>
        <vt:i4>5</vt:i4>
      </vt:variant>
      <vt:variant>
        <vt:lpwstr/>
      </vt:variant>
      <vt:variant>
        <vt:lpwstr>_Toc476146205</vt:lpwstr>
      </vt:variant>
      <vt:variant>
        <vt:i4>1507380</vt:i4>
      </vt:variant>
      <vt:variant>
        <vt:i4>203</vt:i4>
      </vt:variant>
      <vt:variant>
        <vt:i4>0</vt:i4>
      </vt:variant>
      <vt:variant>
        <vt:i4>5</vt:i4>
      </vt:variant>
      <vt:variant>
        <vt:lpwstr/>
      </vt:variant>
      <vt:variant>
        <vt:lpwstr>_Toc476146204</vt:lpwstr>
      </vt:variant>
      <vt:variant>
        <vt:i4>1507380</vt:i4>
      </vt:variant>
      <vt:variant>
        <vt:i4>197</vt:i4>
      </vt:variant>
      <vt:variant>
        <vt:i4>0</vt:i4>
      </vt:variant>
      <vt:variant>
        <vt:i4>5</vt:i4>
      </vt:variant>
      <vt:variant>
        <vt:lpwstr/>
      </vt:variant>
      <vt:variant>
        <vt:lpwstr>_Toc476146203</vt:lpwstr>
      </vt:variant>
      <vt:variant>
        <vt:i4>1507380</vt:i4>
      </vt:variant>
      <vt:variant>
        <vt:i4>191</vt:i4>
      </vt:variant>
      <vt:variant>
        <vt:i4>0</vt:i4>
      </vt:variant>
      <vt:variant>
        <vt:i4>5</vt:i4>
      </vt:variant>
      <vt:variant>
        <vt:lpwstr/>
      </vt:variant>
      <vt:variant>
        <vt:lpwstr>_Toc476146202</vt:lpwstr>
      </vt:variant>
      <vt:variant>
        <vt:i4>1507380</vt:i4>
      </vt:variant>
      <vt:variant>
        <vt:i4>185</vt:i4>
      </vt:variant>
      <vt:variant>
        <vt:i4>0</vt:i4>
      </vt:variant>
      <vt:variant>
        <vt:i4>5</vt:i4>
      </vt:variant>
      <vt:variant>
        <vt:lpwstr/>
      </vt:variant>
      <vt:variant>
        <vt:lpwstr>_Toc476146201</vt:lpwstr>
      </vt:variant>
      <vt:variant>
        <vt:i4>1507380</vt:i4>
      </vt:variant>
      <vt:variant>
        <vt:i4>179</vt:i4>
      </vt:variant>
      <vt:variant>
        <vt:i4>0</vt:i4>
      </vt:variant>
      <vt:variant>
        <vt:i4>5</vt:i4>
      </vt:variant>
      <vt:variant>
        <vt:lpwstr/>
      </vt:variant>
      <vt:variant>
        <vt:lpwstr>_Toc476146200</vt:lpwstr>
      </vt:variant>
      <vt:variant>
        <vt:i4>1966135</vt:i4>
      </vt:variant>
      <vt:variant>
        <vt:i4>173</vt:i4>
      </vt:variant>
      <vt:variant>
        <vt:i4>0</vt:i4>
      </vt:variant>
      <vt:variant>
        <vt:i4>5</vt:i4>
      </vt:variant>
      <vt:variant>
        <vt:lpwstr/>
      </vt:variant>
      <vt:variant>
        <vt:lpwstr>_Toc476146199</vt:lpwstr>
      </vt:variant>
      <vt:variant>
        <vt:i4>1966135</vt:i4>
      </vt:variant>
      <vt:variant>
        <vt:i4>167</vt:i4>
      </vt:variant>
      <vt:variant>
        <vt:i4>0</vt:i4>
      </vt:variant>
      <vt:variant>
        <vt:i4>5</vt:i4>
      </vt:variant>
      <vt:variant>
        <vt:lpwstr/>
      </vt:variant>
      <vt:variant>
        <vt:lpwstr>_Toc476146198</vt:lpwstr>
      </vt:variant>
      <vt:variant>
        <vt:i4>1966135</vt:i4>
      </vt:variant>
      <vt:variant>
        <vt:i4>161</vt:i4>
      </vt:variant>
      <vt:variant>
        <vt:i4>0</vt:i4>
      </vt:variant>
      <vt:variant>
        <vt:i4>5</vt:i4>
      </vt:variant>
      <vt:variant>
        <vt:lpwstr/>
      </vt:variant>
      <vt:variant>
        <vt:lpwstr>_Toc476146197</vt:lpwstr>
      </vt:variant>
      <vt:variant>
        <vt:i4>1966135</vt:i4>
      </vt:variant>
      <vt:variant>
        <vt:i4>155</vt:i4>
      </vt:variant>
      <vt:variant>
        <vt:i4>0</vt:i4>
      </vt:variant>
      <vt:variant>
        <vt:i4>5</vt:i4>
      </vt:variant>
      <vt:variant>
        <vt:lpwstr/>
      </vt:variant>
      <vt:variant>
        <vt:lpwstr>_Toc476146196</vt:lpwstr>
      </vt:variant>
      <vt:variant>
        <vt:i4>1966135</vt:i4>
      </vt:variant>
      <vt:variant>
        <vt:i4>149</vt:i4>
      </vt:variant>
      <vt:variant>
        <vt:i4>0</vt:i4>
      </vt:variant>
      <vt:variant>
        <vt:i4>5</vt:i4>
      </vt:variant>
      <vt:variant>
        <vt:lpwstr/>
      </vt:variant>
      <vt:variant>
        <vt:lpwstr>_Toc476146195</vt:lpwstr>
      </vt:variant>
      <vt:variant>
        <vt:i4>1966135</vt:i4>
      </vt:variant>
      <vt:variant>
        <vt:i4>143</vt:i4>
      </vt:variant>
      <vt:variant>
        <vt:i4>0</vt:i4>
      </vt:variant>
      <vt:variant>
        <vt:i4>5</vt:i4>
      </vt:variant>
      <vt:variant>
        <vt:lpwstr/>
      </vt:variant>
      <vt:variant>
        <vt:lpwstr>_Toc476146194</vt:lpwstr>
      </vt:variant>
      <vt:variant>
        <vt:i4>1966135</vt:i4>
      </vt:variant>
      <vt:variant>
        <vt:i4>137</vt:i4>
      </vt:variant>
      <vt:variant>
        <vt:i4>0</vt:i4>
      </vt:variant>
      <vt:variant>
        <vt:i4>5</vt:i4>
      </vt:variant>
      <vt:variant>
        <vt:lpwstr/>
      </vt:variant>
      <vt:variant>
        <vt:lpwstr>_Toc476146193</vt:lpwstr>
      </vt:variant>
      <vt:variant>
        <vt:i4>1966135</vt:i4>
      </vt:variant>
      <vt:variant>
        <vt:i4>131</vt:i4>
      </vt:variant>
      <vt:variant>
        <vt:i4>0</vt:i4>
      </vt:variant>
      <vt:variant>
        <vt:i4>5</vt:i4>
      </vt:variant>
      <vt:variant>
        <vt:lpwstr/>
      </vt:variant>
      <vt:variant>
        <vt:lpwstr>_Toc476146192</vt:lpwstr>
      </vt:variant>
      <vt:variant>
        <vt:i4>1966135</vt:i4>
      </vt:variant>
      <vt:variant>
        <vt:i4>125</vt:i4>
      </vt:variant>
      <vt:variant>
        <vt:i4>0</vt:i4>
      </vt:variant>
      <vt:variant>
        <vt:i4>5</vt:i4>
      </vt:variant>
      <vt:variant>
        <vt:lpwstr/>
      </vt:variant>
      <vt:variant>
        <vt:lpwstr>_Toc476146191</vt:lpwstr>
      </vt:variant>
      <vt:variant>
        <vt:i4>1966135</vt:i4>
      </vt:variant>
      <vt:variant>
        <vt:i4>119</vt:i4>
      </vt:variant>
      <vt:variant>
        <vt:i4>0</vt:i4>
      </vt:variant>
      <vt:variant>
        <vt:i4>5</vt:i4>
      </vt:variant>
      <vt:variant>
        <vt:lpwstr/>
      </vt:variant>
      <vt:variant>
        <vt:lpwstr>_Toc476146190</vt:lpwstr>
      </vt:variant>
      <vt:variant>
        <vt:i4>2031671</vt:i4>
      </vt:variant>
      <vt:variant>
        <vt:i4>113</vt:i4>
      </vt:variant>
      <vt:variant>
        <vt:i4>0</vt:i4>
      </vt:variant>
      <vt:variant>
        <vt:i4>5</vt:i4>
      </vt:variant>
      <vt:variant>
        <vt:lpwstr/>
      </vt:variant>
      <vt:variant>
        <vt:lpwstr>_Toc476146189</vt:lpwstr>
      </vt:variant>
      <vt:variant>
        <vt:i4>2031671</vt:i4>
      </vt:variant>
      <vt:variant>
        <vt:i4>107</vt:i4>
      </vt:variant>
      <vt:variant>
        <vt:i4>0</vt:i4>
      </vt:variant>
      <vt:variant>
        <vt:i4>5</vt:i4>
      </vt:variant>
      <vt:variant>
        <vt:lpwstr/>
      </vt:variant>
      <vt:variant>
        <vt:lpwstr>_Toc476146188</vt:lpwstr>
      </vt:variant>
      <vt:variant>
        <vt:i4>2031671</vt:i4>
      </vt:variant>
      <vt:variant>
        <vt:i4>101</vt:i4>
      </vt:variant>
      <vt:variant>
        <vt:i4>0</vt:i4>
      </vt:variant>
      <vt:variant>
        <vt:i4>5</vt:i4>
      </vt:variant>
      <vt:variant>
        <vt:lpwstr/>
      </vt:variant>
      <vt:variant>
        <vt:lpwstr>_Toc476146187</vt:lpwstr>
      </vt:variant>
      <vt:variant>
        <vt:i4>2031671</vt:i4>
      </vt:variant>
      <vt:variant>
        <vt:i4>95</vt:i4>
      </vt:variant>
      <vt:variant>
        <vt:i4>0</vt:i4>
      </vt:variant>
      <vt:variant>
        <vt:i4>5</vt:i4>
      </vt:variant>
      <vt:variant>
        <vt:lpwstr/>
      </vt:variant>
      <vt:variant>
        <vt:lpwstr>_Toc476146186</vt:lpwstr>
      </vt:variant>
      <vt:variant>
        <vt:i4>2031671</vt:i4>
      </vt:variant>
      <vt:variant>
        <vt:i4>89</vt:i4>
      </vt:variant>
      <vt:variant>
        <vt:i4>0</vt:i4>
      </vt:variant>
      <vt:variant>
        <vt:i4>5</vt:i4>
      </vt:variant>
      <vt:variant>
        <vt:lpwstr/>
      </vt:variant>
      <vt:variant>
        <vt:lpwstr>_Toc476146185</vt:lpwstr>
      </vt:variant>
      <vt:variant>
        <vt:i4>2031671</vt:i4>
      </vt:variant>
      <vt:variant>
        <vt:i4>83</vt:i4>
      </vt:variant>
      <vt:variant>
        <vt:i4>0</vt:i4>
      </vt:variant>
      <vt:variant>
        <vt:i4>5</vt:i4>
      </vt:variant>
      <vt:variant>
        <vt:lpwstr/>
      </vt:variant>
      <vt:variant>
        <vt:lpwstr>_Toc476146184</vt:lpwstr>
      </vt:variant>
      <vt:variant>
        <vt:i4>2031671</vt:i4>
      </vt:variant>
      <vt:variant>
        <vt:i4>77</vt:i4>
      </vt:variant>
      <vt:variant>
        <vt:i4>0</vt:i4>
      </vt:variant>
      <vt:variant>
        <vt:i4>5</vt:i4>
      </vt:variant>
      <vt:variant>
        <vt:lpwstr/>
      </vt:variant>
      <vt:variant>
        <vt:lpwstr>_Toc476146183</vt:lpwstr>
      </vt:variant>
      <vt:variant>
        <vt:i4>2031671</vt:i4>
      </vt:variant>
      <vt:variant>
        <vt:i4>71</vt:i4>
      </vt:variant>
      <vt:variant>
        <vt:i4>0</vt:i4>
      </vt:variant>
      <vt:variant>
        <vt:i4>5</vt:i4>
      </vt:variant>
      <vt:variant>
        <vt:lpwstr/>
      </vt:variant>
      <vt:variant>
        <vt:lpwstr>_Toc476146182</vt:lpwstr>
      </vt:variant>
      <vt:variant>
        <vt:i4>2031671</vt:i4>
      </vt:variant>
      <vt:variant>
        <vt:i4>65</vt:i4>
      </vt:variant>
      <vt:variant>
        <vt:i4>0</vt:i4>
      </vt:variant>
      <vt:variant>
        <vt:i4>5</vt:i4>
      </vt:variant>
      <vt:variant>
        <vt:lpwstr/>
      </vt:variant>
      <vt:variant>
        <vt:lpwstr>_Toc476146181</vt:lpwstr>
      </vt:variant>
      <vt:variant>
        <vt:i4>2031671</vt:i4>
      </vt:variant>
      <vt:variant>
        <vt:i4>59</vt:i4>
      </vt:variant>
      <vt:variant>
        <vt:i4>0</vt:i4>
      </vt:variant>
      <vt:variant>
        <vt:i4>5</vt:i4>
      </vt:variant>
      <vt:variant>
        <vt:lpwstr/>
      </vt:variant>
      <vt:variant>
        <vt:lpwstr>_Toc476146180</vt:lpwstr>
      </vt:variant>
      <vt:variant>
        <vt:i4>1048631</vt:i4>
      </vt:variant>
      <vt:variant>
        <vt:i4>53</vt:i4>
      </vt:variant>
      <vt:variant>
        <vt:i4>0</vt:i4>
      </vt:variant>
      <vt:variant>
        <vt:i4>5</vt:i4>
      </vt:variant>
      <vt:variant>
        <vt:lpwstr/>
      </vt:variant>
      <vt:variant>
        <vt:lpwstr>_Toc476146179</vt:lpwstr>
      </vt:variant>
      <vt:variant>
        <vt:i4>1048631</vt:i4>
      </vt:variant>
      <vt:variant>
        <vt:i4>47</vt:i4>
      </vt:variant>
      <vt:variant>
        <vt:i4>0</vt:i4>
      </vt:variant>
      <vt:variant>
        <vt:i4>5</vt:i4>
      </vt:variant>
      <vt:variant>
        <vt:lpwstr/>
      </vt:variant>
      <vt:variant>
        <vt:lpwstr>_Toc476146178</vt:lpwstr>
      </vt:variant>
      <vt:variant>
        <vt:i4>1048631</vt:i4>
      </vt:variant>
      <vt:variant>
        <vt:i4>41</vt:i4>
      </vt:variant>
      <vt:variant>
        <vt:i4>0</vt:i4>
      </vt:variant>
      <vt:variant>
        <vt:i4>5</vt:i4>
      </vt:variant>
      <vt:variant>
        <vt:lpwstr/>
      </vt:variant>
      <vt:variant>
        <vt:lpwstr>_Toc476146177</vt:lpwstr>
      </vt:variant>
      <vt:variant>
        <vt:i4>1048631</vt:i4>
      </vt:variant>
      <vt:variant>
        <vt:i4>35</vt:i4>
      </vt:variant>
      <vt:variant>
        <vt:i4>0</vt:i4>
      </vt:variant>
      <vt:variant>
        <vt:i4>5</vt:i4>
      </vt:variant>
      <vt:variant>
        <vt:lpwstr/>
      </vt:variant>
      <vt:variant>
        <vt:lpwstr>_Toc476146176</vt:lpwstr>
      </vt:variant>
      <vt:variant>
        <vt:i4>1048631</vt:i4>
      </vt:variant>
      <vt:variant>
        <vt:i4>29</vt:i4>
      </vt:variant>
      <vt:variant>
        <vt:i4>0</vt:i4>
      </vt:variant>
      <vt:variant>
        <vt:i4>5</vt:i4>
      </vt:variant>
      <vt:variant>
        <vt:lpwstr/>
      </vt:variant>
      <vt:variant>
        <vt:lpwstr>_Toc476146175</vt:lpwstr>
      </vt:variant>
      <vt:variant>
        <vt:i4>1048631</vt:i4>
      </vt:variant>
      <vt:variant>
        <vt:i4>23</vt:i4>
      </vt:variant>
      <vt:variant>
        <vt:i4>0</vt:i4>
      </vt:variant>
      <vt:variant>
        <vt:i4>5</vt:i4>
      </vt:variant>
      <vt:variant>
        <vt:lpwstr/>
      </vt:variant>
      <vt:variant>
        <vt:lpwstr>_Toc476146174</vt:lpwstr>
      </vt:variant>
      <vt:variant>
        <vt:i4>1048631</vt:i4>
      </vt:variant>
      <vt:variant>
        <vt:i4>17</vt:i4>
      </vt:variant>
      <vt:variant>
        <vt:i4>0</vt:i4>
      </vt:variant>
      <vt:variant>
        <vt:i4>5</vt:i4>
      </vt:variant>
      <vt:variant>
        <vt:lpwstr/>
      </vt:variant>
      <vt:variant>
        <vt:lpwstr>_Toc476146173</vt:lpwstr>
      </vt:variant>
      <vt:variant>
        <vt:i4>1048631</vt:i4>
      </vt:variant>
      <vt:variant>
        <vt:i4>11</vt:i4>
      </vt:variant>
      <vt:variant>
        <vt:i4>0</vt:i4>
      </vt:variant>
      <vt:variant>
        <vt:i4>5</vt:i4>
      </vt:variant>
      <vt:variant>
        <vt:lpwstr/>
      </vt:variant>
      <vt:variant>
        <vt:lpwstr>_Toc476146172</vt:lpwstr>
      </vt:variant>
      <vt:variant>
        <vt:i4>1048631</vt:i4>
      </vt:variant>
      <vt:variant>
        <vt:i4>5</vt:i4>
      </vt:variant>
      <vt:variant>
        <vt:i4>0</vt:i4>
      </vt:variant>
      <vt:variant>
        <vt:i4>5</vt:i4>
      </vt:variant>
      <vt:variant>
        <vt:lpwstr/>
      </vt:variant>
      <vt:variant>
        <vt:lpwstr>_Toc476146171</vt:lpwstr>
      </vt:variant>
      <vt:variant>
        <vt:i4>1310803</vt:i4>
      </vt:variant>
      <vt:variant>
        <vt:i4>0</vt:i4>
      </vt:variant>
      <vt:variant>
        <vt:i4>0</vt:i4>
      </vt:variant>
      <vt:variant>
        <vt:i4>5</vt:i4>
      </vt:variant>
      <vt:variant>
        <vt:lpwstr>http://www.opengeospatial.org/legal/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Taylor</dc:creator>
  <cp:lastModifiedBy>Scott Simmons</cp:lastModifiedBy>
  <cp:revision>18</cp:revision>
  <cp:lastPrinted>2017-08-30T23:19:00Z</cp:lastPrinted>
  <dcterms:created xsi:type="dcterms:W3CDTF">2017-11-15T18:41:00Z</dcterms:created>
  <dcterms:modified xsi:type="dcterms:W3CDTF">2018-08-14T13:49:00Z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Met Office</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