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556EC3" w14:textId="77777777" w:rsidR="00A8244E" w:rsidRPr="001A53A7" w:rsidRDefault="00A8244E" w:rsidP="00A8244E">
      <w:pPr>
        <w:jc w:val="right"/>
        <w:rPr>
          <w:b/>
          <w:color w:val="0000FF"/>
          <w:sz w:val="36"/>
          <w:szCs w:val="36"/>
          <w:lang w:val="en-GB"/>
        </w:rPr>
      </w:pPr>
      <w:bookmarkStart w:id="0" w:name="_GoBack"/>
      <w:bookmarkEnd w:id="0"/>
      <w:r w:rsidRPr="001A53A7">
        <w:rPr>
          <w:b/>
          <w:sz w:val="36"/>
          <w:szCs w:val="36"/>
          <w:lang w:val="en-GB"/>
        </w:rPr>
        <w:t>Open Geospatial Consortium</w:t>
      </w:r>
      <w:r w:rsidRPr="001A53A7">
        <w:rPr>
          <w:b/>
          <w:color w:val="0000FF"/>
          <w:sz w:val="36"/>
          <w:szCs w:val="36"/>
          <w:lang w:val="en-GB"/>
        </w:rPr>
        <w:t xml:space="preserve"> </w:t>
      </w:r>
    </w:p>
    <w:p w14:paraId="1F86E28B" w14:textId="3F919D74" w:rsidR="00A8244E" w:rsidRPr="001A53A7" w:rsidRDefault="005A6998" w:rsidP="00A8244E">
      <w:pPr>
        <w:jc w:val="right"/>
        <w:rPr>
          <w:lang w:val="en-GB"/>
        </w:rPr>
      </w:pPr>
      <w:r>
        <w:rPr>
          <w:lang w:val="en-GB"/>
        </w:rPr>
        <w:t>Date: </w:t>
      </w:r>
      <w:r w:rsidR="00EE7ED9">
        <w:t>201</w:t>
      </w:r>
      <w:r w:rsidR="00E036ED">
        <w:t>8</w:t>
      </w:r>
      <w:r w:rsidR="00EE7ED9">
        <w:t>-0</w:t>
      </w:r>
      <w:r w:rsidR="00896A7A">
        <w:t>2</w:t>
      </w:r>
      <w:r w:rsidR="00EE7ED9">
        <w:t>-</w:t>
      </w:r>
      <w:r w:rsidR="00896A7A">
        <w:t>01</w:t>
      </w:r>
      <w:r w:rsidR="00A8244E" w:rsidRPr="001A53A7">
        <w:rPr>
          <w:lang w:val="en-GB"/>
        </w:rPr>
        <w:t xml:space="preserve"> </w:t>
      </w:r>
    </w:p>
    <w:p w14:paraId="14ADAEB6" w14:textId="77777777" w:rsidR="00A8244E" w:rsidRPr="001A53A7" w:rsidRDefault="00A8244E" w:rsidP="00A8244E">
      <w:pPr>
        <w:jc w:val="right"/>
        <w:rPr>
          <w:lang w:val="en-GB"/>
        </w:rPr>
      </w:pPr>
      <w:bookmarkStart w:id="1" w:name="Cover_RemoveText2"/>
      <w:r w:rsidRPr="001A53A7">
        <w:rPr>
          <w:sz w:val="20"/>
          <w:lang w:val="en-GB"/>
        </w:rPr>
        <w:t>External identifier of this OGC</w:t>
      </w:r>
      <w:r w:rsidRPr="001A53A7">
        <w:rPr>
          <w:sz w:val="20"/>
          <w:vertAlign w:val="superscript"/>
          <w:lang w:val="en-GB"/>
        </w:rPr>
        <w:t>®</w:t>
      </w:r>
      <w:r w:rsidRPr="001A53A7">
        <w:rPr>
          <w:sz w:val="20"/>
          <w:lang w:val="en-GB"/>
        </w:rPr>
        <w:t xml:space="preserve"> document:</w:t>
      </w:r>
      <w:r w:rsidRPr="001A53A7">
        <w:rPr>
          <w:color w:val="0000FF"/>
          <w:sz w:val="20"/>
          <w:lang w:val="en-GB"/>
        </w:rPr>
        <w:t xml:space="preserve"> &lt;</w:t>
      </w:r>
      <w:r w:rsidR="003224F6" w:rsidRPr="003224F6">
        <w:rPr>
          <w:color w:val="0000FF"/>
          <w:sz w:val="20"/>
          <w:lang w:val="en-GB"/>
        </w:rPr>
        <w:t>http://www.opengis.</w:t>
      </w:r>
      <w:r w:rsidR="00CF47BE">
        <w:rPr>
          <w:color w:val="0000FF"/>
          <w:sz w:val="20"/>
          <w:lang w:val="en-GB"/>
        </w:rPr>
        <w:t>net/doc/IS</w:t>
      </w:r>
      <w:r w:rsidR="00F345B9">
        <w:rPr>
          <w:color w:val="0000FF"/>
          <w:sz w:val="20"/>
          <w:lang w:val="en-GB"/>
        </w:rPr>
        <w:t>/</w:t>
      </w:r>
      <w:r w:rsidR="00CF47BE">
        <w:rPr>
          <w:color w:val="0000FF"/>
          <w:sz w:val="20"/>
          <w:lang w:val="en-GB"/>
        </w:rPr>
        <w:t>eo-geojson</w:t>
      </w:r>
      <w:r w:rsidR="003224F6" w:rsidRPr="003224F6">
        <w:rPr>
          <w:color w:val="0000FF"/>
          <w:sz w:val="20"/>
          <w:lang w:val="en-GB"/>
        </w:rPr>
        <w:t>/1.</w:t>
      </w:r>
      <w:r w:rsidR="00F345B9">
        <w:rPr>
          <w:color w:val="0000FF"/>
          <w:sz w:val="20"/>
          <w:lang w:val="en-GB"/>
        </w:rPr>
        <w:t>0</w:t>
      </w:r>
      <w:r w:rsidRPr="001A53A7">
        <w:rPr>
          <w:sz w:val="20"/>
          <w:lang w:val="en-GB"/>
        </w:rPr>
        <w:t>&gt;</w:t>
      </w:r>
    </w:p>
    <w:p w14:paraId="66144924" w14:textId="77777777" w:rsidR="00A8244E" w:rsidRPr="001A53A7" w:rsidRDefault="00A8244E" w:rsidP="00A8244E">
      <w:pPr>
        <w:jc w:val="right"/>
        <w:rPr>
          <w:lang w:val="en-GB"/>
        </w:rPr>
      </w:pPr>
      <w:r w:rsidRPr="001A53A7">
        <w:rPr>
          <w:sz w:val="20"/>
          <w:lang w:val="en-GB"/>
        </w:rPr>
        <w:t>Internal reference number of this OGC</w:t>
      </w:r>
      <w:r w:rsidRPr="001A53A7">
        <w:rPr>
          <w:sz w:val="20"/>
          <w:vertAlign w:val="superscript"/>
          <w:lang w:val="en-GB"/>
        </w:rPr>
        <w:t>®</w:t>
      </w:r>
      <w:r w:rsidRPr="001A53A7">
        <w:rPr>
          <w:sz w:val="20"/>
          <w:lang w:val="en-GB"/>
        </w:rPr>
        <w:t xml:space="preserve"> document:</w:t>
      </w:r>
      <w:r w:rsidRPr="001A53A7">
        <w:rPr>
          <w:color w:val="0000FF"/>
          <w:sz w:val="20"/>
          <w:lang w:val="en-GB"/>
        </w:rPr>
        <w:t>   </w:t>
      </w:r>
      <w:bookmarkEnd w:id="1"/>
      <w:r w:rsidR="00D11563">
        <w:rPr>
          <w:sz w:val="20"/>
          <w:lang w:val="en-GB"/>
        </w:rPr>
        <w:t> 17-003</w:t>
      </w:r>
      <w:r w:rsidRPr="001A53A7">
        <w:rPr>
          <w:sz w:val="20"/>
          <w:lang w:val="en-GB"/>
        </w:rPr>
        <w:t>r</w:t>
      </w:r>
      <w:r w:rsidR="009225A9">
        <w:rPr>
          <w:sz w:val="20"/>
          <w:lang w:val="en-GB"/>
        </w:rPr>
        <w:t>0</w:t>
      </w:r>
    </w:p>
    <w:p w14:paraId="3346DFCB" w14:textId="50524222" w:rsidR="00A8244E" w:rsidRPr="001A53A7" w:rsidRDefault="00A7154F" w:rsidP="00A8244E">
      <w:pPr>
        <w:jc w:val="right"/>
        <w:rPr>
          <w:lang w:val="en-GB"/>
        </w:rPr>
      </w:pPr>
      <w:r>
        <w:rPr>
          <w:lang w:val="en-GB"/>
        </w:rPr>
        <w:t xml:space="preserve">Version: </w:t>
      </w:r>
      <w:r w:rsidR="00E036ED">
        <w:rPr>
          <w:lang w:val="en-GB"/>
        </w:rPr>
        <w:t>1</w:t>
      </w:r>
      <w:r w:rsidR="009225A9">
        <w:rPr>
          <w:lang w:val="en-GB"/>
        </w:rPr>
        <w:t>.</w:t>
      </w:r>
      <w:r w:rsidR="00160395">
        <w:rPr>
          <w:lang w:val="en-GB"/>
        </w:rPr>
        <w:t>0.</w:t>
      </w:r>
      <w:r w:rsidR="00E036ED">
        <w:rPr>
          <w:lang w:val="en-GB"/>
        </w:rPr>
        <w:t>0D</w:t>
      </w:r>
      <w:r w:rsidR="00896A7A">
        <w:rPr>
          <w:lang w:val="en-GB"/>
        </w:rPr>
        <w:t>2</w:t>
      </w:r>
    </w:p>
    <w:p w14:paraId="41042FEF" w14:textId="77777777" w:rsidR="00A8244E" w:rsidRPr="001A53A7" w:rsidRDefault="00A8244E" w:rsidP="00A8244E">
      <w:pPr>
        <w:jc w:val="right"/>
        <w:rPr>
          <w:lang w:val="en-GB"/>
        </w:rPr>
      </w:pPr>
      <w:r w:rsidRPr="001A53A7">
        <w:rPr>
          <w:lang w:val="en-GB"/>
        </w:rPr>
        <w:t>Category: OGC</w:t>
      </w:r>
      <w:r w:rsidRPr="001A53A7">
        <w:rPr>
          <w:vertAlign w:val="superscript"/>
          <w:lang w:val="en-GB"/>
        </w:rPr>
        <w:t>®</w:t>
      </w:r>
      <w:r w:rsidRPr="001A53A7">
        <w:rPr>
          <w:color w:val="0000FF"/>
          <w:lang w:val="en-GB"/>
        </w:rPr>
        <w:t xml:space="preserve"> </w:t>
      </w:r>
      <w:r w:rsidR="00CF47BE">
        <w:rPr>
          <w:lang w:val="en-GB"/>
        </w:rPr>
        <w:t>Implementation</w:t>
      </w:r>
      <w:r w:rsidR="007A5FCB">
        <w:rPr>
          <w:lang w:val="en-GB"/>
        </w:rPr>
        <w:t xml:space="preserve"> </w:t>
      </w:r>
      <w:r w:rsidR="00CF47BE">
        <w:rPr>
          <w:lang w:val="en-GB"/>
        </w:rPr>
        <w:t>Standard</w:t>
      </w:r>
    </w:p>
    <w:p w14:paraId="58AFBEB6" w14:textId="77777777" w:rsidR="00A8244E" w:rsidRPr="001A53A7" w:rsidRDefault="00A8244E" w:rsidP="00A8244E">
      <w:pPr>
        <w:jc w:val="right"/>
        <w:rPr>
          <w:b/>
          <w:color w:val="FF0000"/>
          <w:sz w:val="28"/>
          <w:szCs w:val="28"/>
          <w:lang w:val="en-GB"/>
        </w:rPr>
      </w:pPr>
      <w:r w:rsidRPr="001A53A7">
        <w:rPr>
          <w:lang w:val="en-GB"/>
        </w:rPr>
        <w:t>E</w:t>
      </w:r>
      <w:r w:rsidR="00320D66">
        <w:rPr>
          <w:lang w:val="en-GB"/>
        </w:rPr>
        <w:t>ditor</w:t>
      </w:r>
      <w:r w:rsidR="00B67DAB">
        <w:rPr>
          <w:lang w:val="en-GB"/>
        </w:rPr>
        <w:t>s</w:t>
      </w:r>
      <w:r w:rsidR="00320D66">
        <w:rPr>
          <w:lang w:val="en-GB"/>
        </w:rPr>
        <w:t>:   </w:t>
      </w:r>
      <w:r w:rsidR="00B315FE">
        <w:rPr>
          <w:lang w:val="en-GB"/>
        </w:rPr>
        <w:t>Y. Coene</w:t>
      </w:r>
      <w:r w:rsidR="00320D66">
        <w:rPr>
          <w:lang w:val="en-GB"/>
        </w:rPr>
        <w:t xml:space="preserve">, </w:t>
      </w:r>
      <w:r w:rsidR="00CF47BE">
        <w:rPr>
          <w:lang w:val="en-GB"/>
        </w:rPr>
        <w:t>U. Voges</w:t>
      </w:r>
      <w:r w:rsidR="004D43E0">
        <w:rPr>
          <w:lang w:val="en-GB"/>
        </w:rPr>
        <w:t xml:space="preserve">, </w:t>
      </w:r>
      <w:r w:rsidR="00CF47BE">
        <w:rPr>
          <w:lang w:val="en-GB"/>
        </w:rPr>
        <w:t>O. Barois</w:t>
      </w:r>
    </w:p>
    <w:p w14:paraId="6934329E" w14:textId="77777777" w:rsidR="00A8244E" w:rsidRPr="001A53A7" w:rsidRDefault="00A8244E" w:rsidP="00A8244E">
      <w:pPr>
        <w:jc w:val="right"/>
        <w:rPr>
          <w:b/>
          <w:color w:val="FF0000"/>
          <w:sz w:val="28"/>
          <w:szCs w:val="28"/>
          <w:lang w:val="en-GB"/>
        </w:rPr>
      </w:pPr>
    </w:p>
    <w:p w14:paraId="1286C3D3" w14:textId="77777777" w:rsidR="00A8244E" w:rsidRPr="001A53A7" w:rsidRDefault="00A8244E" w:rsidP="00A8244E">
      <w:pPr>
        <w:jc w:val="right"/>
        <w:rPr>
          <w:b/>
          <w:color w:val="FF0000"/>
          <w:sz w:val="28"/>
          <w:szCs w:val="28"/>
          <w:lang w:val="en-GB"/>
        </w:rPr>
      </w:pPr>
    </w:p>
    <w:p w14:paraId="571322C2" w14:textId="77777777" w:rsidR="00A8244E" w:rsidRPr="001A53A7" w:rsidRDefault="00A8244E" w:rsidP="00A8244E">
      <w:pPr>
        <w:jc w:val="right"/>
        <w:rPr>
          <w:b/>
          <w:color w:val="FF0000"/>
          <w:sz w:val="28"/>
          <w:szCs w:val="28"/>
          <w:lang w:val="en-GB"/>
        </w:rPr>
      </w:pPr>
    </w:p>
    <w:p w14:paraId="142953A8" w14:textId="77777777" w:rsidR="00A8244E" w:rsidRPr="001A53A7" w:rsidRDefault="00CF47BE" w:rsidP="00A8244E">
      <w:pPr>
        <w:jc w:val="center"/>
        <w:rPr>
          <w:sz w:val="36"/>
          <w:szCs w:val="36"/>
          <w:lang w:val="en-GB"/>
        </w:rPr>
      </w:pPr>
      <w:r>
        <w:rPr>
          <w:sz w:val="36"/>
          <w:szCs w:val="36"/>
          <w:lang w:val="en-GB"/>
        </w:rPr>
        <w:t xml:space="preserve">OGC </w:t>
      </w:r>
      <w:r w:rsidR="00B16D1B">
        <w:rPr>
          <w:sz w:val="36"/>
          <w:szCs w:val="36"/>
          <w:lang w:val="en-GB"/>
        </w:rPr>
        <w:t xml:space="preserve">EO </w:t>
      </w:r>
      <w:r>
        <w:rPr>
          <w:sz w:val="36"/>
          <w:szCs w:val="36"/>
          <w:lang w:val="en-GB"/>
        </w:rPr>
        <w:t xml:space="preserve">Dataset </w:t>
      </w:r>
      <w:r w:rsidR="009C249B">
        <w:rPr>
          <w:sz w:val="36"/>
          <w:szCs w:val="36"/>
          <w:lang w:val="en-GB"/>
        </w:rPr>
        <w:t>Metadata</w:t>
      </w:r>
      <w:r w:rsidR="00A8244E" w:rsidRPr="001A53A7">
        <w:rPr>
          <w:sz w:val="36"/>
          <w:szCs w:val="36"/>
          <w:lang w:val="en-GB"/>
        </w:rPr>
        <w:br/>
      </w:r>
      <w:r>
        <w:rPr>
          <w:sz w:val="36"/>
          <w:szCs w:val="36"/>
          <w:lang w:val="en-GB"/>
        </w:rPr>
        <w:t>GeoJSON</w:t>
      </w:r>
      <w:r w:rsidR="00C63122">
        <w:rPr>
          <w:sz w:val="36"/>
          <w:szCs w:val="36"/>
          <w:lang w:val="en-GB"/>
        </w:rPr>
        <w:t>(-LD)</w:t>
      </w:r>
      <w:r>
        <w:rPr>
          <w:sz w:val="36"/>
          <w:szCs w:val="36"/>
          <w:lang w:val="en-GB"/>
        </w:rPr>
        <w:t xml:space="preserve"> Encoding</w:t>
      </w:r>
      <w:r w:rsidR="00C63122">
        <w:rPr>
          <w:sz w:val="36"/>
          <w:szCs w:val="36"/>
          <w:lang w:val="en-GB"/>
        </w:rPr>
        <w:t xml:space="preserve"> Standard</w:t>
      </w:r>
    </w:p>
    <w:p w14:paraId="107B0C15" w14:textId="77777777" w:rsidR="00A8244E" w:rsidRPr="001A53A7" w:rsidRDefault="00A8244E" w:rsidP="00A8244E">
      <w:pPr>
        <w:pStyle w:val="zzCopyright"/>
        <w:pBdr>
          <w:top w:val="none" w:sz="0" w:space="0" w:color="auto"/>
          <w:left w:val="none" w:sz="0" w:space="0" w:color="auto"/>
          <w:bottom w:val="none" w:sz="0" w:space="0" w:color="auto"/>
          <w:right w:val="none" w:sz="0" w:space="0" w:color="auto"/>
        </w:pBdr>
        <w:jc w:val="center"/>
        <w:rPr>
          <w:b/>
          <w:color w:val="auto"/>
        </w:rPr>
      </w:pPr>
    </w:p>
    <w:p w14:paraId="5B8B3002" w14:textId="77777777" w:rsidR="00A8244E" w:rsidRPr="001A53A7" w:rsidRDefault="00A8244E" w:rsidP="00A8244E">
      <w:pPr>
        <w:rPr>
          <w:lang w:val="en-GB"/>
        </w:rPr>
      </w:pPr>
    </w:p>
    <w:p w14:paraId="05BDA747" w14:textId="77777777" w:rsidR="00A8244E" w:rsidRPr="001A53A7" w:rsidRDefault="00A8244E" w:rsidP="00A8244E">
      <w:pPr>
        <w:pStyle w:val="zzCopyright"/>
        <w:pBdr>
          <w:top w:val="none" w:sz="0" w:space="0" w:color="auto"/>
          <w:left w:val="none" w:sz="0" w:space="0" w:color="auto"/>
          <w:bottom w:val="none" w:sz="0" w:space="0" w:color="auto"/>
          <w:right w:val="none" w:sz="0" w:space="0" w:color="auto"/>
        </w:pBdr>
        <w:jc w:val="center"/>
        <w:rPr>
          <w:b/>
          <w:color w:val="auto"/>
        </w:rPr>
      </w:pPr>
      <w:r w:rsidRPr="001A53A7">
        <w:rPr>
          <w:b/>
          <w:color w:val="auto"/>
        </w:rPr>
        <w:t>Copyright notice</w:t>
      </w:r>
    </w:p>
    <w:p w14:paraId="57C70D82" w14:textId="77777777" w:rsidR="00A8244E" w:rsidRPr="001A53A7" w:rsidRDefault="00CF47BE" w:rsidP="00A8244E">
      <w:pPr>
        <w:jc w:val="center"/>
        <w:rPr>
          <w:b/>
          <w:lang w:val="en-GB"/>
        </w:rPr>
      </w:pPr>
      <w:r>
        <w:rPr>
          <w:lang w:val="en-GB"/>
        </w:rPr>
        <w:t>Copyright © 2017</w:t>
      </w:r>
      <w:r w:rsidR="00A8244E" w:rsidRPr="001A53A7">
        <w:rPr>
          <w:lang w:val="en-GB"/>
        </w:rPr>
        <w:t xml:space="preserve"> Open Geospatial Consortium</w:t>
      </w:r>
      <w:r w:rsidR="00A8244E" w:rsidRPr="001A53A7">
        <w:rPr>
          <w:lang w:val="en-GB"/>
        </w:rPr>
        <w:br/>
        <w:t xml:space="preserve">To obtain additional rights of use, visit </w:t>
      </w:r>
      <w:hyperlink r:id="rId8" w:history="1">
        <w:r w:rsidR="00A8244E" w:rsidRPr="001A53A7">
          <w:rPr>
            <w:rStyle w:val="Hyperlink"/>
            <w:lang w:val="en-GB"/>
          </w:rPr>
          <w:t>http://www.opengeospatial.org/legal/</w:t>
        </w:r>
      </w:hyperlink>
      <w:r w:rsidR="00A8244E" w:rsidRPr="001A53A7">
        <w:rPr>
          <w:lang w:val="en-GB"/>
        </w:rPr>
        <w:t>.</w:t>
      </w:r>
    </w:p>
    <w:p w14:paraId="0A5E0F58" w14:textId="77777777" w:rsidR="00A8244E" w:rsidRPr="001A53A7" w:rsidRDefault="00A8244E" w:rsidP="00A8244E">
      <w:pPr>
        <w:jc w:val="center"/>
        <w:rPr>
          <w:b/>
          <w:bCs/>
          <w:lang w:val="en-GB"/>
        </w:rPr>
      </w:pPr>
    </w:p>
    <w:p w14:paraId="557F51A6" w14:textId="77777777" w:rsidR="00A8244E" w:rsidRPr="001A53A7" w:rsidRDefault="00A8244E" w:rsidP="00A8244E">
      <w:pPr>
        <w:jc w:val="center"/>
        <w:rPr>
          <w:b/>
          <w:bCs/>
          <w:lang w:val="en-GB"/>
        </w:rPr>
      </w:pPr>
      <w:r w:rsidRPr="001A53A7">
        <w:rPr>
          <w:b/>
          <w:bCs/>
          <w:lang w:val="en-GB"/>
        </w:rPr>
        <w:t>Warning</w:t>
      </w:r>
    </w:p>
    <w:p w14:paraId="106C2D5E" w14:textId="77777777" w:rsidR="00A8244E" w:rsidRPr="001A53A7" w:rsidRDefault="00A8244E" w:rsidP="00A8244E">
      <w:pPr>
        <w:rPr>
          <w:lang w:val="en-GB"/>
        </w:rPr>
      </w:pPr>
      <w:r w:rsidRPr="001A53A7">
        <w:rPr>
          <w:lang w:val="en-GB"/>
        </w:rPr>
        <w:t>This document is not an OGC Standard. It is distributed for review and comment. It is subject to change without notice and may not be referred to as an OGC Standard.</w:t>
      </w:r>
    </w:p>
    <w:p w14:paraId="21151D62" w14:textId="77777777" w:rsidR="00A8244E" w:rsidRPr="00B11EF9" w:rsidRDefault="00A8244E" w:rsidP="00A8244E">
      <w:pPr>
        <w:pStyle w:val="zzCover"/>
        <w:framePr w:hSpace="142" w:vSpace="142" w:wrap="auto" w:vAnchor="page" w:hAnchor="page" w:x="798" w:y="13865"/>
        <w:tabs>
          <w:tab w:val="left" w:pos="1980"/>
        </w:tabs>
        <w:spacing w:after="0"/>
        <w:jc w:val="left"/>
        <w:rPr>
          <w:b w:val="0"/>
          <w:color w:val="auto"/>
          <w:sz w:val="20"/>
          <w:lang w:val="fr-BE"/>
        </w:rPr>
      </w:pPr>
      <w:r w:rsidRPr="00B11EF9">
        <w:rPr>
          <w:b w:val="0"/>
          <w:color w:val="auto"/>
          <w:sz w:val="20"/>
          <w:lang w:val="fr-BE"/>
        </w:rPr>
        <w:t>Document type:   </w:t>
      </w:r>
      <w:r w:rsidRPr="00B11EF9">
        <w:rPr>
          <w:b w:val="0"/>
          <w:color w:val="auto"/>
          <w:sz w:val="20"/>
          <w:lang w:val="fr-BE"/>
        </w:rPr>
        <w:tab/>
        <w:t>OGC</w:t>
      </w:r>
      <w:r w:rsidRPr="00B11EF9">
        <w:rPr>
          <w:b w:val="0"/>
          <w:color w:val="auto"/>
          <w:sz w:val="20"/>
          <w:vertAlign w:val="superscript"/>
          <w:lang w:val="fr-BE"/>
        </w:rPr>
        <w:t>®</w:t>
      </w:r>
      <w:r w:rsidRPr="00B11EF9">
        <w:rPr>
          <w:b w:val="0"/>
          <w:color w:val="auto"/>
          <w:sz w:val="20"/>
          <w:lang w:val="fr-BE"/>
        </w:rPr>
        <w:t xml:space="preserve"> </w:t>
      </w:r>
      <w:r w:rsidR="00E67A13">
        <w:rPr>
          <w:b w:val="0"/>
          <w:color w:val="auto"/>
          <w:sz w:val="20"/>
          <w:lang w:val="fr-BE"/>
        </w:rPr>
        <w:t>Interface Standard</w:t>
      </w:r>
    </w:p>
    <w:p w14:paraId="4214EEDA" w14:textId="77777777" w:rsidR="00A8244E" w:rsidRPr="00B11EF9" w:rsidRDefault="00E67A13" w:rsidP="00A8244E">
      <w:pPr>
        <w:pStyle w:val="zzCover"/>
        <w:framePr w:hSpace="142" w:vSpace="142" w:wrap="auto" w:vAnchor="page" w:hAnchor="page" w:x="798" w:y="13865"/>
        <w:tabs>
          <w:tab w:val="left" w:pos="1980"/>
        </w:tabs>
        <w:spacing w:after="0"/>
        <w:jc w:val="left"/>
        <w:rPr>
          <w:b w:val="0"/>
          <w:color w:val="auto"/>
          <w:sz w:val="20"/>
          <w:lang w:val="fr-BE"/>
        </w:rPr>
      </w:pPr>
      <w:r>
        <w:rPr>
          <w:b w:val="0"/>
          <w:color w:val="auto"/>
          <w:sz w:val="20"/>
          <w:lang w:val="fr-BE"/>
        </w:rPr>
        <w:t>Document subtype:   </w:t>
      </w:r>
      <w:r>
        <w:rPr>
          <w:b w:val="0"/>
          <w:color w:val="auto"/>
          <w:sz w:val="20"/>
          <w:lang w:val="fr-BE"/>
        </w:rPr>
        <w:tab/>
        <w:t>Encoding</w:t>
      </w:r>
    </w:p>
    <w:p w14:paraId="381BE827" w14:textId="77777777" w:rsidR="00A8244E" w:rsidRPr="001A53A7" w:rsidRDefault="00A8244E" w:rsidP="00A8244E">
      <w:pPr>
        <w:pStyle w:val="zzCover"/>
        <w:framePr w:hSpace="142" w:vSpace="142" w:wrap="auto" w:vAnchor="page" w:hAnchor="page" w:x="798" w:y="13865"/>
        <w:tabs>
          <w:tab w:val="left" w:pos="1980"/>
        </w:tabs>
        <w:spacing w:after="0"/>
        <w:jc w:val="left"/>
        <w:rPr>
          <w:b w:val="0"/>
          <w:color w:val="auto"/>
          <w:sz w:val="20"/>
        </w:rPr>
      </w:pPr>
      <w:r w:rsidRPr="001A53A7">
        <w:rPr>
          <w:b w:val="0"/>
          <w:color w:val="auto"/>
          <w:sz w:val="20"/>
        </w:rPr>
        <w:t>Document stage:   </w:t>
      </w:r>
      <w:r w:rsidRPr="001A53A7">
        <w:rPr>
          <w:b w:val="0"/>
          <w:color w:val="auto"/>
          <w:sz w:val="20"/>
        </w:rPr>
        <w:tab/>
      </w:r>
      <w:r w:rsidRPr="0074538B">
        <w:rPr>
          <w:b w:val="0"/>
          <w:color w:val="auto"/>
          <w:sz w:val="20"/>
        </w:rPr>
        <w:t>Draft</w:t>
      </w:r>
      <w:r w:rsidR="00F345B9">
        <w:rPr>
          <w:b w:val="0"/>
          <w:color w:val="auto"/>
          <w:sz w:val="20"/>
        </w:rPr>
        <w:t xml:space="preserve"> </w:t>
      </w:r>
    </w:p>
    <w:p w14:paraId="21A5FA89" w14:textId="77777777" w:rsidR="00A8244E" w:rsidRPr="001A53A7" w:rsidRDefault="00A8244E" w:rsidP="00A8244E">
      <w:pPr>
        <w:pStyle w:val="zzCover"/>
        <w:framePr w:hSpace="142" w:vSpace="142" w:wrap="auto" w:vAnchor="page" w:hAnchor="page" w:x="798" w:y="13865"/>
        <w:tabs>
          <w:tab w:val="left" w:pos="1980"/>
        </w:tabs>
        <w:spacing w:after="0"/>
        <w:jc w:val="left"/>
        <w:rPr>
          <w:color w:val="auto"/>
          <w:sz w:val="16"/>
        </w:rPr>
      </w:pPr>
      <w:r w:rsidRPr="001A53A7">
        <w:rPr>
          <w:b w:val="0"/>
          <w:color w:val="auto"/>
          <w:sz w:val="20"/>
        </w:rPr>
        <w:t>Document language: </w:t>
      </w:r>
      <w:r w:rsidRPr="001A53A7">
        <w:rPr>
          <w:b w:val="0"/>
          <w:color w:val="auto"/>
          <w:sz w:val="20"/>
        </w:rPr>
        <w:tab/>
        <w:t>English</w:t>
      </w:r>
    </w:p>
    <w:p w14:paraId="77890F7D" w14:textId="77777777" w:rsidR="00A8244E" w:rsidRPr="001A53A7" w:rsidRDefault="00A8244E">
      <w:pPr>
        <w:outlineLvl w:val="0"/>
        <w:rPr>
          <w:lang w:val="en-GB"/>
        </w:rPr>
      </w:pPr>
      <w:r w:rsidRPr="001A53A7">
        <w:rPr>
          <w:lang w:val="en-GB"/>
        </w:rPr>
        <w:t>Recipients of this document are invited to submit, with their comments, notification of any relevant patent rights of which they are aware and to provide supporting documentation.</w:t>
      </w:r>
    </w:p>
    <w:p w14:paraId="602437AD" w14:textId="77777777" w:rsidR="000C4DA2" w:rsidRDefault="000C4DA2">
      <w:pPr>
        <w:outlineLvl w:val="0"/>
        <w:sectPr w:rsidR="000C4DA2" w:rsidSect="00B40475">
          <w:footerReference w:type="default" r:id="rId9"/>
          <w:pgSz w:w="11907" w:h="16840" w:code="9"/>
          <w:pgMar w:top="1440" w:right="1800" w:bottom="1440" w:left="1800" w:header="720" w:footer="720" w:gutter="0"/>
          <w:paperSrc w:first="2" w:other="2"/>
          <w:pgNumType w:fmt="lowerRoman"/>
          <w:cols w:space="720"/>
          <w:docGrid w:linePitch="360"/>
        </w:sectPr>
      </w:pPr>
    </w:p>
    <w:p w14:paraId="6878DF0E" w14:textId="77777777" w:rsidR="000C4DA2" w:rsidRPr="000B65F0" w:rsidRDefault="000C4DA2" w:rsidP="000C4DA2">
      <w:pPr>
        <w:rPr>
          <w:sz w:val="16"/>
          <w:szCs w:val="16"/>
        </w:rPr>
      </w:pPr>
      <w:r w:rsidRPr="000B65F0">
        <w:rPr>
          <w:sz w:val="16"/>
          <w:szCs w:val="16"/>
        </w:rPr>
        <w:lastRenderedPageBreak/>
        <w:t>License Agreement</w:t>
      </w:r>
    </w:p>
    <w:p w14:paraId="00121BEB" w14:textId="77777777" w:rsidR="000C4DA2" w:rsidRPr="000B65F0" w:rsidRDefault="000C4DA2" w:rsidP="000C4DA2">
      <w:pPr>
        <w:rPr>
          <w:sz w:val="16"/>
          <w:szCs w:val="16"/>
        </w:rPr>
      </w:pPr>
      <w:r w:rsidRPr="000B65F0">
        <w:rPr>
          <w:sz w:val="16"/>
          <w:szCs w:val="16"/>
        </w:rPr>
        <w:t>Permission is hereby granted by the Open Geospatial Consortium, ("Licensor"), free of charge and subject to the terms set forth below, to any person obtaining a copy of this Intellectual Property and any associated documentation, to deal in the Intellectual Property without restriction (except as set forth below), including without limitation the rights to implement, use, copy, modify, merge, publish, distribute, and/or sublicense copies of the Intellectual Property, and to permit persons to whom the Intellectual Property is furnished to do so, provided that all copyright notices on the intellectual property are retained intact and that each person to whom the Intellectual Property is furnished agrees to the terms of this Agreement.</w:t>
      </w:r>
    </w:p>
    <w:p w14:paraId="51C5B533" w14:textId="77777777" w:rsidR="000C4DA2" w:rsidRPr="000B65F0" w:rsidRDefault="000C4DA2" w:rsidP="000C4DA2">
      <w:pPr>
        <w:rPr>
          <w:sz w:val="16"/>
          <w:szCs w:val="16"/>
        </w:rPr>
      </w:pPr>
      <w:r w:rsidRPr="000B65F0">
        <w:rPr>
          <w:sz w:val="16"/>
          <w:szCs w:val="16"/>
        </w:rPr>
        <w:t>If you modify the Intellectual Property, all copies of the modified Intellectual Property must include, in addition to the above copyright notice, a notice that the Intellectual Property includes modifications that have not been approved or adopted by LICENSOR.</w:t>
      </w:r>
    </w:p>
    <w:p w14:paraId="28C55386" w14:textId="77777777" w:rsidR="000C4DA2" w:rsidRPr="000B65F0" w:rsidRDefault="000C4DA2" w:rsidP="000C4DA2">
      <w:pPr>
        <w:rPr>
          <w:sz w:val="16"/>
          <w:szCs w:val="16"/>
        </w:rPr>
      </w:pPr>
      <w:r w:rsidRPr="000B65F0">
        <w:rPr>
          <w:sz w:val="16"/>
          <w:szCs w:val="16"/>
        </w:rPr>
        <w:t>THIS LICENSE IS A COPYRIGHT LICENSE ONLY, AND DOES NOT CONVEY ANY RIGHTS UNDER ANY PATENTS THAT MAY BE IN FORCE ANYWHERE IN THE WORLD.</w:t>
      </w:r>
    </w:p>
    <w:p w14:paraId="352215AB" w14:textId="77777777" w:rsidR="000C4DA2" w:rsidRPr="000B65F0" w:rsidRDefault="000C4DA2" w:rsidP="000C4DA2">
      <w:pPr>
        <w:rPr>
          <w:sz w:val="16"/>
          <w:szCs w:val="16"/>
        </w:rPr>
      </w:pPr>
      <w:r w:rsidRPr="000B65F0">
        <w:rPr>
          <w:sz w:val="16"/>
          <w:szCs w:val="16"/>
        </w:rPr>
        <w:t>THE INTELLECTUAL PROPERTY IS PROVIDED "AS IS", WITHOUT WARRANTY OF ANY KIND, EXPRESS OR IMPLIED, INCLUDING BUT NOT LIMITED TO THE WARRANTIES OF MERCHANTABILITY, FITNESS FOR A PARTICULAR PURPOSE, AND NONINFRINGEMENT OF THIRD PARTY RIGHTS. THE COPYRIGHT HOLDER OR HOLDERS INCLUDED IN THIS NOTICE DO NOT WARRANT THAT THE FUNCTIONS CONTAINED IN THE INTELLECTUAL PROPERTY WILL MEET YOUR REQUIREMENTS OR THAT THE OPERATION OF THE INTELLECTUAL PROPERTY WILL BE UNINTERRUPTED OR ERROR FREE. ANY USE OF THE INTELLECTUAL PROPERTY SHALL BE MADE ENTIRELY AT THE USER’S OWN RISK. IN NO EVENT SHALL THE COPYRIGHT HOLDER OR ANY CONTRIBUTOR OF INTELLECTUAL PROPERTY RIGHTS TO THE INTELLECTUAL PROPERTY BE LIABLE FOR ANY CLAIM, OR ANY DIRECT, SPECIAL, INDIRECT OR CONSEQUENTIAL DAMAGES, OR ANY DAMAGES WHATSOEVER RESULTING FROM ANY ALLEGED INFRINGEMENT OR ANY LOSS OF USE, DATA OR PROFITS, WHETHER IN AN ACTION OF CONTRACT, NEGLIGENCE OR UNDER ANY OTHER LEGAL THEORY, ARISING OUT OF OR IN CONNECTION WITH THE IMPLEMENTATION, USE, COMMERCIALIZATION OR PERFORMANCE OF THIS INTELLECTUAL PROPERTY.</w:t>
      </w:r>
    </w:p>
    <w:p w14:paraId="77A620BA" w14:textId="77777777" w:rsidR="000C4DA2" w:rsidRPr="000B65F0" w:rsidRDefault="000C4DA2" w:rsidP="000C4DA2">
      <w:pPr>
        <w:rPr>
          <w:sz w:val="16"/>
          <w:szCs w:val="16"/>
        </w:rPr>
      </w:pPr>
      <w:r w:rsidRPr="000B65F0">
        <w:rPr>
          <w:sz w:val="16"/>
          <w:szCs w:val="16"/>
        </w:rPr>
        <w:t>This license is effective until terminated. You may terminate it at any time by destroying the Intellectual Property together with all copies in any form. The license will also terminate if you fail to comply with any term or condition of this Agreement. Except as provided in the following sentence, no such termination of this license shall require the termination of any third party end-user sublicense to the Intellectual Property which is in force as of the date of notice of such termination. In addition, should the Intellectual Property, or the operation of the Intellectual Property, infringe, or in LICENSOR’s sole opinion be likely to infringe, any patent, copyright, trademark or other right of a third party, you agree that LICENSOR, in its sole discretion, may terminate this license without any compensation or liability to you, your licensees or any other party. You agree upon termination of any kind to destroy or cause to be destroyed the Intellectual Property together with all copies in any form, whether held by you or by any third party.</w:t>
      </w:r>
    </w:p>
    <w:p w14:paraId="3B427715" w14:textId="77777777" w:rsidR="000C4DA2" w:rsidRPr="00F60CB2" w:rsidRDefault="000C4DA2" w:rsidP="000C4DA2">
      <w:pPr>
        <w:rPr>
          <w:sz w:val="16"/>
          <w:szCs w:val="16"/>
        </w:rPr>
      </w:pPr>
      <w:r w:rsidRPr="00F60CB2">
        <w:rPr>
          <w:sz w:val="16"/>
          <w:szCs w:val="16"/>
        </w:rPr>
        <w:t>Except as contained in this notice, the name of LICENSOR or of any other holder of a copyright in all or part of the Intellectual Property shall not be used in advertising or otherwise to promote the sale, use or other dealings in this Intellectual Property without prior written authorization of LICENSOR or such copyright holder. LICENSOR is and shall at all times be the sole entity that may authorize you or any third party to use certification marks, trademarks or other special designations to indicate compliance with any LICENSOR standards or specifications.</w:t>
      </w:r>
      <w:r>
        <w:rPr>
          <w:sz w:val="16"/>
          <w:szCs w:val="16"/>
        </w:rPr>
        <w:t xml:space="preserve"> </w:t>
      </w:r>
      <w:r w:rsidRPr="00F60CB2">
        <w:rPr>
          <w:sz w:val="16"/>
          <w:szCs w:val="16"/>
        </w:rPr>
        <w:t>This Agreement is governed by the laws of the Commonwealth of Massachusetts. The application to this Agreement of the United Nations Convention on Contracts for the International Sale of Goods is hereby expressly excluded. In the event any provision of this Agreement shall be deemed unenforceable, void or invalid, such provision shall be modified so as to make it valid and enforceable, and as so modified the entire Agreement shall remain in full force and effect. No decision, action or inaction by LICENSOR shall be construed to be a waiver of any rights or remedies available to it.</w:t>
      </w:r>
    </w:p>
    <w:p w14:paraId="7FDF2FAD" w14:textId="77777777" w:rsidR="00D34E6F" w:rsidRPr="001A53A7" w:rsidRDefault="00A8244E">
      <w:pPr>
        <w:outlineLvl w:val="0"/>
        <w:rPr>
          <w:rFonts w:ascii="Arial" w:hAnsi="Arial"/>
          <w:b/>
          <w:sz w:val="28"/>
          <w:lang w:val="en-GB"/>
        </w:rPr>
        <w:sectPr w:rsidR="00D34E6F" w:rsidRPr="001A53A7" w:rsidSect="00B40475">
          <w:pgSz w:w="11907" w:h="16840" w:code="9"/>
          <w:pgMar w:top="1440" w:right="1800" w:bottom="1440" w:left="1800" w:header="720" w:footer="720" w:gutter="0"/>
          <w:paperSrc w:first="2" w:other="2"/>
          <w:pgNumType w:fmt="lowerRoman"/>
          <w:cols w:space="720"/>
          <w:docGrid w:linePitch="360"/>
        </w:sectPr>
      </w:pPr>
      <w:r w:rsidRPr="001A53A7">
        <w:br w:type="page"/>
      </w:r>
      <w:r w:rsidR="00D34E6F" w:rsidRPr="001A53A7">
        <w:rPr>
          <w:rFonts w:ascii="Arial" w:hAnsi="Arial"/>
          <w:b/>
          <w:sz w:val="28"/>
          <w:lang w:val="en-GB"/>
        </w:rPr>
        <w:lastRenderedPageBreak/>
        <w:t>Contents</w:t>
      </w:r>
    </w:p>
    <w:p w14:paraId="1BC4C768" w14:textId="77777777" w:rsidR="000A7C5E" w:rsidRPr="005A2EC4" w:rsidRDefault="002B29AA">
      <w:pPr>
        <w:pStyle w:val="TOC1"/>
        <w:tabs>
          <w:tab w:val="left" w:pos="440"/>
          <w:tab w:val="right" w:leader="dot" w:pos="8303"/>
        </w:tabs>
        <w:rPr>
          <w:rFonts w:ascii="Calibri" w:hAnsi="Calibri"/>
          <w:b w:val="0"/>
          <w:bCs w:val="0"/>
          <w:smallCaps w:val="0"/>
          <w:noProof/>
          <w:szCs w:val="22"/>
          <w:lang w:eastAsia="en-US"/>
        </w:rPr>
      </w:pPr>
      <w:r w:rsidRPr="001A53A7">
        <w:rPr>
          <w:rFonts w:ascii="Arial" w:hAnsi="Arial"/>
          <w:bCs w:val="0"/>
          <w:caps/>
          <w:sz w:val="24"/>
          <w:lang w:val="en-GB"/>
        </w:rPr>
        <w:fldChar w:fldCharType="begin"/>
      </w:r>
      <w:r w:rsidR="00D34E6F" w:rsidRPr="001A53A7">
        <w:rPr>
          <w:rFonts w:ascii="Arial" w:hAnsi="Arial"/>
          <w:bCs w:val="0"/>
          <w:caps/>
          <w:sz w:val="24"/>
          <w:lang w:val="en-GB"/>
        </w:rPr>
        <w:instrText xml:space="preserve"> TOC \o "1-4" \h \z \t "ANNEX;1" </w:instrText>
      </w:r>
      <w:r w:rsidRPr="001A53A7">
        <w:rPr>
          <w:rFonts w:ascii="Arial" w:hAnsi="Arial"/>
          <w:bCs w:val="0"/>
          <w:caps/>
          <w:sz w:val="24"/>
          <w:lang w:val="en-GB"/>
        </w:rPr>
        <w:fldChar w:fldCharType="separate"/>
      </w:r>
      <w:hyperlink w:anchor="_Toc504380046" w:history="1">
        <w:r w:rsidR="000A7C5E" w:rsidRPr="00D95942">
          <w:rPr>
            <w:rStyle w:val="Hyperlink"/>
            <w:noProof/>
            <w:lang w:val="en-GB"/>
          </w:rPr>
          <w:t>1</w:t>
        </w:r>
        <w:r w:rsidR="000A7C5E" w:rsidRPr="005A2EC4">
          <w:rPr>
            <w:rFonts w:ascii="Calibri" w:hAnsi="Calibri"/>
            <w:b w:val="0"/>
            <w:bCs w:val="0"/>
            <w:smallCaps w:val="0"/>
            <w:noProof/>
            <w:szCs w:val="22"/>
            <w:lang w:eastAsia="en-US"/>
          </w:rPr>
          <w:tab/>
        </w:r>
        <w:r w:rsidR="000A7C5E" w:rsidRPr="00D95942">
          <w:rPr>
            <w:rStyle w:val="Hyperlink"/>
            <w:noProof/>
            <w:lang w:val="en-GB"/>
          </w:rPr>
          <w:t>Scope</w:t>
        </w:r>
        <w:r w:rsidR="000A7C5E">
          <w:rPr>
            <w:noProof/>
            <w:webHidden/>
          </w:rPr>
          <w:tab/>
        </w:r>
        <w:r w:rsidR="000A7C5E">
          <w:rPr>
            <w:noProof/>
            <w:webHidden/>
          </w:rPr>
          <w:fldChar w:fldCharType="begin"/>
        </w:r>
        <w:r w:rsidR="000A7C5E">
          <w:rPr>
            <w:noProof/>
            <w:webHidden/>
          </w:rPr>
          <w:instrText xml:space="preserve"> PAGEREF _Toc504380046 \h </w:instrText>
        </w:r>
        <w:r w:rsidR="000A7C5E">
          <w:rPr>
            <w:noProof/>
            <w:webHidden/>
          </w:rPr>
        </w:r>
        <w:r w:rsidR="000A7C5E">
          <w:rPr>
            <w:noProof/>
            <w:webHidden/>
          </w:rPr>
          <w:fldChar w:fldCharType="separate"/>
        </w:r>
        <w:r w:rsidR="000A7C5E">
          <w:rPr>
            <w:noProof/>
            <w:webHidden/>
          </w:rPr>
          <w:t>11</w:t>
        </w:r>
        <w:r w:rsidR="000A7C5E">
          <w:rPr>
            <w:noProof/>
            <w:webHidden/>
          </w:rPr>
          <w:fldChar w:fldCharType="end"/>
        </w:r>
      </w:hyperlink>
    </w:p>
    <w:p w14:paraId="6722AC75"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47" w:history="1">
        <w:r w:rsidR="000A7C5E" w:rsidRPr="00D95942">
          <w:rPr>
            <w:rStyle w:val="Hyperlink"/>
            <w:noProof/>
            <w:lang w:val="en-GB"/>
          </w:rPr>
          <w:t>1.1</w:t>
        </w:r>
        <w:r w:rsidR="000A7C5E" w:rsidRPr="005A2EC4">
          <w:rPr>
            <w:rFonts w:ascii="Calibri" w:hAnsi="Calibri"/>
            <w:noProof/>
            <w:szCs w:val="22"/>
            <w:lang w:eastAsia="en-US"/>
          </w:rPr>
          <w:tab/>
        </w:r>
        <w:r w:rsidR="000A7C5E" w:rsidRPr="00D95942">
          <w:rPr>
            <w:rStyle w:val="Hyperlink"/>
            <w:noProof/>
            <w:lang w:val="en-GB"/>
          </w:rPr>
          <w:t>Design Approach and Rationale</w:t>
        </w:r>
        <w:r w:rsidR="000A7C5E">
          <w:rPr>
            <w:noProof/>
            <w:webHidden/>
          </w:rPr>
          <w:tab/>
        </w:r>
        <w:r w:rsidR="000A7C5E">
          <w:rPr>
            <w:noProof/>
            <w:webHidden/>
          </w:rPr>
          <w:fldChar w:fldCharType="begin"/>
        </w:r>
        <w:r w:rsidR="000A7C5E">
          <w:rPr>
            <w:noProof/>
            <w:webHidden/>
          </w:rPr>
          <w:instrText xml:space="preserve"> PAGEREF _Toc504380047 \h </w:instrText>
        </w:r>
        <w:r w:rsidR="000A7C5E">
          <w:rPr>
            <w:noProof/>
            <w:webHidden/>
          </w:rPr>
        </w:r>
        <w:r w:rsidR="000A7C5E">
          <w:rPr>
            <w:noProof/>
            <w:webHidden/>
          </w:rPr>
          <w:fldChar w:fldCharType="separate"/>
        </w:r>
        <w:r w:rsidR="000A7C5E">
          <w:rPr>
            <w:noProof/>
            <w:webHidden/>
          </w:rPr>
          <w:t>12</w:t>
        </w:r>
        <w:r w:rsidR="000A7C5E">
          <w:rPr>
            <w:noProof/>
            <w:webHidden/>
          </w:rPr>
          <w:fldChar w:fldCharType="end"/>
        </w:r>
      </w:hyperlink>
    </w:p>
    <w:p w14:paraId="383EEFE0"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48" w:history="1">
        <w:r w:rsidR="000A7C5E" w:rsidRPr="00D95942">
          <w:rPr>
            <w:rStyle w:val="Hyperlink"/>
            <w:noProof/>
            <w:lang w:val="en-GB"/>
          </w:rPr>
          <w:t>1.2</w:t>
        </w:r>
        <w:r w:rsidR="000A7C5E" w:rsidRPr="005A2EC4">
          <w:rPr>
            <w:rFonts w:ascii="Calibri" w:hAnsi="Calibri"/>
            <w:noProof/>
            <w:szCs w:val="22"/>
            <w:lang w:eastAsia="en-US"/>
          </w:rPr>
          <w:tab/>
        </w:r>
        <w:r w:rsidR="000A7C5E" w:rsidRPr="00D95942">
          <w:rPr>
            <w:rStyle w:val="Hyperlink"/>
            <w:noProof/>
            <w:lang w:val="en-GB"/>
          </w:rPr>
          <w:t>Document Outline</w:t>
        </w:r>
        <w:r w:rsidR="000A7C5E">
          <w:rPr>
            <w:noProof/>
            <w:webHidden/>
          </w:rPr>
          <w:tab/>
        </w:r>
        <w:r w:rsidR="000A7C5E">
          <w:rPr>
            <w:noProof/>
            <w:webHidden/>
          </w:rPr>
          <w:fldChar w:fldCharType="begin"/>
        </w:r>
        <w:r w:rsidR="000A7C5E">
          <w:rPr>
            <w:noProof/>
            <w:webHidden/>
          </w:rPr>
          <w:instrText xml:space="preserve"> PAGEREF _Toc504380048 \h </w:instrText>
        </w:r>
        <w:r w:rsidR="000A7C5E">
          <w:rPr>
            <w:noProof/>
            <w:webHidden/>
          </w:rPr>
        </w:r>
        <w:r w:rsidR="000A7C5E">
          <w:rPr>
            <w:noProof/>
            <w:webHidden/>
          </w:rPr>
          <w:fldChar w:fldCharType="separate"/>
        </w:r>
        <w:r w:rsidR="000A7C5E">
          <w:rPr>
            <w:noProof/>
            <w:webHidden/>
          </w:rPr>
          <w:t>12</w:t>
        </w:r>
        <w:r w:rsidR="000A7C5E">
          <w:rPr>
            <w:noProof/>
            <w:webHidden/>
          </w:rPr>
          <w:fldChar w:fldCharType="end"/>
        </w:r>
      </w:hyperlink>
    </w:p>
    <w:p w14:paraId="61854960" w14:textId="77777777" w:rsidR="000A7C5E" w:rsidRPr="005A2EC4" w:rsidRDefault="005A2EC4">
      <w:pPr>
        <w:pStyle w:val="TOC1"/>
        <w:tabs>
          <w:tab w:val="left" w:pos="440"/>
          <w:tab w:val="right" w:leader="dot" w:pos="8303"/>
        </w:tabs>
        <w:rPr>
          <w:rFonts w:ascii="Calibri" w:hAnsi="Calibri"/>
          <w:b w:val="0"/>
          <w:bCs w:val="0"/>
          <w:smallCaps w:val="0"/>
          <w:noProof/>
          <w:szCs w:val="22"/>
          <w:lang w:eastAsia="en-US"/>
        </w:rPr>
      </w:pPr>
      <w:hyperlink w:anchor="_Toc504380049" w:history="1">
        <w:r w:rsidR="000A7C5E" w:rsidRPr="00D95942">
          <w:rPr>
            <w:rStyle w:val="Hyperlink"/>
            <w:noProof/>
            <w:lang w:val="en-GB"/>
          </w:rPr>
          <w:t>2</w:t>
        </w:r>
        <w:r w:rsidR="000A7C5E" w:rsidRPr="005A2EC4">
          <w:rPr>
            <w:rFonts w:ascii="Calibri" w:hAnsi="Calibri"/>
            <w:b w:val="0"/>
            <w:bCs w:val="0"/>
            <w:smallCaps w:val="0"/>
            <w:noProof/>
            <w:szCs w:val="22"/>
            <w:lang w:eastAsia="en-US"/>
          </w:rPr>
          <w:tab/>
        </w:r>
        <w:r w:rsidR="000A7C5E" w:rsidRPr="00D95942">
          <w:rPr>
            <w:rStyle w:val="Hyperlink"/>
            <w:noProof/>
            <w:lang w:val="en-GB"/>
          </w:rPr>
          <w:t>Conformance</w:t>
        </w:r>
        <w:r w:rsidR="000A7C5E">
          <w:rPr>
            <w:noProof/>
            <w:webHidden/>
          </w:rPr>
          <w:tab/>
        </w:r>
        <w:r w:rsidR="000A7C5E">
          <w:rPr>
            <w:noProof/>
            <w:webHidden/>
          </w:rPr>
          <w:fldChar w:fldCharType="begin"/>
        </w:r>
        <w:r w:rsidR="000A7C5E">
          <w:rPr>
            <w:noProof/>
            <w:webHidden/>
          </w:rPr>
          <w:instrText xml:space="preserve"> PAGEREF _Toc504380049 \h </w:instrText>
        </w:r>
        <w:r w:rsidR="000A7C5E">
          <w:rPr>
            <w:noProof/>
            <w:webHidden/>
          </w:rPr>
        </w:r>
        <w:r w:rsidR="000A7C5E">
          <w:rPr>
            <w:noProof/>
            <w:webHidden/>
          </w:rPr>
          <w:fldChar w:fldCharType="separate"/>
        </w:r>
        <w:r w:rsidR="000A7C5E">
          <w:rPr>
            <w:noProof/>
            <w:webHidden/>
          </w:rPr>
          <w:t>14</w:t>
        </w:r>
        <w:r w:rsidR="000A7C5E">
          <w:rPr>
            <w:noProof/>
            <w:webHidden/>
          </w:rPr>
          <w:fldChar w:fldCharType="end"/>
        </w:r>
      </w:hyperlink>
    </w:p>
    <w:p w14:paraId="515CE262"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50" w:history="1">
        <w:r w:rsidR="000A7C5E" w:rsidRPr="00D95942">
          <w:rPr>
            <w:rStyle w:val="Hyperlink"/>
            <w:noProof/>
            <w:lang w:val="en-GB"/>
          </w:rPr>
          <w:t>2.1</w:t>
        </w:r>
        <w:r w:rsidR="000A7C5E" w:rsidRPr="005A2EC4">
          <w:rPr>
            <w:rFonts w:ascii="Calibri" w:hAnsi="Calibri"/>
            <w:noProof/>
            <w:szCs w:val="22"/>
            <w:lang w:eastAsia="en-US"/>
          </w:rPr>
          <w:tab/>
        </w:r>
        <w:r w:rsidR="000A7C5E" w:rsidRPr="00D95942">
          <w:rPr>
            <w:rStyle w:val="Hyperlink"/>
            <w:noProof/>
            <w:lang w:val="en-GB"/>
          </w:rPr>
          <w:t>Conformance to base specifications</w:t>
        </w:r>
        <w:r w:rsidR="000A7C5E">
          <w:rPr>
            <w:noProof/>
            <w:webHidden/>
          </w:rPr>
          <w:tab/>
        </w:r>
        <w:r w:rsidR="000A7C5E">
          <w:rPr>
            <w:noProof/>
            <w:webHidden/>
          </w:rPr>
          <w:fldChar w:fldCharType="begin"/>
        </w:r>
        <w:r w:rsidR="000A7C5E">
          <w:rPr>
            <w:noProof/>
            <w:webHidden/>
          </w:rPr>
          <w:instrText xml:space="preserve"> PAGEREF _Toc504380050 \h </w:instrText>
        </w:r>
        <w:r w:rsidR="000A7C5E">
          <w:rPr>
            <w:noProof/>
            <w:webHidden/>
          </w:rPr>
        </w:r>
        <w:r w:rsidR="000A7C5E">
          <w:rPr>
            <w:noProof/>
            <w:webHidden/>
          </w:rPr>
          <w:fldChar w:fldCharType="separate"/>
        </w:r>
        <w:r w:rsidR="000A7C5E">
          <w:rPr>
            <w:noProof/>
            <w:webHidden/>
          </w:rPr>
          <w:t>14</w:t>
        </w:r>
        <w:r w:rsidR="000A7C5E">
          <w:rPr>
            <w:noProof/>
            <w:webHidden/>
          </w:rPr>
          <w:fldChar w:fldCharType="end"/>
        </w:r>
      </w:hyperlink>
    </w:p>
    <w:p w14:paraId="7365A2C3"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51" w:history="1">
        <w:r w:rsidR="000A7C5E" w:rsidRPr="00D95942">
          <w:rPr>
            <w:rStyle w:val="Hyperlink"/>
            <w:noProof/>
            <w:lang w:val="en-GB"/>
          </w:rPr>
          <w:t>2.2</w:t>
        </w:r>
        <w:r w:rsidR="000A7C5E" w:rsidRPr="005A2EC4">
          <w:rPr>
            <w:rFonts w:ascii="Calibri" w:hAnsi="Calibri"/>
            <w:noProof/>
            <w:szCs w:val="22"/>
            <w:lang w:eastAsia="en-US"/>
          </w:rPr>
          <w:tab/>
        </w:r>
        <w:r w:rsidR="000A7C5E" w:rsidRPr="00D95942">
          <w:rPr>
            <w:rStyle w:val="Hyperlink"/>
            <w:noProof/>
            <w:lang w:val="en-GB"/>
          </w:rPr>
          <w:t>Conformance classes</w:t>
        </w:r>
        <w:r w:rsidR="000A7C5E">
          <w:rPr>
            <w:noProof/>
            <w:webHidden/>
          </w:rPr>
          <w:tab/>
        </w:r>
        <w:r w:rsidR="000A7C5E">
          <w:rPr>
            <w:noProof/>
            <w:webHidden/>
          </w:rPr>
          <w:fldChar w:fldCharType="begin"/>
        </w:r>
        <w:r w:rsidR="000A7C5E">
          <w:rPr>
            <w:noProof/>
            <w:webHidden/>
          </w:rPr>
          <w:instrText xml:space="preserve"> PAGEREF _Toc504380051 \h </w:instrText>
        </w:r>
        <w:r w:rsidR="000A7C5E">
          <w:rPr>
            <w:noProof/>
            <w:webHidden/>
          </w:rPr>
        </w:r>
        <w:r w:rsidR="000A7C5E">
          <w:rPr>
            <w:noProof/>
            <w:webHidden/>
          </w:rPr>
          <w:fldChar w:fldCharType="separate"/>
        </w:r>
        <w:r w:rsidR="000A7C5E">
          <w:rPr>
            <w:noProof/>
            <w:webHidden/>
          </w:rPr>
          <w:t>14</w:t>
        </w:r>
        <w:r w:rsidR="000A7C5E">
          <w:rPr>
            <w:noProof/>
            <w:webHidden/>
          </w:rPr>
          <w:fldChar w:fldCharType="end"/>
        </w:r>
      </w:hyperlink>
    </w:p>
    <w:p w14:paraId="1D2218E4" w14:textId="77777777" w:rsidR="000A7C5E" w:rsidRPr="005A2EC4" w:rsidRDefault="005A2EC4">
      <w:pPr>
        <w:pStyle w:val="TOC1"/>
        <w:tabs>
          <w:tab w:val="left" w:pos="440"/>
          <w:tab w:val="right" w:leader="dot" w:pos="8303"/>
        </w:tabs>
        <w:rPr>
          <w:rFonts w:ascii="Calibri" w:hAnsi="Calibri"/>
          <w:b w:val="0"/>
          <w:bCs w:val="0"/>
          <w:smallCaps w:val="0"/>
          <w:noProof/>
          <w:szCs w:val="22"/>
          <w:lang w:eastAsia="en-US"/>
        </w:rPr>
      </w:pPr>
      <w:hyperlink w:anchor="_Toc504380052" w:history="1">
        <w:r w:rsidR="000A7C5E" w:rsidRPr="00D95942">
          <w:rPr>
            <w:rStyle w:val="Hyperlink"/>
            <w:noProof/>
            <w:lang w:val="en-GB"/>
          </w:rPr>
          <w:t>3</w:t>
        </w:r>
        <w:r w:rsidR="000A7C5E" w:rsidRPr="005A2EC4">
          <w:rPr>
            <w:rFonts w:ascii="Calibri" w:hAnsi="Calibri"/>
            <w:b w:val="0"/>
            <w:bCs w:val="0"/>
            <w:smallCaps w:val="0"/>
            <w:noProof/>
            <w:szCs w:val="22"/>
            <w:lang w:eastAsia="en-US"/>
          </w:rPr>
          <w:tab/>
        </w:r>
        <w:r w:rsidR="000A7C5E" w:rsidRPr="00D95942">
          <w:rPr>
            <w:rStyle w:val="Hyperlink"/>
            <w:noProof/>
            <w:lang w:val="en-GB"/>
          </w:rPr>
          <w:t>References</w:t>
        </w:r>
        <w:r w:rsidR="000A7C5E">
          <w:rPr>
            <w:noProof/>
            <w:webHidden/>
          </w:rPr>
          <w:tab/>
        </w:r>
        <w:r w:rsidR="000A7C5E">
          <w:rPr>
            <w:noProof/>
            <w:webHidden/>
          </w:rPr>
          <w:fldChar w:fldCharType="begin"/>
        </w:r>
        <w:r w:rsidR="000A7C5E">
          <w:rPr>
            <w:noProof/>
            <w:webHidden/>
          </w:rPr>
          <w:instrText xml:space="preserve"> PAGEREF _Toc504380052 \h </w:instrText>
        </w:r>
        <w:r w:rsidR="000A7C5E">
          <w:rPr>
            <w:noProof/>
            <w:webHidden/>
          </w:rPr>
        </w:r>
        <w:r w:rsidR="000A7C5E">
          <w:rPr>
            <w:noProof/>
            <w:webHidden/>
          </w:rPr>
          <w:fldChar w:fldCharType="separate"/>
        </w:r>
        <w:r w:rsidR="000A7C5E">
          <w:rPr>
            <w:noProof/>
            <w:webHidden/>
          </w:rPr>
          <w:t>15</w:t>
        </w:r>
        <w:r w:rsidR="000A7C5E">
          <w:rPr>
            <w:noProof/>
            <w:webHidden/>
          </w:rPr>
          <w:fldChar w:fldCharType="end"/>
        </w:r>
      </w:hyperlink>
    </w:p>
    <w:p w14:paraId="402194A8"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53" w:history="1">
        <w:r w:rsidR="000A7C5E" w:rsidRPr="00D95942">
          <w:rPr>
            <w:rStyle w:val="Hyperlink"/>
            <w:noProof/>
            <w:lang w:val="en-GB"/>
          </w:rPr>
          <w:t>3.1</w:t>
        </w:r>
        <w:r w:rsidR="000A7C5E" w:rsidRPr="005A2EC4">
          <w:rPr>
            <w:rFonts w:ascii="Calibri" w:hAnsi="Calibri"/>
            <w:noProof/>
            <w:szCs w:val="22"/>
            <w:lang w:eastAsia="en-US"/>
          </w:rPr>
          <w:tab/>
        </w:r>
        <w:r w:rsidR="000A7C5E" w:rsidRPr="00D95942">
          <w:rPr>
            <w:rStyle w:val="Hyperlink"/>
            <w:noProof/>
            <w:lang w:val="en-GB"/>
          </w:rPr>
          <w:t>Normative references</w:t>
        </w:r>
        <w:r w:rsidR="000A7C5E">
          <w:rPr>
            <w:noProof/>
            <w:webHidden/>
          </w:rPr>
          <w:tab/>
        </w:r>
        <w:r w:rsidR="000A7C5E">
          <w:rPr>
            <w:noProof/>
            <w:webHidden/>
          </w:rPr>
          <w:fldChar w:fldCharType="begin"/>
        </w:r>
        <w:r w:rsidR="000A7C5E">
          <w:rPr>
            <w:noProof/>
            <w:webHidden/>
          </w:rPr>
          <w:instrText xml:space="preserve"> PAGEREF _Toc504380053 \h </w:instrText>
        </w:r>
        <w:r w:rsidR="000A7C5E">
          <w:rPr>
            <w:noProof/>
            <w:webHidden/>
          </w:rPr>
        </w:r>
        <w:r w:rsidR="000A7C5E">
          <w:rPr>
            <w:noProof/>
            <w:webHidden/>
          </w:rPr>
          <w:fldChar w:fldCharType="separate"/>
        </w:r>
        <w:r w:rsidR="000A7C5E">
          <w:rPr>
            <w:noProof/>
            <w:webHidden/>
          </w:rPr>
          <w:t>15</w:t>
        </w:r>
        <w:r w:rsidR="000A7C5E">
          <w:rPr>
            <w:noProof/>
            <w:webHidden/>
          </w:rPr>
          <w:fldChar w:fldCharType="end"/>
        </w:r>
      </w:hyperlink>
    </w:p>
    <w:p w14:paraId="6350C2DA"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54" w:history="1">
        <w:r w:rsidR="000A7C5E" w:rsidRPr="00D95942">
          <w:rPr>
            <w:rStyle w:val="Hyperlink"/>
            <w:noProof/>
            <w:lang w:val="en-GB"/>
          </w:rPr>
          <w:t>3.2</w:t>
        </w:r>
        <w:r w:rsidR="000A7C5E" w:rsidRPr="005A2EC4">
          <w:rPr>
            <w:rFonts w:ascii="Calibri" w:hAnsi="Calibri"/>
            <w:noProof/>
            <w:szCs w:val="22"/>
            <w:lang w:eastAsia="en-US"/>
          </w:rPr>
          <w:tab/>
        </w:r>
        <w:r w:rsidR="000A7C5E" w:rsidRPr="00D95942">
          <w:rPr>
            <w:rStyle w:val="Hyperlink"/>
            <w:noProof/>
            <w:lang w:val="en-GB"/>
          </w:rPr>
          <w:t>Other references</w:t>
        </w:r>
        <w:r w:rsidR="000A7C5E">
          <w:rPr>
            <w:noProof/>
            <w:webHidden/>
          </w:rPr>
          <w:tab/>
        </w:r>
        <w:r w:rsidR="000A7C5E">
          <w:rPr>
            <w:noProof/>
            <w:webHidden/>
          </w:rPr>
          <w:fldChar w:fldCharType="begin"/>
        </w:r>
        <w:r w:rsidR="000A7C5E">
          <w:rPr>
            <w:noProof/>
            <w:webHidden/>
          </w:rPr>
          <w:instrText xml:space="preserve"> PAGEREF _Toc504380054 \h </w:instrText>
        </w:r>
        <w:r w:rsidR="000A7C5E">
          <w:rPr>
            <w:noProof/>
            <w:webHidden/>
          </w:rPr>
        </w:r>
        <w:r w:rsidR="000A7C5E">
          <w:rPr>
            <w:noProof/>
            <w:webHidden/>
          </w:rPr>
          <w:fldChar w:fldCharType="separate"/>
        </w:r>
        <w:r w:rsidR="000A7C5E">
          <w:rPr>
            <w:noProof/>
            <w:webHidden/>
          </w:rPr>
          <w:t>15</w:t>
        </w:r>
        <w:r w:rsidR="000A7C5E">
          <w:rPr>
            <w:noProof/>
            <w:webHidden/>
          </w:rPr>
          <w:fldChar w:fldCharType="end"/>
        </w:r>
      </w:hyperlink>
    </w:p>
    <w:p w14:paraId="2C500C86" w14:textId="77777777" w:rsidR="000A7C5E" w:rsidRPr="005A2EC4" w:rsidRDefault="005A2EC4">
      <w:pPr>
        <w:pStyle w:val="TOC1"/>
        <w:tabs>
          <w:tab w:val="left" w:pos="440"/>
          <w:tab w:val="right" w:leader="dot" w:pos="8303"/>
        </w:tabs>
        <w:rPr>
          <w:rFonts w:ascii="Calibri" w:hAnsi="Calibri"/>
          <w:b w:val="0"/>
          <w:bCs w:val="0"/>
          <w:smallCaps w:val="0"/>
          <w:noProof/>
          <w:szCs w:val="22"/>
          <w:lang w:eastAsia="en-US"/>
        </w:rPr>
      </w:pPr>
      <w:hyperlink w:anchor="_Toc504380055" w:history="1">
        <w:r w:rsidR="000A7C5E" w:rsidRPr="00D95942">
          <w:rPr>
            <w:rStyle w:val="Hyperlink"/>
            <w:noProof/>
            <w:lang w:val="en-GB"/>
          </w:rPr>
          <w:t>4</w:t>
        </w:r>
        <w:r w:rsidR="000A7C5E" w:rsidRPr="005A2EC4">
          <w:rPr>
            <w:rFonts w:ascii="Calibri" w:hAnsi="Calibri"/>
            <w:b w:val="0"/>
            <w:bCs w:val="0"/>
            <w:smallCaps w:val="0"/>
            <w:noProof/>
            <w:szCs w:val="22"/>
            <w:lang w:eastAsia="en-US"/>
          </w:rPr>
          <w:tab/>
        </w:r>
        <w:r w:rsidR="000A7C5E" w:rsidRPr="00D95942">
          <w:rPr>
            <w:rStyle w:val="Hyperlink"/>
            <w:noProof/>
            <w:lang w:val="en-GB"/>
          </w:rPr>
          <w:t>Terms and definitions</w:t>
        </w:r>
        <w:r w:rsidR="000A7C5E">
          <w:rPr>
            <w:noProof/>
            <w:webHidden/>
          </w:rPr>
          <w:tab/>
        </w:r>
        <w:r w:rsidR="000A7C5E">
          <w:rPr>
            <w:noProof/>
            <w:webHidden/>
          </w:rPr>
          <w:fldChar w:fldCharType="begin"/>
        </w:r>
        <w:r w:rsidR="000A7C5E">
          <w:rPr>
            <w:noProof/>
            <w:webHidden/>
          </w:rPr>
          <w:instrText xml:space="preserve"> PAGEREF _Toc504380055 \h </w:instrText>
        </w:r>
        <w:r w:rsidR="000A7C5E">
          <w:rPr>
            <w:noProof/>
            <w:webHidden/>
          </w:rPr>
        </w:r>
        <w:r w:rsidR="000A7C5E">
          <w:rPr>
            <w:noProof/>
            <w:webHidden/>
          </w:rPr>
          <w:fldChar w:fldCharType="separate"/>
        </w:r>
        <w:r w:rsidR="000A7C5E">
          <w:rPr>
            <w:noProof/>
            <w:webHidden/>
          </w:rPr>
          <w:t>17</w:t>
        </w:r>
        <w:r w:rsidR="000A7C5E">
          <w:rPr>
            <w:noProof/>
            <w:webHidden/>
          </w:rPr>
          <w:fldChar w:fldCharType="end"/>
        </w:r>
      </w:hyperlink>
    </w:p>
    <w:p w14:paraId="15FD36AA" w14:textId="77777777" w:rsidR="000A7C5E" w:rsidRPr="005A2EC4" w:rsidRDefault="005A2EC4">
      <w:pPr>
        <w:pStyle w:val="TOC1"/>
        <w:tabs>
          <w:tab w:val="left" w:pos="440"/>
          <w:tab w:val="right" w:leader="dot" w:pos="8303"/>
        </w:tabs>
        <w:rPr>
          <w:rFonts w:ascii="Calibri" w:hAnsi="Calibri"/>
          <w:b w:val="0"/>
          <w:bCs w:val="0"/>
          <w:smallCaps w:val="0"/>
          <w:noProof/>
          <w:szCs w:val="22"/>
          <w:lang w:eastAsia="en-US"/>
        </w:rPr>
      </w:pPr>
      <w:hyperlink w:anchor="_Toc504380056" w:history="1">
        <w:r w:rsidR="000A7C5E" w:rsidRPr="00D95942">
          <w:rPr>
            <w:rStyle w:val="Hyperlink"/>
            <w:noProof/>
            <w:lang w:val="en-GB"/>
          </w:rPr>
          <w:t>5</w:t>
        </w:r>
        <w:r w:rsidR="000A7C5E" w:rsidRPr="005A2EC4">
          <w:rPr>
            <w:rFonts w:ascii="Calibri" w:hAnsi="Calibri"/>
            <w:b w:val="0"/>
            <w:bCs w:val="0"/>
            <w:smallCaps w:val="0"/>
            <w:noProof/>
            <w:szCs w:val="22"/>
            <w:lang w:eastAsia="en-US"/>
          </w:rPr>
          <w:tab/>
        </w:r>
        <w:r w:rsidR="000A7C5E" w:rsidRPr="00D95942">
          <w:rPr>
            <w:rStyle w:val="Hyperlink"/>
            <w:noProof/>
            <w:lang w:val="en-GB"/>
          </w:rPr>
          <w:t>Conventions</w:t>
        </w:r>
        <w:r w:rsidR="000A7C5E">
          <w:rPr>
            <w:noProof/>
            <w:webHidden/>
          </w:rPr>
          <w:tab/>
        </w:r>
        <w:r w:rsidR="000A7C5E">
          <w:rPr>
            <w:noProof/>
            <w:webHidden/>
          </w:rPr>
          <w:fldChar w:fldCharType="begin"/>
        </w:r>
        <w:r w:rsidR="000A7C5E">
          <w:rPr>
            <w:noProof/>
            <w:webHidden/>
          </w:rPr>
          <w:instrText xml:space="preserve"> PAGEREF _Toc504380056 \h </w:instrText>
        </w:r>
        <w:r w:rsidR="000A7C5E">
          <w:rPr>
            <w:noProof/>
            <w:webHidden/>
          </w:rPr>
        </w:r>
        <w:r w:rsidR="000A7C5E">
          <w:rPr>
            <w:noProof/>
            <w:webHidden/>
          </w:rPr>
          <w:fldChar w:fldCharType="separate"/>
        </w:r>
        <w:r w:rsidR="000A7C5E">
          <w:rPr>
            <w:noProof/>
            <w:webHidden/>
          </w:rPr>
          <w:t>20</w:t>
        </w:r>
        <w:r w:rsidR="000A7C5E">
          <w:rPr>
            <w:noProof/>
            <w:webHidden/>
          </w:rPr>
          <w:fldChar w:fldCharType="end"/>
        </w:r>
      </w:hyperlink>
    </w:p>
    <w:p w14:paraId="2E26E443"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57" w:history="1">
        <w:r w:rsidR="000A7C5E" w:rsidRPr="00D95942">
          <w:rPr>
            <w:rStyle w:val="Hyperlink"/>
            <w:noProof/>
            <w:lang w:val="en-GB"/>
          </w:rPr>
          <w:t>5.1</w:t>
        </w:r>
        <w:r w:rsidR="000A7C5E" w:rsidRPr="005A2EC4">
          <w:rPr>
            <w:rFonts w:ascii="Calibri" w:hAnsi="Calibri"/>
            <w:noProof/>
            <w:szCs w:val="22"/>
            <w:lang w:eastAsia="en-US"/>
          </w:rPr>
          <w:tab/>
        </w:r>
        <w:r w:rsidR="000A7C5E" w:rsidRPr="00D95942">
          <w:rPr>
            <w:rStyle w:val="Hyperlink"/>
            <w:noProof/>
            <w:lang w:val="en-GB"/>
          </w:rPr>
          <w:t>Abbreviated terms</w:t>
        </w:r>
        <w:r w:rsidR="000A7C5E">
          <w:rPr>
            <w:noProof/>
            <w:webHidden/>
          </w:rPr>
          <w:tab/>
        </w:r>
        <w:r w:rsidR="000A7C5E">
          <w:rPr>
            <w:noProof/>
            <w:webHidden/>
          </w:rPr>
          <w:fldChar w:fldCharType="begin"/>
        </w:r>
        <w:r w:rsidR="000A7C5E">
          <w:rPr>
            <w:noProof/>
            <w:webHidden/>
          </w:rPr>
          <w:instrText xml:space="preserve"> PAGEREF _Toc504380057 \h </w:instrText>
        </w:r>
        <w:r w:rsidR="000A7C5E">
          <w:rPr>
            <w:noProof/>
            <w:webHidden/>
          </w:rPr>
        </w:r>
        <w:r w:rsidR="000A7C5E">
          <w:rPr>
            <w:noProof/>
            <w:webHidden/>
          </w:rPr>
          <w:fldChar w:fldCharType="separate"/>
        </w:r>
        <w:r w:rsidR="000A7C5E">
          <w:rPr>
            <w:noProof/>
            <w:webHidden/>
          </w:rPr>
          <w:t>20</w:t>
        </w:r>
        <w:r w:rsidR="000A7C5E">
          <w:rPr>
            <w:noProof/>
            <w:webHidden/>
          </w:rPr>
          <w:fldChar w:fldCharType="end"/>
        </w:r>
      </w:hyperlink>
    </w:p>
    <w:p w14:paraId="250FA347"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58" w:history="1">
        <w:r w:rsidR="000A7C5E" w:rsidRPr="00D95942">
          <w:rPr>
            <w:rStyle w:val="Hyperlink"/>
            <w:noProof/>
            <w:lang w:val="en-GB"/>
          </w:rPr>
          <w:t>5.2</w:t>
        </w:r>
        <w:r w:rsidR="000A7C5E" w:rsidRPr="005A2EC4">
          <w:rPr>
            <w:rFonts w:ascii="Calibri" w:hAnsi="Calibri"/>
            <w:noProof/>
            <w:szCs w:val="22"/>
            <w:lang w:eastAsia="en-US"/>
          </w:rPr>
          <w:tab/>
        </w:r>
        <w:r w:rsidR="000A7C5E" w:rsidRPr="00D95942">
          <w:rPr>
            <w:rStyle w:val="Hyperlink"/>
            <w:noProof/>
            <w:lang w:val="en-GB"/>
          </w:rPr>
          <w:t>Symbols</w:t>
        </w:r>
        <w:r w:rsidR="000A7C5E">
          <w:rPr>
            <w:noProof/>
            <w:webHidden/>
          </w:rPr>
          <w:tab/>
        </w:r>
        <w:r w:rsidR="000A7C5E">
          <w:rPr>
            <w:noProof/>
            <w:webHidden/>
          </w:rPr>
          <w:fldChar w:fldCharType="begin"/>
        </w:r>
        <w:r w:rsidR="000A7C5E">
          <w:rPr>
            <w:noProof/>
            <w:webHidden/>
          </w:rPr>
          <w:instrText xml:space="preserve"> PAGEREF _Toc504380058 \h </w:instrText>
        </w:r>
        <w:r w:rsidR="000A7C5E">
          <w:rPr>
            <w:noProof/>
            <w:webHidden/>
          </w:rPr>
        </w:r>
        <w:r w:rsidR="000A7C5E">
          <w:rPr>
            <w:noProof/>
            <w:webHidden/>
          </w:rPr>
          <w:fldChar w:fldCharType="separate"/>
        </w:r>
        <w:r w:rsidR="000A7C5E">
          <w:rPr>
            <w:noProof/>
            <w:webHidden/>
          </w:rPr>
          <w:t>21</w:t>
        </w:r>
        <w:r w:rsidR="000A7C5E">
          <w:rPr>
            <w:noProof/>
            <w:webHidden/>
          </w:rPr>
          <w:fldChar w:fldCharType="end"/>
        </w:r>
      </w:hyperlink>
    </w:p>
    <w:p w14:paraId="63F79276"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59" w:history="1">
        <w:r w:rsidR="000A7C5E" w:rsidRPr="00D95942">
          <w:rPr>
            <w:rStyle w:val="Hyperlink"/>
            <w:noProof/>
            <w:lang w:val="en-GB"/>
          </w:rPr>
          <w:t>5.2.1</w:t>
        </w:r>
        <w:r w:rsidR="000A7C5E" w:rsidRPr="005A2EC4">
          <w:rPr>
            <w:rFonts w:ascii="Calibri" w:hAnsi="Calibri"/>
            <w:iCs w:val="0"/>
            <w:noProof/>
            <w:szCs w:val="22"/>
            <w:lang w:eastAsia="en-US"/>
          </w:rPr>
          <w:tab/>
        </w:r>
        <w:r w:rsidR="000A7C5E" w:rsidRPr="00D95942">
          <w:rPr>
            <w:rStyle w:val="Hyperlink"/>
            <w:noProof/>
            <w:lang w:val="en-GB"/>
          </w:rPr>
          <w:t>JSON Schema diagrams</w:t>
        </w:r>
        <w:r w:rsidR="000A7C5E">
          <w:rPr>
            <w:noProof/>
            <w:webHidden/>
          </w:rPr>
          <w:tab/>
        </w:r>
        <w:r w:rsidR="000A7C5E">
          <w:rPr>
            <w:noProof/>
            <w:webHidden/>
          </w:rPr>
          <w:fldChar w:fldCharType="begin"/>
        </w:r>
        <w:r w:rsidR="000A7C5E">
          <w:rPr>
            <w:noProof/>
            <w:webHidden/>
          </w:rPr>
          <w:instrText xml:space="preserve"> PAGEREF _Toc504380059 \h </w:instrText>
        </w:r>
        <w:r w:rsidR="000A7C5E">
          <w:rPr>
            <w:noProof/>
            <w:webHidden/>
          </w:rPr>
        </w:r>
        <w:r w:rsidR="000A7C5E">
          <w:rPr>
            <w:noProof/>
            <w:webHidden/>
          </w:rPr>
          <w:fldChar w:fldCharType="separate"/>
        </w:r>
        <w:r w:rsidR="000A7C5E">
          <w:rPr>
            <w:noProof/>
            <w:webHidden/>
          </w:rPr>
          <w:t>21</w:t>
        </w:r>
        <w:r w:rsidR="000A7C5E">
          <w:rPr>
            <w:noProof/>
            <w:webHidden/>
          </w:rPr>
          <w:fldChar w:fldCharType="end"/>
        </w:r>
      </w:hyperlink>
    </w:p>
    <w:p w14:paraId="2BBAB77F"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60" w:history="1">
        <w:r w:rsidR="000A7C5E" w:rsidRPr="00D95942">
          <w:rPr>
            <w:rStyle w:val="Hyperlink"/>
            <w:noProof/>
            <w:lang w:val="en-GB"/>
          </w:rPr>
          <w:t>5.2.2</w:t>
        </w:r>
        <w:r w:rsidR="000A7C5E" w:rsidRPr="005A2EC4">
          <w:rPr>
            <w:rFonts w:ascii="Calibri" w:hAnsi="Calibri"/>
            <w:iCs w:val="0"/>
            <w:noProof/>
            <w:szCs w:val="22"/>
            <w:lang w:eastAsia="en-US"/>
          </w:rPr>
          <w:tab/>
        </w:r>
        <w:r w:rsidR="000A7C5E" w:rsidRPr="00D95942">
          <w:rPr>
            <w:rStyle w:val="Hyperlink"/>
            <w:noProof/>
            <w:lang w:val="en-GB"/>
          </w:rPr>
          <w:t>JSONPath</w:t>
        </w:r>
        <w:r w:rsidR="000A7C5E">
          <w:rPr>
            <w:noProof/>
            <w:webHidden/>
          </w:rPr>
          <w:tab/>
        </w:r>
        <w:r w:rsidR="000A7C5E">
          <w:rPr>
            <w:noProof/>
            <w:webHidden/>
          </w:rPr>
          <w:fldChar w:fldCharType="begin"/>
        </w:r>
        <w:r w:rsidR="000A7C5E">
          <w:rPr>
            <w:noProof/>
            <w:webHidden/>
          </w:rPr>
          <w:instrText xml:space="preserve"> PAGEREF _Toc504380060 \h </w:instrText>
        </w:r>
        <w:r w:rsidR="000A7C5E">
          <w:rPr>
            <w:noProof/>
            <w:webHidden/>
          </w:rPr>
        </w:r>
        <w:r w:rsidR="000A7C5E">
          <w:rPr>
            <w:noProof/>
            <w:webHidden/>
          </w:rPr>
          <w:fldChar w:fldCharType="separate"/>
        </w:r>
        <w:r w:rsidR="000A7C5E">
          <w:rPr>
            <w:noProof/>
            <w:webHidden/>
          </w:rPr>
          <w:t>22</w:t>
        </w:r>
        <w:r w:rsidR="000A7C5E">
          <w:rPr>
            <w:noProof/>
            <w:webHidden/>
          </w:rPr>
          <w:fldChar w:fldCharType="end"/>
        </w:r>
      </w:hyperlink>
    </w:p>
    <w:p w14:paraId="351E5BEE"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61" w:history="1">
        <w:r w:rsidR="000A7C5E" w:rsidRPr="00D95942">
          <w:rPr>
            <w:rStyle w:val="Hyperlink"/>
            <w:noProof/>
            <w:lang w:val="en-GB"/>
          </w:rPr>
          <w:t>5.3</w:t>
        </w:r>
        <w:r w:rsidR="000A7C5E" w:rsidRPr="005A2EC4">
          <w:rPr>
            <w:rFonts w:ascii="Calibri" w:hAnsi="Calibri"/>
            <w:noProof/>
            <w:szCs w:val="22"/>
            <w:lang w:eastAsia="en-US"/>
          </w:rPr>
          <w:tab/>
        </w:r>
        <w:r w:rsidR="000A7C5E" w:rsidRPr="00D95942">
          <w:rPr>
            <w:rStyle w:val="Hyperlink"/>
            <w:noProof/>
            <w:lang w:val="en-GB"/>
          </w:rPr>
          <w:t>Namespace abbreviations</w:t>
        </w:r>
        <w:r w:rsidR="000A7C5E">
          <w:rPr>
            <w:noProof/>
            <w:webHidden/>
          </w:rPr>
          <w:tab/>
        </w:r>
        <w:r w:rsidR="000A7C5E">
          <w:rPr>
            <w:noProof/>
            <w:webHidden/>
          </w:rPr>
          <w:fldChar w:fldCharType="begin"/>
        </w:r>
        <w:r w:rsidR="000A7C5E">
          <w:rPr>
            <w:noProof/>
            <w:webHidden/>
          </w:rPr>
          <w:instrText xml:space="preserve"> PAGEREF _Toc504380061 \h </w:instrText>
        </w:r>
        <w:r w:rsidR="000A7C5E">
          <w:rPr>
            <w:noProof/>
            <w:webHidden/>
          </w:rPr>
        </w:r>
        <w:r w:rsidR="000A7C5E">
          <w:rPr>
            <w:noProof/>
            <w:webHidden/>
          </w:rPr>
          <w:fldChar w:fldCharType="separate"/>
        </w:r>
        <w:r w:rsidR="000A7C5E">
          <w:rPr>
            <w:noProof/>
            <w:webHidden/>
          </w:rPr>
          <w:t>23</w:t>
        </w:r>
        <w:r w:rsidR="000A7C5E">
          <w:rPr>
            <w:noProof/>
            <w:webHidden/>
          </w:rPr>
          <w:fldChar w:fldCharType="end"/>
        </w:r>
      </w:hyperlink>
    </w:p>
    <w:p w14:paraId="68B9764D"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62" w:history="1">
        <w:r w:rsidR="000A7C5E" w:rsidRPr="00D95942">
          <w:rPr>
            <w:rStyle w:val="Hyperlink"/>
            <w:noProof/>
            <w:lang w:val="en-GB"/>
          </w:rPr>
          <w:t>5.4</w:t>
        </w:r>
        <w:r w:rsidR="000A7C5E" w:rsidRPr="005A2EC4">
          <w:rPr>
            <w:rFonts w:ascii="Calibri" w:hAnsi="Calibri"/>
            <w:noProof/>
            <w:szCs w:val="22"/>
            <w:lang w:eastAsia="en-US"/>
          </w:rPr>
          <w:tab/>
        </w:r>
        <w:r w:rsidR="000A7C5E" w:rsidRPr="00D95942">
          <w:rPr>
            <w:rStyle w:val="Hyperlink"/>
            <w:noProof/>
            <w:lang w:val="en-GB"/>
          </w:rPr>
          <w:t>Layout and identifiers</w:t>
        </w:r>
        <w:r w:rsidR="000A7C5E">
          <w:rPr>
            <w:noProof/>
            <w:webHidden/>
          </w:rPr>
          <w:tab/>
        </w:r>
        <w:r w:rsidR="000A7C5E">
          <w:rPr>
            <w:noProof/>
            <w:webHidden/>
          </w:rPr>
          <w:fldChar w:fldCharType="begin"/>
        </w:r>
        <w:r w:rsidR="000A7C5E">
          <w:rPr>
            <w:noProof/>
            <w:webHidden/>
          </w:rPr>
          <w:instrText xml:space="preserve"> PAGEREF _Toc504380062 \h </w:instrText>
        </w:r>
        <w:r w:rsidR="000A7C5E">
          <w:rPr>
            <w:noProof/>
            <w:webHidden/>
          </w:rPr>
        </w:r>
        <w:r w:rsidR="000A7C5E">
          <w:rPr>
            <w:noProof/>
            <w:webHidden/>
          </w:rPr>
          <w:fldChar w:fldCharType="separate"/>
        </w:r>
        <w:r w:rsidR="000A7C5E">
          <w:rPr>
            <w:noProof/>
            <w:webHidden/>
          </w:rPr>
          <w:t>24</w:t>
        </w:r>
        <w:r w:rsidR="000A7C5E">
          <w:rPr>
            <w:noProof/>
            <w:webHidden/>
          </w:rPr>
          <w:fldChar w:fldCharType="end"/>
        </w:r>
      </w:hyperlink>
    </w:p>
    <w:p w14:paraId="2DFC54B2"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63" w:history="1">
        <w:r w:rsidR="000A7C5E" w:rsidRPr="00D95942">
          <w:rPr>
            <w:rStyle w:val="Hyperlink"/>
            <w:noProof/>
            <w:lang w:val="en-GB"/>
          </w:rPr>
          <w:t>5.5</w:t>
        </w:r>
        <w:r w:rsidR="000A7C5E" w:rsidRPr="005A2EC4">
          <w:rPr>
            <w:rFonts w:ascii="Calibri" w:hAnsi="Calibri"/>
            <w:noProof/>
            <w:szCs w:val="22"/>
            <w:lang w:eastAsia="en-US"/>
          </w:rPr>
          <w:tab/>
        </w:r>
        <w:r w:rsidR="000A7C5E" w:rsidRPr="00D95942">
          <w:rPr>
            <w:rStyle w:val="Hyperlink"/>
            <w:noProof/>
            <w:lang w:val="en-GB"/>
          </w:rPr>
          <w:t>Style</w:t>
        </w:r>
        <w:r w:rsidR="000A7C5E">
          <w:rPr>
            <w:noProof/>
            <w:webHidden/>
          </w:rPr>
          <w:tab/>
        </w:r>
        <w:r w:rsidR="000A7C5E">
          <w:rPr>
            <w:noProof/>
            <w:webHidden/>
          </w:rPr>
          <w:fldChar w:fldCharType="begin"/>
        </w:r>
        <w:r w:rsidR="000A7C5E">
          <w:rPr>
            <w:noProof/>
            <w:webHidden/>
          </w:rPr>
          <w:instrText xml:space="preserve"> PAGEREF _Toc504380063 \h </w:instrText>
        </w:r>
        <w:r w:rsidR="000A7C5E">
          <w:rPr>
            <w:noProof/>
            <w:webHidden/>
          </w:rPr>
        </w:r>
        <w:r w:rsidR="000A7C5E">
          <w:rPr>
            <w:noProof/>
            <w:webHidden/>
          </w:rPr>
          <w:fldChar w:fldCharType="separate"/>
        </w:r>
        <w:r w:rsidR="000A7C5E">
          <w:rPr>
            <w:noProof/>
            <w:webHidden/>
          </w:rPr>
          <w:t>24</w:t>
        </w:r>
        <w:r w:rsidR="000A7C5E">
          <w:rPr>
            <w:noProof/>
            <w:webHidden/>
          </w:rPr>
          <w:fldChar w:fldCharType="end"/>
        </w:r>
      </w:hyperlink>
    </w:p>
    <w:p w14:paraId="4449F9A5"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64" w:history="1">
        <w:r w:rsidR="000A7C5E" w:rsidRPr="00D95942">
          <w:rPr>
            <w:rStyle w:val="Hyperlink"/>
            <w:noProof/>
            <w:lang w:val="en-GB"/>
          </w:rPr>
          <w:t>5.6</w:t>
        </w:r>
        <w:r w:rsidR="000A7C5E" w:rsidRPr="005A2EC4">
          <w:rPr>
            <w:rFonts w:ascii="Calibri" w:hAnsi="Calibri"/>
            <w:noProof/>
            <w:szCs w:val="22"/>
            <w:lang w:eastAsia="en-US"/>
          </w:rPr>
          <w:tab/>
        </w:r>
        <w:r w:rsidR="000A7C5E" w:rsidRPr="00D95942">
          <w:rPr>
            <w:rStyle w:val="Hyperlink"/>
            <w:noProof/>
            <w:lang w:val="en-GB"/>
          </w:rPr>
          <w:t>Data dictionary tables</w:t>
        </w:r>
        <w:r w:rsidR="000A7C5E">
          <w:rPr>
            <w:noProof/>
            <w:webHidden/>
          </w:rPr>
          <w:tab/>
        </w:r>
        <w:r w:rsidR="000A7C5E">
          <w:rPr>
            <w:noProof/>
            <w:webHidden/>
          </w:rPr>
          <w:fldChar w:fldCharType="begin"/>
        </w:r>
        <w:r w:rsidR="000A7C5E">
          <w:rPr>
            <w:noProof/>
            <w:webHidden/>
          </w:rPr>
          <w:instrText xml:space="preserve"> PAGEREF _Toc504380064 \h </w:instrText>
        </w:r>
        <w:r w:rsidR="000A7C5E">
          <w:rPr>
            <w:noProof/>
            <w:webHidden/>
          </w:rPr>
        </w:r>
        <w:r w:rsidR="000A7C5E">
          <w:rPr>
            <w:noProof/>
            <w:webHidden/>
          </w:rPr>
          <w:fldChar w:fldCharType="separate"/>
        </w:r>
        <w:r w:rsidR="000A7C5E">
          <w:rPr>
            <w:noProof/>
            <w:webHidden/>
          </w:rPr>
          <w:t>24</w:t>
        </w:r>
        <w:r w:rsidR="000A7C5E">
          <w:rPr>
            <w:noProof/>
            <w:webHidden/>
          </w:rPr>
          <w:fldChar w:fldCharType="end"/>
        </w:r>
      </w:hyperlink>
    </w:p>
    <w:p w14:paraId="64FB05A2"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65" w:history="1">
        <w:r w:rsidR="000A7C5E" w:rsidRPr="00D95942">
          <w:rPr>
            <w:rStyle w:val="Hyperlink"/>
            <w:noProof/>
            <w:lang w:val="en-GB"/>
          </w:rPr>
          <w:t>5.7</w:t>
        </w:r>
        <w:r w:rsidR="000A7C5E" w:rsidRPr="005A2EC4">
          <w:rPr>
            <w:rFonts w:ascii="Calibri" w:hAnsi="Calibri"/>
            <w:noProof/>
            <w:szCs w:val="22"/>
            <w:lang w:eastAsia="en-US"/>
          </w:rPr>
          <w:tab/>
        </w:r>
        <w:r w:rsidR="000A7C5E" w:rsidRPr="00D95942">
          <w:rPr>
            <w:rStyle w:val="Hyperlink"/>
            <w:noProof/>
            <w:lang w:val="en-GB"/>
          </w:rPr>
          <w:t>Editor notes</w:t>
        </w:r>
        <w:r w:rsidR="000A7C5E">
          <w:rPr>
            <w:noProof/>
            <w:webHidden/>
          </w:rPr>
          <w:tab/>
        </w:r>
        <w:r w:rsidR="000A7C5E">
          <w:rPr>
            <w:noProof/>
            <w:webHidden/>
          </w:rPr>
          <w:fldChar w:fldCharType="begin"/>
        </w:r>
        <w:r w:rsidR="000A7C5E">
          <w:rPr>
            <w:noProof/>
            <w:webHidden/>
          </w:rPr>
          <w:instrText xml:space="preserve"> PAGEREF _Toc504380065 \h </w:instrText>
        </w:r>
        <w:r w:rsidR="000A7C5E">
          <w:rPr>
            <w:noProof/>
            <w:webHidden/>
          </w:rPr>
        </w:r>
        <w:r w:rsidR="000A7C5E">
          <w:rPr>
            <w:noProof/>
            <w:webHidden/>
          </w:rPr>
          <w:fldChar w:fldCharType="separate"/>
        </w:r>
        <w:r w:rsidR="000A7C5E">
          <w:rPr>
            <w:noProof/>
            <w:webHidden/>
          </w:rPr>
          <w:t>24</w:t>
        </w:r>
        <w:r w:rsidR="000A7C5E">
          <w:rPr>
            <w:noProof/>
            <w:webHidden/>
          </w:rPr>
          <w:fldChar w:fldCharType="end"/>
        </w:r>
      </w:hyperlink>
    </w:p>
    <w:p w14:paraId="0D13F7C3" w14:textId="77777777" w:rsidR="000A7C5E" w:rsidRPr="005A2EC4" w:rsidRDefault="005A2EC4">
      <w:pPr>
        <w:pStyle w:val="TOC1"/>
        <w:tabs>
          <w:tab w:val="left" w:pos="440"/>
          <w:tab w:val="right" w:leader="dot" w:pos="8303"/>
        </w:tabs>
        <w:rPr>
          <w:rFonts w:ascii="Calibri" w:hAnsi="Calibri"/>
          <w:b w:val="0"/>
          <w:bCs w:val="0"/>
          <w:smallCaps w:val="0"/>
          <w:noProof/>
          <w:szCs w:val="22"/>
          <w:lang w:eastAsia="en-US"/>
        </w:rPr>
      </w:pPr>
      <w:hyperlink w:anchor="_Toc504380066" w:history="1">
        <w:r w:rsidR="000A7C5E" w:rsidRPr="00D95942">
          <w:rPr>
            <w:rStyle w:val="Hyperlink"/>
            <w:noProof/>
            <w:lang w:val="en-GB"/>
          </w:rPr>
          <w:t>6</w:t>
        </w:r>
        <w:r w:rsidR="000A7C5E" w:rsidRPr="005A2EC4">
          <w:rPr>
            <w:rFonts w:ascii="Calibri" w:hAnsi="Calibri"/>
            <w:b w:val="0"/>
            <w:bCs w:val="0"/>
            <w:smallCaps w:val="0"/>
            <w:noProof/>
            <w:szCs w:val="22"/>
            <w:lang w:eastAsia="en-US"/>
          </w:rPr>
          <w:tab/>
        </w:r>
        <w:r w:rsidR="000A7C5E" w:rsidRPr="00D95942">
          <w:rPr>
            <w:rStyle w:val="Hyperlink"/>
            <w:noProof/>
            <w:lang w:val="en-GB"/>
          </w:rPr>
          <w:t>Overview</w:t>
        </w:r>
        <w:r w:rsidR="000A7C5E">
          <w:rPr>
            <w:noProof/>
            <w:webHidden/>
          </w:rPr>
          <w:tab/>
        </w:r>
        <w:r w:rsidR="000A7C5E">
          <w:rPr>
            <w:noProof/>
            <w:webHidden/>
          </w:rPr>
          <w:fldChar w:fldCharType="begin"/>
        </w:r>
        <w:r w:rsidR="000A7C5E">
          <w:rPr>
            <w:noProof/>
            <w:webHidden/>
          </w:rPr>
          <w:instrText xml:space="preserve"> PAGEREF _Toc504380066 \h </w:instrText>
        </w:r>
        <w:r w:rsidR="000A7C5E">
          <w:rPr>
            <w:noProof/>
            <w:webHidden/>
          </w:rPr>
        </w:r>
        <w:r w:rsidR="000A7C5E">
          <w:rPr>
            <w:noProof/>
            <w:webHidden/>
          </w:rPr>
          <w:fldChar w:fldCharType="separate"/>
        </w:r>
        <w:r w:rsidR="000A7C5E">
          <w:rPr>
            <w:noProof/>
            <w:webHidden/>
          </w:rPr>
          <w:t>25</w:t>
        </w:r>
        <w:r w:rsidR="000A7C5E">
          <w:rPr>
            <w:noProof/>
            <w:webHidden/>
          </w:rPr>
          <w:fldChar w:fldCharType="end"/>
        </w:r>
      </w:hyperlink>
    </w:p>
    <w:p w14:paraId="5214BA7F"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67" w:history="1">
        <w:r w:rsidR="000A7C5E" w:rsidRPr="00D95942">
          <w:rPr>
            <w:rStyle w:val="Hyperlink"/>
            <w:noProof/>
            <w:lang w:val="en-GB"/>
          </w:rPr>
          <w:t>6.1</w:t>
        </w:r>
        <w:r w:rsidR="000A7C5E" w:rsidRPr="005A2EC4">
          <w:rPr>
            <w:rFonts w:ascii="Calibri" w:hAnsi="Calibri"/>
            <w:noProof/>
            <w:szCs w:val="22"/>
            <w:lang w:eastAsia="en-US"/>
          </w:rPr>
          <w:tab/>
        </w:r>
        <w:r w:rsidR="000A7C5E" w:rsidRPr="00D95942">
          <w:rPr>
            <w:rStyle w:val="Hyperlink"/>
            <w:noProof/>
            <w:lang w:val="en-GB"/>
          </w:rPr>
          <w:t>JavaScript Object Notation</w:t>
        </w:r>
        <w:r w:rsidR="000A7C5E">
          <w:rPr>
            <w:noProof/>
            <w:webHidden/>
          </w:rPr>
          <w:tab/>
        </w:r>
        <w:r w:rsidR="000A7C5E">
          <w:rPr>
            <w:noProof/>
            <w:webHidden/>
          </w:rPr>
          <w:fldChar w:fldCharType="begin"/>
        </w:r>
        <w:r w:rsidR="000A7C5E">
          <w:rPr>
            <w:noProof/>
            <w:webHidden/>
          </w:rPr>
          <w:instrText xml:space="preserve"> PAGEREF _Toc504380067 \h </w:instrText>
        </w:r>
        <w:r w:rsidR="000A7C5E">
          <w:rPr>
            <w:noProof/>
            <w:webHidden/>
          </w:rPr>
        </w:r>
        <w:r w:rsidR="000A7C5E">
          <w:rPr>
            <w:noProof/>
            <w:webHidden/>
          </w:rPr>
          <w:fldChar w:fldCharType="separate"/>
        </w:r>
        <w:r w:rsidR="000A7C5E">
          <w:rPr>
            <w:noProof/>
            <w:webHidden/>
          </w:rPr>
          <w:t>25</w:t>
        </w:r>
        <w:r w:rsidR="000A7C5E">
          <w:rPr>
            <w:noProof/>
            <w:webHidden/>
          </w:rPr>
          <w:fldChar w:fldCharType="end"/>
        </w:r>
      </w:hyperlink>
    </w:p>
    <w:p w14:paraId="00437EFF"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68" w:history="1">
        <w:r w:rsidR="000A7C5E" w:rsidRPr="00D95942">
          <w:rPr>
            <w:rStyle w:val="Hyperlink"/>
            <w:noProof/>
            <w:lang w:val="en-GB"/>
          </w:rPr>
          <w:t>6.2</w:t>
        </w:r>
        <w:r w:rsidR="000A7C5E" w:rsidRPr="005A2EC4">
          <w:rPr>
            <w:rFonts w:ascii="Calibri" w:hAnsi="Calibri"/>
            <w:noProof/>
            <w:szCs w:val="22"/>
            <w:lang w:eastAsia="en-US"/>
          </w:rPr>
          <w:tab/>
        </w:r>
        <w:r w:rsidR="000A7C5E" w:rsidRPr="00D95942">
          <w:rPr>
            <w:rStyle w:val="Hyperlink"/>
            <w:noProof/>
            <w:lang w:val="en-GB"/>
          </w:rPr>
          <w:t>GeoJSON Format Specification</w:t>
        </w:r>
        <w:r w:rsidR="000A7C5E">
          <w:rPr>
            <w:noProof/>
            <w:webHidden/>
          </w:rPr>
          <w:tab/>
        </w:r>
        <w:r w:rsidR="000A7C5E">
          <w:rPr>
            <w:noProof/>
            <w:webHidden/>
          </w:rPr>
          <w:fldChar w:fldCharType="begin"/>
        </w:r>
        <w:r w:rsidR="000A7C5E">
          <w:rPr>
            <w:noProof/>
            <w:webHidden/>
          </w:rPr>
          <w:instrText xml:space="preserve"> PAGEREF _Toc504380068 \h </w:instrText>
        </w:r>
        <w:r w:rsidR="000A7C5E">
          <w:rPr>
            <w:noProof/>
            <w:webHidden/>
          </w:rPr>
        </w:r>
        <w:r w:rsidR="000A7C5E">
          <w:rPr>
            <w:noProof/>
            <w:webHidden/>
          </w:rPr>
          <w:fldChar w:fldCharType="separate"/>
        </w:r>
        <w:r w:rsidR="000A7C5E">
          <w:rPr>
            <w:noProof/>
            <w:webHidden/>
          </w:rPr>
          <w:t>25</w:t>
        </w:r>
        <w:r w:rsidR="000A7C5E">
          <w:rPr>
            <w:noProof/>
            <w:webHidden/>
          </w:rPr>
          <w:fldChar w:fldCharType="end"/>
        </w:r>
      </w:hyperlink>
    </w:p>
    <w:p w14:paraId="386B9C7B" w14:textId="77777777" w:rsidR="000A7C5E" w:rsidRPr="005A2EC4" w:rsidRDefault="005A2EC4">
      <w:pPr>
        <w:pStyle w:val="TOC1"/>
        <w:tabs>
          <w:tab w:val="left" w:pos="440"/>
          <w:tab w:val="right" w:leader="dot" w:pos="8303"/>
        </w:tabs>
        <w:rPr>
          <w:rFonts w:ascii="Calibri" w:hAnsi="Calibri"/>
          <w:b w:val="0"/>
          <w:bCs w:val="0"/>
          <w:smallCaps w:val="0"/>
          <w:noProof/>
          <w:szCs w:val="22"/>
          <w:lang w:eastAsia="en-US"/>
        </w:rPr>
      </w:pPr>
      <w:hyperlink w:anchor="_Toc504380069" w:history="1">
        <w:r w:rsidR="000A7C5E" w:rsidRPr="00D95942">
          <w:rPr>
            <w:rStyle w:val="Hyperlink"/>
            <w:noProof/>
            <w:lang w:val="en-GB"/>
          </w:rPr>
          <w:t>7</w:t>
        </w:r>
        <w:r w:rsidR="000A7C5E" w:rsidRPr="005A2EC4">
          <w:rPr>
            <w:rFonts w:ascii="Calibri" w:hAnsi="Calibri"/>
            <w:b w:val="0"/>
            <w:bCs w:val="0"/>
            <w:smallCaps w:val="0"/>
            <w:noProof/>
            <w:szCs w:val="22"/>
            <w:lang w:eastAsia="en-US"/>
          </w:rPr>
          <w:tab/>
        </w:r>
        <w:r w:rsidR="000A7C5E" w:rsidRPr="00D95942">
          <w:rPr>
            <w:rStyle w:val="Hyperlink"/>
            <w:noProof/>
            <w:lang w:val="en-GB"/>
          </w:rPr>
          <w:t>GeoJSON Encoding Specification</w:t>
        </w:r>
        <w:r w:rsidR="000A7C5E">
          <w:rPr>
            <w:noProof/>
            <w:webHidden/>
          </w:rPr>
          <w:tab/>
        </w:r>
        <w:r w:rsidR="000A7C5E">
          <w:rPr>
            <w:noProof/>
            <w:webHidden/>
          </w:rPr>
          <w:fldChar w:fldCharType="begin"/>
        </w:r>
        <w:r w:rsidR="000A7C5E">
          <w:rPr>
            <w:noProof/>
            <w:webHidden/>
          </w:rPr>
          <w:instrText xml:space="preserve"> PAGEREF _Toc504380069 \h </w:instrText>
        </w:r>
        <w:r w:rsidR="000A7C5E">
          <w:rPr>
            <w:noProof/>
            <w:webHidden/>
          </w:rPr>
        </w:r>
        <w:r w:rsidR="000A7C5E">
          <w:rPr>
            <w:noProof/>
            <w:webHidden/>
          </w:rPr>
          <w:fldChar w:fldCharType="separate"/>
        </w:r>
        <w:r w:rsidR="000A7C5E">
          <w:rPr>
            <w:noProof/>
            <w:webHidden/>
          </w:rPr>
          <w:t>26</w:t>
        </w:r>
        <w:r w:rsidR="000A7C5E">
          <w:rPr>
            <w:noProof/>
            <w:webHidden/>
          </w:rPr>
          <w:fldChar w:fldCharType="end"/>
        </w:r>
      </w:hyperlink>
    </w:p>
    <w:p w14:paraId="135EFC18"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70" w:history="1">
        <w:r w:rsidR="000A7C5E" w:rsidRPr="00D95942">
          <w:rPr>
            <w:rStyle w:val="Hyperlink"/>
            <w:noProof/>
            <w:lang w:val="en-GB"/>
          </w:rPr>
          <w:t>7.1</w:t>
        </w:r>
        <w:r w:rsidR="000A7C5E" w:rsidRPr="005A2EC4">
          <w:rPr>
            <w:rFonts w:ascii="Calibri" w:hAnsi="Calibri"/>
            <w:noProof/>
            <w:szCs w:val="22"/>
            <w:lang w:eastAsia="en-US"/>
          </w:rPr>
          <w:tab/>
        </w:r>
        <w:r w:rsidR="000A7C5E" w:rsidRPr="00D95942">
          <w:rPr>
            <w:rStyle w:val="Hyperlink"/>
            <w:noProof/>
            <w:lang w:val="en-GB"/>
          </w:rPr>
          <w:t>Requirements class: Earth Observation</w:t>
        </w:r>
        <w:r w:rsidR="000A7C5E">
          <w:rPr>
            <w:noProof/>
            <w:webHidden/>
          </w:rPr>
          <w:tab/>
        </w:r>
        <w:r w:rsidR="000A7C5E">
          <w:rPr>
            <w:noProof/>
            <w:webHidden/>
          </w:rPr>
          <w:fldChar w:fldCharType="begin"/>
        </w:r>
        <w:r w:rsidR="000A7C5E">
          <w:rPr>
            <w:noProof/>
            <w:webHidden/>
          </w:rPr>
          <w:instrText xml:space="preserve"> PAGEREF _Toc504380070 \h </w:instrText>
        </w:r>
        <w:r w:rsidR="000A7C5E">
          <w:rPr>
            <w:noProof/>
            <w:webHidden/>
          </w:rPr>
        </w:r>
        <w:r w:rsidR="000A7C5E">
          <w:rPr>
            <w:noProof/>
            <w:webHidden/>
          </w:rPr>
          <w:fldChar w:fldCharType="separate"/>
        </w:r>
        <w:r w:rsidR="000A7C5E">
          <w:rPr>
            <w:noProof/>
            <w:webHidden/>
          </w:rPr>
          <w:t>26</w:t>
        </w:r>
        <w:r w:rsidR="000A7C5E">
          <w:rPr>
            <w:noProof/>
            <w:webHidden/>
          </w:rPr>
          <w:fldChar w:fldCharType="end"/>
        </w:r>
      </w:hyperlink>
    </w:p>
    <w:p w14:paraId="3DF9EBAD"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71" w:history="1">
        <w:r w:rsidR="000A7C5E" w:rsidRPr="00D95942">
          <w:rPr>
            <w:rStyle w:val="Hyperlink"/>
            <w:noProof/>
            <w:lang w:val="en-GB"/>
          </w:rPr>
          <w:t>7.1.1</w:t>
        </w:r>
        <w:r w:rsidR="000A7C5E" w:rsidRPr="005A2EC4">
          <w:rPr>
            <w:rFonts w:ascii="Calibri" w:hAnsi="Calibri"/>
            <w:iCs w:val="0"/>
            <w:noProof/>
            <w:szCs w:val="22"/>
            <w:lang w:eastAsia="en-US"/>
          </w:rPr>
          <w:tab/>
        </w:r>
        <w:r w:rsidR="000A7C5E" w:rsidRPr="00D95942">
          <w:rPr>
            <w:rStyle w:val="Hyperlink"/>
            <w:noProof/>
            <w:lang w:val="en-GB"/>
          </w:rPr>
          <w:t>Properties</w:t>
        </w:r>
        <w:r w:rsidR="000A7C5E">
          <w:rPr>
            <w:noProof/>
            <w:webHidden/>
          </w:rPr>
          <w:tab/>
        </w:r>
        <w:r w:rsidR="000A7C5E">
          <w:rPr>
            <w:noProof/>
            <w:webHidden/>
          </w:rPr>
          <w:fldChar w:fldCharType="begin"/>
        </w:r>
        <w:r w:rsidR="000A7C5E">
          <w:rPr>
            <w:noProof/>
            <w:webHidden/>
          </w:rPr>
          <w:instrText xml:space="preserve"> PAGEREF _Toc504380071 \h </w:instrText>
        </w:r>
        <w:r w:rsidR="000A7C5E">
          <w:rPr>
            <w:noProof/>
            <w:webHidden/>
          </w:rPr>
        </w:r>
        <w:r w:rsidR="000A7C5E">
          <w:rPr>
            <w:noProof/>
            <w:webHidden/>
          </w:rPr>
          <w:fldChar w:fldCharType="separate"/>
        </w:r>
        <w:r w:rsidR="000A7C5E">
          <w:rPr>
            <w:noProof/>
            <w:webHidden/>
          </w:rPr>
          <w:t>28</w:t>
        </w:r>
        <w:r w:rsidR="000A7C5E">
          <w:rPr>
            <w:noProof/>
            <w:webHidden/>
          </w:rPr>
          <w:fldChar w:fldCharType="end"/>
        </w:r>
      </w:hyperlink>
    </w:p>
    <w:p w14:paraId="37D32636"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72" w:history="1">
        <w:r w:rsidR="000A7C5E" w:rsidRPr="00D95942">
          <w:rPr>
            <w:rStyle w:val="Hyperlink"/>
            <w:noProof/>
            <w:lang w:val="en-GB"/>
          </w:rPr>
          <w:t>7.1.2</w:t>
        </w:r>
        <w:r w:rsidR="000A7C5E" w:rsidRPr="005A2EC4">
          <w:rPr>
            <w:rFonts w:ascii="Calibri" w:hAnsi="Calibri"/>
            <w:iCs w:val="0"/>
            <w:noProof/>
            <w:szCs w:val="22"/>
            <w:lang w:eastAsia="en-US"/>
          </w:rPr>
          <w:tab/>
        </w:r>
        <w:r w:rsidR="000A7C5E" w:rsidRPr="00D95942">
          <w:rPr>
            <w:rStyle w:val="Hyperlink"/>
            <w:noProof/>
            <w:lang w:val="en-GB"/>
          </w:rPr>
          <w:t>Links</w:t>
        </w:r>
        <w:r w:rsidR="000A7C5E">
          <w:rPr>
            <w:noProof/>
            <w:webHidden/>
          </w:rPr>
          <w:tab/>
        </w:r>
        <w:r w:rsidR="000A7C5E">
          <w:rPr>
            <w:noProof/>
            <w:webHidden/>
          </w:rPr>
          <w:fldChar w:fldCharType="begin"/>
        </w:r>
        <w:r w:rsidR="000A7C5E">
          <w:rPr>
            <w:noProof/>
            <w:webHidden/>
          </w:rPr>
          <w:instrText xml:space="preserve"> PAGEREF _Toc504380072 \h </w:instrText>
        </w:r>
        <w:r w:rsidR="000A7C5E">
          <w:rPr>
            <w:noProof/>
            <w:webHidden/>
          </w:rPr>
        </w:r>
        <w:r w:rsidR="000A7C5E">
          <w:rPr>
            <w:noProof/>
            <w:webHidden/>
          </w:rPr>
          <w:fldChar w:fldCharType="separate"/>
        </w:r>
        <w:r w:rsidR="000A7C5E">
          <w:rPr>
            <w:noProof/>
            <w:webHidden/>
          </w:rPr>
          <w:t>31</w:t>
        </w:r>
        <w:r w:rsidR="000A7C5E">
          <w:rPr>
            <w:noProof/>
            <w:webHidden/>
          </w:rPr>
          <w:fldChar w:fldCharType="end"/>
        </w:r>
      </w:hyperlink>
    </w:p>
    <w:p w14:paraId="3A6DC1B4"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73" w:history="1">
        <w:r w:rsidR="000A7C5E" w:rsidRPr="00D95942">
          <w:rPr>
            <w:rStyle w:val="Hyperlink"/>
            <w:noProof/>
            <w:lang w:val="en-GB"/>
          </w:rPr>
          <w:t>7.1.3</w:t>
        </w:r>
        <w:r w:rsidR="000A7C5E" w:rsidRPr="005A2EC4">
          <w:rPr>
            <w:rFonts w:ascii="Calibri" w:hAnsi="Calibri"/>
            <w:iCs w:val="0"/>
            <w:noProof/>
            <w:szCs w:val="22"/>
            <w:lang w:eastAsia="en-US"/>
          </w:rPr>
          <w:tab/>
        </w:r>
        <w:r w:rsidR="000A7C5E" w:rsidRPr="00D95942">
          <w:rPr>
            <w:rStyle w:val="Hyperlink"/>
            <w:noProof/>
            <w:lang w:val="en-GB"/>
          </w:rPr>
          <w:t>Link</w:t>
        </w:r>
        <w:r w:rsidR="000A7C5E">
          <w:rPr>
            <w:noProof/>
            <w:webHidden/>
          </w:rPr>
          <w:tab/>
        </w:r>
        <w:r w:rsidR="000A7C5E">
          <w:rPr>
            <w:noProof/>
            <w:webHidden/>
          </w:rPr>
          <w:fldChar w:fldCharType="begin"/>
        </w:r>
        <w:r w:rsidR="000A7C5E">
          <w:rPr>
            <w:noProof/>
            <w:webHidden/>
          </w:rPr>
          <w:instrText xml:space="preserve"> PAGEREF _Toc504380073 \h </w:instrText>
        </w:r>
        <w:r w:rsidR="000A7C5E">
          <w:rPr>
            <w:noProof/>
            <w:webHidden/>
          </w:rPr>
        </w:r>
        <w:r w:rsidR="000A7C5E">
          <w:rPr>
            <w:noProof/>
            <w:webHidden/>
          </w:rPr>
          <w:fldChar w:fldCharType="separate"/>
        </w:r>
        <w:r w:rsidR="000A7C5E">
          <w:rPr>
            <w:noProof/>
            <w:webHidden/>
          </w:rPr>
          <w:t>34</w:t>
        </w:r>
        <w:r w:rsidR="000A7C5E">
          <w:rPr>
            <w:noProof/>
            <w:webHidden/>
          </w:rPr>
          <w:fldChar w:fldCharType="end"/>
        </w:r>
      </w:hyperlink>
    </w:p>
    <w:p w14:paraId="1FACF94C"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74" w:history="1">
        <w:r w:rsidR="000A7C5E" w:rsidRPr="00D95942">
          <w:rPr>
            <w:rStyle w:val="Hyperlink"/>
            <w:noProof/>
            <w:lang w:val="en-GB"/>
          </w:rPr>
          <w:t>7.1.4</w:t>
        </w:r>
        <w:r w:rsidR="000A7C5E" w:rsidRPr="005A2EC4">
          <w:rPr>
            <w:rFonts w:ascii="Calibri" w:hAnsi="Calibri"/>
            <w:iCs w:val="0"/>
            <w:noProof/>
            <w:szCs w:val="22"/>
            <w:lang w:eastAsia="en-US"/>
          </w:rPr>
          <w:tab/>
        </w:r>
        <w:r w:rsidR="000A7C5E" w:rsidRPr="00D95942">
          <w:rPr>
            <w:rStyle w:val="Hyperlink"/>
            <w:noProof/>
            <w:lang w:val="en-GB"/>
          </w:rPr>
          <w:t>Offering</w:t>
        </w:r>
        <w:r w:rsidR="000A7C5E">
          <w:rPr>
            <w:noProof/>
            <w:webHidden/>
          </w:rPr>
          <w:tab/>
        </w:r>
        <w:r w:rsidR="000A7C5E">
          <w:rPr>
            <w:noProof/>
            <w:webHidden/>
          </w:rPr>
          <w:fldChar w:fldCharType="begin"/>
        </w:r>
        <w:r w:rsidR="000A7C5E">
          <w:rPr>
            <w:noProof/>
            <w:webHidden/>
          </w:rPr>
          <w:instrText xml:space="preserve"> PAGEREF _Toc504380074 \h </w:instrText>
        </w:r>
        <w:r w:rsidR="000A7C5E">
          <w:rPr>
            <w:noProof/>
            <w:webHidden/>
          </w:rPr>
        </w:r>
        <w:r w:rsidR="000A7C5E">
          <w:rPr>
            <w:noProof/>
            <w:webHidden/>
          </w:rPr>
          <w:fldChar w:fldCharType="separate"/>
        </w:r>
        <w:r w:rsidR="000A7C5E">
          <w:rPr>
            <w:noProof/>
            <w:webHidden/>
          </w:rPr>
          <w:t>38</w:t>
        </w:r>
        <w:r w:rsidR="000A7C5E">
          <w:rPr>
            <w:noProof/>
            <w:webHidden/>
          </w:rPr>
          <w:fldChar w:fldCharType="end"/>
        </w:r>
      </w:hyperlink>
    </w:p>
    <w:p w14:paraId="49E4A975"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75" w:history="1">
        <w:r w:rsidR="000A7C5E" w:rsidRPr="00D95942">
          <w:rPr>
            <w:rStyle w:val="Hyperlink"/>
            <w:noProof/>
            <w:lang w:val="en-GB"/>
          </w:rPr>
          <w:t>7.1.5</w:t>
        </w:r>
        <w:r w:rsidR="000A7C5E" w:rsidRPr="005A2EC4">
          <w:rPr>
            <w:rFonts w:ascii="Calibri" w:hAnsi="Calibri"/>
            <w:iCs w:val="0"/>
            <w:noProof/>
            <w:szCs w:val="22"/>
            <w:lang w:eastAsia="en-US"/>
          </w:rPr>
          <w:tab/>
        </w:r>
        <w:r w:rsidR="000A7C5E" w:rsidRPr="00D95942">
          <w:rPr>
            <w:rStyle w:val="Hyperlink"/>
            <w:noProof/>
            <w:lang w:val="en-GB"/>
          </w:rPr>
          <w:t>Operation</w:t>
        </w:r>
        <w:r w:rsidR="000A7C5E">
          <w:rPr>
            <w:noProof/>
            <w:webHidden/>
          </w:rPr>
          <w:tab/>
        </w:r>
        <w:r w:rsidR="000A7C5E">
          <w:rPr>
            <w:noProof/>
            <w:webHidden/>
          </w:rPr>
          <w:fldChar w:fldCharType="begin"/>
        </w:r>
        <w:r w:rsidR="000A7C5E">
          <w:rPr>
            <w:noProof/>
            <w:webHidden/>
          </w:rPr>
          <w:instrText xml:space="preserve"> PAGEREF _Toc504380075 \h </w:instrText>
        </w:r>
        <w:r w:rsidR="000A7C5E">
          <w:rPr>
            <w:noProof/>
            <w:webHidden/>
          </w:rPr>
        </w:r>
        <w:r w:rsidR="000A7C5E">
          <w:rPr>
            <w:noProof/>
            <w:webHidden/>
          </w:rPr>
          <w:fldChar w:fldCharType="separate"/>
        </w:r>
        <w:r w:rsidR="000A7C5E">
          <w:rPr>
            <w:noProof/>
            <w:webHidden/>
          </w:rPr>
          <w:t>43</w:t>
        </w:r>
        <w:r w:rsidR="000A7C5E">
          <w:rPr>
            <w:noProof/>
            <w:webHidden/>
          </w:rPr>
          <w:fldChar w:fldCharType="end"/>
        </w:r>
      </w:hyperlink>
    </w:p>
    <w:p w14:paraId="6445C6F7"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76" w:history="1">
        <w:r w:rsidR="000A7C5E" w:rsidRPr="00D95942">
          <w:rPr>
            <w:rStyle w:val="Hyperlink"/>
            <w:noProof/>
            <w:lang w:val="en-GB"/>
          </w:rPr>
          <w:t>7.2</w:t>
        </w:r>
        <w:r w:rsidR="000A7C5E" w:rsidRPr="005A2EC4">
          <w:rPr>
            <w:rFonts w:ascii="Calibri" w:hAnsi="Calibri"/>
            <w:noProof/>
            <w:szCs w:val="22"/>
            <w:lang w:eastAsia="en-US"/>
          </w:rPr>
          <w:tab/>
        </w:r>
        <w:r w:rsidR="000A7C5E" w:rsidRPr="00D95942">
          <w:rPr>
            <w:rStyle w:val="Hyperlink"/>
            <w:noProof/>
            <w:lang w:val="en-GB"/>
          </w:rPr>
          <w:t>Requirements class: Data Identification</w:t>
        </w:r>
        <w:r w:rsidR="000A7C5E">
          <w:rPr>
            <w:noProof/>
            <w:webHidden/>
          </w:rPr>
          <w:tab/>
        </w:r>
        <w:r w:rsidR="000A7C5E">
          <w:rPr>
            <w:noProof/>
            <w:webHidden/>
          </w:rPr>
          <w:fldChar w:fldCharType="begin"/>
        </w:r>
        <w:r w:rsidR="000A7C5E">
          <w:rPr>
            <w:noProof/>
            <w:webHidden/>
          </w:rPr>
          <w:instrText xml:space="preserve"> PAGEREF _Toc504380076 \h </w:instrText>
        </w:r>
        <w:r w:rsidR="000A7C5E">
          <w:rPr>
            <w:noProof/>
            <w:webHidden/>
          </w:rPr>
        </w:r>
        <w:r w:rsidR="000A7C5E">
          <w:rPr>
            <w:noProof/>
            <w:webHidden/>
          </w:rPr>
          <w:fldChar w:fldCharType="separate"/>
        </w:r>
        <w:r w:rsidR="000A7C5E">
          <w:rPr>
            <w:noProof/>
            <w:webHidden/>
          </w:rPr>
          <w:t>43</w:t>
        </w:r>
        <w:r w:rsidR="000A7C5E">
          <w:rPr>
            <w:noProof/>
            <w:webHidden/>
          </w:rPr>
          <w:fldChar w:fldCharType="end"/>
        </w:r>
      </w:hyperlink>
    </w:p>
    <w:p w14:paraId="63EEED49"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77" w:history="1">
        <w:r w:rsidR="000A7C5E" w:rsidRPr="00D95942">
          <w:rPr>
            <w:rStyle w:val="Hyperlink"/>
            <w:noProof/>
            <w:lang w:val="en-GB"/>
          </w:rPr>
          <w:t>7.3</w:t>
        </w:r>
        <w:r w:rsidR="000A7C5E" w:rsidRPr="005A2EC4">
          <w:rPr>
            <w:rFonts w:ascii="Calibri" w:hAnsi="Calibri"/>
            <w:noProof/>
            <w:szCs w:val="22"/>
            <w:lang w:eastAsia="en-US"/>
          </w:rPr>
          <w:tab/>
        </w:r>
        <w:r w:rsidR="000A7C5E" w:rsidRPr="00D95942">
          <w:rPr>
            <w:rStyle w:val="Hyperlink"/>
            <w:noProof/>
            <w:lang w:val="en-GB"/>
          </w:rPr>
          <w:t>Requirements class: Spatial Information</w:t>
        </w:r>
        <w:r w:rsidR="000A7C5E">
          <w:rPr>
            <w:noProof/>
            <w:webHidden/>
          </w:rPr>
          <w:tab/>
        </w:r>
        <w:r w:rsidR="000A7C5E">
          <w:rPr>
            <w:noProof/>
            <w:webHidden/>
          </w:rPr>
          <w:fldChar w:fldCharType="begin"/>
        </w:r>
        <w:r w:rsidR="000A7C5E">
          <w:rPr>
            <w:noProof/>
            <w:webHidden/>
          </w:rPr>
          <w:instrText xml:space="preserve"> PAGEREF _Toc504380077 \h </w:instrText>
        </w:r>
        <w:r w:rsidR="000A7C5E">
          <w:rPr>
            <w:noProof/>
            <w:webHidden/>
          </w:rPr>
        </w:r>
        <w:r w:rsidR="000A7C5E">
          <w:rPr>
            <w:noProof/>
            <w:webHidden/>
          </w:rPr>
          <w:fldChar w:fldCharType="separate"/>
        </w:r>
        <w:r w:rsidR="000A7C5E">
          <w:rPr>
            <w:noProof/>
            <w:webHidden/>
          </w:rPr>
          <w:t>46</w:t>
        </w:r>
        <w:r w:rsidR="000A7C5E">
          <w:rPr>
            <w:noProof/>
            <w:webHidden/>
          </w:rPr>
          <w:fldChar w:fldCharType="end"/>
        </w:r>
      </w:hyperlink>
    </w:p>
    <w:p w14:paraId="6011F783"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78" w:history="1">
        <w:r w:rsidR="000A7C5E" w:rsidRPr="00D95942">
          <w:rPr>
            <w:rStyle w:val="Hyperlink"/>
            <w:noProof/>
            <w:lang w:val="en-GB"/>
          </w:rPr>
          <w:t>7.3.1</w:t>
        </w:r>
        <w:r w:rsidR="000A7C5E" w:rsidRPr="005A2EC4">
          <w:rPr>
            <w:rFonts w:ascii="Calibri" w:hAnsi="Calibri"/>
            <w:iCs w:val="0"/>
            <w:noProof/>
            <w:szCs w:val="22"/>
            <w:lang w:eastAsia="en-US"/>
          </w:rPr>
          <w:tab/>
        </w:r>
        <w:r w:rsidR="000A7C5E" w:rsidRPr="00D95942">
          <w:rPr>
            <w:rStyle w:val="Hyperlink"/>
            <w:noProof/>
            <w:lang w:val="en-GB"/>
          </w:rPr>
          <w:t>Horizontal Spatial Domain</w:t>
        </w:r>
        <w:r w:rsidR="000A7C5E">
          <w:rPr>
            <w:noProof/>
            <w:webHidden/>
          </w:rPr>
          <w:tab/>
        </w:r>
        <w:r w:rsidR="000A7C5E">
          <w:rPr>
            <w:noProof/>
            <w:webHidden/>
          </w:rPr>
          <w:fldChar w:fldCharType="begin"/>
        </w:r>
        <w:r w:rsidR="000A7C5E">
          <w:rPr>
            <w:noProof/>
            <w:webHidden/>
          </w:rPr>
          <w:instrText xml:space="preserve"> PAGEREF _Toc504380078 \h </w:instrText>
        </w:r>
        <w:r w:rsidR="000A7C5E">
          <w:rPr>
            <w:noProof/>
            <w:webHidden/>
          </w:rPr>
        </w:r>
        <w:r w:rsidR="000A7C5E">
          <w:rPr>
            <w:noProof/>
            <w:webHidden/>
          </w:rPr>
          <w:fldChar w:fldCharType="separate"/>
        </w:r>
        <w:r w:rsidR="000A7C5E">
          <w:rPr>
            <w:noProof/>
            <w:webHidden/>
          </w:rPr>
          <w:t>46</w:t>
        </w:r>
        <w:r w:rsidR="000A7C5E">
          <w:rPr>
            <w:noProof/>
            <w:webHidden/>
          </w:rPr>
          <w:fldChar w:fldCharType="end"/>
        </w:r>
      </w:hyperlink>
    </w:p>
    <w:p w14:paraId="2C514F4E" w14:textId="77777777" w:rsidR="000A7C5E" w:rsidRPr="005A2EC4" w:rsidRDefault="005A2EC4">
      <w:pPr>
        <w:pStyle w:val="TOC4"/>
        <w:tabs>
          <w:tab w:val="left" w:pos="1540"/>
          <w:tab w:val="right" w:leader="dot" w:pos="8303"/>
        </w:tabs>
        <w:rPr>
          <w:rFonts w:ascii="Calibri" w:hAnsi="Calibri"/>
          <w:noProof/>
          <w:szCs w:val="22"/>
          <w:lang w:eastAsia="en-US"/>
        </w:rPr>
      </w:pPr>
      <w:hyperlink w:anchor="_Toc504380079" w:history="1">
        <w:r w:rsidR="000A7C5E" w:rsidRPr="00D95942">
          <w:rPr>
            <w:rStyle w:val="Hyperlink"/>
            <w:noProof/>
          </w:rPr>
          <w:t>7.3.1.1</w:t>
        </w:r>
        <w:r w:rsidR="000A7C5E" w:rsidRPr="005A2EC4">
          <w:rPr>
            <w:rFonts w:ascii="Calibri" w:hAnsi="Calibri"/>
            <w:noProof/>
            <w:szCs w:val="22"/>
            <w:lang w:eastAsia="en-US"/>
          </w:rPr>
          <w:tab/>
        </w:r>
        <w:r w:rsidR="000A7C5E" w:rsidRPr="00D95942">
          <w:rPr>
            <w:rStyle w:val="Hyperlink"/>
            <w:noProof/>
          </w:rPr>
          <w:t>Geometry</w:t>
        </w:r>
        <w:r w:rsidR="000A7C5E">
          <w:rPr>
            <w:noProof/>
            <w:webHidden/>
          </w:rPr>
          <w:tab/>
        </w:r>
        <w:r w:rsidR="000A7C5E">
          <w:rPr>
            <w:noProof/>
            <w:webHidden/>
          </w:rPr>
          <w:fldChar w:fldCharType="begin"/>
        </w:r>
        <w:r w:rsidR="000A7C5E">
          <w:rPr>
            <w:noProof/>
            <w:webHidden/>
          </w:rPr>
          <w:instrText xml:space="preserve"> PAGEREF _Toc504380079 \h </w:instrText>
        </w:r>
        <w:r w:rsidR="000A7C5E">
          <w:rPr>
            <w:noProof/>
            <w:webHidden/>
          </w:rPr>
        </w:r>
        <w:r w:rsidR="000A7C5E">
          <w:rPr>
            <w:noProof/>
            <w:webHidden/>
          </w:rPr>
          <w:fldChar w:fldCharType="separate"/>
        </w:r>
        <w:r w:rsidR="000A7C5E">
          <w:rPr>
            <w:noProof/>
            <w:webHidden/>
          </w:rPr>
          <w:t>46</w:t>
        </w:r>
        <w:r w:rsidR="000A7C5E">
          <w:rPr>
            <w:noProof/>
            <w:webHidden/>
          </w:rPr>
          <w:fldChar w:fldCharType="end"/>
        </w:r>
      </w:hyperlink>
    </w:p>
    <w:p w14:paraId="465C40B2" w14:textId="77777777" w:rsidR="000A7C5E" w:rsidRPr="005A2EC4" w:rsidRDefault="005A2EC4">
      <w:pPr>
        <w:pStyle w:val="TOC4"/>
        <w:tabs>
          <w:tab w:val="left" w:pos="1540"/>
          <w:tab w:val="right" w:leader="dot" w:pos="8303"/>
        </w:tabs>
        <w:rPr>
          <w:rFonts w:ascii="Calibri" w:hAnsi="Calibri"/>
          <w:noProof/>
          <w:szCs w:val="22"/>
          <w:lang w:eastAsia="en-US"/>
        </w:rPr>
      </w:pPr>
      <w:hyperlink w:anchor="_Toc504380080" w:history="1">
        <w:r w:rsidR="000A7C5E" w:rsidRPr="00D95942">
          <w:rPr>
            <w:rStyle w:val="Hyperlink"/>
            <w:noProof/>
          </w:rPr>
          <w:t>7.3.1.2</w:t>
        </w:r>
        <w:r w:rsidR="000A7C5E" w:rsidRPr="005A2EC4">
          <w:rPr>
            <w:rFonts w:ascii="Calibri" w:hAnsi="Calibri"/>
            <w:noProof/>
            <w:szCs w:val="22"/>
            <w:lang w:eastAsia="en-US"/>
          </w:rPr>
          <w:tab/>
        </w:r>
        <w:r w:rsidR="000A7C5E" w:rsidRPr="00D95942">
          <w:rPr>
            <w:rStyle w:val="Hyperlink"/>
            <w:noProof/>
          </w:rPr>
          <w:t>Point</w:t>
        </w:r>
        <w:r w:rsidR="000A7C5E">
          <w:rPr>
            <w:noProof/>
            <w:webHidden/>
          </w:rPr>
          <w:tab/>
        </w:r>
        <w:r w:rsidR="000A7C5E">
          <w:rPr>
            <w:noProof/>
            <w:webHidden/>
          </w:rPr>
          <w:fldChar w:fldCharType="begin"/>
        </w:r>
        <w:r w:rsidR="000A7C5E">
          <w:rPr>
            <w:noProof/>
            <w:webHidden/>
          </w:rPr>
          <w:instrText xml:space="preserve"> PAGEREF _Toc504380080 \h </w:instrText>
        </w:r>
        <w:r w:rsidR="000A7C5E">
          <w:rPr>
            <w:noProof/>
            <w:webHidden/>
          </w:rPr>
        </w:r>
        <w:r w:rsidR="000A7C5E">
          <w:rPr>
            <w:noProof/>
            <w:webHidden/>
          </w:rPr>
          <w:fldChar w:fldCharType="separate"/>
        </w:r>
        <w:r w:rsidR="000A7C5E">
          <w:rPr>
            <w:noProof/>
            <w:webHidden/>
          </w:rPr>
          <w:t>47</w:t>
        </w:r>
        <w:r w:rsidR="000A7C5E">
          <w:rPr>
            <w:noProof/>
            <w:webHidden/>
          </w:rPr>
          <w:fldChar w:fldCharType="end"/>
        </w:r>
      </w:hyperlink>
    </w:p>
    <w:p w14:paraId="5C2AD2F1" w14:textId="77777777" w:rsidR="000A7C5E" w:rsidRPr="005A2EC4" w:rsidRDefault="005A2EC4">
      <w:pPr>
        <w:pStyle w:val="TOC4"/>
        <w:tabs>
          <w:tab w:val="left" w:pos="1540"/>
          <w:tab w:val="right" w:leader="dot" w:pos="8303"/>
        </w:tabs>
        <w:rPr>
          <w:rFonts w:ascii="Calibri" w:hAnsi="Calibri"/>
          <w:noProof/>
          <w:szCs w:val="22"/>
          <w:lang w:eastAsia="en-US"/>
        </w:rPr>
      </w:pPr>
      <w:hyperlink w:anchor="_Toc504380081" w:history="1">
        <w:r w:rsidR="000A7C5E" w:rsidRPr="00D95942">
          <w:rPr>
            <w:rStyle w:val="Hyperlink"/>
            <w:noProof/>
          </w:rPr>
          <w:t>7.3.1.3</w:t>
        </w:r>
        <w:r w:rsidR="000A7C5E" w:rsidRPr="005A2EC4">
          <w:rPr>
            <w:rFonts w:ascii="Calibri" w:hAnsi="Calibri"/>
            <w:noProof/>
            <w:szCs w:val="22"/>
            <w:lang w:eastAsia="en-US"/>
          </w:rPr>
          <w:tab/>
        </w:r>
        <w:r w:rsidR="000A7C5E" w:rsidRPr="00D95942">
          <w:rPr>
            <w:rStyle w:val="Hyperlink"/>
            <w:noProof/>
          </w:rPr>
          <w:t>MultiPoint</w:t>
        </w:r>
        <w:r w:rsidR="000A7C5E">
          <w:rPr>
            <w:noProof/>
            <w:webHidden/>
          </w:rPr>
          <w:tab/>
        </w:r>
        <w:r w:rsidR="000A7C5E">
          <w:rPr>
            <w:noProof/>
            <w:webHidden/>
          </w:rPr>
          <w:fldChar w:fldCharType="begin"/>
        </w:r>
        <w:r w:rsidR="000A7C5E">
          <w:rPr>
            <w:noProof/>
            <w:webHidden/>
          </w:rPr>
          <w:instrText xml:space="preserve"> PAGEREF _Toc504380081 \h </w:instrText>
        </w:r>
        <w:r w:rsidR="000A7C5E">
          <w:rPr>
            <w:noProof/>
            <w:webHidden/>
          </w:rPr>
        </w:r>
        <w:r w:rsidR="000A7C5E">
          <w:rPr>
            <w:noProof/>
            <w:webHidden/>
          </w:rPr>
          <w:fldChar w:fldCharType="separate"/>
        </w:r>
        <w:r w:rsidR="000A7C5E">
          <w:rPr>
            <w:noProof/>
            <w:webHidden/>
          </w:rPr>
          <w:t>48</w:t>
        </w:r>
        <w:r w:rsidR="000A7C5E">
          <w:rPr>
            <w:noProof/>
            <w:webHidden/>
          </w:rPr>
          <w:fldChar w:fldCharType="end"/>
        </w:r>
      </w:hyperlink>
    </w:p>
    <w:p w14:paraId="71EB3F10" w14:textId="77777777" w:rsidR="000A7C5E" w:rsidRPr="005A2EC4" w:rsidRDefault="005A2EC4">
      <w:pPr>
        <w:pStyle w:val="TOC4"/>
        <w:tabs>
          <w:tab w:val="left" w:pos="1540"/>
          <w:tab w:val="right" w:leader="dot" w:pos="8303"/>
        </w:tabs>
        <w:rPr>
          <w:rFonts w:ascii="Calibri" w:hAnsi="Calibri"/>
          <w:noProof/>
          <w:szCs w:val="22"/>
          <w:lang w:eastAsia="en-US"/>
        </w:rPr>
      </w:pPr>
      <w:hyperlink w:anchor="_Toc504380082" w:history="1">
        <w:r w:rsidR="000A7C5E" w:rsidRPr="00D95942">
          <w:rPr>
            <w:rStyle w:val="Hyperlink"/>
            <w:noProof/>
          </w:rPr>
          <w:t>7.3.1.4</w:t>
        </w:r>
        <w:r w:rsidR="000A7C5E" w:rsidRPr="005A2EC4">
          <w:rPr>
            <w:rFonts w:ascii="Calibri" w:hAnsi="Calibri"/>
            <w:noProof/>
            <w:szCs w:val="22"/>
            <w:lang w:eastAsia="en-US"/>
          </w:rPr>
          <w:tab/>
        </w:r>
        <w:r w:rsidR="000A7C5E" w:rsidRPr="00D95942">
          <w:rPr>
            <w:rStyle w:val="Hyperlink"/>
            <w:noProof/>
          </w:rPr>
          <w:t>LineString</w:t>
        </w:r>
        <w:r w:rsidR="000A7C5E">
          <w:rPr>
            <w:noProof/>
            <w:webHidden/>
          </w:rPr>
          <w:tab/>
        </w:r>
        <w:r w:rsidR="000A7C5E">
          <w:rPr>
            <w:noProof/>
            <w:webHidden/>
          </w:rPr>
          <w:fldChar w:fldCharType="begin"/>
        </w:r>
        <w:r w:rsidR="000A7C5E">
          <w:rPr>
            <w:noProof/>
            <w:webHidden/>
          </w:rPr>
          <w:instrText xml:space="preserve"> PAGEREF _Toc504380082 \h </w:instrText>
        </w:r>
        <w:r w:rsidR="000A7C5E">
          <w:rPr>
            <w:noProof/>
            <w:webHidden/>
          </w:rPr>
        </w:r>
        <w:r w:rsidR="000A7C5E">
          <w:rPr>
            <w:noProof/>
            <w:webHidden/>
          </w:rPr>
          <w:fldChar w:fldCharType="separate"/>
        </w:r>
        <w:r w:rsidR="000A7C5E">
          <w:rPr>
            <w:noProof/>
            <w:webHidden/>
          </w:rPr>
          <w:t>49</w:t>
        </w:r>
        <w:r w:rsidR="000A7C5E">
          <w:rPr>
            <w:noProof/>
            <w:webHidden/>
          </w:rPr>
          <w:fldChar w:fldCharType="end"/>
        </w:r>
      </w:hyperlink>
    </w:p>
    <w:p w14:paraId="68DF4F02" w14:textId="77777777" w:rsidR="000A7C5E" w:rsidRPr="005A2EC4" w:rsidRDefault="005A2EC4">
      <w:pPr>
        <w:pStyle w:val="TOC4"/>
        <w:tabs>
          <w:tab w:val="left" w:pos="1540"/>
          <w:tab w:val="right" w:leader="dot" w:pos="8303"/>
        </w:tabs>
        <w:rPr>
          <w:rFonts w:ascii="Calibri" w:hAnsi="Calibri"/>
          <w:noProof/>
          <w:szCs w:val="22"/>
          <w:lang w:eastAsia="en-US"/>
        </w:rPr>
      </w:pPr>
      <w:hyperlink w:anchor="_Toc504380083" w:history="1">
        <w:r w:rsidR="000A7C5E" w:rsidRPr="00D95942">
          <w:rPr>
            <w:rStyle w:val="Hyperlink"/>
            <w:noProof/>
          </w:rPr>
          <w:t>7.3.1.5</w:t>
        </w:r>
        <w:r w:rsidR="000A7C5E" w:rsidRPr="005A2EC4">
          <w:rPr>
            <w:rFonts w:ascii="Calibri" w:hAnsi="Calibri"/>
            <w:noProof/>
            <w:szCs w:val="22"/>
            <w:lang w:eastAsia="en-US"/>
          </w:rPr>
          <w:tab/>
        </w:r>
        <w:r w:rsidR="000A7C5E" w:rsidRPr="00D95942">
          <w:rPr>
            <w:rStyle w:val="Hyperlink"/>
            <w:noProof/>
          </w:rPr>
          <w:t>MultiLineString</w:t>
        </w:r>
        <w:r w:rsidR="000A7C5E">
          <w:rPr>
            <w:noProof/>
            <w:webHidden/>
          </w:rPr>
          <w:tab/>
        </w:r>
        <w:r w:rsidR="000A7C5E">
          <w:rPr>
            <w:noProof/>
            <w:webHidden/>
          </w:rPr>
          <w:fldChar w:fldCharType="begin"/>
        </w:r>
        <w:r w:rsidR="000A7C5E">
          <w:rPr>
            <w:noProof/>
            <w:webHidden/>
          </w:rPr>
          <w:instrText xml:space="preserve"> PAGEREF _Toc504380083 \h </w:instrText>
        </w:r>
        <w:r w:rsidR="000A7C5E">
          <w:rPr>
            <w:noProof/>
            <w:webHidden/>
          </w:rPr>
        </w:r>
        <w:r w:rsidR="000A7C5E">
          <w:rPr>
            <w:noProof/>
            <w:webHidden/>
          </w:rPr>
          <w:fldChar w:fldCharType="separate"/>
        </w:r>
        <w:r w:rsidR="000A7C5E">
          <w:rPr>
            <w:noProof/>
            <w:webHidden/>
          </w:rPr>
          <w:t>50</w:t>
        </w:r>
        <w:r w:rsidR="000A7C5E">
          <w:rPr>
            <w:noProof/>
            <w:webHidden/>
          </w:rPr>
          <w:fldChar w:fldCharType="end"/>
        </w:r>
      </w:hyperlink>
    </w:p>
    <w:p w14:paraId="59E6E5DA" w14:textId="77777777" w:rsidR="000A7C5E" w:rsidRPr="005A2EC4" w:rsidRDefault="005A2EC4">
      <w:pPr>
        <w:pStyle w:val="TOC4"/>
        <w:tabs>
          <w:tab w:val="left" w:pos="1540"/>
          <w:tab w:val="right" w:leader="dot" w:pos="8303"/>
        </w:tabs>
        <w:rPr>
          <w:rFonts w:ascii="Calibri" w:hAnsi="Calibri"/>
          <w:noProof/>
          <w:szCs w:val="22"/>
          <w:lang w:eastAsia="en-US"/>
        </w:rPr>
      </w:pPr>
      <w:hyperlink w:anchor="_Toc504380084" w:history="1">
        <w:r w:rsidR="000A7C5E" w:rsidRPr="00D95942">
          <w:rPr>
            <w:rStyle w:val="Hyperlink"/>
            <w:noProof/>
          </w:rPr>
          <w:t>7.3.1.6</w:t>
        </w:r>
        <w:r w:rsidR="000A7C5E" w:rsidRPr="005A2EC4">
          <w:rPr>
            <w:rFonts w:ascii="Calibri" w:hAnsi="Calibri"/>
            <w:noProof/>
            <w:szCs w:val="22"/>
            <w:lang w:eastAsia="en-US"/>
          </w:rPr>
          <w:tab/>
        </w:r>
        <w:r w:rsidR="000A7C5E" w:rsidRPr="00D95942">
          <w:rPr>
            <w:rStyle w:val="Hyperlink"/>
            <w:noProof/>
          </w:rPr>
          <w:t>Polygon</w:t>
        </w:r>
        <w:r w:rsidR="000A7C5E">
          <w:rPr>
            <w:noProof/>
            <w:webHidden/>
          </w:rPr>
          <w:tab/>
        </w:r>
        <w:r w:rsidR="000A7C5E">
          <w:rPr>
            <w:noProof/>
            <w:webHidden/>
          </w:rPr>
          <w:fldChar w:fldCharType="begin"/>
        </w:r>
        <w:r w:rsidR="000A7C5E">
          <w:rPr>
            <w:noProof/>
            <w:webHidden/>
          </w:rPr>
          <w:instrText xml:space="preserve"> PAGEREF _Toc504380084 \h </w:instrText>
        </w:r>
        <w:r w:rsidR="000A7C5E">
          <w:rPr>
            <w:noProof/>
            <w:webHidden/>
          </w:rPr>
        </w:r>
        <w:r w:rsidR="000A7C5E">
          <w:rPr>
            <w:noProof/>
            <w:webHidden/>
          </w:rPr>
          <w:fldChar w:fldCharType="separate"/>
        </w:r>
        <w:r w:rsidR="000A7C5E">
          <w:rPr>
            <w:noProof/>
            <w:webHidden/>
          </w:rPr>
          <w:t>51</w:t>
        </w:r>
        <w:r w:rsidR="000A7C5E">
          <w:rPr>
            <w:noProof/>
            <w:webHidden/>
          </w:rPr>
          <w:fldChar w:fldCharType="end"/>
        </w:r>
      </w:hyperlink>
    </w:p>
    <w:p w14:paraId="0A0CCC24" w14:textId="77777777" w:rsidR="000A7C5E" w:rsidRPr="005A2EC4" w:rsidRDefault="005A2EC4">
      <w:pPr>
        <w:pStyle w:val="TOC4"/>
        <w:tabs>
          <w:tab w:val="left" w:pos="1540"/>
          <w:tab w:val="right" w:leader="dot" w:pos="8303"/>
        </w:tabs>
        <w:rPr>
          <w:rFonts w:ascii="Calibri" w:hAnsi="Calibri"/>
          <w:noProof/>
          <w:szCs w:val="22"/>
          <w:lang w:eastAsia="en-US"/>
        </w:rPr>
      </w:pPr>
      <w:hyperlink w:anchor="_Toc504380085" w:history="1">
        <w:r w:rsidR="000A7C5E" w:rsidRPr="00D95942">
          <w:rPr>
            <w:rStyle w:val="Hyperlink"/>
            <w:noProof/>
          </w:rPr>
          <w:t>7.3.1.7</w:t>
        </w:r>
        <w:r w:rsidR="000A7C5E" w:rsidRPr="005A2EC4">
          <w:rPr>
            <w:rFonts w:ascii="Calibri" w:hAnsi="Calibri"/>
            <w:noProof/>
            <w:szCs w:val="22"/>
            <w:lang w:eastAsia="en-US"/>
          </w:rPr>
          <w:tab/>
        </w:r>
        <w:r w:rsidR="000A7C5E" w:rsidRPr="00D95942">
          <w:rPr>
            <w:rStyle w:val="Hyperlink"/>
            <w:noProof/>
          </w:rPr>
          <w:t>MultiPolygon</w:t>
        </w:r>
        <w:r w:rsidR="000A7C5E">
          <w:rPr>
            <w:noProof/>
            <w:webHidden/>
          </w:rPr>
          <w:tab/>
        </w:r>
        <w:r w:rsidR="000A7C5E">
          <w:rPr>
            <w:noProof/>
            <w:webHidden/>
          </w:rPr>
          <w:fldChar w:fldCharType="begin"/>
        </w:r>
        <w:r w:rsidR="000A7C5E">
          <w:rPr>
            <w:noProof/>
            <w:webHidden/>
          </w:rPr>
          <w:instrText xml:space="preserve"> PAGEREF _Toc504380085 \h </w:instrText>
        </w:r>
        <w:r w:rsidR="000A7C5E">
          <w:rPr>
            <w:noProof/>
            <w:webHidden/>
          </w:rPr>
        </w:r>
        <w:r w:rsidR="000A7C5E">
          <w:rPr>
            <w:noProof/>
            <w:webHidden/>
          </w:rPr>
          <w:fldChar w:fldCharType="separate"/>
        </w:r>
        <w:r w:rsidR="000A7C5E">
          <w:rPr>
            <w:noProof/>
            <w:webHidden/>
          </w:rPr>
          <w:t>52</w:t>
        </w:r>
        <w:r w:rsidR="000A7C5E">
          <w:rPr>
            <w:noProof/>
            <w:webHidden/>
          </w:rPr>
          <w:fldChar w:fldCharType="end"/>
        </w:r>
      </w:hyperlink>
    </w:p>
    <w:p w14:paraId="280042CB"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86" w:history="1">
        <w:r w:rsidR="000A7C5E" w:rsidRPr="00D95942">
          <w:rPr>
            <w:rStyle w:val="Hyperlink"/>
            <w:noProof/>
            <w:lang w:val="en-GB"/>
          </w:rPr>
          <w:t>7.3.2</w:t>
        </w:r>
        <w:r w:rsidR="000A7C5E" w:rsidRPr="005A2EC4">
          <w:rPr>
            <w:rFonts w:ascii="Calibri" w:hAnsi="Calibri"/>
            <w:iCs w:val="0"/>
            <w:noProof/>
            <w:szCs w:val="22"/>
            <w:lang w:eastAsia="en-US"/>
          </w:rPr>
          <w:tab/>
        </w:r>
        <w:r w:rsidR="000A7C5E" w:rsidRPr="00D95942">
          <w:rPr>
            <w:rStyle w:val="Hyperlink"/>
            <w:noProof/>
            <w:lang w:val="en-GB"/>
          </w:rPr>
          <w:t>Vertical Spatial Domain</w:t>
        </w:r>
        <w:r w:rsidR="000A7C5E">
          <w:rPr>
            <w:noProof/>
            <w:webHidden/>
          </w:rPr>
          <w:tab/>
        </w:r>
        <w:r w:rsidR="000A7C5E">
          <w:rPr>
            <w:noProof/>
            <w:webHidden/>
          </w:rPr>
          <w:fldChar w:fldCharType="begin"/>
        </w:r>
        <w:r w:rsidR="000A7C5E">
          <w:rPr>
            <w:noProof/>
            <w:webHidden/>
          </w:rPr>
          <w:instrText xml:space="preserve"> PAGEREF _Toc504380086 \h </w:instrText>
        </w:r>
        <w:r w:rsidR="000A7C5E">
          <w:rPr>
            <w:noProof/>
            <w:webHidden/>
          </w:rPr>
        </w:r>
        <w:r w:rsidR="000A7C5E">
          <w:rPr>
            <w:noProof/>
            <w:webHidden/>
          </w:rPr>
          <w:fldChar w:fldCharType="separate"/>
        </w:r>
        <w:r w:rsidR="000A7C5E">
          <w:rPr>
            <w:noProof/>
            <w:webHidden/>
          </w:rPr>
          <w:t>53</w:t>
        </w:r>
        <w:r w:rsidR="000A7C5E">
          <w:rPr>
            <w:noProof/>
            <w:webHidden/>
          </w:rPr>
          <w:fldChar w:fldCharType="end"/>
        </w:r>
      </w:hyperlink>
    </w:p>
    <w:p w14:paraId="2D0F24B0"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87" w:history="1">
        <w:r w:rsidR="000A7C5E" w:rsidRPr="00D95942">
          <w:rPr>
            <w:rStyle w:val="Hyperlink"/>
            <w:noProof/>
            <w:lang w:val="en-GB"/>
          </w:rPr>
          <w:t>7.3.3</w:t>
        </w:r>
        <w:r w:rsidR="000A7C5E" w:rsidRPr="005A2EC4">
          <w:rPr>
            <w:rFonts w:ascii="Calibri" w:hAnsi="Calibri"/>
            <w:iCs w:val="0"/>
            <w:noProof/>
            <w:szCs w:val="22"/>
            <w:lang w:eastAsia="en-US"/>
          </w:rPr>
          <w:tab/>
        </w:r>
        <w:r w:rsidR="000A7C5E" w:rsidRPr="00D95942">
          <w:rPr>
            <w:rStyle w:val="Hyperlink"/>
            <w:noProof/>
            <w:lang w:val="en-GB"/>
          </w:rPr>
          <w:t>OrbitParameters</w:t>
        </w:r>
        <w:r w:rsidR="000A7C5E">
          <w:rPr>
            <w:noProof/>
            <w:webHidden/>
          </w:rPr>
          <w:tab/>
        </w:r>
        <w:r w:rsidR="000A7C5E">
          <w:rPr>
            <w:noProof/>
            <w:webHidden/>
          </w:rPr>
          <w:fldChar w:fldCharType="begin"/>
        </w:r>
        <w:r w:rsidR="000A7C5E">
          <w:rPr>
            <w:noProof/>
            <w:webHidden/>
          </w:rPr>
          <w:instrText xml:space="preserve"> PAGEREF _Toc504380087 \h </w:instrText>
        </w:r>
        <w:r w:rsidR="000A7C5E">
          <w:rPr>
            <w:noProof/>
            <w:webHidden/>
          </w:rPr>
        </w:r>
        <w:r w:rsidR="000A7C5E">
          <w:rPr>
            <w:noProof/>
            <w:webHidden/>
          </w:rPr>
          <w:fldChar w:fldCharType="separate"/>
        </w:r>
        <w:r w:rsidR="000A7C5E">
          <w:rPr>
            <w:noProof/>
            <w:webHidden/>
          </w:rPr>
          <w:t>54</w:t>
        </w:r>
        <w:r w:rsidR="000A7C5E">
          <w:rPr>
            <w:noProof/>
            <w:webHidden/>
          </w:rPr>
          <w:fldChar w:fldCharType="end"/>
        </w:r>
      </w:hyperlink>
    </w:p>
    <w:p w14:paraId="38FF3D98"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88" w:history="1">
        <w:r w:rsidR="000A7C5E" w:rsidRPr="00D95942">
          <w:rPr>
            <w:rStyle w:val="Hyperlink"/>
            <w:noProof/>
            <w:lang w:val="en-GB"/>
          </w:rPr>
          <w:t>7.4</w:t>
        </w:r>
        <w:r w:rsidR="000A7C5E" w:rsidRPr="005A2EC4">
          <w:rPr>
            <w:rFonts w:ascii="Calibri" w:hAnsi="Calibri"/>
            <w:noProof/>
            <w:szCs w:val="22"/>
            <w:lang w:eastAsia="en-US"/>
          </w:rPr>
          <w:tab/>
        </w:r>
        <w:r w:rsidR="000A7C5E" w:rsidRPr="00D95942">
          <w:rPr>
            <w:rStyle w:val="Hyperlink"/>
            <w:noProof/>
            <w:lang w:val="en-GB"/>
          </w:rPr>
          <w:t>Requirements class: Temporal Information</w:t>
        </w:r>
        <w:r w:rsidR="000A7C5E">
          <w:rPr>
            <w:noProof/>
            <w:webHidden/>
          </w:rPr>
          <w:tab/>
        </w:r>
        <w:r w:rsidR="000A7C5E">
          <w:rPr>
            <w:noProof/>
            <w:webHidden/>
          </w:rPr>
          <w:fldChar w:fldCharType="begin"/>
        </w:r>
        <w:r w:rsidR="000A7C5E">
          <w:rPr>
            <w:noProof/>
            <w:webHidden/>
          </w:rPr>
          <w:instrText xml:space="preserve"> PAGEREF _Toc504380088 \h </w:instrText>
        </w:r>
        <w:r w:rsidR="000A7C5E">
          <w:rPr>
            <w:noProof/>
            <w:webHidden/>
          </w:rPr>
        </w:r>
        <w:r w:rsidR="000A7C5E">
          <w:rPr>
            <w:noProof/>
            <w:webHidden/>
          </w:rPr>
          <w:fldChar w:fldCharType="separate"/>
        </w:r>
        <w:r w:rsidR="000A7C5E">
          <w:rPr>
            <w:noProof/>
            <w:webHidden/>
          </w:rPr>
          <w:t>56</w:t>
        </w:r>
        <w:r w:rsidR="000A7C5E">
          <w:rPr>
            <w:noProof/>
            <w:webHidden/>
          </w:rPr>
          <w:fldChar w:fldCharType="end"/>
        </w:r>
      </w:hyperlink>
    </w:p>
    <w:p w14:paraId="32EAB8E6"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89" w:history="1">
        <w:r w:rsidR="000A7C5E" w:rsidRPr="00D95942">
          <w:rPr>
            <w:rStyle w:val="Hyperlink"/>
            <w:noProof/>
            <w:lang w:val="en-GB"/>
          </w:rPr>
          <w:t>7.5</w:t>
        </w:r>
        <w:r w:rsidR="000A7C5E" w:rsidRPr="005A2EC4">
          <w:rPr>
            <w:rFonts w:ascii="Calibri" w:hAnsi="Calibri"/>
            <w:noProof/>
            <w:szCs w:val="22"/>
            <w:lang w:eastAsia="en-US"/>
          </w:rPr>
          <w:tab/>
        </w:r>
        <w:r w:rsidR="000A7C5E" w:rsidRPr="00D95942">
          <w:rPr>
            <w:rStyle w:val="Hyperlink"/>
            <w:noProof/>
            <w:lang w:val="en-GB"/>
          </w:rPr>
          <w:t>Requirements class: Acquisition Information</w:t>
        </w:r>
        <w:r w:rsidR="000A7C5E">
          <w:rPr>
            <w:noProof/>
            <w:webHidden/>
          </w:rPr>
          <w:tab/>
        </w:r>
        <w:r w:rsidR="000A7C5E">
          <w:rPr>
            <w:noProof/>
            <w:webHidden/>
          </w:rPr>
          <w:fldChar w:fldCharType="begin"/>
        </w:r>
        <w:r w:rsidR="000A7C5E">
          <w:rPr>
            <w:noProof/>
            <w:webHidden/>
          </w:rPr>
          <w:instrText xml:space="preserve"> PAGEREF _Toc504380089 \h </w:instrText>
        </w:r>
        <w:r w:rsidR="000A7C5E">
          <w:rPr>
            <w:noProof/>
            <w:webHidden/>
          </w:rPr>
        </w:r>
        <w:r w:rsidR="000A7C5E">
          <w:rPr>
            <w:noProof/>
            <w:webHidden/>
          </w:rPr>
          <w:fldChar w:fldCharType="separate"/>
        </w:r>
        <w:r w:rsidR="000A7C5E">
          <w:rPr>
            <w:noProof/>
            <w:webHidden/>
          </w:rPr>
          <w:t>58</w:t>
        </w:r>
        <w:r w:rsidR="000A7C5E">
          <w:rPr>
            <w:noProof/>
            <w:webHidden/>
          </w:rPr>
          <w:fldChar w:fldCharType="end"/>
        </w:r>
      </w:hyperlink>
    </w:p>
    <w:p w14:paraId="71C430BC"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90" w:history="1">
        <w:r w:rsidR="000A7C5E" w:rsidRPr="00D95942">
          <w:rPr>
            <w:rStyle w:val="Hyperlink"/>
            <w:noProof/>
            <w:lang w:val="en-GB"/>
          </w:rPr>
          <w:t>7.5.1</w:t>
        </w:r>
        <w:r w:rsidR="000A7C5E" w:rsidRPr="005A2EC4">
          <w:rPr>
            <w:rFonts w:ascii="Calibri" w:hAnsi="Calibri"/>
            <w:iCs w:val="0"/>
            <w:noProof/>
            <w:szCs w:val="22"/>
            <w:lang w:eastAsia="en-US"/>
          </w:rPr>
          <w:tab/>
        </w:r>
        <w:r w:rsidR="000A7C5E" w:rsidRPr="00D95942">
          <w:rPr>
            <w:rStyle w:val="Hyperlink"/>
            <w:noProof/>
            <w:lang w:val="en-GB"/>
          </w:rPr>
          <w:t>Platform</w:t>
        </w:r>
        <w:r w:rsidR="000A7C5E">
          <w:rPr>
            <w:noProof/>
            <w:webHidden/>
          </w:rPr>
          <w:tab/>
        </w:r>
        <w:r w:rsidR="000A7C5E">
          <w:rPr>
            <w:noProof/>
            <w:webHidden/>
          </w:rPr>
          <w:fldChar w:fldCharType="begin"/>
        </w:r>
        <w:r w:rsidR="000A7C5E">
          <w:rPr>
            <w:noProof/>
            <w:webHidden/>
          </w:rPr>
          <w:instrText xml:space="preserve"> PAGEREF _Toc504380090 \h </w:instrText>
        </w:r>
        <w:r w:rsidR="000A7C5E">
          <w:rPr>
            <w:noProof/>
            <w:webHidden/>
          </w:rPr>
        </w:r>
        <w:r w:rsidR="000A7C5E">
          <w:rPr>
            <w:noProof/>
            <w:webHidden/>
          </w:rPr>
          <w:fldChar w:fldCharType="separate"/>
        </w:r>
        <w:r w:rsidR="000A7C5E">
          <w:rPr>
            <w:noProof/>
            <w:webHidden/>
          </w:rPr>
          <w:t>60</w:t>
        </w:r>
        <w:r w:rsidR="000A7C5E">
          <w:rPr>
            <w:noProof/>
            <w:webHidden/>
          </w:rPr>
          <w:fldChar w:fldCharType="end"/>
        </w:r>
      </w:hyperlink>
    </w:p>
    <w:p w14:paraId="0E8E8CB1"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91" w:history="1">
        <w:r w:rsidR="000A7C5E" w:rsidRPr="00D95942">
          <w:rPr>
            <w:rStyle w:val="Hyperlink"/>
            <w:noProof/>
            <w:lang w:val="en-GB"/>
          </w:rPr>
          <w:t>7.5.2</w:t>
        </w:r>
        <w:r w:rsidR="000A7C5E" w:rsidRPr="005A2EC4">
          <w:rPr>
            <w:rFonts w:ascii="Calibri" w:hAnsi="Calibri"/>
            <w:iCs w:val="0"/>
            <w:noProof/>
            <w:szCs w:val="22"/>
            <w:lang w:eastAsia="en-US"/>
          </w:rPr>
          <w:tab/>
        </w:r>
        <w:r w:rsidR="000A7C5E" w:rsidRPr="00D95942">
          <w:rPr>
            <w:rStyle w:val="Hyperlink"/>
            <w:noProof/>
            <w:lang w:val="en-GB"/>
          </w:rPr>
          <w:t>Instrument</w:t>
        </w:r>
        <w:r w:rsidR="000A7C5E">
          <w:rPr>
            <w:noProof/>
            <w:webHidden/>
          </w:rPr>
          <w:tab/>
        </w:r>
        <w:r w:rsidR="000A7C5E">
          <w:rPr>
            <w:noProof/>
            <w:webHidden/>
          </w:rPr>
          <w:fldChar w:fldCharType="begin"/>
        </w:r>
        <w:r w:rsidR="000A7C5E">
          <w:rPr>
            <w:noProof/>
            <w:webHidden/>
          </w:rPr>
          <w:instrText xml:space="preserve"> PAGEREF _Toc504380091 \h </w:instrText>
        </w:r>
        <w:r w:rsidR="000A7C5E">
          <w:rPr>
            <w:noProof/>
            <w:webHidden/>
          </w:rPr>
        </w:r>
        <w:r w:rsidR="000A7C5E">
          <w:rPr>
            <w:noProof/>
            <w:webHidden/>
          </w:rPr>
          <w:fldChar w:fldCharType="separate"/>
        </w:r>
        <w:r w:rsidR="000A7C5E">
          <w:rPr>
            <w:noProof/>
            <w:webHidden/>
          </w:rPr>
          <w:t>61</w:t>
        </w:r>
        <w:r w:rsidR="000A7C5E">
          <w:rPr>
            <w:noProof/>
            <w:webHidden/>
          </w:rPr>
          <w:fldChar w:fldCharType="end"/>
        </w:r>
      </w:hyperlink>
    </w:p>
    <w:p w14:paraId="0DB82777"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92" w:history="1">
        <w:r w:rsidR="000A7C5E" w:rsidRPr="00D95942">
          <w:rPr>
            <w:rStyle w:val="Hyperlink"/>
            <w:noProof/>
            <w:lang w:val="en-GB"/>
          </w:rPr>
          <w:t>7.5.3</w:t>
        </w:r>
        <w:r w:rsidR="000A7C5E" w:rsidRPr="005A2EC4">
          <w:rPr>
            <w:rFonts w:ascii="Calibri" w:hAnsi="Calibri"/>
            <w:iCs w:val="0"/>
            <w:noProof/>
            <w:szCs w:val="22"/>
            <w:lang w:eastAsia="en-US"/>
          </w:rPr>
          <w:tab/>
        </w:r>
        <w:r w:rsidR="000A7C5E" w:rsidRPr="00D95942">
          <w:rPr>
            <w:rStyle w:val="Hyperlink"/>
            <w:noProof/>
            <w:lang w:val="en-GB"/>
          </w:rPr>
          <w:t>Wavelength Information</w:t>
        </w:r>
        <w:r w:rsidR="000A7C5E">
          <w:rPr>
            <w:noProof/>
            <w:webHidden/>
          </w:rPr>
          <w:tab/>
        </w:r>
        <w:r w:rsidR="000A7C5E">
          <w:rPr>
            <w:noProof/>
            <w:webHidden/>
          </w:rPr>
          <w:fldChar w:fldCharType="begin"/>
        </w:r>
        <w:r w:rsidR="000A7C5E">
          <w:rPr>
            <w:noProof/>
            <w:webHidden/>
          </w:rPr>
          <w:instrText xml:space="preserve"> PAGEREF _Toc504380092 \h </w:instrText>
        </w:r>
        <w:r w:rsidR="000A7C5E">
          <w:rPr>
            <w:noProof/>
            <w:webHidden/>
          </w:rPr>
        </w:r>
        <w:r w:rsidR="000A7C5E">
          <w:rPr>
            <w:noProof/>
            <w:webHidden/>
          </w:rPr>
          <w:fldChar w:fldCharType="separate"/>
        </w:r>
        <w:r w:rsidR="000A7C5E">
          <w:rPr>
            <w:noProof/>
            <w:webHidden/>
          </w:rPr>
          <w:t>66</w:t>
        </w:r>
        <w:r w:rsidR="000A7C5E">
          <w:rPr>
            <w:noProof/>
            <w:webHidden/>
          </w:rPr>
          <w:fldChar w:fldCharType="end"/>
        </w:r>
      </w:hyperlink>
    </w:p>
    <w:p w14:paraId="6CCEA671"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93" w:history="1">
        <w:r w:rsidR="000A7C5E" w:rsidRPr="00D95942">
          <w:rPr>
            <w:rStyle w:val="Hyperlink"/>
            <w:noProof/>
            <w:lang w:val="en-GB"/>
          </w:rPr>
          <w:t>7.5.4</w:t>
        </w:r>
        <w:r w:rsidR="000A7C5E" w:rsidRPr="005A2EC4">
          <w:rPr>
            <w:rFonts w:ascii="Calibri" w:hAnsi="Calibri"/>
            <w:iCs w:val="0"/>
            <w:noProof/>
            <w:szCs w:val="22"/>
            <w:lang w:eastAsia="en-US"/>
          </w:rPr>
          <w:tab/>
        </w:r>
        <w:r w:rsidR="000A7C5E" w:rsidRPr="00D95942">
          <w:rPr>
            <w:rStyle w:val="Hyperlink"/>
            <w:noProof/>
            <w:lang w:val="en-GB"/>
          </w:rPr>
          <w:t>Acquisition Parameters</w:t>
        </w:r>
        <w:r w:rsidR="000A7C5E">
          <w:rPr>
            <w:noProof/>
            <w:webHidden/>
          </w:rPr>
          <w:tab/>
        </w:r>
        <w:r w:rsidR="000A7C5E">
          <w:rPr>
            <w:noProof/>
            <w:webHidden/>
          </w:rPr>
          <w:fldChar w:fldCharType="begin"/>
        </w:r>
        <w:r w:rsidR="000A7C5E">
          <w:rPr>
            <w:noProof/>
            <w:webHidden/>
          </w:rPr>
          <w:instrText xml:space="preserve"> PAGEREF _Toc504380093 \h </w:instrText>
        </w:r>
        <w:r w:rsidR="000A7C5E">
          <w:rPr>
            <w:noProof/>
            <w:webHidden/>
          </w:rPr>
        </w:r>
        <w:r w:rsidR="000A7C5E">
          <w:rPr>
            <w:noProof/>
            <w:webHidden/>
          </w:rPr>
          <w:fldChar w:fldCharType="separate"/>
        </w:r>
        <w:r w:rsidR="000A7C5E">
          <w:rPr>
            <w:noProof/>
            <w:webHidden/>
          </w:rPr>
          <w:t>67</w:t>
        </w:r>
        <w:r w:rsidR="000A7C5E">
          <w:rPr>
            <w:noProof/>
            <w:webHidden/>
          </w:rPr>
          <w:fldChar w:fldCharType="end"/>
        </w:r>
      </w:hyperlink>
    </w:p>
    <w:p w14:paraId="4ED42F51"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94" w:history="1">
        <w:r w:rsidR="000A7C5E" w:rsidRPr="00D95942">
          <w:rPr>
            <w:rStyle w:val="Hyperlink"/>
            <w:noProof/>
            <w:lang w:val="en-GB"/>
          </w:rPr>
          <w:t>7.5.5</w:t>
        </w:r>
        <w:r w:rsidR="000A7C5E" w:rsidRPr="005A2EC4">
          <w:rPr>
            <w:rFonts w:ascii="Calibri" w:hAnsi="Calibri"/>
            <w:iCs w:val="0"/>
            <w:noProof/>
            <w:szCs w:val="22"/>
            <w:lang w:eastAsia="en-US"/>
          </w:rPr>
          <w:tab/>
        </w:r>
        <w:r w:rsidR="000A7C5E" w:rsidRPr="00D95942">
          <w:rPr>
            <w:rStyle w:val="Hyperlink"/>
            <w:noProof/>
            <w:lang w:val="en-GB"/>
          </w:rPr>
          <w:t>Acquisition Angles</w:t>
        </w:r>
        <w:r w:rsidR="000A7C5E">
          <w:rPr>
            <w:noProof/>
            <w:webHidden/>
          </w:rPr>
          <w:tab/>
        </w:r>
        <w:r w:rsidR="000A7C5E">
          <w:rPr>
            <w:noProof/>
            <w:webHidden/>
          </w:rPr>
          <w:fldChar w:fldCharType="begin"/>
        </w:r>
        <w:r w:rsidR="000A7C5E">
          <w:rPr>
            <w:noProof/>
            <w:webHidden/>
          </w:rPr>
          <w:instrText xml:space="preserve"> PAGEREF _Toc504380094 \h </w:instrText>
        </w:r>
        <w:r w:rsidR="000A7C5E">
          <w:rPr>
            <w:noProof/>
            <w:webHidden/>
          </w:rPr>
        </w:r>
        <w:r w:rsidR="000A7C5E">
          <w:rPr>
            <w:noProof/>
            <w:webHidden/>
          </w:rPr>
          <w:fldChar w:fldCharType="separate"/>
        </w:r>
        <w:r w:rsidR="000A7C5E">
          <w:rPr>
            <w:noProof/>
            <w:webHidden/>
          </w:rPr>
          <w:t>71</w:t>
        </w:r>
        <w:r w:rsidR="000A7C5E">
          <w:rPr>
            <w:noProof/>
            <w:webHidden/>
          </w:rPr>
          <w:fldChar w:fldCharType="end"/>
        </w:r>
      </w:hyperlink>
    </w:p>
    <w:p w14:paraId="3D28106A"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95" w:history="1">
        <w:r w:rsidR="000A7C5E" w:rsidRPr="00D95942">
          <w:rPr>
            <w:rStyle w:val="Hyperlink"/>
            <w:noProof/>
            <w:lang w:val="en-GB"/>
          </w:rPr>
          <w:t>7.6</w:t>
        </w:r>
        <w:r w:rsidR="000A7C5E" w:rsidRPr="005A2EC4">
          <w:rPr>
            <w:rFonts w:ascii="Calibri" w:hAnsi="Calibri"/>
            <w:noProof/>
            <w:szCs w:val="22"/>
            <w:lang w:eastAsia="en-US"/>
          </w:rPr>
          <w:tab/>
        </w:r>
        <w:r w:rsidR="000A7C5E" w:rsidRPr="00D95942">
          <w:rPr>
            <w:rStyle w:val="Hyperlink"/>
            <w:noProof/>
            <w:lang w:val="en-GB"/>
          </w:rPr>
          <w:t>Requirements class: Product Information</w:t>
        </w:r>
        <w:r w:rsidR="000A7C5E">
          <w:rPr>
            <w:noProof/>
            <w:webHidden/>
          </w:rPr>
          <w:tab/>
        </w:r>
        <w:r w:rsidR="000A7C5E">
          <w:rPr>
            <w:noProof/>
            <w:webHidden/>
          </w:rPr>
          <w:fldChar w:fldCharType="begin"/>
        </w:r>
        <w:r w:rsidR="000A7C5E">
          <w:rPr>
            <w:noProof/>
            <w:webHidden/>
          </w:rPr>
          <w:instrText xml:space="preserve"> PAGEREF _Toc504380095 \h </w:instrText>
        </w:r>
        <w:r w:rsidR="000A7C5E">
          <w:rPr>
            <w:noProof/>
            <w:webHidden/>
          </w:rPr>
        </w:r>
        <w:r w:rsidR="000A7C5E">
          <w:rPr>
            <w:noProof/>
            <w:webHidden/>
          </w:rPr>
          <w:fldChar w:fldCharType="separate"/>
        </w:r>
        <w:r w:rsidR="000A7C5E">
          <w:rPr>
            <w:noProof/>
            <w:webHidden/>
          </w:rPr>
          <w:t>75</w:t>
        </w:r>
        <w:r w:rsidR="000A7C5E">
          <w:rPr>
            <w:noProof/>
            <w:webHidden/>
          </w:rPr>
          <w:fldChar w:fldCharType="end"/>
        </w:r>
      </w:hyperlink>
    </w:p>
    <w:p w14:paraId="450A921E"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96" w:history="1">
        <w:r w:rsidR="000A7C5E" w:rsidRPr="00D95942">
          <w:rPr>
            <w:rStyle w:val="Hyperlink"/>
            <w:noProof/>
            <w:lang w:val="en-GB"/>
          </w:rPr>
          <w:t>7.6.1</w:t>
        </w:r>
        <w:r w:rsidR="000A7C5E" w:rsidRPr="005A2EC4">
          <w:rPr>
            <w:rFonts w:ascii="Calibri" w:hAnsi="Calibri"/>
            <w:iCs w:val="0"/>
            <w:noProof/>
            <w:szCs w:val="22"/>
            <w:lang w:eastAsia="en-US"/>
          </w:rPr>
          <w:tab/>
        </w:r>
        <w:r w:rsidR="000A7C5E" w:rsidRPr="00D95942">
          <w:rPr>
            <w:rStyle w:val="Hyperlink"/>
            <w:noProof/>
            <w:lang w:val="en-GB"/>
          </w:rPr>
          <w:t>Quality Information</w:t>
        </w:r>
        <w:r w:rsidR="000A7C5E">
          <w:rPr>
            <w:noProof/>
            <w:webHidden/>
          </w:rPr>
          <w:tab/>
        </w:r>
        <w:r w:rsidR="000A7C5E">
          <w:rPr>
            <w:noProof/>
            <w:webHidden/>
          </w:rPr>
          <w:fldChar w:fldCharType="begin"/>
        </w:r>
        <w:r w:rsidR="000A7C5E">
          <w:rPr>
            <w:noProof/>
            <w:webHidden/>
          </w:rPr>
          <w:instrText xml:space="preserve"> PAGEREF _Toc504380096 \h </w:instrText>
        </w:r>
        <w:r w:rsidR="000A7C5E">
          <w:rPr>
            <w:noProof/>
            <w:webHidden/>
          </w:rPr>
        </w:r>
        <w:r w:rsidR="000A7C5E">
          <w:rPr>
            <w:noProof/>
            <w:webHidden/>
          </w:rPr>
          <w:fldChar w:fldCharType="separate"/>
        </w:r>
        <w:r w:rsidR="000A7C5E">
          <w:rPr>
            <w:noProof/>
            <w:webHidden/>
          </w:rPr>
          <w:t>79</w:t>
        </w:r>
        <w:r w:rsidR="000A7C5E">
          <w:rPr>
            <w:noProof/>
            <w:webHidden/>
          </w:rPr>
          <w:fldChar w:fldCharType="end"/>
        </w:r>
      </w:hyperlink>
    </w:p>
    <w:p w14:paraId="41945A0C"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97" w:history="1">
        <w:r w:rsidR="000A7C5E" w:rsidRPr="00D95942">
          <w:rPr>
            <w:rStyle w:val="Hyperlink"/>
            <w:noProof/>
            <w:lang w:val="en-GB"/>
          </w:rPr>
          <w:t>7.6.2</w:t>
        </w:r>
        <w:r w:rsidR="000A7C5E" w:rsidRPr="005A2EC4">
          <w:rPr>
            <w:rFonts w:ascii="Calibri" w:hAnsi="Calibri"/>
            <w:iCs w:val="0"/>
            <w:noProof/>
            <w:szCs w:val="22"/>
            <w:lang w:eastAsia="en-US"/>
          </w:rPr>
          <w:tab/>
        </w:r>
        <w:r w:rsidR="000A7C5E" w:rsidRPr="00D95942">
          <w:rPr>
            <w:rStyle w:val="Hyperlink"/>
            <w:noProof/>
            <w:lang w:val="en-GB"/>
          </w:rPr>
          <w:t>Processing Information</w:t>
        </w:r>
        <w:r w:rsidR="000A7C5E">
          <w:rPr>
            <w:noProof/>
            <w:webHidden/>
          </w:rPr>
          <w:tab/>
        </w:r>
        <w:r w:rsidR="000A7C5E">
          <w:rPr>
            <w:noProof/>
            <w:webHidden/>
          </w:rPr>
          <w:fldChar w:fldCharType="begin"/>
        </w:r>
        <w:r w:rsidR="000A7C5E">
          <w:rPr>
            <w:noProof/>
            <w:webHidden/>
          </w:rPr>
          <w:instrText xml:space="preserve"> PAGEREF _Toc504380097 \h </w:instrText>
        </w:r>
        <w:r w:rsidR="000A7C5E">
          <w:rPr>
            <w:noProof/>
            <w:webHidden/>
          </w:rPr>
        </w:r>
        <w:r w:rsidR="000A7C5E">
          <w:rPr>
            <w:noProof/>
            <w:webHidden/>
          </w:rPr>
          <w:fldChar w:fldCharType="separate"/>
        </w:r>
        <w:r w:rsidR="000A7C5E">
          <w:rPr>
            <w:noProof/>
            <w:webHidden/>
          </w:rPr>
          <w:t>80</w:t>
        </w:r>
        <w:r w:rsidR="000A7C5E">
          <w:rPr>
            <w:noProof/>
            <w:webHidden/>
          </w:rPr>
          <w:fldChar w:fldCharType="end"/>
        </w:r>
      </w:hyperlink>
    </w:p>
    <w:p w14:paraId="734F4D55" w14:textId="77777777" w:rsidR="000A7C5E" w:rsidRPr="005A2EC4" w:rsidRDefault="005A2EC4">
      <w:pPr>
        <w:pStyle w:val="TOC3"/>
        <w:tabs>
          <w:tab w:val="left" w:pos="1320"/>
          <w:tab w:val="right" w:leader="dot" w:pos="8303"/>
        </w:tabs>
        <w:rPr>
          <w:rFonts w:ascii="Calibri" w:hAnsi="Calibri"/>
          <w:iCs w:val="0"/>
          <w:noProof/>
          <w:szCs w:val="22"/>
          <w:lang w:eastAsia="en-US"/>
        </w:rPr>
      </w:pPr>
      <w:hyperlink w:anchor="_Toc504380098" w:history="1">
        <w:r w:rsidR="000A7C5E" w:rsidRPr="00D95942">
          <w:rPr>
            <w:rStyle w:val="Hyperlink"/>
            <w:noProof/>
            <w:lang w:val="en-GB"/>
          </w:rPr>
          <w:t>7.6.3</w:t>
        </w:r>
        <w:r w:rsidR="000A7C5E" w:rsidRPr="005A2EC4">
          <w:rPr>
            <w:rFonts w:ascii="Calibri" w:hAnsi="Calibri"/>
            <w:iCs w:val="0"/>
            <w:noProof/>
            <w:szCs w:val="22"/>
            <w:lang w:eastAsia="en-US"/>
          </w:rPr>
          <w:tab/>
        </w:r>
        <w:r w:rsidR="000A7C5E" w:rsidRPr="00D95942">
          <w:rPr>
            <w:rStyle w:val="Hyperlink"/>
            <w:noProof/>
            <w:lang w:val="en-GB"/>
          </w:rPr>
          <w:t>Coverage Description</w:t>
        </w:r>
        <w:r w:rsidR="000A7C5E">
          <w:rPr>
            <w:noProof/>
            <w:webHidden/>
          </w:rPr>
          <w:tab/>
        </w:r>
        <w:r w:rsidR="000A7C5E">
          <w:rPr>
            <w:noProof/>
            <w:webHidden/>
          </w:rPr>
          <w:fldChar w:fldCharType="begin"/>
        </w:r>
        <w:r w:rsidR="000A7C5E">
          <w:rPr>
            <w:noProof/>
            <w:webHidden/>
          </w:rPr>
          <w:instrText xml:space="preserve"> PAGEREF _Toc504380098 \h </w:instrText>
        </w:r>
        <w:r w:rsidR="000A7C5E">
          <w:rPr>
            <w:noProof/>
            <w:webHidden/>
          </w:rPr>
        </w:r>
        <w:r w:rsidR="000A7C5E">
          <w:rPr>
            <w:noProof/>
            <w:webHidden/>
          </w:rPr>
          <w:fldChar w:fldCharType="separate"/>
        </w:r>
        <w:r w:rsidR="000A7C5E">
          <w:rPr>
            <w:noProof/>
            <w:webHidden/>
          </w:rPr>
          <w:t>83</w:t>
        </w:r>
        <w:r w:rsidR="000A7C5E">
          <w:rPr>
            <w:noProof/>
            <w:webHidden/>
          </w:rPr>
          <w:fldChar w:fldCharType="end"/>
        </w:r>
      </w:hyperlink>
    </w:p>
    <w:p w14:paraId="4456A0F4"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099" w:history="1">
        <w:r w:rsidR="000A7C5E" w:rsidRPr="00D95942">
          <w:rPr>
            <w:rStyle w:val="Hyperlink"/>
            <w:noProof/>
            <w:lang w:val="en-GB"/>
          </w:rPr>
          <w:t>7.7</w:t>
        </w:r>
        <w:r w:rsidR="000A7C5E" w:rsidRPr="005A2EC4">
          <w:rPr>
            <w:rFonts w:ascii="Calibri" w:hAnsi="Calibri"/>
            <w:noProof/>
            <w:szCs w:val="22"/>
            <w:lang w:eastAsia="en-US"/>
          </w:rPr>
          <w:tab/>
        </w:r>
        <w:r w:rsidR="000A7C5E" w:rsidRPr="00D95942">
          <w:rPr>
            <w:rStyle w:val="Hyperlink"/>
            <w:noProof/>
            <w:lang w:val="en-GB"/>
          </w:rPr>
          <w:t>Requirements class: Collections of Earth Observations</w:t>
        </w:r>
        <w:r w:rsidR="000A7C5E">
          <w:rPr>
            <w:noProof/>
            <w:webHidden/>
          </w:rPr>
          <w:tab/>
        </w:r>
        <w:r w:rsidR="000A7C5E">
          <w:rPr>
            <w:noProof/>
            <w:webHidden/>
          </w:rPr>
          <w:fldChar w:fldCharType="begin"/>
        </w:r>
        <w:r w:rsidR="000A7C5E">
          <w:rPr>
            <w:noProof/>
            <w:webHidden/>
          </w:rPr>
          <w:instrText xml:space="preserve"> PAGEREF _Toc504380099 \h </w:instrText>
        </w:r>
        <w:r w:rsidR="000A7C5E">
          <w:rPr>
            <w:noProof/>
            <w:webHidden/>
          </w:rPr>
        </w:r>
        <w:r w:rsidR="000A7C5E">
          <w:rPr>
            <w:noProof/>
            <w:webHidden/>
          </w:rPr>
          <w:fldChar w:fldCharType="separate"/>
        </w:r>
        <w:r w:rsidR="000A7C5E">
          <w:rPr>
            <w:noProof/>
            <w:webHidden/>
          </w:rPr>
          <w:t>84</w:t>
        </w:r>
        <w:r w:rsidR="000A7C5E">
          <w:rPr>
            <w:noProof/>
            <w:webHidden/>
          </w:rPr>
          <w:fldChar w:fldCharType="end"/>
        </w:r>
      </w:hyperlink>
    </w:p>
    <w:p w14:paraId="4A6979D8" w14:textId="77777777" w:rsidR="000A7C5E" w:rsidRPr="005A2EC4" w:rsidRDefault="005A2EC4">
      <w:pPr>
        <w:pStyle w:val="TOC1"/>
        <w:tabs>
          <w:tab w:val="left" w:pos="440"/>
          <w:tab w:val="right" w:leader="dot" w:pos="8303"/>
        </w:tabs>
        <w:rPr>
          <w:rFonts w:ascii="Calibri" w:hAnsi="Calibri"/>
          <w:b w:val="0"/>
          <w:bCs w:val="0"/>
          <w:smallCaps w:val="0"/>
          <w:noProof/>
          <w:szCs w:val="22"/>
          <w:lang w:eastAsia="en-US"/>
        </w:rPr>
      </w:pPr>
      <w:hyperlink w:anchor="_Toc504380100" w:history="1">
        <w:r w:rsidR="000A7C5E" w:rsidRPr="00D95942">
          <w:rPr>
            <w:rStyle w:val="Hyperlink"/>
            <w:noProof/>
            <w:lang w:val="en-GB"/>
          </w:rPr>
          <w:t>8</w:t>
        </w:r>
        <w:r w:rsidR="000A7C5E" w:rsidRPr="005A2EC4">
          <w:rPr>
            <w:rFonts w:ascii="Calibri" w:hAnsi="Calibri"/>
            <w:b w:val="0"/>
            <w:bCs w:val="0"/>
            <w:smallCaps w:val="0"/>
            <w:noProof/>
            <w:szCs w:val="22"/>
            <w:lang w:eastAsia="en-US"/>
          </w:rPr>
          <w:tab/>
        </w:r>
        <w:r w:rsidR="000A7C5E" w:rsidRPr="00D95942">
          <w:rPr>
            <w:rStyle w:val="Hyperlink"/>
            <w:noProof/>
            <w:lang w:val="en-GB"/>
          </w:rPr>
          <w:t>Extensibility</w:t>
        </w:r>
        <w:r w:rsidR="000A7C5E">
          <w:rPr>
            <w:noProof/>
            <w:webHidden/>
          </w:rPr>
          <w:tab/>
        </w:r>
        <w:r w:rsidR="000A7C5E">
          <w:rPr>
            <w:noProof/>
            <w:webHidden/>
          </w:rPr>
          <w:fldChar w:fldCharType="begin"/>
        </w:r>
        <w:r w:rsidR="000A7C5E">
          <w:rPr>
            <w:noProof/>
            <w:webHidden/>
          </w:rPr>
          <w:instrText xml:space="preserve"> PAGEREF _Toc504380100 \h </w:instrText>
        </w:r>
        <w:r w:rsidR="000A7C5E">
          <w:rPr>
            <w:noProof/>
            <w:webHidden/>
          </w:rPr>
        </w:r>
        <w:r w:rsidR="000A7C5E">
          <w:rPr>
            <w:noProof/>
            <w:webHidden/>
          </w:rPr>
          <w:fldChar w:fldCharType="separate"/>
        </w:r>
        <w:r w:rsidR="000A7C5E">
          <w:rPr>
            <w:noProof/>
            <w:webHidden/>
          </w:rPr>
          <w:t>87</w:t>
        </w:r>
        <w:r w:rsidR="000A7C5E">
          <w:rPr>
            <w:noProof/>
            <w:webHidden/>
          </w:rPr>
          <w:fldChar w:fldCharType="end"/>
        </w:r>
      </w:hyperlink>
    </w:p>
    <w:p w14:paraId="4B743F11"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01" w:history="1">
        <w:r w:rsidR="000A7C5E" w:rsidRPr="00D95942">
          <w:rPr>
            <w:rStyle w:val="Hyperlink"/>
            <w:noProof/>
            <w:lang w:val="en-GB"/>
          </w:rPr>
          <w:t>8.1</w:t>
        </w:r>
        <w:r w:rsidR="000A7C5E" w:rsidRPr="005A2EC4">
          <w:rPr>
            <w:rFonts w:ascii="Calibri" w:hAnsi="Calibri"/>
            <w:noProof/>
            <w:szCs w:val="22"/>
            <w:lang w:eastAsia="en-US"/>
          </w:rPr>
          <w:tab/>
        </w:r>
        <w:r w:rsidR="000A7C5E" w:rsidRPr="00D95942">
          <w:rPr>
            <w:rStyle w:val="Hyperlink"/>
            <w:noProof/>
            <w:lang w:val="en-GB"/>
          </w:rPr>
          <w:t>Additional properties</w:t>
        </w:r>
        <w:r w:rsidR="000A7C5E">
          <w:rPr>
            <w:noProof/>
            <w:webHidden/>
          </w:rPr>
          <w:tab/>
        </w:r>
        <w:r w:rsidR="000A7C5E">
          <w:rPr>
            <w:noProof/>
            <w:webHidden/>
          </w:rPr>
          <w:fldChar w:fldCharType="begin"/>
        </w:r>
        <w:r w:rsidR="000A7C5E">
          <w:rPr>
            <w:noProof/>
            <w:webHidden/>
          </w:rPr>
          <w:instrText xml:space="preserve"> PAGEREF _Toc504380101 \h </w:instrText>
        </w:r>
        <w:r w:rsidR="000A7C5E">
          <w:rPr>
            <w:noProof/>
            <w:webHidden/>
          </w:rPr>
        </w:r>
        <w:r w:rsidR="000A7C5E">
          <w:rPr>
            <w:noProof/>
            <w:webHidden/>
          </w:rPr>
          <w:fldChar w:fldCharType="separate"/>
        </w:r>
        <w:r w:rsidR="000A7C5E">
          <w:rPr>
            <w:noProof/>
            <w:webHidden/>
          </w:rPr>
          <w:t>87</w:t>
        </w:r>
        <w:r w:rsidR="000A7C5E">
          <w:rPr>
            <w:noProof/>
            <w:webHidden/>
          </w:rPr>
          <w:fldChar w:fldCharType="end"/>
        </w:r>
      </w:hyperlink>
    </w:p>
    <w:p w14:paraId="45A442B9"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02" w:history="1">
        <w:r w:rsidR="000A7C5E" w:rsidRPr="00D95942">
          <w:rPr>
            <w:rStyle w:val="Hyperlink"/>
            <w:noProof/>
            <w:lang w:val="en-GB"/>
          </w:rPr>
          <w:t>8.2</w:t>
        </w:r>
        <w:r w:rsidR="000A7C5E" w:rsidRPr="005A2EC4">
          <w:rPr>
            <w:rFonts w:ascii="Calibri" w:hAnsi="Calibri"/>
            <w:noProof/>
            <w:szCs w:val="22"/>
            <w:lang w:eastAsia="en-US"/>
          </w:rPr>
          <w:tab/>
        </w:r>
        <w:r w:rsidR="000A7C5E" w:rsidRPr="00D95942">
          <w:rPr>
            <w:rStyle w:val="Hyperlink"/>
            <w:noProof/>
            <w:lang w:val="en-GB"/>
          </w:rPr>
          <w:t>JSON-specific constructs</w:t>
        </w:r>
        <w:r w:rsidR="000A7C5E">
          <w:rPr>
            <w:noProof/>
            <w:webHidden/>
          </w:rPr>
          <w:tab/>
        </w:r>
        <w:r w:rsidR="000A7C5E">
          <w:rPr>
            <w:noProof/>
            <w:webHidden/>
          </w:rPr>
          <w:fldChar w:fldCharType="begin"/>
        </w:r>
        <w:r w:rsidR="000A7C5E">
          <w:rPr>
            <w:noProof/>
            <w:webHidden/>
          </w:rPr>
          <w:instrText xml:space="preserve"> PAGEREF _Toc504380102 \h </w:instrText>
        </w:r>
        <w:r w:rsidR="000A7C5E">
          <w:rPr>
            <w:noProof/>
            <w:webHidden/>
          </w:rPr>
        </w:r>
        <w:r w:rsidR="000A7C5E">
          <w:rPr>
            <w:noProof/>
            <w:webHidden/>
          </w:rPr>
          <w:fldChar w:fldCharType="separate"/>
        </w:r>
        <w:r w:rsidR="000A7C5E">
          <w:rPr>
            <w:noProof/>
            <w:webHidden/>
          </w:rPr>
          <w:t>87</w:t>
        </w:r>
        <w:r w:rsidR="000A7C5E">
          <w:rPr>
            <w:noProof/>
            <w:webHidden/>
          </w:rPr>
          <w:fldChar w:fldCharType="end"/>
        </w:r>
      </w:hyperlink>
    </w:p>
    <w:p w14:paraId="49A07AFD" w14:textId="77777777" w:rsidR="000A7C5E" w:rsidRPr="005A2EC4" w:rsidRDefault="005A2EC4">
      <w:pPr>
        <w:pStyle w:val="TOC1"/>
        <w:tabs>
          <w:tab w:val="left" w:pos="440"/>
          <w:tab w:val="right" w:leader="dot" w:pos="8303"/>
        </w:tabs>
        <w:rPr>
          <w:rFonts w:ascii="Calibri" w:hAnsi="Calibri"/>
          <w:b w:val="0"/>
          <w:bCs w:val="0"/>
          <w:smallCaps w:val="0"/>
          <w:noProof/>
          <w:szCs w:val="22"/>
          <w:lang w:eastAsia="en-US"/>
        </w:rPr>
      </w:pPr>
      <w:hyperlink w:anchor="_Toc504380103" w:history="1">
        <w:r w:rsidR="000A7C5E" w:rsidRPr="00D95942">
          <w:rPr>
            <w:rStyle w:val="Hyperlink"/>
            <w:noProof/>
            <w:lang w:val="en-GB"/>
          </w:rPr>
          <w:t>9</w:t>
        </w:r>
        <w:r w:rsidR="000A7C5E" w:rsidRPr="005A2EC4">
          <w:rPr>
            <w:rFonts w:ascii="Calibri" w:hAnsi="Calibri"/>
            <w:b w:val="0"/>
            <w:bCs w:val="0"/>
            <w:smallCaps w:val="0"/>
            <w:noProof/>
            <w:szCs w:val="22"/>
            <w:lang w:eastAsia="en-US"/>
          </w:rPr>
          <w:tab/>
        </w:r>
        <w:r w:rsidR="000A7C5E" w:rsidRPr="00D95942">
          <w:rPr>
            <w:rStyle w:val="Hyperlink"/>
            <w:noProof/>
            <w:lang w:val="en-GB"/>
          </w:rPr>
          <w:t>Media Types for any data encoding(s)</w:t>
        </w:r>
        <w:r w:rsidR="000A7C5E">
          <w:rPr>
            <w:noProof/>
            <w:webHidden/>
          </w:rPr>
          <w:tab/>
        </w:r>
        <w:r w:rsidR="000A7C5E">
          <w:rPr>
            <w:noProof/>
            <w:webHidden/>
          </w:rPr>
          <w:fldChar w:fldCharType="begin"/>
        </w:r>
        <w:r w:rsidR="000A7C5E">
          <w:rPr>
            <w:noProof/>
            <w:webHidden/>
          </w:rPr>
          <w:instrText xml:space="preserve"> PAGEREF _Toc504380103 \h </w:instrText>
        </w:r>
        <w:r w:rsidR="000A7C5E">
          <w:rPr>
            <w:noProof/>
            <w:webHidden/>
          </w:rPr>
        </w:r>
        <w:r w:rsidR="000A7C5E">
          <w:rPr>
            <w:noProof/>
            <w:webHidden/>
          </w:rPr>
          <w:fldChar w:fldCharType="separate"/>
        </w:r>
        <w:r w:rsidR="000A7C5E">
          <w:rPr>
            <w:noProof/>
            <w:webHidden/>
          </w:rPr>
          <w:t>88</w:t>
        </w:r>
        <w:r w:rsidR="000A7C5E">
          <w:rPr>
            <w:noProof/>
            <w:webHidden/>
          </w:rPr>
          <w:fldChar w:fldCharType="end"/>
        </w:r>
      </w:hyperlink>
    </w:p>
    <w:p w14:paraId="2C9B1633" w14:textId="77777777" w:rsidR="000A7C5E" w:rsidRPr="005A2EC4" w:rsidRDefault="005A2EC4">
      <w:pPr>
        <w:pStyle w:val="TOC1"/>
        <w:tabs>
          <w:tab w:val="left" w:pos="660"/>
          <w:tab w:val="right" w:leader="dot" w:pos="8303"/>
        </w:tabs>
        <w:rPr>
          <w:rFonts w:ascii="Calibri" w:hAnsi="Calibri"/>
          <w:b w:val="0"/>
          <w:bCs w:val="0"/>
          <w:smallCaps w:val="0"/>
          <w:noProof/>
          <w:szCs w:val="22"/>
          <w:lang w:eastAsia="en-US"/>
        </w:rPr>
      </w:pPr>
      <w:hyperlink w:anchor="_Toc504380104" w:history="1">
        <w:r w:rsidR="000A7C5E" w:rsidRPr="00D95942">
          <w:rPr>
            <w:rStyle w:val="Hyperlink"/>
            <w:noProof/>
          </w:rPr>
          <w:t>10</w:t>
        </w:r>
        <w:r w:rsidR="000A7C5E" w:rsidRPr="005A2EC4">
          <w:rPr>
            <w:rFonts w:ascii="Calibri" w:hAnsi="Calibri"/>
            <w:b w:val="0"/>
            <w:bCs w:val="0"/>
            <w:smallCaps w:val="0"/>
            <w:noProof/>
            <w:szCs w:val="22"/>
            <w:lang w:eastAsia="en-US"/>
          </w:rPr>
          <w:tab/>
        </w:r>
        <w:r w:rsidR="000A7C5E" w:rsidRPr="00D95942">
          <w:rPr>
            <w:rStyle w:val="Hyperlink"/>
            <w:noProof/>
          </w:rPr>
          <w:t>Future Work (Non-Normative)</w:t>
        </w:r>
        <w:r w:rsidR="000A7C5E">
          <w:rPr>
            <w:noProof/>
            <w:webHidden/>
          </w:rPr>
          <w:tab/>
        </w:r>
        <w:r w:rsidR="000A7C5E">
          <w:rPr>
            <w:noProof/>
            <w:webHidden/>
          </w:rPr>
          <w:fldChar w:fldCharType="begin"/>
        </w:r>
        <w:r w:rsidR="000A7C5E">
          <w:rPr>
            <w:noProof/>
            <w:webHidden/>
          </w:rPr>
          <w:instrText xml:space="preserve"> PAGEREF _Toc504380104 \h </w:instrText>
        </w:r>
        <w:r w:rsidR="000A7C5E">
          <w:rPr>
            <w:noProof/>
            <w:webHidden/>
          </w:rPr>
        </w:r>
        <w:r w:rsidR="000A7C5E">
          <w:rPr>
            <w:noProof/>
            <w:webHidden/>
          </w:rPr>
          <w:fldChar w:fldCharType="separate"/>
        </w:r>
        <w:r w:rsidR="000A7C5E">
          <w:rPr>
            <w:noProof/>
            <w:webHidden/>
          </w:rPr>
          <w:t>89</w:t>
        </w:r>
        <w:r w:rsidR="000A7C5E">
          <w:rPr>
            <w:noProof/>
            <w:webHidden/>
          </w:rPr>
          <w:fldChar w:fldCharType="end"/>
        </w:r>
      </w:hyperlink>
    </w:p>
    <w:p w14:paraId="54AF77A5" w14:textId="77777777" w:rsidR="000A7C5E" w:rsidRPr="005A2EC4" w:rsidRDefault="005A2EC4">
      <w:pPr>
        <w:pStyle w:val="TOC1"/>
        <w:tabs>
          <w:tab w:val="left" w:pos="1320"/>
          <w:tab w:val="right" w:leader="dot" w:pos="8303"/>
        </w:tabs>
        <w:rPr>
          <w:rFonts w:ascii="Calibri" w:hAnsi="Calibri"/>
          <w:b w:val="0"/>
          <w:bCs w:val="0"/>
          <w:smallCaps w:val="0"/>
          <w:noProof/>
          <w:szCs w:val="22"/>
          <w:lang w:eastAsia="en-US"/>
        </w:rPr>
      </w:pPr>
      <w:hyperlink w:anchor="_Toc504380105" w:history="1">
        <w:r w:rsidR="000A7C5E" w:rsidRPr="00D95942">
          <w:rPr>
            <w:rStyle w:val="Hyperlink"/>
            <w:noProof/>
            <w:lang w:val="en-GB"/>
          </w:rPr>
          <w:t>Annex A:</w:t>
        </w:r>
        <w:r w:rsidR="000A7C5E" w:rsidRPr="005A2EC4">
          <w:rPr>
            <w:rFonts w:ascii="Calibri" w:hAnsi="Calibri"/>
            <w:b w:val="0"/>
            <w:bCs w:val="0"/>
            <w:smallCaps w:val="0"/>
            <w:noProof/>
            <w:szCs w:val="22"/>
            <w:lang w:eastAsia="en-US"/>
          </w:rPr>
          <w:tab/>
        </w:r>
        <w:r w:rsidR="000A7C5E" w:rsidRPr="00D95942">
          <w:rPr>
            <w:rStyle w:val="Hyperlink"/>
            <w:noProof/>
            <w:lang w:val="en-GB"/>
          </w:rPr>
          <w:t>Abstract Test Suite (Normative)</w:t>
        </w:r>
        <w:r w:rsidR="000A7C5E">
          <w:rPr>
            <w:noProof/>
            <w:webHidden/>
          </w:rPr>
          <w:tab/>
        </w:r>
        <w:r w:rsidR="000A7C5E">
          <w:rPr>
            <w:noProof/>
            <w:webHidden/>
          </w:rPr>
          <w:fldChar w:fldCharType="begin"/>
        </w:r>
        <w:r w:rsidR="000A7C5E">
          <w:rPr>
            <w:noProof/>
            <w:webHidden/>
          </w:rPr>
          <w:instrText xml:space="preserve"> PAGEREF _Toc504380105 \h </w:instrText>
        </w:r>
        <w:r w:rsidR="000A7C5E">
          <w:rPr>
            <w:noProof/>
            <w:webHidden/>
          </w:rPr>
        </w:r>
        <w:r w:rsidR="000A7C5E">
          <w:rPr>
            <w:noProof/>
            <w:webHidden/>
          </w:rPr>
          <w:fldChar w:fldCharType="separate"/>
        </w:r>
        <w:r w:rsidR="000A7C5E">
          <w:rPr>
            <w:noProof/>
            <w:webHidden/>
          </w:rPr>
          <w:t>90</w:t>
        </w:r>
        <w:r w:rsidR="000A7C5E">
          <w:rPr>
            <w:noProof/>
            <w:webHidden/>
          </w:rPr>
          <w:fldChar w:fldCharType="end"/>
        </w:r>
      </w:hyperlink>
    </w:p>
    <w:p w14:paraId="6A8DDBF7"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06" w:history="1">
        <w:r w:rsidR="000A7C5E" w:rsidRPr="00D95942">
          <w:rPr>
            <w:rStyle w:val="Hyperlink"/>
            <w:noProof/>
            <w:lang w:val="en-GB"/>
          </w:rPr>
          <w:t>A.1</w:t>
        </w:r>
        <w:r w:rsidR="000A7C5E" w:rsidRPr="005A2EC4">
          <w:rPr>
            <w:rFonts w:ascii="Calibri" w:hAnsi="Calibri"/>
            <w:noProof/>
            <w:szCs w:val="22"/>
            <w:lang w:eastAsia="en-US"/>
          </w:rPr>
          <w:tab/>
        </w:r>
        <w:r w:rsidR="000A7C5E" w:rsidRPr="00D95942">
          <w:rPr>
            <w:rStyle w:val="Hyperlink"/>
            <w:noProof/>
            <w:lang w:val="en-GB"/>
          </w:rPr>
          <w:t>Introduction</w:t>
        </w:r>
        <w:r w:rsidR="000A7C5E">
          <w:rPr>
            <w:noProof/>
            <w:webHidden/>
          </w:rPr>
          <w:tab/>
        </w:r>
        <w:r w:rsidR="000A7C5E">
          <w:rPr>
            <w:noProof/>
            <w:webHidden/>
          </w:rPr>
          <w:fldChar w:fldCharType="begin"/>
        </w:r>
        <w:r w:rsidR="000A7C5E">
          <w:rPr>
            <w:noProof/>
            <w:webHidden/>
          </w:rPr>
          <w:instrText xml:space="preserve"> PAGEREF _Toc504380106 \h </w:instrText>
        </w:r>
        <w:r w:rsidR="000A7C5E">
          <w:rPr>
            <w:noProof/>
            <w:webHidden/>
          </w:rPr>
        </w:r>
        <w:r w:rsidR="000A7C5E">
          <w:rPr>
            <w:noProof/>
            <w:webHidden/>
          </w:rPr>
          <w:fldChar w:fldCharType="separate"/>
        </w:r>
        <w:r w:rsidR="000A7C5E">
          <w:rPr>
            <w:noProof/>
            <w:webHidden/>
          </w:rPr>
          <w:t>90</w:t>
        </w:r>
        <w:r w:rsidR="000A7C5E">
          <w:rPr>
            <w:noProof/>
            <w:webHidden/>
          </w:rPr>
          <w:fldChar w:fldCharType="end"/>
        </w:r>
      </w:hyperlink>
    </w:p>
    <w:p w14:paraId="5F3C8991"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07" w:history="1">
        <w:r w:rsidR="000A7C5E" w:rsidRPr="00D95942">
          <w:rPr>
            <w:rStyle w:val="Hyperlink"/>
            <w:noProof/>
          </w:rPr>
          <w:t>A.2</w:t>
        </w:r>
        <w:r w:rsidR="000A7C5E" w:rsidRPr="005A2EC4">
          <w:rPr>
            <w:rFonts w:ascii="Calibri" w:hAnsi="Calibri"/>
            <w:noProof/>
            <w:szCs w:val="22"/>
            <w:lang w:eastAsia="en-US"/>
          </w:rPr>
          <w:tab/>
        </w:r>
        <w:r w:rsidR="000A7C5E" w:rsidRPr="00D95942">
          <w:rPr>
            <w:rStyle w:val="Hyperlink"/>
            <w:noProof/>
          </w:rPr>
          <w:t>Conformance Class: /conf/core</w:t>
        </w:r>
        <w:r w:rsidR="000A7C5E">
          <w:rPr>
            <w:noProof/>
            <w:webHidden/>
          </w:rPr>
          <w:tab/>
        </w:r>
        <w:r w:rsidR="000A7C5E">
          <w:rPr>
            <w:noProof/>
            <w:webHidden/>
          </w:rPr>
          <w:fldChar w:fldCharType="begin"/>
        </w:r>
        <w:r w:rsidR="000A7C5E">
          <w:rPr>
            <w:noProof/>
            <w:webHidden/>
          </w:rPr>
          <w:instrText xml:space="preserve"> PAGEREF _Toc504380107 \h </w:instrText>
        </w:r>
        <w:r w:rsidR="000A7C5E">
          <w:rPr>
            <w:noProof/>
            <w:webHidden/>
          </w:rPr>
        </w:r>
        <w:r w:rsidR="000A7C5E">
          <w:rPr>
            <w:noProof/>
            <w:webHidden/>
          </w:rPr>
          <w:fldChar w:fldCharType="separate"/>
        </w:r>
        <w:r w:rsidR="000A7C5E">
          <w:rPr>
            <w:noProof/>
            <w:webHidden/>
          </w:rPr>
          <w:t>90</w:t>
        </w:r>
        <w:r w:rsidR="000A7C5E">
          <w:rPr>
            <w:noProof/>
            <w:webHidden/>
          </w:rPr>
          <w:fldChar w:fldCharType="end"/>
        </w:r>
      </w:hyperlink>
    </w:p>
    <w:p w14:paraId="30765CAA"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08" w:history="1">
        <w:r w:rsidR="000A7C5E" w:rsidRPr="00D95942">
          <w:rPr>
            <w:rStyle w:val="Hyperlink"/>
            <w:noProof/>
          </w:rPr>
          <w:t>A.3</w:t>
        </w:r>
        <w:r w:rsidR="000A7C5E" w:rsidRPr="005A2EC4">
          <w:rPr>
            <w:rFonts w:ascii="Calibri" w:hAnsi="Calibri"/>
            <w:noProof/>
            <w:szCs w:val="22"/>
            <w:lang w:eastAsia="en-US"/>
          </w:rPr>
          <w:tab/>
        </w:r>
        <w:r w:rsidR="000A7C5E" w:rsidRPr="00D95942">
          <w:rPr>
            <w:rStyle w:val="Hyperlink"/>
            <w:noProof/>
          </w:rPr>
          <w:t>Conformance Class: /conf/earthobservation</w:t>
        </w:r>
        <w:r w:rsidR="000A7C5E">
          <w:rPr>
            <w:noProof/>
            <w:webHidden/>
          </w:rPr>
          <w:tab/>
        </w:r>
        <w:r w:rsidR="000A7C5E">
          <w:rPr>
            <w:noProof/>
            <w:webHidden/>
          </w:rPr>
          <w:fldChar w:fldCharType="begin"/>
        </w:r>
        <w:r w:rsidR="000A7C5E">
          <w:rPr>
            <w:noProof/>
            <w:webHidden/>
          </w:rPr>
          <w:instrText xml:space="preserve"> PAGEREF _Toc504380108 \h </w:instrText>
        </w:r>
        <w:r w:rsidR="000A7C5E">
          <w:rPr>
            <w:noProof/>
            <w:webHidden/>
          </w:rPr>
        </w:r>
        <w:r w:rsidR="000A7C5E">
          <w:rPr>
            <w:noProof/>
            <w:webHidden/>
          </w:rPr>
          <w:fldChar w:fldCharType="separate"/>
        </w:r>
        <w:r w:rsidR="000A7C5E">
          <w:rPr>
            <w:noProof/>
            <w:webHidden/>
          </w:rPr>
          <w:t>91</w:t>
        </w:r>
        <w:r w:rsidR="000A7C5E">
          <w:rPr>
            <w:noProof/>
            <w:webHidden/>
          </w:rPr>
          <w:fldChar w:fldCharType="end"/>
        </w:r>
      </w:hyperlink>
    </w:p>
    <w:p w14:paraId="47CDA931"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09" w:history="1">
        <w:r w:rsidR="000A7C5E" w:rsidRPr="00D95942">
          <w:rPr>
            <w:rStyle w:val="Hyperlink"/>
            <w:noProof/>
          </w:rPr>
          <w:t>A.4</w:t>
        </w:r>
        <w:r w:rsidR="000A7C5E" w:rsidRPr="005A2EC4">
          <w:rPr>
            <w:rFonts w:ascii="Calibri" w:hAnsi="Calibri"/>
            <w:noProof/>
            <w:szCs w:val="22"/>
            <w:lang w:eastAsia="en-US"/>
          </w:rPr>
          <w:tab/>
        </w:r>
        <w:r w:rsidR="000A7C5E" w:rsidRPr="00D95942">
          <w:rPr>
            <w:rStyle w:val="Hyperlink"/>
            <w:noProof/>
          </w:rPr>
          <w:t>Conformance Class: /conf/properties</w:t>
        </w:r>
        <w:r w:rsidR="000A7C5E">
          <w:rPr>
            <w:noProof/>
            <w:webHidden/>
          </w:rPr>
          <w:tab/>
        </w:r>
        <w:r w:rsidR="000A7C5E">
          <w:rPr>
            <w:noProof/>
            <w:webHidden/>
          </w:rPr>
          <w:fldChar w:fldCharType="begin"/>
        </w:r>
        <w:r w:rsidR="000A7C5E">
          <w:rPr>
            <w:noProof/>
            <w:webHidden/>
          </w:rPr>
          <w:instrText xml:space="preserve"> PAGEREF _Toc504380109 \h </w:instrText>
        </w:r>
        <w:r w:rsidR="000A7C5E">
          <w:rPr>
            <w:noProof/>
            <w:webHidden/>
          </w:rPr>
        </w:r>
        <w:r w:rsidR="000A7C5E">
          <w:rPr>
            <w:noProof/>
            <w:webHidden/>
          </w:rPr>
          <w:fldChar w:fldCharType="separate"/>
        </w:r>
        <w:r w:rsidR="000A7C5E">
          <w:rPr>
            <w:noProof/>
            <w:webHidden/>
          </w:rPr>
          <w:t>91</w:t>
        </w:r>
        <w:r w:rsidR="000A7C5E">
          <w:rPr>
            <w:noProof/>
            <w:webHidden/>
          </w:rPr>
          <w:fldChar w:fldCharType="end"/>
        </w:r>
      </w:hyperlink>
    </w:p>
    <w:p w14:paraId="37E0A8EC"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10" w:history="1">
        <w:r w:rsidR="000A7C5E" w:rsidRPr="00D95942">
          <w:rPr>
            <w:rStyle w:val="Hyperlink"/>
            <w:noProof/>
          </w:rPr>
          <w:t>A.5</w:t>
        </w:r>
        <w:r w:rsidR="000A7C5E" w:rsidRPr="005A2EC4">
          <w:rPr>
            <w:rFonts w:ascii="Calibri" w:hAnsi="Calibri"/>
            <w:noProof/>
            <w:szCs w:val="22"/>
            <w:lang w:eastAsia="en-US"/>
          </w:rPr>
          <w:tab/>
        </w:r>
        <w:r w:rsidR="000A7C5E" w:rsidRPr="00D95942">
          <w:rPr>
            <w:rStyle w:val="Hyperlink"/>
            <w:noProof/>
          </w:rPr>
          <w:t>Conformance Class: /conf/links</w:t>
        </w:r>
        <w:r w:rsidR="000A7C5E">
          <w:rPr>
            <w:noProof/>
            <w:webHidden/>
          </w:rPr>
          <w:tab/>
        </w:r>
        <w:r w:rsidR="000A7C5E">
          <w:rPr>
            <w:noProof/>
            <w:webHidden/>
          </w:rPr>
          <w:fldChar w:fldCharType="begin"/>
        </w:r>
        <w:r w:rsidR="000A7C5E">
          <w:rPr>
            <w:noProof/>
            <w:webHidden/>
          </w:rPr>
          <w:instrText xml:space="preserve"> PAGEREF _Toc504380110 \h </w:instrText>
        </w:r>
        <w:r w:rsidR="000A7C5E">
          <w:rPr>
            <w:noProof/>
            <w:webHidden/>
          </w:rPr>
        </w:r>
        <w:r w:rsidR="000A7C5E">
          <w:rPr>
            <w:noProof/>
            <w:webHidden/>
          </w:rPr>
          <w:fldChar w:fldCharType="separate"/>
        </w:r>
        <w:r w:rsidR="000A7C5E">
          <w:rPr>
            <w:noProof/>
            <w:webHidden/>
          </w:rPr>
          <w:t>91</w:t>
        </w:r>
        <w:r w:rsidR="000A7C5E">
          <w:rPr>
            <w:noProof/>
            <w:webHidden/>
          </w:rPr>
          <w:fldChar w:fldCharType="end"/>
        </w:r>
      </w:hyperlink>
    </w:p>
    <w:p w14:paraId="40BD43B2"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11" w:history="1">
        <w:r w:rsidR="000A7C5E" w:rsidRPr="00D95942">
          <w:rPr>
            <w:rStyle w:val="Hyperlink"/>
            <w:noProof/>
          </w:rPr>
          <w:t>A.6</w:t>
        </w:r>
        <w:r w:rsidR="000A7C5E" w:rsidRPr="005A2EC4">
          <w:rPr>
            <w:rFonts w:ascii="Calibri" w:hAnsi="Calibri"/>
            <w:noProof/>
            <w:szCs w:val="22"/>
            <w:lang w:eastAsia="en-US"/>
          </w:rPr>
          <w:tab/>
        </w:r>
        <w:r w:rsidR="000A7C5E" w:rsidRPr="00D95942">
          <w:rPr>
            <w:rStyle w:val="Hyperlink"/>
            <w:noProof/>
          </w:rPr>
          <w:t>Conformance Class: /conf/offering</w:t>
        </w:r>
        <w:r w:rsidR="000A7C5E">
          <w:rPr>
            <w:noProof/>
            <w:webHidden/>
          </w:rPr>
          <w:tab/>
        </w:r>
        <w:r w:rsidR="000A7C5E">
          <w:rPr>
            <w:noProof/>
            <w:webHidden/>
          </w:rPr>
          <w:fldChar w:fldCharType="begin"/>
        </w:r>
        <w:r w:rsidR="000A7C5E">
          <w:rPr>
            <w:noProof/>
            <w:webHidden/>
          </w:rPr>
          <w:instrText xml:space="preserve"> PAGEREF _Toc504380111 \h </w:instrText>
        </w:r>
        <w:r w:rsidR="000A7C5E">
          <w:rPr>
            <w:noProof/>
            <w:webHidden/>
          </w:rPr>
        </w:r>
        <w:r w:rsidR="000A7C5E">
          <w:rPr>
            <w:noProof/>
            <w:webHidden/>
          </w:rPr>
          <w:fldChar w:fldCharType="separate"/>
        </w:r>
        <w:r w:rsidR="000A7C5E">
          <w:rPr>
            <w:noProof/>
            <w:webHidden/>
          </w:rPr>
          <w:t>92</w:t>
        </w:r>
        <w:r w:rsidR="000A7C5E">
          <w:rPr>
            <w:noProof/>
            <w:webHidden/>
          </w:rPr>
          <w:fldChar w:fldCharType="end"/>
        </w:r>
      </w:hyperlink>
    </w:p>
    <w:p w14:paraId="37DAD4F6"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12" w:history="1">
        <w:r w:rsidR="000A7C5E" w:rsidRPr="00D95942">
          <w:rPr>
            <w:rStyle w:val="Hyperlink"/>
            <w:noProof/>
          </w:rPr>
          <w:t>A.7</w:t>
        </w:r>
        <w:r w:rsidR="000A7C5E" w:rsidRPr="005A2EC4">
          <w:rPr>
            <w:rFonts w:ascii="Calibri" w:hAnsi="Calibri"/>
            <w:noProof/>
            <w:szCs w:val="22"/>
            <w:lang w:eastAsia="en-US"/>
          </w:rPr>
          <w:tab/>
        </w:r>
        <w:r w:rsidR="000A7C5E" w:rsidRPr="00D95942">
          <w:rPr>
            <w:rStyle w:val="Hyperlink"/>
            <w:noProof/>
          </w:rPr>
          <w:t>Conformance Class: /conf/data-identification</w:t>
        </w:r>
        <w:r w:rsidR="000A7C5E">
          <w:rPr>
            <w:noProof/>
            <w:webHidden/>
          </w:rPr>
          <w:tab/>
        </w:r>
        <w:r w:rsidR="000A7C5E">
          <w:rPr>
            <w:noProof/>
            <w:webHidden/>
          </w:rPr>
          <w:fldChar w:fldCharType="begin"/>
        </w:r>
        <w:r w:rsidR="000A7C5E">
          <w:rPr>
            <w:noProof/>
            <w:webHidden/>
          </w:rPr>
          <w:instrText xml:space="preserve"> PAGEREF _Toc504380112 \h </w:instrText>
        </w:r>
        <w:r w:rsidR="000A7C5E">
          <w:rPr>
            <w:noProof/>
            <w:webHidden/>
          </w:rPr>
        </w:r>
        <w:r w:rsidR="000A7C5E">
          <w:rPr>
            <w:noProof/>
            <w:webHidden/>
          </w:rPr>
          <w:fldChar w:fldCharType="separate"/>
        </w:r>
        <w:r w:rsidR="000A7C5E">
          <w:rPr>
            <w:noProof/>
            <w:webHidden/>
          </w:rPr>
          <w:t>93</w:t>
        </w:r>
        <w:r w:rsidR="000A7C5E">
          <w:rPr>
            <w:noProof/>
            <w:webHidden/>
          </w:rPr>
          <w:fldChar w:fldCharType="end"/>
        </w:r>
      </w:hyperlink>
    </w:p>
    <w:p w14:paraId="6128BE47"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13" w:history="1">
        <w:r w:rsidR="000A7C5E" w:rsidRPr="00D95942">
          <w:rPr>
            <w:rStyle w:val="Hyperlink"/>
            <w:noProof/>
          </w:rPr>
          <w:t>A.8</w:t>
        </w:r>
        <w:r w:rsidR="000A7C5E" w:rsidRPr="005A2EC4">
          <w:rPr>
            <w:rFonts w:ascii="Calibri" w:hAnsi="Calibri"/>
            <w:noProof/>
            <w:szCs w:val="22"/>
            <w:lang w:eastAsia="en-US"/>
          </w:rPr>
          <w:tab/>
        </w:r>
        <w:r w:rsidR="000A7C5E" w:rsidRPr="00D95942">
          <w:rPr>
            <w:rStyle w:val="Hyperlink"/>
            <w:noProof/>
          </w:rPr>
          <w:t>Conformance Class: /conf/geometry</w:t>
        </w:r>
        <w:r w:rsidR="000A7C5E">
          <w:rPr>
            <w:noProof/>
            <w:webHidden/>
          </w:rPr>
          <w:tab/>
        </w:r>
        <w:r w:rsidR="000A7C5E">
          <w:rPr>
            <w:noProof/>
            <w:webHidden/>
          </w:rPr>
          <w:fldChar w:fldCharType="begin"/>
        </w:r>
        <w:r w:rsidR="000A7C5E">
          <w:rPr>
            <w:noProof/>
            <w:webHidden/>
          </w:rPr>
          <w:instrText xml:space="preserve"> PAGEREF _Toc504380113 \h </w:instrText>
        </w:r>
        <w:r w:rsidR="000A7C5E">
          <w:rPr>
            <w:noProof/>
            <w:webHidden/>
          </w:rPr>
        </w:r>
        <w:r w:rsidR="000A7C5E">
          <w:rPr>
            <w:noProof/>
            <w:webHidden/>
          </w:rPr>
          <w:fldChar w:fldCharType="separate"/>
        </w:r>
        <w:r w:rsidR="000A7C5E">
          <w:rPr>
            <w:noProof/>
            <w:webHidden/>
          </w:rPr>
          <w:t>93</w:t>
        </w:r>
        <w:r w:rsidR="000A7C5E">
          <w:rPr>
            <w:noProof/>
            <w:webHidden/>
          </w:rPr>
          <w:fldChar w:fldCharType="end"/>
        </w:r>
      </w:hyperlink>
    </w:p>
    <w:p w14:paraId="73188C9F"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14" w:history="1">
        <w:r w:rsidR="000A7C5E" w:rsidRPr="00D95942">
          <w:rPr>
            <w:rStyle w:val="Hyperlink"/>
            <w:noProof/>
          </w:rPr>
          <w:t>A.9</w:t>
        </w:r>
        <w:r w:rsidR="000A7C5E" w:rsidRPr="005A2EC4">
          <w:rPr>
            <w:rFonts w:ascii="Calibri" w:hAnsi="Calibri"/>
            <w:noProof/>
            <w:szCs w:val="22"/>
            <w:lang w:eastAsia="en-US"/>
          </w:rPr>
          <w:tab/>
        </w:r>
        <w:r w:rsidR="000A7C5E" w:rsidRPr="00D95942">
          <w:rPr>
            <w:rStyle w:val="Hyperlink"/>
            <w:noProof/>
          </w:rPr>
          <w:t>Conformance Class: /conf/acquisition-information</w:t>
        </w:r>
        <w:r w:rsidR="000A7C5E">
          <w:rPr>
            <w:noProof/>
            <w:webHidden/>
          </w:rPr>
          <w:tab/>
        </w:r>
        <w:r w:rsidR="000A7C5E">
          <w:rPr>
            <w:noProof/>
            <w:webHidden/>
          </w:rPr>
          <w:fldChar w:fldCharType="begin"/>
        </w:r>
        <w:r w:rsidR="000A7C5E">
          <w:rPr>
            <w:noProof/>
            <w:webHidden/>
          </w:rPr>
          <w:instrText xml:space="preserve"> PAGEREF _Toc504380114 \h </w:instrText>
        </w:r>
        <w:r w:rsidR="000A7C5E">
          <w:rPr>
            <w:noProof/>
            <w:webHidden/>
          </w:rPr>
        </w:r>
        <w:r w:rsidR="000A7C5E">
          <w:rPr>
            <w:noProof/>
            <w:webHidden/>
          </w:rPr>
          <w:fldChar w:fldCharType="separate"/>
        </w:r>
        <w:r w:rsidR="000A7C5E">
          <w:rPr>
            <w:noProof/>
            <w:webHidden/>
          </w:rPr>
          <w:t>94</w:t>
        </w:r>
        <w:r w:rsidR="000A7C5E">
          <w:rPr>
            <w:noProof/>
            <w:webHidden/>
          </w:rPr>
          <w:fldChar w:fldCharType="end"/>
        </w:r>
      </w:hyperlink>
    </w:p>
    <w:p w14:paraId="0FD7A002"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15" w:history="1">
        <w:r w:rsidR="000A7C5E" w:rsidRPr="00D95942">
          <w:rPr>
            <w:rStyle w:val="Hyperlink"/>
            <w:noProof/>
          </w:rPr>
          <w:t>A.10</w:t>
        </w:r>
        <w:r w:rsidR="000A7C5E" w:rsidRPr="005A2EC4">
          <w:rPr>
            <w:rFonts w:ascii="Calibri" w:hAnsi="Calibri"/>
            <w:noProof/>
            <w:szCs w:val="22"/>
            <w:lang w:eastAsia="en-US"/>
          </w:rPr>
          <w:tab/>
        </w:r>
        <w:r w:rsidR="000A7C5E" w:rsidRPr="00D95942">
          <w:rPr>
            <w:rStyle w:val="Hyperlink"/>
            <w:noProof/>
          </w:rPr>
          <w:t>Conformance Class: /conf/instrument</w:t>
        </w:r>
        <w:r w:rsidR="000A7C5E">
          <w:rPr>
            <w:noProof/>
            <w:webHidden/>
          </w:rPr>
          <w:tab/>
        </w:r>
        <w:r w:rsidR="000A7C5E">
          <w:rPr>
            <w:noProof/>
            <w:webHidden/>
          </w:rPr>
          <w:fldChar w:fldCharType="begin"/>
        </w:r>
        <w:r w:rsidR="000A7C5E">
          <w:rPr>
            <w:noProof/>
            <w:webHidden/>
          </w:rPr>
          <w:instrText xml:space="preserve"> PAGEREF _Toc504380115 \h </w:instrText>
        </w:r>
        <w:r w:rsidR="000A7C5E">
          <w:rPr>
            <w:noProof/>
            <w:webHidden/>
          </w:rPr>
        </w:r>
        <w:r w:rsidR="000A7C5E">
          <w:rPr>
            <w:noProof/>
            <w:webHidden/>
          </w:rPr>
          <w:fldChar w:fldCharType="separate"/>
        </w:r>
        <w:r w:rsidR="000A7C5E">
          <w:rPr>
            <w:noProof/>
            <w:webHidden/>
          </w:rPr>
          <w:t>94</w:t>
        </w:r>
        <w:r w:rsidR="000A7C5E">
          <w:rPr>
            <w:noProof/>
            <w:webHidden/>
          </w:rPr>
          <w:fldChar w:fldCharType="end"/>
        </w:r>
      </w:hyperlink>
    </w:p>
    <w:p w14:paraId="5E222419"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16" w:history="1">
        <w:r w:rsidR="000A7C5E" w:rsidRPr="00D95942">
          <w:rPr>
            <w:rStyle w:val="Hyperlink"/>
            <w:noProof/>
          </w:rPr>
          <w:t>A.11</w:t>
        </w:r>
        <w:r w:rsidR="000A7C5E" w:rsidRPr="005A2EC4">
          <w:rPr>
            <w:rFonts w:ascii="Calibri" w:hAnsi="Calibri"/>
            <w:noProof/>
            <w:szCs w:val="22"/>
            <w:lang w:eastAsia="en-US"/>
          </w:rPr>
          <w:tab/>
        </w:r>
        <w:r w:rsidR="000A7C5E" w:rsidRPr="00D95942">
          <w:rPr>
            <w:rStyle w:val="Hyperlink"/>
            <w:noProof/>
          </w:rPr>
          <w:t>Conformance Class: /conf/acquisition-parameters</w:t>
        </w:r>
        <w:r w:rsidR="000A7C5E">
          <w:rPr>
            <w:noProof/>
            <w:webHidden/>
          </w:rPr>
          <w:tab/>
        </w:r>
        <w:r w:rsidR="000A7C5E">
          <w:rPr>
            <w:noProof/>
            <w:webHidden/>
          </w:rPr>
          <w:fldChar w:fldCharType="begin"/>
        </w:r>
        <w:r w:rsidR="000A7C5E">
          <w:rPr>
            <w:noProof/>
            <w:webHidden/>
          </w:rPr>
          <w:instrText xml:space="preserve"> PAGEREF _Toc504380116 \h </w:instrText>
        </w:r>
        <w:r w:rsidR="000A7C5E">
          <w:rPr>
            <w:noProof/>
            <w:webHidden/>
          </w:rPr>
        </w:r>
        <w:r w:rsidR="000A7C5E">
          <w:rPr>
            <w:noProof/>
            <w:webHidden/>
          </w:rPr>
          <w:fldChar w:fldCharType="separate"/>
        </w:r>
        <w:r w:rsidR="000A7C5E">
          <w:rPr>
            <w:noProof/>
            <w:webHidden/>
          </w:rPr>
          <w:t>95</w:t>
        </w:r>
        <w:r w:rsidR="000A7C5E">
          <w:rPr>
            <w:noProof/>
            <w:webHidden/>
          </w:rPr>
          <w:fldChar w:fldCharType="end"/>
        </w:r>
      </w:hyperlink>
    </w:p>
    <w:p w14:paraId="5ECFB5D6"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17" w:history="1">
        <w:r w:rsidR="000A7C5E" w:rsidRPr="00D95942">
          <w:rPr>
            <w:rStyle w:val="Hyperlink"/>
            <w:noProof/>
          </w:rPr>
          <w:t>A.12</w:t>
        </w:r>
        <w:r w:rsidR="000A7C5E" w:rsidRPr="005A2EC4">
          <w:rPr>
            <w:rFonts w:ascii="Calibri" w:hAnsi="Calibri"/>
            <w:noProof/>
            <w:szCs w:val="22"/>
            <w:lang w:eastAsia="en-US"/>
          </w:rPr>
          <w:tab/>
        </w:r>
        <w:r w:rsidR="000A7C5E" w:rsidRPr="00D95942">
          <w:rPr>
            <w:rStyle w:val="Hyperlink"/>
            <w:noProof/>
          </w:rPr>
          <w:t>Conformance Class: /conf/product-information</w:t>
        </w:r>
        <w:r w:rsidR="000A7C5E">
          <w:rPr>
            <w:noProof/>
            <w:webHidden/>
          </w:rPr>
          <w:tab/>
        </w:r>
        <w:r w:rsidR="000A7C5E">
          <w:rPr>
            <w:noProof/>
            <w:webHidden/>
          </w:rPr>
          <w:fldChar w:fldCharType="begin"/>
        </w:r>
        <w:r w:rsidR="000A7C5E">
          <w:rPr>
            <w:noProof/>
            <w:webHidden/>
          </w:rPr>
          <w:instrText xml:space="preserve"> PAGEREF _Toc504380117 \h </w:instrText>
        </w:r>
        <w:r w:rsidR="000A7C5E">
          <w:rPr>
            <w:noProof/>
            <w:webHidden/>
          </w:rPr>
        </w:r>
        <w:r w:rsidR="000A7C5E">
          <w:rPr>
            <w:noProof/>
            <w:webHidden/>
          </w:rPr>
          <w:fldChar w:fldCharType="separate"/>
        </w:r>
        <w:r w:rsidR="000A7C5E">
          <w:rPr>
            <w:noProof/>
            <w:webHidden/>
          </w:rPr>
          <w:t>95</w:t>
        </w:r>
        <w:r w:rsidR="000A7C5E">
          <w:rPr>
            <w:noProof/>
            <w:webHidden/>
          </w:rPr>
          <w:fldChar w:fldCharType="end"/>
        </w:r>
      </w:hyperlink>
    </w:p>
    <w:p w14:paraId="617FBC04" w14:textId="77777777" w:rsidR="000A7C5E" w:rsidRPr="005A2EC4" w:rsidRDefault="005A2EC4">
      <w:pPr>
        <w:pStyle w:val="TOC2"/>
        <w:tabs>
          <w:tab w:val="left" w:pos="880"/>
          <w:tab w:val="right" w:leader="dot" w:pos="8303"/>
        </w:tabs>
        <w:rPr>
          <w:rFonts w:ascii="Calibri" w:hAnsi="Calibri"/>
          <w:noProof/>
          <w:szCs w:val="22"/>
          <w:lang w:eastAsia="en-US"/>
        </w:rPr>
      </w:pPr>
      <w:hyperlink w:anchor="_Toc504380118" w:history="1">
        <w:r w:rsidR="000A7C5E" w:rsidRPr="00D95942">
          <w:rPr>
            <w:rStyle w:val="Hyperlink"/>
            <w:noProof/>
          </w:rPr>
          <w:t>A.13</w:t>
        </w:r>
        <w:r w:rsidR="000A7C5E" w:rsidRPr="005A2EC4">
          <w:rPr>
            <w:rFonts w:ascii="Calibri" w:hAnsi="Calibri"/>
            <w:noProof/>
            <w:szCs w:val="22"/>
            <w:lang w:eastAsia="en-US"/>
          </w:rPr>
          <w:tab/>
        </w:r>
        <w:r w:rsidR="000A7C5E" w:rsidRPr="00D95942">
          <w:rPr>
            <w:rStyle w:val="Hyperlink"/>
            <w:noProof/>
          </w:rPr>
          <w:t>Conformance Class: /conf/earthobservation-collection</w:t>
        </w:r>
        <w:r w:rsidR="000A7C5E">
          <w:rPr>
            <w:noProof/>
            <w:webHidden/>
          </w:rPr>
          <w:tab/>
        </w:r>
        <w:r w:rsidR="000A7C5E">
          <w:rPr>
            <w:noProof/>
            <w:webHidden/>
          </w:rPr>
          <w:fldChar w:fldCharType="begin"/>
        </w:r>
        <w:r w:rsidR="000A7C5E">
          <w:rPr>
            <w:noProof/>
            <w:webHidden/>
          </w:rPr>
          <w:instrText xml:space="preserve"> PAGEREF _Toc504380118 \h </w:instrText>
        </w:r>
        <w:r w:rsidR="000A7C5E">
          <w:rPr>
            <w:noProof/>
            <w:webHidden/>
          </w:rPr>
        </w:r>
        <w:r w:rsidR="000A7C5E">
          <w:rPr>
            <w:noProof/>
            <w:webHidden/>
          </w:rPr>
          <w:fldChar w:fldCharType="separate"/>
        </w:r>
        <w:r w:rsidR="000A7C5E">
          <w:rPr>
            <w:noProof/>
            <w:webHidden/>
          </w:rPr>
          <w:t>96</w:t>
        </w:r>
        <w:r w:rsidR="000A7C5E">
          <w:rPr>
            <w:noProof/>
            <w:webHidden/>
          </w:rPr>
          <w:fldChar w:fldCharType="end"/>
        </w:r>
      </w:hyperlink>
    </w:p>
    <w:p w14:paraId="7C5CC728" w14:textId="77777777" w:rsidR="000A7C5E" w:rsidRPr="005A2EC4" w:rsidRDefault="005A2EC4">
      <w:pPr>
        <w:pStyle w:val="TOC1"/>
        <w:tabs>
          <w:tab w:val="left" w:pos="1320"/>
          <w:tab w:val="right" w:leader="dot" w:pos="8303"/>
        </w:tabs>
        <w:rPr>
          <w:rFonts w:ascii="Calibri" w:hAnsi="Calibri"/>
          <w:b w:val="0"/>
          <w:bCs w:val="0"/>
          <w:smallCaps w:val="0"/>
          <w:noProof/>
          <w:szCs w:val="22"/>
          <w:lang w:eastAsia="en-US"/>
        </w:rPr>
      </w:pPr>
      <w:hyperlink w:anchor="_Toc504380119" w:history="1">
        <w:r w:rsidR="000A7C5E" w:rsidRPr="00D95942">
          <w:rPr>
            <w:rStyle w:val="Hyperlink"/>
            <w:noProof/>
          </w:rPr>
          <w:t>Annex B:</w:t>
        </w:r>
        <w:r w:rsidR="000A7C5E" w:rsidRPr="005A2EC4">
          <w:rPr>
            <w:rFonts w:ascii="Calibri" w:hAnsi="Calibri"/>
            <w:b w:val="0"/>
            <w:bCs w:val="0"/>
            <w:smallCaps w:val="0"/>
            <w:noProof/>
            <w:szCs w:val="22"/>
            <w:lang w:eastAsia="en-US"/>
          </w:rPr>
          <w:tab/>
        </w:r>
        <w:r w:rsidR="000A7C5E" w:rsidRPr="00D95942">
          <w:rPr>
            <w:rStyle w:val="Hyperlink"/>
            <w:noProof/>
          </w:rPr>
          <w:t>Interpreting JSON as JSON-LD (Non-Normative)</w:t>
        </w:r>
        <w:r w:rsidR="000A7C5E">
          <w:rPr>
            <w:noProof/>
            <w:webHidden/>
          </w:rPr>
          <w:tab/>
        </w:r>
        <w:r w:rsidR="000A7C5E">
          <w:rPr>
            <w:noProof/>
            <w:webHidden/>
          </w:rPr>
          <w:fldChar w:fldCharType="begin"/>
        </w:r>
        <w:r w:rsidR="000A7C5E">
          <w:rPr>
            <w:noProof/>
            <w:webHidden/>
          </w:rPr>
          <w:instrText xml:space="preserve"> PAGEREF _Toc504380119 \h </w:instrText>
        </w:r>
        <w:r w:rsidR="000A7C5E">
          <w:rPr>
            <w:noProof/>
            <w:webHidden/>
          </w:rPr>
        </w:r>
        <w:r w:rsidR="000A7C5E">
          <w:rPr>
            <w:noProof/>
            <w:webHidden/>
          </w:rPr>
          <w:fldChar w:fldCharType="separate"/>
        </w:r>
        <w:r w:rsidR="000A7C5E">
          <w:rPr>
            <w:noProof/>
            <w:webHidden/>
          </w:rPr>
          <w:t>97</w:t>
        </w:r>
        <w:r w:rsidR="000A7C5E">
          <w:rPr>
            <w:noProof/>
            <w:webHidden/>
          </w:rPr>
          <w:fldChar w:fldCharType="end"/>
        </w:r>
      </w:hyperlink>
    </w:p>
    <w:p w14:paraId="0E514458" w14:textId="77777777" w:rsidR="000A7C5E" w:rsidRPr="005A2EC4" w:rsidRDefault="005A2EC4">
      <w:pPr>
        <w:pStyle w:val="TOC2"/>
        <w:tabs>
          <w:tab w:val="right" w:leader="dot" w:pos="8303"/>
        </w:tabs>
        <w:rPr>
          <w:rFonts w:ascii="Calibri" w:hAnsi="Calibri"/>
          <w:noProof/>
          <w:szCs w:val="22"/>
          <w:lang w:eastAsia="en-US"/>
        </w:rPr>
      </w:pPr>
      <w:hyperlink w:anchor="_Toc504380120" w:history="1">
        <w:r w:rsidR="000A7C5E" w:rsidRPr="00D95942">
          <w:rPr>
            <w:rStyle w:val="Hyperlink"/>
            <w:rFonts w:eastAsia="MS Mincho"/>
            <w:noProof/>
            <w:lang w:val="en-GB" w:eastAsia="ja-JP"/>
          </w:rPr>
          <w:t>B.1 Introduction</w:t>
        </w:r>
        <w:r w:rsidR="000A7C5E">
          <w:rPr>
            <w:noProof/>
            <w:webHidden/>
          </w:rPr>
          <w:tab/>
        </w:r>
        <w:r w:rsidR="000A7C5E">
          <w:rPr>
            <w:noProof/>
            <w:webHidden/>
          </w:rPr>
          <w:fldChar w:fldCharType="begin"/>
        </w:r>
        <w:r w:rsidR="000A7C5E">
          <w:rPr>
            <w:noProof/>
            <w:webHidden/>
          </w:rPr>
          <w:instrText xml:space="preserve"> PAGEREF _Toc504380120 \h </w:instrText>
        </w:r>
        <w:r w:rsidR="000A7C5E">
          <w:rPr>
            <w:noProof/>
            <w:webHidden/>
          </w:rPr>
        </w:r>
        <w:r w:rsidR="000A7C5E">
          <w:rPr>
            <w:noProof/>
            <w:webHidden/>
          </w:rPr>
          <w:fldChar w:fldCharType="separate"/>
        </w:r>
        <w:r w:rsidR="000A7C5E">
          <w:rPr>
            <w:noProof/>
            <w:webHidden/>
          </w:rPr>
          <w:t>97</w:t>
        </w:r>
        <w:r w:rsidR="000A7C5E">
          <w:rPr>
            <w:noProof/>
            <w:webHidden/>
          </w:rPr>
          <w:fldChar w:fldCharType="end"/>
        </w:r>
      </w:hyperlink>
    </w:p>
    <w:p w14:paraId="5EB78C5B" w14:textId="77777777" w:rsidR="000A7C5E" w:rsidRPr="005A2EC4" w:rsidRDefault="005A2EC4">
      <w:pPr>
        <w:pStyle w:val="TOC3"/>
        <w:tabs>
          <w:tab w:val="right" w:leader="dot" w:pos="8303"/>
        </w:tabs>
        <w:rPr>
          <w:rFonts w:ascii="Calibri" w:hAnsi="Calibri"/>
          <w:iCs w:val="0"/>
          <w:noProof/>
          <w:szCs w:val="22"/>
          <w:lang w:eastAsia="en-US"/>
        </w:rPr>
      </w:pPr>
      <w:hyperlink w:anchor="_Toc504380121" w:history="1">
        <w:r w:rsidR="000A7C5E" w:rsidRPr="00D95942">
          <w:rPr>
            <w:rStyle w:val="Hyperlink"/>
            <w:noProof/>
          </w:rPr>
          <w:t>B.1.1 JSON-LD</w:t>
        </w:r>
        <w:r w:rsidR="000A7C5E">
          <w:rPr>
            <w:noProof/>
            <w:webHidden/>
          </w:rPr>
          <w:tab/>
        </w:r>
        <w:r w:rsidR="000A7C5E">
          <w:rPr>
            <w:noProof/>
            <w:webHidden/>
          </w:rPr>
          <w:fldChar w:fldCharType="begin"/>
        </w:r>
        <w:r w:rsidR="000A7C5E">
          <w:rPr>
            <w:noProof/>
            <w:webHidden/>
          </w:rPr>
          <w:instrText xml:space="preserve"> PAGEREF _Toc504380121 \h </w:instrText>
        </w:r>
        <w:r w:rsidR="000A7C5E">
          <w:rPr>
            <w:noProof/>
            <w:webHidden/>
          </w:rPr>
        </w:r>
        <w:r w:rsidR="000A7C5E">
          <w:rPr>
            <w:noProof/>
            <w:webHidden/>
          </w:rPr>
          <w:fldChar w:fldCharType="separate"/>
        </w:r>
        <w:r w:rsidR="000A7C5E">
          <w:rPr>
            <w:noProof/>
            <w:webHidden/>
          </w:rPr>
          <w:t>97</w:t>
        </w:r>
        <w:r w:rsidR="000A7C5E">
          <w:rPr>
            <w:noProof/>
            <w:webHidden/>
          </w:rPr>
          <w:fldChar w:fldCharType="end"/>
        </w:r>
      </w:hyperlink>
    </w:p>
    <w:p w14:paraId="4290553A" w14:textId="77777777" w:rsidR="000A7C5E" w:rsidRPr="005A2EC4" w:rsidRDefault="005A2EC4">
      <w:pPr>
        <w:pStyle w:val="TOC3"/>
        <w:tabs>
          <w:tab w:val="right" w:leader="dot" w:pos="8303"/>
        </w:tabs>
        <w:rPr>
          <w:rFonts w:ascii="Calibri" w:hAnsi="Calibri"/>
          <w:iCs w:val="0"/>
          <w:noProof/>
          <w:szCs w:val="22"/>
          <w:lang w:eastAsia="en-US"/>
        </w:rPr>
      </w:pPr>
      <w:hyperlink w:anchor="_Toc504380122" w:history="1">
        <w:r w:rsidR="000A7C5E" w:rsidRPr="00D95942">
          <w:rPr>
            <w:rStyle w:val="Hyperlink"/>
            <w:noProof/>
          </w:rPr>
          <w:t>B.1.2 Semantic Web and JSON-LD</w:t>
        </w:r>
        <w:r w:rsidR="000A7C5E">
          <w:rPr>
            <w:noProof/>
            <w:webHidden/>
          </w:rPr>
          <w:tab/>
        </w:r>
        <w:r w:rsidR="000A7C5E">
          <w:rPr>
            <w:noProof/>
            <w:webHidden/>
          </w:rPr>
          <w:fldChar w:fldCharType="begin"/>
        </w:r>
        <w:r w:rsidR="000A7C5E">
          <w:rPr>
            <w:noProof/>
            <w:webHidden/>
          </w:rPr>
          <w:instrText xml:space="preserve"> PAGEREF _Toc504380122 \h </w:instrText>
        </w:r>
        <w:r w:rsidR="000A7C5E">
          <w:rPr>
            <w:noProof/>
            <w:webHidden/>
          </w:rPr>
        </w:r>
        <w:r w:rsidR="000A7C5E">
          <w:rPr>
            <w:noProof/>
            <w:webHidden/>
          </w:rPr>
          <w:fldChar w:fldCharType="separate"/>
        </w:r>
        <w:r w:rsidR="000A7C5E">
          <w:rPr>
            <w:noProof/>
            <w:webHidden/>
          </w:rPr>
          <w:t>97</w:t>
        </w:r>
        <w:r w:rsidR="000A7C5E">
          <w:rPr>
            <w:noProof/>
            <w:webHidden/>
          </w:rPr>
          <w:fldChar w:fldCharType="end"/>
        </w:r>
      </w:hyperlink>
    </w:p>
    <w:p w14:paraId="36226790" w14:textId="77777777" w:rsidR="000A7C5E" w:rsidRPr="005A2EC4" w:rsidRDefault="005A2EC4">
      <w:pPr>
        <w:pStyle w:val="TOC2"/>
        <w:tabs>
          <w:tab w:val="right" w:leader="dot" w:pos="8303"/>
        </w:tabs>
        <w:rPr>
          <w:rFonts w:ascii="Calibri" w:hAnsi="Calibri"/>
          <w:noProof/>
          <w:szCs w:val="22"/>
          <w:lang w:eastAsia="en-US"/>
        </w:rPr>
      </w:pPr>
      <w:hyperlink w:anchor="_Toc504380123" w:history="1">
        <w:r w:rsidR="000A7C5E" w:rsidRPr="00D95942">
          <w:rPr>
            <w:rStyle w:val="Hyperlink"/>
            <w:rFonts w:eastAsia="MS Mincho"/>
            <w:noProof/>
            <w:lang w:val="en-GB" w:eastAsia="ja-JP"/>
          </w:rPr>
          <w:t>B.2 JSON-LD @context definition</w:t>
        </w:r>
        <w:r w:rsidR="000A7C5E">
          <w:rPr>
            <w:noProof/>
            <w:webHidden/>
          </w:rPr>
          <w:tab/>
        </w:r>
        <w:r w:rsidR="000A7C5E">
          <w:rPr>
            <w:noProof/>
            <w:webHidden/>
          </w:rPr>
          <w:fldChar w:fldCharType="begin"/>
        </w:r>
        <w:r w:rsidR="000A7C5E">
          <w:rPr>
            <w:noProof/>
            <w:webHidden/>
          </w:rPr>
          <w:instrText xml:space="preserve"> PAGEREF _Toc504380123 \h </w:instrText>
        </w:r>
        <w:r w:rsidR="000A7C5E">
          <w:rPr>
            <w:noProof/>
            <w:webHidden/>
          </w:rPr>
        </w:r>
        <w:r w:rsidR="000A7C5E">
          <w:rPr>
            <w:noProof/>
            <w:webHidden/>
          </w:rPr>
          <w:fldChar w:fldCharType="separate"/>
        </w:r>
        <w:r w:rsidR="000A7C5E">
          <w:rPr>
            <w:noProof/>
            <w:webHidden/>
          </w:rPr>
          <w:t>98</w:t>
        </w:r>
        <w:r w:rsidR="000A7C5E">
          <w:rPr>
            <w:noProof/>
            <w:webHidden/>
          </w:rPr>
          <w:fldChar w:fldCharType="end"/>
        </w:r>
      </w:hyperlink>
    </w:p>
    <w:p w14:paraId="60EBE2D1" w14:textId="77777777" w:rsidR="000A7C5E" w:rsidRPr="005A2EC4" w:rsidRDefault="005A2EC4">
      <w:pPr>
        <w:pStyle w:val="TOC3"/>
        <w:tabs>
          <w:tab w:val="right" w:leader="dot" w:pos="8303"/>
        </w:tabs>
        <w:rPr>
          <w:rFonts w:ascii="Calibri" w:hAnsi="Calibri"/>
          <w:iCs w:val="0"/>
          <w:noProof/>
          <w:szCs w:val="22"/>
          <w:lang w:eastAsia="en-US"/>
        </w:rPr>
      </w:pPr>
      <w:hyperlink w:anchor="_Toc504380124" w:history="1">
        <w:r w:rsidR="000A7C5E" w:rsidRPr="00D95942">
          <w:rPr>
            <w:rStyle w:val="Hyperlink"/>
            <w:noProof/>
          </w:rPr>
          <w:t>B.2.1 JSON-LD 1.0</w:t>
        </w:r>
        <w:r w:rsidR="000A7C5E">
          <w:rPr>
            <w:noProof/>
            <w:webHidden/>
          </w:rPr>
          <w:tab/>
        </w:r>
        <w:r w:rsidR="000A7C5E">
          <w:rPr>
            <w:noProof/>
            <w:webHidden/>
          </w:rPr>
          <w:fldChar w:fldCharType="begin"/>
        </w:r>
        <w:r w:rsidR="000A7C5E">
          <w:rPr>
            <w:noProof/>
            <w:webHidden/>
          </w:rPr>
          <w:instrText xml:space="preserve"> PAGEREF _Toc504380124 \h </w:instrText>
        </w:r>
        <w:r w:rsidR="000A7C5E">
          <w:rPr>
            <w:noProof/>
            <w:webHidden/>
          </w:rPr>
        </w:r>
        <w:r w:rsidR="000A7C5E">
          <w:rPr>
            <w:noProof/>
            <w:webHidden/>
          </w:rPr>
          <w:fldChar w:fldCharType="separate"/>
        </w:r>
        <w:r w:rsidR="000A7C5E">
          <w:rPr>
            <w:noProof/>
            <w:webHidden/>
          </w:rPr>
          <w:t>98</w:t>
        </w:r>
        <w:r w:rsidR="000A7C5E">
          <w:rPr>
            <w:noProof/>
            <w:webHidden/>
          </w:rPr>
          <w:fldChar w:fldCharType="end"/>
        </w:r>
      </w:hyperlink>
    </w:p>
    <w:p w14:paraId="54694E28" w14:textId="77777777" w:rsidR="000A7C5E" w:rsidRPr="005A2EC4" w:rsidRDefault="005A2EC4">
      <w:pPr>
        <w:pStyle w:val="TOC3"/>
        <w:tabs>
          <w:tab w:val="right" w:leader="dot" w:pos="8303"/>
        </w:tabs>
        <w:rPr>
          <w:rFonts w:ascii="Calibri" w:hAnsi="Calibri"/>
          <w:iCs w:val="0"/>
          <w:noProof/>
          <w:szCs w:val="22"/>
          <w:lang w:eastAsia="en-US"/>
        </w:rPr>
      </w:pPr>
      <w:hyperlink w:anchor="_Toc504380125" w:history="1">
        <w:r w:rsidR="000A7C5E" w:rsidRPr="00D95942">
          <w:rPr>
            <w:rStyle w:val="Hyperlink"/>
            <w:noProof/>
          </w:rPr>
          <w:t>B.2.2 JSON-LD 1.1</w:t>
        </w:r>
        <w:r w:rsidR="000A7C5E">
          <w:rPr>
            <w:noProof/>
            <w:webHidden/>
          </w:rPr>
          <w:tab/>
        </w:r>
        <w:r w:rsidR="000A7C5E">
          <w:rPr>
            <w:noProof/>
            <w:webHidden/>
          </w:rPr>
          <w:fldChar w:fldCharType="begin"/>
        </w:r>
        <w:r w:rsidR="000A7C5E">
          <w:rPr>
            <w:noProof/>
            <w:webHidden/>
          </w:rPr>
          <w:instrText xml:space="preserve"> PAGEREF _Toc504380125 \h </w:instrText>
        </w:r>
        <w:r w:rsidR="000A7C5E">
          <w:rPr>
            <w:noProof/>
            <w:webHidden/>
          </w:rPr>
        </w:r>
        <w:r w:rsidR="000A7C5E">
          <w:rPr>
            <w:noProof/>
            <w:webHidden/>
          </w:rPr>
          <w:fldChar w:fldCharType="separate"/>
        </w:r>
        <w:r w:rsidR="000A7C5E">
          <w:rPr>
            <w:noProof/>
            <w:webHidden/>
          </w:rPr>
          <w:t>99</w:t>
        </w:r>
        <w:r w:rsidR="000A7C5E">
          <w:rPr>
            <w:noProof/>
            <w:webHidden/>
          </w:rPr>
          <w:fldChar w:fldCharType="end"/>
        </w:r>
      </w:hyperlink>
    </w:p>
    <w:p w14:paraId="66E83363" w14:textId="77777777" w:rsidR="000A7C5E" w:rsidRPr="005A2EC4" w:rsidRDefault="005A2EC4">
      <w:pPr>
        <w:pStyle w:val="TOC2"/>
        <w:tabs>
          <w:tab w:val="right" w:leader="dot" w:pos="8303"/>
        </w:tabs>
        <w:rPr>
          <w:rFonts w:ascii="Calibri" w:hAnsi="Calibri"/>
          <w:noProof/>
          <w:szCs w:val="22"/>
          <w:lang w:eastAsia="en-US"/>
        </w:rPr>
      </w:pPr>
      <w:hyperlink w:anchor="_Toc504380126" w:history="1">
        <w:r w:rsidR="000A7C5E" w:rsidRPr="00D95942">
          <w:rPr>
            <w:rStyle w:val="Hyperlink"/>
            <w:rFonts w:eastAsia="MS Mincho"/>
            <w:noProof/>
            <w:lang w:val="en-GB" w:eastAsia="ja-JP"/>
          </w:rPr>
          <w:t>B.3 RDF Schema Vocabulary Definition</w:t>
        </w:r>
        <w:r w:rsidR="000A7C5E">
          <w:rPr>
            <w:noProof/>
            <w:webHidden/>
          </w:rPr>
          <w:tab/>
        </w:r>
        <w:r w:rsidR="000A7C5E">
          <w:rPr>
            <w:noProof/>
            <w:webHidden/>
          </w:rPr>
          <w:fldChar w:fldCharType="begin"/>
        </w:r>
        <w:r w:rsidR="000A7C5E">
          <w:rPr>
            <w:noProof/>
            <w:webHidden/>
          </w:rPr>
          <w:instrText xml:space="preserve"> PAGEREF _Toc504380126 \h </w:instrText>
        </w:r>
        <w:r w:rsidR="000A7C5E">
          <w:rPr>
            <w:noProof/>
            <w:webHidden/>
          </w:rPr>
        </w:r>
        <w:r w:rsidR="000A7C5E">
          <w:rPr>
            <w:noProof/>
            <w:webHidden/>
          </w:rPr>
          <w:fldChar w:fldCharType="separate"/>
        </w:r>
        <w:r w:rsidR="000A7C5E">
          <w:rPr>
            <w:noProof/>
            <w:webHidden/>
          </w:rPr>
          <w:t>103</w:t>
        </w:r>
        <w:r w:rsidR="000A7C5E">
          <w:rPr>
            <w:noProof/>
            <w:webHidden/>
          </w:rPr>
          <w:fldChar w:fldCharType="end"/>
        </w:r>
      </w:hyperlink>
    </w:p>
    <w:p w14:paraId="75085B84" w14:textId="77777777" w:rsidR="000A7C5E" w:rsidRPr="005A2EC4" w:rsidRDefault="005A2EC4">
      <w:pPr>
        <w:pStyle w:val="TOC1"/>
        <w:tabs>
          <w:tab w:val="left" w:pos="1320"/>
          <w:tab w:val="right" w:leader="dot" w:pos="8303"/>
        </w:tabs>
        <w:rPr>
          <w:rFonts w:ascii="Calibri" w:hAnsi="Calibri"/>
          <w:b w:val="0"/>
          <w:bCs w:val="0"/>
          <w:smallCaps w:val="0"/>
          <w:noProof/>
          <w:szCs w:val="22"/>
          <w:lang w:eastAsia="en-US"/>
        </w:rPr>
      </w:pPr>
      <w:hyperlink w:anchor="_Toc504380127" w:history="1">
        <w:r w:rsidR="000A7C5E" w:rsidRPr="00D95942">
          <w:rPr>
            <w:rStyle w:val="Hyperlink"/>
            <w:noProof/>
          </w:rPr>
          <w:t>Annex C:</w:t>
        </w:r>
        <w:r w:rsidR="000A7C5E" w:rsidRPr="005A2EC4">
          <w:rPr>
            <w:rFonts w:ascii="Calibri" w:hAnsi="Calibri"/>
            <w:b w:val="0"/>
            <w:bCs w:val="0"/>
            <w:smallCaps w:val="0"/>
            <w:noProof/>
            <w:szCs w:val="22"/>
            <w:lang w:eastAsia="en-US"/>
          </w:rPr>
          <w:tab/>
        </w:r>
        <w:r w:rsidR="000A7C5E" w:rsidRPr="00D95942">
          <w:rPr>
            <w:rStyle w:val="Hyperlink"/>
            <w:noProof/>
          </w:rPr>
          <w:t>EO Vocabulary Mapping (Normative)</w:t>
        </w:r>
        <w:r w:rsidR="000A7C5E">
          <w:rPr>
            <w:noProof/>
            <w:webHidden/>
          </w:rPr>
          <w:tab/>
        </w:r>
        <w:r w:rsidR="000A7C5E">
          <w:rPr>
            <w:noProof/>
            <w:webHidden/>
          </w:rPr>
          <w:fldChar w:fldCharType="begin"/>
        </w:r>
        <w:r w:rsidR="000A7C5E">
          <w:rPr>
            <w:noProof/>
            <w:webHidden/>
          </w:rPr>
          <w:instrText xml:space="preserve"> PAGEREF _Toc504380127 \h </w:instrText>
        </w:r>
        <w:r w:rsidR="000A7C5E">
          <w:rPr>
            <w:noProof/>
            <w:webHidden/>
          </w:rPr>
        </w:r>
        <w:r w:rsidR="000A7C5E">
          <w:rPr>
            <w:noProof/>
            <w:webHidden/>
          </w:rPr>
          <w:fldChar w:fldCharType="separate"/>
        </w:r>
        <w:r w:rsidR="000A7C5E">
          <w:rPr>
            <w:noProof/>
            <w:webHidden/>
          </w:rPr>
          <w:t>126</w:t>
        </w:r>
        <w:r w:rsidR="000A7C5E">
          <w:rPr>
            <w:noProof/>
            <w:webHidden/>
          </w:rPr>
          <w:fldChar w:fldCharType="end"/>
        </w:r>
      </w:hyperlink>
    </w:p>
    <w:p w14:paraId="5CABCF23" w14:textId="77777777" w:rsidR="000A7C5E" w:rsidRPr="005A2EC4" w:rsidRDefault="005A2EC4">
      <w:pPr>
        <w:pStyle w:val="TOC2"/>
        <w:tabs>
          <w:tab w:val="right" w:leader="dot" w:pos="8303"/>
        </w:tabs>
        <w:rPr>
          <w:rFonts w:ascii="Calibri" w:hAnsi="Calibri"/>
          <w:noProof/>
          <w:szCs w:val="22"/>
          <w:lang w:eastAsia="en-US"/>
        </w:rPr>
      </w:pPr>
      <w:hyperlink w:anchor="_Toc504380128" w:history="1">
        <w:r w:rsidR="000A7C5E" w:rsidRPr="00D95942">
          <w:rPr>
            <w:rStyle w:val="Hyperlink"/>
            <w:rFonts w:eastAsia="MS Mincho"/>
            <w:noProof/>
            <w:lang w:val="en-GB" w:eastAsia="ja-JP"/>
          </w:rPr>
          <w:t>C.1 Vocabulary to Models Mapping</w:t>
        </w:r>
        <w:r w:rsidR="000A7C5E">
          <w:rPr>
            <w:noProof/>
            <w:webHidden/>
          </w:rPr>
          <w:tab/>
        </w:r>
        <w:r w:rsidR="000A7C5E">
          <w:rPr>
            <w:noProof/>
            <w:webHidden/>
          </w:rPr>
          <w:fldChar w:fldCharType="begin"/>
        </w:r>
        <w:r w:rsidR="000A7C5E">
          <w:rPr>
            <w:noProof/>
            <w:webHidden/>
          </w:rPr>
          <w:instrText xml:space="preserve"> PAGEREF _Toc504380128 \h </w:instrText>
        </w:r>
        <w:r w:rsidR="000A7C5E">
          <w:rPr>
            <w:noProof/>
            <w:webHidden/>
          </w:rPr>
        </w:r>
        <w:r w:rsidR="000A7C5E">
          <w:rPr>
            <w:noProof/>
            <w:webHidden/>
          </w:rPr>
          <w:fldChar w:fldCharType="separate"/>
        </w:r>
        <w:r w:rsidR="000A7C5E">
          <w:rPr>
            <w:noProof/>
            <w:webHidden/>
          </w:rPr>
          <w:t>126</w:t>
        </w:r>
        <w:r w:rsidR="000A7C5E">
          <w:rPr>
            <w:noProof/>
            <w:webHidden/>
          </w:rPr>
          <w:fldChar w:fldCharType="end"/>
        </w:r>
      </w:hyperlink>
    </w:p>
    <w:p w14:paraId="4636590A" w14:textId="77777777" w:rsidR="000A7C5E" w:rsidRPr="005A2EC4" w:rsidRDefault="005A2EC4">
      <w:pPr>
        <w:pStyle w:val="TOC1"/>
        <w:tabs>
          <w:tab w:val="left" w:pos="1320"/>
          <w:tab w:val="right" w:leader="dot" w:pos="8303"/>
        </w:tabs>
        <w:rPr>
          <w:rFonts w:ascii="Calibri" w:hAnsi="Calibri"/>
          <w:b w:val="0"/>
          <w:bCs w:val="0"/>
          <w:smallCaps w:val="0"/>
          <w:noProof/>
          <w:szCs w:val="22"/>
          <w:lang w:eastAsia="en-US"/>
        </w:rPr>
      </w:pPr>
      <w:hyperlink w:anchor="_Toc504380129" w:history="1">
        <w:r w:rsidR="000A7C5E" w:rsidRPr="00D95942">
          <w:rPr>
            <w:rStyle w:val="Hyperlink"/>
            <w:noProof/>
          </w:rPr>
          <w:t>Annex D:</w:t>
        </w:r>
        <w:r w:rsidR="000A7C5E" w:rsidRPr="005A2EC4">
          <w:rPr>
            <w:rFonts w:ascii="Calibri" w:hAnsi="Calibri"/>
            <w:b w:val="0"/>
            <w:bCs w:val="0"/>
            <w:smallCaps w:val="0"/>
            <w:noProof/>
            <w:szCs w:val="22"/>
            <w:lang w:eastAsia="en-US"/>
          </w:rPr>
          <w:tab/>
        </w:r>
        <w:r w:rsidR="000A7C5E" w:rsidRPr="00D95942">
          <w:rPr>
            <w:rStyle w:val="Hyperlink"/>
            <w:noProof/>
          </w:rPr>
          <w:t>Encoding Examples (Non-Normative)</w:t>
        </w:r>
        <w:r w:rsidR="000A7C5E">
          <w:rPr>
            <w:noProof/>
            <w:webHidden/>
          </w:rPr>
          <w:tab/>
        </w:r>
        <w:r w:rsidR="000A7C5E">
          <w:rPr>
            <w:noProof/>
            <w:webHidden/>
          </w:rPr>
          <w:fldChar w:fldCharType="begin"/>
        </w:r>
        <w:r w:rsidR="000A7C5E">
          <w:rPr>
            <w:noProof/>
            <w:webHidden/>
          </w:rPr>
          <w:instrText xml:space="preserve"> PAGEREF _Toc504380129 \h </w:instrText>
        </w:r>
        <w:r w:rsidR="000A7C5E">
          <w:rPr>
            <w:noProof/>
            <w:webHidden/>
          </w:rPr>
        </w:r>
        <w:r w:rsidR="000A7C5E">
          <w:rPr>
            <w:noProof/>
            <w:webHidden/>
          </w:rPr>
          <w:fldChar w:fldCharType="separate"/>
        </w:r>
        <w:r w:rsidR="000A7C5E">
          <w:rPr>
            <w:noProof/>
            <w:webHidden/>
          </w:rPr>
          <w:t>154</w:t>
        </w:r>
        <w:r w:rsidR="000A7C5E">
          <w:rPr>
            <w:noProof/>
            <w:webHidden/>
          </w:rPr>
          <w:fldChar w:fldCharType="end"/>
        </w:r>
      </w:hyperlink>
    </w:p>
    <w:p w14:paraId="2E02C0FB" w14:textId="77777777" w:rsidR="000A7C5E" w:rsidRPr="005A2EC4" w:rsidRDefault="005A2EC4">
      <w:pPr>
        <w:pStyle w:val="TOC2"/>
        <w:tabs>
          <w:tab w:val="right" w:leader="dot" w:pos="8303"/>
        </w:tabs>
        <w:rPr>
          <w:rFonts w:ascii="Calibri" w:hAnsi="Calibri"/>
          <w:noProof/>
          <w:szCs w:val="22"/>
          <w:lang w:eastAsia="en-US"/>
        </w:rPr>
      </w:pPr>
      <w:hyperlink w:anchor="_Toc504380130" w:history="1">
        <w:r w:rsidR="000A7C5E" w:rsidRPr="00D95942">
          <w:rPr>
            <w:rStyle w:val="Hyperlink"/>
            <w:rFonts w:eastAsia="MS Mincho"/>
            <w:noProof/>
            <w:lang w:val="en-GB" w:eastAsia="ja-JP"/>
          </w:rPr>
          <w:t>D.1 Metadata Examples</w:t>
        </w:r>
        <w:r w:rsidR="000A7C5E">
          <w:rPr>
            <w:noProof/>
            <w:webHidden/>
          </w:rPr>
          <w:tab/>
        </w:r>
        <w:r w:rsidR="000A7C5E">
          <w:rPr>
            <w:noProof/>
            <w:webHidden/>
          </w:rPr>
          <w:fldChar w:fldCharType="begin"/>
        </w:r>
        <w:r w:rsidR="000A7C5E">
          <w:rPr>
            <w:noProof/>
            <w:webHidden/>
          </w:rPr>
          <w:instrText xml:space="preserve"> PAGEREF _Toc504380130 \h </w:instrText>
        </w:r>
        <w:r w:rsidR="000A7C5E">
          <w:rPr>
            <w:noProof/>
            <w:webHidden/>
          </w:rPr>
        </w:r>
        <w:r w:rsidR="000A7C5E">
          <w:rPr>
            <w:noProof/>
            <w:webHidden/>
          </w:rPr>
          <w:fldChar w:fldCharType="separate"/>
        </w:r>
        <w:r w:rsidR="000A7C5E">
          <w:rPr>
            <w:noProof/>
            <w:webHidden/>
          </w:rPr>
          <w:t>154</w:t>
        </w:r>
        <w:r w:rsidR="000A7C5E">
          <w:rPr>
            <w:noProof/>
            <w:webHidden/>
          </w:rPr>
          <w:fldChar w:fldCharType="end"/>
        </w:r>
      </w:hyperlink>
    </w:p>
    <w:p w14:paraId="3AB229B0" w14:textId="77777777" w:rsidR="000A7C5E" w:rsidRPr="005A2EC4" w:rsidRDefault="005A2EC4">
      <w:pPr>
        <w:pStyle w:val="TOC3"/>
        <w:tabs>
          <w:tab w:val="right" w:leader="dot" w:pos="8303"/>
        </w:tabs>
        <w:rPr>
          <w:rFonts w:ascii="Calibri" w:hAnsi="Calibri"/>
          <w:iCs w:val="0"/>
          <w:noProof/>
          <w:szCs w:val="22"/>
          <w:lang w:eastAsia="en-US"/>
        </w:rPr>
      </w:pPr>
      <w:hyperlink w:anchor="_Toc504380131" w:history="1">
        <w:r w:rsidR="000A7C5E" w:rsidRPr="00D95942">
          <w:rPr>
            <w:rStyle w:val="Hyperlink"/>
            <w:noProof/>
          </w:rPr>
          <w:t>D.1.1 Example 1: Seasat (Radar)</w:t>
        </w:r>
        <w:r w:rsidR="000A7C5E">
          <w:rPr>
            <w:noProof/>
            <w:webHidden/>
          </w:rPr>
          <w:tab/>
        </w:r>
        <w:r w:rsidR="000A7C5E">
          <w:rPr>
            <w:noProof/>
            <w:webHidden/>
          </w:rPr>
          <w:fldChar w:fldCharType="begin"/>
        </w:r>
        <w:r w:rsidR="000A7C5E">
          <w:rPr>
            <w:noProof/>
            <w:webHidden/>
          </w:rPr>
          <w:instrText xml:space="preserve"> PAGEREF _Toc504380131 \h </w:instrText>
        </w:r>
        <w:r w:rsidR="000A7C5E">
          <w:rPr>
            <w:noProof/>
            <w:webHidden/>
          </w:rPr>
        </w:r>
        <w:r w:rsidR="000A7C5E">
          <w:rPr>
            <w:noProof/>
            <w:webHidden/>
          </w:rPr>
          <w:fldChar w:fldCharType="separate"/>
        </w:r>
        <w:r w:rsidR="000A7C5E">
          <w:rPr>
            <w:noProof/>
            <w:webHidden/>
          </w:rPr>
          <w:t>154</w:t>
        </w:r>
        <w:r w:rsidR="000A7C5E">
          <w:rPr>
            <w:noProof/>
            <w:webHidden/>
          </w:rPr>
          <w:fldChar w:fldCharType="end"/>
        </w:r>
      </w:hyperlink>
    </w:p>
    <w:p w14:paraId="5FF609DF" w14:textId="77777777" w:rsidR="000A7C5E" w:rsidRPr="005A2EC4" w:rsidRDefault="005A2EC4">
      <w:pPr>
        <w:pStyle w:val="TOC3"/>
        <w:tabs>
          <w:tab w:val="right" w:leader="dot" w:pos="8303"/>
        </w:tabs>
        <w:rPr>
          <w:rFonts w:ascii="Calibri" w:hAnsi="Calibri"/>
          <w:iCs w:val="0"/>
          <w:noProof/>
          <w:szCs w:val="22"/>
          <w:lang w:eastAsia="en-US"/>
        </w:rPr>
      </w:pPr>
      <w:hyperlink w:anchor="_Toc504380132" w:history="1">
        <w:r w:rsidR="000A7C5E" w:rsidRPr="00D95942">
          <w:rPr>
            <w:rStyle w:val="Hyperlink"/>
            <w:noProof/>
          </w:rPr>
          <w:t>D.1.1.1 OGC 10-157r4</w:t>
        </w:r>
        <w:r w:rsidR="000A7C5E">
          <w:rPr>
            <w:noProof/>
            <w:webHidden/>
          </w:rPr>
          <w:tab/>
        </w:r>
        <w:r w:rsidR="000A7C5E">
          <w:rPr>
            <w:noProof/>
            <w:webHidden/>
          </w:rPr>
          <w:fldChar w:fldCharType="begin"/>
        </w:r>
        <w:r w:rsidR="000A7C5E">
          <w:rPr>
            <w:noProof/>
            <w:webHidden/>
          </w:rPr>
          <w:instrText xml:space="preserve"> PAGEREF _Toc504380132 \h </w:instrText>
        </w:r>
        <w:r w:rsidR="000A7C5E">
          <w:rPr>
            <w:noProof/>
            <w:webHidden/>
          </w:rPr>
        </w:r>
        <w:r w:rsidR="000A7C5E">
          <w:rPr>
            <w:noProof/>
            <w:webHidden/>
          </w:rPr>
          <w:fldChar w:fldCharType="separate"/>
        </w:r>
        <w:r w:rsidR="000A7C5E">
          <w:rPr>
            <w:noProof/>
            <w:webHidden/>
          </w:rPr>
          <w:t>154</w:t>
        </w:r>
        <w:r w:rsidR="000A7C5E">
          <w:rPr>
            <w:noProof/>
            <w:webHidden/>
          </w:rPr>
          <w:fldChar w:fldCharType="end"/>
        </w:r>
      </w:hyperlink>
    </w:p>
    <w:p w14:paraId="7CE58E0B" w14:textId="77777777" w:rsidR="000A7C5E" w:rsidRPr="005A2EC4" w:rsidRDefault="005A2EC4">
      <w:pPr>
        <w:pStyle w:val="TOC3"/>
        <w:tabs>
          <w:tab w:val="right" w:leader="dot" w:pos="8303"/>
        </w:tabs>
        <w:rPr>
          <w:rFonts w:ascii="Calibri" w:hAnsi="Calibri"/>
          <w:iCs w:val="0"/>
          <w:noProof/>
          <w:szCs w:val="22"/>
          <w:lang w:eastAsia="en-US"/>
        </w:rPr>
      </w:pPr>
      <w:hyperlink w:anchor="_Toc504380133" w:history="1">
        <w:r w:rsidR="000A7C5E" w:rsidRPr="00D95942">
          <w:rPr>
            <w:rStyle w:val="Hyperlink"/>
            <w:noProof/>
          </w:rPr>
          <w:t>D.1.1.2 GeoJSON</w:t>
        </w:r>
        <w:r w:rsidR="000A7C5E">
          <w:rPr>
            <w:noProof/>
            <w:webHidden/>
          </w:rPr>
          <w:tab/>
        </w:r>
        <w:r w:rsidR="000A7C5E">
          <w:rPr>
            <w:noProof/>
            <w:webHidden/>
          </w:rPr>
          <w:fldChar w:fldCharType="begin"/>
        </w:r>
        <w:r w:rsidR="000A7C5E">
          <w:rPr>
            <w:noProof/>
            <w:webHidden/>
          </w:rPr>
          <w:instrText xml:space="preserve"> PAGEREF _Toc504380133 \h </w:instrText>
        </w:r>
        <w:r w:rsidR="000A7C5E">
          <w:rPr>
            <w:noProof/>
            <w:webHidden/>
          </w:rPr>
        </w:r>
        <w:r w:rsidR="000A7C5E">
          <w:rPr>
            <w:noProof/>
            <w:webHidden/>
          </w:rPr>
          <w:fldChar w:fldCharType="separate"/>
        </w:r>
        <w:r w:rsidR="000A7C5E">
          <w:rPr>
            <w:noProof/>
            <w:webHidden/>
          </w:rPr>
          <w:t>156</w:t>
        </w:r>
        <w:r w:rsidR="000A7C5E">
          <w:rPr>
            <w:noProof/>
            <w:webHidden/>
          </w:rPr>
          <w:fldChar w:fldCharType="end"/>
        </w:r>
      </w:hyperlink>
    </w:p>
    <w:p w14:paraId="0D873AA1" w14:textId="77777777" w:rsidR="000A7C5E" w:rsidRPr="005A2EC4" w:rsidRDefault="005A2EC4">
      <w:pPr>
        <w:pStyle w:val="TOC3"/>
        <w:tabs>
          <w:tab w:val="right" w:leader="dot" w:pos="8303"/>
        </w:tabs>
        <w:rPr>
          <w:rFonts w:ascii="Calibri" w:hAnsi="Calibri"/>
          <w:iCs w:val="0"/>
          <w:noProof/>
          <w:szCs w:val="22"/>
          <w:lang w:eastAsia="en-US"/>
        </w:rPr>
      </w:pPr>
      <w:hyperlink w:anchor="_Toc504380134" w:history="1">
        <w:r w:rsidR="000A7C5E" w:rsidRPr="00D95942">
          <w:rPr>
            <w:rStyle w:val="Hyperlink"/>
            <w:noProof/>
            <w:lang w:val="en-GB"/>
          </w:rPr>
          <w:t>D.1.1.3 JSON-LD (Compacted)</w:t>
        </w:r>
        <w:r w:rsidR="000A7C5E">
          <w:rPr>
            <w:noProof/>
            <w:webHidden/>
          </w:rPr>
          <w:tab/>
        </w:r>
        <w:r w:rsidR="000A7C5E">
          <w:rPr>
            <w:noProof/>
            <w:webHidden/>
          </w:rPr>
          <w:fldChar w:fldCharType="begin"/>
        </w:r>
        <w:r w:rsidR="000A7C5E">
          <w:rPr>
            <w:noProof/>
            <w:webHidden/>
          </w:rPr>
          <w:instrText xml:space="preserve"> PAGEREF _Toc504380134 \h </w:instrText>
        </w:r>
        <w:r w:rsidR="000A7C5E">
          <w:rPr>
            <w:noProof/>
            <w:webHidden/>
          </w:rPr>
        </w:r>
        <w:r w:rsidR="000A7C5E">
          <w:rPr>
            <w:noProof/>
            <w:webHidden/>
          </w:rPr>
          <w:fldChar w:fldCharType="separate"/>
        </w:r>
        <w:r w:rsidR="000A7C5E">
          <w:rPr>
            <w:noProof/>
            <w:webHidden/>
          </w:rPr>
          <w:t>157</w:t>
        </w:r>
        <w:r w:rsidR="000A7C5E">
          <w:rPr>
            <w:noProof/>
            <w:webHidden/>
          </w:rPr>
          <w:fldChar w:fldCharType="end"/>
        </w:r>
      </w:hyperlink>
    </w:p>
    <w:p w14:paraId="17E0E511" w14:textId="77777777" w:rsidR="000A7C5E" w:rsidRPr="005A2EC4" w:rsidRDefault="005A2EC4">
      <w:pPr>
        <w:pStyle w:val="TOC3"/>
        <w:tabs>
          <w:tab w:val="right" w:leader="dot" w:pos="8303"/>
        </w:tabs>
        <w:rPr>
          <w:rFonts w:ascii="Calibri" w:hAnsi="Calibri"/>
          <w:iCs w:val="0"/>
          <w:noProof/>
          <w:szCs w:val="22"/>
          <w:lang w:eastAsia="en-US"/>
        </w:rPr>
      </w:pPr>
      <w:hyperlink w:anchor="_Toc504380135" w:history="1">
        <w:r w:rsidR="000A7C5E" w:rsidRPr="00D95942">
          <w:rPr>
            <w:rStyle w:val="Hyperlink"/>
            <w:noProof/>
          </w:rPr>
          <w:t>D.1.1.4 JSON-LD (Expanded)</w:t>
        </w:r>
        <w:r w:rsidR="000A7C5E">
          <w:rPr>
            <w:noProof/>
            <w:webHidden/>
          </w:rPr>
          <w:tab/>
        </w:r>
        <w:r w:rsidR="000A7C5E">
          <w:rPr>
            <w:noProof/>
            <w:webHidden/>
          </w:rPr>
          <w:fldChar w:fldCharType="begin"/>
        </w:r>
        <w:r w:rsidR="000A7C5E">
          <w:rPr>
            <w:noProof/>
            <w:webHidden/>
          </w:rPr>
          <w:instrText xml:space="preserve"> PAGEREF _Toc504380135 \h </w:instrText>
        </w:r>
        <w:r w:rsidR="000A7C5E">
          <w:rPr>
            <w:noProof/>
            <w:webHidden/>
          </w:rPr>
        </w:r>
        <w:r w:rsidR="000A7C5E">
          <w:rPr>
            <w:noProof/>
            <w:webHidden/>
          </w:rPr>
          <w:fldChar w:fldCharType="separate"/>
        </w:r>
        <w:r w:rsidR="000A7C5E">
          <w:rPr>
            <w:noProof/>
            <w:webHidden/>
          </w:rPr>
          <w:t>160</w:t>
        </w:r>
        <w:r w:rsidR="000A7C5E">
          <w:rPr>
            <w:noProof/>
            <w:webHidden/>
          </w:rPr>
          <w:fldChar w:fldCharType="end"/>
        </w:r>
      </w:hyperlink>
    </w:p>
    <w:p w14:paraId="29C087F5" w14:textId="77777777" w:rsidR="000A7C5E" w:rsidRPr="005A2EC4" w:rsidRDefault="005A2EC4">
      <w:pPr>
        <w:pStyle w:val="TOC3"/>
        <w:tabs>
          <w:tab w:val="right" w:leader="dot" w:pos="8303"/>
        </w:tabs>
        <w:rPr>
          <w:rFonts w:ascii="Calibri" w:hAnsi="Calibri"/>
          <w:iCs w:val="0"/>
          <w:noProof/>
          <w:szCs w:val="22"/>
          <w:lang w:eastAsia="en-US"/>
        </w:rPr>
      </w:pPr>
      <w:hyperlink w:anchor="_Toc504380136" w:history="1">
        <w:r w:rsidR="000A7C5E" w:rsidRPr="00D95942">
          <w:rPr>
            <w:rStyle w:val="Hyperlink"/>
            <w:noProof/>
          </w:rPr>
          <w:t>D.1.2 Example 2: Landsat (Optical)</w:t>
        </w:r>
        <w:r w:rsidR="000A7C5E">
          <w:rPr>
            <w:noProof/>
            <w:webHidden/>
          </w:rPr>
          <w:tab/>
        </w:r>
        <w:r w:rsidR="000A7C5E">
          <w:rPr>
            <w:noProof/>
            <w:webHidden/>
          </w:rPr>
          <w:fldChar w:fldCharType="begin"/>
        </w:r>
        <w:r w:rsidR="000A7C5E">
          <w:rPr>
            <w:noProof/>
            <w:webHidden/>
          </w:rPr>
          <w:instrText xml:space="preserve"> PAGEREF _Toc504380136 \h </w:instrText>
        </w:r>
        <w:r w:rsidR="000A7C5E">
          <w:rPr>
            <w:noProof/>
            <w:webHidden/>
          </w:rPr>
        </w:r>
        <w:r w:rsidR="000A7C5E">
          <w:rPr>
            <w:noProof/>
            <w:webHidden/>
          </w:rPr>
          <w:fldChar w:fldCharType="separate"/>
        </w:r>
        <w:r w:rsidR="000A7C5E">
          <w:rPr>
            <w:noProof/>
            <w:webHidden/>
          </w:rPr>
          <w:t>163</w:t>
        </w:r>
        <w:r w:rsidR="000A7C5E">
          <w:rPr>
            <w:noProof/>
            <w:webHidden/>
          </w:rPr>
          <w:fldChar w:fldCharType="end"/>
        </w:r>
      </w:hyperlink>
    </w:p>
    <w:p w14:paraId="5A2C801E" w14:textId="77777777" w:rsidR="000A7C5E" w:rsidRPr="005A2EC4" w:rsidRDefault="005A2EC4">
      <w:pPr>
        <w:pStyle w:val="TOC3"/>
        <w:tabs>
          <w:tab w:val="right" w:leader="dot" w:pos="8303"/>
        </w:tabs>
        <w:rPr>
          <w:rFonts w:ascii="Calibri" w:hAnsi="Calibri"/>
          <w:iCs w:val="0"/>
          <w:noProof/>
          <w:szCs w:val="22"/>
          <w:lang w:eastAsia="en-US"/>
        </w:rPr>
      </w:pPr>
      <w:hyperlink w:anchor="_Toc504380137" w:history="1">
        <w:r w:rsidR="000A7C5E" w:rsidRPr="00D95942">
          <w:rPr>
            <w:rStyle w:val="Hyperlink"/>
            <w:noProof/>
          </w:rPr>
          <w:t>D.1.2.1 OGC 10-157r4</w:t>
        </w:r>
        <w:r w:rsidR="000A7C5E">
          <w:rPr>
            <w:noProof/>
            <w:webHidden/>
          </w:rPr>
          <w:tab/>
        </w:r>
        <w:r w:rsidR="000A7C5E">
          <w:rPr>
            <w:noProof/>
            <w:webHidden/>
          </w:rPr>
          <w:fldChar w:fldCharType="begin"/>
        </w:r>
        <w:r w:rsidR="000A7C5E">
          <w:rPr>
            <w:noProof/>
            <w:webHidden/>
          </w:rPr>
          <w:instrText xml:space="preserve"> PAGEREF _Toc504380137 \h </w:instrText>
        </w:r>
        <w:r w:rsidR="000A7C5E">
          <w:rPr>
            <w:noProof/>
            <w:webHidden/>
          </w:rPr>
        </w:r>
        <w:r w:rsidR="000A7C5E">
          <w:rPr>
            <w:noProof/>
            <w:webHidden/>
          </w:rPr>
          <w:fldChar w:fldCharType="separate"/>
        </w:r>
        <w:r w:rsidR="000A7C5E">
          <w:rPr>
            <w:noProof/>
            <w:webHidden/>
          </w:rPr>
          <w:t>163</w:t>
        </w:r>
        <w:r w:rsidR="000A7C5E">
          <w:rPr>
            <w:noProof/>
            <w:webHidden/>
          </w:rPr>
          <w:fldChar w:fldCharType="end"/>
        </w:r>
      </w:hyperlink>
    </w:p>
    <w:p w14:paraId="783BEEFD" w14:textId="77777777" w:rsidR="000A7C5E" w:rsidRPr="005A2EC4" w:rsidRDefault="005A2EC4">
      <w:pPr>
        <w:pStyle w:val="TOC3"/>
        <w:tabs>
          <w:tab w:val="right" w:leader="dot" w:pos="8303"/>
        </w:tabs>
        <w:rPr>
          <w:rFonts w:ascii="Calibri" w:hAnsi="Calibri"/>
          <w:iCs w:val="0"/>
          <w:noProof/>
          <w:szCs w:val="22"/>
          <w:lang w:eastAsia="en-US"/>
        </w:rPr>
      </w:pPr>
      <w:hyperlink w:anchor="_Toc504380138" w:history="1">
        <w:r w:rsidR="000A7C5E" w:rsidRPr="00D95942">
          <w:rPr>
            <w:rStyle w:val="Hyperlink"/>
            <w:noProof/>
          </w:rPr>
          <w:t>D.1.2.2 GeoJSON</w:t>
        </w:r>
        <w:r w:rsidR="000A7C5E">
          <w:rPr>
            <w:noProof/>
            <w:webHidden/>
          </w:rPr>
          <w:tab/>
        </w:r>
        <w:r w:rsidR="000A7C5E">
          <w:rPr>
            <w:noProof/>
            <w:webHidden/>
          </w:rPr>
          <w:fldChar w:fldCharType="begin"/>
        </w:r>
        <w:r w:rsidR="000A7C5E">
          <w:rPr>
            <w:noProof/>
            <w:webHidden/>
          </w:rPr>
          <w:instrText xml:space="preserve"> PAGEREF _Toc504380138 \h </w:instrText>
        </w:r>
        <w:r w:rsidR="000A7C5E">
          <w:rPr>
            <w:noProof/>
            <w:webHidden/>
          </w:rPr>
        </w:r>
        <w:r w:rsidR="000A7C5E">
          <w:rPr>
            <w:noProof/>
            <w:webHidden/>
          </w:rPr>
          <w:fldChar w:fldCharType="separate"/>
        </w:r>
        <w:r w:rsidR="000A7C5E">
          <w:rPr>
            <w:noProof/>
            <w:webHidden/>
          </w:rPr>
          <w:t>165</w:t>
        </w:r>
        <w:r w:rsidR="000A7C5E">
          <w:rPr>
            <w:noProof/>
            <w:webHidden/>
          </w:rPr>
          <w:fldChar w:fldCharType="end"/>
        </w:r>
      </w:hyperlink>
    </w:p>
    <w:p w14:paraId="2E4C55EC" w14:textId="77777777" w:rsidR="000A7C5E" w:rsidRPr="005A2EC4" w:rsidRDefault="005A2EC4">
      <w:pPr>
        <w:pStyle w:val="TOC3"/>
        <w:tabs>
          <w:tab w:val="right" w:leader="dot" w:pos="8303"/>
        </w:tabs>
        <w:rPr>
          <w:rFonts w:ascii="Calibri" w:hAnsi="Calibri"/>
          <w:iCs w:val="0"/>
          <w:noProof/>
          <w:szCs w:val="22"/>
          <w:lang w:eastAsia="en-US"/>
        </w:rPr>
      </w:pPr>
      <w:hyperlink w:anchor="_Toc504380139" w:history="1">
        <w:r w:rsidR="000A7C5E" w:rsidRPr="00D95942">
          <w:rPr>
            <w:rStyle w:val="Hyperlink"/>
            <w:noProof/>
          </w:rPr>
          <w:t>D.1.2.3 JSON-LD (Compacted)</w:t>
        </w:r>
        <w:r w:rsidR="000A7C5E">
          <w:rPr>
            <w:noProof/>
            <w:webHidden/>
          </w:rPr>
          <w:tab/>
        </w:r>
        <w:r w:rsidR="000A7C5E">
          <w:rPr>
            <w:noProof/>
            <w:webHidden/>
          </w:rPr>
          <w:fldChar w:fldCharType="begin"/>
        </w:r>
        <w:r w:rsidR="000A7C5E">
          <w:rPr>
            <w:noProof/>
            <w:webHidden/>
          </w:rPr>
          <w:instrText xml:space="preserve"> PAGEREF _Toc504380139 \h </w:instrText>
        </w:r>
        <w:r w:rsidR="000A7C5E">
          <w:rPr>
            <w:noProof/>
            <w:webHidden/>
          </w:rPr>
        </w:r>
        <w:r w:rsidR="000A7C5E">
          <w:rPr>
            <w:noProof/>
            <w:webHidden/>
          </w:rPr>
          <w:fldChar w:fldCharType="separate"/>
        </w:r>
        <w:r w:rsidR="000A7C5E">
          <w:rPr>
            <w:noProof/>
            <w:webHidden/>
          </w:rPr>
          <w:t>167</w:t>
        </w:r>
        <w:r w:rsidR="000A7C5E">
          <w:rPr>
            <w:noProof/>
            <w:webHidden/>
          </w:rPr>
          <w:fldChar w:fldCharType="end"/>
        </w:r>
      </w:hyperlink>
    </w:p>
    <w:p w14:paraId="41891BDF" w14:textId="77777777" w:rsidR="000A7C5E" w:rsidRPr="005A2EC4" w:rsidRDefault="005A2EC4">
      <w:pPr>
        <w:pStyle w:val="TOC3"/>
        <w:tabs>
          <w:tab w:val="right" w:leader="dot" w:pos="8303"/>
        </w:tabs>
        <w:rPr>
          <w:rFonts w:ascii="Calibri" w:hAnsi="Calibri"/>
          <w:iCs w:val="0"/>
          <w:noProof/>
          <w:szCs w:val="22"/>
          <w:lang w:eastAsia="en-US"/>
        </w:rPr>
      </w:pPr>
      <w:hyperlink w:anchor="_Toc504380140" w:history="1">
        <w:r w:rsidR="000A7C5E" w:rsidRPr="00D95942">
          <w:rPr>
            <w:rStyle w:val="Hyperlink"/>
            <w:noProof/>
          </w:rPr>
          <w:t>D.1.2.4 JSON-LD (Expanded)</w:t>
        </w:r>
        <w:r w:rsidR="000A7C5E">
          <w:rPr>
            <w:noProof/>
            <w:webHidden/>
          </w:rPr>
          <w:tab/>
        </w:r>
        <w:r w:rsidR="000A7C5E">
          <w:rPr>
            <w:noProof/>
            <w:webHidden/>
          </w:rPr>
          <w:fldChar w:fldCharType="begin"/>
        </w:r>
        <w:r w:rsidR="000A7C5E">
          <w:rPr>
            <w:noProof/>
            <w:webHidden/>
          </w:rPr>
          <w:instrText xml:space="preserve"> PAGEREF _Toc504380140 \h </w:instrText>
        </w:r>
        <w:r w:rsidR="000A7C5E">
          <w:rPr>
            <w:noProof/>
            <w:webHidden/>
          </w:rPr>
        </w:r>
        <w:r w:rsidR="000A7C5E">
          <w:rPr>
            <w:noProof/>
            <w:webHidden/>
          </w:rPr>
          <w:fldChar w:fldCharType="separate"/>
        </w:r>
        <w:r w:rsidR="000A7C5E">
          <w:rPr>
            <w:noProof/>
            <w:webHidden/>
          </w:rPr>
          <w:t>169</w:t>
        </w:r>
        <w:r w:rsidR="000A7C5E">
          <w:rPr>
            <w:noProof/>
            <w:webHidden/>
          </w:rPr>
          <w:fldChar w:fldCharType="end"/>
        </w:r>
      </w:hyperlink>
    </w:p>
    <w:p w14:paraId="43FF0B62" w14:textId="77777777" w:rsidR="000A7C5E" w:rsidRPr="005A2EC4" w:rsidRDefault="005A2EC4">
      <w:pPr>
        <w:pStyle w:val="TOC3"/>
        <w:tabs>
          <w:tab w:val="right" w:leader="dot" w:pos="8303"/>
        </w:tabs>
        <w:rPr>
          <w:rFonts w:ascii="Calibri" w:hAnsi="Calibri"/>
          <w:iCs w:val="0"/>
          <w:noProof/>
          <w:szCs w:val="22"/>
          <w:lang w:eastAsia="en-US"/>
        </w:rPr>
      </w:pPr>
      <w:hyperlink w:anchor="_Toc504380141" w:history="1">
        <w:r w:rsidR="000A7C5E" w:rsidRPr="00D95942">
          <w:rPr>
            <w:rStyle w:val="Hyperlink"/>
            <w:noProof/>
          </w:rPr>
          <w:t>D.1.3 Example 3:  Cryosat-2 (Altimetric)</w:t>
        </w:r>
        <w:r w:rsidR="000A7C5E">
          <w:rPr>
            <w:noProof/>
            <w:webHidden/>
          </w:rPr>
          <w:tab/>
        </w:r>
        <w:r w:rsidR="000A7C5E">
          <w:rPr>
            <w:noProof/>
            <w:webHidden/>
          </w:rPr>
          <w:fldChar w:fldCharType="begin"/>
        </w:r>
        <w:r w:rsidR="000A7C5E">
          <w:rPr>
            <w:noProof/>
            <w:webHidden/>
          </w:rPr>
          <w:instrText xml:space="preserve"> PAGEREF _Toc504380141 \h </w:instrText>
        </w:r>
        <w:r w:rsidR="000A7C5E">
          <w:rPr>
            <w:noProof/>
            <w:webHidden/>
          </w:rPr>
        </w:r>
        <w:r w:rsidR="000A7C5E">
          <w:rPr>
            <w:noProof/>
            <w:webHidden/>
          </w:rPr>
          <w:fldChar w:fldCharType="separate"/>
        </w:r>
        <w:r w:rsidR="000A7C5E">
          <w:rPr>
            <w:noProof/>
            <w:webHidden/>
          </w:rPr>
          <w:t>172</w:t>
        </w:r>
        <w:r w:rsidR="000A7C5E">
          <w:rPr>
            <w:noProof/>
            <w:webHidden/>
          </w:rPr>
          <w:fldChar w:fldCharType="end"/>
        </w:r>
      </w:hyperlink>
    </w:p>
    <w:p w14:paraId="2A64927C" w14:textId="77777777" w:rsidR="000A7C5E" w:rsidRPr="005A2EC4" w:rsidRDefault="005A2EC4">
      <w:pPr>
        <w:pStyle w:val="TOC3"/>
        <w:tabs>
          <w:tab w:val="right" w:leader="dot" w:pos="8303"/>
        </w:tabs>
        <w:rPr>
          <w:rFonts w:ascii="Calibri" w:hAnsi="Calibri"/>
          <w:iCs w:val="0"/>
          <w:noProof/>
          <w:szCs w:val="22"/>
          <w:lang w:eastAsia="en-US"/>
        </w:rPr>
      </w:pPr>
      <w:hyperlink w:anchor="_Toc504380142" w:history="1">
        <w:r w:rsidR="000A7C5E" w:rsidRPr="00D95942">
          <w:rPr>
            <w:rStyle w:val="Hyperlink"/>
            <w:noProof/>
          </w:rPr>
          <w:t>D.1.3.1 OGC 10-157r4</w:t>
        </w:r>
        <w:r w:rsidR="000A7C5E">
          <w:rPr>
            <w:noProof/>
            <w:webHidden/>
          </w:rPr>
          <w:tab/>
        </w:r>
        <w:r w:rsidR="000A7C5E">
          <w:rPr>
            <w:noProof/>
            <w:webHidden/>
          </w:rPr>
          <w:fldChar w:fldCharType="begin"/>
        </w:r>
        <w:r w:rsidR="000A7C5E">
          <w:rPr>
            <w:noProof/>
            <w:webHidden/>
          </w:rPr>
          <w:instrText xml:space="preserve"> PAGEREF _Toc504380142 \h </w:instrText>
        </w:r>
        <w:r w:rsidR="000A7C5E">
          <w:rPr>
            <w:noProof/>
            <w:webHidden/>
          </w:rPr>
        </w:r>
        <w:r w:rsidR="000A7C5E">
          <w:rPr>
            <w:noProof/>
            <w:webHidden/>
          </w:rPr>
          <w:fldChar w:fldCharType="separate"/>
        </w:r>
        <w:r w:rsidR="000A7C5E">
          <w:rPr>
            <w:noProof/>
            <w:webHidden/>
          </w:rPr>
          <w:t>172</w:t>
        </w:r>
        <w:r w:rsidR="000A7C5E">
          <w:rPr>
            <w:noProof/>
            <w:webHidden/>
          </w:rPr>
          <w:fldChar w:fldCharType="end"/>
        </w:r>
      </w:hyperlink>
    </w:p>
    <w:p w14:paraId="6F545764" w14:textId="77777777" w:rsidR="000A7C5E" w:rsidRPr="005A2EC4" w:rsidRDefault="005A2EC4">
      <w:pPr>
        <w:pStyle w:val="TOC3"/>
        <w:tabs>
          <w:tab w:val="right" w:leader="dot" w:pos="8303"/>
        </w:tabs>
        <w:rPr>
          <w:rFonts w:ascii="Calibri" w:hAnsi="Calibri"/>
          <w:iCs w:val="0"/>
          <w:noProof/>
          <w:szCs w:val="22"/>
          <w:lang w:eastAsia="en-US"/>
        </w:rPr>
      </w:pPr>
      <w:hyperlink w:anchor="_Toc504380143" w:history="1">
        <w:r w:rsidR="000A7C5E" w:rsidRPr="00D95942">
          <w:rPr>
            <w:rStyle w:val="Hyperlink"/>
            <w:noProof/>
          </w:rPr>
          <w:t>D.1.3.2 GeoJSON</w:t>
        </w:r>
        <w:r w:rsidR="000A7C5E">
          <w:rPr>
            <w:noProof/>
            <w:webHidden/>
          </w:rPr>
          <w:tab/>
        </w:r>
        <w:r w:rsidR="000A7C5E">
          <w:rPr>
            <w:noProof/>
            <w:webHidden/>
          </w:rPr>
          <w:fldChar w:fldCharType="begin"/>
        </w:r>
        <w:r w:rsidR="000A7C5E">
          <w:rPr>
            <w:noProof/>
            <w:webHidden/>
          </w:rPr>
          <w:instrText xml:space="preserve"> PAGEREF _Toc504380143 \h </w:instrText>
        </w:r>
        <w:r w:rsidR="000A7C5E">
          <w:rPr>
            <w:noProof/>
            <w:webHidden/>
          </w:rPr>
        </w:r>
        <w:r w:rsidR="000A7C5E">
          <w:rPr>
            <w:noProof/>
            <w:webHidden/>
          </w:rPr>
          <w:fldChar w:fldCharType="separate"/>
        </w:r>
        <w:r w:rsidR="000A7C5E">
          <w:rPr>
            <w:noProof/>
            <w:webHidden/>
          </w:rPr>
          <w:t>174</w:t>
        </w:r>
        <w:r w:rsidR="000A7C5E">
          <w:rPr>
            <w:noProof/>
            <w:webHidden/>
          </w:rPr>
          <w:fldChar w:fldCharType="end"/>
        </w:r>
      </w:hyperlink>
    </w:p>
    <w:p w14:paraId="11A987F3" w14:textId="77777777" w:rsidR="000A7C5E" w:rsidRPr="005A2EC4" w:rsidRDefault="005A2EC4">
      <w:pPr>
        <w:pStyle w:val="TOC3"/>
        <w:tabs>
          <w:tab w:val="right" w:leader="dot" w:pos="8303"/>
        </w:tabs>
        <w:rPr>
          <w:rFonts w:ascii="Calibri" w:hAnsi="Calibri"/>
          <w:iCs w:val="0"/>
          <w:noProof/>
          <w:szCs w:val="22"/>
          <w:lang w:eastAsia="en-US"/>
        </w:rPr>
      </w:pPr>
      <w:hyperlink w:anchor="_Toc504380144" w:history="1">
        <w:r w:rsidR="000A7C5E" w:rsidRPr="00D95942">
          <w:rPr>
            <w:rStyle w:val="Hyperlink"/>
            <w:noProof/>
          </w:rPr>
          <w:t>D.1.3.3 JSON-LD (Compacted)</w:t>
        </w:r>
        <w:r w:rsidR="000A7C5E">
          <w:rPr>
            <w:noProof/>
            <w:webHidden/>
          </w:rPr>
          <w:tab/>
        </w:r>
        <w:r w:rsidR="000A7C5E">
          <w:rPr>
            <w:noProof/>
            <w:webHidden/>
          </w:rPr>
          <w:fldChar w:fldCharType="begin"/>
        </w:r>
        <w:r w:rsidR="000A7C5E">
          <w:rPr>
            <w:noProof/>
            <w:webHidden/>
          </w:rPr>
          <w:instrText xml:space="preserve"> PAGEREF _Toc504380144 \h </w:instrText>
        </w:r>
        <w:r w:rsidR="000A7C5E">
          <w:rPr>
            <w:noProof/>
            <w:webHidden/>
          </w:rPr>
        </w:r>
        <w:r w:rsidR="000A7C5E">
          <w:rPr>
            <w:noProof/>
            <w:webHidden/>
          </w:rPr>
          <w:fldChar w:fldCharType="separate"/>
        </w:r>
        <w:r w:rsidR="000A7C5E">
          <w:rPr>
            <w:noProof/>
            <w:webHidden/>
          </w:rPr>
          <w:t>176</w:t>
        </w:r>
        <w:r w:rsidR="000A7C5E">
          <w:rPr>
            <w:noProof/>
            <w:webHidden/>
          </w:rPr>
          <w:fldChar w:fldCharType="end"/>
        </w:r>
      </w:hyperlink>
    </w:p>
    <w:p w14:paraId="2FD1290E" w14:textId="77777777" w:rsidR="000A7C5E" w:rsidRPr="005A2EC4" w:rsidRDefault="005A2EC4">
      <w:pPr>
        <w:pStyle w:val="TOC3"/>
        <w:tabs>
          <w:tab w:val="right" w:leader="dot" w:pos="8303"/>
        </w:tabs>
        <w:rPr>
          <w:rFonts w:ascii="Calibri" w:hAnsi="Calibri"/>
          <w:iCs w:val="0"/>
          <w:noProof/>
          <w:szCs w:val="22"/>
          <w:lang w:eastAsia="en-US"/>
        </w:rPr>
      </w:pPr>
      <w:hyperlink w:anchor="_Toc504380145" w:history="1">
        <w:r w:rsidR="000A7C5E" w:rsidRPr="00D95942">
          <w:rPr>
            <w:rStyle w:val="Hyperlink"/>
            <w:noProof/>
            <w:lang w:val="en-GB"/>
          </w:rPr>
          <w:t>D.1.3.4 JSON-LD (Expanded)</w:t>
        </w:r>
        <w:r w:rsidR="000A7C5E">
          <w:rPr>
            <w:noProof/>
            <w:webHidden/>
          </w:rPr>
          <w:tab/>
        </w:r>
        <w:r w:rsidR="000A7C5E">
          <w:rPr>
            <w:noProof/>
            <w:webHidden/>
          </w:rPr>
          <w:fldChar w:fldCharType="begin"/>
        </w:r>
        <w:r w:rsidR="000A7C5E">
          <w:rPr>
            <w:noProof/>
            <w:webHidden/>
          </w:rPr>
          <w:instrText xml:space="preserve"> PAGEREF _Toc504380145 \h </w:instrText>
        </w:r>
        <w:r w:rsidR="000A7C5E">
          <w:rPr>
            <w:noProof/>
            <w:webHidden/>
          </w:rPr>
        </w:r>
        <w:r w:rsidR="000A7C5E">
          <w:rPr>
            <w:noProof/>
            <w:webHidden/>
          </w:rPr>
          <w:fldChar w:fldCharType="separate"/>
        </w:r>
        <w:r w:rsidR="000A7C5E">
          <w:rPr>
            <w:noProof/>
            <w:webHidden/>
          </w:rPr>
          <w:t>178</w:t>
        </w:r>
        <w:r w:rsidR="000A7C5E">
          <w:rPr>
            <w:noProof/>
            <w:webHidden/>
          </w:rPr>
          <w:fldChar w:fldCharType="end"/>
        </w:r>
      </w:hyperlink>
    </w:p>
    <w:p w14:paraId="0620C546" w14:textId="77777777" w:rsidR="000A7C5E" w:rsidRPr="005A2EC4" w:rsidRDefault="005A2EC4">
      <w:pPr>
        <w:pStyle w:val="TOC1"/>
        <w:tabs>
          <w:tab w:val="left" w:pos="1320"/>
          <w:tab w:val="right" w:leader="dot" w:pos="8303"/>
        </w:tabs>
        <w:rPr>
          <w:rFonts w:ascii="Calibri" w:hAnsi="Calibri"/>
          <w:b w:val="0"/>
          <w:bCs w:val="0"/>
          <w:smallCaps w:val="0"/>
          <w:noProof/>
          <w:szCs w:val="22"/>
          <w:lang w:eastAsia="en-US"/>
        </w:rPr>
      </w:pPr>
      <w:hyperlink w:anchor="_Toc504380146" w:history="1">
        <w:r w:rsidR="000A7C5E" w:rsidRPr="00D95942">
          <w:rPr>
            <w:rStyle w:val="Hyperlink"/>
            <w:noProof/>
          </w:rPr>
          <w:t>Annex E:</w:t>
        </w:r>
        <w:r w:rsidR="000A7C5E" w:rsidRPr="005A2EC4">
          <w:rPr>
            <w:rFonts w:ascii="Calibri" w:hAnsi="Calibri"/>
            <w:b w:val="0"/>
            <w:bCs w:val="0"/>
            <w:smallCaps w:val="0"/>
            <w:noProof/>
            <w:szCs w:val="22"/>
            <w:lang w:eastAsia="en-US"/>
          </w:rPr>
          <w:tab/>
        </w:r>
        <w:r w:rsidR="000A7C5E" w:rsidRPr="00D95942">
          <w:rPr>
            <w:rStyle w:val="Hyperlink"/>
            <w:noProof/>
          </w:rPr>
          <w:t>GeoJSON Schemas (Normative)</w:t>
        </w:r>
        <w:r w:rsidR="000A7C5E">
          <w:rPr>
            <w:noProof/>
            <w:webHidden/>
          </w:rPr>
          <w:tab/>
        </w:r>
        <w:r w:rsidR="000A7C5E">
          <w:rPr>
            <w:noProof/>
            <w:webHidden/>
          </w:rPr>
          <w:fldChar w:fldCharType="begin"/>
        </w:r>
        <w:r w:rsidR="000A7C5E">
          <w:rPr>
            <w:noProof/>
            <w:webHidden/>
          </w:rPr>
          <w:instrText xml:space="preserve"> PAGEREF _Toc504380146 \h </w:instrText>
        </w:r>
        <w:r w:rsidR="000A7C5E">
          <w:rPr>
            <w:noProof/>
            <w:webHidden/>
          </w:rPr>
        </w:r>
        <w:r w:rsidR="000A7C5E">
          <w:rPr>
            <w:noProof/>
            <w:webHidden/>
          </w:rPr>
          <w:fldChar w:fldCharType="separate"/>
        </w:r>
        <w:r w:rsidR="000A7C5E">
          <w:rPr>
            <w:noProof/>
            <w:webHidden/>
          </w:rPr>
          <w:t>181</w:t>
        </w:r>
        <w:r w:rsidR="000A7C5E">
          <w:rPr>
            <w:noProof/>
            <w:webHidden/>
          </w:rPr>
          <w:fldChar w:fldCharType="end"/>
        </w:r>
      </w:hyperlink>
    </w:p>
    <w:p w14:paraId="323CB0F9" w14:textId="77777777" w:rsidR="000A7C5E" w:rsidRPr="005A2EC4" w:rsidRDefault="005A2EC4">
      <w:pPr>
        <w:pStyle w:val="TOC2"/>
        <w:tabs>
          <w:tab w:val="right" w:leader="dot" w:pos="8303"/>
        </w:tabs>
        <w:rPr>
          <w:rFonts w:ascii="Calibri" w:hAnsi="Calibri"/>
          <w:noProof/>
          <w:szCs w:val="22"/>
          <w:lang w:eastAsia="en-US"/>
        </w:rPr>
      </w:pPr>
      <w:hyperlink w:anchor="_Toc504380147" w:history="1">
        <w:r w:rsidR="000A7C5E" w:rsidRPr="00D95942">
          <w:rPr>
            <w:rStyle w:val="Hyperlink"/>
            <w:rFonts w:eastAsia="MS Mincho"/>
            <w:noProof/>
            <w:lang w:val="en-GB" w:eastAsia="ja-JP"/>
          </w:rPr>
          <w:t>E.1 Schemas for GeoJSON validation</w:t>
        </w:r>
        <w:r w:rsidR="000A7C5E">
          <w:rPr>
            <w:noProof/>
            <w:webHidden/>
          </w:rPr>
          <w:tab/>
        </w:r>
        <w:r w:rsidR="000A7C5E">
          <w:rPr>
            <w:noProof/>
            <w:webHidden/>
          </w:rPr>
          <w:fldChar w:fldCharType="begin"/>
        </w:r>
        <w:r w:rsidR="000A7C5E">
          <w:rPr>
            <w:noProof/>
            <w:webHidden/>
          </w:rPr>
          <w:instrText xml:space="preserve"> PAGEREF _Toc504380147 \h </w:instrText>
        </w:r>
        <w:r w:rsidR="000A7C5E">
          <w:rPr>
            <w:noProof/>
            <w:webHidden/>
          </w:rPr>
        </w:r>
        <w:r w:rsidR="000A7C5E">
          <w:rPr>
            <w:noProof/>
            <w:webHidden/>
          </w:rPr>
          <w:fldChar w:fldCharType="separate"/>
        </w:r>
        <w:r w:rsidR="000A7C5E">
          <w:rPr>
            <w:noProof/>
            <w:webHidden/>
          </w:rPr>
          <w:t>181</w:t>
        </w:r>
        <w:r w:rsidR="000A7C5E">
          <w:rPr>
            <w:noProof/>
            <w:webHidden/>
          </w:rPr>
          <w:fldChar w:fldCharType="end"/>
        </w:r>
      </w:hyperlink>
    </w:p>
    <w:p w14:paraId="5D5E102E" w14:textId="77777777" w:rsidR="000A7C5E" w:rsidRPr="005A2EC4" w:rsidRDefault="005A2EC4">
      <w:pPr>
        <w:pStyle w:val="TOC3"/>
        <w:tabs>
          <w:tab w:val="right" w:leader="dot" w:pos="8303"/>
        </w:tabs>
        <w:rPr>
          <w:rFonts w:ascii="Calibri" w:hAnsi="Calibri"/>
          <w:iCs w:val="0"/>
          <w:noProof/>
          <w:szCs w:val="22"/>
          <w:lang w:eastAsia="en-US"/>
        </w:rPr>
      </w:pPr>
      <w:hyperlink w:anchor="_Toc504380148" w:history="1">
        <w:r w:rsidR="000A7C5E" w:rsidRPr="00D95942">
          <w:rPr>
            <w:rStyle w:val="Hyperlink"/>
            <w:noProof/>
          </w:rPr>
          <w:t>E.1.1 Definitions/DataIdentification</w:t>
        </w:r>
        <w:r w:rsidR="000A7C5E">
          <w:rPr>
            <w:noProof/>
            <w:webHidden/>
          </w:rPr>
          <w:tab/>
        </w:r>
        <w:r w:rsidR="000A7C5E">
          <w:rPr>
            <w:noProof/>
            <w:webHidden/>
          </w:rPr>
          <w:fldChar w:fldCharType="begin"/>
        </w:r>
        <w:r w:rsidR="000A7C5E">
          <w:rPr>
            <w:noProof/>
            <w:webHidden/>
          </w:rPr>
          <w:instrText xml:space="preserve"> PAGEREF _Toc504380148 \h </w:instrText>
        </w:r>
        <w:r w:rsidR="000A7C5E">
          <w:rPr>
            <w:noProof/>
            <w:webHidden/>
          </w:rPr>
        </w:r>
        <w:r w:rsidR="000A7C5E">
          <w:rPr>
            <w:noProof/>
            <w:webHidden/>
          </w:rPr>
          <w:fldChar w:fldCharType="separate"/>
        </w:r>
        <w:r w:rsidR="000A7C5E">
          <w:rPr>
            <w:noProof/>
            <w:webHidden/>
          </w:rPr>
          <w:t>181</w:t>
        </w:r>
        <w:r w:rsidR="000A7C5E">
          <w:rPr>
            <w:noProof/>
            <w:webHidden/>
          </w:rPr>
          <w:fldChar w:fldCharType="end"/>
        </w:r>
      </w:hyperlink>
    </w:p>
    <w:p w14:paraId="7C9F98BD" w14:textId="77777777" w:rsidR="000A7C5E" w:rsidRPr="005A2EC4" w:rsidRDefault="005A2EC4">
      <w:pPr>
        <w:pStyle w:val="TOC3"/>
        <w:tabs>
          <w:tab w:val="right" w:leader="dot" w:pos="8303"/>
        </w:tabs>
        <w:rPr>
          <w:rFonts w:ascii="Calibri" w:hAnsi="Calibri"/>
          <w:iCs w:val="0"/>
          <w:noProof/>
          <w:szCs w:val="22"/>
          <w:lang w:eastAsia="en-US"/>
        </w:rPr>
      </w:pPr>
      <w:hyperlink w:anchor="_Toc504380149" w:history="1">
        <w:r w:rsidR="000A7C5E" w:rsidRPr="00D95942">
          <w:rPr>
            <w:rStyle w:val="Hyperlink"/>
            <w:noProof/>
          </w:rPr>
          <w:t>E.1.2 Definitions/ProcessingInformation</w:t>
        </w:r>
        <w:r w:rsidR="000A7C5E">
          <w:rPr>
            <w:noProof/>
            <w:webHidden/>
          </w:rPr>
          <w:tab/>
        </w:r>
        <w:r w:rsidR="000A7C5E">
          <w:rPr>
            <w:noProof/>
            <w:webHidden/>
          </w:rPr>
          <w:fldChar w:fldCharType="begin"/>
        </w:r>
        <w:r w:rsidR="000A7C5E">
          <w:rPr>
            <w:noProof/>
            <w:webHidden/>
          </w:rPr>
          <w:instrText xml:space="preserve"> PAGEREF _Toc504380149 \h </w:instrText>
        </w:r>
        <w:r w:rsidR="000A7C5E">
          <w:rPr>
            <w:noProof/>
            <w:webHidden/>
          </w:rPr>
        </w:r>
        <w:r w:rsidR="000A7C5E">
          <w:rPr>
            <w:noProof/>
            <w:webHidden/>
          </w:rPr>
          <w:fldChar w:fldCharType="separate"/>
        </w:r>
        <w:r w:rsidR="000A7C5E">
          <w:rPr>
            <w:noProof/>
            <w:webHidden/>
          </w:rPr>
          <w:t>182</w:t>
        </w:r>
        <w:r w:rsidR="000A7C5E">
          <w:rPr>
            <w:noProof/>
            <w:webHidden/>
          </w:rPr>
          <w:fldChar w:fldCharType="end"/>
        </w:r>
      </w:hyperlink>
    </w:p>
    <w:p w14:paraId="11B3774F" w14:textId="77777777" w:rsidR="000A7C5E" w:rsidRPr="005A2EC4" w:rsidRDefault="005A2EC4">
      <w:pPr>
        <w:pStyle w:val="TOC3"/>
        <w:tabs>
          <w:tab w:val="right" w:leader="dot" w:pos="8303"/>
        </w:tabs>
        <w:rPr>
          <w:rFonts w:ascii="Calibri" w:hAnsi="Calibri"/>
          <w:iCs w:val="0"/>
          <w:noProof/>
          <w:szCs w:val="22"/>
          <w:lang w:eastAsia="en-US"/>
        </w:rPr>
      </w:pPr>
      <w:hyperlink w:anchor="_Toc504380150" w:history="1">
        <w:r w:rsidR="000A7C5E" w:rsidRPr="00D95942">
          <w:rPr>
            <w:rStyle w:val="Hyperlink"/>
            <w:noProof/>
          </w:rPr>
          <w:t>E.1.3 Definitions/Point (GeoJSON)</w:t>
        </w:r>
        <w:r w:rsidR="000A7C5E">
          <w:rPr>
            <w:noProof/>
            <w:webHidden/>
          </w:rPr>
          <w:tab/>
        </w:r>
        <w:r w:rsidR="000A7C5E">
          <w:rPr>
            <w:noProof/>
            <w:webHidden/>
          </w:rPr>
          <w:fldChar w:fldCharType="begin"/>
        </w:r>
        <w:r w:rsidR="000A7C5E">
          <w:rPr>
            <w:noProof/>
            <w:webHidden/>
          </w:rPr>
          <w:instrText xml:space="preserve"> PAGEREF _Toc504380150 \h </w:instrText>
        </w:r>
        <w:r w:rsidR="000A7C5E">
          <w:rPr>
            <w:noProof/>
            <w:webHidden/>
          </w:rPr>
        </w:r>
        <w:r w:rsidR="000A7C5E">
          <w:rPr>
            <w:noProof/>
            <w:webHidden/>
          </w:rPr>
          <w:fldChar w:fldCharType="separate"/>
        </w:r>
        <w:r w:rsidR="000A7C5E">
          <w:rPr>
            <w:noProof/>
            <w:webHidden/>
          </w:rPr>
          <w:t>182</w:t>
        </w:r>
        <w:r w:rsidR="000A7C5E">
          <w:rPr>
            <w:noProof/>
            <w:webHidden/>
          </w:rPr>
          <w:fldChar w:fldCharType="end"/>
        </w:r>
      </w:hyperlink>
    </w:p>
    <w:p w14:paraId="2CF4D3DD" w14:textId="77777777" w:rsidR="000A7C5E" w:rsidRPr="005A2EC4" w:rsidRDefault="005A2EC4">
      <w:pPr>
        <w:pStyle w:val="TOC3"/>
        <w:tabs>
          <w:tab w:val="right" w:leader="dot" w:pos="8303"/>
        </w:tabs>
        <w:rPr>
          <w:rFonts w:ascii="Calibri" w:hAnsi="Calibri"/>
          <w:iCs w:val="0"/>
          <w:noProof/>
          <w:szCs w:val="22"/>
          <w:lang w:eastAsia="en-US"/>
        </w:rPr>
      </w:pPr>
      <w:hyperlink w:anchor="_Toc504380151" w:history="1">
        <w:r w:rsidR="000A7C5E" w:rsidRPr="00D95942">
          <w:rPr>
            <w:rStyle w:val="Hyperlink"/>
            <w:noProof/>
          </w:rPr>
          <w:t>E.1.4 Definitions/MultiPoint (GeoJSON)</w:t>
        </w:r>
        <w:r w:rsidR="000A7C5E">
          <w:rPr>
            <w:noProof/>
            <w:webHidden/>
          </w:rPr>
          <w:tab/>
        </w:r>
        <w:r w:rsidR="000A7C5E">
          <w:rPr>
            <w:noProof/>
            <w:webHidden/>
          </w:rPr>
          <w:fldChar w:fldCharType="begin"/>
        </w:r>
        <w:r w:rsidR="000A7C5E">
          <w:rPr>
            <w:noProof/>
            <w:webHidden/>
          </w:rPr>
          <w:instrText xml:space="preserve"> PAGEREF _Toc504380151 \h </w:instrText>
        </w:r>
        <w:r w:rsidR="000A7C5E">
          <w:rPr>
            <w:noProof/>
            <w:webHidden/>
          </w:rPr>
        </w:r>
        <w:r w:rsidR="000A7C5E">
          <w:rPr>
            <w:noProof/>
            <w:webHidden/>
          </w:rPr>
          <w:fldChar w:fldCharType="separate"/>
        </w:r>
        <w:r w:rsidR="000A7C5E">
          <w:rPr>
            <w:noProof/>
            <w:webHidden/>
          </w:rPr>
          <w:t>183</w:t>
        </w:r>
        <w:r w:rsidR="000A7C5E">
          <w:rPr>
            <w:noProof/>
            <w:webHidden/>
          </w:rPr>
          <w:fldChar w:fldCharType="end"/>
        </w:r>
      </w:hyperlink>
    </w:p>
    <w:p w14:paraId="477087AC" w14:textId="77777777" w:rsidR="000A7C5E" w:rsidRPr="005A2EC4" w:rsidRDefault="005A2EC4">
      <w:pPr>
        <w:pStyle w:val="TOC3"/>
        <w:tabs>
          <w:tab w:val="right" w:leader="dot" w:pos="8303"/>
        </w:tabs>
        <w:rPr>
          <w:rFonts w:ascii="Calibri" w:hAnsi="Calibri"/>
          <w:iCs w:val="0"/>
          <w:noProof/>
          <w:szCs w:val="22"/>
          <w:lang w:eastAsia="en-US"/>
        </w:rPr>
      </w:pPr>
      <w:hyperlink w:anchor="_Toc504380152" w:history="1">
        <w:r w:rsidR="000A7C5E" w:rsidRPr="00D95942">
          <w:rPr>
            <w:rStyle w:val="Hyperlink"/>
            <w:noProof/>
          </w:rPr>
          <w:t>E.1.5 Definitions/LineString (GeoJSON)</w:t>
        </w:r>
        <w:r w:rsidR="000A7C5E">
          <w:rPr>
            <w:noProof/>
            <w:webHidden/>
          </w:rPr>
          <w:tab/>
        </w:r>
        <w:r w:rsidR="000A7C5E">
          <w:rPr>
            <w:noProof/>
            <w:webHidden/>
          </w:rPr>
          <w:fldChar w:fldCharType="begin"/>
        </w:r>
        <w:r w:rsidR="000A7C5E">
          <w:rPr>
            <w:noProof/>
            <w:webHidden/>
          </w:rPr>
          <w:instrText xml:space="preserve"> PAGEREF _Toc504380152 \h </w:instrText>
        </w:r>
        <w:r w:rsidR="000A7C5E">
          <w:rPr>
            <w:noProof/>
            <w:webHidden/>
          </w:rPr>
        </w:r>
        <w:r w:rsidR="000A7C5E">
          <w:rPr>
            <w:noProof/>
            <w:webHidden/>
          </w:rPr>
          <w:fldChar w:fldCharType="separate"/>
        </w:r>
        <w:r w:rsidR="000A7C5E">
          <w:rPr>
            <w:noProof/>
            <w:webHidden/>
          </w:rPr>
          <w:t>183</w:t>
        </w:r>
        <w:r w:rsidR="000A7C5E">
          <w:rPr>
            <w:noProof/>
            <w:webHidden/>
          </w:rPr>
          <w:fldChar w:fldCharType="end"/>
        </w:r>
      </w:hyperlink>
    </w:p>
    <w:p w14:paraId="4311A8C7" w14:textId="77777777" w:rsidR="000A7C5E" w:rsidRPr="005A2EC4" w:rsidRDefault="005A2EC4">
      <w:pPr>
        <w:pStyle w:val="TOC3"/>
        <w:tabs>
          <w:tab w:val="right" w:leader="dot" w:pos="8303"/>
        </w:tabs>
        <w:rPr>
          <w:rFonts w:ascii="Calibri" w:hAnsi="Calibri"/>
          <w:iCs w:val="0"/>
          <w:noProof/>
          <w:szCs w:val="22"/>
          <w:lang w:eastAsia="en-US"/>
        </w:rPr>
      </w:pPr>
      <w:hyperlink w:anchor="_Toc504380153" w:history="1">
        <w:r w:rsidR="000A7C5E" w:rsidRPr="00D95942">
          <w:rPr>
            <w:rStyle w:val="Hyperlink"/>
            <w:noProof/>
          </w:rPr>
          <w:t>E.1.6 Definitions/MultiLineString (GeoJSON)</w:t>
        </w:r>
        <w:r w:rsidR="000A7C5E">
          <w:rPr>
            <w:noProof/>
            <w:webHidden/>
          </w:rPr>
          <w:tab/>
        </w:r>
        <w:r w:rsidR="000A7C5E">
          <w:rPr>
            <w:noProof/>
            <w:webHidden/>
          </w:rPr>
          <w:fldChar w:fldCharType="begin"/>
        </w:r>
        <w:r w:rsidR="000A7C5E">
          <w:rPr>
            <w:noProof/>
            <w:webHidden/>
          </w:rPr>
          <w:instrText xml:space="preserve"> PAGEREF _Toc504380153 \h </w:instrText>
        </w:r>
        <w:r w:rsidR="000A7C5E">
          <w:rPr>
            <w:noProof/>
            <w:webHidden/>
          </w:rPr>
        </w:r>
        <w:r w:rsidR="000A7C5E">
          <w:rPr>
            <w:noProof/>
            <w:webHidden/>
          </w:rPr>
          <w:fldChar w:fldCharType="separate"/>
        </w:r>
        <w:r w:rsidR="000A7C5E">
          <w:rPr>
            <w:noProof/>
            <w:webHidden/>
          </w:rPr>
          <w:t>184</w:t>
        </w:r>
        <w:r w:rsidR="000A7C5E">
          <w:rPr>
            <w:noProof/>
            <w:webHidden/>
          </w:rPr>
          <w:fldChar w:fldCharType="end"/>
        </w:r>
      </w:hyperlink>
    </w:p>
    <w:p w14:paraId="1784A539" w14:textId="77777777" w:rsidR="000A7C5E" w:rsidRPr="005A2EC4" w:rsidRDefault="005A2EC4">
      <w:pPr>
        <w:pStyle w:val="TOC3"/>
        <w:tabs>
          <w:tab w:val="right" w:leader="dot" w:pos="8303"/>
        </w:tabs>
        <w:rPr>
          <w:rFonts w:ascii="Calibri" w:hAnsi="Calibri"/>
          <w:iCs w:val="0"/>
          <w:noProof/>
          <w:szCs w:val="22"/>
          <w:lang w:eastAsia="en-US"/>
        </w:rPr>
      </w:pPr>
      <w:hyperlink w:anchor="_Toc504380154" w:history="1">
        <w:r w:rsidR="000A7C5E" w:rsidRPr="00D95942">
          <w:rPr>
            <w:rStyle w:val="Hyperlink"/>
            <w:noProof/>
          </w:rPr>
          <w:t>E.1.7 Definitions/Polygon (GeoJSON)</w:t>
        </w:r>
        <w:r w:rsidR="000A7C5E">
          <w:rPr>
            <w:noProof/>
            <w:webHidden/>
          </w:rPr>
          <w:tab/>
        </w:r>
        <w:r w:rsidR="000A7C5E">
          <w:rPr>
            <w:noProof/>
            <w:webHidden/>
          </w:rPr>
          <w:fldChar w:fldCharType="begin"/>
        </w:r>
        <w:r w:rsidR="000A7C5E">
          <w:rPr>
            <w:noProof/>
            <w:webHidden/>
          </w:rPr>
          <w:instrText xml:space="preserve"> PAGEREF _Toc504380154 \h </w:instrText>
        </w:r>
        <w:r w:rsidR="000A7C5E">
          <w:rPr>
            <w:noProof/>
            <w:webHidden/>
          </w:rPr>
        </w:r>
        <w:r w:rsidR="000A7C5E">
          <w:rPr>
            <w:noProof/>
            <w:webHidden/>
          </w:rPr>
          <w:fldChar w:fldCharType="separate"/>
        </w:r>
        <w:r w:rsidR="000A7C5E">
          <w:rPr>
            <w:noProof/>
            <w:webHidden/>
          </w:rPr>
          <w:t>184</w:t>
        </w:r>
        <w:r w:rsidR="000A7C5E">
          <w:rPr>
            <w:noProof/>
            <w:webHidden/>
          </w:rPr>
          <w:fldChar w:fldCharType="end"/>
        </w:r>
      </w:hyperlink>
    </w:p>
    <w:p w14:paraId="56C347C2" w14:textId="77777777" w:rsidR="000A7C5E" w:rsidRPr="005A2EC4" w:rsidRDefault="005A2EC4">
      <w:pPr>
        <w:pStyle w:val="TOC3"/>
        <w:tabs>
          <w:tab w:val="right" w:leader="dot" w:pos="8303"/>
        </w:tabs>
        <w:rPr>
          <w:rFonts w:ascii="Calibri" w:hAnsi="Calibri"/>
          <w:iCs w:val="0"/>
          <w:noProof/>
          <w:szCs w:val="22"/>
          <w:lang w:eastAsia="en-US"/>
        </w:rPr>
      </w:pPr>
      <w:hyperlink w:anchor="_Toc504380155" w:history="1">
        <w:r w:rsidR="000A7C5E" w:rsidRPr="00D95942">
          <w:rPr>
            <w:rStyle w:val="Hyperlink"/>
            <w:noProof/>
          </w:rPr>
          <w:t>E.1.8 Definitions/MultiPolygon (GeoJSON)</w:t>
        </w:r>
        <w:r w:rsidR="000A7C5E">
          <w:rPr>
            <w:noProof/>
            <w:webHidden/>
          </w:rPr>
          <w:tab/>
        </w:r>
        <w:r w:rsidR="000A7C5E">
          <w:rPr>
            <w:noProof/>
            <w:webHidden/>
          </w:rPr>
          <w:fldChar w:fldCharType="begin"/>
        </w:r>
        <w:r w:rsidR="000A7C5E">
          <w:rPr>
            <w:noProof/>
            <w:webHidden/>
          </w:rPr>
          <w:instrText xml:space="preserve"> PAGEREF _Toc504380155 \h </w:instrText>
        </w:r>
        <w:r w:rsidR="000A7C5E">
          <w:rPr>
            <w:noProof/>
            <w:webHidden/>
          </w:rPr>
        </w:r>
        <w:r w:rsidR="000A7C5E">
          <w:rPr>
            <w:noProof/>
            <w:webHidden/>
          </w:rPr>
          <w:fldChar w:fldCharType="separate"/>
        </w:r>
        <w:r w:rsidR="000A7C5E">
          <w:rPr>
            <w:noProof/>
            <w:webHidden/>
          </w:rPr>
          <w:t>185</w:t>
        </w:r>
        <w:r w:rsidR="000A7C5E">
          <w:rPr>
            <w:noProof/>
            <w:webHidden/>
          </w:rPr>
          <w:fldChar w:fldCharType="end"/>
        </w:r>
      </w:hyperlink>
    </w:p>
    <w:p w14:paraId="1CA4C554" w14:textId="77777777" w:rsidR="000A7C5E" w:rsidRPr="005A2EC4" w:rsidRDefault="005A2EC4">
      <w:pPr>
        <w:pStyle w:val="TOC3"/>
        <w:tabs>
          <w:tab w:val="right" w:leader="dot" w:pos="8303"/>
        </w:tabs>
        <w:rPr>
          <w:rFonts w:ascii="Calibri" w:hAnsi="Calibri"/>
          <w:iCs w:val="0"/>
          <w:noProof/>
          <w:szCs w:val="22"/>
          <w:lang w:eastAsia="en-US"/>
        </w:rPr>
      </w:pPr>
      <w:hyperlink w:anchor="_Toc504380156" w:history="1">
        <w:r w:rsidR="000A7C5E" w:rsidRPr="00D95942">
          <w:rPr>
            <w:rStyle w:val="Hyperlink"/>
            <w:noProof/>
          </w:rPr>
          <w:t>E.1.9 Definitions/Geometry (GeoJSON)</w:t>
        </w:r>
        <w:r w:rsidR="000A7C5E">
          <w:rPr>
            <w:noProof/>
            <w:webHidden/>
          </w:rPr>
          <w:tab/>
        </w:r>
        <w:r w:rsidR="000A7C5E">
          <w:rPr>
            <w:noProof/>
            <w:webHidden/>
          </w:rPr>
          <w:fldChar w:fldCharType="begin"/>
        </w:r>
        <w:r w:rsidR="000A7C5E">
          <w:rPr>
            <w:noProof/>
            <w:webHidden/>
          </w:rPr>
          <w:instrText xml:space="preserve"> PAGEREF _Toc504380156 \h </w:instrText>
        </w:r>
        <w:r w:rsidR="000A7C5E">
          <w:rPr>
            <w:noProof/>
            <w:webHidden/>
          </w:rPr>
        </w:r>
        <w:r w:rsidR="000A7C5E">
          <w:rPr>
            <w:noProof/>
            <w:webHidden/>
          </w:rPr>
          <w:fldChar w:fldCharType="separate"/>
        </w:r>
        <w:r w:rsidR="000A7C5E">
          <w:rPr>
            <w:noProof/>
            <w:webHidden/>
          </w:rPr>
          <w:t>185</w:t>
        </w:r>
        <w:r w:rsidR="000A7C5E">
          <w:rPr>
            <w:noProof/>
            <w:webHidden/>
          </w:rPr>
          <w:fldChar w:fldCharType="end"/>
        </w:r>
      </w:hyperlink>
    </w:p>
    <w:p w14:paraId="7832F7E9" w14:textId="77777777" w:rsidR="000A7C5E" w:rsidRPr="005A2EC4" w:rsidRDefault="005A2EC4">
      <w:pPr>
        <w:pStyle w:val="TOC3"/>
        <w:tabs>
          <w:tab w:val="right" w:leader="dot" w:pos="8303"/>
        </w:tabs>
        <w:rPr>
          <w:rFonts w:ascii="Calibri" w:hAnsi="Calibri"/>
          <w:iCs w:val="0"/>
          <w:noProof/>
          <w:szCs w:val="22"/>
          <w:lang w:eastAsia="en-US"/>
        </w:rPr>
      </w:pPr>
      <w:hyperlink w:anchor="_Toc504380157" w:history="1">
        <w:r w:rsidR="000A7C5E" w:rsidRPr="00D95942">
          <w:rPr>
            <w:rStyle w:val="Hyperlink"/>
            <w:noProof/>
          </w:rPr>
          <w:t>E.1.10 Definitions/Links</w:t>
        </w:r>
        <w:r w:rsidR="000A7C5E">
          <w:rPr>
            <w:noProof/>
            <w:webHidden/>
          </w:rPr>
          <w:tab/>
        </w:r>
        <w:r w:rsidR="000A7C5E">
          <w:rPr>
            <w:noProof/>
            <w:webHidden/>
          </w:rPr>
          <w:fldChar w:fldCharType="begin"/>
        </w:r>
        <w:r w:rsidR="000A7C5E">
          <w:rPr>
            <w:noProof/>
            <w:webHidden/>
          </w:rPr>
          <w:instrText xml:space="preserve"> PAGEREF _Toc504380157 \h </w:instrText>
        </w:r>
        <w:r w:rsidR="000A7C5E">
          <w:rPr>
            <w:noProof/>
            <w:webHidden/>
          </w:rPr>
        </w:r>
        <w:r w:rsidR="000A7C5E">
          <w:rPr>
            <w:noProof/>
            <w:webHidden/>
          </w:rPr>
          <w:fldChar w:fldCharType="separate"/>
        </w:r>
        <w:r w:rsidR="000A7C5E">
          <w:rPr>
            <w:noProof/>
            <w:webHidden/>
          </w:rPr>
          <w:t>186</w:t>
        </w:r>
        <w:r w:rsidR="000A7C5E">
          <w:rPr>
            <w:noProof/>
            <w:webHidden/>
          </w:rPr>
          <w:fldChar w:fldCharType="end"/>
        </w:r>
      </w:hyperlink>
    </w:p>
    <w:p w14:paraId="565DA206" w14:textId="77777777" w:rsidR="000A7C5E" w:rsidRPr="005A2EC4" w:rsidRDefault="005A2EC4">
      <w:pPr>
        <w:pStyle w:val="TOC3"/>
        <w:tabs>
          <w:tab w:val="right" w:leader="dot" w:pos="8303"/>
        </w:tabs>
        <w:rPr>
          <w:rFonts w:ascii="Calibri" w:hAnsi="Calibri"/>
          <w:iCs w:val="0"/>
          <w:noProof/>
          <w:szCs w:val="22"/>
          <w:lang w:eastAsia="en-US"/>
        </w:rPr>
      </w:pPr>
      <w:hyperlink w:anchor="_Toc504380158" w:history="1">
        <w:r w:rsidR="000A7C5E" w:rsidRPr="00D95942">
          <w:rPr>
            <w:rStyle w:val="Hyperlink"/>
            <w:noProof/>
          </w:rPr>
          <w:t>E.1.11 Definitions/Properties</w:t>
        </w:r>
        <w:r w:rsidR="000A7C5E">
          <w:rPr>
            <w:noProof/>
            <w:webHidden/>
          </w:rPr>
          <w:tab/>
        </w:r>
        <w:r w:rsidR="000A7C5E">
          <w:rPr>
            <w:noProof/>
            <w:webHidden/>
          </w:rPr>
          <w:fldChar w:fldCharType="begin"/>
        </w:r>
        <w:r w:rsidR="000A7C5E">
          <w:rPr>
            <w:noProof/>
            <w:webHidden/>
          </w:rPr>
          <w:instrText xml:space="preserve"> PAGEREF _Toc504380158 \h </w:instrText>
        </w:r>
        <w:r w:rsidR="000A7C5E">
          <w:rPr>
            <w:noProof/>
            <w:webHidden/>
          </w:rPr>
        </w:r>
        <w:r w:rsidR="000A7C5E">
          <w:rPr>
            <w:noProof/>
            <w:webHidden/>
          </w:rPr>
          <w:fldChar w:fldCharType="separate"/>
        </w:r>
        <w:r w:rsidR="000A7C5E">
          <w:rPr>
            <w:noProof/>
            <w:webHidden/>
          </w:rPr>
          <w:t>186</w:t>
        </w:r>
        <w:r w:rsidR="000A7C5E">
          <w:rPr>
            <w:noProof/>
            <w:webHidden/>
          </w:rPr>
          <w:fldChar w:fldCharType="end"/>
        </w:r>
      </w:hyperlink>
    </w:p>
    <w:p w14:paraId="611DAE19" w14:textId="77777777" w:rsidR="000A7C5E" w:rsidRPr="005A2EC4" w:rsidRDefault="005A2EC4">
      <w:pPr>
        <w:pStyle w:val="TOC3"/>
        <w:tabs>
          <w:tab w:val="right" w:leader="dot" w:pos="8303"/>
        </w:tabs>
        <w:rPr>
          <w:rFonts w:ascii="Calibri" w:hAnsi="Calibri"/>
          <w:iCs w:val="0"/>
          <w:noProof/>
          <w:szCs w:val="22"/>
          <w:lang w:eastAsia="en-US"/>
        </w:rPr>
      </w:pPr>
      <w:hyperlink w:anchor="_Toc504380159" w:history="1">
        <w:r w:rsidR="000A7C5E" w:rsidRPr="00D95942">
          <w:rPr>
            <w:rStyle w:val="Hyperlink"/>
            <w:noProof/>
          </w:rPr>
          <w:t>E.1.12 Definitions/EarthObservation</w:t>
        </w:r>
        <w:r w:rsidR="000A7C5E">
          <w:rPr>
            <w:noProof/>
            <w:webHidden/>
          </w:rPr>
          <w:tab/>
        </w:r>
        <w:r w:rsidR="000A7C5E">
          <w:rPr>
            <w:noProof/>
            <w:webHidden/>
          </w:rPr>
          <w:fldChar w:fldCharType="begin"/>
        </w:r>
        <w:r w:rsidR="000A7C5E">
          <w:rPr>
            <w:noProof/>
            <w:webHidden/>
          </w:rPr>
          <w:instrText xml:space="preserve"> PAGEREF _Toc504380159 \h </w:instrText>
        </w:r>
        <w:r w:rsidR="000A7C5E">
          <w:rPr>
            <w:noProof/>
            <w:webHidden/>
          </w:rPr>
        </w:r>
        <w:r w:rsidR="000A7C5E">
          <w:rPr>
            <w:noProof/>
            <w:webHidden/>
          </w:rPr>
          <w:fldChar w:fldCharType="separate"/>
        </w:r>
        <w:r w:rsidR="000A7C5E">
          <w:rPr>
            <w:noProof/>
            <w:webHidden/>
          </w:rPr>
          <w:t>187</w:t>
        </w:r>
        <w:r w:rsidR="000A7C5E">
          <w:rPr>
            <w:noProof/>
            <w:webHidden/>
          </w:rPr>
          <w:fldChar w:fldCharType="end"/>
        </w:r>
      </w:hyperlink>
    </w:p>
    <w:p w14:paraId="4AACE0D4" w14:textId="77777777" w:rsidR="000A7C5E" w:rsidRPr="005A2EC4" w:rsidRDefault="005A2EC4">
      <w:pPr>
        <w:pStyle w:val="TOC3"/>
        <w:tabs>
          <w:tab w:val="right" w:leader="dot" w:pos="8303"/>
        </w:tabs>
        <w:rPr>
          <w:rFonts w:ascii="Calibri" w:hAnsi="Calibri"/>
          <w:iCs w:val="0"/>
          <w:noProof/>
          <w:szCs w:val="22"/>
          <w:lang w:eastAsia="en-US"/>
        </w:rPr>
      </w:pPr>
      <w:hyperlink w:anchor="_Toc504380160" w:history="1">
        <w:r w:rsidR="000A7C5E" w:rsidRPr="00D95942">
          <w:rPr>
            <w:rStyle w:val="Hyperlink"/>
            <w:noProof/>
          </w:rPr>
          <w:t>E.1.13 Definitions/Platform</w:t>
        </w:r>
        <w:r w:rsidR="000A7C5E">
          <w:rPr>
            <w:noProof/>
            <w:webHidden/>
          </w:rPr>
          <w:tab/>
        </w:r>
        <w:r w:rsidR="000A7C5E">
          <w:rPr>
            <w:noProof/>
            <w:webHidden/>
          </w:rPr>
          <w:fldChar w:fldCharType="begin"/>
        </w:r>
        <w:r w:rsidR="000A7C5E">
          <w:rPr>
            <w:noProof/>
            <w:webHidden/>
          </w:rPr>
          <w:instrText xml:space="preserve"> PAGEREF _Toc504380160 \h </w:instrText>
        </w:r>
        <w:r w:rsidR="000A7C5E">
          <w:rPr>
            <w:noProof/>
            <w:webHidden/>
          </w:rPr>
        </w:r>
        <w:r w:rsidR="000A7C5E">
          <w:rPr>
            <w:noProof/>
            <w:webHidden/>
          </w:rPr>
          <w:fldChar w:fldCharType="separate"/>
        </w:r>
        <w:r w:rsidR="000A7C5E">
          <w:rPr>
            <w:noProof/>
            <w:webHidden/>
          </w:rPr>
          <w:t>188</w:t>
        </w:r>
        <w:r w:rsidR="000A7C5E">
          <w:rPr>
            <w:noProof/>
            <w:webHidden/>
          </w:rPr>
          <w:fldChar w:fldCharType="end"/>
        </w:r>
      </w:hyperlink>
    </w:p>
    <w:p w14:paraId="653A067F" w14:textId="77777777" w:rsidR="000A7C5E" w:rsidRPr="005A2EC4" w:rsidRDefault="005A2EC4">
      <w:pPr>
        <w:pStyle w:val="TOC3"/>
        <w:tabs>
          <w:tab w:val="right" w:leader="dot" w:pos="8303"/>
        </w:tabs>
        <w:rPr>
          <w:rFonts w:ascii="Calibri" w:hAnsi="Calibri"/>
          <w:iCs w:val="0"/>
          <w:noProof/>
          <w:szCs w:val="22"/>
          <w:lang w:eastAsia="en-US"/>
        </w:rPr>
      </w:pPr>
      <w:hyperlink w:anchor="_Toc504380161" w:history="1">
        <w:r w:rsidR="000A7C5E" w:rsidRPr="00D95942">
          <w:rPr>
            <w:rStyle w:val="Hyperlink"/>
            <w:noProof/>
          </w:rPr>
          <w:t>E.1.14 Definitions/Instrument</w:t>
        </w:r>
        <w:r w:rsidR="000A7C5E">
          <w:rPr>
            <w:noProof/>
            <w:webHidden/>
          </w:rPr>
          <w:tab/>
        </w:r>
        <w:r w:rsidR="000A7C5E">
          <w:rPr>
            <w:noProof/>
            <w:webHidden/>
          </w:rPr>
          <w:fldChar w:fldCharType="begin"/>
        </w:r>
        <w:r w:rsidR="000A7C5E">
          <w:rPr>
            <w:noProof/>
            <w:webHidden/>
          </w:rPr>
          <w:instrText xml:space="preserve"> PAGEREF _Toc504380161 \h </w:instrText>
        </w:r>
        <w:r w:rsidR="000A7C5E">
          <w:rPr>
            <w:noProof/>
            <w:webHidden/>
          </w:rPr>
        </w:r>
        <w:r w:rsidR="000A7C5E">
          <w:rPr>
            <w:noProof/>
            <w:webHidden/>
          </w:rPr>
          <w:fldChar w:fldCharType="separate"/>
        </w:r>
        <w:r w:rsidR="000A7C5E">
          <w:rPr>
            <w:noProof/>
            <w:webHidden/>
          </w:rPr>
          <w:t>188</w:t>
        </w:r>
        <w:r w:rsidR="000A7C5E">
          <w:rPr>
            <w:noProof/>
            <w:webHidden/>
          </w:rPr>
          <w:fldChar w:fldCharType="end"/>
        </w:r>
      </w:hyperlink>
    </w:p>
    <w:p w14:paraId="7E181C09" w14:textId="77777777" w:rsidR="000A7C5E" w:rsidRPr="005A2EC4" w:rsidRDefault="005A2EC4">
      <w:pPr>
        <w:pStyle w:val="TOC3"/>
        <w:tabs>
          <w:tab w:val="right" w:leader="dot" w:pos="8303"/>
        </w:tabs>
        <w:rPr>
          <w:rFonts w:ascii="Calibri" w:hAnsi="Calibri"/>
          <w:iCs w:val="0"/>
          <w:noProof/>
          <w:szCs w:val="22"/>
          <w:lang w:eastAsia="en-US"/>
        </w:rPr>
      </w:pPr>
      <w:hyperlink w:anchor="_Toc504380162" w:history="1">
        <w:r w:rsidR="000A7C5E" w:rsidRPr="00D95942">
          <w:rPr>
            <w:rStyle w:val="Hyperlink"/>
            <w:noProof/>
          </w:rPr>
          <w:t>E.1.15 Definitions/AcquisitionParameters</w:t>
        </w:r>
        <w:r w:rsidR="000A7C5E">
          <w:rPr>
            <w:noProof/>
            <w:webHidden/>
          </w:rPr>
          <w:tab/>
        </w:r>
        <w:r w:rsidR="000A7C5E">
          <w:rPr>
            <w:noProof/>
            <w:webHidden/>
          </w:rPr>
          <w:fldChar w:fldCharType="begin"/>
        </w:r>
        <w:r w:rsidR="000A7C5E">
          <w:rPr>
            <w:noProof/>
            <w:webHidden/>
          </w:rPr>
          <w:instrText xml:space="preserve"> PAGEREF _Toc504380162 \h </w:instrText>
        </w:r>
        <w:r w:rsidR="000A7C5E">
          <w:rPr>
            <w:noProof/>
            <w:webHidden/>
          </w:rPr>
        </w:r>
        <w:r w:rsidR="000A7C5E">
          <w:rPr>
            <w:noProof/>
            <w:webHidden/>
          </w:rPr>
          <w:fldChar w:fldCharType="separate"/>
        </w:r>
        <w:r w:rsidR="000A7C5E">
          <w:rPr>
            <w:noProof/>
            <w:webHidden/>
          </w:rPr>
          <w:t>190</w:t>
        </w:r>
        <w:r w:rsidR="000A7C5E">
          <w:rPr>
            <w:noProof/>
            <w:webHidden/>
          </w:rPr>
          <w:fldChar w:fldCharType="end"/>
        </w:r>
      </w:hyperlink>
    </w:p>
    <w:p w14:paraId="7DF886AB" w14:textId="77777777" w:rsidR="000A7C5E" w:rsidRPr="005A2EC4" w:rsidRDefault="005A2EC4">
      <w:pPr>
        <w:pStyle w:val="TOC3"/>
        <w:tabs>
          <w:tab w:val="right" w:leader="dot" w:pos="8303"/>
        </w:tabs>
        <w:rPr>
          <w:rFonts w:ascii="Calibri" w:hAnsi="Calibri"/>
          <w:iCs w:val="0"/>
          <w:noProof/>
          <w:szCs w:val="22"/>
          <w:lang w:eastAsia="en-US"/>
        </w:rPr>
      </w:pPr>
      <w:hyperlink w:anchor="_Toc504380163" w:history="1">
        <w:r w:rsidR="000A7C5E" w:rsidRPr="00D95942">
          <w:rPr>
            <w:rStyle w:val="Hyperlink"/>
            <w:noProof/>
            <w:lang w:val="fr-BE"/>
          </w:rPr>
          <w:t>E.1.16 Definitions/Link</w:t>
        </w:r>
        <w:r w:rsidR="000A7C5E">
          <w:rPr>
            <w:noProof/>
            <w:webHidden/>
          </w:rPr>
          <w:tab/>
        </w:r>
        <w:r w:rsidR="000A7C5E">
          <w:rPr>
            <w:noProof/>
            <w:webHidden/>
          </w:rPr>
          <w:fldChar w:fldCharType="begin"/>
        </w:r>
        <w:r w:rsidR="000A7C5E">
          <w:rPr>
            <w:noProof/>
            <w:webHidden/>
          </w:rPr>
          <w:instrText xml:space="preserve"> PAGEREF _Toc504380163 \h </w:instrText>
        </w:r>
        <w:r w:rsidR="000A7C5E">
          <w:rPr>
            <w:noProof/>
            <w:webHidden/>
          </w:rPr>
        </w:r>
        <w:r w:rsidR="000A7C5E">
          <w:rPr>
            <w:noProof/>
            <w:webHidden/>
          </w:rPr>
          <w:fldChar w:fldCharType="separate"/>
        </w:r>
        <w:r w:rsidR="000A7C5E">
          <w:rPr>
            <w:noProof/>
            <w:webHidden/>
          </w:rPr>
          <w:t>191</w:t>
        </w:r>
        <w:r w:rsidR="000A7C5E">
          <w:rPr>
            <w:noProof/>
            <w:webHidden/>
          </w:rPr>
          <w:fldChar w:fldCharType="end"/>
        </w:r>
      </w:hyperlink>
    </w:p>
    <w:p w14:paraId="425342A3" w14:textId="77777777" w:rsidR="000A7C5E" w:rsidRPr="005A2EC4" w:rsidRDefault="005A2EC4">
      <w:pPr>
        <w:pStyle w:val="TOC3"/>
        <w:tabs>
          <w:tab w:val="right" w:leader="dot" w:pos="8303"/>
        </w:tabs>
        <w:rPr>
          <w:rFonts w:ascii="Calibri" w:hAnsi="Calibri"/>
          <w:iCs w:val="0"/>
          <w:noProof/>
          <w:szCs w:val="22"/>
          <w:lang w:eastAsia="en-US"/>
        </w:rPr>
      </w:pPr>
      <w:hyperlink w:anchor="_Toc504380164" w:history="1">
        <w:r w:rsidR="000A7C5E" w:rsidRPr="00D95942">
          <w:rPr>
            <w:rStyle w:val="Hyperlink"/>
            <w:noProof/>
          </w:rPr>
          <w:t>E.1.17 Definitions/ProductInformation</w:t>
        </w:r>
        <w:r w:rsidR="000A7C5E">
          <w:rPr>
            <w:noProof/>
            <w:webHidden/>
          </w:rPr>
          <w:tab/>
        </w:r>
        <w:r w:rsidR="000A7C5E">
          <w:rPr>
            <w:noProof/>
            <w:webHidden/>
          </w:rPr>
          <w:fldChar w:fldCharType="begin"/>
        </w:r>
        <w:r w:rsidR="000A7C5E">
          <w:rPr>
            <w:noProof/>
            <w:webHidden/>
          </w:rPr>
          <w:instrText xml:space="preserve"> PAGEREF _Toc504380164 \h </w:instrText>
        </w:r>
        <w:r w:rsidR="000A7C5E">
          <w:rPr>
            <w:noProof/>
            <w:webHidden/>
          </w:rPr>
        </w:r>
        <w:r w:rsidR="000A7C5E">
          <w:rPr>
            <w:noProof/>
            <w:webHidden/>
          </w:rPr>
          <w:fldChar w:fldCharType="separate"/>
        </w:r>
        <w:r w:rsidR="000A7C5E">
          <w:rPr>
            <w:noProof/>
            <w:webHidden/>
          </w:rPr>
          <w:t>191</w:t>
        </w:r>
        <w:r w:rsidR="000A7C5E">
          <w:rPr>
            <w:noProof/>
            <w:webHidden/>
          </w:rPr>
          <w:fldChar w:fldCharType="end"/>
        </w:r>
      </w:hyperlink>
    </w:p>
    <w:p w14:paraId="0F302C14" w14:textId="77777777" w:rsidR="000A7C5E" w:rsidRPr="005A2EC4" w:rsidRDefault="005A2EC4">
      <w:pPr>
        <w:pStyle w:val="TOC3"/>
        <w:tabs>
          <w:tab w:val="right" w:leader="dot" w:pos="8303"/>
        </w:tabs>
        <w:rPr>
          <w:rFonts w:ascii="Calibri" w:hAnsi="Calibri"/>
          <w:iCs w:val="0"/>
          <w:noProof/>
          <w:szCs w:val="22"/>
          <w:lang w:eastAsia="en-US"/>
        </w:rPr>
      </w:pPr>
      <w:hyperlink w:anchor="_Toc504380165" w:history="1">
        <w:r w:rsidR="000A7C5E" w:rsidRPr="00D95942">
          <w:rPr>
            <w:rStyle w:val="Hyperlink"/>
            <w:noProof/>
          </w:rPr>
          <w:t>E.1.18 Definitions/AcquisitionAngles</w:t>
        </w:r>
        <w:r w:rsidR="000A7C5E">
          <w:rPr>
            <w:noProof/>
            <w:webHidden/>
          </w:rPr>
          <w:tab/>
        </w:r>
        <w:r w:rsidR="000A7C5E">
          <w:rPr>
            <w:noProof/>
            <w:webHidden/>
          </w:rPr>
          <w:fldChar w:fldCharType="begin"/>
        </w:r>
        <w:r w:rsidR="000A7C5E">
          <w:rPr>
            <w:noProof/>
            <w:webHidden/>
          </w:rPr>
          <w:instrText xml:space="preserve"> PAGEREF _Toc504380165 \h </w:instrText>
        </w:r>
        <w:r w:rsidR="000A7C5E">
          <w:rPr>
            <w:noProof/>
            <w:webHidden/>
          </w:rPr>
        </w:r>
        <w:r w:rsidR="000A7C5E">
          <w:rPr>
            <w:noProof/>
            <w:webHidden/>
          </w:rPr>
          <w:fldChar w:fldCharType="separate"/>
        </w:r>
        <w:r w:rsidR="000A7C5E">
          <w:rPr>
            <w:noProof/>
            <w:webHidden/>
          </w:rPr>
          <w:t>192</w:t>
        </w:r>
        <w:r w:rsidR="000A7C5E">
          <w:rPr>
            <w:noProof/>
            <w:webHidden/>
          </w:rPr>
          <w:fldChar w:fldCharType="end"/>
        </w:r>
      </w:hyperlink>
    </w:p>
    <w:p w14:paraId="4617ABF8" w14:textId="77777777" w:rsidR="000A7C5E" w:rsidRPr="005A2EC4" w:rsidRDefault="005A2EC4">
      <w:pPr>
        <w:pStyle w:val="TOC3"/>
        <w:tabs>
          <w:tab w:val="right" w:leader="dot" w:pos="8303"/>
        </w:tabs>
        <w:rPr>
          <w:rFonts w:ascii="Calibri" w:hAnsi="Calibri"/>
          <w:iCs w:val="0"/>
          <w:noProof/>
          <w:szCs w:val="22"/>
          <w:lang w:eastAsia="en-US"/>
        </w:rPr>
      </w:pPr>
      <w:hyperlink w:anchor="_Toc504380166" w:history="1">
        <w:r w:rsidR="000A7C5E" w:rsidRPr="00D95942">
          <w:rPr>
            <w:rStyle w:val="Hyperlink"/>
            <w:noProof/>
          </w:rPr>
          <w:t>E.1.19 Definitions/QualityInformation</w:t>
        </w:r>
        <w:r w:rsidR="000A7C5E">
          <w:rPr>
            <w:noProof/>
            <w:webHidden/>
          </w:rPr>
          <w:tab/>
        </w:r>
        <w:r w:rsidR="000A7C5E">
          <w:rPr>
            <w:noProof/>
            <w:webHidden/>
          </w:rPr>
          <w:fldChar w:fldCharType="begin"/>
        </w:r>
        <w:r w:rsidR="000A7C5E">
          <w:rPr>
            <w:noProof/>
            <w:webHidden/>
          </w:rPr>
          <w:instrText xml:space="preserve"> PAGEREF _Toc504380166 \h </w:instrText>
        </w:r>
        <w:r w:rsidR="000A7C5E">
          <w:rPr>
            <w:noProof/>
            <w:webHidden/>
          </w:rPr>
        </w:r>
        <w:r w:rsidR="000A7C5E">
          <w:rPr>
            <w:noProof/>
            <w:webHidden/>
          </w:rPr>
          <w:fldChar w:fldCharType="separate"/>
        </w:r>
        <w:r w:rsidR="000A7C5E">
          <w:rPr>
            <w:noProof/>
            <w:webHidden/>
          </w:rPr>
          <w:t>193</w:t>
        </w:r>
        <w:r w:rsidR="000A7C5E">
          <w:rPr>
            <w:noProof/>
            <w:webHidden/>
          </w:rPr>
          <w:fldChar w:fldCharType="end"/>
        </w:r>
      </w:hyperlink>
    </w:p>
    <w:p w14:paraId="152D257C" w14:textId="77777777" w:rsidR="000A7C5E" w:rsidRPr="005A2EC4" w:rsidRDefault="005A2EC4">
      <w:pPr>
        <w:pStyle w:val="TOC3"/>
        <w:tabs>
          <w:tab w:val="right" w:leader="dot" w:pos="8303"/>
        </w:tabs>
        <w:rPr>
          <w:rFonts w:ascii="Calibri" w:hAnsi="Calibri"/>
          <w:iCs w:val="0"/>
          <w:noProof/>
          <w:szCs w:val="22"/>
          <w:lang w:eastAsia="en-US"/>
        </w:rPr>
      </w:pPr>
      <w:hyperlink w:anchor="_Toc504380167" w:history="1">
        <w:r w:rsidR="000A7C5E" w:rsidRPr="00D95942">
          <w:rPr>
            <w:rStyle w:val="Hyperlink"/>
            <w:noProof/>
          </w:rPr>
          <w:t>E.1.20 Definitions/CoverageDescription</w:t>
        </w:r>
        <w:r w:rsidR="000A7C5E">
          <w:rPr>
            <w:noProof/>
            <w:webHidden/>
          </w:rPr>
          <w:tab/>
        </w:r>
        <w:r w:rsidR="000A7C5E">
          <w:rPr>
            <w:noProof/>
            <w:webHidden/>
          </w:rPr>
          <w:fldChar w:fldCharType="begin"/>
        </w:r>
        <w:r w:rsidR="000A7C5E">
          <w:rPr>
            <w:noProof/>
            <w:webHidden/>
          </w:rPr>
          <w:instrText xml:space="preserve"> PAGEREF _Toc504380167 \h </w:instrText>
        </w:r>
        <w:r w:rsidR="000A7C5E">
          <w:rPr>
            <w:noProof/>
            <w:webHidden/>
          </w:rPr>
        </w:r>
        <w:r w:rsidR="000A7C5E">
          <w:rPr>
            <w:noProof/>
            <w:webHidden/>
          </w:rPr>
          <w:fldChar w:fldCharType="separate"/>
        </w:r>
        <w:r w:rsidR="000A7C5E">
          <w:rPr>
            <w:noProof/>
            <w:webHidden/>
          </w:rPr>
          <w:t>194</w:t>
        </w:r>
        <w:r w:rsidR="000A7C5E">
          <w:rPr>
            <w:noProof/>
            <w:webHidden/>
          </w:rPr>
          <w:fldChar w:fldCharType="end"/>
        </w:r>
      </w:hyperlink>
    </w:p>
    <w:p w14:paraId="0003B81A" w14:textId="77777777" w:rsidR="000A7C5E" w:rsidRPr="005A2EC4" w:rsidRDefault="005A2EC4">
      <w:pPr>
        <w:pStyle w:val="TOC3"/>
        <w:tabs>
          <w:tab w:val="right" w:leader="dot" w:pos="8303"/>
        </w:tabs>
        <w:rPr>
          <w:rFonts w:ascii="Calibri" w:hAnsi="Calibri"/>
          <w:iCs w:val="0"/>
          <w:noProof/>
          <w:szCs w:val="22"/>
          <w:lang w:eastAsia="en-US"/>
        </w:rPr>
      </w:pPr>
      <w:hyperlink w:anchor="_Toc504380168" w:history="1">
        <w:r w:rsidR="000A7C5E" w:rsidRPr="00D95942">
          <w:rPr>
            <w:rStyle w:val="Hyperlink"/>
            <w:noProof/>
          </w:rPr>
          <w:t>E.1.21 Definitions/FeatureCollection (GeoJSON)</w:t>
        </w:r>
        <w:r w:rsidR="000A7C5E">
          <w:rPr>
            <w:noProof/>
            <w:webHidden/>
          </w:rPr>
          <w:tab/>
        </w:r>
        <w:r w:rsidR="000A7C5E">
          <w:rPr>
            <w:noProof/>
            <w:webHidden/>
          </w:rPr>
          <w:fldChar w:fldCharType="begin"/>
        </w:r>
        <w:r w:rsidR="000A7C5E">
          <w:rPr>
            <w:noProof/>
            <w:webHidden/>
          </w:rPr>
          <w:instrText xml:space="preserve"> PAGEREF _Toc504380168 \h </w:instrText>
        </w:r>
        <w:r w:rsidR="000A7C5E">
          <w:rPr>
            <w:noProof/>
            <w:webHidden/>
          </w:rPr>
        </w:r>
        <w:r w:rsidR="000A7C5E">
          <w:rPr>
            <w:noProof/>
            <w:webHidden/>
          </w:rPr>
          <w:fldChar w:fldCharType="separate"/>
        </w:r>
        <w:r w:rsidR="000A7C5E">
          <w:rPr>
            <w:noProof/>
            <w:webHidden/>
          </w:rPr>
          <w:t>194</w:t>
        </w:r>
        <w:r w:rsidR="000A7C5E">
          <w:rPr>
            <w:noProof/>
            <w:webHidden/>
          </w:rPr>
          <w:fldChar w:fldCharType="end"/>
        </w:r>
      </w:hyperlink>
    </w:p>
    <w:p w14:paraId="29BA7DCF" w14:textId="77777777" w:rsidR="000A7C5E" w:rsidRPr="005A2EC4" w:rsidRDefault="005A2EC4">
      <w:pPr>
        <w:pStyle w:val="TOC3"/>
        <w:tabs>
          <w:tab w:val="right" w:leader="dot" w:pos="8303"/>
        </w:tabs>
        <w:rPr>
          <w:rFonts w:ascii="Calibri" w:hAnsi="Calibri"/>
          <w:iCs w:val="0"/>
          <w:noProof/>
          <w:szCs w:val="22"/>
          <w:lang w:eastAsia="en-US"/>
        </w:rPr>
      </w:pPr>
      <w:hyperlink w:anchor="_Toc504380169" w:history="1">
        <w:r w:rsidR="000A7C5E" w:rsidRPr="00D95942">
          <w:rPr>
            <w:rStyle w:val="Hyperlink"/>
            <w:noProof/>
          </w:rPr>
          <w:t>E.1.22 Definitions/WavelengthInformation</w:t>
        </w:r>
        <w:r w:rsidR="000A7C5E">
          <w:rPr>
            <w:noProof/>
            <w:webHidden/>
          </w:rPr>
          <w:tab/>
        </w:r>
        <w:r w:rsidR="000A7C5E">
          <w:rPr>
            <w:noProof/>
            <w:webHidden/>
          </w:rPr>
          <w:fldChar w:fldCharType="begin"/>
        </w:r>
        <w:r w:rsidR="000A7C5E">
          <w:rPr>
            <w:noProof/>
            <w:webHidden/>
          </w:rPr>
          <w:instrText xml:space="preserve"> PAGEREF _Toc504380169 \h </w:instrText>
        </w:r>
        <w:r w:rsidR="000A7C5E">
          <w:rPr>
            <w:noProof/>
            <w:webHidden/>
          </w:rPr>
        </w:r>
        <w:r w:rsidR="000A7C5E">
          <w:rPr>
            <w:noProof/>
            <w:webHidden/>
          </w:rPr>
          <w:fldChar w:fldCharType="separate"/>
        </w:r>
        <w:r w:rsidR="000A7C5E">
          <w:rPr>
            <w:noProof/>
            <w:webHidden/>
          </w:rPr>
          <w:t>194</w:t>
        </w:r>
        <w:r w:rsidR="000A7C5E">
          <w:rPr>
            <w:noProof/>
            <w:webHidden/>
          </w:rPr>
          <w:fldChar w:fldCharType="end"/>
        </w:r>
      </w:hyperlink>
    </w:p>
    <w:p w14:paraId="72794929" w14:textId="77777777" w:rsidR="000A7C5E" w:rsidRPr="005A2EC4" w:rsidRDefault="005A2EC4">
      <w:pPr>
        <w:pStyle w:val="TOC3"/>
        <w:tabs>
          <w:tab w:val="right" w:leader="dot" w:pos="8303"/>
        </w:tabs>
        <w:rPr>
          <w:rFonts w:ascii="Calibri" w:hAnsi="Calibri"/>
          <w:iCs w:val="0"/>
          <w:noProof/>
          <w:szCs w:val="22"/>
          <w:lang w:eastAsia="en-US"/>
        </w:rPr>
      </w:pPr>
      <w:hyperlink w:anchor="_Toc504380170" w:history="1">
        <w:r w:rsidR="000A7C5E" w:rsidRPr="00D95942">
          <w:rPr>
            <w:rStyle w:val="Hyperlink"/>
            <w:noProof/>
          </w:rPr>
          <w:t>E.1.23 Definitions/VerticalSpatialDomain</w:t>
        </w:r>
        <w:r w:rsidR="000A7C5E">
          <w:rPr>
            <w:noProof/>
            <w:webHidden/>
          </w:rPr>
          <w:tab/>
        </w:r>
        <w:r w:rsidR="000A7C5E">
          <w:rPr>
            <w:noProof/>
            <w:webHidden/>
          </w:rPr>
          <w:fldChar w:fldCharType="begin"/>
        </w:r>
        <w:r w:rsidR="000A7C5E">
          <w:rPr>
            <w:noProof/>
            <w:webHidden/>
          </w:rPr>
          <w:instrText xml:space="preserve"> PAGEREF _Toc504380170 \h </w:instrText>
        </w:r>
        <w:r w:rsidR="000A7C5E">
          <w:rPr>
            <w:noProof/>
            <w:webHidden/>
          </w:rPr>
        </w:r>
        <w:r w:rsidR="000A7C5E">
          <w:rPr>
            <w:noProof/>
            <w:webHidden/>
          </w:rPr>
          <w:fldChar w:fldCharType="separate"/>
        </w:r>
        <w:r w:rsidR="000A7C5E">
          <w:rPr>
            <w:noProof/>
            <w:webHidden/>
          </w:rPr>
          <w:t>195</w:t>
        </w:r>
        <w:r w:rsidR="000A7C5E">
          <w:rPr>
            <w:noProof/>
            <w:webHidden/>
          </w:rPr>
          <w:fldChar w:fldCharType="end"/>
        </w:r>
      </w:hyperlink>
    </w:p>
    <w:p w14:paraId="31F8A531" w14:textId="77777777" w:rsidR="000A7C5E" w:rsidRPr="005A2EC4" w:rsidRDefault="005A2EC4">
      <w:pPr>
        <w:pStyle w:val="TOC3"/>
        <w:tabs>
          <w:tab w:val="right" w:leader="dot" w:pos="8303"/>
        </w:tabs>
        <w:rPr>
          <w:rFonts w:ascii="Calibri" w:hAnsi="Calibri"/>
          <w:iCs w:val="0"/>
          <w:noProof/>
          <w:szCs w:val="22"/>
          <w:lang w:eastAsia="en-US"/>
        </w:rPr>
      </w:pPr>
      <w:hyperlink w:anchor="_Toc504380171" w:history="1">
        <w:r w:rsidR="000A7C5E" w:rsidRPr="00D95942">
          <w:rPr>
            <w:rStyle w:val="Hyperlink"/>
            <w:noProof/>
          </w:rPr>
          <w:t>E.1.24 Definitions/TemporalInformation</w:t>
        </w:r>
        <w:r w:rsidR="000A7C5E">
          <w:rPr>
            <w:noProof/>
            <w:webHidden/>
          </w:rPr>
          <w:tab/>
        </w:r>
        <w:r w:rsidR="000A7C5E">
          <w:rPr>
            <w:noProof/>
            <w:webHidden/>
          </w:rPr>
          <w:fldChar w:fldCharType="begin"/>
        </w:r>
        <w:r w:rsidR="000A7C5E">
          <w:rPr>
            <w:noProof/>
            <w:webHidden/>
          </w:rPr>
          <w:instrText xml:space="preserve"> PAGEREF _Toc504380171 \h </w:instrText>
        </w:r>
        <w:r w:rsidR="000A7C5E">
          <w:rPr>
            <w:noProof/>
            <w:webHidden/>
          </w:rPr>
        </w:r>
        <w:r w:rsidR="000A7C5E">
          <w:rPr>
            <w:noProof/>
            <w:webHidden/>
          </w:rPr>
          <w:fldChar w:fldCharType="separate"/>
        </w:r>
        <w:r w:rsidR="000A7C5E">
          <w:rPr>
            <w:noProof/>
            <w:webHidden/>
          </w:rPr>
          <w:t>195</w:t>
        </w:r>
        <w:r w:rsidR="000A7C5E">
          <w:rPr>
            <w:noProof/>
            <w:webHidden/>
          </w:rPr>
          <w:fldChar w:fldCharType="end"/>
        </w:r>
      </w:hyperlink>
    </w:p>
    <w:p w14:paraId="2AE60B44" w14:textId="77777777" w:rsidR="000A7C5E" w:rsidRPr="005A2EC4" w:rsidRDefault="005A2EC4">
      <w:pPr>
        <w:pStyle w:val="TOC3"/>
        <w:tabs>
          <w:tab w:val="right" w:leader="dot" w:pos="8303"/>
        </w:tabs>
        <w:rPr>
          <w:rFonts w:ascii="Calibri" w:hAnsi="Calibri"/>
          <w:iCs w:val="0"/>
          <w:noProof/>
          <w:szCs w:val="22"/>
          <w:lang w:eastAsia="en-US"/>
        </w:rPr>
      </w:pPr>
      <w:hyperlink w:anchor="_Toc504380172" w:history="1">
        <w:r w:rsidR="000A7C5E" w:rsidRPr="00D95942">
          <w:rPr>
            <w:rStyle w:val="Hyperlink"/>
            <w:noProof/>
          </w:rPr>
          <w:t>E.1.25 Definitions/AcquisitionInformation</w:t>
        </w:r>
        <w:r w:rsidR="000A7C5E">
          <w:rPr>
            <w:noProof/>
            <w:webHidden/>
          </w:rPr>
          <w:tab/>
        </w:r>
        <w:r w:rsidR="000A7C5E">
          <w:rPr>
            <w:noProof/>
            <w:webHidden/>
          </w:rPr>
          <w:fldChar w:fldCharType="begin"/>
        </w:r>
        <w:r w:rsidR="000A7C5E">
          <w:rPr>
            <w:noProof/>
            <w:webHidden/>
          </w:rPr>
          <w:instrText xml:space="preserve"> PAGEREF _Toc504380172 \h </w:instrText>
        </w:r>
        <w:r w:rsidR="000A7C5E">
          <w:rPr>
            <w:noProof/>
            <w:webHidden/>
          </w:rPr>
        </w:r>
        <w:r w:rsidR="000A7C5E">
          <w:rPr>
            <w:noProof/>
            <w:webHidden/>
          </w:rPr>
          <w:fldChar w:fldCharType="separate"/>
        </w:r>
        <w:r w:rsidR="000A7C5E">
          <w:rPr>
            <w:noProof/>
            <w:webHidden/>
          </w:rPr>
          <w:t>195</w:t>
        </w:r>
        <w:r w:rsidR="000A7C5E">
          <w:rPr>
            <w:noProof/>
            <w:webHidden/>
          </w:rPr>
          <w:fldChar w:fldCharType="end"/>
        </w:r>
      </w:hyperlink>
    </w:p>
    <w:p w14:paraId="564AE799" w14:textId="77777777" w:rsidR="000A7C5E" w:rsidRPr="005A2EC4" w:rsidRDefault="005A2EC4">
      <w:pPr>
        <w:pStyle w:val="TOC3"/>
        <w:tabs>
          <w:tab w:val="right" w:leader="dot" w:pos="8303"/>
        </w:tabs>
        <w:rPr>
          <w:rFonts w:ascii="Calibri" w:hAnsi="Calibri"/>
          <w:iCs w:val="0"/>
          <w:noProof/>
          <w:szCs w:val="22"/>
          <w:lang w:eastAsia="en-US"/>
        </w:rPr>
      </w:pPr>
      <w:hyperlink w:anchor="_Toc504380173" w:history="1">
        <w:r w:rsidR="000A7C5E" w:rsidRPr="00D95942">
          <w:rPr>
            <w:rStyle w:val="Hyperlink"/>
            <w:noProof/>
          </w:rPr>
          <w:t>E.1.26 Definitions/Offering (OGC 14-055r2)</w:t>
        </w:r>
        <w:r w:rsidR="000A7C5E">
          <w:rPr>
            <w:noProof/>
            <w:webHidden/>
          </w:rPr>
          <w:tab/>
        </w:r>
        <w:r w:rsidR="000A7C5E">
          <w:rPr>
            <w:noProof/>
            <w:webHidden/>
          </w:rPr>
          <w:fldChar w:fldCharType="begin"/>
        </w:r>
        <w:r w:rsidR="000A7C5E">
          <w:rPr>
            <w:noProof/>
            <w:webHidden/>
          </w:rPr>
          <w:instrText xml:space="preserve"> PAGEREF _Toc504380173 \h </w:instrText>
        </w:r>
        <w:r w:rsidR="000A7C5E">
          <w:rPr>
            <w:noProof/>
            <w:webHidden/>
          </w:rPr>
        </w:r>
        <w:r w:rsidR="000A7C5E">
          <w:rPr>
            <w:noProof/>
            <w:webHidden/>
          </w:rPr>
          <w:fldChar w:fldCharType="separate"/>
        </w:r>
        <w:r w:rsidR="000A7C5E">
          <w:rPr>
            <w:noProof/>
            <w:webHidden/>
          </w:rPr>
          <w:t>196</w:t>
        </w:r>
        <w:r w:rsidR="000A7C5E">
          <w:rPr>
            <w:noProof/>
            <w:webHidden/>
          </w:rPr>
          <w:fldChar w:fldCharType="end"/>
        </w:r>
      </w:hyperlink>
    </w:p>
    <w:p w14:paraId="12A3C5C1" w14:textId="77777777" w:rsidR="000A7C5E" w:rsidRPr="005A2EC4" w:rsidRDefault="005A2EC4">
      <w:pPr>
        <w:pStyle w:val="TOC3"/>
        <w:tabs>
          <w:tab w:val="right" w:leader="dot" w:pos="8303"/>
        </w:tabs>
        <w:rPr>
          <w:rFonts w:ascii="Calibri" w:hAnsi="Calibri"/>
          <w:iCs w:val="0"/>
          <w:noProof/>
          <w:szCs w:val="22"/>
          <w:lang w:eastAsia="en-US"/>
        </w:rPr>
      </w:pPr>
      <w:hyperlink w:anchor="_Toc504380174" w:history="1">
        <w:r w:rsidR="000A7C5E" w:rsidRPr="00D95942">
          <w:rPr>
            <w:rStyle w:val="Hyperlink"/>
            <w:noProof/>
          </w:rPr>
          <w:t>E.1.27 Definitions/OrbitParameters</w:t>
        </w:r>
        <w:r w:rsidR="000A7C5E">
          <w:rPr>
            <w:noProof/>
            <w:webHidden/>
          </w:rPr>
          <w:tab/>
        </w:r>
        <w:r w:rsidR="000A7C5E">
          <w:rPr>
            <w:noProof/>
            <w:webHidden/>
          </w:rPr>
          <w:fldChar w:fldCharType="begin"/>
        </w:r>
        <w:r w:rsidR="000A7C5E">
          <w:rPr>
            <w:noProof/>
            <w:webHidden/>
          </w:rPr>
          <w:instrText xml:space="preserve"> PAGEREF _Toc504380174 \h </w:instrText>
        </w:r>
        <w:r w:rsidR="000A7C5E">
          <w:rPr>
            <w:noProof/>
            <w:webHidden/>
          </w:rPr>
        </w:r>
        <w:r w:rsidR="000A7C5E">
          <w:rPr>
            <w:noProof/>
            <w:webHidden/>
          </w:rPr>
          <w:fldChar w:fldCharType="separate"/>
        </w:r>
        <w:r w:rsidR="000A7C5E">
          <w:rPr>
            <w:noProof/>
            <w:webHidden/>
          </w:rPr>
          <w:t>196</w:t>
        </w:r>
        <w:r w:rsidR="000A7C5E">
          <w:rPr>
            <w:noProof/>
            <w:webHidden/>
          </w:rPr>
          <w:fldChar w:fldCharType="end"/>
        </w:r>
      </w:hyperlink>
    </w:p>
    <w:p w14:paraId="2FE6498B" w14:textId="77777777" w:rsidR="000A7C5E" w:rsidRPr="005A2EC4" w:rsidRDefault="005A2EC4">
      <w:pPr>
        <w:pStyle w:val="TOC1"/>
        <w:tabs>
          <w:tab w:val="left" w:pos="1320"/>
          <w:tab w:val="right" w:leader="dot" w:pos="8303"/>
        </w:tabs>
        <w:rPr>
          <w:rFonts w:ascii="Calibri" w:hAnsi="Calibri"/>
          <w:b w:val="0"/>
          <w:bCs w:val="0"/>
          <w:smallCaps w:val="0"/>
          <w:noProof/>
          <w:szCs w:val="22"/>
          <w:lang w:eastAsia="en-US"/>
        </w:rPr>
      </w:pPr>
      <w:hyperlink w:anchor="_Toc504380175" w:history="1">
        <w:r w:rsidR="000A7C5E" w:rsidRPr="00D95942">
          <w:rPr>
            <w:rStyle w:val="Hyperlink"/>
            <w:noProof/>
          </w:rPr>
          <w:t>Annex F:</w:t>
        </w:r>
        <w:r w:rsidR="000A7C5E" w:rsidRPr="005A2EC4">
          <w:rPr>
            <w:rFonts w:ascii="Calibri" w:hAnsi="Calibri"/>
            <w:b w:val="0"/>
            <w:bCs w:val="0"/>
            <w:smallCaps w:val="0"/>
            <w:noProof/>
            <w:szCs w:val="22"/>
            <w:lang w:eastAsia="en-US"/>
          </w:rPr>
          <w:tab/>
        </w:r>
        <w:r w:rsidR="000A7C5E" w:rsidRPr="00D95942">
          <w:rPr>
            <w:rStyle w:val="Hyperlink"/>
            <w:noProof/>
          </w:rPr>
          <w:t>Schemas and Examples</w:t>
        </w:r>
        <w:r w:rsidR="000A7C5E">
          <w:rPr>
            <w:noProof/>
            <w:webHidden/>
          </w:rPr>
          <w:tab/>
        </w:r>
        <w:r w:rsidR="000A7C5E">
          <w:rPr>
            <w:noProof/>
            <w:webHidden/>
          </w:rPr>
          <w:fldChar w:fldCharType="begin"/>
        </w:r>
        <w:r w:rsidR="000A7C5E">
          <w:rPr>
            <w:noProof/>
            <w:webHidden/>
          </w:rPr>
          <w:instrText xml:space="preserve"> PAGEREF _Toc504380175 \h </w:instrText>
        </w:r>
        <w:r w:rsidR="000A7C5E">
          <w:rPr>
            <w:noProof/>
            <w:webHidden/>
          </w:rPr>
        </w:r>
        <w:r w:rsidR="000A7C5E">
          <w:rPr>
            <w:noProof/>
            <w:webHidden/>
          </w:rPr>
          <w:fldChar w:fldCharType="separate"/>
        </w:r>
        <w:r w:rsidR="000A7C5E">
          <w:rPr>
            <w:noProof/>
            <w:webHidden/>
          </w:rPr>
          <w:t>198</w:t>
        </w:r>
        <w:r w:rsidR="000A7C5E">
          <w:rPr>
            <w:noProof/>
            <w:webHidden/>
          </w:rPr>
          <w:fldChar w:fldCharType="end"/>
        </w:r>
      </w:hyperlink>
    </w:p>
    <w:p w14:paraId="30A01777" w14:textId="77777777" w:rsidR="000A7C5E" w:rsidRPr="005A2EC4" w:rsidRDefault="005A2EC4">
      <w:pPr>
        <w:pStyle w:val="TOC1"/>
        <w:tabs>
          <w:tab w:val="left" w:pos="1320"/>
          <w:tab w:val="right" w:leader="dot" w:pos="8303"/>
        </w:tabs>
        <w:rPr>
          <w:rFonts w:ascii="Calibri" w:hAnsi="Calibri"/>
          <w:b w:val="0"/>
          <w:bCs w:val="0"/>
          <w:smallCaps w:val="0"/>
          <w:noProof/>
          <w:szCs w:val="22"/>
          <w:lang w:eastAsia="en-US"/>
        </w:rPr>
      </w:pPr>
      <w:hyperlink w:anchor="_Toc504380176" w:history="1">
        <w:r w:rsidR="000A7C5E" w:rsidRPr="00D95942">
          <w:rPr>
            <w:rStyle w:val="Hyperlink"/>
            <w:noProof/>
          </w:rPr>
          <w:t>Annex G:</w:t>
        </w:r>
        <w:r w:rsidR="000A7C5E" w:rsidRPr="005A2EC4">
          <w:rPr>
            <w:rFonts w:ascii="Calibri" w:hAnsi="Calibri"/>
            <w:b w:val="0"/>
            <w:bCs w:val="0"/>
            <w:smallCaps w:val="0"/>
            <w:noProof/>
            <w:szCs w:val="22"/>
            <w:lang w:eastAsia="en-US"/>
          </w:rPr>
          <w:tab/>
        </w:r>
        <w:r w:rsidR="000A7C5E" w:rsidRPr="00D95942">
          <w:rPr>
            <w:rStyle w:val="Hyperlink"/>
            <w:noProof/>
          </w:rPr>
          <w:t>Revision History</w:t>
        </w:r>
        <w:r w:rsidR="000A7C5E">
          <w:rPr>
            <w:noProof/>
            <w:webHidden/>
          </w:rPr>
          <w:tab/>
        </w:r>
        <w:r w:rsidR="000A7C5E">
          <w:rPr>
            <w:noProof/>
            <w:webHidden/>
          </w:rPr>
          <w:fldChar w:fldCharType="begin"/>
        </w:r>
        <w:r w:rsidR="000A7C5E">
          <w:rPr>
            <w:noProof/>
            <w:webHidden/>
          </w:rPr>
          <w:instrText xml:space="preserve"> PAGEREF _Toc504380176 \h </w:instrText>
        </w:r>
        <w:r w:rsidR="000A7C5E">
          <w:rPr>
            <w:noProof/>
            <w:webHidden/>
          </w:rPr>
        </w:r>
        <w:r w:rsidR="000A7C5E">
          <w:rPr>
            <w:noProof/>
            <w:webHidden/>
          </w:rPr>
          <w:fldChar w:fldCharType="separate"/>
        </w:r>
        <w:r w:rsidR="000A7C5E">
          <w:rPr>
            <w:noProof/>
            <w:webHidden/>
          </w:rPr>
          <w:t>199</w:t>
        </w:r>
        <w:r w:rsidR="000A7C5E">
          <w:rPr>
            <w:noProof/>
            <w:webHidden/>
          </w:rPr>
          <w:fldChar w:fldCharType="end"/>
        </w:r>
      </w:hyperlink>
    </w:p>
    <w:p w14:paraId="691B3513" w14:textId="77777777" w:rsidR="00D34E6F" w:rsidRPr="001A53A7" w:rsidRDefault="002B29AA">
      <w:pPr>
        <w:pStyle w:val="TOC1"/>
        <w:tabs>
          <w:tab w:val="left" w:pos="720"/>
          <w:tab w:val="right" w:leader="dot" w:pos="8640"/>
        </w:tabs>
        <w:spacing w:after="0"/>
        <w:ind w:left="720" w:right="500" w:hanging="720"/>
        <w:rPr>
          <w:rFonts w:ascii="Arial" w:hAnsi="Arial"/>
          <w:bCs w:val="0"/>
          <w:caps/>
          <w:sz w:val="24"/>
          <w:lang w:val="en-GB"/>
        </w:rPr>
      </w:pPr>
      <w:r w:rsidRPr="001A53A7">
        <w:rPr>
          <w:rFonts w:ascii="Arial" w:hAnsi="Arial"/>
          <w:bCs w:val="0"/>
          <w:caps/>
          <w:sz w:val="24"/>
          <w:lang w:val="en-GB"/>
        </w:rPr>
        <w:fldChar w:fldCharType="end"/>
      </w:r>
    </w:p>
    <w:p w14:paraId="53D00D97" w14:textId="77777777" w:rsidR="00D34E6F" w:rsidRPr="001A53A7" w:rsidRDefault="001A2C48">
      <w:pPr>
        <w:outlineLvl w:val="0"/>
        <w:rPr>
          <w:rFonts w:ascii="Arial" w:hAnsi="Arial" w:cs="Arial"/>
          <w:b/>
          <w:sz w:val="28"/>
          <w:lang w:val="en-GB"/>
        </w:rPr>
      </w:pPr>
      <w:r>
        <w:rPr>
          <w:rFonts w:ascii="Arial" w:hAnsi="Arial" w:cs="Arial"/>
          <w:b/>
          <w:sz w:val="28"/>
          <w:lang w:val="en-GB"/>
        </w:rPr>
        <w:br w:type="page"/>
      </w:r>
      <w:r w:rsidR="00D34E6F" w:rsidRPr="001A53A7">
        <w:rPr>
          <w:rFonts w:ascii="Arial" w:hAnsi="Arial" w:cs="Arial"/>
          <w:b/>
          <w:sz w:val="28"/>
          <w:lang w:val="en-GB"/>
        </w:rPr>
        <w:lastRenderedPageBreak/>
        <w:t>Figures</w:t>
      </w:r>
    </w:p>
    <w:p w14:paraId="74AC98F5" w14:textId="77777777" w:rsidR="000A7C5E" w:rsidRPr="005A2EC4" w:rsidRDefault="002B29AA">
      <w:pPr>
        <w:pStyle w:val="TableofFigures"/>
        <w:tabs>
          <w:tab w:val="right" w:leader="dot" w:pos="8303"/>
        </w:tabs>
        <w:rPr>
          <w:rFonts w:ascii="Calibri" w:hAnsi="Calibri"/>
          <w:noProof/>
          <w:szCs w:val="22"/>
          <w:lang w:eastAsia="en-US"/>
        </w:rPr>
      </w:pPr>
      <w:r w:rsidRPr="001A53A7">
        <w:rPr>
          <w:b/>
          <w:sz w:val="36"/>
          <w:lang w:val="en-GB"/>
        </w:rPr>
        <w:fldChar w:fldCharType="begin"/>
      </w:r>
      <w:r w:rsidR="00D34E6F" w:rsidRPr="001A53A7">
        <w:rPr>
          <w:b/>
          <w:sz w:val="36"/>
          <w:lang w:val="en-GB"/>
        </w:rPr>
        <w:instrText xml:space="preserve"> TOC \h \z \c "Figure" </w:instrText>
      </w:r>
      <w:r w:rsidRPr="001A53A7">
        <w:rPr>
          <w:b/>
          <w:sz w:val="36"/>
          <w:lang w:val="en-GB"/>
        </w:rPr>
        <w:fldChar w:fldCharType="separate"/>
      </w:r>
      <w:hyperlink w:anchor="_Toc504380177" w:history="1">
        <w:r w:rsidR="000A7C5E" w:rsidRPr="00654BCC">
          <w:rPr>
            <w:rStyle w:val="Hyperlink"/>
            <w:bCs/>
            <w:noProof/>
            <w:lang w:eastAsia="en-US"/>
          </w:rPr>
          <w:t>Figure 1: EO Metadata Profile of O&amp;M Conceptual Model from [OR1]</w:t>
        </w:r>
        <w:r w:rsidR="000A7C5E">
          <w:rPr>
            <w:noProof/>
            <w:webHidden/>
          </w:rPr>
          <w:tab/>
        </w:r>
        <w:r w:rsidR="000A7C5E">
          <w:rPr>
            <w:noProof/>
            <w:webHidden/>
          </w:rPr>
          <w:fldChar w:fldCharType="begin"/>
        </w:r>
        <w:r w:rsidR="000A7C5E">
          <w:rPr>
            <w:noProof/>
            <w:webHidden/>
          </w:rPr>
          <w:instrText xml:space="preserve"> PAGEREF _Toc504380177 \h </w:instrText>
        </w:r>
        <w:r w:rsidR="000A7C5E">
          <w:rPr>
            <w:noProof/>
            <w:webHidden/>
          </w:rPr>
        </w:r>
        <w:r w:rsidR="000A7C5E">
          <w:rPr>
            <w:noProof/>
            <w:webHidden/>
          </w:rPr>
          <w:fldChar w:fldCharType="separate"/>
        </w:r>
        <w:r w:rsidR="000A7C5E">
          <w:rPr>
            <w:noProof/>
            <w:webHidden/>
          </w:rPr>
          <w:t>11</w:t>
        </w:r>
        <w:r w:rsidR="000A7C5E">
          <w:rPr>
            <w:noProof/>
            <w:webHidden/>
          </w:rPr>
          <w:fldChar w:fldCharType="end"/>
        </w:r>
      </w:hyperlink>
    </w:p>
    <w:p w14:paraId="1C74F4E7" w14:textId="77777777" w:rsidR="000A7C5E" w:rsidRPr="005A2EC4" w:rsidRDefault="005A2EC4">
      <w:pPr>
        <w:pStyle w:val="TableofFigures"/>
        <w:tabs>
          <w:tab w:val="right" w:leader="dot" w:pos="8303"/>
        </w:tabs>
        <w:rPr>
          <w:rFonts w:ascii="Calibri" w:hAnsi="Calibri"/>
          <w:noProof/>
          <w:szCs w:val="22"/>
          <w:lang w:eastAsia="en-US"/>
        </w:rPr>
      </w:pPr>
      <w:hyperlink w:anchor="_Toc504380178" w:history="1">
        <w:r w:rsidR="000A7C5E" w:rsidRPr="00654BCC">
          <w:rPr>
            <w:rStyle w:val="Hyperlink"/>
            <w:bCs/>
            <w:noProof/>
            <w:lang w:eastAsia="en-US"/>
          </w:rPr>
          <w:t>Figure 2: Unified Metadata Model for Granules [OR2]</w:t>
        </w:r>
        <w:r w:rsidR="000A7C5E">
          <w:rPr>
            <w:noProof/>
            <w:webHidden/>
          </w:rPr>
          <w:tab/>
        </w:r>
        <w:r w:rsidR="000A7C5E">
          <w:rPr>
            <w:noProof/>
            <w:webHidden/>
          </w:rPr>
          <w:fldChar w:fldCharType="begin"/>
        </w:r>
        <w:r w:rsidR="000A7C5E">
          <w:rPr>
            <w:noProof/>
            <w:webHidden/>
          </w:rPr>
          <w:instrText xml:space="preserve"> PAGEREF _Toc504380178 \h </w:instrText>
        </w:r>
        <w:r w:rsidR="000A7C5E">
          <w:rPr>
            <w:noProof/>
            <w:webHidden/>
          </w:rPr>
        </w:r>
        <w:r w:rsidR="000A7C5E">
          <w:rPr>
            <w:noProof/>
            <w:webHidden/>
          </w:rPr>
          <w:fldChar w:fldCharType="separate"/>
        </w:r>
        <w:r w:rsidR="000A7C5E">
          <w:rPr>
            <w:noProof/>
            <w:webHidden/>
          </w:rPr>
          <w:t>12</w:t>
        </w:r>
        <w:r w:rsidR="000A7C5E">
          <w:rPr>
            <w:noProof/>
            <w:webHidden/>
          </w:rPr>
          <w:fldChar w:fldCharType="end"/>
        </w:r>
      </w:hyperlink>
    </w:p>
    <w:p w14:paraId="4DE40C2C" w14:textId="77777777" w:rsidR="000A7C5E" w:rsidRPr="005A2EC4" w:rsidRDefault="005A2EC4">
      <w:pPr>
        <w:pStyle w:val="TableofFigures"/>
        <w:tabs>
          <w:tab w:val="right" w:leader="dot" w:pos="8303"/>
        </w:tabs>
        <w:rPr>
          <w:rFonts w:ascii="Calibri" w:hAnsi="Calibri"/>
          <w:noProof/>
          <w:szCs w:val="22"/>
          <w:lang w:eastAsia="en-US"/>
        </w:rPr>
      </w:pPr>
      <w:hyperlink w:anchor="_Toc504380179" w:history="1">
        <w:r w:rsidR="000A7C5E" w:rsidRPr="00654BCC">
          <w:rPr>
            <w:rStyle w:val="Hyperlink"/>
            <w:bCs/>
            <w:noProof/>
            <w:lang w:val="en-GB" w:eastAsia="en-US"/>
          </w:rPr>
          <w:t>Figure 3: EarthObservation Schema (GeoJSON)</w:t>
        </w:r>
        <w:r w:rsidR="000A7C5E">
          <w:rPr>
            <w:noProof/>
            <w:webHidden/>
          </w:rPr>
          <w:tab/>
        </w:r>
        <w:r w:rsidR="000A7C5E">
          <w:rPr>
            <w:noProof/>
            <w:webHidden/>
          </w:rPr>
          <w:fldChar w:fldCharType="begin"/>
        </w:r>
        <w:r w:rsidR="000A7C5E">
          <w:rPr>
            <w:noProof/>
            <w:webHidden/>
          </w:rPr>
          <w:instrText xml:space="preserve"> PAGEREF _Toc504380179 \h </w:instrText>
        </w:r>
        <w:r w:rsidR="000A7C5E">
          <w:rPr>
            <w:noProof/>
            <w:webHidden/>
          </w:rPr>
        </w:r>
        <w:r w:rsidR="000A7C5E">
          <w:rPr>
            <w:noProof/>
            <w:webHidden/>
          </w:rPr>
          <w:fldChar w:fldCharType="separate"/>
        </w:r>
        <w:r w:rsidR="000A7C5E">
          <w:rPr>
            <w:noProof/>
            <w:webHidden/>
          </w:rPr>
          <w:t>26</w:t>
        </w:r>
        <w:r w:rsidR="000A7C5E">
          <w:rPr>
            <w:noProof/>
            <w:webHidden/>
          </w:rPr>
          <w:fldChar w:fldCharType="end"/>
        </w:r>
      </w:hyperlink>
    </w:p>
    <w:p w14:paraId="40B3CE0C" w14:textId="77777777" w:rsidR="000A7C5E" w:rsidRPr="005A2EC4" w:rsidRDefault="005A2EC4">
      <w:pPr>
        <w:pStyle w:val="TableofFigures"/>
        <w:tabs>
          <w:tab w:val="right" w:leader="dot" w:pos="8303"/>
        </w:tabs>
        <w:rPr>
          <w:rFonts w:ascii="Calibri" w:hAnsi="Calibri"/>
          <w:noProof/>
          <w:szCs w:val="22"/>
          <w:lang w:eastAsia="en-US"/>
        </w:rPr>
      </w:pPr>
      <w:hyperlink w:anchor="_Toc504380180" w:history="1">
        <w:r w:rsidR="000A7C5E" w:rsidRPr="00654BCC">
          <w:rPr>
            <w:rStyle w:val="Hyperlink"/>
            <w:bCs/>
            <w:noProof/>
            <w:lang w:val="en-GB" w:eastAsia="en-US"/>
          </w:rPr>
          <w:t>Figure 4: Properties Schema</w:t>
        </w:r>
        <w:r w:rsidR="000A7C5E">
          <w:rPr>
            <w:noProof/>
            <w:webHidden/>
          </w:rPr>
          <w:tab/>
        </w:r>
        <w:r w:rsidR="000A7C5E">
          <w:rPr>
            <w:noProof/>
            <w:webHidden/>
          </w:rPr>
          <w:fldChar w:fldCharType="begin"/>
        </w:r>
        <w:r w:rsidR="000A7C5E">
          <w:rPr>
            <w:noProof/>
            <w:webHidden/>
          </w:rPr>
          <w:instrText xml:space="preserve"> PAGEREF _Toc504380180 \h </w:instrText>
        </w:r>
        <w:r w:rsidR="000A7C5E">
          <w:rPr>
            <w:noProof/>
            <w:webHidden/>
          </w:rPr>
        </w:r>
        <w:r w:rsidR="000A7C5E">
          <w:rPr>
            <w:noProof/>
            <w:webHidden/>
          </w:rPr>
          <w:fldChar w:fldCharType="separate"/>
        </w:r>
        <w:r w:rsidR="000A7C5E">
          <w:rPr>
            <w:noProof/>
            <w:webHidden/>
          </w:rPr>
          <w:t>29</w:t>
        </w:r>
        <w:r w:rsidR="000A7C5E">
          <w:rPr>
            <w:noProof/>
            <w:webHidden/>
          </w:rPr>
          <w:fldChar w:fldCharType="end"/>
        </w:r>
      </w:hyperlink>
    </w:p>
    <w:p w14:paraId="4CF488F0" w14:textId="77777777" w:rsidR="000A7C5E" w:rsidRPr="005A2EC4" w:rsidRDefault="005A2EC4">
      <w:pPr>
        <w:pStyle w:val="TableofFigures"/>
        <w:tabs>
          <w:tab w:val="right" w:leader="dot" w:pos="8303"/>
        </w:tabs>
        <w:rPr>
          <w:rFonts w:ascii="Calibri" w:hAnsi="Calibri"/>
          <w:noProof/>
          <w:szCs w:val="22"/>
          <w:lang w:eastAsia="en-US"/>
        </w:rPr>
      </w:pPr>
      <w:hyperlink w:anchor="_Toc504380181" w:history="1">
        <w:r w:rsidR="000A7C5E" w:rsidRPr="00654BCC">
          <w:rPr>
            <w:rStyle w:val="Hyperlink"/>
            <w:bCs/>
            <w:noProof/>
            <w:lang w:val="en-GB" w:eastAsia="en-US"/>
          </w:rPr>
          <w:t>Figure 5: Links Schema</w:t>
        </w:r>
        <w:r w:rsidR="000A7C5E">
          <w:rPr>
            <w:noProof/>
            <w:webHidden/>
          </w:rPr>
          <w:tab/>
        </w:r>
        <w:r w:rsidR="000A7C5E">
          <w:rPr>
            <w:noProof/>
            <w:webHidden/>
          </w:rPr>
          <w:fldChar w:fldCharType="begin"/>
        </w:r>
        <w:r w:rsidR="000A7C5E">
          <w:rPr>
            <w:noProof/>
            <w:webHidden/>
          </w:rPr>
          <w:instrText xml:space="preserve"> PAGEREF _Toc504380181 \h </w:instrText>
        </w:r>
        <w:r w:rsidR="000A7C5E">
          <w:rPr>
            <w:noProof/>
            <w:webHidden/>
          </w:rPr>
        </w:r>
        <w:r w:rsidR="000A7C5E">
          <w:rPr>
            <w:noProof/>
            <w:webHidden/>
          </w:rPr>
          <w:fldChar w:fldCharType="separate"/>
        </w:r>
        <w:r w:rsidR="000A7C5E">
          <w:rPr>
            <w:noProof/>
            <w:webHidden/>
          </w:rPr>
          <w:t>32</w:t>
        </w:r>
        <w:r w:rsidR="000A7C5E">
          <w:rPr>
            <w:noProof/>
            <w:webHidden/>
          </w:rPr>
          <w:fldChar w:fldCharType="end"/>
        </w:r>
      </w:hyperlink>
    </w:p>
    <w:p w14:paraId="5C362C36" w14:textId="77777777" w:rsidR="000A7C5E" w:rsidRPr="005A2EC4" w:rsidRDefault="005A2EC4">
      <w:pPr>
        <w:pStyle w:val="TableofFigures"/>
        <w:tabs>
          <w:tab w:val="right" w:leader="dot" w:pos="8303"/>
        </w:tabs>
        <w:rPr>
          <w:rFonts w:ascii="Calibri" w:hAnsi="Calibri"/>
          <w:noProof/>
          <w:szCs w:val="22"/>
          <w:lang w:eastAsia="en-US"/>
        </w:rPr>
      </w:pPr>
      <w:hyperlink w:anchor="_Toc504380182" w:history="1">
        <w:r w:rsidR="000A7C5E" w:rsidRPr="00654BCC">
          <w:rPr>
            <w:rStyle w:val="Hyperlink"/>
            <w:bCs/>
            <w:noProof/>
            <w:lang w:val="en-GB" w:eastAsia="en-US"/>
          </w:rPr>
          <w:t>Figure 6: Link Schema</w:t>
        </w:r>
        <w:r w:rsidR="000A7C5E">
          <w:rPr>
            <w:noProof/>
            <w:webHidden/>
          </w:rPr>
          <w:tab/>
        </w:r>
        <w:r w:rsidR="000A7C5E">
          <w:rPr>
            <w:noProof/>
            <w:webHidden/>
          </w:rPr>
          <w:fldChar w:fldCharType="begin"/>
        </w:r>
        <w:r w:rsidR="000A7C5E">
          <w:rPr>
            <w:noProof/>
            <w:webHidden/>
          </w:rPr>
          <w:instrText xml:space="preserve"> PAGEREF _Toc504380182 \h </w:instrText>
        </w:r>
        <w:r w:rsidR="000A7C5E">
          <w:rPr>
            <w:noProof/>
            <w:webHidden/>
          </w:rPr>
        </w:r>
        <w:r w:rsidR="000A7C5E">
          <w:rPr>
            <w:noProof/>
            <w:webHidden/>
          </w:rPr>
          <w:fldChar w:fldCharType="separate"/>
        </w:r>
        <w:r w:rsidR="000A7C5E">
          <w:rPr>
            <w:noProof/>
            <w:webHidden/>
          </w:rPr>
          <w:t>35</w:t>
        </w:r>
        <w:r w:rsidR="000A7C5E">
          <w:rPr>
            <w:noProof/>
            <w:webHidden/>
          </w:rPr>
          <w:fldChar w:fldCharType="end"/>
        </w:r>
      </w:hyperlink>
    </w:p>
    <w:p w14:paraId="254B0955" w14:textId="77777777" w:rsidR="000A7C5E" w:rsidRPr="005A2EC4" w:rsidRDefault="005A2EC4">
      <w:pPr>
        <w:pStyle w:val="TableofFigures"/>
        <w:tabs>
          <w:tab w:val="right" w:leader="dot" w:pos="8303"/>
        </w:tabs>
        <w:rPr>
          <w:rFonts w:ascii="Calibri" w:hAnsi="Calibri"/>
          <w:noProof/>
          <w:szCs w:val="22"/>
          <w:lang w:eastAsia="en-US"/>
        </w:rPr>
      </w:pPr>
      <w:hyperlink w:anchor="_Toc504380183" w:history="1">
        <w:r w:rsidR="000A7C5E" w:rsidRPr="00654BCC">
          <w:rPr>
            <w:rStyle w:val="Hyperlink"/>
            <w:bCs/>
            <w:noProof/>
            <w:lang w:val="en-GB" w:eastAsia="en-US"/>
          </w:rPr>
          <w:t>Figure 7: Offering Schema</w:t>
        </w:r>
        <w:r w:rsidR="000A7C5E">
          <w:rPr>
            <w:noProof/>
            <w:webHidden/>
          </w:rPr>
          <w:tab/>
        </w:r>
        <w:r w:rsidR="000A7C5E">
          <w:rPr>
            <w:noProof/>
            <w:webHidden/>
          </w:rPr>
          <w:fldChar w:fldCharType="begin"/>
        </w:r>
        <w:r w:rsidR="000A7C5E">
          <w:rPr>
            <w:noProof/>
            <w:webHidden/>
          </w:rPr>
          <w:instrText xml:space="preserve"> PAGEREF _Toc504380183 \h </w:instrText>
        </w:r>
        <w:r w:rsidR="000A7C5E">
          <w:rPr>
            <w:noProof/>
            <w:webHidden/>
          </w:rPr>
        </w:r>
        <w:r w:rsidR="000A7C5E">
          <w:rPr>
            <w:noProof/>
            <w:webHidden/>
          </w:rPr>
          <w:fldChar w:fldCharType="separate"/>
        </w:r>
        <w:r w:rsidR="000A7C5E">
          <w:rPr>
            <w:noProof/>
            <w:webHidden/>
          </w:rPr>
          <w:t>38</w:t>
        </w:r>
        <w:r w:rsidR="000A7C5E">
          <w:rPr>
            <w:noProof/>
            <w:webHidden/>
          </w:rPr>
          <w:fldChar w:fldCharType="end"/>
        </w:r>
      </w:hyperlink>
    </w:p>
    <w:p w14:paraId="4AB1C311" w14:textId="77777777" w:rsidR="000A7C5E" w:rsidRPr="005A2EC4" w:rsidRDefault="005A2EC4">
      <w:pPr>
        <w:pStyle w:val="TableofFigures"/>
        <w:tabs>
          <w:tab w:val="right" w:leader="dot" w:pos="8303"/>
        </w:tabs>
        <w:rPr>
          <w:rFonts w:ascii="Calibri" w:hAnsi="Calibri"/>
          <w:noProof/>
          <w:szCs w:val="22"/>
          <w:lang w:eastAsia="en-US"/>
        </w:rPr>
      </w:pPr>
      <w:hyperlink w:anchor="_Toc504380184" w:history="1">
        <w:r w:rsidR="000A7C5E" w:rsidRPr="00654BCC">
          <w:rPr>
            <w:rStyle w:val="Hyperlink"/>
            <w:bCs/>
            <w:noProof/>
            <w:lang w:val="en-GB" w:eastAsia="en-US"/>
          </w:rPr>
          <w:t>Figure 7: Operation Schema</w:t>
        </w:r>
        <w:r w:rsidR="000A7C5E">
          <w:rPr>
            <w:noProof/>
            <w:webHidden/>
          </w:rPr>
          <w:tab/>
        </w:r>
        <w:r w:rsidR="000A7C5E">
          <w:rPr>
            <w:noProof/>
            <w:webHidden/>
          </w:rPr>
          <w:fldChar w:fldCharType="begin"/>
        </w:r>
        <w:r w:rsidR="000A7C5E">
          <w:rPr>
            <w:noProof/>
            <w:webHidden/>
          </w:rPr>
          <w:instrText xml:space="preserve"> PAGEREF _Toc504380184 \h </w:instrText>
        </w:r>
        <w:r w:rsidR="000A7C5E">
          <w:rPr>
            <w:noProof/>
            <w:webHidden/>
          </w:rPr>
        </w:r>
        <w:r w:rsidR="000A7C5E">
          <w:rPr>
            <w:noProof/>
            <w:webHidden/>
          </w:rPr>
          <w:fldChar w:fldCharType="separate"/>
        </w:r>
        <w:r w:rsidR="000A7C5E">
          <w:rPr>
            <w:noProof/>
            <w:webHidden/>
          </w:rPr>
          <w:t>43</w:t>
        </w:r>
        <w:r w:rsidR="000A7C5E">
          <w:rPr>
            <w:noProof/>
            <w:webHidden/>
          </w:rPr>
          <w:fldChar w:fldCharType="end"/>
        </w:r>
      </w:hyperlink>
    </w:p>
    <w:p w14:paraId="20953E11" w14:textId="77777777" w:rsidR="000A7C5E" w:rsidRPr="005A2EC4" w:rsidRDefault="005A2EC4">
      <w:pPr>
        <w:pStyle w:val="TableofFigures"/>
        <w:tabs>
          <w:tab w:val="right" w:leader="dot" w:pos="8303"/>
        </w:tabs>
        <w:rPr>
          <w:rFonts w:ascii="Calibri" w:hAnsi="Calibri"/>
          <w:noProof/>
          <w:szCs w:val="22"/>
          <w:lang w:eastAsia="en-US"/>
        </w:rPr>
      </w:pPr>
      <w:hyperlink w:anchor="_Toc504380185" w:history="1">
        <w:r w:rsidR="000A7C5E" w:rsidRPr="00654BCC">
          <w:rPr>
            <w:rStyle w:val="Hyperlink"/>
            <w:bCs/>
            <w:noProof/>
            <w:lang w:val="en-GB" w:eastAsia="en-US"/>
          </w:rPr>
          <w:t>Figure 8: DataIdentification Schema</w:t>
        </w:r>
        <w:r w:rsidR="000A7C5E">
          <w:rPr>
            <w:noProof/>
            <w:webHidden/>
          </w:rPr>
          <w:tab/>
        </w:r>
        <w:r w:rsidR="000A7C5E">
          <w:rPr>
            <w:noProof/>
            <w:webHidden/>
          </w:rPr>
          <w:fldChar w:fldCharType="begin"/>
        </w:r>
        <w:r w:rsidR="000A7C5E">
          <w:rPr>
            <w:noProof/>
            <w:webHidden/>
          </w:rPr>
          <w:instrText xml:space="preserve"> PAGEREF _Toc504380185 \h </w:instrText>
        </w:r>
        <w:r w:rsidR="000A7C5E">
          <w:rPr>
            <w:noProof/>
            <w:webHidden/>
          </w:rPr>
        </w:r>
        <w:r w:rsidR="000A7C5E">
          <w:rPr>
            <w:noProof/>
            <w:webHidden/>
          </w:rPr>
          <w:fldChar w:fldCharType="separate"/>
        </w:r>
        <w:r w:rsidR="000A7C5E">
          <w:rPr>
            <w:noProof/>
            <w:webHidden/>
          </w:rPr>
          <w:t>44</w:t>
        </w:r>
        <w:r w:rsidR="000A7C5E">
          <w:rPr>
            <w:noProof/>
            <w:webHidden/>
          </w:rPr>
          <w:fldChar w:fldCharType="end"/>
        </w:r>
      </w:hyperlink>
    </w:p>
    <w:p w14:paraId="187AD251" w14:textId="77777777" w:rsidR="000A7C5E" w:rsidRPr="005A2EC4" w:rsidRDefault="005A2EC4">
      <w:pPr>
        <w:pStyle w:val="TableofFigures"/>
        <w:tabs>
          <w:tab w:val="right" w:leader="dot" w:pos="8303"/>
        </w:tabs>
        <w:rPr>
          <w:rFonts w:ascii="Calibri" w:hAnsi="Calibri"/>
          <w:noProof/>
          <w:szCs w:val="22"/>
          <w:lang w:eastAsia="en-US"/>
        </w:rPr>
      </w:pPr>
      <w:hyperlink w:anchor="_Toc504380186" w:history="1">
        <w:r w:rsidR="000A7C5E" w:rsidRPr="00654BCC">
          <w:rPr>
            <w:rStyle w:val="Hyperlink"/>
            <w:bCs/>
            <w:noProof/>
            <w:lang w:val="en-GB" w:eastAsia="en-US"/>
          </w:rPr>
          <w:t>Figure 9: Geometry Schema (GeoJSON)</w:t>
        </w:r>
        <w:r w:rsidR="000A7C5E">
          <w:rPr>
            <w:noProof/>
            <w:webHidden/>
          </w:rPr>
          <w:tab/>
        </w:r>
        <w:r w:rsidR="000A7C5E">
          <w:rPr>
            <w:noProof/>
            <w:webHidden/>
          </w:rPr>
          <w:fldChar w:fldCharType="begin"/>
        </w:r>
        <w:r w:rsidR="000A7C5E">
          <w:rPr>
            <w:noProof/>
            <w:webHidden/>
          </w:rPr>
          <w:instrText xml:space="preserve"> PAGEREF _Toc504380186 \h </w:instrText>
        </w:r>
        <w:r w:rsidR="000A7C5E">
          <w:rPr>
            <w:noProof/>
            <w:webHidden/>
          </w:rPr>
        </w:r>
        <w:r w:rsidR="000A7C5E">
          <w:rPr>
            <w:noProof/>
            <w:webHidden/>
          </w:rPr>
          <w:fldChar w:fldCharType="separate"/>
        </w:r>
        <w:r w:rsidR="000A7C5E">
          <w:rPr>
            <w:noProof/>
            <w:webHidden/>
          </w:rPr>
          <w:t>47</w:t>
        </w:r>
        <w:r w:rsidR="000A7C5E">
          <w:rPr>
            <w:noProof/>
            <w:webHidden/>
          </w:rPr>
          <w:fldChar w:fldCharType="end"/>
        </w:r>
      </w:hyperlink>
    </w:p>
    <w:p w14:paraId="3AE3337C" w14:textId="77777777" w:rsidR="000A7C5E" w:rsidRPr="005A2EC4" w:rsidRDefault="005A2EC4">
      <w:pPr>
        <w:pStyle w:val="TableofFigures"/>
        <w:tabs>
          <w:tab w:val="right" w:leader="dot" w:pos="8303"/>
        </w:tabs>
        <w:rPr>
          <w:rFonts w:ascii="Calibri" w:hAnsi="Calibri"/>
          <w:noProof/>
          <w:szCs w:val="22"/>
          <w:lang w:eastAsia="en-US"/>
        </w:rPr>
      </w:pPr>
      <w:hyperlink w:anchor="_Toc504380187" w:history="1">
        <w:r w:rsidR="000A7C5E" w:rsidRPr="00654BCC">
          <w:rPr>
            <w:rStyle w:val="Hyperlink"/>
            <w:bCs/>
            <w:noProof/>
            <w:lang w:val="de-DE" w:eastAsia="en-US"/>
          </w:rPr>
          <w:t>Figure 10: Point Schema (GeoJSON)</w:t>
        </w:r>
        <w:r w:rsidR="000A7C5E">
          <w:rPr>
            <w:noProof/>
            <w:webHidden/>
          </w:rPr>
          <w:tab/>
        </w:r>
        <w:r w:rsidR="000A7C5E">
          <w:rPr>
            <w:noProof/>
            <w:webHidden/>
          </w:rPr>
          <w:fldChar w:fldCharType="begin"/>
        </w:r>
        <w:r w:rsidR="000A7C5E">
          <w:rPr>
            <w:noProof/>
            <w:webHidden/>
          </w:rPr>
          <w:instrText xml:space="preserve"> PAGEREF _Toc504380187 \h </w:instrText>
        </w:r>
        <w:r w:rsidR="000A7C5E">
          <w:rPr>
            <w:noProof/>
            <w:webHidden/>
          </w:rPr>
        </w:r>
        <w:r w:rsidR="000A7C5E">
          <w:rPr>
            <w:noProof/>
            <w:webHidden/>
          </w:rPr>
          <w:fldChar w:fldCharType="separate"/>
        </w:r>
        <w:r w:rsidR="000A7C5E">
          <w:rPr>
            <w:noProof/>
            <w:webHidden/>
          </w:rPr>
          <w:t>48</w:t>
        </w:r>
        <w:r w:rsidR="000A7C5E">
          <w:rPr>
            <w:noProof/>
            <w:webHidden/>
          </w:rPr>
          <w:fldChar w:fldCharType="end"/>
        </w:r>
      </w:hyperlink>
    </w:p>
    <w:p w14:paraId="393AEF85" w14:textId="77777777" w:rsidR="000A7C5E" w:rsidRPr="005A2EC4" w:rsidRDefault="005A2EC4">
      <w:pPr>
        <w:pStyle w:val="TableofFigures"/>
        <w:tabs>
          <w:tab w:val="right" w:leader="dot" w:pos="8303"/>
        </w:tabs>
        <w:rPr>
          <w:rFonts w:ascii="Calibri" w:hAnsi="Calibri"/>
          <w:noProof/>
          <w:szCs w:val="22"/>
          <w:lang w:eastAsia="en-US"/>
        </w:rPr>
      </w:pPr>
      <w:hyperlink w:anchor="_Toc504380188" w:history="1">
        <w:r w:rsidR="000A7C5E" w:rsidRPr="00654BCC">
          <w:rPr>
            <w:rStyle w:val="Hyperlink"/>
            <w:bCs/>
            <w:noProof/>
            <w:lang w:val="en-GB" w:eastAsia="en-US"/>
          </w:rPr>
          <w:t>Figure 11: MultiPoint Schema (GeoJSON)</w:t>
        </w:r>
        <w:r w:rsidR="000A7C5E">
          <w:rPr>
            <w:noProof/>
            <w:webHidden/>
          </w:rPr>
          <w:tab/>
        </w:r>
        <w:r w:rsidR="000A7C5E">
          <w:rPr>
            <w:noProof/>
            <w:webHidden/>
          </w:rPr>
          <w:fldChar w:fldCharType="begin"/>
        </w:r>
        <w:r w:rsidR="000A7C5E">
          <w:rPr>
            <w:noProof/>
            <w:webHidden/>
          </w:rPr>
          <w:instrText xml:space="preserve"> PAGEREF _Toc504380188 \h </w:instrText>
        </w:r>
        <w:r w:rsidR="000A7C5E">
          <w:rPr>
            <w:noProof/>
            <w:webHidden/>
          </w:rPr>
        </w:r>
        <w:r w:rsidR="000A7C5E">
          <w:rPr>
            <w:noProof/>
            <w:webHidden/>
          </w:rPr>
          <w:fldChar w:fldCharType="separate"/>
        </w:r>
        <w:r w:rsidR="000A7C5E">
          <w:rPr>
            <w:noProof/>
            <w:webHidden/>
          </w:rPr>
          <w:t>48</w:t>
        </w:r>
        <w:r w:rsidR="000A7C5E">
          <w:rPr>
            <w:noProof/>
            <w:webHidden/>
          </w:rPr>
          <w:fldChar w:fldCharType="end"/>
        </w:r>
      </w:hyperlink>
    </w:p>
    <w:p w14:paraId="25038222" w14:textId="77777777" w:rsidR="000A7C5E" w:rsidRPr="005A2EC4" w:rsidRDefault="005A2EC4">
      <w:pPr>
        <w:pStyle w:val="TableofFigures"/>
        <w:tabs>
          <w:tab w:val="right" w:leader="dot" w:pos="8303"/>
        </w:tabs>
        <w:rPr>
          <w:rFonts w:ascii="Calibri" w:hAnsi="Calibri"/>
          <w:noProof/>
          <w:szCs w:val="22"/>
          <w:lang w:eastAsia="en-US"/>
        </w:rPr>
      </w:pPr>
      <w:hyperlink w:anchor="_Toc504380189" w:history="1">
        <w:r w:rsidR="000A7C5E" w:rsidRPr="00654BCC">
          <w:rPr>
            <w:rStyle w:val="Hyperlink"/>
            <w:bCs/>
            <w:noProof/>
            <w:lang w:val="en-GB" w:eastAsia="en-US"/>
          </w:rPr>
          <w:t>Figure 12: LineString Schema (GeoJSON)</w:t>
        </w:r>
        <w:r w:rsidR="000A7C5E">
          <w:rPr>
            <w:noProof/>
            <w:webHidden/>
          </w:rPr>
          <w:tab/>
        </w:r>
        <w:r w:rsidR="000A7C5E">
          <w:rPr>
            <w:noProof/>
            <w:webHidden/>
          </w:rPr>
          <w:fldChar w:fldCharType="begin"/>
        </w:r>
        <w:r w:rsidR="000A7C5E">
          <w:rPr>
            <w:noProof/>
            <w:webHidden/>
          </w:rPr>
          <w:instrText xml:space="preserve"> PAGEREF _Toc504380189 \h </w:instrText>
        </w:r>
        <w:r w:rsidR="000A7C5E">
          <w:rPr>
            <w:noProof/>
            <w:webHidden/>
          </w:rPr>
        </w:r>
        <w:r w:rsidR="000A7C5E">
          <w:rPr>
            <w:noProof/>
            <w:webHidden/>
          </w:rPr>
          <w:fldChar w:fldCharType="separate"/>
        </w:r>
        <w:r w:rsidR="000A7C5E">
          <w:rPr>
            <w:noProof/>
            <w:webHidden/>
          </w:rPr>
          <w:t>49</w:t>
        </w:r>
        <w:r w:rsidR="000A7C5E">
          <w:rPr>
            <w:noProof/>
            <w:webHidden/>
          </w:rPr>
          <w:fldChar w:fldCharType="end"/>
        </w:r>
      </w:hyperlink>
    </w:p>
    <w:p w14:paraId="12A40A67" w14:textId="77777777" w:rsidR="000A7C5E" w:rsidRPr="005A2EC4" w:rsidRDefault="005A2EC4">
      <w:pPr>
        <w:pStyle w:val="TableofFigures"/>
        <w:tabs>
          <w:tab w:val="right" w:leader="dot" w:pos="8303"/>
        </w:tabs>
        <w:rPr>
          <w:rFonts w:ascii="Calibri" w:hAnsi="Calibri"/>
          <w:noProof/>
          <w:szCs w:val="22"/>
          <w:lang w:eastAsia="en-US"/>
        </w:rPr>
      </w:pPr>
      <w:hyperlink w:anchor="_Toc504380190" w:history="1">
        <w:r w:rsidR="000A7C5E" w:rsidRPr="00654BCC">
          <w:rPr>
            <w:rStyle w:val="Hyperlink"/>
            <w:bCs/>
            <w:noProof/>
            <w:lang w:val="en-GB" w:eastAsia="en-US"/>
          </w:rPr>
          <w:t>Figure 13: MultiLineString Schema (GeoJSON)</w:t>
        </w:r>
        <w:r w:rsidR="000A7C5E">
          <w:rPr>
            <w:noProof/>
            <w:webHidden/>
          </w:rPr>
          <w:tab/>
        </w:r>
        <w:r w:rsidR="000A7C5E">
          <w:rPr>
            <w:noProof/>
            <w:webHidden/>
          </w:rPr>
          <w:fldChar w:fldCharType="begin"/>
        </w:r>
        <w:r w:rsidR="000A7C5E">
          <w:rPr>
            <w:noProof/>
            <w:webHidden/>
          </w:rPr>
          <w:instrText xml:space="preserve"> PAGEREF _Toc504380190 \h </w:instrText>
        </w:r>
        <w:r w:rsidR="000A7C5E">
          <w:rPr>
            <w:noProof/>
            <w:webHidden/>
          </w:rPr>
        </w:r>
        <w:r w:rsidR="000A7C5E">
          <w:rPr>
            <w:noProof/>
            <w:webHidden/>
          </w:rPr>
          <w:fldChar w:fldCharType="separate"/>
        </w:r>
        <w:r w:rsidR="000A7C5E">
          <w:rPr>
            <w:noProof/>
            <w:webHidden/>
          </w:rPr>
          <w:t>50</w:t>
        </w:r>
        <w:r w:rsidR="000A7C5E">
          <w:rPr>
            <w:noProof/>
            <w:webHidden/>
          </w:rPr>
          <w:fldChar w:fldCharType="end"/>
        </w:r>
      </w:hyperlink>
    </w:p>
    <w:p w14:paraId="3A2FBFCD" w14:textId="77777777" w:rsidR="000A7C5E" w:rsidRPr="005A2EC4" w:rsidRDefault="005A2EC4">
      <w:pPr>
        <w:pStyle w:val="TableofFigures"/>
        <w:tabs>
          <w:tab w:val="right" w:leader="dot" w:pos="8303"/>
        </w:tabs>
        <w:rPr>
          <w:rFonts w:ascii="Calibri" w:hAnsi="Calibri"/>
          <w:noProof/>
          <w:szCs w:val="22"/>
          <w:lang w:eastAsia="en-US"/>
        </w:rPr>
      </w:pPr>
      <w:hyperlink w:anchor="_Toc504380191" w:history="1">
        <w:r w:rsidR="000A7C5E" w:rsidRPr="00654BCC">
          <w:rPr>
            <w:rStyle w:val="Hyperlink"/>
            <w:bCs/>
            <w:noProof/>
            <w:lang w:eastAsia="en-US"/>
          </w:rPr>
          <w:t>Figure 14: Polygon Schema (GeoJSON)</w:t>
        </w:r>
        <w:r w:rsidR="000A7C5E">
          <w:rPr>
            <w:noProof/>
            <w:webHidden/>
          </w:rPr>
          <w:tab/>
        </w:r>
        <w:r w:rsidR="000A7C5E">
          <w:rPr>
            <w:noProof/>
            <w:webHidden/>
          </w:rPr>
          <w:fldChar w:fldCharType="begin"/>
        </w:r>
        <w:r w:rsidR="000A7C5E">
          <w:rPr>
            <w:noProof/>
            <w:webHidden/>
          </w:rPr>
          <w:instrText xml:space="preserve"> PAGEREF _Toc504380191 \h </w:instrText>
        </w:r>
        <w:r w:rsidR="000A7C5E">
          <w:rPr>
            <w:noProof/>
            <w:webHidden/>
          </w:rPr>
        </w:r>
        <w:r w:rsidR="000A7C5E">
          <w:rPr>
            <w:noProof/>
            <w:webHidden/>
          </w:rPr>
          <w:fldChar w:fldCharType="separate"/>
        </w:r>
        <w:r w:rsidR="000A7C5E">
          <w:rPr>
            <w:noProof/>
            <w:webHidden/>
          </w:rPr>
          <w:t>51</w:t>
        </w:r>
        <w:r w:rsidR="000A7C5E">
          <w:rPr>
            <w:noProof/>
            <w:webHidden/>
          </w:rPr>
          <w:fldChar w:fldCharType="end"/>
        </w:r>
      </w:hyperlink>
    </w:p>
    <w:p w14:paraId="54DDDFA8" w14:textId="77777777" w:rsidR="000A7C5E" w:rsidRPr="005A2EC4" w:rsidRDefault="005A2EC4">
      <w:pPr>
        <w:pStyle w:val="TableofFigures"/>
        <w:tabs>
          <w:tab w:val="right" w:leader="dot" w:pos="8303"/>
        </w:tabs>
        <w:rPr>
          <w:rFonts w:ascii="Calibri" w:hAnsi="Calibri"/>
          <w:noProof/>
          <w:szCs w:val="22"/>
          <w:lang w:eastAsia="en-US"/>
        </w:rPr>
      </w:pPr>
      <w:hyperlink w:anchor="_Toc504380192" w:history="1">
        <w:r w:rsidR="000A7C5E" w:rsidRPr="00654BCC">
          <w:rPr>
            <w:rStyle w:val="Hyperlink"/>
            <w:bCs/>
            <w:noProof/>
            <w:lang w:val="de-DE" w:eastAsia="en-US"/>
          </w:rPr>
          <w:t>Figure 15: MultiPolygon Schema (GeoJSON)</w:t>
        </w:r>
        <w:r w:rsidR="000A7C5E">
          <w:rPr>
            <w:noProof/>
            <w:webHidden/>
          </w:rPr>
          <w:tab/>
        </w:r>
        <w:r w:rsidR="000A7C5E">
          <w:rPr>
            <w:noProof/>
            <w:webHidden/>
          </w:rPr>
          <w:fldChar w:fldCharType="begin"/>
        </w:r>
        <w:r w:rsidR="000A7C5E">
          <w:rPr>
            <w:noProof/>
            <w:webHidden/>
          </w:rPr>
          <w:instrText xml:space="preserve"> PAGEREF _Toc504380192 \h </w:instrText>
        </w:r>
        <w:r w:rsidR="000A7C5E">
          <w:rPr>
            <w:noProof/>
            <w:webHidden/>
          </w:rPr>
        </w:r>
        <w:r w:rsidR="000A7C5E">
          <w:rPr>
            <w:noProof/>
            <w:webHidden/>
          </w:rPr>
          <w:fldChar w:fldCharType="separate"/>
        </w:r>
        <w:r w:rsidR="000A7C5E">
          <w:rPr>
            <w:noProof/>
            <w:webHidden/>
          </w:rPr>
          <w:t>52</w:t>
        </w:r>
        <w:r w:rsidR="000A7C5E">
          <w:rPr>
            <w:noProof/>
            <w:webHidden/>
          </w:rPr>
          <w:fldChar w:fldCharType="end"/>
        </w:r>
      </w:hyperlink>
    </w:p>
    <w:p w14:paraId="5EDA151C" w14:textId="77777777" w:rsidR="000A7C5E" w:rsidRPr="005A2EC4" w:rsidRDefault="005A2EC4">
      <w:pPr>
        <w:pStyle w:val="TableofFigures"/>
        <w:tabs>
          <w:tab w:val="right" w:leader="dot" w:pos="8303"/>
        </w:tabs>
        <w:rPr>
          <w:rFonts w:ascii="Calibri" w:hAnsi="Calibri"/>
          <w:noProof/>
          <w:szCs w:val="22"/>
          <w:lang w:eastAsia="en-US"/>
        </w:rPr>
      </w:pPr>
      <w:hyperlink w:anchor="_Toc504380193" w:history="1">
        <w:r w:rsidR="000A7C5E" w:rsidRPr="00654BCC">
          <w:rPr>
            <w:rStyle w:val="Hyperlink"/>
            <w:bCs/>
            <w:noProof/>
            <w:lang w:val="de-DE" w:eastAsia="en-US"/>
          </w:rPr>
          <w:t>Figure 16: VerticalSpatialDomain Schema</w:t>
        </w:r>
        <w:r w:rsidR="000A7C5E">
          <w:rPr>
            <w:noProof/>
            <w:webHidden/>
          </w:rPr>
          <w:tab/>
        </w:r>
        <w:r w:rsidR="000A7C5E">
          <w:rPr>
            <w:noProof/>
            <w:webHidden/>
          </w:rPr>
          <w:fldChar w:fldCharType="begin"/>
        </w:r>
        <w:r w:rsidR="000A7C5E">
          <w:rPr>
            <w:noProof/>
            <w:webHidden/>
          </w:rPr>
          <w:instrText xml:space="preserve"> PAGEREF _Toc504380193 \h </w:instrText>
        </w:r>
        <w:r w:rsidR="000A7C5E">
          <w:rPr>
            <w:noProof/>
            <w:webHidden/>
          </w:rPr>
        </w:r>
        <w:r w:rsidR="000A7C5E">
          <w:rPr>
            <w:noProof/>
            <w:webHidden/>
          </w:rPr>
          <w:fldChar w:fldCharType="separate"/>
        </w:r>
        <w:r w:rsidR="000A7C5E">
          <w:rPr>
            <w:noProof/>
            <w:webHidden/>
          </w:rPr>
          <w:t>53</w:t>
        </w:r>
        <w:r w:rsidR="000A7C5E">
          <w:rPr>
            <w:noProof/>
            <w:webHidden/>
          </w:rPr>
          <w:fldChar w:fldCharType="end"/>
        </w:r>
      </w:hyperlink>
    </w:p>
    <w:p w14:paraId="6F68AE48" w14:textId="77777777" w:rsidR="000A7C5E" w:rsidRPr="005A2EC4" w:rsidRDefault="005A2EC4">
      <w:pPr>
        <w:pStyle w:val="TableofFigures"/>
        <w:tabs>
          <w:tab w:val="right" w:leader="dot" w:pos="8303"/>
        </w:tabs>
        <w:rPr>
          <w:rFonts w:ascii="Calibri" w:hAnsi="Calibri"/>
          <w:noProof/>
          <w:szCs w:val="22"/>
          <w:lang w:eastAsia="en-US"/>
        </w:rPr>
      </w:pPr>
      <w:hyperlink w:anchor="_Toc504380194" w:history="1">
        <w:r w:rsidR="000A7C5E" w:rsidRPr="00654BCC">
          <w:rPr>
            <w:rStyle w:val="Hyperlink"/>
            <w:bCs/>
            <w:noProof/>
            <w:lang w:val="en-GB" w:eastAsia="en-US"/>
          </w:rPr>
          <w:t>Figure 17: OrbitParameters Schema</w:t>
        </w:r>
        <w:r w:rsidR="000A7C5E">
          <w:rPr>
            <w:noProof/>
            <w:webHidden/>
          </w:rPr>
          <w:tab/>
        </w:r>
        <w:r w:rsidR="000A7C5E">
          <w:rPr>
            <w:noProof/>
            <w:webHidden/>
          </w:rPr>
          <w:fldChar w:fldCharType="begin"/>
        </w:r>
        <w:r w:rsidR="000A7C5E">
          <w:rPr>
            <w:noProof/>
            <w:webHidden/>
          </w:rPr>
          <w:instrText xml:space="preserve"> PAGEREF _Toc504380194 \h </w:instrText>
        </w:r>
        <w:r w:rsidR="000A7C5E">
          <w:rPr>
            <w:noProof/>
            <w:webHidden/>
          </w:rPr>
        </w:r>
        <w:r w:rsidR="000A7C5E">
          <w:rPr>
            <w:noProof/>
            <w:webHidden/>
          </w:rPr>
          <w:fldChar w:fldCharType="separate"/>
        </w:r>
        <w:r w:rsidR="000A7C5E">
          <w:rPr>
            <w:noProof/>
            <w:webHidden/>
          </w:rPr>
          <w:t>55</w:t>
        </w:r>
        <w:r w:rsidR="000A7C5E">
          <w:rPr>
            <w:noProof/>
            <w:webHidden/>
          </w:rPr>
          <w:fldChar w:fldCharType="end"/>
        </w:r>
      </w:hyperlink>
    </w:p>
    <w:p w14:paraId="1DF2FB91" w14:textId="77777777" w:rsidR="000A7C5E" w:rsidRPr="005A2EC4" w:rsidRDefault="005A2EC4">
      <w:pPr>
        <w:pStyle w:val="TableofFigures"/>
        <w:tabs>
          <w:tab w:val="right" w:leader="dot" w:pos="8303"/>
        </w:tabs>
        <w:rPr>
          <w:rFonts w:ascii="Calibri" w:hAnsi="Calibri"/>
          <w:noProof/>
          <w:szCs w:val="22"/>
          <w:lang w:eastAsia="en-US"/>
        </w:rPr>
      </w:pPr>
      <w:hyperlink w:anchor="_Toc504380195" w:history="1">
        <w:r w:rsidR="000A7C5E" w:rsidRPr="00654BCC">
          <w:rPr>
            <w:rStyle w:val="Hyperlink"/>
            <w:bCs/>
            <w:noProof/>
            <w:lang w:val="de-DE" w:eastAsia="en-US"/>
          </w:rPr>
          <w:t>Figure 18: TemporalInformation Schema</w:t>
        </w:r>
        <w:r w:rsidR="000A7C5E">
          <w:rPr>
            <w:noProof/>
            <w:webHidden/>
          </w:rPr>
          <w:tab/>
        </w:r>
        <w:r w:rsidR="000A7C5E">
          <w:rPr>
            <w:noProof/>
            <w:webHidden/>
          </w:rPr>
          <w:fldChar w:fldCharType="begin"/>
        </w:r>
        <w:r w:rsidR="000A7C5E">
          <w:rPr>
            <w:noProof/>
            <w:webHidden/>
          </w:rPr>
          <w:instrText xml:space="preserve"> PAGEREF _Toc504380195 \h </w:instrText>
        </w:r>
        <w:r w:rsidR="000A7C5E">
          <w:rPr>
            <w:noProof/>
            <w:webHidden/>
          </w:rPr>
        </w:r>
        <w:r w:rsidR="000A7C5E">
          <w:rPr>
            <w:noProof/>
            <w:webHidden/>
          </w:rPr>
          <w:fldChar w:fldCharType="separate"/>
        </w:r>
        <w:r w:rsidR="000A7C5E">
          <w:rPr>
            <w:noProof/>
            <w:webHidden/>
          </w:rPr>
          <w:t>57</w:t>
        </w:r>
        <w:r w:rsidR="000A7C5E">
          <w:rPr>
            <w:noProof/>
            <w:webHidden/>
          </w:rPr>
          <w:fldChar w:fldCharType="end"/>
        </w:r>
      </w:hyperlink>
    </w:p>
    <w:p w14:paraId="0DA9A373" w14:textId="77777777" w:rsidR="000A7C5E" w:rsidRPr="005A2EC4" w:rsidRDefault="005A2EC4">
      <w:pPr>
        <w:pStyle w:val="TableofFigures"/>
        <w:tabs>
          <w:tab w:val="right" w:leader="dot" w:pos="8303"/>
        </w:tabs>
        <w:rPr>
          <w:rFonts w:ascii="Calibri" w:hAnsi="Calibri"/>
          <w:noProof/>
          <w:szCs w:val="22"/>
          <w:lang w:eastAsia="en-US"/>
        </w:rPr>
      </w:pPr>
      <w:hyperlink w:anchor="_Toc504380196" w:history="1">
        <w:r w:rsidR="000A7C5E" w:rsidRPr="00654BCC">
          <w:rPr>
            <w:rStyle w:val="Hyperlink"/>
            <w:bCs/>
            <w:noProof/>
            <w:lang w:val="de-DE" w:eastAsia="en-US"/>
          </w:rPr>
          <w:t>Figure 19: AcquisitionInformation Schema</w:t>
        </w:r>
        <w:r w:rsidR="000A7C5E">
          <w:rPr>
            <w:noProof/>
            <w:webHidden/>
          </w:rPr>
          <w:tab/>
        </w:r>
        <w:r w:rsidR="000A7C5E">
          <w:rPr>
            <w:noProof/>
            <w:webHidden/>
          </w:rPr>
          <w:fldChar w:fldCharType="begin"/>
        </w:r>
        <w:r w:rsidR="000A7C5E">
          <w:rPr>
            <w:noProof/>
            <w:webHidden/>
          </w:rPr>
          <w:instrText xml:space="preserve"> PAGEREF _Toc504380196 \h </w:instrText>
        </w:r>
        <w:r w:rsidR="000A7C5E">
          <w:rPr>
            <w:noProof/>
            <w:webHidden/>
          </w:rPr>
        </w:r>
        <w:r w:rsidR="000A7C5E">
          <w:rPr>
            <w:noProof/>
            <w:webHidden/>
          </w:rPr>
          <w:fldChar w:fldCharType="separate"/>
        </w:r>
        <w:r w:rsidR="000A7C5E">
          <w:rPr>
            <w:noProof/>
            <w:webHidden/>
          </w:rPr>
          <w:t>58</w:t>
        </w:r>
        <w:r w:rsidR="000A7C5E">
          <w:rPr>
            <w:noProof/>
            <w:webHidden/>
          </w:rPr>
          <w:fldChar w:fldCharType="end"/>
        </w:r>
      </w:hyperlink>
    </w:p>
    <w:p w14:paraId="3FF027FA" w14:textId="77777777" w:rsidR="000A7C5E" w:rsidRPr="005A2EC4" w:rsidRDefault="005A2EC4">
      <w:pPr>
        <w:pStyle w:val="TableofFigures"/>
        <w:tabs>
          <w:tab w:val="right" w:leader="dot" w:pos="8303"/>
        </w:tabs>
        <w:rPr>
          <w:rFonts w:ascii="Calibri" w:hAnsi="Calibri"/>
          <w:noProof/>
          <w:szCs w:val="22"/>
          <w:lang w:eastAsia="en-US"/>
        </w:rPr>
      </w:pPr>
      <w:hyperlink w:anchor="_Toc504380197" w:history="1">
        <w:r w:rsidR="000A7C5E" w:rsidRPr="00654BCC">
          <w:rPr>
            <w:rStyle w:val="Hyperlink"/>
            <w:bCs/>
            <w:noProof/>
            <w:lang w:val="en-GB" w:eastAsia="en-US"/>
          </w:rPr>
          <w:t>Figure 20: Platform Schema</w:t>
        </w:r>
        <w:r w:rsidR="000A7C5E">
          <w:rPr>
            <w:noProof/>
            <w:webHidden/>
          </w:rPr>
          <w:tab/>
        </w:r>
        <w:r w:rsidR="000A7C5E">
          <w:rPr>
            <w:noProof/>
            <w:webHidden/>
          </w:rPr>
          <w:fldChar w:fldCharType="begin"/>
        </w:r>
        <w:r w:rsidR="000A7C5E">
          <w:rPr>
            <w:noProof/>
            <w:webHidden/>
          </w:rPr>
          <w:instrText xml:space="preserve"> PAGEREF _Toc504380197 \h </w:instrText>
        </w:r>
        <w:r w:rsidR="000A7C5E">
          <w:rPr>
            <w:noProof/>
            <w:webHidden/>
          </w:rPr>
        </w:r>
        <w:r w:rsidR="000A7C5E">
          <w:rPr>
            <w:noProof/>
            <w:webHidden/>
          </w:rPr>
          <w:fldChar w:fldCharType="separate"/>
        </w:r>
        <w:r w:rsidR="000A7C5E">
          <w:rPr>
            <w:noProof/>
            <w:webHidden/>
          </w:rPr>
          <w:t>60</w:t>
        </w:r>
        <w:r w:rsidR="000A7C5E">
          <w:rPr>
            <w:noProof/>
            <w:webHidden/>
          </w:rPr>
          <w:fldChar w:fldCharType="end"/>
        </w:r>
      </w:hyperlink>
    </w:p>
    <w:p w14:paraId="7B3A7A4F" w14:textId="77777777" w:rsidR="000A7C5E" w:rsidRPr="005A2EC4" w:rsidRDefault="005A2EC4">
      <w:pPr>
        <w:pStyle w:val="TableofFigures"/>
        <w:tabs>
          <w:tab w:val="right" w:leader="dot" w:pos="8303"/>
        </w:tabs>
        <w:rPr>
          <w:rFonts w:ascii="Calibri" w:hAnsi="Calibri"/>
          <w:noProof/>
          <w:szCs w:val="22"/>
          <w:lang w:eastAsia="en-US"/>
        </w:rPr>
      </w:pPr>
      <w:hyperlink w:anchor="_Toc504380198" w:history="1">
        <w:r w:rsidR="000A7C5E" w:rsidRPr="00654BCC">
          <w:rPr>
            <w:rStyle w:val="Hyperlink"/>
            <w:bCs/>
            <w:noProof/>
            <w:lang w:val="en-GB" w:eastAsia="en-US"/>
          </w:rPr>
          <w:t>Figure 21: Instrument Schema</w:t>
        </w:r>
        <w:r w:rsidR="000A7C5E">
          <w:rPr>
            <w:noProof/>
            <w:webHidden/>
          </w:rPr>
          <w:tab/>
        </w:r>
        <w:r w:rsidR="000A7C5E">
          <w:rPr>
            <w:noProof/>
            <w:webHidden/>
          </w:rPr>
          <w:fldChar w:fldCharType="begin"/>
        </w:r>
        <w:r w:rsidR="000A7C5E">
          <w:rPr>
            <w:noProof/>
            <w:webHidden/>
          </w:rPr>
          <w:instrText xml:space="preserve"> PAGEREF _Toc504380198 \h </w:instrText>
        </w:r>
        <w:r w:rsidR="000A7C5E">
          <w:rPr>
            <w:noProof/>
            <w:webHidden/>
          </w:rPr>
        </w:r>
        <w:r w:rsidR="000A7C5E">
          <w:rPr>
            <w:noProof/>
            <w:webHidden/>
          </w:rPr>
          <w:fldChar w:fldCharType="separate"/>
        </w:r>
        <w:r w:rsidR="000A7C5E">
          <w:rPr>
            <w:noProof/>
            <w:webHidden/>
          </w:rPr>
          <w:t>63</w:t>
        </w:r>
        <w:r w:rsidR="000A7C5E">
          <w:rPr>
            <w:noProof/>
            <w:webHidden/>
          </w:rPr>
          <w:fldChar w:fldCharType="end"/>
        </w:r>
      </w:hyperlink>
    </w:p>
    <w:p w14:paraId="0D731666" w14:textId="77777777" w:rsidR="000A7C5E" w:rsidRPr="005A2EC4" w:rsidRDefault="005A2EC4">
      <w:pPr>
        <w:pStyle w:val="TableofFigures"/>
        <w:tabs>
          <w:tab w:val="right" w:leader="dot" w:pos="8303"/>
        </w:tabs>
        <w:rPr>
          <w:rFonts w:ascii="Calibri" w:hAnsi="Calibri"/>
          <w:noProof/>
          <w:szCs w:val="22"/>
          <w:lang w:eastAsia="en-US"/>
        </w:rPr>
      </w:pPr>
      <w:hyperlink w:anchor="_Toc504380199" w:history="1">
        <w:r w:rsidR="000A7C5E" w:rsidRPr="00654BCC">
          <w:rPr>
            <w:rStyle w:val="Hyperlink"/>
            <w:bCs/>
            <w:noProof/>
            <w:lang w:val="en-GB" w:eastAsia="en-US"/>
          </w:rPr>
          <w:t>Figure 22: WavelengthInformation Schema</w:t>
        </w:r>
        <w:r w:rsidR="000A7C5E">
          <w:rPr>
            <w:noProof/>
            <w:webHidden/>
          </w:rPr>
          <w:tab/>
        </w:r>
        <w:r w:rsidR="000A7C5E">
          <w:rPr>
            <w:noProof/>
            <w:webHidden/>
          </w:rPr>
          <w:fldChar w:fldCharType="begin"/>
        </w:r>
        <w:r w:rsidR="000A7C5E">
          <w:rPr>
            <w:noProof/>
            <w:webHidden/>
          </w:rPr>
          <w:instrText xml:space="preserve"> PAGEREF _Toc504380199 \h </w:instrText>
        </w:r>
        <w:r w:rsidR="000A7C5E">
          <w:rPr>
            <w:noProof/>
            <w:webHidden/>
          </w:rPr>
        </w:r>
        <w:r w:rsidR="000A7C5E">
          <w:rPr>
            <w:noProof/>
            <w:webHidden/>
          </w:rPr>
          <w:fldChar w:fldCharType="separate"/>
        </w:r>
        <w:r w:rsidR="000A7C5E">
          <w:rPr>
            <w:noProof/>
            <w:webHidden/>
          </w:rPr>
          <w:t>66</w:t>
        </w:r>
        <w:r w:rsidR="000A7C5E">
          <w:rPr>
            <w:noProof/>
            <w:webHidden/>
          </w:rPr>
          <w:fldChar w:fldCharType="end"/>
        </w:r>
      </w:hyperlink>
    </w:p>
    <w:p w14:paraId="132EF789" w14:textId="77777777" w:rsidR="000A7C5E" w:rsidRPr="005A2EC4" w:rsidRDefault="005A2EC4">
      <w:pPr>
        <w:pStyle w:val="TableofFigures"/>
        <w:tabs>
          <w:tab w:val="right" w:leader="dot" w:pos="8303"/>
        </w:tabs>
        <w:rPr>
          <w:rFonts w:ascii="Calibri" w:hAnsi="Calibri"/>
          <w:noProof/>
          <w:szCs w:val="22"/>
          <w:lang w:eastAsia="en-US"/>
        </w:rPr>
      </w:pPr>
      <w:hyperlink w:anchor="_Toc504380200" w:history="1">
        <w:r w:rsidR="000A7C5E" w:rsidRPr="00654BCC">
          <w:rPr>
            <w:rStyle w:val="Hyperlink"/>
            <w:bCs/>
            <w:noProof/>
            <w:lang w:val="en-GB" w:eastAsia="en-US"/>
          </w:rPr>
          <w:t>Figure 23: AcquisitionParameters Schema</w:t>
        </w:r>
        <w:r w:rsidR="000A7C5E">
          <w:rPr>
            <w:noProof/>
            <w:webHidden/>
          </w:rPr>
          <w:tab/>
        </w:r>
        <w:r w:rsidR="000A7C5E">
          <w:rPr>
            <w:noProof/>
            <w:webHidden/>
          </w:rPr>
          <w:fldChar w:fldCharType="begin"/>
        </w:r>
        <w:r w:rsidR="000A7C5E">
          <w:rPr>
            <w:noProof/>
            <w:webHidden/>
          </w:rPr>
          <w:instrText xml:space="preserve"> PAGEREF _Toc504380200 \h </w:instrText>
        </w:r>
        <w:r w:rsidR="000A7C5E">
          <w:rPr>
            <w:noProof/>
            <w:webHidden/>
          </w:rPr>
        </w:r>
        <w:r w:rsidR="000A7C5E">
          <w:rPr>
            <w:noProof/>
            <w:webHidden/>
          </w:rPr>
          <w:fldChar w:fldCharType="separate"/>
        </w:r>
        <w:r w:rsidR="000A7C5E">
          <w:rPr>
            <w:noProof/>
            <w:webHidden/>
          </w:rPr>
          <w:t>68</w:t>
        </w:r>
        <w:r w:rsidR="000A7C5E">
          <w:rPr>
            <w:noProof/>
            <w:webHidden/>
          </w:rPr>
          <w:fldChar w:fldCharType="end"/>
        </w:r>
      </w:hyperlink>
    </w:p>
    <w:p w14:paraId="0BDB0A41" w14:textId="77777777" w:rsidR="000A7C5E" w:rsidRPr="005A2EC4" w:rsidRDefault="005A2EC4">
      <w:pPr>
        <w:pStyle w:val="TableofFigures"/>
        <w:tabs>
          <w:tab w:val="right" w:leader="dot" w:pos="8303"/>
        </w:tabs>
        <w:rPr>
          <w:rFonts w:ascii="Calibri" w:hAnsi="Calibri"/>
          <w:noProof/>
          <w:szCs w:val="22"/>
          <w:lang w:eastAsia="en-US"/>
        </w:rPr>
      </w:pPr>
      <w:hyperlink w:anchor="_Toc504380201" w:history="1">
        <w:r w:rsidR="000A7C5E" w:rsidRPr="00654BCC">
          <w:rPr>
            <w:rStyle w:val="Hyperlink"/>
            <w:bCs/>
            <w:noProof/>
            <w:lang w:val="en-GB" w:eastAsia="en-US"/>
          </w:rPr>
          <w:t>Figure 24: AcquisitionParameters Schema Cont'd</w:t>
        </w:r>
        <w:r w:rsidR="000A7C5E">
          <w:rPr>
            <w:noProof/>
            <w:webHidden/>
          </w:rPr>
          <w:tab/>
        </w:r>
        <w:r w:rsidR="000A7C5E">
          <w:rPr>
            <w:noProof/>
            <w:webHidden/>
          </w:rPr>
          <w:fldChar w:fldCharType="begin"/>
        </w:r>
        <w:r w:rsidR="000A7C5E">
          <w:rPr>
            <w:noProof/>
            <w:webHidden/>
          </w:rPr>
          <w:instrText xml:space="preserve"> PAGEREF _Toc504380201 \h </w:instrText>
        </w:r>
        <w:r w:rsidR="000A7C5E">
          <w:rPr>
            <w:noProof/>
            <w:webHidden/>
          </w:rPr>
        </w:r>
        <w:r w:rsidR="000A7C5E">
          <w:rPr>
            <w:noProof/>
            <w:webHidden/>
          </w:rPr>
          <w:fldChar w:fldCharType="separate"/>
        </w:r>
        <w:r w:rsidR="000A7C5E">
          <w:rPr>
            <w:noProof/>
            <w:webHidden/>
          </w:rPr>
          <w:t>69</w:t>
        </w:r>
        <w:r w:rsidR="000A7C5E">
          <w:rPr>
            <w:noProof/>
            <w:webHidden/>
          </w:rPr>
          <w:fldChar w:fldCharType="end"/>
        </w:r>
      </w:hyperlink>
    </w:p>
    <w:p w14:paraId="6D251E07" w14:textId="77777777" w:rsidR="000A7C5E" w:rsidRPr="005A2EC4" w:rsidRDefault="005A2EC4">
      <w:pPr>
        <w:pStyle w:val="TableofFigures"/>
        <w:tabs>
          <w:tab w:val="right" w:leader="dot" w:pos="8303"/>
        </w:tabs>
        <w:rPr>
          <w:rFonts w:ascii="Calibri" w:hAnsi="Calibri"/>
          <w:noProof/>
          <w:szCs w:val="22"/>
          <w:lang w:eastAsia="en-US"/>
        </w:rPr>
      </w:pPr>
      <w:hyperlink w:anchor="_Toc504380202" w:history="1">
        <w:r w:rsidR="000A7C5E" w:rsidRPr="00654BCC">
          <w:rPr>
            <w:rStyle w:val="Hyperlink"/>
            <w:bCs/>
            <w:noProof/>
            <w:lang w:val="en-GB" w:eastAsia="en-US"/>
          </w:rPr>
          <w:t>Figure 25: AcquisitionAngles Schema</w:t>
        </w:r>
        <w:r w:rsidR="000A7C5E">
          <w:rPr>
            <w:noProof/>
            <w:webHidden/>
          </w:rPr>
          <w:tab/>
        </w:r>
        <w:r w:rsidR="000A7C5E">
          <w:rPr>
            <w:noProof/>
            <w:webHidden/>
          </w:rPr>
          <w:fldChar w:fldCharType="begin"/>
        </w:r>
        <w:r w:rsidR="000A7C5E">
          <w:rPr>
            <w:noProof/>
            <w:webHidden/>
          </w:rPr>
          <w:instrText xml:space="preserve"> PAGEREF _Toc504380202 \h </w:instrText>
        </w:r>
        <w:r w:rsidR="000A7C5E">
          <w:rPr>
            <w:noProof/>
            <w:webHidden/>
          </w:rPr>
        </w:r>
        <w:r w:rsidR="000A7C5E">
          <w:rPr>
            <w:noProof/>
            <w:webHidden/>
          </w:rPr>
          <w:fldChar w:fldCharType="separate"/>
        </w:r>
        <w:r w:rsidR="000A7C5E">
          <w:rPr>
            <w:noProof/>
            <w:webHidden/>
          </w:rPr>
          <w:t>72</w:t>
        </w:r>
        <w:r w:rsidR="000A7C5E">
          <w:rPr>
            <w:noProof/>
            <w:webHidden/>
          </w:rPr>
          <w:fldChar w:fldCharType="end"/>
        </w:r>
      </w:hyperlink>
    </w:p>
    <w:p w14:paraId="43FDD825" w14:textId="77777777" w:rsidR="000A7C5E" w:rsidRPr="005A2EC4" w:rsidRDefault="005A2EC4">
      <w:pPr>
        <w:pStyle w:val="TableofFigures"/>
        <w:tabs>
          <w:tab w:val="right" w:leader="dot" w:pos="8303"/>
        </w:tabs>
        <w:rPr>
          <w:rFonts w:ascii="Calibri" w:hAnsi="Calibri"/>
          <w:noProof/>
          <w:szCs w:val="22"/>
          <w:lang w:eastAsia="en-US"/>
        </w:rPr>
      </w:pPr>
      <w:hyperlink w:anchor="_Toc504380203" w:history="1">
        <w:r w:rsidR="000A7C5E" w:rsidRPr="00654BCC">
          <w:rPr>
            <w:rStyle w:val="Hyperlink"/>
            <w:bCs/>
            <w:noProof/>
            <w:lang w:val="en-GB" w:eastAsia="en-US"/>
          </w:rPr>
          <w:t>Figure 26: ProductInformation Schema</w:t>
        </w:r>
        <w:r w:rsidR="000A7C5E">
          <w:rPr>
            <w:noProof/>
            <w:webHidden/>
          </w:rPr>
          <w:tab/>
        </w:r>
        <w:r w:rsidR="000A7C5E">
          <w:rPr>
            <w:noProof/>
            <w:webHidden/>
          </w:rPr>
          <w:fldChar w:fldCharType="begin"/>
        </w:r>
        <w:r w:rsidR="000A7C5E">
          <w:rPr>
            <w:noProof/>
            <w:webHidden/>
          </w:rPr>
          <w:instrText xml:space="preserve"> PAGEREF _Toc504380203 \h </w:instrText>
        </w:r>
        <w:r w:rsidR="000A7C5E">
          <w:rPr>
            <w:noProof/>
            <w:webHidden/>
          </w:rPr>
        </w:r>
        <w:r w:rsidR="000A7C5E">
          <w:rPr>
            <w:noProof/>
            <w:webHidden/>
          </w:rPr>
          <w:fldChar w:fldCharType="separate"/>
        </w:r>
        <w:r w:rsidR="000A7C5E">
          <w:rPr>
            <w:noProof/>
            <w:webHidden/>
          </w:rPr>
          <w:t>77</w:t>
        </w:r>
        <w:r w:rsidR="000A7C5E">
          <w:rPr>
            <w:noProof/>
            <w:webHidden/>
          </w:rPr>
          <w:fldChar w:fldCharType="end"/>
        </w:r>
      </w:hyperlink>
    </w:p>
    <w:p w14:paraId="7C59E8F7" w14:textId="77777777" w:rsidR="000A7C5E" w:rsidRPr="005A2EC4" w:rsidRDefault="005A2EC4">
      <w:pPr>
        <w:pStyle w:val="TableofFigures"/>
        <w:tabs>
          <w:tab w:val="right" w:leader="dot" w:pos="8303"/>
        </w:tabs>
        <w:rPr>
          <w:rFonts w:ascii="Calibri" w:hAnsi="Calibri"/>
          <w:noProof/>
          <w:szCs w:val="22"/>
          <w:lang w:eastAsia="en-US"/>
        </w:rPr>
      </w:pPr>
      <w:hyperlink w:anchor="_Toc504380204" w:history="1">
        <w:r w:rsidR="000A7C5E" w:rsidRPr="00654BCC">
          <w:rPr>
            <w:rStyle w:val="Hyperlink"/>
            <w:bCs/>
            <w:noProof/>
            <w:lang w:val="en-GB" w:eastAsia="en-US"/>
          </w:rPr>
          <w:t>Figure 27: QualityInformation Schema</w:t>
        </w:r>
        <w:r w:rsidR="000A7C5E">
          <w:rPr>
            <w:noProof/>
            <w:webHidden/>
          </w:rPr>
          <w:tab/>
        </w:r>
        <w:r w:rsidR="000A7C5E">
          <w:rPr>
            <w:noProof/>
            <w:webHidden/>
          </w:rPr>
          <w:fldChar w:fldCharType="begin"/>
        </w:r>
        <w:r w:rsidR="000A7C5E">
          <w:rPr>
            <w:noProof/>
            <w:webHidden/>
          </w:rPr>
          <w:instrText xml:space="preserve"> PAGEREF _Toc504380204 \h </w:instrText>
        </w:r>
        <w:r w:rsidR="000A7C5E">
          <w:rPr>
            <w:noProof/>
            <w:webHidden/>
          </w:rPr>
        </w:r>
        <w:r w:rsidR="000A7C5E">
          <w:rPr>
            <w:noProof/>
            <w:webHidden/>
          </w:rPr>
          <w:fldChar w:fldCharType="separate"/>
        </w:r>
        <w:r w:rsidR="000A7C5E">
          <w:rPr>
            <w:noProof/>
            <w:webHidden/>
          </w:rPr>
          <w:t>79</w:t>
        </w:r>
        <w:r w:rsidR="000A7C5E">
          <w:rPr>
            <w:noProof/>
            <w:webHidden/>
          </w:rPr>
          <w:fldChar w:fldCharType="end"/>
        </w:r>
      </w:hyperlink>
    </w:p>
    <w:p w14:paraId="204B50A8" w14:textId="77777777" w:rsidR="000A7C5E" w:rsidRPr="005A2EC4" w:rsidRDefault="005A2EC4">
      <w:pPr>
        <w:pStyle w:val="TableofFigures"/>
        <w:tabs>
          <w:tab w:val="right" w:leader="dot" w:pos="8303"/>
        </w:tabs>
        <w:rPr>
          <w:rFonts w:ascii="Calibri" w:hAnsi="Calibri"/>
          <w:noProof/>
          <w:szCs w:val="22"/>
          <w:lang w:eastAsia="en-US"/>
        </w:rPr>
      </w:pPr>
      <w:hyperlink w:anchor="_Toc504380205" w:history="1">
        <w:r w:rsidR="000A7C5E" w:rsidRPr="00654BCC">
          <w:rPr>
            <w:rStyle w:val="Hyperlink"/>
            <w:bCs/>
            <w:noProof/>
            <w:lang w:val="en-GB" w:eastAsia="en-US"/>
          </w:rPr>
          <w:t>Figure 28: ProcessingInformation Schema</w:t>
        </w:r>
        <w:r w:rsidR="000A7C5E">
          <w:rPr>
            <w:noProof/>
            <w:webHidden/>
          </w:rPr>
          <w:tab/>
        </w:r>
        <w:r w:rsidR="000A7C5E">
          <w:rPr>
            <w:noProof/>
            <w:webHidden/>
          </w:rPr>
          <w:fldChar w:fldCharType="begin"/>
        </w:r>
        <w:r w:rsidR="000A7C5E">
          <w:rPr>
            <w:noProof/>
            <w:webHidden/>
          </w:rPr>
          <w:instrText xml:space="preserve"> PAGEREF _Toc504380205 \h </w:instrText>
        </w:r>
        <w:r w:rsidR="000A7C5E">
          <w:rPr>
            <w:noProof/>
            <w:webHidden/>
          </w:rPr>
        </w:r>
        <w:r w:rsidR="000A7C5E">
          <w:rPr>
            <w:noProof/>
            <w:webHidden/>
          </w:rPr>
          <w:fldChar w:fldCharType="separate"/>
        </w:r>
        <w:r w:rsidR="000A7C5E">
          <w:rPr>
            <w:noProof/>
            <w:webHidden/>
          </w:rPr>
          <w:t>81</w:t>
        </w:r>
        <w:r w:rsidR="000A7C5E">
          <w:rPr>
            <w:noProof/>
            <w:webHidden/>
          </w:rPr>
          <w:fldChar w:fldCharType="end"/>
        </w:r>
      </w:hyperlink>
    </w:p>
    <w:p w14:paraId="0461F981" w14:textId="77777777" w:rsidR="000A7C5E" w:rsidRPr="005A2EC4" w:rsidRDefault="005A2EC4">
      <w:pPr>
        <w:pStyle w:val="TableofFigures"/>
        <w:tabs>
          <w:tab w:val="right" w:leader="dot" w:pos="8303"/>
        </w:tabs>
        <w:rPr>
          <w:rFonts w:ascii="Calibri" w:hAnsi="Calibri"/>
          <w:noProof/>
          <w:szCs w:val="22"/>
          <w:lang w:eastAsia="en-US"/>
        </w:rPr>
      </w:pPr>
      <w:hyperlink w:anchor="_Toc504380206" w:history="1">
        <w:r w:rsidR="000A7C5E" w:rsidRPr="00654BCC">
          <w:rPr>
            <w:rStyle w:val="Hyperlink"/>
            <w:bCs/>
            <w:noProof/>
            <w:lang w:val="en-GB" w:eastAsia="en-US"/>
          </w:rPr>
          <w:t>Figure 29: CoverageDescription Schema</w:t>
        </w:r>
        <w:r w:rsidR="000A7C5E">
          <w:rPr>
            <w:noProof/>
            <w:webHidden/>
          </w:rPr>
          <w:tab/>
        </w:r>
        <w:r w:rsidR="000A7C5E">
          <w:rPr>
            <w:noProof/>
            <w:webHidden/>
          </w:rPr>
          <w:fldChar w:fldCharType="begin"/>
        </w:r>
        <w:r w:rsidR="000A7C5E">
          <w:rPr>
            <w:noProof/>
            <w:webHidden/>
          </w:rPr>
          <w:instrText xml:space="preserve"> PAGEREF _Toc504380206 \h </w:instrText>
        </w:r>
        <w:r w:rsidR="000A7C5E">
          <w:rPr>
            <w:noProof/>
            <w:webHidden/>
          </w:rPr>
        </w:r>
        <w:r w:rsidR="000A7C5E">
          <w:rPr>
            <w:noProof/>
            <w:webHidden/>
          </w:rPr>
          <w:fldChar w:fldCharType="separate"/>
        </w:r>
        <w:r w:rsidR="000A7C5E">
          <w:rPr>
            <w:noProof/>
            <w:webHidden/>
          </w:rPr>
          <w:t>84</w:t>
        </w:r>
        <w:r w:rsidR="000A7C5E">
          <w:rPr>
            <w:noProof/>
            <w:webHidden/>
          </w:rPr>
          <w:fldChar w:fldCharType="end"/>
        </w:r>
      </w:hyperlink>
    </w:p>
    <w:p w14:paraId="3DAD6D61" w14:textId="77777777" w:rsidR="000A7C5E" w:rsidRPr="005A2EC4" w:rsidRDefault="005A2EC4">
      <w:pPr>
        <w:pStyle w:val="TableofFigures"/>
        <w:tabs>
          <w:tab w:val="right" w:leader="dot" w:pos="8303"/>
        </w:tabs>
        <w:rPr>
          <w:rFonts w:ascii="Calibri" w:hAnsi="Calibri"/>
          <w:noProof/>
          <w:szCs w:val="22"/>
          <w:lang w:eastAsia="en-US"/>
        </w:rPr>
      </w:pPr>
      <w:hyperlink w:anchor="_Toc504380207" w:history="1">
        <w:r w:rsidR="000A7C5E" w:rsidRPr="00654BCC">
          <w:rPr>
            <w:rStyle w:val="Hyperlink"/>
            <w:bCs/>
            <w:noProof/>
            <w:lang w:val="en-GB" w:eastAsia="en-US"/>
          </w:rPr>
          <w:t>Figure 30: FeatureCollection Schema (GeoJSON)</w:t>
        </w:r>
        <w:r w:rsidR="000A7C5E">
          <w:rPr>
            <w:noProof/>
            <w:webHidden/>
          </w:rPr>
          <w:tab/>
        </w:r>
        <w:r w:rsidR="000A7C5E">
          <w:rPr>
            <w:noProof/>
            <w:webHidden/>
          </w:rPr>
          <w:fldChar w:fldCharType="begin"/>
        </w:r>
        <w:r w:rsidR="000A7C5E">
          <w:rPr>
            <w:noProof/>
            <w:webHidden/>
          </w:rPr>
          <w:instrText xml:space="preserve"> PAGEREF _Toc504380207 \h </w:instrText>
        </w:r>
        <w:r w:rsidR="000A7C5E">
          <w:rPr>
            <w:noProof/>
            <w:webHidden/>
          </w:rPr>
        </w:r>
        <w:r w:rsidR="000A7C5E">
          <w:rPr>
            <w:noProof/>
            <w:webHidden/>
          </w:rPr>
          <w:fldChar w:fldCharType="separate"/>
        </w:r>
        <w:r w:rsidR="000A7C5E">
          <w:rPr>
            <w:noProof/>
            <w:webHidden/>
          </w:rPr>
          <w:t>85</w:t>
        </w:r>
        <w:r w:rsidR="000A7C5E">
          <w:rPr>
            <w:noProof/>
            <w:webHidden/>
          </w:rPr>
          <w:fldChar w:fldCharType="end"/>
        </w:r>
      </w:hyperlink>
    </w:p>
    <w:p w14:paraId="4149FFD3" w14:textId="77777777" w:rsidR="000A7C5E" w:rsidRPr="005A2EC4" w:rsidRDefault="005A2EC4">
      <w:pPr>
        <w:pStyle w:val="TableofFigures"/>
        <w:tabs>
          <w:tab w:val="right" w:leader="dot" w:pos="8303"/>
        </w:tabs>
        <w:rPr>
          <w:rFonts w:ascii="Calibri" w:hAnsi="Calibri"/>
          <w:noProof/>
          <w:szCs w:val="22"/>
          <w:lang w:eastAsia="en-US"/>
        </w:rPr>
      </w:pPr>
      <w:hyperlink w:anchor="_Toc504380208" w:history="1">
        <w:r w:rsidR="000A7C5E" w:rsidRPr="00654BCC">
          <w:rPr>
            <w:rStyle w:val="Hyperlink"/>
            <w:bCs/>
            <w:noProof/>
            <w:lang w:val="en-GB" w:eastAsia="en-US"/>
          </w:rPr>
          <w:t>Figure 31: Conformance and requirements class dependencies</w:t>
        </w:r>
        <w:r w:rsidR="000A7C5E">
          <w:rPr>
            <w:noProof/>
            <w:webHidden/>
          </w:rPr>
          <w:tab/>
        </w:r>
        <w:r w:rsidR="000A7C5E">
          <w:rPr>
            <w:noProof/>
            <w:webHidden/>
          </w:rPr>
          <w:fldChar w:fldCharType="begin"/>
        </w:r>
        <w:r w:rsidR="000A7C5E">
          <w:rPr>
            <w:noProof/>
            <w:webHidden/>
          </w:rPr>
          <w:instrText xml:space="preserve"> PAGEREF _Toc504380208 \h </w:instrText>
        </w:r>
        <w:r w:rsidR="000A7C5E">
          <w:rPr>
            <w:noProof/>
            <w:webHidden/>
          </w:rPr>
        </w:r>
        <w:r w:rsidR="000A7C5E">
          <w:rPr>
            <w:noProof/>
            <w:webHidden/>
          </w:rPr>
          <w:fldChar w:fldCharType="separate"/>
        </w:r>
        <w:r w:rsidR="000A7C5E">
          <w:rPr>
            <w:noProof/>
            <w:webHidden/>
          </w:rPr>
          <w:t>90</w:t>
        </w:r>
        <w:r w:rsidR="000A7C5E">
          <w:rPr>
            <w:noProof/>
            <w:webHidden/>
          </w:rPr>
          <w:fldChar w:fldCharType="end"/>
        </w:r>
      </w:hyperlink>
    </w:p>
    <w:p w14:paraId="4EE81678" w14:textId="77777777" w:rsidR="000A7C5E" w:rsidRPr="005A2EC4" w:rsidRDefault="005A2EC4">
      <w:pPr>
        <w:pStyle w:val="TableofFigures"/>
        <w:tabs>
          <w:tab w:val="right" w:leader="dot" w:pos="8303"/>
        </w:tabs>
        <w:rPr>
          <w:rFonts w:ascii="Calibri" w:hAnsi="Calibri"/>
          <w:noProof/>
          <w:szCs w:val="22"/>
          <w:lang w:eastAsia="en-US"/>
        </w:rPr>
      </w:pPr>
      <w:hyperlink w:anchor="_Toc504380209" w:history="1">
        <w:r w:rsidR="000A7C5E" w:rsidRPr="00654BCC">
          <w:rPr>
            <w:rStyle w:val="Hyperlink"/>
            <w:bCs/>
            <w:noProof/>
            <w:lang w:val="en-GB" w:eastAsia="en-US"/>
          </w:rPr>
          <w:t>Figure 32: RDF Triple</w:t>
        </w:r>
        <w:r w:rsidR="000A7C5E">
          <w:rPr>
            <w:noProof/>
            <w:webHidden/>
          </w:rPr>
          <w:tab/>
        </w:r>
        <w:r w:rsidR="000A7C5E">
          <w:rPr>
            <w:noProof/>
            <w:webHidden/>
          </w:rPr>
          <w:fldChar w:fldCharType="begin"/>
        </w:r>
        <w:r w:rsidR="000A7C5E">
          <w:rPr>
            <w:noProof/>
            <w:webHidden/>
          </w:rPr>
          <w:instrText xml:space="preserve"> PAGEREF _Toc504380209 \h </w:instrText>
        </w:r>
        <w:r w:rsidR="000A7C5E">
          <w:rPr>
            <w:noProof/>
            <w:webHidden/>
          </w:rPr>
        </w:r>
        <w:r w:rsidR="000A7C5E">
          <w:rPr>
            <w:noProof/>
            <w:webHidden/>
          </w:rPr>
          <w:fldChar w:fldCharType="separate"/>
        </w:r>
        <w:r w:rsidR="000A7C5E">
          <w:rPr>
            <w:noProof/>
            <w:webHidden/>
          </w:rPr>
          <w:t>98</w:t>
        </w:r>
        <w:r w:rsidR="000A7C5E">
          <w:rPr>
            <w:noProof/>
            <w:webHidden/>
          </w:rPr>
          <w:fldChar w:fldCharType="end"/>
        </w:r>
      </w:hyperlink>
    </w:p>
    <w:p w14:paraId="3AE5C37D" w14:textId="77777777" w:rsidR="00D34E6F" w:rsidRDefault="002B29AA">
      <w:pPr>
        <w:rPr>
          <w:lang w:val="en-GB"/>
        </w:rPr>
      </w:pPr>
      <w:r w:rsidRPr="001A53A7">
        <w:rPr>
          <w:lang w:val="en-GB"/>
        </w:rPr>
        <w:fldChar w:fldCharType="end"/>
      </w:r>
    </w:p>
    <w:p w14:paraId="1B896D9A" w14:textId="77777777" w:rsidR="005B053E" w:rsidRDefault="005B053E">
      <w:pPr>
        <w:rPr>
          <w:lang w:val="en-GB"/>
        </w:rPr>
      </w:pPr>
    </w:p>
    <w:p w14:paraId="023E6299" w14:textId="77777777" w:rsidR="005B053E" w:rsidRPr="001A53A7" w:rsidRDefault="005B053E" w:rsidP="005B053E">
      <w:pPr>
        <w:outlineLvl w:val="0"/>
        <w:rPr>
          <w:rFonts w:ascii="Arial" w:hAnsi="Arial" w:cs="Arial"/>
          <w:b/>
          <w:sz w:val="28"/>
          <w:lang w:val="en-GB"/>
        </w:rPr>
      </w:pPr>
      <w:r>
        <w:rPr>
          <w:rFonts w:ascii="Arial" w:hAnsi="Arial" w:cs="Arial"/>
          <w:b/>
          <w:sz w:val="28"/>
          <w:lang w:val="en-GB"/>
        </w:rPr>
        <w:t>Tabl</w:t>
      </w:r>
      <w:r w:rsidRPr="001A53A7">
        <w:rPr>
          <w:rFonts w:ascii="Arial" w:hAnsi="Arial" w:cs="Arial"/>
          <w:b/>
          <w:sz w:val="28"/>
          <w:lang w:val="en-GB"/>
        </w:rPr>
        <w:t>es</w:t>
      </w:r>
    </w:p>
    <w:p w14:paraId="64042709" w14:textId="77777777" w:rsidR="000A7C5E" w:rsidRPr="005A2EC4" w:rsidRDefault="002B29AA">
      <w:pPr>
        <w:pStyle w:val="TableofFigures"/>
        <w:tabs>
          <w:tab w:val="right" w:leader="dot" w:pos="8303"/>
        </w:tabs>
        <w:rPr>
          <w:rFonts w:ascii="Calibri" w:hAnsi="Calibri"/>
          <w:noProof/>
          <w:szCs w:val="22"/>
          <w:lang w:eastAsia="en-US"/>
        </w:rPr>
      </w:pPr>
      <w:r w:rsidRPr="001A53A7">
        <w:rPr>
          <w:b/>
          <w:sz w:val="36"/>
          <w:lang w:val="en-GB"/>
        </w:rPr>
        <w:fldChar w:fldCharType="begin"/>
      </w:r>
      <w:r w:rsidR="005B053E">
        <w:rPr>
          <w:b/>
          <w:sz w:val="36"/>
          <w:lang w:val="en-GB"/>
        </w:rPr>
        <w:instrText xml:space="preserve"> TOC \h \z \c "Table</w:instrText>
      </w:r>
      <w:r w:rsidR="005B053E" w:rsidRPr="001A53A7">
        <w:rPr>
          <w:b/>
          <w:sz w:val="36"/>
          <w:lang w:val="en-GB"/>
        </w:rPr>
        <w:instrText xml:space="preserve">" </w:instrText>
      </w:r>
      <w:r w:rsidRPr="001A53A7">
        <w:rPr>
          <w:b/>
          <w:sz w:val="36"/>
          <w:lang w:val="en-GB"/>
        </w:rPr>
        <w:fldChar w:fldCharType="separate"/>
      </w:r>
      <w:hyperlink w:anchor="_Toc504380210" w:history="1">
        <w:r w:rsidR="000A7C5E" w:rsidRPr="00103189">
          <w:rPr>
            <w:rStyle w:val="Hyperlink"/>
            <w:bCs/>
            <w:noProof/>
            <w:lang w:val="en-GB" w:eastAsia="en-US"/>
          </w:rPr>
          <w:t>Table 1: Conformance classes related to data instances</w:t>
        </w:r>
        <w:r w:rsidR="000A7C5E">
          <w:rPr>
            <w:noProof/>
            <w:webHidden/>
          </w:rPr>
          <w:tab/>
        </w:r>
        <w:r w:rsidR="000A7C5E">
          <w:rPr>
            <w:noProof/>
            <w:webHidden/>
          </w:rPr>
          <w:fldChar w:fldCharType="begin"/>
        </w:r>
        <w:r w:rsidR="000A7C5E">
          <w:rPr>
            <w:noProof/>
            <w:webHidden/>
          </w:rPr>
          <w:instrText xml:space="preserve"> PAGEREF _Toc504380210 \h </w:instrText>
        </w:r>
        <w:r w:rsidR="000A7C5E">
          <w:rPr>
            <w:noProof/>
            <w:webHidden/>
          </w:rPr>
        </w:r>
        <w:r w:rsidR="000A7C5E">
          <w:rPr>
            <w:noProof/>
            <w:webHidden/>
          </w:rPr>
          <w:fldChar w:fldCharType="separate"/>
        </w:r>
        <w:r w:rsidR="000A7C5E">
          <w:rPr>
            <w:noProof/>
            <w:webHidden/>
          </w:rPr>
          <w:t>14</w:t>
        </w:r>
        <w:r w:rsidR="000A7C5E">
          <w:rPr>
            <w:noProof/>
            <w:webHidden/>
          </w:rPr>
          <w:fldChar w:fldCharType="end"/>
        </w:r>
      </w:hyperlink>
    </w:p>
    <w:p w14:paraId="0E5A738B" w14:textId="77777777" w:rsidR="000A7C5E" w:rsidRPr="005A2EC4" w:rsidRDefault="005A2EC4">
      <w:pPr>
        <w:pStyle w:val="TableofFigures"/>
        <w:tabs>
          <w:tab w:val="right" w:leader="dot" w:pos="8303"/>
        </w:tabs>
        <w:rPr>
          <w:rFonts w:ascii="Calibri" w:hAnsi="Calibri"/>
          <w:noProof/>
          <w:szCs w:val="22"/>
          <w:lang w:eastAsia="en-US"/>
        </w:rPr>
      </w:pPr>
      <w:hyperlink w:anchor="_Toc504380211" w:history="1">
        <w:r w:rsidR="000A7C5E" w:rsidRPr="00103189">
          <w:rPr>
            <w:rStyle w:val="Hyperlink"/>
            <w:bCs/>
            <w:noProof/>
            <w:lang w:eastAsia="en-US"/>
          </w:rPr>
          <w:t>Table 2: JSON Schema diagram symbols</w:t>
        </w:r>
        <w:r w:rsidR="000A7C5E">
          <w:rPr>
            <w:noProof/>
            <w:webHidden/>
          </w:rPr>
          <w:tab/>
        </w:r>
        <w:r w:rsidR="000A7C5E">
          <w:rPr>
            <w:noProof/>
            <w:webHidden/>
          </w:rPr>
          <w:fldChar w:fldCharType="begin"/>
        </w:r>
        <w:r w:rsidR="000A7C5E">
          <w:rPr>
            <w:noProof/>
            <w:webHidden/>
          </w:rPr>
          <w:instrText xml:space="preserve"> PAGEREF _Toc504380211 \h </w:instrText>
        </w:r>
        <w:r w:rsidR="000A7C5E">
          <w:rPr>
            <w:noProof/>
            <w:webHidden/>
          </w:rPr>
        </w:r>
        <w:r w:rsidR="000A7C5E">
          <w:rPr>
            <w:noProof/>
            <w:webHidden/>
          </w:rPr>
          <w:fldChar w:fldCharType="separate"/>
        </w:r>
        <w:r w:rsidR="000A7C5E">
          <w:rPr>
            <w:noProof/>
            <w:webHidden/>
          </w:rPr>
          <w:t>22</w:t>
        </w:r>
        <w:r w:rsidR="000A7C5E">
          <w:rPr>
            <w:noProof/>
            <w:webHidden/>
          </w:rPr>
          <w:fldChar w:fldCharType="end"/>
        </w:r>
      </w:hyperlink>
    </w:p>
    <w:p w14:paraId="3F0F44DB" w14:textId="77777777" w:rsidR="000A7C5E" w:rsidRPr="005A2EC4" w:rsidRDefault="005A2EC4">
      <w:pPr>
        <w:pStyle w:val="TableofFigures"/>
        <w:tabs>
          <w:tab w:val="right" w:leader="dot" w:pos="8303"/>
        </w:tabs>
        <w:rPr>
          <w:rFonts w:ascii="Calibri" w:hAnsi="Calibri"/>
          <w:noProof/>
          <w:szCs w:val="22"/>
          <w:lang w:eastAsia="en-US"/>
        </w:rPr>
      </w:pPr>
      <w:hyperlink w:anchor="_Toc504380212" w:history="1">
        <w:r w:rsidR="000A7C5E" w:rsidRPr="00103189">
          <w:rPr>
            <w:rStyle w:val="Hyperlink"/>
            <w:bCs/>
            <w:noProof/>
            <w:lang w:val="en-GB" w:eastAsia="en-US"/>
          </w:rPr>
          <w:t>Table 3: Namespace abbreviations</w:t>
        </w:r>
        <w:r w:rsidR="000A7C5E">
          <w:rPr>
            <w:noProof/>
            <w:webHidden/>
          </w:rPr>
          <w:tab/>
        </w:r>
        <w:r w:rsidR="000A7C5E">
          <w:rPr>
            <w:noProof/>
            <w:webHidden/>
          </w:rPr>
          <w:fldChar w:fldCharType="begin"/>
        </w:r>
        <w:r w:rsidR="000A7C5E">
          <w:rPr>
            <w:noProof/>
            <w:webHidden/>
          </w:rPr>
          <w:instrText xml:space="preserve"> PAGEREF _Toc504380212 \h </w:instrText>
        </w:r>
        <w:r w:rsidR="000A7C5E">
          <w:rPr>
            <w:noProof/>
            <w:webHidden/>
          </w:rPr>
        </w:r>
        <w:r w:rsidR="000A7C5E">
          <w:rPr>
            <w:noProof/>
            <w:webHidden/>
          </w:rPr>
          <w:fldChar w:fldCharType="separate"/>
        </w:r>
        <w:r w:rsidR="000A7C5E">
          <w:rPr>
            <w:noProof/>
            <w:webHidden/>
          </w:rPr>
          <w:t>23</w:t>
        </w:r>
        <w:r w:rsidR="000A7C5E">
          <w:rPr>
            <w:noProof/>
            <w:webHidden/>
          </w:rPr>
          <w:fldChar w:fldCharType="end"/>
        </w:r>
      </w:hyperlink>
    </w:p>
    <w:p w14:paraId="47D16996" w14:textId="77777777" w:rsidR="000A7C5E" w:rsidRPr="005A2EC4" w:rsidRDefault="005A2EC4">
      <w:pPr>
        <w:pStyle w:val="TableofFigures"/>
        <w:tabs>
          <w:tab w:val="right" w:leader="dot" w:pos="8303"/>
        </w:tabs>
        <w:rPr>
          <w:rFonts w:ascii="Calibri" w:hAnsi="Calibri"/>
          <w:noProof/>
          <w:szCs w:val="22"/>
          <w:lang w:eastAsia="en-US"/>
        </w:rPr>
      </w:pPr>
      <w:hyperlink w:anchor="_Toc504380213" w:history="1">
        <w:r w:rsidR="000A7C5E" w:rsidRPr="00103189">
          <w:rPr>
            <w:rStyle w:val="Hyperlink"/>
            <w:bCs/>
            <w:noProof/>
            <w:lang w:val="en-GB" w:eastAsia="en-US"/>
          </w:rPr>
          <w:t>Table 4: EarthObservation object properties</w:t>
        </w:r>
        <w:r w:rsidR="000A7C5E">
          <w:rPr>
            <w:noProof/>
            <w:webHidden/>
          </w:rPr>
          <w:tab/>
        </w:r>
        <w:r w:rsidR="000A7C5E">
          <w:rPr>
            <w:noProof/>
            <w:webHidden/>
          </w:rPr>
          <w:fldChar w:fldCharType="begin"/>
        </w:r>
        <w:r w:rsidR="000A7C5E">
          <w:rPr>
            <w:noProof/>
            <w:webHidden/>
          </w:rPr>
          <w:instrText xml:space="preserve"> PAGEREF _Toc504380213 \h </w:instrText>
        </w:r>
        <w:r w:rsidR="000A7C5E">
          <w:rPr>
            <w:noProof/>
            <w:webHidden/>
          </w:rPr>
        </w:r>
        <w:r w:rsidR="000A7C5E">
          <w:rPr>
            <w:noProof/>
            <w:webHidden/>
          </w:rPr>
          <w:fldChar w:fldCharType="separate"/>
        </w:r>
        <w:r w:rsidR="000A7C5E">
          <w:rPr>
            <w:noProof/>
            <w:webHidden/>
          </w:rPr>
          <w:t>27</w:t>
        </w:r>
        <w:r w:rsidR="000A7C5E">
          <w:rPr>
            <w:noProof/>
            <w:webHidden/>
          </w:rPr>
          <w:fldChar w:fldCharType="end"/>
        </w:r>
      </w:hyperlink>
    </w:p>
    <w:p w14:paraId="47CC8C23" w14:textId="77777777" w:rsidR="000A7C5E" w:rsidRPr="005A2EC4" w:rsidRDefault="005A2EC4">
      <w:pPr>
        <w:pStyle w:val="TableofFigures"/>
        <w:tabs>
          <w:tab w:val="right" w:leader="dot" w:pos="8303"/>
        </w:tabs>
        <w:rPr>
          <w:rFonts w:ascii="Calibri" w:hAnsi="Calibri"/>
          <w:noProof/>
          <w:szCs w:val="22"/>
          <w:lang w:eastAsia="en-US"/>
        </w:rPr>
      </w:pPr>
      <w:hyperlink w:anchor="_Toc504380214" w:history="1">
        <w:r w:rsidR="000A7C5E" w:rsidRPr="00103189">
          <w:rPr>
            <w:rStyle w:val="Hyperlink"/>
            <w:bCs/>
            <w:noProof/>
            <w:lang w:val="en-GB" w:eastAsia="en-US"/>
          </w:rPr>
          <w:t>Table 5: Properties object properties</w:t>
        </w:r>
        <w:r w:rsidR="000A7C5E">
          <w:rPr>
            <w:noProof/>
            <w:webHidden/>
          </w:rPr>
          <w:tab/>
        </w:r>
        <w:r w:rsidR="000A7C5E">
          <w:rPr>
            <w:noProof/>
            <w:webHidden/>
          </w:rPr>
          <w:fldChar w:fldCharType="begin"/>
        </w:r>
        <w:r w:rsidR="000A7C5E">
          <w:rPr>
            <w:noProof/>
            <w:webHidden/>
          </w:rPr>
          <w:instrText xml:space="preserve"> PAGEREF _Toc504380214 \h </w:instrText>
        </w:r>
        <w:r w:rsidR="000A7C5E">
          <w:rPr>
            <w:noProof/>
            <w:webHidden/>
          </w:rPr>
        </w:r>
        <w:r w:rsidR="000A7C5E">
          <w:rPr>
            <w:noProof/>
            <w:webHidden/>
          </w:rPr>
          <w:fldChar w:fldCharType="separate"/>
        </w:r>
        <w:r w:rsidR="000A7C5E">
          <w:rPr>
            <w:noProof/>
            <w:webHidden/>
          </w:rPr>
          <w:t>31</w:t>
        </w:r>
        <w:r w:rsidR="000A7C5E">
          <w:rPr>
            <w:noProof/>
            <w:webHidden/>
          </w:rPr>
          <w:fldChar w:fldCharType="end"/>
        </w:r>
      </w:hyperlink>
    </w:p>
    <w:p w14:paraId="0D290318" w14:textId="77777777" w:rsidR="000A7C5E" w:rsidRPr="005A2EC4" w:rsidRDefault="005A2EC4">
      <w:pPr>
        <w:pStyle w:val="TableofFigures"/>
        <w:tabs>
          <w:tab w:val="right" w:leader="dot" w:pos="8303"/>
        </w:tabs>
        <w:rPr>
          <w:rFonts w:ascii="Calibri" w:hAnsi="Calibri"/>
          <w:noProof/>
          <w:szCs w:val="22"/>
          <w:lang w:eastAsia="en-US"/>
        </w:rPr>
      </w:pPr>
      <w:hyperlink w:anchor="_Toc504380215" w:history="1">
        <w:r w:rsidR="000A7C5E" w:rsidRPr="00103189">
          <w:rPr>
            <w:rStyle w:val="Hyperlink"/>
            <w:bCs/>
            <w:noProof/>
            <w:lang w:eastAsia="en-US"/>
          </w:rPr>
          <w:t>Table 6: Links object properties</w:t>
        </w:r>
        <w:r w:rsidR="000A7C5E">
          <w:rPr>
            <w:noProof/>
            <w:webHidden/>
          </w:rPr>
          <w:tab/>
        </w:r>
        <w:r w:rsidR="000A7C5E">
          <w:rPr>
            <w:noProof/>
            <w:webHidden/>
          </w:rPr>
          <w:fldChar w:fldCharType="begin"/>
        </w:r>
        <w:r w:rsidR="000A7C5E">
          <w:rPr>
            <w:noProof/>
            <w:webHidden/>
          </w:rPr>
          <w:instrText xml:space="preserve"> PAGEREF _Toc504380215 \h </w:instrText>
        </w:r>
        <w:r w:rsidR="000A7C5E">
          <w:rPr>
            <w:noProof/>
            <w:webHidden/>
          </w:rPr>
        </w:r>
        <w:r w:rsidR="000A7C5E">
          <w:rPr>
            <w:noProof/>
            <w:webHidden/>
          </w:rPr>
          <w:fldChar w:fldCharType="separate"/>
        </w:r>
        <w:r w:rsidR="000A7C5E">
          <w:rPr>
            <w:noProof/>
            <w:webHidden/>
          </w:rPr>
          <w:t>33</w:t>
        </w:r>
        <w:r w:rsidR="000A7C5E">
          <w:rPr>
            <w:noProof/>
            <w:webHidden/>
          </w:rPr>
          <w:fldChar w:fldCharType="end"/>
        </w:r>
      </w:hyperlink>
    </w:p>
    <w:p w14:paraId="7968642A" w14:textId="77777777" w:rsidR="000A7C5E" w:rsidRPr="005A2EC4" w:rsidRDefault="005A2EC4">
      <w:pPr>
        <w:pStyle w:val="TableofFigures"/>
        <w:tabs>
          <w:tab w:val="right" w:leader="dot" w:pos="8303"/>
        </w:tabs>
        <w:rPr>
          <w:rFonts w:ascii="Calibri" w:hAnsi="Calibri"/>
          <w:noProof/>
          <w:szCs w:val="22"/>
          <w:lang w:eastAsia="en-US"/>
        </w:rPr>
      </w:pPr>
      <w:hyperlink w:anchor="_Toc504380216" w:history="1">
        <w:r w:rsidR="000A7C5E" w:rsidRPr="00103189">
          <w:rPr>
            <w:rStyle w:val="Hyperlink"/>
            <w:bCs/>
            <w:noProof/>
            <w:lang w:eastAsia="en-US"/>
          </w:rPr>
          <w:t>Table 7: Link object properties</w:t>
        </w:r>
        <w:r w:rsidR="000A7C5E">
          <w:rPr>
            <w:noProof/>
            <w:webHidden/>
          </w:rPr>
          <w:tab/>
        </w:r>
        <w:r w:rsidR="000A7C5E">
          <w:rPr>
            <w:noProof/>
            <w:webHidden/>
          </w:rPr>
          <w:fldChar w:fldCharType="begin"/>
        </w:r>
        <w:r w:rsidR="000A7C5E">
          <w:rPr>
            <w:noProof/>
            <w:webHidden/>
          </w:rPr>
          <w:instrText xml:space="preserve"> PAGEREF _Toc504380216 \h </w:instrText>
        </w:r>
        <w:r w:rsidR="000A7C5E">
          <w:rPr>
            <w:noProof/>
            <w:webHidden/>
          </w:rPr>
        </w:r>
        <w:r w:rsidR="000A7C5E">
          <w:rPr>
            <w:noProof/>
            <w:webHidden/>
          </w:rPr>
          <w:fldChar w:fldCharType="separate"/>
        </w:r>
        <w:r w:rsidR="000A7C5E">
          <w:rPr>
            <w:noProof/>
            <w:webHidden/>
          </w:rPr>
          <w:t>36</w:t>
        </w:r>
        <w:r w:rsidR="000A7C5E">
          <w:rPr>
            <w:noProof/>
            <w:webHidden/>
          </w:rPr>
          <w:fldChar w:fldCharType="end"/>
        </w:r>
      </w:hyperlink>
    </w:p>
    <w:p w14:paraId="34D7A528" w14:textId="77777777" w:rsidR="000A7C5E" w:rsidRPr="005A2EC4" w:rsidRDefault="005A2EC4">
      <w:pPr>
        <w:pStyle w:val="TableofFigures"/>
        <w:tabs>
          <w:tab w:val="right" w:leader="dot" w:pos="8303"/>
        </w:tabs>
        <w:rPr>
          <w:rFonts w:ascii="Calibri" w:hAnsi="Calibri"/>
          <w:noProof/>
          <w:szCs w:val="22"/>
          <w:lang w:eastAsia="en-US"/>
        </w:rPr>
      </w:pPr>
      <w:hyperlink w:anchor="_Toc504380217" w:history="1">
        <w:r w:rsidR="000A7C5E" w:rsidRPr="00103189">
          <w:rPr>
            <w:rStyle w:val="Hyperlink"/>
            <w:bCs/>
            <w:noProof/>
            <w:lang w:eastAsia="en-US"/>
          </w:rPr>
          <w:t>Table 8: Data Identification properties</w:t>
        </w:r>
        <w:r w:rsidR="000A7C5E">
          <w:rPr>
            <w:noProof/>
            <w:webHidden/>
          </w:rPr>
          <w:tab/>
        </w:r>
        <w:r w:rsidR="000A7C5E">
          <w:rPr>
            <w:noProof/>
            <w:webHidden/>
          </w:rPr>
          <w:fldChar w:fldCharType="begin"/>
        </w:r>
        <w:r w:rsidR="000A7C5E">
          <w:rPr>
            <w:noProof/>
            <w:webHidden/>
          </w:rPr>
          <w:instrText xml:space="preserve"> PAGEREF _Toc504380217 \h </w:instrText>
        </w:r>
        <w:r w:rsidR="000A7C5E">
          <w:rPr>
            <w:noProof/>
            <w:webHidden/>
          </w:rPr>
        </w:r>
        <w:r w:rsidR="000A7C5E">
          <w:rPr>
            <w:noProof/>
            <w:webHidden/>
          </w:rPr>
          <w:fldChar w:fldCharType="separate"/>
        </w:r>
        <w:r w:rsidR="000A7C5E">
          <w:rPr>
            <w:noProof/>
            <w:webHidden/>
          </w:rPr>
          <w:t>45</w:t>
        </w:r>
        <w:r w:rsidR="000A7C5E">
          <w:rPr>
            <w:noProof/>
            <w:webHidden/>
          </w:rPr>
          <w:fldChar w:fldCharType="end"/>
        </w:r>
      </w:hyperlink>
    </w:p>
    <w:p w14:paraId="4FE7B9C9" w14:textId="77777777" w:rsidR="000A7C5E" w:rsidRPr="005A2EC4" w:rsidRDefault="005A2EC4">
      <w:pPr>
        <w:pStyle w:val="TableofFigures"/>
        <w:tabs>
          <w:tab w:val="right" w:leader="dot" w:pos="8303"/>
        </w:tabs>
        <w:rPr>
          <w:rFonts w:ascii="Calibri" w:hAnsi="Calibri"/>
          <w:noProof/>
          <w:szCs w:val="22"/>
          <w:lang w:eastAsia="en-US"/>
        </w:rPr>
      </w:pPr>
      <w:hyperlink w:anchor="_Toc504380218" w:history="1">
        <w:r w:rsidR="000A7C5E" w:rsidRPr="00103189">
          <w:rPr>
            <w:rStyle w:val="Hyperlink"/>
            <w:bCs/>
            <w:noProof/>
            <w:lang w:val="en-GB" w:eastAsia="en-US"/>
          </w:rPr>
          <w:t>Table 9: Geometry object properties</w:t>
        </w:r>
        <w:r w:rsidR="000A7C5E">
          <w:rPr>
            <w:noProof/>
            <w:webHidden/>
          </w:rPr>
          <w:tab/>
        </w:r>
        <w:r w:rsidR="000A7C5E">
          <w:rPr>
            <w:noProof/>
            <w:webHidden/>
          </w:rPr>
          <w:fldChar w:fldCharType="begin"/>
        </w:r>
        <w:r w:rsidR="000A7C5E">
          <w:rPr>
            <w:noProof/>
            <w:webHidden/>
          </w:rPr>
          <w:instrText xml:space="preserve"> PAGEREF _Toc504380218 \h </w:instrText>
        </w:r>
        <w:r w:rsidR="000A7C5E">
          <w:rPr>
            <w:noProof/>
            <w:webHidden/>
          </w:rPr>
        </w:r>
        <w:r w:rsidR="000A7C5E">
          <w:rPr>
            <w:noProof/>
            <w:webHidden/>
          </w:rPr>
          <w:fldChar w:fldCharType="separate"/>
        </w:r>
        <w:r w:rsidR="000A7C5E">
          <w:rPr>
            <w:noProof/>
            <w:webHidden/>
          </w:rPr>
          <w:t>47</w:t>
        </w:r>
        <w:r w:rsidR="000A7C5E">
          <w:rPr>
            <w:noProof/>
            <w:webHidden/>
          </w:rPr>
          <w:fldChar w:fldCharType="end"/>
        </w:r>
      </w:hyperlink>
    </w:p>
    <w:p w14:paraId="07CF2E16" w14:textId="77777777" w:rsidR="000A7C5E" w:rsidRPr="005A2EC4" w:rsidRDefault="005A2EC4">
      <w:pPr>
        <w:pStyle w:val="TableofFigures"/>
        <w:tabs>
          <w:tab w:val="right" w:leader="dot" w:pos="8303"/>
        </w:tabs>
        <w:rPr>
          <w:rFonts w:ascii="Calibri" w:hAnsi="Calibri"/>
          <w:noProof/>
          <w:szCs w:val="22"/>
          <w:lang w:eastAsia="en-US"/>
        </w:rPr>
      </w:pPr>
      <w:hyperlink w:anchor="_Toc504380219" w:history="1">
        <w:r w:rsidR="000A7C5E" w:rsidRPr="00103189">
          <w:rPr>
            <w:rStyle w:val="Hyperlink"/>
            <w:bCs/>
            <w:noProof/>
            <w:lang w:eastAsia="en-US"/>
          </w:rPr>
          <w:t>Table 10: Vertical Spatial Domain object properties</w:t>
        </w:r>
        <w:r w:rsidR="000A7C5E">
          <w:rPr>
            <w:noProof/>
            <w:webHidden/>
          </w:rPr>
          <w:tab/>
        </w:r>
        <w:r w:rsidR="000A7C5E">
          <w:rPr>
            <w:noProof/>
            <w:webHidden/>
          </w:rPr>
          <w:fldChar w:fldCharType="begin"/>
        </w:r>
        <w:r w:rsidR="000A7C5E">
          <w:rPr>
            <w:noProof/>
            <w:webHidden/>
          </w:rPr>
          <w:instrText xml:space="preserve"> PAGEREF _Toc504380219 \h </w:instrText>
        </w:r>
        <w:r w:rsidR="000A7C5E">
          <w:rPr>
            <w:noProof/>
            <w:webHidden/>
          </w:rPr>
        </w:r>
        <w:r w:rsidR="000A7C5E">
          <w:rPr>
            <w:noProof/>
            <w:webHidden/>
          </w:rPr>
          <w:fldChar w:fldCharType="separate"/>
        </w:r>
        <w:r w:rsidR="000A7C5E">
          <w:rPr>
            <w:noProof/>
            <w:webHidden/>
          </w:rPr>
          <w:t>54</w:t>
        </w:r>
        <w:r w:rsidR="000A7C5E">
          <w:rPr>
            <w:noProof/>
            <w:webHidden/>
          </w:rPr>
          <w:fldChar w:fldCharType="end"/>
        </w:r>
      </w:hyperlink>
    </w:p>
    <w:p w14:paraId="3227C235" w14:textId="77777777" w:rsidR="000A7C5E" w:rsidRPr="005A2EC4" w:rsidRDefault="005A2EC4">
      <w:pPr>
        <w:pStyle w:val="TableofFigures"/>
        <w:tabs>
          <w:tab w:val="right" w:leader="dot" w:pos="8303"/>
        </w:tabs>
        <w:rPr>
          <w:rFonts w:ascii="Calibri" w:hAnsi="Calibri"/>
          <w:noProof/>
          <w:szCs w:val="22"/>
          <w:lang w:eastAsia="en-US"/>
        </w:rPr>
      </w:pPr>
      <w:hyperlink w:anchor="_Toc504380220" w:history="1">
        <w:r w:rsidR="000A7C5E" w:rsidRPr="00103189">
          <w:rPr>
            <w:rStyle w:val="Hyperlink"/>
            <w:bCs/>
            <w:noProof/>
            <w:lang w:eastAsia="en-US"/>
          </w:rPr>
          <w:t>Table 11: OrbitParameters object properties</w:t>
        </w:r>
        <w:r w:rsidR="000A7C5E">
          <w:rPr>
            <w:noProof/>
            <w:webHidden/>
          </w:rPr>
          <w:tab/>
        </w:r>
        <w:r w:rsidR="000A7C5E">
          <w:rPr>
            <w:noProof/>
            <w:webHidden/>
          </w:rPr>
          <w:fldChar w:fldCharType="begin"/>
        </w:r>
        <w:r w:rsidR="000A7C5E">
          <w:rPr>
            <w:noProof/>
            <w:webHidden/>
          </w:rPr>
          <w:instrText xml:space="preserve"> PAGEREF _Toc504380220 \h </w:instrText>
        </w:r>
        <w:r w:rsidR="000A7C5E">
          <w:rPr>
            <w:noProof/>
            <w:webHidden/>
          </w:rPr>
        </w:r>
        <w:r w:rsidR="000A7C5E">
          <w:rPr>
            <w:noProof/>
            <w:webHidden/>
          </w:rPr>
          <w:fldChar w:fldCharType="separate"/>
        </w:r>
        <w:r w:rsidR="000A7C5E">
          <w:rPr>
            <w:noProof/>
            <w:webHidden/>
          </w:rPr>
          <w:t>56</w:t>
        </w:r>
        <w:r w:rsidR="000A7C5E">
          <w:rPr>
            <w:noProof/>
            <w:webHidden/>
          </w:rPr>
          <w:fldChar w:fldCharType="end"/>
        </w:r>
      </w:hyperlink>
    </w:p>
    <w:p w14:paraId="3A523848" w14:textId="77777777" w:rsidR="000A7C5E" w:rsidRPr="005A2EC4" w:rsidRDefault="005A2EC4">
      <w:pPr>
        <w:pStyle w:val="TableofFigures"/>
        <w:tabs>
          <w:tab w:val="right" w:leader="dot" w:pos="8303"/>
        </w:tabs>
        <w:rPr>
          <w:rFonts w:ascii="Calibri" w:hAnsi="Calibri"/>
          <w:noProof/>
          <w:szCs w:val="22"/>
          <w:lang w:eastAsia="en-US"/>
        </w:rPr>
      </w:pPr>
      <w:hyperlink w:anchor="_Toc504380221" w:history="1">
        <w:r w:rsidR="000A7C5E" w:rsidRPr="00103189">
          <w:rPr>
            <w:rStyle w:val="Hyperlink"/>
            <w:bCs/>
            <w:noProof/>
            <w:lang w:val="fr-BE" w:eastAsia="en-US"/>
          </w:rPr>
          <w:t>Table 12: TemporalInformation object properties</w:t>
        </w:r>
        <w:r w:rsidR="000A7C5E">
          <w:rPr>
            <w:noProof/>
            <w:webHidden/>
          </w:rPr>
          <w:tab/>
        </w:r>
        <w:r w:rsidR="000A7C5E">
          <w:rPr>
            <w:noProof/>
            <w:webHidden/>
          </w:rPr>
          <w:fldChar w:fldCharType="begin"/>
        </w:r>
        <w:r w:rsidR="000A7C5E">
          <w:rPr>
            <w:noProof/>
            <w:webHidden/>
          </w:rPr>
          <w:instrText xml:space="preserve"> PAGEREF _Toc504380221 \h </w:instrText>
        </w:r>
        <w:r w:rsidR="000A7C5E">
          <w:rPr>
            <w:noProof/>
            <w:webHidden/>
          </w:rPr>
        </w:r>
        <w:r w:rsidR="000A7C5E">
          <w:rPr>
            <w:noProof/>
            <w:webHidden/>
          </w:rPr>
          <w:fldChar w:fldCharType="separate"/>
        </w:r>
        <w:r w:rsidR="000A7C5E">
          <w:rPr>
            <w:noProof/>
            <w:webHidden/>
          </w:rPr>
          <w:t>57</w:t>
        </w:r>
        <w:r w:rsidR="000A7C5E">
          <w:rPr>
            <w:noProof/>
            <w:webHidden/>
          </w:rPr>
          <w:fldChar w:fldCharType="end"/>
        </w:r>
      </w:hyperlink>
    </w:p>
    <w:p w14:paraId="7F45F180" w14:textId="77777777" w:rsidR="000A7C5E" w:rsidRPr="005A2EC4" w:rsidRDefault="005A2EC4">
      <w:pPr>
        <w:pStyle w:val="TableofFigures"/>
        <w:tabs>
          <w:tab w:val="right" w:leader="dot" w:pos="8303"/>
        </w:tabs>
        <w:rPr>
          <w:rFonts w:ascii="Calibri" w:hAnsi="Calibri"/>
          <w:noProof/>
          <w:szCs w:val="22"/>
          <w:lang w:eastAsia="en-US"/>
        </w:rPr>
      </w:pPr>
      <w:hyperlink w:anchor="_Toc504380222" w:history="1">
        <w:r w:rsidR="000A7C5E" w:rsidRPr="00103189">
          <w:rPr>
            <w:rStyle w:val="Hyperlink"/>
            <w:bCs/>
            <w:noProof/>
            <w:lang w:val="fr-BE" w:eastAsia="en-US"/>
          </w:rPr>
          <w:t>Table 13: AcquisitionInformation object properties</w:t>
        </w:r>
        <w:r w:rsidR="000A7C5E">
          <w:rPr>
            <w:noProof/>
            <w:webHidden/>
          </w:rPr>
          <w:tab/>
        </w:r>
        <w:r w:rsidR="000A7C5E">
          <w:rPr>
            <w:noProof/>
            <w:webHidden/>
          </w:rPr>
          <w:fldChar w:fldCharType="begin"/>
        </w:r>
        <w:r w:rsidR="000A7C5E">
          <w:rPr>
            <w:noProof/>
            <w:webHidden/>
          </w:rPr>
          <w:instrText xml:space="preserve"> PAGEREF _Toc504380222 \h </w:instrText>
        </w:r>
        <w:r w:rsidR="000A7C5E">
          <w:rPr>
            <w:noProof/>
            <w:webHidden/>
          </w:rPr>
        </w:r>
        <w:r w:rsidR="000A7C5E">
          <w:rPr>
            <w:noProof/>
            <w:webHidden/>
          </w:rPr>
          <w:fldChar w:fldCharType="separate"/>
        </w:r>
        <w:r w:rsidR="000A7C5E">
          <w:rPr>
            <w:noProof/>
            <w:webHidden/>
          </w:rPr>
          <w:t>59</w:t>
        </w:r>
        <w:r w:rsidR="000A7C5E">
          <w:rPr>
            <w:noProof/>
            <w:webHidden/>
          </w:rPr>
          <w:fldChar w:fldCharType="end"/>
        </w:r>
      </w:hyperlink>
    </w:p>
    <w:p w14:paraId="394EC96A" w14:textId="77777777" w:rsidR="000A7C5E" w:rsidRPr="005A2EC4" w:rsidRDefault="005A2EC4">
      <w:pPr>
        <w:pStyle w:val="TableofFigures"/>
        <w:tabs>
          <w:tab w:val="right" w:leader="dot" w:pos="8303"/>
        </w:tabs>
        <w:rPr>
          <w:rFonts w:ascii="Calibri" w:hAnsi="Calibri"/>
          <w:noProof/>
          <w:szCs w:val="22"/>
          <w:lang w:eastAsia="en-US"/>
        </w:rPr>
      </w:pPr>
      <w:hyperlink w:anchor="_Toc504380223" w:history="1">
        <w:r w:rsidR="000A7C5E" w:rsidRPr="00103189">
          <w:rPr>
            <w:rStyle w:val="Hyperlink"/>
            <w:bCs/>
            <w:noProof/>
            <w:lang w:eastAsia="en-US"/>
          </w:rPr>
          <w:t xml:space="preserve">Table 14: </w:t>
        </w:r>
        <w:r w:rsidR="000A7C5E" w:rsidRPr="00103189">
          <w:rPr>
            <w:rStyle w:val="Hyperlink"/>
            <w:bCs/>
            <w:noProof/>
            <w:lang w:val="fr-BE" w:eastAsia="en-US"/>
          </w:rPr>
          <w:t>Platform object properties</w:t>
        </w:r>
        <w:r w:rsidR="000A7C5E">
          <w:rPr>
            <w:noProof/>
            <w:webHidden/>
          </w:rPr>
          <w:tab/>
        </w:r>
        <w:r w:rsidR="000A7C5E">
          <w:rPr>
            <w:noProof/>
            <w:webHidden/>
          </w:rPr>
          <w:fldChar w:fldCharType="begin"/>
        </w:r>
        <w:r w:rsidR="000A7C5E">
          <w:rPr>
            <w:noProof/>
            <w:webHidden/>
          </w:rPr>
          <w:instrText xml:space="preserve"> PAGEREF _Toc504380223 \h </w:instrText>
        </w:r>
        <w:r w:rsidR="000A7C5E">
          <w:rPr>
            <w:noProof/>
            <w:webHidden/>
          </w:rPr>
        </w:r>
        <w:r w:rsidR="000A7C5E">
          <w:rPr>
            <w:noProof/>
            <w:webHidden/>
          </w:rPr>
          <w:fldChar w:fldCharType="separate"/>
        </w:r>
        <w:r w:rsidR="000A7C5E">
          <w:rPr>
            <w:noProof/>
            <w:webHidden/>
          </w:rPr>
          <w:t>61</w:t>
        </w:r>
        <w:r w:rsidR="000A7C5E">
          <w:rPr>
            <w:noProof/>
            <w:webHidden/>
          </w:rPr>
          <w:fldChar w:fldCharType="end"/>
        </w:r>
      </w:hyperlink>
    </w:p>
    <w:p w14:paraId="1E91C28C" w14:textId="77777777" w:rsidR="000A7C5E" w:rsidRPr="005A2EC4" w:rsidRDefault="005A2EC4">
      <w:pPr>
        <w:pStyle w:val="TableofFigures"/>
        <w:tabs>
          <w:tab w:val="right" w:leader="dot" w:pos="8303"/>
        </w:tabs>
        <w:rPr>
          <w:rFonts w:ascii="Calibri" w:hAnsi="Calibri"/>
          <w:noProof/>
          <w:szCs w:val="22"/>
          <w:lang w:eastAsia="en-US"/>
        </w:rPr>
      </w:pPr>
      <w:hyperlink w:anchor="_Toc504380224" w:history="1">
        <w:r w:rsidR="000A7C5E" w:rsidRPr="00103189">
          <w:rPr>
            <w:rStyle w:val="Hyperlink"/>
            <w:bCs/>
            <w:noProof/>
            <w:lang w:eastAsia="en-US"/>
          </w:rPr>
          <w:t>Table 15: Instrument object properties</w:t>
        </w:r>
        <w:r w:rsidR="000A7C5E">
          <w:rPr>
            <w:noProof/>
            <w:webHidden/>
          </w:rPr>
          <w:tab/>
        </w:r>
        <w:r w:rsidR="000A7C5E">
          <w:rPr>
            <w:noProof/>
            <w:webHidden/>
          </w:rPr>
          <w:fldChar w:fldCharType="begin"/>
        </w:r>
        <w:r w:rsidR="000A7C5E">
          <w:rPr>
            <w:noProof/>
            <w:webHidden/>
          </w:rPr>
          <w:instrText xml:space="preserve"> PAGEREF _Toc504380224 \h </w:instrText>
        </w:r>
        <w:r w:rsidR="000A7C5E">
          <w:rPr>
            <w:noProof/>
            <w:webHidden/>
          </w:rPr>
        </w:r>
        <w:r w:rsidR="000A7C5E">
          <w:rPr>
            <w:noProof/>
            <w:webHidden/>
          </w:rPr>
          <w:fldChar w:fldCharType="separate"/>
        </w:r>
        <w:r w:rsidR="000A7C5E">
          <w:rPr>
            <w:noProof/>
            <w:webHidden/>
          </w:rPr>
          <w:t>65</w:t>
        </w:r>
        <w:r w:rsidR="000A7C5E">
          <w:rPr>
            <w:noProof/>
            <w:webHidden/>
          </w:rPr>
          <w:fldChar w:fldCharType="end"/>
        </w:r>
      </w:hyperlink>
    </w:p>
    <w:p w14:paraId="58E142EF" w14:textId="77777777" w:rsidR="000A7C5E" w:rsidRPr="005A2EC4" w:rsidRDefault="005A2EC4">
      <w:pPr>
        <w:pStyle w:val="TableofFigures"/>
        <w:tabs>
          <w:tab w:val="right" w:leader="dot" w:pos="8303"/>
        </w:tabs>
        <w:rPr>
          <w:rFonts w:ascii="Calibri" w:hAnsi="Calibri"/>
          <w:noProof/>
          <w:szCs w:val="22"/>
          <w:lang w:eastAsia="en-US"/>
        </w:rPr>
      </w:pPr>
      <w:hyperlink w:anchor="_Toc504380225" w:history="1">
        <w:r w:rsidR="000A7C5E" w:rsidRPr="00103189">
          <w:rPr>
            <w:rStyle w:val="Hyperlink"/>
            <w:bCs/>
            <w:noProof/>
            <w:lang w:eastAsia="en-US"/>
          </w:rPr>
          <w:t>Table 16: WavelengthInformation object properties</w:t>
        </w:r>
        <w:r w:rsidR="000A7C5E">
          <w:rPr>
            <w:noProof/>
            <w:webHidden/>
          </w:rPr>
          <w:tab/>
        </w:r>
        <w:r w:rsidR="000A7C5E">
          <w:rPr>
            <w:noProof/>
            <w:webHidden/>
          </w:rPr>
          <w:fldChar w:fldCharType="begin"/>
        </w:r>
        <w:r w:rsidR="000A7C5E">
          <w:rPr>
            <w:noProof/>
            <w:webHidden/>
          </w:rPr>
          <w:instrText xml:space="preserve"> PAGEREF _Toc504380225 \h </w:instrText>
        </w:r>
        <w:r w:rsidR="000A7C5E">
          <w:rPr>
            <w:noProof/>
            <w:webHidden/>
          </w:rPr>
        </w:r>
        <w:r w:rsidR="000A7C5E">
          <w:rPr>
            <w:noProof/>
            <w:webHidden/>
          </w:rPr>
          <w:fldChar w:fldCharType="separate"/>
        </w:r>
        <w:r w:rsidR="000A7C5E">
          <w:rPr>
            <w:noProof/>
            <w:webHidden/>
          </w:rPr>
          <w:t>67</w:t>
        </w:r>
        <w:r w:rsidR="000A7C5E">
          <w:rPr>
            <w:noProof/>
            <w:webHidden/>
          </w:rPr>
          <w:fldChar w:fldCharType="end"/>
        </w:r>
      </w:hyperlink>
    </w:p>
    <w:p w14:paraId="54D1AF01" w14:textId="77777777" w:rsidR="000A7C5E" w:rsidRPr="005A2EC4" w:rsidRDefault="005A2EC4">
      <w:pPr>
        <w:pStyle w:val="TableofFigures"/>
        <w:tabs>
          <w:tab w:val="right" w:leader="dot" w:pos="8303"/>
        </w:tabs>
        <w:rPr>
          <w:rFonts w:ascii="Calibri" w:hAnsi="Calibri"/>
          <w:noProof/>
          <w:szCs w:val="22"/>
          <w:lang w:eastAsia="en-US"/>
        </w:rPr>
      </w:pPr>
      <w:hyperlink w:anchor="_Toc504380226" w:history="1">
        <w:r w:rsidR="000A7C5E" w:rsidRPr="00103189">
          <w:rPr>
            <w:rStyle w:val="Hyperlink"/>
            <w:bCs/>
            <w:noProof/>
            <w:lang w:val="fr-BE" w:eastAsia="en-US"/>
          </w:rPr>
          <w:t>Table 17: AcquisitionParameters object properties</w:t>
        </w:r>
        <w:r w:rsidR="000A7C5E">
          <w:rPr>
            <w:noProof/>
            <w:webHidden/>
          </w:rPr>
          <w:tab/>
        </w:r>
        <w:r w:rsidR="000A7C5E">
          <w:rPr>
            <w:noProof/>
            <w:webHidden/>
          </w:rPr>
          <w:fldChar w:fldCharType="begin"/>
        </w:r>
        <w:r w:rsidR="000A7C5E">
          <w:rPr>
            <w:noProof/>
            <w:webHidden/>
          </w:rPr>
          <w:instrText xml:space="preserve"> PAGEREF _Toc504380226 \h </w:instrText>
        </w:r>
        <w:r w:rsidR="000A7C5E">
          <w:rPr>
            <w:noProof/>
            <w:webHidden/>
          </w:rPr>
        </w:r>
        <w:r w:rsidR="000A7C5E">
          <w:rPr>
            <w:noProof/>
            <w:webHidden/>
          </w:rPr>
          <w:fldChar w:fldCharType="separate"/>
        </w:r>
        <w:r w:rsidR="000A7C5E">
          <w:rPr>
            <w:noProof/>
            <w:webHidden/>
          </w:rPr>
          <w:t>71</w:t>
        </w:r>
        <w:r w:rsidR="000A7C5E">
          <w:rPr>
            <w:noProof/>
            <w:webHidden/>
          </w:rPr>
          <w:fldChar w:fldCharType="end"/>
        </w:r>
      </w:hyperlink>
    </w:p>
    <w:p w14:paraId="0B338D96" w14:textId="77777777" w:rsidR="000A7C5E" w:rsidRPr="005A2EC4" w:rsidRDefault="005A2EC4">
      <w:pPr>
        <w:pStyle w:val="TableofFigures"/>
        <w:tabs>
          <w:tab w:val="right" w:leader="dot" w:pos="8303"/>
        </w:tabs>
        <w:rPr>
          <w:rFonts w:ascii="Calibri" w:hAnsi="Calibri"/>
          <w:noProof/>
          <w:szCs w:val="22"/>
          <w:lang w:eastAsia="en-US"/>
        </w:rPr>
      </w:pPr>
      <w:hyperlink w:anchor="_Toc504380227" w:history="1">
        <w:r w:rsidR="000A7C5E" w:rsidRPr="00103189">
          <w:rPr>
            <w:rStyle w:val="Hyperlink"/>
            <w:bCs/>
            <w:noProof/>
            <w:lang w:eastAsia="en-US"/>
          </w:rPr>
          <w:t>Table 18: AcquisitionAngles object properties</w:t>
        </w:r>
        <w:r w:rsidR="000A7C5E">
          <w:rPr>
            <w:noProof/>
            <w:webHidden/>
          </w:rPr>
          <w:tab/>
        </w:r>
        <w:r w:rsidR="000A7C5E">
          <w:rPr>
            <w:noProof/>
            <w:webHidden/>
          </w:rPr>
          <w:fldChar w:fldCharType="begin"/>
        </w:r>
        <w:r w:rsidR="000A7C5E">
          <w:rPr>
            <w:noProof/>
            <w:webHidden/>
          </w:rPr>
          <w:instrText xml:space="preserve"> PAGEREF _Toc504380227 \h </w:instrText>
        </w:r>
        <w:r w:rsidR="000A7C5E">
          <w:rPr>
            <w:noProof/>
            <w:webHidden/>
          </w:rPr>
        </w:r>
        <w:r w:rsidR="000A7C5E">
          <w:rPr>
            <w:noProof/>
            <w:webHidden/>
          </w:rPr>
          <w:fldChar w:fldCharType="separate"/>
        </w:r>
        <w:r w:rsidR="000A7C5E">
          <w:rPr>
            <w:noProof/>
            <w:webHidden/>
          </w:rPr>
          <w:t>74</w:t>
        </w:r>
        <w:r w:rsidR="000A7C5E">
          <w:rPr>
            <w:noProof/>
            <w:webHidden/>
          </w:rPr>
          <w:fldChar w:fldCharType="end"/>
        </w:r>
      </w:hyperlink>
    </w:p>
    <w:p w14:paraId="53CB6D43" w14:textId="77777777" w:rsidR="000A7C5E" w:rsidRPr="005A2EC4" w:rsidRDefault="005A2EC4">
      <w:pPr>
        <w:pStyle w:val="TableofFigures"/>
        <w:tabs>
          <w:tab w:val="right" w:leader="dot" w:pos="8303"/>
        </w:tabs>
        <w:rPr>
          <w:rFonts w:ascii="Calibri" w:hAnsi="Calibri"/>
          <w:noProof/>
          <w:szCs w:val="22"/>
          <w:lang w:eastAsia="en-US"/>
        </w:rPr>
      </w:pPr>
      <w:hyperlink w:anchor="_Toc504380228" w:history="1">
        <w:r w:rsidR="000A7C5E" w:rsidRPr="00103189">
          <w:rPr>
            <w:rStyle w:val="Hyperlink"/>
            <w:bCs/>
            <w:noProof/>
            <w:lang w:val="en-GB" w:eastAsia="en-US"/>
          </w:rPr>
          <w:t>Table 19: ProductInformation object properties</w:t>
        </w:r>
        <w:r w:rsidR="000A7C5E">
          <w:rPr>
            <w:noProof/>
            <w:webHidden/>
          </w:rPr>
          <w:tab/>
        </w:r>
        <w:r w:rsidR="000A7C5E">
          <w:rPr>
            <w:noProof/>
            <w:webHidden/>
          </w:rPr>
          <w:fldChar w:fldCharType="begin"/>
        </w:r>
        <w:r w:rsidR="000A7C5E">
          <w:rPr>
            <w:noProof/>
            <w:webHidden/>
          </w:rPr>
          <w:instrText xml:space="preserve"> PAGEREF _Toc504380228 \h </w:instrText>
        </w:r>
        <w:r w:rsidR="000A7C5E">
          <w:rPr>
            <w:noProof/>
            <w:webHidden/>
          </w:rPr>
        </w:r>
        <w:r w:rsidR="000A7C5E">
          <w:rPr>
            <w:noProof/>
            <w:webHidden/>
          </w:rPr>
          <w:fldChar w:fldCharType="separate"/>
        </w:r>
        <w:r w:rsidR="000A7C5E">
          <w:rPr>
            <w:noProof/>
            <w:webHidden/>
          </w:rPr>
          <w:t>79</w:t>
        </w:r>
        <w:r w:rsidR="000A7C5E">
          <w:rPr>
            <w:noProof/>
            <w:webHidden/>
          </w:rPr>
          <w:fldChar w:fldCharType="end"/>
        </w:r>
      </w:hyperlink>
    </w:p>
    <w:p w14:paraId="3E2B7EE7" w14:textId="77777777" w:rsidR="000A7C5E" w:rsidRPr="005A2EC4" w:rsidRDefault="005A2EC4">
      <w:pPr>
        <w:pStyle w:val="TableofFigures"/>
        <w:tabs>
          <w:tab w:val="right" w:leader="dot" w:pos="8303"/>
        </w:tabs>
        <w:rPr>
          <w:rFonts w:ascii="Calibri" w:hAnsi="Calibri"/>
          <w:noProof/>
          <w:szCs w:val="22"/>
          <w:lang w:eastAsia="en-US"/>
        </w:rPr>
      </w:pPr>
      <w:hyperlink w:anchor="_Toc504380229" w:history="1">
        <w:r w:rsidR="000A7C5E" w:rsidRPr="00103189">
          <w:rPr>
            <w:rStyle w:val="Hyperlink"/>
            <w:bCs/>
            <w:noProof/>
            <w:lang w:val="en-GB" w:eastAsia="en-US"/>
          </w:rPr>
          <w:t>Table 20: QualityInformation object properties</w:t>
        </w:r>
        <w:r w:rsidR="000A7C5E">
          <w:rPr>
            <w:noProof/>
            <w:webHidden/>
          </w:rPr>
          <w:tab/>
        </w:r>
        <w:r w:rsidR="000A7C5E">
          <w:rPr>
            <w:noProof/>
            <w:webHidden/>
          </w:rPr>
          <w:fldChar w:fldCharType="begin"/>
        </w:r>
        <w:r w:rsidR="000A7C5E">
          <w:rPr>
            <w:noProof/>
            <w:webHidden/>
          </w:rPr>
          <w:instrText xml:space="preserve"> PAGEREF _Toc504380229 \h </w:instrText>
        </w:r>
        <w:r w:rsidR="000A7C5E">
          <w:rPr>
            <w:noProof/>
            <w:webHidden/>
          </w:rPr>
        </w:r>
        <w:r w:rsidR="000A7C5E">
          <w:rPr>
            <w:noProof/>
            <w:webHidden/>
          </w:rPr>
          <w:fldChar w:fldCharType="separate"/>
        </w:r>
        <w:r w:rsidR="000A7C5E">
          <w:rPr>
            <w:noProof/>
            <w:webHidden/>
          </w:rPr>
          <w:t>80</w:t>
        </w:r>
        <w:r w:rsidR="000A7C5E">
          <w:rPr>
            <w:noProof/>
            <w:webHidden/>
          </w:rPr>
          <w:fldChar w:fldCharType="end"/>
        </w:r>
      </w:hyperlink>
    </w:p>
    <w:p w14:paraId="25B03C69" w14:textId="77777777" w:rsidR="000A7C5E" w:rsidRPr="005A2EC4" w:rsidRDefault="005A2EC4">
      <w:pPr>
        <w:pStyle w:val="TableofFigures"/>
        <w:tabs>
          <w:tab w:val="right" w:leader="dot" w:pos="8303"/>
        </w:tabs>
        <w:rPr>
          <w:rFonts w:ascii="Calibri" w:hAnsi="Calibri"/>
          <w:noProof/>
          <w:szCs w:val="22"/>
          <w:lang w:eastAsia="en-US"/>
        </w:rPr>
      </w:pPr>
      <w:hyperlink w:anchor="_Toc504380230" w:history="1">
        <w:r w:rsidR="000A7C5E" w:rsidRPr="00103189">
          <w:rPr>
            <w:rStyle w:val="Hyperlink"/>
            <w:bCs/>
            <w:noProof/>
            <w:lang w:val="en-GB" w:eastAsia="en-US"/>
          </w:rPr>
          <w:t>Table 21: ProcessingInformation object properties</w:t>
        </w:r>
        <w:r w:rsidR="000A7C5E">
          <w:rPr>
            <w:noProof/>
            <w:webHidden/>
          </w:rPr>
          <w:tab/>
        </w:r>
        <w:r w:rsidR="000A7C5E">
          <w:rPr>
            <w:noProof/>
            <w:webHidden/>
          </w:rPr>
          <w:fldChar w:fldCharType="begin"/>
        </w:r>
        <w:r w:rsidR="000A7C5E">
          <w:rPr>
            <w:noProof/>
            <w:webHidden/>
          </w:rPr>
          <w:instrText xml:space="preserve"> PAGEREF _Toc504380230 \h </w:instrText>
        </w:r>
        <w:r w:rsidR="000A7C5E">
          <w:rPr>
            <w:noProof/>
            <w:webHidden/>
          </w:rPr>
        </w:r>
        <w:r w:rsidR="000A7C5E">
          <w:rPr>
            <w:noProof/>
            <w:webHidden/>
          </w:rPr>
          <w:fldChar w:fldCharType="separate"/>
        </w:r>
        <w:r w:rsidR="000A7C5E">
          <w:rPr>
            <w:noProof/>
            <w:webHidden/>
          </w:rPr>
          <w:t>83</w:t>
        </w:r>
        <w:r w:rsidR="000A7C5E">
          <w:rPr>
            <w:noProof/>
            <w:webHidden/>
          </w:rPr>
          <w:fldChar w:fldCharType="end"/>
        </w:r>
      </w:hyperlink>
    </w:p>
    <w:p w14:paraId="750A4F79" w14:textId="77777777" w:rsidR="000A7C5E" w:rsidRPr="005A2EC4" w:rsidRDefault="005A2EC4">
      <w:pPr>
        <w:pStyle w:val="TableofFigures"/>
        <w:tabs>
          <w:tab w:val="right" w:leader="dot" w:pos="8303"/>
        </w:tabs>
        <w:rPr>
          <w:rFonts w:ascii="Calibri" w:hAnsi="Calibri"/>
          <w:noProof/>
          <w:szCs w:val="22"/>
          <w:lang w:eastAsia="en-US"/>
        </w:rPr>
      </w:pPr>
      <w:hyperlink w:anchor="_Toc504380231" w:history="1">
        <w:r w:rsidR="000A7C5E" w:rsidRPr="00103189">
          <w:rPr>
            <w:rStyle w:val="Hyperlink"/>
            <w:bCs/>
            <w:noProof/>
            <w:lang w:val="en-GB" w:eastAsia="en-US"/>
          </w:rPr>
          <w:t>Table 22: CoverageDescription object properties</w:t>
        </w:r>
        <w:r w:rsidR="000A7C5E">
          <w:rPr>
            <w:noProof/>
            <w:webHidden/>
          </w:rPr>
          <w:tab/>
        </w:r>
        <w:r w:rsidR="000A7C5E">
          <w:rPr>
            <w:noProof/>
            <w:webHidden/>
          </w:rPr>
          <w:fldChar w:fldCharType="begin"/>
        </w:r>
        <w:r w:rsidR="000A7C5E">
          <w:rPr>
            <w:noProof/>
            <w:webHidden/>
          </w:rPr>
          <w:instrText xml:space="preserve"> PAGEREF _Toc504380231 \h </w:instrText>
        </w:r>
        <w:r w:rsidR="000A7C5E">
          <w:rPr>
            <w:noProof/>
            <w:webHidden/>
          </w:rPr>
        </w:r>
        <w:r w:rsidR="000A7C5E">
          <w:rPr>
            <w:noProof/>
            <w:webHidden/>
          </w:rPr>
          <w:fldChar w:fldCharType="separate"/>
        </w:r>
        <w:r w:rsidR="000A7C5E">
          <w:rPr>
            <w:noProof/>
            <w:webHidden/>
          </w:rPr>
          <w:t>84</w:t>
        </w:r>
        <w:r w:rsidR="000A7C5E">
          <w:rPr>
            <w:noProof/>
            <w:webHidden/>
          </w:rPr>
          <w:fldChar w:fldCharType="end"/>
        </w:r>
      </w:hyperlink>
    </w:p>
    <w:p w14:paraId="2797D22A" w14:textId="77777777" w:rsidR="000A7C5E" w:rsidRPr="005A2EC4" w:rsidRDefault="005A2EC4">
      <w:pPr>
        <w:pStyle w:val="TableofFigures"/>
        <w:tabs>
          <w:tab w:val="right" w:leader="dot" w:pos="8303"/>
        </w:tabs>
        <w:rPr>
          <w:rFonts w:ascii="Calibri" w:hAnsi="Calibri"/>
          <w:noProof/>
          <w:szCs w:val="22"/>
          <w:lang w:eastAsia="en-US"/>
        </w:rPr>
      </w:pPr>
      <w:hyperlink w:anchor="_Toc504380232" w:history="1">
        <w:r w:rsidR="000A7C5E" w:rsidRPr="00103189">
          <w:rPr>
            <w:rStyle w:val="Hyperlink"/>
            <w:bCs/>
            <w:noProof/>
            <w:lang w:val="en-GB" w:eastAsia="en-US"/>
          </w:rPr>
          <w:t>Table 23: FeatureCollection object properties</w:t>
        </w:r>
        <w:r w:rsidR="000A7C5E">
          <w:rPr>
            <w:noProof/>
            <w:webHidden/>
          </w:rPr>
          <w:tab/>
        </w:r>
        <w:r w:rsidR="000A7C5E">
          <w:rPr>
            <w:noProof/>
            <w:webHidden/>
          </w:rPr>
          <w:fldChar w:fldCharType="begin"/>
        </w:r>
        <w:r w:rsidR="000A7C5E">
          <w:rPr>
            <w:noProof/>
            <w:webHidden/>
          </w:rPr>
          <w:instrText xml:space="preserve"> PAGEREF _Toc504380232 \h </w:instrText>
        </w:r>
        <w:r w:rsidR="000A7C5E">
          <w:rPr>
            <w:noProof/>
            <w:webHidden/>
          </w:rPr>
        </w:r>
        <w:r w:rsidR="000A7C5E">
          <w:rPr>
            <w:noProof/>
            <w:webHidden/>
          </w:rPr>
          <w:fldChar w:fldCharType="separate"/>
        </w:r>
        <w:r w:rsidR="000A7C5E">
          <w:rPr>
            <w:noProof/>
            <w:webHidden/>
          </w:rPr>
          <w:t>86</w:t>
        </w:r>
        <w:r w:rsidR="000A7C5E">
          <w:rPr>
            <w:noProof/>
            <w:webHidden/>
          </w:rPr>
          <w:fldChar w:fldCharType="end"/>
        </w:r>
      </w:hyperlink>
    </w:p>
    <w:p w14:paraId="06665CD1" w14:textId="77777777" w:rsidR="000A7C5E" w:rsidRPr="005A2EC4" w:rsidRDefault="005A2EC4">
      <w:pPr>
        <w:pStyle w:val="TableofFigures"/>
        <w:tabs>
          <w:tab w:val="right" w:leader="dot" w:pos="8303"/>
        </w:tabs>
        <w:rPr>
          <w:rFonts w:ascii="Calibri" w:hAnsi="Calibri"/>
          <w:noProof/>
          <w:szCs w:val="22"/>
          <w:lang w:eastAsia="en-US"/>
        </w:rPr>
      </w:pPr>
      <w:hyperlink w:anchor="_Toc504380233" w:history="1">
        <w:r w:rsidR="000A7C5E" w:rsidRPr="00103189">
          <w:rPr>
            <w:rStyle w:val="Hyperlink"/>
            <w:bCs/>
            <w:noProof/>
            <w:lang w:val="en-GB" w:eastAsia="en-US"/>
          </w:rPr>
          <w:t>Table 24: Media types</w:t>
        </w:r>
        <w:r w:rsidR="000A7C5E">
          <w:rPr>
            <w:noProof/>
            <w:webHidden/>
          </w:rPr>
          <w:tab/>
        </w:r>
        <w:r w:rsidR="000A7C5E">
          <w:rPr>
            <w:noProof/>
            <w:webHidden/>
          </w:rPr>
          <w:fldChar w:fldCharType="begin"/>
        </w:r>
        <w:r w:rsidR="000A7C5E">
          <w:rPr>
            <w:noProof/>
            <w:webHidden/>
          </w:rPr>
          <w:instrText xml:space="preserve"> PAGEREF _Toc504380233 \h </w:instrText>
        </w:r>
        <w:r w:rsidR="000A7C5E">
          <w:rPr>
            <w:noProof/>
            <w:webHidden/>
          </w:rPr>
        </w:r>
        <w:r w:rsidR="000A7C5E">
          <w:rPr>
            <w:noProof/>
            <w:webHidden/>
          </w:rPr>
          <w:fldChar w:fldCharType="separate"/>
        </w:r>
        <w:r w:rsidR="000A7C5E">
          <w:rPr>
            <w:noProof/>
            <w:webHidden/>
          </w:rPr>
          <w:t>88</w:t>
        </w:r>
        <w:r w:rsidR="000A7C5E">
          <w:rPr>
            <w:noProof/>
            <w:webHidden/>
          </w:rPr>
          <w:fldChar w:fldCharType="end"/>
        </w:r>
      </w:hyperlink>
    </w:p>
    <w:p w14:paraId="68005202" w14:textId="77777777" w:rsidR="005B053E" w:rsidRDefault="002B29AA" w:rsidP="005B053E">
      <w:pPr>
        <w:rPr>
          <w:lang w:val="en-GB"/>
        </w:rPr>
      </w:pPr>
      <w:r w:rsidRPr="001A53A7">
        <w:rPr>
          <w:lang w:val="en-GB"/>
        </w:rPr>
        <w:fldChar w:fldCharType="end"/>
      </w:r>
    </w:p>
    <w:p w14:paraId="6F571487" w14:textId="77777777" w:rsidR="005B053E" w:rsidRDefault="005B053E">
      <w:pPr>
        <w:rPr>
          <w:lang w:val="en-GB"/>
        </w:rPr>
      </w:pPr>
    </w:p>
    <w:p w14:paraId="7ABB7E45" w14:textId="77777777" w:rsidR="005B053E" w:rsidRPr="001A53A7" w:rsidRDefault="005B053E">
      <w:pPr>
        <w:rPr>
          <w:lang w:val="en-GB"/>
        </w:rPr>
        <w:sectPr w:rsidR="005B053E" w:rsidRPr="001A53A7" w:rsidSect="00B40475">
          <w:headerReference w:type="even" r:id="rId10"/>
          <w:headerReference w:type="default" r:id="rId11"/>
          <w:footerReference w:type="even" r:id="rId12"/>
          <w:headerReference w:type="first" r:id="rId13"/>
          <w:footerReference w:type="first" r:id="rId14"/>
          <w:type w:val="continuous"/>
          <w:pgSz w:w="11907" w:h="16840" w:code="9"/>
          <w:pgMar w:top="1440" w:right="1797" w:bottom="1440" w:left="1797" w:header="720" w:footer="720" w:gutter="0"/>
          <w:paperSrc w:first="2" w:other="2"/>
          <w:cols w:space="720"/>
          <w:docGrid w:linePitch="360"/>
        </w:sectPr>
      </w:pPr>
    </w:p>
    <w:p w14:paraId="05E80765" w14:textId="77777777" w:rsidR="00D34E6F" w:rsidRPr="001A53A7" w:rsidRDefault="00A8244E" w:rsidP="0049243E">
      <w:pPr>
        <w:pStyle w:val="FormatvorlageOGCClauseLinks0cmHngend089cm"/>
        <w:rPr>
          <w:lang w:val="en-GB"/>
        </w:rPr>
      </w:pPr>
      <w:bookmarkStart w:id="2" w:name="_Ref135630416"/>
      <w:bookmarkStart w:id="3" w:name="_Ref61337200"/>
      <w:r w:rsidRPr="001A53A7">
        <w:rPr>
          <w:lang w:val="en-GB"/>
        </w:rPr>
        <w:lastRenderedPageBreak/>
        <w:t>Abstract</w:t>
      </w:r>
      <w:bookmarkEnd w:id="2"/>
    </w:p>
    <w:p w14:paraId="31705794" w14:textId="77777777" w:rsidR="00751043" w:rsidRPr="006212F6" w:rsidRDefault="00AA532C">
      <w:pPr>
        <w:jc w:val="both"/>
        <w:rPr>
          <w:lang w:val="en-GB"/>
        </w:rPr>
      </w:pPr>
      <w:r w:rsidRPr="00AA532C">
        <w:rPr>
          <w:lang w:val="en-GB"/>
        </w:rPr>
        <w:t>JavaScript Object Notation (JSON)</w:t>
      </w:r>
      <w:r w:rsidR="00680705">
        <w:rPr>
          <w:lang w:val="en-GB"/>
        </w:rPr>
        <w:t xml:space="preserve"> [NR1]</w:t>
      </w:r>
      <w:r w:rsidRPr="00AA532C">
        <w:rPr>
          <w:lang w:val="en-GB"/>
        </w:rPr>
        <w:t xml:space="preserve"> has been gaining in popularity since it provides a lightweight data exchange format with a significant performance improve</w:t>
      </w:r>
      <w:r w:rsidR="0015789E">
        <w:rPr>
          <w:lang w:val="en-GB"/>
        </w:rPr>
        <w:t>ment</w:t>
      </w:r>
      <w:r w:rsidR="00771CD6">
        <w:rPr>
          <w:lang w:val="en-GB"/>
        </w:rPr>
        <w:t xml:space="preserve"> with respect to XML-based formats</w:t>
      </w:r>
      <w:r w:rsidR="0015789E">
        <w:rPr>
          <w:lang w:val="en-GB"/>
        </w:rPr>
        <w:t xml:space="preserve">. JSON consists </w:t>
      </w:r>
      <w:r w:rsidR="00214D7A">
        <w:rPr>
          <w:lang w:val="en-GB"/>
        </w:rPr>
        <w:t xml:space="preserve">of </w:t>
      </w:r>
      <w:r w:rsidR="0015789E">
        <w:rPr>
          <w:lang w:val="en-GB"/>
        </w:rPr>
        <w:t>sets of o</w:t>
      </w:r>
      <w:r w:rsidRPr="00AA532C">
        <w:rPr>
          <w:lang w:val="en-GB"/>
        </w:rPr>
        <w:t>bject</w:t>
      </w:r>
      <w:r w:rsidR="00ED6F2A">
        <w:rPr>
          <w:lang w:val="en-GB"/>
        </w:rPr>
        <w:t>s</w:t>
      </w:r>
      <w:r w:rsidRPr="00AA532C">
        <w:rPr>
          <w:lang w:val="en-GB"/>
        </w:rPr>
        <w:t xml:space="preserve"> described by name/value pairs.</w:t>
      </w:r>
      <w:r>
        <w:rPr>
          <w:lang w:val="en-GB"/>
        </w:rPr>
        <w:t xml:space="preserve">  </w:t>
      </w:r>
      <w:r w:rsidR="00214D7A">
        <w:rPr>
          <w:lang w:val="en-GB"/>
        </w:rPr>
        <w:t>This</w:t>
      </w:r>
      <w:r w:rsidR="00D34E6F" w:rsidRPr="006212F6">
        <w:rPr>
          <w:lang w:val="en-GB"/>
        </w:rPr>
        <w:t xml:space="preserve"> </w:t>
      </w:r>
      <w:r w:rsidR="00381249" w:rsidRPr="006212F6">
        <w:rPr>
          <w:lang w:val="en-GB"/>
        </w:rPr>
        <w:t xml:space="preserve">specification </w:t>
      </w:r>
      <w:r w:rsidR="00D34E6F" w:rsidRPr="006212F6">
        <w:rPr>
          <w:lang w:val="en-GB"/>
        </w:rPr>
        <w:t xml:space="preserve">describes </w:t>
      </w:r>
      <w:r w:rsidR="00214D7A">
        <w:rPr>
          <w:lang w:val="en-GB"/>
        </w:rPr>
        <w:t>a</w:t>
      </w:r>
      <w:r w:rsidR="00214D7A" w:rsidRPr="006212F6">
        <w:rPr>
          <w:lang w:val="en-GB"/>
        </w:rPr>
        <w:t xml:space="preserve"> </w:t>
      </w:r>
      <w:r w:rsidR="00381249" w:rsidRPr="006212F6">
        <w:rPr>
          <w:lang w:val="en-GB"/>
        </w:rPr>
        <w:t>GeoJSON</w:t>
      </w:r>
      <w:r w:rsidR="006212F6" w:rsidRPr="006212F6">
        <w:rPr>
          <w:lang w:val="en-GB"/>
        </w:rPr>
        <w:t xml:space="preserve"> [NR2]</w:t>
      </w:r>
      <w:r w:rsidR="00381249" w:rsidRPr="006212F6">
        <w:rPr>
          <w:lang w:val="en-GB"/>
        </w:rPr>
        <w:t xml:space="preserve"> and JSON-LD </w:t>
      </w:r>
      <w:r w:rsidR="006212F6" w:rsidRPr="006212F6">
        <w:rPr>
          <w:lang w:val="en-GB"/>
        </w:rPr>
        <w:t xml:space="preserve">[NR3] </w:t>
      </w:r>
      <w:r w:rsidR="00381249" w:rsidRPr="006212F6">
        <w:rPr>
          <w:lang w:val="en-GB"/>
        </w:rPr>
        <w:t>encoding of</w:t>
      </w:r>
      <w:r w:rsidR="00D34E6F" w:rsidRPr="006212F6">
        <w:rPr>
          <w:lang w:val="en-GB"/>
        </w:rPr>
        <w:t xml:space="preserve"> </w:t>
      </w:r>
      <w:r w:rsidR="006176FE" w:rsidRPr="006212F6">
        <w:rPr>
          <w:lang w:val="en-GB"/>
        </w:rPr>
        <w:t xml:space="preserve">Earth Observation </w:t>
      </w:r>
      <w:r w:rsidR="009613B9" w:rsidRPr="006212F6">
        <w:rPr>
          <w:lang w:val="en-GB"/>
        </w:rPr>
        <w:t xml:space="preserve">(EO) </w:t>
      </w:r>
      <w:r w:rsidR="006176FE" w:rsidRPr="006212F6">
        <w:rPr>
          <w:lang w:val="en-GB"/>
        </w:rPr>
        <w:t>metadata for datasets (granules)</w:t>
      </w:r>
      <w:r w:rsidR="00381249" w:rsidRPr="006212F6">
        <w:rPr>
          <w:lang w:val="en-GB"/>
        </w:rPr>
        <w:t xml:space="preserve">.  It can be applied to encode metadata based on the Earth Observation </w:t>
      </w:r>
      <w:r w:rsidR="00751043" w:rsidRPr="006212F6">
        <w:rPr>
          <w:lang w:val="en-GB"/>
        </w:rPr>
        <w:t xml:space="preserve">Metadata </w:t>
      </w:r>
      <w:r w:rsidR="00381249" w:rsidRPr="006212F6">
        <w:rPr>
          <w:lang w:val="en-GB"/>
        </w:rPr>
        <w:t>Profile of Observatio</w:t>
      </w:r>
      <w:r w:rsidR="00963A13">
        <w:rPr>
          <w:lang w:val="en-GB"/>
        </w:rPr>
        <w:t xml:space="preserve">ns and Measurements (O&amp;M) </w:t>
      </w:r>
      <w:r w:rsidR="00381249" w:rsidRPr="006212F6">
        <w:rPr>
          <w:lang w:val="en-GB"/>
        </w:rPr>
        <w:t>OGC 10-157r4</w:t>
      </w:r>
      <w:r w:rsidR="006212F6" w:rsidRPr="006212F6">
        <w:rPr>
          <w:lang w:val="en-GB"/>
        </w:rPr>
        <w:t xml:space="preserve"> [OR1]</w:t>
      </w:r>
      <w:r w:rsidR="00381249" w:rsidRPr="006212F6">
        <w:rPr>
          <w:lang w:val="en-GB"/>
        </w:rPr>
        <w:t xml:space="preserve">, or </w:t>
      </w:r>
      <w:r w:rsidR="00214D7A">
        <w:rPr>
          <w:lang w:val="en-GB"/>
        </w:rPr>
        <w:t xml:space="preserve">as </w:t>
      </w:r>
      <w:r w:rsidR="00751043" w:rsidRPr="006212F6">
        <w:rPr>
          <w:lang w:val="en-GB"/>
        </w:rPr>
        <w:t>an</w:t>
      </w:r>
      <w:r w:rsidR="00381249" w:rsidRPr="006212F6">
        <w:rPr>
          <w:lang w:val="en-GB"/>
        </w:rPr>
        <w:t xml:space="preserve"> encoding of the Unified </w:t>
      </w:r>
      <w:r w:rsidR="00751043" w:rsidRPr="006212F6">
        <w:rPr>
          <w:lang w:val="en-GB"/>
        </w:rPr>
        <w:t>Metadata Model for Granules (UMM-G) conceptual model [</w:t>
      </w:r>
      <w:r w:rsidR="006212F6" w:rsidRPr="006212F6">
        <w:rPr>
          <w:lang w:val="en-GB"/>
        </w:rPr>
        <w:t>OR2</w:t>
      </w:r>
      <w:r w:rsidR="00751043" w:rsidRPr="006212F6">
        <w:rPr>
          <w:lang w:val="en-GB"/>
        </w:rPr>
        <w:t>]</w:t>
      </w:r>
      <w:r w:rsidR="00381249" w:rsidRPr="006212F6">
        <w:rPr>
          <w:lang w:val="en-GB"/>
        </w:rPr>
        <w:t>.</w:t>
      </w:r>
    </w:p>
    <w:p w14:paraId="3DDC90D9" w14:textId="77777777" w:rsidR="004B3512" w:rsidRPr="0051199B" w:rsidRDefault="00C0147C" w:rsidP="004B3512">
      <w:pPr>
        <w:jc w:val="both"/>
        <w:rPr>
          <w:lang w:val="en-GB"/>
        </w:rPr>
      </w:pPr>
      <w:r>
        <w:rPr>
          <w:lang w:val="en-GB"/>
        </w:rPr>
        <w:t xml:space="preserve">The proposed </w:t>
      </w:r>
      <w:r w:rsidR="004B3512" w:rsidRPr="0051199B">
        <w:rPr>
          <w:lang w:val="en-GB"/>
        </w:rPr>
        <w:t>GeoJ</w:t>
      </w:r>
      <w:r>
        <w:rPr>
          <w:lang w:val="en-GB"/>
        </w:rPr>
        <w:t>SON</w:t>
      </w:r>
      <w:r w:rsidR="000D73DC">
        <w:rPr>
          <w:lang w:val="en-GB"/>
        </w:rPr>
        <w:t xml:space="preserve"> encoding is </w:t>
      </w:r>
      <w:r w:rsidR="00C541A5">
        <w:rPr>
          <w:lang w:val="en-GB"/>
        </w:rPr>
        <w:t xml:space="preserve">defined as </w:t>
      </w:r>
      <w:r w:rsidR="000D73DC">
        <w:rPr>
          <w:lang w:val="en-GB"/>
        </w:rPr>
        <w:t>a compaction</w:t>
      </w:r>
      <w:r w:rsidR="00FD06CF">
        <w:rPr>
          <w:rStyle w:val="FootnoteReference"/>
          <w:lang w:val="en-GB"/>
        </w:rPr>
        <w:footnoteReference w:id="1"/>
      </w:r>
      <w:r w:rsidR="004B3512" w:rsidRPr="0051199B">
        <w:rPr>
          <w:lang w:val="en-GB"/>
        </w:rPr>
        <w:t xml:space="preserve"> through a normative context, of the proposed JSON-LD encoding, with some extensions as presented in section </w:t>
      </w:r>
      <w:r w:rsidR="00E036ED">
        <w:fldChar w:fldCharType="begin"/>
      </w:r>
      <w:r w:rsidR="00E036ED">
        <w:instrText xml:space="preserve"> REF _Ref473185798 \r \h  \* MERGEFORMAT </w:instrText>
      </w:r>
      <w:r w:rsidR="00E036ED">
        <w:fldChar w:fldCharType="separate"/>
      </w:r>
      <w:r w:rsidR="000A7C5E">
        <w:t>8</w:t>
      </w:r>
      <w:r w:rsidR="00E036ED">
        <w:fldChar w:fldCharType="end"/>
      </w:r>
      <w:r w:rsidR="004B3512" w:rsidRPr="0051199B">
        <w:rPr>
          <w:lang w:val="en-GB"/>
        </w:rPr>
        <w:t xml:space="preserve"> of th</w:t>
      </w:r>
      <w:r w:rsidR="00214D7A">
        <w:rPr>
          <w:lang w:val="en-GB"/>
        </w:rPr>
        <w:t>is</w:t>
      </w:r>
      <w:r w:rsidR="004B3512" w:rsidRPr="0051199B">
        <w:rPr>
          <w:lang w:val="en-GB"/>
        </w:rPr>
        <w:t xml:space="preserve"> document.  Therefore, the JSON-LD encoding </w:t>
      </w:r>
      <w:r w:rsidR="001E7290">
        <w:rPr>
          <w:lang w:val="en-GB"/>
        </w:rPr>
        <w:t xml:space="preserve">can </w:t>
      </w:r>
      <w:r w:rsidR="00214D7A">
        <w:rPr>
          <w:lang w:val="en-GB"/>
        </w:rPr>
        <w:t xml:space="preserve">also </w:t>
      </w:r>
      <w:r w:rsidR="001E7290">
        <w:rPr>
          <w:lang w:val="en-GB"/>
        </w:rPr>
        <w:t>be applied</w:t>
      </w:r>
      <w:r w:rsidR="004B3512" w:rsidRPr="0051199B">
        <w:rPr>
          <w:lang w:val="en-GB"/>
        </w:rPr>
        <w:t xml:space="preserve"> </w:t>
      </w:r>
      <w:r w:rsidR="0051199B" w:rsidRPr="0051199B">
        <w:rPr>
          <w:lang w:val="en-GB"/>
        </w:rPr>
        <w:t>to</w:t>
      </w:r>
      <w:r w:rsidR="004B3512" w:rsidRPr="0051199B">
        <w:rPr>
          <w:lang w:val="en-GB"/>
        </w:rPr>
        <w:t xml:space="preserve"> other RDF</w:t>
      </w:r>
      <w:r w:rsidR="0051199B" w:rsidRPr="0051199B">
        <w:rPr>
          <w:lang w:val="en-GB"/>
        </w:rPr>
        <w:t xml:space="preserve"> [OR8]</w:t>
      </w:r>
      <w:r w:rsidR="004B3512" w:rsidRPr="0051199B">
        <w:rPr>
          <w:lang w:val="en-GB"/>
        </w:rPr>
        <w:t xml:space="preserve"> encodings including RDF XML</w:t>
      </w:r>
      <w:r w:rsidR="0051199B" w:rsidRPr="0051199B">
        <w:rPr>
          <w:lang w:val="en-GB"/>
        </w:rPr>
        <w:t xml:space="preserve"> [OR11</w:t>
      </w:r>
      <w:r w:rsidR="004B3512" w:rsidRPr="0051199B">
        <w:rPr>
          <w:lang w:val="en-GB"/>
        </w:rPr>
        <w:t>] and RDF Turtle [</w:t>
      </w:r>
      <w:r w:rsidR="0051199B" w:rsidRPr="0051199B">
        <w:rPr>
          <w:lang w:val="en-GB"/>
        </w:rPr>
        <w:t>OR12</w:t>
      </w:r>
      <w:r w:rsidR="004B3512" w:rsidRPr="0051199B">
        <w:rPr>
          <w:lang w:val="en-GB"/>
        </w:rPr>
        <w:t>].</w:t>
      </w:r>
    </w:p>
    <w:p w14:paraId="51ADA4A1" w14:textId="77777777" w:rsidR="006176FE" w:rsidRPr="001E7290" w:rsidRDefault="006176FE">
      <w:pPr>
        <w:jc w:val="both"/>
        <w:rPr>
          <w:lang w:val="en-GB"/>
        </w:rPr>
      </w:pPr>
      <w:r w:rsidRPr="001E7290">
        <w:rPr>
          <w:lang w:val="en-GB"/>
        </w:rPr>
        <w:t>Th</w:t>
      </w:r>
      <w:r w:rsidR="00214D7A">
        <w:rPr>
          <w:lang w:val="en-GB"/>
        </w:rPr>
        <w:t>is</w:t>
      </w:r>
      <w:r w:rsidRPr="001E7290">
        <w:rPr>
          <w:lang w:val="en-GB"/>
        </w:rPr>
        <w:t xml:space="preserve"> document makes no assumptions </w:t>
      </w:r>
      <w:r w:rsidR="00F37B23" w:rsidRPr="001E7290">
        <w:rPr>
          <w:lang w:val="en-GB"/>
        </w:rPr>
        <w:t>as to the "service" interfaces through which the metadata are accessed</w:t>
      </w:r>
      <w:r w:rsidR="00BD09C6" w:rsidRPr="001E7290">
        <w:rPr>
          <w:lang w:val="en-GB"/>
        </w:rPr>
        <w:t xml:space="preserve"> and applies equally well to a Service Oriented Architecture as well as Resource Oriented or RESTful Architecture</w:t>
      </w:r>
      <w:r w:rsidR="00F37B23" w:rsidRPr="001E7290">
        <w:rPr>
          <w:lang w:val="en-GB"/>
        </w:rPr>
        <w:t xml:space="preserve">.  </w:t>
      </w:r>
      <w:r w:rsidR="002A673A" w:rsidRPr="001E7290">
        <w:rPr>
          <w:lang w:val="en-GB"/>
        </w:rPr>
        <w:t>It</w:t>
      </w:r>
      <w:r w:rsidRPr="001E7290">
        <w:rPr>
          <w:lang w:val="en-GB"/>
        </w:rPr>
        <w:t xml:space="preserve"> can be applied </w:t>
      </w:r>
      <w:r w:rsidR="00F37B23" w:rsidRPr="001E7290">
        <w:rPr>
          <w:lang w:val="en-GB"/>
        </w:rPr>
        <w:t>in combinati</w:t>
      </w:r>
      <w:r w:rsidR="009866FC" w:rsidRPr="001E7290">
        <w:rPr>
          <w:lang w:val="en-GB"/>
        </w:rPr>
        <w:t>on with the following technologies</w:t>
      </w:r>
      <w:r w:rsidR="00F37B23" w:rsidRPr="001E7290">
        <w:rPr>
          <w:lang w:val="en-GB"/>
        </w:rPr>
        <w:t>:</w:t>
      </w:r>
    </w:p>
    <w:p w14:paraId="0D919F7D" w14:textId="77777777" w:rsidR="00D748E6" w:rsidRPr="00E2461E" w:rsidRDefault="00E2461E" w:rsidP="00607864">
      <w:pPr>
        <w:numPr>
          <w:ilvl w:val="0"/>
          <w:numId w:val="14"/>
        </w:numPr>
        <w:rPr>
          <w:lang w:val="en-GB"/>
        </w:rPr>
      </w:pPr>
      <w:r w:rsidRPr="00E2461E">
        <w:rPr>
          <w:lang w:val="en-GB"/>
        </w:rPr>
        <w:t>OGC OpenSearch extensions [OR19</w:t>
      </w:r>
      <w:r w:rsidR="00D748E6" w:rsidRPr="00E2461E">
        <w:rPr>
          <w:lang w:val="en-GB"/>
        </w:rPr>
        <w:t>]</w:t>
      </w:r>
      <w:r w:rsidR="006B3F9E">
        <w:rPr>
          <w:lang w:val="en-GB"/>
        </w:rPr>
        <w:t>,</w:t>
      </w:r>
      <w:r w:rsidRPr="00E2461E">
        <w:rPr>
          <w:lang w:val="en-GB"/>
        </w:rPr>
        <w:t>[OR20]</w:t>
      </w:r>
      <w:r w:rsidR="00D748E6" w:rsidRPr="00E2461E">
        <w:rPr>
          <w:lang w:val="en-GB"/>
        </w:rPr>
        <w:t>,</w:t>
      </w:r>
      <w:r w:rsidR="006B3F9E">
        <w:rPr>
          <w:lang w:val="en-GB"/>
        </w:rPr>
        <w:t xml:space="preserve"> [OR25],</w:t>
      </w:r>
    </w:p>
    <w:p w14:paraId="26A04093" w14:textId="77777777" w:rsidR="00F37B23" w:rsidRPr="00E2461E" w:rsidRDefault="00B96541" w:rsidP="00607864">
      <w:pPr>
        <w:numPr>
          <w:ilvl w:val="0"/>
          <w:numId w:val="14"/>
        </w:numPr>
        <w:rPr>
          <w:lang w:val="en-GB"/>
        </w:rPr>
      </w:pPr>
      <w:r w:rsidRPr="00E2461E">
        <w:rPr>
          <w:lang w:val="en-GB"/>
        </w:rPr>
        <w:t>W3C Linked Data Platform</w:t>
      </w:r>
      <w:r w:rsidR="00E2461E" w:rsidRPr="00E2461E">
        <w:rPr>
          <w:lang w:val="en-GB"/>
        </w:rPr>
        <w:t xml:space="preserve"> [OR21], [OR22</w:t>
      </w:r>
      <w:r w:rsidR="00F37B23" w:rsidRPr="00E2461E">
        <w:rPr>
          <w:lang w:val="en-GB"/>
        </w:rPr>
        <w:t>],</w:t>
      </w:r>
    </w:p>
    <w:p w14:paraId="6CDA09C9" w14:textId="77777777" w:rsidR="00F37B23" w:rsidRPr="00E2461E" w:rsidRDefault="00F37B23" w:rsidP="00607864">
      <w:pPr>
        <w:numPr>
          <w:ilvl w:val="0"/>
          <w:numId w:val="14"/>
        </w:numPr>
        <w:rPr>
          <w:lang w:val="en-GB"/>
        </w:rPr>
      </w:pPr>
      <w:r w:rsidRPr="00E2461E">
        <w:rPr>
          <w:lang w:val="en-GB"/>
        </w:rPr>
        <w:t>OASIS searchRetrieve</w:t>
      </w:r>
      <w:r w:rsidR="00E2461E" w:rsidRPr="00E2461E">
        <w:rPr>
          <w:lang w:val="en-GB"/>
        </w:rPr>
        <w:t xml:space="preserve"> [OR23</w:t>
      </w:r>
      <w:r w:rsidR="009B6D56" w:rsidRPr="00E2461E">
        <w:rPr>
          <w:lang w:val="en-GB"/>
        </w:rPr>
        <w:t>]</w:t>
      </w:r>
      <w:r w:rsidRPr="00E2461E">
        <w:rPr>
          <w:lang w:val="en-GB"/>
        </w:rPr>
        <w:t>,</w:t>
      </w:r>
    </w:p>
    <w:p w14:paraId="03B661AE" w14:textId="77777777" w:rsidR="00F37B23" w:rsidRPr="00E2461E" w:rsidRDefault="00F37B23" w:rsidP="00607864">
      <w:pPr>
        <w:numPr>
          <w:ilvl w:val="0"/>
          <w:numId w:val="14"/>
        </w:numPr>
        <w:rPr>
          <w:lang w:val="en-GB"/>
        </w:rPr>
      </w:pPr>
      <w:r w:rsidRPr="00E2461E">
        <w:rPr>
          <w:lang w:val="en-GB"/>
        </w:rPr>
        <w:t>OASIS OData</w:t>
      </w:r>
      <w:r w:rsidR="00E2461E" w:rsidRPr="00E2461E">
        <w:rPr>
          <w:lang w:val="en-GB"/>
        </w:rPr>
        <w:t xml:space="preserve"> [OR24</w:t>
      </w:r>
      <w:r w:rsidR="009B6D56" w:rsidRPr="00E2461E">
        <w:rPr>
          <w:lang w:val="en-GB"/>
        </w:rPr>
        <w:t>]</w:t>
      </w:r>
      <w:r w:rsidR="00B629F2" w:rsidRPr="00E2461E">
        <w:rPr>
          <w:lang w:val="en-GB"/>
        </w:rPr>
        <w:t>.</w:t>
      </w:r>
    </w:p>
    <w:p w14:paraId="06CDF4DB" w14:textId="77777777" w:rsidR="004A16D3" w:rsidRDefault="004A16D3" w:rsidP="0084052F">
      <w:pPr>
        <w:jc w:val="both"/>
      </w:pPr>
      <w:r w:rsidRPr="00E92059">
        <w:t xml:space="preserve">GeoJSON is </w:t>
      </w:r>
      <w:r>
        <w:t xml:space="preserve">a </w:t>
      </w:r>
      <w:r w:rsidRPr="00E92059">
        <w:t xml:space="preserve">format for encoding collections of simple geographical features along with their non-spatial attributes using </w:t>
      </w:r>
      <w:r>
        <w:t xml:space="preserve">JSON. </w:t>
      </w:r>
      <w:r w:rsidRPr="00E92059">
        <w:t>GeoJSON object</w:t>
      </w:r>
      <w:r>
        <w:t>s</w:t>
      </w:r>
      <w:r w:rsidRPr="00E92059">
        <w:t xml:space="preserve"> may represent </w:t>
      </w:r>
      <w:r>
        <w:t xml:space="preserve">a </w:t>
      </w:r>
      <w:r w:rsidRPr="00E92059">
        <w:t xml:space="preserve">geometry, a feature, or a collection of features. </w:t>
      </w:r>
      <w:r>
        <w:t xml:space="preserve">GeoJSON </w:t>
      </w:r>
      <w:r w:rsidRPr="00E92059">
        <w:t>supports the following geometry types</w:t>
      </w:r>
      <w:r w:rsidR="00986E28">
        <w:t xml:space="preserve"> derived from the OGC Simple Features specification</w:t>
      </w:r>
      <w:r w:rsidRPr="00E92059">
        <w:t xml:space="preserve">: </w:t>
      </w:r>
      <w:r w:rsidRPr="001051EB">
        <w:rPr>
          <w:i/>
        </w:rPr>
        <w:t>Point</w:t>
      </w:r>
      <w:r w:rsidRPr="00E92059">
        <w:t xml:space="preserve">, </w:t>
      </w:r>
      <w:r w:rsidRPr="001051EB">
        <w:rPr>
          <w:i/>
        </w:rPr>
        <w:t>LineString</w:t>
      </w:r>
      <w:r w:rsidRPr="00E92059">
        <w:t xml:space="preserve">, </w:t>
      </w:r>
      <w:r w:rsidRPr="001051EB">
        <w:rPr>
          <w:i/>
        </w:rPr>
        <w:t>Polygon</w:t>
      </w:r>
      <w:r w:rsidRPr="00E92059">
        <w:t xml:space="preserve">, </w:t>
      </w:r>
      <w:r w:rsidRPr="001051EB">
        <w:rPr>
          <w:i/>
        </w:rPr>
        <w:t>MultiPoint</w:t>
      </w:r>
      <w:r w:rsidRPr="00E92059">
        <w:t xml:space="preserve">, </w:t>
      </w:r>
      <w:r w:rsidRPr="001051EB">
        <w:rPr>
          <w:i/>
        </w:rPr>
        <w:t>MultiLineString</w:t>
      </w:r>
      <w:r w:rsidRPr="00E92059">
        <w:t xml:space="preserve">, </w:t>
      </w:r>
      <w:r w:rsidRPr="001051EB">
        <w:rPr>
          <w:i/>
        </w:rPr>
        <w:t>MultiPolygon</w:t>
      </w:r>
      <w:r w:rsidRPr="00E92059">
        <w:t xml:space="preserve"> and </w:t>
      </w:r>
      <w:r w:rsidRPr="001051EB">
        <w:rPr>
          <w:i/>
        </w:rPr>
        <w:t>GeometryCollection</w:t>
      </w:r>
      <w:r w:rsidRPr="00E92059">
        <w:t>. Features in GeoJSON contain a geometry object and additional properties, and a feature collection represents a list of features.</w:t>
      </w:r>
    </w:p>
    <w:p w14:paraId="26372238" w14:textId="77777777" w:rsidR="00BD0930" w:rsidRPr="00C73696" w:rsidRDefault="00BD0930" w:rsidP="0084052F">
      <w:pPr>
        <w:jc w:val="both"/>
      </w:pPr>
      <w:r w:rsidRPr="00C73696">
        <w:t xml:space="preserve">JSON </w:t>
      </w:r>
      <w:r w:rsidR="00C0147C" w:rsidRPr="00C73696">
        <w:t xml:space="preserve">is </w:t>
      </w:r>
      <w:r w:rsidRPr="00C73696">
        <w:t>human readable and easily parseable. However, it is schemaless, i.e., JSON</w:t>
      </w:r>
      <w:r w:rsidR="00A939E7" w:rsidRPr="00C73696">
        <w:t xml:space="preserve"> and GeoJSON</w:t>
      </w:r>
      <w:r w:rsidRPr="00C73696">
        <w:t xml:space="preserve"> documents do not include an explicit definition of the structure of the JSON objects contained in them.</w:t>
      </w:r>
      <w:r w:rsidR="00C0147C" w:rsidRPr="00C73696">
        <w:t xml:space="preserve">  Therefore, th</w:t>
      </w:r>
      <w:r w:rsidR="00C65F7D">
        <w:t>is</w:t>
      </w:r>
      <w:r w:rsidR="00C0147C" w:rsidRPr="00C73696">
        <w:t xml:space="preserve"> specification is based on a normative JSON-LD context which allows each property to be explicitly defined as a URI.  Furthermore, the JSON encoding is defined using JSON </w:t>
      </w:r>
      <w:r w:rsidR="00DF0E12">
        <w:t>S</w:t>
      </w:r>
      <w:r w:rsidR="00C0147C" w:rsidRPr="00C73696">
        <w:t>chema</w:t>
      </w:r>
      <w:r w:rsidR="00C73696" w:rsidRPr="00C73696">
        <w:t xml:space="preserve"> [NR10]</w:t>
      </w:r>
      <w:r w:rsidR="00C0147C" w:rsidRPr="00C73696">
        <w:t xml:space="preserve"> which allows validation of instances against th</w:t>
      </w:r>
      <w:r w:rsidR="00A939E7" w:rsidRPr="00C73696">
        <w:t>ese schemas.</w:t>
      </w:r>
    </w:p>
    <w:p w14:paraId="2C287BB6" w14:textId="77777777" w:rsidR="0049243E" w:rsidRPr="001A53A7" w:rsidRDefault="0049243E" w:rsidP="00AC46F1">
      <w:pPr>
        <w:pStyle w:val="FormatvorlageOGCClauseLinks0cmHngend089cm"/>
        <w:rPr>
          <w:lang w:val="en-GB"/>
        </w:rPr>
      </w:pPr>
      <w:r w:rsidRPr="001A53A7">
        <w:rPr>
          <w:lang w:val="en-GB"/>
        </w:rPr>
        <w:t>Keywords</w:t>
      </w:r>
    </w:p>
    <w:p w14:paraId="281EC5E4" w14:textId="77777777" w:rsidR="0049243E" w:rsidRPr="001A53A7" w:rsidRDefault="0049243E" w:rsidP="0049243E">
      <w:pPr>
        <w:rPr>
          <w:lang w:val="en-GB"/>
        </w:rPr>
      </w:pPr>
      <w:r w:rsidRPr="001A53A7">
        <w:rPr>
          <w:lang w:val="en-GB"/>
        </w:rPr>
        <w:t>The following are keywords to be used by search engines and document catalogues</w:t>
      </w:r>
    </w:p>
    <w:p w14:paraId="3F9A8E53" w14:textId="77777777" w:rsidR="0049243E" w:rsidRPr="001A53A7" w:rsidRDefault="009629FB">
      <w:pPr>
        <w:jc w:val="both"/>
        <w:rPr>
          <w:lang w:val="en-GB"/>
        </w:rPr>
      </w:pPr>
      <w:r>
        <w:rPr>
          <w:lang w:val="en-GB"/>
        </w:rPr>
        <w:lastRenderedPageBreak/>
        <w:t>o</w:t>
      </w:r>
      <w:r w:rsidR="0049243E" w:rsidRPr="001A53A7">
        <w:rPr>
          <w:lang w:val="en-GB"/>
        </w:rPr>
        <w:t>gcdoc</w:t>
      </w:r>
      <w:r w:rsidR="00C72DAC">
        <w:rPr>
          <w:lang w:val="en-GB"/>
        </w:rPr>
        <w:t>,</w:t>
      </w:r>
      <w:r w:rsidR="0049243E" w:rsidRPr="001A53A7">
        <w:rPr>
          <w:lang w:val="en-GB"/>
        </w:rPr>
        <w:t xml:space="preserve"> </w:t>
      </w:r>
      <w:r w:rsidR="00B16D1B">
        <w:rPr>
          <w:lang w:val="en-GB"/>
        </w:rPr>
        <w:t>Earth Observation</w:t>
      </w:r>
      <w:r w:rsidR="00C72DAC">
        <w:rPr>
          <w:lang w:val="en-GB"/>
        </w:rPr>
        <w:t>,</w:t>
      </w:r>
      <w:r w:rsidR="0049243E" w:rsidRPr="001A53A7">
        <w:rPr>
          <w:lang w:val="en-GB"/>
        </w:rPr>
        <w:t xml:space="preserve"> </w:t>
      </w:r>
      <w:r w:rsidR="00C649EF">
        <w:rPr>
          <w:lang w:val="en-GB"/>
        </w:rPr>
        <w:t xml:space="preserve">EO, </w:t>
      </w:r>
      <w:r w:rsidR="000722E6">
        <w:rPr>
          <w:lang w:val="en-GB"/>
        </w:rPr>
        <w:t>Linked Data, Datasets</w:t>
      </w:r>
      <w:r w:rsidR="00B16D1B">
        <w:rPr>
          <w:lang w:val="en-GB"/>
        </w:rPr>
        <w:t xml:space="preserve">, </w:t>
      </w:r>
      <w:r w:rsidR="000722E6">
        <w:rPr>
          <w:lang w:val="en-GB"/>
        </w:rPr>
        <w:t xml:space="preserve">GeoJSON, </w:t>
      </w:r>
      <w:r w:rsidR="00797140">
        <w:rPr>
          <w:lang w:val="en-GB"/>
        </w:rPr>
        <w:t xml:space="preserve">JSON, </w:t>
      </w:r>
      <w:r w:rsidR="00D6218E">
        <w:rPr>
          <w:lang w:val="en-GB"/>
        </w:rPr>
        <w:t>JSON-LD</w:t>
      </w:r>
      <w:r w:rsidR="000722E6">
        <w:rPr>
          <w:lang w:val="en-GB"/>
        </w:rPr>
        <w:t>, Metadata</w:t>
      </w:r>
    </w:p>
    <w:p w14:paraId="2752DF78" w14:textId="77777777" w:rsidR="0049243E" w:rsidRPr="001A53A7" w:rsidRDefault="0049243E" w:rsidP="00AC46F1">
      <w:pPr>
        <w:pStyle w:val="FormatvorlageOGCClauseLinks0cmHngend089cm"/>
        <w:rPr>
          <w:lang w:val="en-GB"/>
        </w:rPr>
      </w:pPr>
      <w:r w:rsidRPr="00AC46F1">
        <w:rPr>
          <w:lang w:val="en-GB"/>
        </w:rPr>
        <w:t>Preface</w:t>
      </w:r>
    </w:p>
    <w:p w14:paraId="3153C5DA" w14:textId="77777777" w:rsidR="0049243E" w:rsidRPr="001A53A7" w:rsidRDefault="0049243E" w:rsidP="00DB2CEA">
      <w:pPr>
        <w:jc w:val="both"/>
        <w:rPr>
          <w:lang w:val="en-GB"/>
        </w:rPr>
      </w:pPr>
      <w:r w:rsidRPr="001A53A7">
        <w:rPr>
          <w:lang w:val="en-GB"/>
        </w:rPr>
        <w:t>Attention is drawn to the possibility that some of the elements of this document may be the subject of patent rights. The Open Geospatial Consortium shall not be held responsible for identifying any or all such patent rights.</w:t>
      </w:r>
    </w:p>
    <w:p w14:paraId="75DA0C11" w14:textId="77777777" w:rsidR="0049243E" w:rsidRPr="001A53A7" w:rsidRDefault="0049243E" w:rsidP="0083066A">
      <w:pPr>
        <w:jc w:val="both"/>
        <w:rPr>
          <w:i/>
          <w:lang w:val="en-GB"/>
        </w:rPr>
      </w:pPr>
      <w:r w:rsidRPr="001A53A7">
        <w:rPr>
          <w:i/>
          <w:lang w:val="en-GB"/>
        </w:rPr>
        <w:t>Recipients of this document are requested to submit, with their comments, notification of any relevant patent claims or other intellectual property rights of which they may be aware that might be infringed by any implementation of the standard set forth in this document, and to provide supporting documentation when possible.</w:t>
      </w:r>
    </w:p>
    <w:p w14:paraId="490DDA24" w14:textId="77777777" w:rsidR="00D34E6F" w:rsidRPr="001A53A7" w:rsidRDefault="00D34E6F">
      <w:pPr>
        <w:pStyle w:val="FormatvorlageOGCClauseLinks0cmHngend089cm"/>
        <w:rPr>
          <w:lang w:val="en-GB"/>
        </w:rPr>
      </w:pPr>
      <w:r w:rsidRPr="001A53A7">
        <w:rPr>
          <w:lang w:val="en-GB"/>
        </w:rPr>
        <w:t>Submitting organisations</w:t>
      </w:r>
    </w:p>
    <w:p w14:paraId="33767B8F" w14:textId="77777777" w:rsidR="00D34E6F" w:rsidRPr="001A53A7" w:rsidRDefault="00D34E6F" w:rsidP="00DB2CEA">
      <w:pPr>
        <w:jc w:val="both"/>
        <w:rPr>
          <w:lang w:val="en-GB"/>
        </w:rPr>
      </w:pPr>
      <w:r w:rsidRPr="001A53A7">
        <w:rPr>
          <w:lang w:val="en-GB"/>
        </w:rPr>
        <w:t xml:space="preserve">The following organisations will submit the original document or its revisions to the </w:t>
      </w:r>
      <w:r w:rsidR="009218FA">
        <w:rPr>
          <w:lang w:val="en-GB"/>
        </w:rPr>
        <w:t>Open Geospatial Consortium (</w:t>
      </w:r>
      <w:r w:rsidRPr="001A53A7">
        <w:rPr>
          <w:lang w:val="en-GB"/>
        </w:rPr>
        <w:t>OGC</w:t>
      </w:r>
      <w:r w:rsidR="009218FA">
        <w:rPr>
          <w:lang w:val="en-GB"/>
        </w:rPr>
        <w:t>):</w:t>
      </w:r>
    </w:p>
    <w:p w14:paraId="636EE6AD" w14:textId="77777777" w:rsidR="00311319" w:rsidRDefault="00311319">
      <w:pPr>
        <w:pStyle w:val="List"/>
        <w:numPr>
          <w:ilvl w:val="0"/>
          <w:numId w:val="6"/>
        </w:numPr>
        <w:rPr>
          <w:b/>
          <w:lang w:val="en-GB"/>
        </w:rPr>
      </w:pPr>
      <w:r>
        <w:rPr>
          <w:b/>
          <w:lang w:val="en-GB"/>
        </w:rPr>
        <w:t>CEOS – Committee on Earth Observation Satellites</w:t>
      </w:r>
    </w:p>
    <w:p w14:paraId="309470DC" w14:textId="77777777" w:rsidR="009218FA" w:rsidRDefault="009218FA">
      <w:pPr>
        <w:pStyle w:val="List"/>
        <w:numPr>
          <w:ilvl w:val="0"/>
          <w:numId w:val="6"/>
        </w:numPr>
        <w:rPr>
          <w:b/>
          <w:lang w:val="en-GB"/>
        </w:rPr>
      </w:pPr>
      <w:r>
        <w:rPr>
          <w:b/>
          <w:lang w:val="en-GB"/>
        </w:rPr>
        <w:t>CGI</w:t>
      </w:r>
    </w:p>
    <w:p w14:paraId="49BA84FC" w14:textId="77777777" w:rsidR="009218FA" w:rsidRDefault="009218FA">
      <w:pPr>
        <w:pStyle w:val="List"/>
        <w:numPr>
          <w:ilvl w:val="0"/>
          <w:numId w:val="6"/>
        </w:numPr>
        <w:rPr>
          <w:b/>
          <w:lang w:val="en-GB"/>
        </w:rPr>
      </w:pPr>
      <w:r>
        <w:rPr>
          <w:b/>
          <w:lang w:val="en-GB"/>
        </w:rPr>
        <w:t>Con terra</w:t>
      </w:r>
    </w:p>
    <w:p w14:paraId="138C81F4" w14:textId="77777777" w:rsidR="00D34E6F" w:rsidRDefault="00D34E6F">
      <w:pPr>
        <w:pStyle w:val="List"/>
        <w:numPr>
          <w:ilvl w:val="0"/>
          <w:numId w:val="6"/>
        </w:numPr>
        <w:rPr>
          <w:b/>
          <w:lang w:val="en-GB"/>
        </w:rPr>
      </w:pPr>
      <w:r w:rsidRPr="001A53A7">
        <w:rPr>
          <w:b/>
          <w:lang w:val="en-GB"/>
        </w:rPr>
        <w:t>ESA – European Space Agency</w:t>
      </w:r>
      <w:r w:rsidR="000639CD">
        <w:rPr>
          <w:b/>
          <w:lang w:val="en-GB"/>
        </w:rPr>
        <w:t xml:space="preserve"> </w:t>
      </w:r>
    </w:p>
    <w:p w14:paraId="10622F48" w14:textId="77777777" w:rsidR="00C74AF9" w:rsidRDefault="00C74AF9">
      <w:pPr>
        <w:pStyle w:val="List"/>
        <w:numPr>
          <w:ilvl w:val="0"/>
          <w:numId w:val="6"/>
        </w:numPr>
        <w:rPr>
          <w:b/>
          <w:lang w:val="en-GB"/>
        </w:rPr>
      </w:pPr>
      <w:r>
        <w:rPr>
          <w:b/>
          <w:lang w:val="en-GB"/>
        </w:rPr>
        <w:t>EUMETSAT</w:t>
      </w:r>
    </w:p>
    <w:p w14:paraId="21BC9521" w14:textId="77777777" w:rsidR="000639CD" w:rsidRPr="001A53A7" w:rsidRDefault="000639CD" w:rsidP="000639CD">
      <w:pPr>
        <w:pStyle w:val="List"/>
        <w:numPr>
          <w:ilvl w:val="0"/>
          <w:numId w:val="6"/>
        </w:numPr>
        <w:rPr>
          <w:b/>
          <w:lang w:val="en-GB"/>
        </w:rPr>
      </w:pPr>
      <w:r w:rsidRPr="001A53A7">
        <w:rPr>
          <w:b/>
          <w:lang w:val="en-GB"/>
        </w:rPr>
        <w:t>Spacebel s.a.</w:t>
      </w:r>
    </w:p>
    <w:p w14:paraId="5AB1E0C3" w14:textId="77777777" w:rsidR="00054F7C" w:rsidRPr="001A53A7" w:rsidRDefault="00054F7C" w:rsidP="00AC46F1">
      <w:pPr>
        <w:pStyle w:val="List"/>
        <w:rPr>
          <w:b/>
          <w:lang w:val="en-GB"/>
        </w:rPr>
      </w:pPr>
    </w:p>
    <w:p w14:paraId="75088782" w14:textId="77777777" w:rsidR="00D34E6F" w:rsidRPr="001A53A7" w:rsidRDefault="00D34E6F" w:rsidP="00DB2CEA">
      <w:pPr>
        <w:jc w:val="both"/>
        <w:rPr>
          <w:lang w:val="en-GB"/>
        </w:rPr>
      </w:pPr>
      <w:r w:rsidRPr="001A53A7">
        <w:rPr>
          <w:lang w:val="en-GB"/>
        </w:rPr>
        <w:t>The editors would like to acknowledge that this work is the result of collaboration and review of many organisations and would like to thank for the comments and contributions from:</w:t>
      </w:r>
    </w:p>
    <w:p w14:paraId="63436AEE" w14:textId="77777777" w:rsidR="00B96541" w:rsidRDefault="009218FA" w:rsidP="00AF51C7">
      <w:pPr>
        <w:pStyle w:val="List"/>
        <w:numPr>
          <w:ilvl w:val="0"/>
          <w:numId w:val="6"/>
        </w:numPr>
        <w:rPr>
          <w:b/>
          <w:lang w:val="en-GB"/>
        </w:rPr>
      </w:pPr>
      <w:r>
        <w:rPr>
          <w:b/>
          <w:lang w:val="en-GB"/>
        </w:rPr>
        <w:t>TBD</w:t>
      </w:r>
    </w:p>
    <w:p w14:paraId="2C6A0B19" w14:textId="77777777" w:rsidR="00D34E6F" w:rsidRPr="001A53A7" w:rsidRDefault="00D34E6F">
      <w:pPr>
        <w:pStyle w:val="List"/>
        <w:ind w:left="720" w:firstLine="0"/>
        <w:rPr>
          <w:b/>
          <w:lang w:val="en-GB"/>
        </w:rPr>
      </w:pPr>
    </w:p>
    <w:p w14:paraId="7B38815D" w14:textId="77777777" w:rsidR="00D34E6F" w:rsidRPr="001A53A7" w:rsidRDefault="00D34E6F">
      <w:pPr>
        <w:rPr>
          <w:lang w:val="en-GB"/>
        </w:rPr>
      </w:pPr>
      <w:r w:rsidRPr="001A53A7">
        <w:rPr>
          <w:lang w:val="en-GB"/>
        </w:rPr>
        <w:t>Note: this does not imply a complete endorsement by these organisations.</w:t>
      </w:r>
    </w:p>
    <w:p w14:paraId="41C7D155" w14:textId="77777777" w:rsidR="00D34E6F" w:rsidRPr="001A53A7" w:rsidRDefault="009218FA">
      <w:pPr>
        <w:pStyle w:val="FormatvorlageOGCClauseLinks0cmHngend089cm"/>
        <w:rPr>
          <w:lang w:val="en-GB"/>
        </w:rPr>
      </w:pPr>
      <w:r>
        <w:rPr>
          <w:lang w:val="en-GB"/>
        </w:rPr>
        <w:t>Submitters</w:t>
      </w:r>
    </w:p>
    <w:p w14:paraId="29B69028" w14:textId="77777777" w:rsidR="00D34E6F" w:rsidRPr="001A53A7" w:rsidRDefault="00D34E6F">
      <w:pPr>
        <w:rPr>
          <w:lang w:val="en-GB"/>
        </w:rPr>
      </w:pPr>
      <w:r w:rsidRPr="001A53A7">
        <w:rPr>
          <w:lang w:val="en-GB"/>
        </w:rPr>
        <w:t xml:space="preserve">All questions regarding this </w:t>
      </w:r>
      <w:r w:rsidR="00E41C3C" w:rsidRPr="001A53A7">
        <w:rPr>
          <w:lang w:val="en-GB"/>
        </w:rPr>
        <w:t xml:space="preserve">submission </w:t>
      </w:r>
      <w:r w:rsidRPr="001A53A7">
        <w:rPr>
          <w:lang w:val="en-GB"/>
        </w:rPr>
        <w:t xml:space="preserve">should be directed to the editor or the </w:t>
      </w:r>
      <w:r w:rsidR="00E41C3C" w:rsidRPr="001A53A7">
        <w:rPr>
          <w:lang w:val="en-GB"/>
        </w:rPr>
        <w:t>submitters</w:t>
      </w:r>
      <w:r w:rsidRPr="001A53A7">
        <w:rPr>
          <w:lang w:val="en-GB"/>
        </w:rPr>
        <w:t>:</w:t>
      </w:r>
      <w:r w:rsidR="00423EB3" w:rsidRPr="001A53A7">
        <w:rPr>
          <w:lang w:val="en-GB"/>
        </w:rPr>
        <w:br/>
      </w:r>
    </w:p>
    <w:tbl>
      <w:tblPr>
        <w:tblW w:w="5103" w:type="dxa"/>
        <w:tblInd w:w="1632" w:type="dxa"/>
        <w:tblLayout w:type="fixed"/>
        <w:tblCellMar>
          <w:left w:w="72" w:type="dxa"/>
          <w:right w:w="72" w:type="dxa"/>
        </w:tblCellMar>
        <w:tblLook w:val="0000" w:firstRow="0" w:lastRow="0" w:firstColumn="0" w:lastColumn="0" w:noHBand="0" w:noVBand="0"/>
      </w:tblPr>
      <w:tblGrid>
        <w:gridCol w:w="2551"/>
        <w:gridCol w:w="2552"/>
      </w:tblGrid>
      <w:tr w:rsidR="009218FA" w:rsidRPr="001A53A7" w14:paraId="11C98FDB" w14:textId="77777777" w:rsidTr="009218FA">
        <w:trPr>
          <w:cantSplit/>
        </w:trPr>
        <w:tc>
          <w:tcPr>
            <w:tcW w:w="2551" w:type="dxa"/>
            <w:tcBorders>
              <w:top w:val="single" w:sz="2" w:space="0" w:color="000000"/>
              <w:left w:val="single" w:sz="2" w:space="0" w:color="000000"/>
              <w:bottom w:val="single" w:sz="4" w:space="0" w:color="auto"/>
              <w:right w:val="single" w:sz="2" w:space="0" w:color="000000"/>
            </w:tcBorders>
          </w:tcPr>
          <w:p w14:paraId="5BC5260C" w14:textId="77777777" w:rsidR="009218FA" w:rsidRPr="001A53A7" w:rsidRDefault="009218FA">
            <w:pPr>
              <w:pStyle w:val="OGCtableheader"/>
            </w:pPr>
            <w:r>
              <w:t>Name</w:t>
            </w:r>
          </w:p>
        </w:tc>
        <w:tc>
          <w:tcPr>
            <w:tcW w:w="2552" w:type="dxa"/>
            <w:tcBorders>
              <w:top w:val="single" w:sz="2" w:space="0" w:color="000000"/>
              <w:left w:val="single" w:sz="2" w:space="0" w:color="000000"/>
              <w:bottom w:val="single" w:sz="4" w:space="0" w:color="auto"/>
              <w:right w:val="single" w:sz="2" w:space="0" w:color="000000"/>
            </w:tcBorders>
          </w:tcPr>
          <w:p w14:paraId="35517A32" w14:textId="77777777" w:rsidR="009218FA" w:rsidRPr="001A53A7" w:rsidRDefault="009218FA">
            <w:pPr>
              <w:pStyle w:val="OGCtableheader"/>
            </w:pPr>
            <w:r>
              <w:t>Affiliation</w:t>
            </w:r>
          </w:p>
        </w:tc>
      </w:tr>
      <w:tr w:rsidR="009218FA" w:rsidRPr="001A53A7" w14:paraId="67B7FEDA" w14:textId="77777777" w:rsidTr="009218FA">
        <w:trPr>
          <w:cantSplit/>
        </w:trPr>
        <w:tc>
          <w:tcPr>
            <w:tcW w:w="2551" w:type="dxa"/>
            <w:tcBorders>
              <w:top w:val="single" w:sz="4" w:space="0" w:color="auto"/>
              <w:left w:val="single" w:sz="4" w:space="0" w:color="auto"/>
              <w:bottom w:val="single" w:sz="4" w:space="0" w:color="auto"/>
              <w:right w:val="single" w:sz="4" w:space="0" w:color="auto"/>
            </w:tcBorders>
          </w:tcPr>
          <w:p w14:paraId="7CA0872B" w14:textId="77777777" w:rsidR="009218FA" w:rsidRPr="001A53A7" w:rsidRDefault="009218FA">
            <w:pPr>
              <w:pStyle w:val="OGCtabletext"/>
            </w:pPr>
            <w:r>
              <w:t>Yves Coene</w:t>
            </w:r>
          </w:p>
        </w:tc>
        <w:tc>
          <w:tcPr>
            <w:tcW w:w="2552" w:type="dxa"/>
            <w:tcBorders>
              <w:top w:val="single" w:sz="4" w:space="0" w:color="auto"/>
              <w:left w:val="single" w:sz="4" w:space="0" w:color="auto"/>
              <w:bottom w:val="single" w:sz="4" w:space="0" w:color="auto"/>
              <w:right w:val="single" w:sz="4" w:space="0" w:color="auto"/>
            </w:tcBorders>
          </w:tcPr>
          <w:p w14:paraId="356E68D2" w14:textId="77777777" w:rsidR="009218FA" w:rsidRPr="001A53A7" w:rsidRDefault="009218FA">
            <w:pPr>
              <w:pStyle w:val="OGCtabletext"/>
            </w:pPr>
            <w:r w:rsidRPr="001A53A7">
              <w:t>Spacebel</w:t>
            </w:r>
            <w:r>
              <w:t xml:space="preserve"> s.a.</w:t>
            </w:r>
          </w:p>
        </w:tc>
      </w:tr>
      <w:tr w:rsidR="009218FA" w:rsidRPr="001A53A7" w14:paraId="15E07C71" w14:textId="77777777" w:rsidTr="009218FA">
        <w:trPr>
          <w:cantSplit/>
        </w:trPr>
        <w:tc>
          <w:tcPr>
            <w:tcW w:w="2551" w:type="dxa"/>
            <w:tcBorders>
              <w:top w:val="single" w:sz="4" w:space="0" w:color="auto"/>
              <w:left w:val="single" w:sz="4" w:space="0" w:color="auto"/>
              <w:bottom w:val="single" w:sz="4" w:space="0" w:color="auto"/>
              <w:right w:val="single" w:sz="4" w:space="0" w:color="auto"/>
            </w:tcBorders>
          </w:tcPr>
          <w:p w14:paraId="18B8E4BD" w14:textId="77777777" w:rsidR="009218FA" w:rsidRPr="001A53A7" w:rsidRDefault="009218FA" w:rsidP="00DA025D">
            <w:pPr>
              <w:pStyle w:val="OGCtabletext"/>
            </w:pPr>
            <w:r>
              <w:lastRenderedPageBreak/>
              <w:t>Uwe Voges</w:t>
            </w:r>
          </w:p>
        </w:tc>
        <w:tc>
          <w:tcPr>
            <w:tcW w:w="2552" w:type="dxa"/>
            <w:tcBorders>
              <w:top w:val="single" w:sz="4" w:space="0" w:color="auto"/>
              <w:left w:val="single" w:sz="4" w:space="0" w:color="auto"/>
              <w:bottom w:val="single" w:sz="4" w:space="0" w:color="auto"/>
              <w:right w:val="single" w:sz="4" w:space="0" w:color="auto"/>
            </w:tcBorders>
          </w:tcPr>
          <w:p w14:paraId="082BDD96" w14:textId="77777777" w:rsidR="009218FA" w:rsidRPr="001A53A7" w:rsidRDefault="009218FA" w:rsidP="00DA025D">
            <w:pPr>
              <w:pStyle w:val="OGCtabletext"/>
            </w:pPr>
            <w:r>
              <w:t>con terra</w:t>
            </w:r>
          </w:p>
        </w:tc>
      </w:tr>
      <w:tr w:rsidR="009218FA" w:rsidRPr="001A53A7" w14:paraId="3FAC2D3F" w14:textId="77777777" w:rsidTr="009218FA">
        <w:trPr>
          <w:cantSplit/>
        </w:trPr>
        <w:tc>
          <w:tcPr>
            <w:tcW w:w="2551" w:type="dxa"/>
            <w:tcBorders>
              <w:top w:val="single" w:sz="4" w:space="0" w:color="auto"/>
              <w:left w:val="single" w:sz="4" w:space="0" w:color="auto"/>
              <w:bottom w:val="single" w:sz="4" w:space="0" w:color="auto"/>
              <w:right w:val="single" w:sz="4" w:space="0" w:color="auto"/>
            </w:tcBorders>
          </w:tcPr>
          <w:p w14:paraId="6012B053" w14:textId="77777777" w:rsidR="009218FA" w:rsidRPr="001A53A7" w:rsidRDefault="009218FA">
            <w:pPr>
              <w:pStyle w:val="OGCtabletext"/>
            </w:pPr>
            <w:r>
              <w:t>Olivier Barois</w:t>
            </w:r>
          </w:p>
        </w:tc>
        <w:tc>
          <w:tcPr>
            <w:tcW w:w="2552" w:type="dxa"/>
            <w:tcBorders>
              <w:top w:val="single" w:sz="4" w:space="0" w:color="auto"/>
              <w:left w:val="single" w:sz="4" w:space="0" w:color="auto"/>
              <w:bottom w:val="single" w:sz="4" w:space="0" w:color="auto"/>
              <w:right w:val="single" w:sz="4" w:space="0" w:color="auto"/>
            </w:tcBorders>
          </w:tcPr>
          <w:p w14:paraId="48033F9C" w14:textId="77777777" w:rsidR="009218FA" w:rsidRPr="001A53A7" w:rsidRDefault="009218FA">
            <w:pPr>
              <w:pStyle w:val="OGCtabletext"/>
            </w:pPr>
            <w:r>
              <w:t>ESA</w:t>
            </w:r>
          </w:p>
        </w:tc>
      </w:tr>
      <w:tr w:rsidR="00D748E6" w:rsidRPr="001A53A7" w14:paraId="372AF1BE" w14:textId="77777777" w:rsidTr="009218FA">
        <w:trPr>
          <w:cantSplit/>
        </w:trPr>
        <w:tc>
          <w:tcPr>
            <w:tcW w:w="2551" w:type="dxa"/>
            <w:tcBorders>
              <w:top w:val="single" w:sz="4" w:space="0" w:color="auto"/>
              <w:left w:val="single" w:sz="4" w:space="0" w:color="auto"/>
              <w:bottom w:val="single" w:sz="4" w:space="0" w:color="auto"/>
              <w:right w:val="single" w:sz="4" w:space="0" w:color="auto"/>
            </w:tcBorders>
          </w:tcPr>
          <w:p w14:paraId="4B50A11A" w14:textId="77777777" w:rsidR="00D748E6" w:rsidRDefault="00D748E6">
            <w:pPr>
              <w:pStyle w:val="OGCtabletext"/>
            </w:pPr>
            <w:r>
              <w:t>Andrea Della Vecchia</w:t>
            </w:r>
          </w:p>
        </w:tc>
        <w:tc>
          <w:tcPr>
            <w:tcW w:w="2552" w:type="dxa"/>
            <w:tcBorders>
              <w:top w:val="single" w:sz="4" w:space="0" w:color="auto"/>
              <w:left w:val="single" w:sz="4" w:space="0" w:color="auto"/>
              <w:bottom w:val="single" w:sz="4" w:space="0" w:color="auto"/>
              <w:right w:val="single" w:sz="4" w:space="0" w:color="auto"/>
            </w:tcBorders>
          </w:tcPr>
          <w:p w14:paraId="6F414CC4" w14:textId="77777777" w:rsidR="00D748E6" w:rsidRDefault="00D748E6">
            <w:pPr>
              <w:pStyle w:val="OGCtabletext"/>
            </w:pPr>
            <w:r>
              <w:t>ESA</w:t>
            </w:r>
          </w:p>
        </w:tc>
      </w:tr>
      <w:tr w:rsidR="009218FA" w:rsidRPr="001A53A7" w14:paraId="483DCE41" w14:textId="77777777" w:rsidTr="009218FA">
        <w:trPr>
          <w:cantSplit/>
        </w:trPr>
        <w:tc>
          <w:tcPr>
            <w:tcW w:w="2551" w:type="dxa"/>
            <w:tcBorders>
              <w:top w:val="single" w:sz="4" w:space="0" w:color="auto"/>
              <w:left w:val="single" w:sz="4" w:space="0" w:color="auto"/>
              <w:bottom w:val="single" w:sz="4" w:space="0" w:color="auto"/>
              <w:right w:val="single" w:sz="4" w:space="0" w:color="auto"/>
            </w:tcBorders>
          </w:tcPr>
          <w:p w14:paraId="0588C74A" w14:textId="77777777" w:rsidR="009218FA" w:rsidRDefault="009218FA">
            <w:pPr>
              <w:pStyle w:val="OGCtabletext"/>
            </w:pPr>
            <w:r>
              <w:t>John Taylor</w:t>
            </w:r>
          </w:p>
        </w:tc>
        <w:tc>
          <w:tcPr>
            <w:tcW w:w="2552" w:type="dxa"/>
            <w:tcBorders>
              <w:top w:val="single" w:sz="4" w:space="0" w:color="auto"/>
              <w:left w:val="single" w:sz="4" w:space="0" w:color="auto"/>
              <w:bottom w:val="single" w:sz="4" w:space="0" w:color="auto"/>
              <w:right w:val="single" w:sz="4" w:space="0" w:color="auto"/>
            </w:tcBorders>
          </w:tcPr>
          <w:p w14:paraId="6B521D60" w14:textId="77777777" w:rsidR="009218FA" w:rsidRDefault="009218FA">
            <w:pPr>
              <w:pStyle w:val="OGCtabletext"/>
            </w:pPr>
            <w:r>
              <w:t>CGI</w:t>
            </w:r>
          </w:p>
        </w:tc>
      </w:tr>
    </w:tbl>
    <w:p w14:paraId="061E807D" w14:textId="77777777" w:rsidR="00D34E6F" w:rsidRPr="001A53A7" w:rsidRDefault="00D34E6F">
      <w:pPr>
        <w:rPr>
          <w:lang w:val="en-GB"/>
        </w:rPr>
      </w:pPr>
    </w:p>
    <w:p w14:paraId="5B33EBF6" w14:textId="77777777" w:rsidR="00D34E6F" w:rsidRPr="001A53A7" w:rsidRDefault="008F4E52" w:rsidP="00AC46F1">
      <w:pPr>
        <w:tabs>
          <w:tab w:val="left" w:pos="601"/>
        </w:tabs>
        <w:jc w:val="both"/>
        <w:rPr>
          <w:lang w:val="en-GB"/>
        </w:rPr>
      </w:pPr>
      <w:bookmarkStart w:id="4" w:name="_Toc70759649"/>
      <w:bookmarkStart w:id="5" w:name="_Toc70759679"/>
      <w:bookmarkEnd w:id="3"/>
      <w:r>
        <w:rPr>
          <w:lang w:val="en-GB"/>
        </w:rPr>
        <w:br w:type="page"/>
      </w:r>
      <w:r w:rsidR="00423EB3" w:rsidRPr="001A53A7">
        <w:rPr>
          <w:lang w:val="en-GB"/>
        </w:rPr>
        <w:lastRenderedPageBreak/>
        <w:tab/>
      </w:r>
    </w:p>
    <w:p w14:paraId="71F0312D" w14:textId="77777777" w:rsidR="00D34E6F" w:rsidRPr="001A53A7" w:rsidRDefault="00D34E6F">
      <w:pPr>
        <w:pStyle w:val="Heading1"/>
        <w:rPr>
          <w:lang w:val="en-GB"/>
        </w:rPr>
      </w:pPr>
      <w:bookmarkStart w:id="6" w:name="_Toc504380046"/>
      <w:r w:rsidRPr="001A53A7">
        <w:rPr>
          <w:lang w:val="en-GB"/>
        </w:rPr>
        <w:t>Scope</w:t>
      </w:r>
      <w:bookmarkEnd w:id="4"/>
      <w:bookmarkEnd w:id="5"/>
      <w:bookmarkEnd w:id="6"/>
    </w:p>
    <w:p w14:paraId="269B925F" w14:textId="77777777" w:rsidR="00EF1966" w:rsidRDefault="00ED6F2A" w:rsidP="00DB4F73">
      <w:pPr>
        <w:tabs>
          <w:tab w:val="left" w:pos="360"/>
        </w:tabs>
        <w:jc w:val="both"/>
        <w:rPr>
          <w:lang w:val="en-GB"/>
        </w:rPr>
      </w:pPr>
      <w:r>
        <w:rPr>
          <w:lang w:val="en-GB"/>
        </w:rPr>
        <w:t xml:space="preserve">This </w:t>
      </w:r>
      <w:r w:rsidRPr="006212F6">
        <w:rPr>
          <w:lang w:val="en-GB"/>
        </w:rPr>
        <w:t xml:space="preserve">specification </w:t>
      </w:r>
      <w:r>
        <w:rPr>
          <w:lang w:val="en-GB"/>
        </w:rPr>
        <w:t>defines</w:t>
      </w:r>
      <w:r w:rsidRPr="006212F6">
        <w:rPr>
          <w:lang w:val="en-GB"/>
        </w:rPr>
        <w:t xml:space="preserve"> </w:t>
      </w:r>
      <w:r w:rsidR="008F4E52">
        <w:rPr>
          <w:lang w:val="en-GB"/>
        </w:rPr>
        <w:t>a</w:t>
      </w:r>
      <w:r w:rsidR="008F4E52" w:rsidRPr="006212F6">
        <w:rPr>
          <w:lang w:val="en-GB"/>
        </w:rPr>
        <w:t xml:space="preserve"> </w:t>
      </w:r>
      <w:r w:rsidRPr="006212F6">
        <w:rPr>
          <w:lang w:val="en-GB"/>
        </w:rPr>
        <w:t>GeoJSON [NR2] and JSON-LD [NR3] encoding of Earth Observation (EO) metadata for datasets (</w:t>
      </w:r>
      <w:r w:rsidR="00FB4BFD">
        <w:rPr>
          <w:lang w:val="en-GB"/>
        </w:rPr>
        <w:t xml:space="preserve">i.e. products or </w:t>
      </w:r>
      <w:r w:rsidRPr="006212F6">
        <w:rPr>
          <w:lang w:val="en-GB"/>
        </w:rPr>
        <w:t xml:space="preserve">granules).  </w:t>
      </w:r>
      <w:r w:rsidR="00E4113F">
        <w:rPr>
          <w:lang w:val="en-GB"/>
        </w:rPr>
        <w:t>It provides document models for the exchange of information describing EO datasets, both within and between different organisations.</w:t>
      </w:r>
    </w:p>
    <w:p w14:paraId="394B0647" w14:textId="77777777" w:rsidR="00ED6F2A" w:rsidRDefault="00EF1966" w:rsidP="00DB4F73">
      <w:pPr>
        <w:tabs>
          <w:tab w:val="left" w:pos="360"/>
        </w:tabs>
        <w:jc w:val="both"/>
        <w:rPr>
          <w:lang w:val="en-GB"/>
        </w:rPr>
      </w:pPr>
      <w:r>
        <w:rPr>
          <w:lang w:val="en-GB"/>
        </w:rPr>
        <w:t>The implementation is derived from the conceptual models defined in</w:t>
      </w:r>
      <w:r w:rsidR="00ED6F2A" w:rsidRPr="006212F6">
        <w:rPr>
          <w:lang w:val="en-GB"/>
        </w:rPr>
        <w:t xml:space="preserve"> the Earth Observation Metadata Profile of Observatio</w:t>
      </w:r>
      <w:r w:rsidR="00ED6F2A">
        <w:rPr>
          <w:lang w:val="en-GB"/>
        </w:rPr>
        <w:t xml:space="preserve">ns and Measurements (O&amp;M) </w:t>
      </w:r>
      <w:r w:rsidR="00ED6F2A" w:rsidRPr="006212F6">
        <w:rPr>
          <w:lang w:val="en-GB"/>
        </w:rPr>
        <w:t xml:space="preserve">OGC 10-157r4 [OR1], </w:t>
      </w:r>
      <w:r>
        <w:rPr>
          <w:lang w:val="en-GB"/>
        </w:rPr>
        <w:t>and the</w:t>
      </w:r>
      <w:r w:rsidR="00ED6F2A" w:rsidRPr="006212F6">
        <w:rPr>
          <w:lang w:val="en-GB"/>
        </w:rPr>
        <w:t xml:space="preserve"> Unified Metadata Model for Granules (UMM-G) [OR2]</w:t>
      </w:r>
      <w:r w:rsidR="007008D4">
        <w:rPr>
          <w:lang w:val="en-GB"/>
        </w:rPr>
        <w:t>, depicted below</w:t>
      </w:r>
      <w:r w:rsidR="00ED6F2A" w:rsidRPr="006212F6">
        <w:rPr>
          <w:lang w:val="en-GB"/>
        </w:rPr>
        <w:t>.</w:t>
      </w:r>
    </w:p>
    <w:p w14:paraId="0E3C9B60" w14:textId="77777777" w:rsidR="00F23F9A" w:rsidRDefault="005A2EC4" w:rsidP="00F23F9A">
      <w:pPr>
        <w:tabs>
          <w:tab w:val="left" w:pos="360"/>
        </w:tabs>
      </w:pPr>
      <w:r>
        <w:rPr>
          <w:noProof/>
        </w:rPr>
        <w:pict w14:anchorId="2DB011F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7" type="#_x0000_t75" alt="" style="width:408pt;height:314pt;mso-width-percent:0;mso-height-percent:0;mso-width-percent:0;mso-height-percent:0">
            <v:imagedata r:id="rId15" o:title=""/>
          </v:shape>
        </w:pict>
      </w:r>
    </w:p>
    <w:p w14:paraId="46217396" w14:textId="77777777" w:rsidR="00F23F9A" w:rsidRPr="00E030C4" w:rsidRDefault="00F23F9A" w:rsidP="00F23F9A">
      <w:pPr>
        <w:pStyle w:val="Caption"/>
        <w:suppressLineNumbers w:val="0"/>
        <w:suppressAutoHyphens w:val="0"/>
        <w:spacing w:before="120" w:line="240" w:lineRule="auto"/>
        <w:rPr>
          <w:rFonts w:cs="Times New Roman"/>
          <w:bCs/>
          <w:iCs w:val="0"/>
          <w:color w:val="000000"/>
          <w:sz w:val="20"/>
          <w:lang w:eastAsia="en-US"/>
        </w:rPr>
      </w:pPr>
      <w:bookmarkStart w:id="7" w:name="_Toc504380177"/>
      <w:r w:rsidRPr="00E030C4">
        <w:rPr>
          <w:rFonts w:cs="Times New Roman"/>
          <w:bCs/>
          <w:iCs w:val="0"/>
          <w:color w:val="000000"/>
          <w:sz w:val="20"/>
          <w:lang w:eastAsia="en-US"/>
        </w:rPr>
        <w:t xml:space="preserve">Figure </w:t>
      </w:r>
      <w:r w:rsidR="002B29AA" w:rsidRPr="00886458">
        <w:rPr>
          <w:rFonts w:cs="Times New Roman"/>
          <w:bCs/>
          <w:iCs w:val="0"/>
          <w:color w:val="000000"/>
          <w:sz w:val="20"/>
          <w:lang w:val="en-GB" w:eastAsia="en-US"/>
        </w:rPr>
        <w:fldChar w:fldCharType="begin"/>
      </w:r>
      <w:r w:rsidRPr="00E030C4">
        <w:rPr>
          <w:rFonts w:cs="Times New Roman"/>
          <w:bCs/>
          <w:iCs w:val="0"/>
          <w:color w:val="000000"/>
          <w:sz w:val="20"/>
          <w:lang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eastAsia="en-US"/>
        </w:rPr>
        <w:t>1</w:t>
      </w:r>
      <w:r w:rsidR="002B29AA" w:rsidRPr="00886458">
        <w:rPr>
          <w:rFonts w:cs="Times New Roman"/>
          <w:bCs/>
          <w:iCs w:val="0"/>
          <w:color w:val="000000"/>
          <w:sz w:val="20"/>
          <w:lang w:val="en-GB" w:eastAsia="en-US"/>
        </w:rPr>
        <w:fldChar w:fldCharType="end"/>
      </w:r>
      <w:r w:rsidRPr="00E030C4">
        <w:rPr>
          <w:rFonts w:cs="Times New Roman"/>
          <w:bCs/>
          <w:iCs w:val="0"/>
          <w:color w:val="000000"/>
          <w:sz w:val="20"/>
          <w:lang w:eastAsia="en-US"/>
        </w:rPr>
        <w:t xml:space="preserve">: EO </w:t>
      </w:r>
      <w:r>
        <w:rPr>
          <w:rFonts w:cs="Times New Roman"/>
          <w:bCs/>
          <w:iCs w:val="0"/>
          <w:color w:val="000000"/>
          <w:sz w:val="20"/>
          <w:lang w:eastAsia="en-US"/>
        </w:rPr>
        <w:t>Metadata Profile of O&amp;M Conceptual</w:t>
      </w:r>
      <w:r w:rsidRPr="00E030C4">
        <w:rPr>
          <w:rFonts w:cs="Times New Roman"/>
          <w:bCs/>
          <w:iCs w:val="0"/>
          <w:color w:val="000000"/>
          <w:sz w:val="20"/>
          <w:lang w:eastAsia="en-US"/>
        </w:rPr>
        <w:t xml:space="preserve"> Model</w:t>
      </w:r>
      <w:r w:rsidR="007008D4">
        <w:rPr>
          <w:rFonts w:cs="Times New Roman"/>
          <w:bCs/>
          <w:iCs w:val="0"/>
          <w:color w:val="000000"/>
          <w:sz w:val="20"/>
          <w:lang w:eastAsia="en-US"/>
        </w:rPr>
        <w:t xml:space="preserve"> from [OR1</w:t>
      </w:r>
      <w:r>
        <w:rPr>
          <w:rFonts w:cs="Times New Roman"/>
          <w:bCs/>
          <w:iCs w:val="0"/>
          <w:color w:val="000000"/>
          <w:sz w:val="20"/>
          <w:lang w:eastAsia="en-US"/>
        </w:rPr>
        <w:t>]</w:t>
      </w:r>
      <w:bookmarkEnd w:id="7"/>
    </w:p>
    <w:p w14:paraId="0C5C26CC" w14:textId="77777777" w:rsidR="00781985" w:rsidRDefault="00781985" w:rsidP="00781985">
      <w:pPr>
        <w:tabs>
          <w:tab w:val="left" w:pos="360"/>
        </w:tabs>
        <w:jc w:val="both"/>
        <w:rPr>
          <w:lang w:val="en-GB"/>
        </w:rPr>
      </w:pPr>
      <w:r>
        <w:rPr>
          <w:lang w:val="en-GB"/>
        </w:rPr>
        <w:t>It is worthwhile noting that the proposed encoding can also be applied to EO dataset metadata originally encoded according to other models, including ISO-19139</w:t>
      </w:r>
      <w:r w:rsidR="00B07DFD">
        <w:rPr>
          <w:lang w:val="en-GB"/>
        </w:rPr>
        <w:t xml:space="preserve"> [OR27]</w:t>
      </w:r>
      <w:r>
        <w:rPr>
          <w:lang w:val="en-GB"/>
        </w:rPr>
        <w:t>, ISO-19139-2</w:t>
      </w:r>
      <w:r w:rsidR="00B07DFD">
        <w:rPr>
          <w:lang w:val="en-GB"/>
        </w:rPr>
        <w:t xml:space="preserve"> [OR28]</w:t>
      </w:r>
      <w:r>
        <w:rPr>
          <w:lang w:val="en-GB"/>
        </w:rPr>
        <w:t xml:space="preserve"> etc.  The mapping between UMM-G to these encodings can be found in [OR2] while </w:t>
      </w:r>
      <w:r w:rsidR="008F4E52">
        <w:rPr>
          <w:lang w:val="en-GB"/>
        </w:rPr>
        <w:t>this</w:t>
      </w:r>
      <w:r>
        <w:rPr>
          <w:lang w:val="en-GB"/>
        </w:rPr>
        <w:t xml:space="preserve"> document defines the GeoJSON to UMM-G model.</w:t>
      </w:r>
      <w:r w:rsidR="008D21AB">
        <w:rPr>
          <w:lang w:val="en-GB"/>
        </w:rPr>
        <w:t xml:space="preserve">  Future versions of </w:t>
      </w:r>
      <w:r w:rsidR="008F4E52">
        <w:rPr>
          <w:lang w:val="en-GB"/>
        </w:rPr>
        <w:t>this</w:t>
      </w:r>
      <w:r w:rsidR="008D21AB">
        <w:rPr>
          <w:lang w:val="en-GB"/>
        </w:rPr>
        <w:t xml:space="preserve"> document may contain mappings to ISO models as annexes.</w:t>
      </w:r>
    </w:p>
    <w:p w14:paraId="464929C4" w14:textId="77777777" w:rsidR="00C53CC9" w:rsidRDefault="005A2EC4" w:rsidP="00C53CC9">
      <w:pPr>
        <w:tabs>
          <w:tab w:val="left" w:pos="360"/>
        </w:tabs>
        <w:jc w:val="center"/>
      </w:pPr>
      <w:r>
        <w:rPr>
          <w:noProof/>
        </w:rPr>
        <w:lastRenderedPageBreak/>
        <w:pict w14:anchorId="56AE8D78">
          <v:shape id="_x0000_i1066" type="#_x0000_t75" alt="" style="width:214pt;height:218pt;mso-width-percent:0;mso-height-percent:0;mso-width-percent:0;mso-height-percent:0">
            <v:imagedata r:id="rId16" o:title=""/>
          </v:shape>
        </w:pict>
      </w:r>
    </w:p>
    <w:p w14:paraId="7FD40CE1" w14:textId="77777777" w:rsidR="00C53CC9" w:rsidRPr="00C53CC9" w:rsidRDefault="00C53CC9" w:rsidP="00C53CC9">
      <w:pPr>
        <w:pStyle w:val="Caption"/>
        <w:suppressLineNumbers w:val="0"/>
        <w:suppressAutoHyphens w:val="0"/>
        <w:spacing w:before="120" w:line="240" w:lineRule="auto"/>
        <w:rPr>
          <w:rFonts w:cs="Times New Roman"/>
          <w:bCs/>
          <w:iCs w:val="0"/>
          <w:color w:val="000000"/>
          <w:sz w:val="20"/>
          <w:lang w:eastAsia="en-US"/>
        </w:rPr>
      </w:pPr>
      <w:bookmarkStart w:id="8" w:name="_Toc504380178"/>
      <w:r w:rsidRPr="00E030C4">
        <w:rPr>
          <w:rFonts w:cs="Times New Roman"/>
          <w:bCs/>
          <w:iCs w:val="0"/>
          <w:color w:val="000000"/>
          <w:sz w:val="20"/>
          <w:lang w:eastAsia="en-US"/>
        </w:rPr>
        <w:t xml:space="preserve">Figure </w:t>
      </w:r>
      <w:r w:rsidR="002B29AA" w:rsidRPr="007008D4">
        <w:rPr>
          <w:rFonts w:cs="Times New Roman"/>
          <w:bCs/>
          <w:iCs w:val="0"/>
          <w:color w:val="000000"/>
          <w:sz w:val="20"/>
          <w:lang w:eastAsia="en-US"/>
        </w:rPr>
        <w:fldChar w:fldCharType="begin"/>
      </w:r>
      <w:r w:rsidRPr="00E030C4">
        <w:rPr>
          <w:rFonts w:cs="Times New Roman"/>
          <w:bCs/>
          <w:iCs w:val="0"/>
          <w:color w:val="000000"/>
          <w:sz w:val="20"/>
          <w:lang w:eastAsia="en-US"/>
        </w:rPr>
        <w:instrText xml:space="preserve"> SEQ Figure \* ARABIC </w:instrText>
      </w:r>
      <w:r w:rsidR="002B29AA" w:rsidRPr="007008D4">
        <w:rPr>
          <w:rFonts w:cs="Times New Roman"/>
          <w:bCs/>
          <w:iCs w:val="0"/>
          <w:color w:val="000000"/>
          <w:sz w:val="20"/>
          <w:lang w:eastAsia="en-US"/>
        </w:rPr>
        <w:fldChar w:fldCharType="separate"/>
      </w:r>
      <w:r w:rsidR="000A7C5E">
        <w:rPr>
          <w:rFonts w:cs="Times New Roman"/>
          <w:bCs/>
          <w:iCs w:val="0"/>
          <w:noProof/>
          <w:color w:val="000000"/>
          <w:sz w:val="20"/>
          <w:lang w:eastAsia="en-US"/>
        </w:rPr>
        <w:t>2</w:t>
      </w:r>
      <w:r w:rsidR="002B29AA" w:rsidRPr="007008D4">
        <w:rPr>
          <w:rFonts w:cs="Times New Roman"/>
          <w:bCs/>
          <w:iCs w:val="0"/>
          <w:color w:val="000000"/>
          <w:sz w:val="20"/>
          <w:lang w:eastAsia="en-US"/>
        </w:rPr>
        <w:fldChar w:fldCharType="end"/>
      </w:r>
      <w:r w:rsidRPr="00E030C4">
        <w:rPr>
          <w:rFonts w:cs="Times New Roman"/>
          <w:bCs/>
          <w:iCs w:val="0"/>
          <w:color w:val="000000"/>
          <w:sz w:val="20"/>
          <w:lang w:eastAsia="en-US"/>
        </w:rPr>
        <w:t xml:space="preserve">: </w:t>
      </w:r>
      <w:r>
        <w:rPr>
          <w:rFonts w:cs="Times New Roman"/>
          <w:bCs/>
          <w:iCs w:val="0"/>
          <w:color w:val="000000"/>
          <w:sz w:val="20"/>
          <w:lang w:eastAsia="en-US"/>
        </w:rPr>
        <w:t>Unified Metadata Model for Granules [OR2]</w:t>
      </w:r>
      <w:bookmarkEnd w:id="8"/>
    </w:p>
    <w:p w14:paraId="04FF1B4A" w14:textId="77777777" w:rsidR="00601EE2" w:rsidRDefault="00601EE2" w:rsidP="00601EE2">
      <w:pPr>
        <w:pStyle w:val="Heading2"/>
        <w:rPr>
          <w:lang w:val="en-GB"/>
        </w:rPr>
      </w:pPr>
      <w:bookmarkStart w:id="9" w:name="_Ref491763622"/>
      <w:bookmarkStart w:id="10" w:name="_Toc504380047"/>
      <w:r>
        <w:rPr>
          <w:lang w:val="en-GB"/>
        </w:rPr>
        <w:t xml:space="preserve">Design </w:t>
      </w:r>
      <w:r w:rsidR="00BF4AD5">
        <w:rPr>
          <w:lang w:val="en-GB"/>
        </w:rPr>
        <w:t>Approach</w:t>
      </w:r>
      <w:r>
        <w:rPr>
          <w:lang w:val="en-GB"/>
        </w:rPr>
        <w:t xml:space="preserve"> and Rationale</w:t>
      </w:r>
      <w:bookmarkEnd w:id="9"/>
      <w:bookmarkEnd w:id="10"/>
    </w:p>
    <w:p w14:paraId="49C689A0" w14:textId="77777777" w:rsidR="00601EE2" w:rsidRPr="00601EE2" w:rsidRDefault="00601EE2" w:rsidP="007008D4">
      <w:pPr>
        <w:tabs>
          <w:tab w:val="left" w:pos="360"/>
        </w:tabs>
        <w:rPr>
          <w:i/>
          <w:lang w:val="en-GB"/>
        </w:rPr>
      </w:pPr>
      <w:r w:rsidRPr="00601EE2">
        <w:rPr>
          <w:i/>
          <w:lang w:val="en-GB"/>
        </w:rPr>
        <w:t>This section is non-normative.</w:t>
      </w:r>
    </w:p>
    <w:p w14:paraId="609A8B40" w14:textId="77777777" w:rsidR="00BF4AD5" w:rsidRDefault="00BF4AD5" w:rsidP="00095C11">
      <w:pPr>
        <w:tabs>
          <w:tab w:val="left" w:pos="360"/>
        </w:tabs>
        <w:jc w:val="both"/>
        <w:rPr>
          <w:lang w:val="en-GB"/>
        </w:rPr>
      </w:pPr>
      <w:r>
        <w:rPr>
          <w:lang w:val="en-GB"/>
        </w:rPr>
        <w:t>The metadata encoding defined in the current document satisfies the following design goals:</w:t>
      </w:r>
    </w:p>
    <w:p w14:paraId="23DD0512" w14:textId="09EC0E37" w:rsidR="00581388" w:rsidRDefault="00717B19" w:rsidP="00C53CC9">
      <w:pPr>
        <w:numPr>
          <w:ilvl w:val="0"/>
          <w:numId w:val="40"/>
        </w:numPr>
        <w:tabs>
          <w:tab w:val="left" w:pos="360"/>
        </w:tabs>
        <w:jc w:val="both"/>
        <w:rPr>
          <w:lang w:val="en-GB"/>
        </w:rPr>
      </w:pPr>
      <w:r w:rsidRPr="00C47D5B">
        <w:rPr>
          <w:b/>
          <w:lang w:val="en-GB"/>
        </w:rPr>
        <w:t xml:space="preserve">Feature-based </w:t>
      </w:r>
      <w:r w:rsidR="00893E33">
        <w:rPr>
          <w:b/>
          <w:lang w:val="en-GB"/>
        </w:rPr>
        <w:t xml:space="preserve">GeoJSON </w:t>
      </w:r>
      <w:r w:rsidRPr="00C47D5B">
        <w:rPr>
          <w:b/>
          <w:lang w:val="en-GB"/>
        </w:rPr>
        <w:t>model</w:t>
      </w:r>
      <w:r>
        <w:rPr>
          <w:lang w:val="en-GB"/>
        </w:rPr>
        <w:t>: the model maximises reuse of pre-existing standardised property names.  Whereever possible, existing properties from GeoJSON [</w:t>
      </w:r>
      <w:r w:rsidR="00960C4C">
        <w:rPr>
          <w:lang w:val="en-GB"/>
        </w:rPr>
        <w:t>NR2</w:t>
      </w:r>
      <w:r>
        <w:rPr>
          <w:lang w:val="en-GB"/>
        </w:rPr>
        <w:t xml:space="preserve">] and OWS Context [NR5] are used </w:t>
      </w:r>
      <w:r w:rsidR="00E52D3E">
        <w:rPr>
          <w:lang w:val="en-GB"/>
        </w:rPr>
        <w:t xml:space="preserve">for modelling EO product properties </w:t>
      </w:r>
      <w:r>
        <w:rPr>
          <w:lang w:val="en-GB"/>
        </w:rPr>
        <w:t xml:space="preserve">instead of </w:t>
      </w:r>
      <w:r w:rsidR="007F7BBB">
        <w:rPr>
          <w:lang w:val="en-GB"/>
        </w:rPr>
        <w:t xml:space="preserve">new </w:t>
      </w:r>
      <w:r>
        <w:rPr>
          <w:lang w:val="en-GB"/>
        </w:rPr>
        <w:t>EO-specific property names</w:t>
      </w:r>
      <w:r w:rsidR="00A74B01">
        <w:rPr>
          <w:lang w:val="en-GB"/>
        </w:rPr>
        <w:t>.  These are then</w:t>
      </w:r>
      <w:r>
        <w:rPr>
          <w:lang w:val="en-GB"/>
        </w:rPr>
        <w:t xml:space="preserve"> are grouped un</w:t>
      </w:r>
      <w:r w:rsidR="0079676E">
        <w:rPr>
          <w:lang w:val="en-GB"/>
        </w:rPr>
        <w:t xml:space="preserve">der either feature.properties, </w:t>
      </w:r>
      <w:r>
        <w:rPr>
          <w:lang w:val="en-GB"/>
        </w:rPr>
        <w:t>feature.properties.[acquisitionInformation] or feature.properties.productInformation.</w:t>
      </w:r>
    </w:p>
    <w:p w14:paraId="71184FD0" w14:textId="77777777" w:rsidR="007008D4" w:rsidRDefault="00F642E6" w:rsidP="00C53CC9">
      <w:pPr>
        <w:numPr>
          <w:ilvl w:val="0"/>
          <w:numId w:val="40"/>
        </w:numPr>
        <w:tabs>
          <w:tab w:val="left" w:pos="360"/>
        </w:tabs>
        <w:jc w:val="both"/>
        <w:rPr>
          <w:lang w:val="en-GB"/>
        </w:rPr>
      </w:pPr>
      <w:r>
        <w:rPr>
          <w:b/>
          <w:lang w:val="en-GB"/>
        </w:rPr>
        <w:t>Simpli</w:t>
      </w:r>
      <w:r w:rsidR="00BF2D36">
        <w:rPr>
          <w:b/>
          <w:lang w:val="en-GB"/>
        </w:rPr>
        <w:t>city</w:t>
      </w:r>
      <w:r w:rsidR="00BF4AD5" w:rsidRPr="00C47D5B">
        <w:rPr>
          <w:b/>
          <w:lang w:val="en-GB"/>
        </w:rPr>
        <w:t>:</w:t>
      </w:r>
      <w:r w:rsidR="00BF4AD5">
        <w:rPr>
          <w:lang w:val="en-GB"/>
        </w:rPr>
        <w:t xml:space="preserve"> </w:t>
      </w:r>
      <w:r w:rsidR="007008D4" w:rsidRPr="00BF4AD5">
        <w:rPr>
          <w:lang w:val="en-GB"/>
        </w:rPr>
        <w:t xml:space="preserve">This document does not describe the full information models or XML encodings referred to above.  The above standards should be referred to for these details.  It intends to be a simpler, overarching exchange format </w:t>
      </w:r>
      <w:r w:rsidR="0014688E">
        <w:rPr>
          <w:lang w:val="en-GB"/>
        </w:rPr>
        <w:t>integrating review comments from</w:t>
      </w:r>
      <w:r w:rsidR="00B76183">
        <w:rPr>
          <w:lang w:val="en-GB"/>
        </w:rPr>
        <w:t xml:space="preserve"> </w:t>
      </w:r>
      <w:r w:rsidR="007008D4" w:rsidRPr="00BF4AD5">
        <w:rPr>
          <w:lang w:val="en-GB"/>
        </w:rPr>
        <w:t>the Committee on Earth Observation Satellites (CEOS) Working Group on Information Systems and Services (WGISS) community</w:t>
      </w:r>
      <w:r w:rsidR="00473EE8">
        <w:rPr>
          <w:lang w:val="en-GB"/>
        </w:rPr>
        <w:t>,</w:t>
      </w:r>
      <w:r w:rsidR="0014688E">
        <w:rPr>
          <w:lang w:val="en-GB"/>
        </w:rPr>
        <w:t xml:space="preserve"> which supports its submission to OGC</w:t>
      </w:r>
      <w:r w:rsidR="007008D4" w:rsidRPr="00BF4AD5">
        <w:rPr>
          <w:lang w:val="en-GB"/>
        </w:rPr>
        <w:t>.</w:t>
      </w:r>
    </w:p>
    <w:p w14:paraId="4CBADB51" w14:textId="77777777" w:rsidR="00BF4AD5" w:rsidRDefault="00DC091E" w:rsidP="00C53CC9">
      <w:pPr>
        <w:numPr>
          <w:ilvl w:val="0"/>
          <w:numId w:val="40"/>
        </w:numPr>
        <w:tabs>
          <w:tab w:val="left" w:pos="360"/>
        </w:tabs>
        <w:jc w:val="both"/>
        <w:rPr>
          <w:lang w:val="en-GB"/>
        </w:rPr>
      </w:pPr>
      <w:r w:rsidRPr="00C47D5B">
        <w:rPr>
          <w:b/>
          <w:lang w:val="en-GB"/>
        </w:rPr>
        <w:t>M</w:t>
      </w:r>
      <w:r w:rsidR="00BF4AD5" w:rsidRPr="00C47D5B">
        <w:rPr>
          <w:b/>
          <w:lang w:val="en-GB"/>
        </w:rPr>
        <w:t>ultiple use cases</w:t>
      </w:r>
      <w:r w:rsidR="00BF4AD5">
        <w:rPr>
          <w:lang w:val="en-GB"/>
        </w:rPr>
        <w:t xml:space="preserve">: the metadata model supports </w:t>
      </w:r>
      <w:r w:rsidR="008A7E39">
        <w:rPr>
          <w:lang w:val="en-GB"/>
        </w:rPr>
        <w:t>me</w:t>
      </w:r>
      <w:r w:rsidR="00411449">
        <w:rPr>
          <w:lang w:val="en-GB"/>
        </w:rPr>
        <w:t>ta</w:t>
      </w:r>
      <w:r w:rsidR="008A7E39">
        <w:rPr>
          <w:lang w:val="en-GB"/>
        </w:rPr>
        <w:t>data for</w:t>
      </w:r>
      <w:r w:rsidR="00BF4AD5">
        <w:rPr>
          <w:lang w:val="en-GB"/>
        </w:rPr>
        <w:t xml:space="preserve"> an acquisiti</w:t>
      </w:r>
      <w:r w:rsidR="0079676E">
        <w:rPr>
          <w:lang w:val="en-GB"/>
        </w:rPr>
        <w:t xml:space="preserve">on (e.g. planned or acquired), </w:t>
      </w:r>
      <w:r w:rsidR="008A7E39">
        <w:rPr>
          <w:lang w:val="en-GB"/>
        </w:rPr>
        <w:t xml:space="preserve">for </w:t>
      </w:r>
      <w:r w:rsidR="000A6C45">
        <w:rPr>
          <w:lang w:val="en-GB"/>
        </w:rPr>
        <w:t xml:space="preserve">a simple </w:t>
      </w:r>
      <w:r w:rsidR="00BF4AD5">
        <w:rPr>
          <w:lang w:val="en-GB"/>
        </w:rPr>
        <w:t xml:space="preserve">product derived from one acquisition (planned, acquired or archived), or </w:t>
      </w:r>
      <w:r w:rsidR="008A7E39">
        <w:rPr>
          <w:lang w:val="en-GB"/>
        </w:rPr>
        <w:t xml:space="preserve">for </w:t>
      </w:r>
      <w:r w:rsidR="00BF4AD5">
        <w:rPr>
          <w:lang w:val="en-GB"/>
        </w:rPr>
        <w:t>a syn</w:t>
      </w:r>
      <w:r w:rsidR="00EC2EEB">
        <w:rPr>
          <w:lang w:val="en-GB"/>
        </w:rPr>
        <w:t>thesis</w:t>
      </w:r>
      <w:r w:rsidR="00BF4AD5">
        <w:rPr>
          <w:lang w:val="en-GB"/>
        </w:rPr>
        <w:t xml:space="preserve"> product (i.e.</w:t>
      </w:r>
      <w:r w:rsidR="00EC2EEB">
        <w:rPr>
          <w:lang w:val="en-GB"/>
        </w:rPr>
        <w:t xml:space="preserve"> </w:t>
      </w:r>
      <w:r w:rsidR="00CE0DD9">
        <w:rPr>
          <w:lang w:val="en-GB"/>
        </w:rPr>
        <w:t>derived from multiple acquisitions over a certain period of time</w:t>
      </w:r>
      <w:r w:rsidR="006C53A6">
        <w:rPr>
          <w:lang w:val="en-GB"/>
        </w:rPr>
        <w:t xml:space="preserve"> or from acquisitions by multiple sensors</w:t>
      </w:r>
      <w:r w:rsidR="00BF4AD5">
        <w:rPr>
          <w:lang w:val="en-GB"/>
        </w:rPr>
        <w:t>)</w:t>
      </w:r>
      <w:r w:rsidR="00CE0DD9">
        <w:rPr>
          <w:lang w:val="en-GB"/>
        </w:rPr>
        <w:t>.</w:t>
      </w:r>
    </w:p>
    <w:p w14:paraId="377C9CE6" w14:textId="77777777" w:rsidR="00601EE2" w:rsidRDefault="00601EE2">
      <w:pPr>
        <w:tabs>
          <w:tab w:val="left" w:pos="360"/>
        </w:tabs>
        <w:jc w:val="both"/>
        <w:rPr>
          <w:lang w:val="en-GB"/>
        </w:rPr>
      </w:pPr>
    </w:p>
    <w:p w14:paraId="429C01AA" w14:textId="77777777" w:rsidR="00601EE2" w:rsidRDefault="00601EE2" w:rsidP="00601EE2">
      <w:pPr>
        <w:pStyle w:val="Heading2"/>
        <w:rPr>
          <w:lang w:val="en-GB"/>
        </w:rPr>
      </w:pPr>
      <w:bookmarkStart w:id="11" w:name="_Ref482177895"/>
      <w:bookmarkStart w:id="12" w:name="_Toc504380048"/>
      <w:r>
        <w:rPr>
          <w:lang w:val="en-GB"/>
        </w:rPr>
        <w:t>Document Outline</w:t>
      </w:r>
      <w:bookmarkEnd w:id="11"/>
      <w:bookmarkEnd w:id="12"/>
    </w:p>
    <w:p w14:paraId="75F8B5FD" w14:textId="77777777" w:rsidR="00D34E6F" w:rsidRPr="00263338" w:rsidRDefault="00D34E6F">
      <w:pPr>
        <w:tabs>
          <w:tab w:val="left" w:pos="360"/>
        </w:tabs>
        <w:jc w:val="both"/>
        <w:rPr>
          <w:lang w:val="en-GB"/>
        </w:rPr>
      </w:pPr>
      <w:r w:rsidRPr="00263338">
        <w:rPr>
          <w:lang w:val="en-GB"/>
        </w:rPr>
        <w:t xml:space="preserve">Hereafter a brief outline of the document content allows readers to jump directly to the topic of their interest: </w:t>
      </w:r>
    </w:p>
    <w:p w14:paraId="616AA5F1" w14:textId="77777777" w:rsidR="005A75A6" w:rsidRDefault="005A75A6" w:rsidP="00607864">
      <w:pPr>
        <w:numPr>
          <w:ilvl w:val="0"/>
          <w:numId w:val="10"/>
        </w:numPr>
        <w:tabs>
          <w:tab w:val="left" w:pos="360"/>
        </w:tabs>
        <w:jc w:val="both"/>
        <w:rPr>
          <w:lang w:val="en-GB"/>
        </w:rPr>
      </w:pPr>
      <w:r>
        <w:rPr>
          <w:lang w:val="en-GB"/>
        </w:rPr>
        <w:t xml:space="preserve">Chapter </w:t>
      </w:r>
      <w:r w:rsidR="002B29AA">
        <w:rPr>
          <w:lang w:val="en-GB"/>
        </w:rPr>
        <w:fldChar w:fldCharType="begin"/>
      </w:r>
      <w:r>
        <w:rPr>
          <w:lang w:val="en-GB"/>
        </w:rPr>
        <w:instrText xml:space="preserve"> REF _Ref479952800 \r \h </w:instrText>
      </w:r>
      <w:r w:rsidR="002B29AA">
        <w:rPr>
          <w:lang w:val="en-GB"/>
        </w:rPr>
      </w:r>
      <w:r w:rsidR="002B29AA">
        <w:rPr>
          <w:lang w:val="en-GB"/>
        </w:rPr>
        <w:fldChar w:fldCharType="separate"/>
      </w:r>
      <w:r w:rsidR="000A7C5E">
        <w:rPr>
          <w:lang w:val="en-GB"/>
        </w:rPr>
        <w:t>3</w:t>
      </w:r>
      <w:r w:rsidR="002B29AA">
        <w:rPr>
          <w:lang w:val="en-GB"/>
        </w:rPr>
        <w:fldChar w:fldCharType="end"/>
      </w:r>
      <w:r>
        <w:rPr>
          <w:lang w:val="en-GB"/>
        </w:rPr>
        <w:t xml:space="preserve"> lists the reference documents used in this document.</w:t>
      </w:r>
    </w:p>
    <w:p w14:paraId="536CF248" w14:textId="77777777" w:rsidR="005A75A6" w:rsidRDefault="005A75A6" w:rsidP="00607864">
      <w:pPr>
        <w:numPr>
          <w:ilvl w:val="0"/>
          <w:numId w:val="10"/>
        </w:numPr>
        <w:tabs>
          <w:tab w:val="left" w:pos="360"/>
        </w:tabs>
        <w:jc w:val="both"/>
        <w:rPr>
          <w:lang w:val="en-GB"/>
        </w:rPr>
      </w:pPr>
      <w:r>
        <w:rPr>
          <w:lang w:val="en-GB"/>
        </w:rPr>
        <w:t xml:space="preserve">Chapter </w:t>
      </w:r>
      <w:r w:rsidR="002B29AA">
        <w:rPr>
          <w:lang w:val="en-GB"/>
        </w:rPr>
        <w:fldChar w:fldCharType="begin"/>
      </w:r>
      <w:r>
        <w:rPr>
          <w:lang w:val="en-GB"/>
        </w:rPr>
        <w:instrText xml:space="preserve"> REF _Ref479952874 \r \h </w:instrText>
      </w:r>
      <w:r w:rsidR="002B29AA">
        <w:rPr>
          <w:lang w:val="en-GB"/>
        </w:rPr>
      </w:r>
      <w:r w:rsidR="002B29AA">
        <w:rPr>
          <w:lang w:val="en-GB"/>
        </w:rPr>
        <w:fldChar w:fldCharType="separate"/>
      </w:r>
      <w:r w:rsidR="000A7C5E">
        <w:rPr>
          <w:lang w:val="en-GB"/>
        </w:rPr>
        <w:t>4</w:t>
      </w:r>
      <w:r w:rsidR="002B29AA">
        <w:rPr>
          <w:lang w:val="en-GB"/>
        </w:rPr>
        <w:fldChar w:fldCharType="end"/>
      </w:r>
      <w:r>
        <w:rPr>
          <w:lang w:val="en-GB"/>
        </w:rPr>
        <w:t xml:space="preserve"> defines the main terms used in the document. </w:t>
      </w:r>
    </w:p>
    <w:p w14:paraId="159784EF" w14:textId="77777777" w:rsidR="00D34E6F" w:rsidRDefault="008A0057" w:rsidP="00607864">
      <w:pPr>
        <w:numPr>
          <w:ilvl w:val="0"/>
          <w:numId w:val="10"/>
        </w:numPr>
        <w:tabs>
          <w:tab w:val="left" w:pos="360"/>
        </w:tabs>
        <w:jc w:val="both"/>
        <w:rPr>
          <w:lang w:val="en-GB"/>
        </w:rPr>
      </w:pPr>
      <w:r w:rsidRPr="00263338">
        <w:rPr>
          <w:lang w:val="en-GB"/>
        </w:rPr>
        <w:t>T</w:t>
      </w:r>
      <w:r w:rsidR="00D34E6F" w:rsidRPr="00263338">
        <w:rPr>
          <w:lang w:val="en-GB"/>
        </w:rPr>
        <w:t xml:space="preserve">he </w:t>
      </w:r>
      <w:r w:rsidR="001372C8" w:rsidRPr="00263338">
        <w:rPr>
          <w:lang w:val="en-GB"/>
        </w:rPr>
        <w:t xml:space="preserve">conventions used in this document are explained in Chapter </w:t>
      </w:r>
      <w:r w:rsidR="00E036ED">
        <w:fldChar w:fldCharType="begin"/>
      </w:r>
      <w:r w:rsidR="00E036ED">
        <w:instrText xml:space="preserve"> REF _Ref416436741 \r \h  \* MERGEFORMAT </w:instrText>
      </w:r>
      <w:r w:rsidR="00E036ED">
        <w:fldChar w:fldCharType="separate"/>
      </w:r>
      <w:r w:rsidR="000A7C5E">
        <w:t>5</w:t>
      </w:r>
      <w:r w:rsidR="00E036ED">
        <w:fldChar w:fldCharType="end"/>
      </w:r>
      <w:r w:rsidR="00D34E6F" w:rsidRPr="00263338">
        <w:rPr>
          <w:lang w:val="en-GB"/>
        </w:rPr>
        <w:t xml:space="preserve">; </w:t>
      </w:r>
    </w:p>
    <w:p w14:paraId="70D370F4" w14:textId="77777777" w:rsidR="001A1C14" w:rsidRDefault="001A1C14" w:rsidP="00607864">
      <w:pPr>
        <w:numPr>
          <w:ilvl w:val="0"/>
          <w:numId w:val="10"/>
        </w:numPr>
        <w:tabs>
          <w:tab w:val="left" w:pos="360"/>
        </w:tabs>
        <w:jc w:val="both"/>
        <w:rPr>
          <w:lang w:val="en-GB"/>
        </w:rPr>
      </w:pPr>
      <w:r>
        <w:rPr>
          <w:lang w:val="en-GB"/>
        </w:rPr>
        <w:t xml:space="preserve">Chapter </w:t>
      </w:r>
      <w:r w:rsidR="002B29AA">
        <w:rPr>
          <w:lang w:val="en-GB"/>
        </w:rPr>
        <w:fldChar w:fldCharType="begin"/>
      </w:r>
      <w:r>
        <w:rPr>
          <w:lang w:val="en-GB"/>
        </w:rPr>
        <w:instrText xml:space="preserve"> REF _Ref474244280 \r \h </w:instrText>
      </w:r>
      <w:r w:rsidR="002B29AA">
        <w:rPr>
          <w:lang w:val="en-GB"/>
        </w:rPr>
      </w:r>
      <w:r w:rsidR="002B29AA">
        <w:rPr>
          <w:lang w:val="en-GB"/>
        </w:rPr>
        <w:fldChar w:fldCharType="separate"/>
      </w:r>
      <w:r w:rsidR="000A7C5E">
        <w:rPr>
          <w:lang w:val="en-GB"/>
        </w:rPr>
        <w:t>6</w:t>
      </w:r>
      <w:r w:rsidR="002B29AA">
        <w:rPr>
          <w:lang w:val="en-GB"/>
        </w:rPr>
        <w:fldChar w:fldCharType="end"/>
      </w:r>
      <w:r>
        <w:rPr>
          <w:lang w:val="en-GB"/>
        </w:rPr>
        <w:t xml:space="preserve"> gives an overview.</w:t>
      </w:r>
    </w:p>
    <w:p w14:paraId="7AA14051" w14:textId="77777777" w:rsidR="00E8791D" w:rsidRDefault="00E8791D" w:rsidP="00607864">
      <w:pPr>
        <w:numPr>
          <w:ilvl w:val="0"/>
          <w:numId w:val="10"/>
        </w:numPr>
        <w:tabs>
          <w:tab w:val="left" w:pos="360"/>
        </w:tabs>
        <w:jc w:val="both"/>
        <w:rPr>
          <w:lang w:val="en-GB"/>
        </w:rPr>
      </w:pPr>
      <w:r>
        <w:rPr>
          <w:lang w:val="en-GB"/>
        </w:rPr>
        <w:lastRenderedPageBreak/>
        <w:t xml:space="preserve">Chapter </w:t>
      </w:r>
      <w:r w:rsidR="002B29AA">
        <w:rPr>
          <w:lang w:val="en-GB"/>
        </w:rPr>
        <w:fldChar w:fldCharType="begin"/>
      </w:r>
      <w:r>
        <w:rPr>
          <w:lang w:val="en-GB"/>
        </w:rPr>
        <w:instrText xml:space="preserve"> REF _Ref473551985 \r \h </w:instrText>
      </w:r>
      <w:r w:rsidR="002B29AA">
        <w:rPr>
          <w:lang w:val="en-GB"/>
        </w:rPr>
      </w:r>
      <w:r w:rsidR="002B29AA">
        <w:rPr>
          <w:lang w:val="en-GB"/>
        </w:rPr>
        <w:fldChar w:fldCharType="separate"/>
      </w:r>
      <w:r w:rsidR="000A7C5E">
        <w:rPr>
          <w:lang w:val="en-GB"/>
        </w:rPr>
        <w:t>7</w:t>
      </w:r>
      <w:r w:rsidR="002B29AA">
        <w:rPr>
          <w:lang w:val="en-GB"/>
        </w:rPr>
        <w:fldChar w:fldCharType="end"/>
      </w:r>
      <w:r>
        <w:rPr>
          <w:lang w:val="en-GB"/>
        </w:rPr>
        <w:t xml:space="preserve"> specifies the proposed </w:t>
      </w:r>
      <w:r w:rsidR="008F6D56">
        <w:rPr>
          <w:lang w:val="en-GB"/>
        </w:rPr>
        <w:t xml:space="preserve">GeoJSON </w:t>
      </w:r>
      <w:r>
        <w:rPr>
          <w:lang w:val="en-GB"/>
        </w:rPr>
        <w:t>encoding.</w:t>
      </w:r>
    </w:p>
    <w:p w14:paraId="172D510C" w14:textId="77777777" w:rsidR="00E8791D" w:rsidRDefault="00E8791D" w:rsidP="00607864">
      <w:pPr>
        <w:numPr>
          <w:ilvl w:val="0"/>
          <w:numId w:val="10"/>
        </w:numPr>
        <w:tabs>
          <w:tab w:val="left" w:pos="360"/>
        </w:tabs>
        <w:jc w:val="both"/>
        <w:rPr>
          <w:lang w:val="en-GB"/>
        </w:rPr>
      </w:pPr>
      <w:r>
        <w:rPr>
          <w:lang w:val="en-GB"/>
        </w:rPr>
        <w:t>Chapter</w:t>
      </w:r>
      <w:r w:rsidR="001A1C14">
        <w:rPr>
          <w:lang w:val="en-GB"/>
        </w:rPr>
        <w:t xml:space="preserve"> </w:t>
      </w:r>
      <w:r w:rsidR="002B29AA">
        <w:rPr>
          <w:lang w:val="en-GB"/>
        </w:rPr>
        <w:fldChar w:fldCharType="begin"/>
      </w:r>
      <w:r>
        <w:rPr>
          <w:lang w:val="en-GB"/>
        </w:rPr>
        <w:instrText xml:space="preserve"> REF _Ref473185798 \r \h </w:instrText>
      </w:r>
      <w:r w:rsidR="002B29AA">
        <w:rPr>
          <w:lang w:val="en-GB"/>
        </w:rPr>
      </w:r>
      <w:r w:rsidR="002B29AA">
        <w:rPr>
          <w:lang w:val="en-GB"/>
        </w:rPr>
        <w:fldChar w:fldCharType="separate"/>
      </w:r>
      <w:r w:rsidR="000A7C5E">
        <w:rPr>
          <w:lang w:val="en-GB"/>
        </w:rPr>
        <w:t>8</w:t>
      </w:r>
      <w:r w:rsidR="002B29AA">
        <w:rPr>
          <w:lang w:val="en-GB"/>
        </w:rPr>
        <w:fldChar w:fldCharType="end"/>
      </w:r>
      <w:r>
        <w:rPr>
          <w:lang w:val="en-GB"/>
        </w:rPr>
        <w:t xml:space="preserve"> describes how the encoding can be extended with additional properties and describes the extension to JSON-LD which allows for describing multi-dimensional arrays as allowed by GeoJSON.</w:t>
      </w:r>
    </w:p>
    <w:p w14:paraId="408B094F" w14:textId="77777777" w:rsidR="00F1603B" w:rsidRPr="00263338" w:rsidRDefault="00F1603B" w:rsidP="00607864">
      <w:pPr>
        <w:numPr>
          <w:ilvl w:val="0"/>
          <w:numId w:val="10"/>
        </w:numPr>
        <w:tabs>
          <w:tab w:val="left" w:pos="360"/>
        </w:tabs>
        <w:jc w:val="both"/>
        <w:rPr>
          <w:lang w:val="en-GB"/>
        </w:rPr>
      </w:pPr>
      <w:r>
        <w:rPr>
          <w:lang w:val="en-GB"/>
        </w:rPr>
        <w:t xml:space="preserve">Chapter </w:t>
      </w:r>
      <w:r w:rsidR="002B29AA">
        <w:rPr>
          <w:lang w:val="en-GB"/>
        </w:rPr>
        <w:fldChar w:fldCharType="begin"/>
      </w:r>
      <w:r>
        <w:rPr>
          <w:lang w:val="en-GB"/>
        </w:rPr>
        <w:instrText xml:space="preserve"> REF _Ref473280911 \r \h </w:instrText>
      </w:r>
      <w:r w:rsidR="002B29AA">
        <w:rPr>
          <w:lang w:val="en-GB"/>
        </w:rPr>
      </w:r>
      <w:r w:rsidR="002B29AA">
        <w:rPr>
          <w:lang w:val="en-GB"/>
        </w:rPr>
        <w:fldChar w:fldCharType="separate"/>
      </w:r>
      <w:r w:rsidR="000A7C5E">
        <w:rPr>
          <w:lang w:val="en-GB"/>
        </w:rPr>
        <w:t>9</w:t>
      </w:r>
      <w:r w:rsidR="002B29AA">
        <w:rPr>
          <w:lang w:val="en-GB"/>
        </w:rPr>
        <w:fldChar w:fldCharType="end"/>
      </w:r>
      <w:r>
        <w:rPr>
          <w:lang w:val="en-GB"/>
        </w:rPr>
        <w:t xml:space="preserve"> provides information about the expected MIME media types which correspond to the proposed encodings.</w:t>
      </w:r>
    </w:p>
    <w:p w14:paraId="30F0EE45" w14:textId="3FEA06B5" w:rsidR="004315BF" w:rsidRPr="00F51171" w:rsidRDefault="004315BF" w:rsidP="00607864">
      <w:pPr>
        <w:numPr>
          <w:ilvl w:val="0"/>
          <w:numId w:val="10"/>
        </w:numPr>
        <w:tabs>
          <w:tab w:val="left" w:pos="360"/>
        </w:tabs>
        <w:jc w:val="both"/>
        <w:rPr>
          <w:lang w:val="en-GB"/>
        </w:rPr>
      </w:pPr>
      <w:r w:rsidRPr="00F51171">
        <w:rPr>
          <w:lang w:val="en-GB"/>
        </w:rPr>
        <w:t xml:space="preserve">Chapter </w:t>
      </w:r>
      <w:r w:rsidR="00E036ED">
        <w:fldChar w:fldCharType="begin"/>
      </w:r>
      <w:r w:rsidR="00E036ED">
        <w:instrText xml:space="preserve"> REF _Ref355345979 \r \h  \* MERGEFORMAT </w:instrText>
      </w:r>
      <w:r w:rsidR="00E036ED">
        <w:fldChar w:fldCharType="separate"/>
      </w:r>
      <w:r w:rsidR="000A7C5E" w:rsidRPr="00896A7A">
        <w:rPr>
          <w:lang w:val="en-GB"/>
        </w:rPr>
        <w:t>10</w:t>
      </w:r>
      <w:r w:rsidR="00E036ED">
        <w:fldChar w:fldCharType="end"/>
      </w:r>
      <w:r w:rsidRPr="00F51171">
        <w:rPr>
          <w:lang w:val="en-GB"/>
        </w:rPr>
        <w:t xml:space="preserve"> describes future work.</w:t>
      </w:r>
    </w:p>
    <w:p w14:paraId="25F1AD5A" w14:textId="77777777" w:rsidR="008A0057" w:rsidRPr="00263338" w:rsidRDefault="008A0057" w:rsidP="008A0057">
      <w:pPr>
        <w:tabs>
          <w:tab w:val="left" w:pos="360"/>
        </w:tabs>
        <w:jc w:val="both"/>
        <w:rPr>
          <w:lang w:val="en-GB"/>
        </w:rPr>
      </w:pPr>
      <w:r w:rsidRPr="00263338">
        <w:rPr>
          <w:lang w:val="en-GB"/>
        </w:rPr>
        <w:t>Finally, the following information is moved to the appendices:</w:t>
      </w:r>
    </w:p>
    <w:p w14:paraId="439418D5" w14:textId="77777777" w:rsidR="005E3A54" w:rsidRPr="00263338" w:rsidRDefault="005E3A54" w:rsidP="00607864">
      <w:pPr>
        <w:numPr>
          <w:ilvl w:val="0"/>
          <w:numId w:val="10"/>
        </w:numPr>
        <w:tabs>
          <w:tab w:val="left" w:pos="360"/>
        </w:tabs>
        <w:jc w:val="both"/>
        <w:rPr>
          <w:lang w:val="en-GB"/>
        </w:rPr>
      </w:pPr>
      <w:r w:rsidRPr="00263338">
        <w:rPr>
          <w:lang w:val="en-GB"/>
        </w:rPr>
        <w:t>Annex A defines the Abstract Test Suite for the specification.</w:t>
      </w:r>
    </w:p>
    <w:p w14:paraId="238973A1" w14:textId="77777777" w:rsidR="00DA3CF4" w:rsidRPr="00CB7671" w:rsidRDefault="00DA3CF4" w:rsidP="00DA3CF4">
      <w:pPr>
        <w:numPr>
          <w:ilvl w:val="0"/>
          <w:numId w:val="10"/>
        </w:numPr>
        <w:tabs>
          <w:tab w:val="left" w:pos="360"/>
        </w:tabs>
        <w:jc w:val="both"/>
        <w:rPr>
          <w:lang w:val="en-GB"/>
        </w:rPr>
      </w:pPr>
      <w:r>
        <w:rPr>
          <w:lang w:val="en-GB"/>
        </w:rPr>
        <w:t>Annex B</w:t>
      </w:r>
      <w:r w:rsidRPr="00CB7671">
        <w:rPr>
          <w:lang w:val="en-GB"/>
        </w:rPr>
        <w:t xml:space="preserve"> includes normative JSON-LD @context definition</w:t>
      </w:r>
      <w:r w:rsidR="008C322D">
        <w:rPr>
          <w:lang w:val="en-GB"/>
        </w:rPr>
        <w:t>s</w:t>
      </w:r>
      <w:r w:rsidRPr="00CB7671">
        <w:rPr>
          <w:lang w:val="en-GB"/>
        </w:rPr>
        <w:t xml:space="preserve"> </w:t>
      </w:r>
      <w:r w:rsidR="00BE481C">
        <w:rPr>
          <w:lang w:val="en-GB"/>
        </w:rPr>
        <w:t>that</w:t>
      </w:r>
      <w:r w:rsidR="00BE481C" w:rsidRPr="00CB7671">
        <w:rPr>
          <w:lang w:val="en-GB"/>
        </w:rPr>
        <w:t xml:space="preserve"> </w:t>
      </w:r>
      <w:r w:rsidRPr="00CB7671">
        <w:rPr>
          <w:lang w:val="en-GB"/>
        </w:rPr>
        <w:t>allow interpreting the GeoJSON encoding as JSON-LD.</w:t>
      </w:r>
      <w:r w:rsidR="008C322D">
        <w:rPr>
          <w:lang w:val="en-GB"/>
        </w:rPr>
        <w:t xml:space="preserve"> </w:t>
      </w:r>
      <w:r w:rsidR="008C322D" w:rsidRPr="00CB7671">
        <w:rPr>
          <w:lang w:val="en-GB"/>
        </w:rPr>
        <w:t>It also formally defines the EO vocabulary (</w:t>
      </w:r>
      <w:r w:rsidR="008C322D">
        <w:rPr>
          <w:lang w:val="en-GB"/>
        </w:rPr>
        <w:t xml:space="preserve">i.e. RDF </w:t>
      </w:r>
      <w:r w:rsidR="008C322D" w:rsidRPr="00CB7671">
        <w:rPr>
          <w:lang w:val="en-GB"/>
        </w:rPr>
        <w:t>properties and</w:t>
      </w:r>
      <w:r w:rsidR="008C322D">
        <w:rPr>
          <w:lang w:val="en-GB"/>
        </w:rPr>
        <w:t xml:space="preserve"> classes) in RDF Schema format</w:t>
      </w:r>
      <w:r w:rsidR="008C322D" w:rsidRPr="00CB7671">
        <w:rPr>
          <w:lang w:val="en-GB"/>
        </w:rPr>
        <w:t>.</w:t>
      </w:r>
    </w:p>
    <w:p w14:paraId="6B25AF91" w14:textId="77777777" w:rsidR="00D34E6F" w:rsidRPr="00CB7671" w:rsidRDefault="008A0057" w:rsidP="00607864">
      <w:pPr>
        <w:numPr>
          <w:ilvl w:val="0"/>
          <w:numId w:val="10"/>
        </w:numPr>
        <w:tabs>
          <w:tab w:val="left" w:pos="360"/>
        </w:tabs>
        <w:jc w:val="both"/>
        <w:rPr>
          <w:lang w:val="en-GB"/>
        </w:rPr>
      </w:pPr>
      <w:r w:rsidRPr="00CB7671">
        <w:rPr>
          <w:lang w:val="en-GB"/>
        </w:rPr>
        <w:t xml:space="preserve">Annex </w:t>
      </w:r>
      <w:r w:rsidR="00DA3CF4">
        <w:rPr>
          <w:lang w:val="en-GB"/>
        </w:rPr>
        <w:t>C</w:t>
      </w:r>
      <w:r w:rsidRPr="00CB7671">
        <w:rPr>
          <w:lang w:val="en-GB"/>
        </w:rPr>
        <w:t xml:space="preserve"> presents the mapping </w:t>
      </w:r>
      <w:r w:rsidR="000E00E2" w:rsidRPr="00CB7671">
        <w:rPr>
          <w:lang w:val="en-GB"/>
        </w:rPr>
        <w:t xml:space="preserve">of the EO properties proposed in </w:t>
      </w:r>
      <w:r w:rsidR="00BE481C">
        <w:rPr>
          <w:lang w:val="en-GB"/>
        </w:rPr>
        <w:t>this</w:t>
      </w:r>
      <w:r w:rsidR="000E00E2" w:rsidRPr="00CB7671">
        <w:rPr>
          <w:lang w:val="en-GB"/>
        </w:rPr>
        <w:t xml:space="preserve"> specification to the OGC 10-157r4</w:t>
      </w:r>
      <w:r w:rsidR="006857CE">
        <w:rPr>
          <w:lang w:val="en-GB"/>
        </w:rPr>
        <w:t xml:space="preserve"> </w:t>
      </w:r>
      <w:r w:rsidR="000E00E2" w:rsidRPr="00CB7671">
        <w:rPr>
          <w:lang w:val="en-GB"/>
        </w:rPr>
        <w:t>and UMM-G conceptual models</w:t>
      </w:r>
      <w:r w:rsidRPr="00CB7671">
        <w:rPr>
          <w:lang w:val="en-GB"/>
        </w:rPr>
        <w:t>.</w:t>
      </w:r>
      <w:r w:rsidR="000E00E2" w:rsidRPr="00CB7671">
        <w:rPr>
          <w:lang w:val="en-GB"/>
        </w:rPr>
        <w:t xml:space="preserve">  </w:t>
      </w:r>
    </w:p>
    <w:p w14:paraId="1FCD43D7" w14:textId="77777777" w:rsidR="008A0057" w:rsidRPr="00CB7671" w:rsidRDefault="008A0057" w:rsidP="00607864">
      <w:pPr>
        <w:numPr>
          <w:ilvl w:val="0"/>
          <w:numId w:val="10"/>
        </w:numPr>
        <w:tabs>
          <w:tab w:val="left" w:pos="360"/>
        </w:tabs>
        <w:jc w:val="both"/>
        <w:rPr>
          <w:lang w:val="en-GB"/>
        </w:rPr>
      </w:pPr>
      <w:r w:rsidRPr="00CB7671">
        <w:rPr>
          <w:lang w:val="en-GB"/>
        </w:rPr>
        <w:t xml:space="preserve">Annex </w:t>
      </w:r>
      <w:r w:rsidR="00DA3CF4">
        <w:rPr>
          <w:lang w:val="en-GB"/>
        </w:rPr>
        <w:t>D</w:t>
      </w:r>
      <w:r w:rsidRPr="00CB7671">
        <w:rPr>
          <w:lang w:val="en-GB"/>
        </w:rPr>
        <w:t xml:space="preserve"> contains the complete listing of examples </w:t>
      </w:r>
      <w:r w:rsidR="00CB7671" w:rsidRPr="00CB7671">
        <w:rPr>
          <w:lang w:val="en-GB"/>
        </w:rPr>
        <w:t>illustrating the encodings defined in th</w:t>
      </w:r>
      <w:r w:rsidR="00BE481C">
        <w:rPr>
          <w:lang w:val="en-GB"/>
        </w:rPr>
        <w:t>is</w:t>
      </w:r>
      <w:r w:rsidR="00CB7671" w:rsidRPr="00CB7671">
        <w:rPr>
          <w:lang w:val="en-GB"/>
        </w:rPr>
        <w:t xml:space="preserve"> document</w:t>
      </w:r>
      <w:r w:rsidRPr="00CB7671">
        <w:rPr>
          <w:lang w:val="en-GB"/>
        </w:rPr>
        <w:t>.</w:t>
      </w:r>
    </w:p>
    <w:p w14:paraId="20B053D1" w14:textId="77777777" w:rsidR="00CB7671" w:rsidRDefault="007D206A" w:rsidP="00607864">
      <w:pPr>
        <w:numPr>
          <w:ilvl w:val="0"/>
          <w:numId w:val="10"/>
        </w:numPr>
        <w:tabs>
          <w:tab w:val="left" w:pos="360"/>
        </w:tabs>
        <w:jc w:val="both"/>
        <w:rPr>
          <w:lang w:val="en-GB"/>
        </w:rPr>
      </w:pPr>
      <w:r>
        <w:rPr>
          <w:lang w:val="en-GB"/>
        </w:rPr>
        <w:t>Annex E includes the JSON schem</w:t>
      </w:r>
      <w:r w:rsidR="006C3C17">
        <w:rPr>
          <w:lang w:val="en-GB"/>
        </w:rPr>
        <w:t>a</w:t>
      </w:r>
      <w:r>
        <w:rPr>
          <w:lang w:val="en-GB"/>
        </w:rPr>
        <w:t xml:space="preserve"> definitions</w:t>
      </w:r>
      <w:r w:rsidR="00CB7671" w:rsidRPr="00CB7671">
        <w:rPr>
          <w:lang w:val="en-GB"/>
        </w:rPr>
        <w:t xml:space="preserve"> defining the GeoJSON encoding. </w:t>
      </w:r>
    </w:p>
    <w:p w14:paraId="278C420F" w14:textId="77777777" w:rsidR="00D511C2" w:rsidRPr="00D511C2" w:rsidRDefault="00D511C2" w:rsidP="00D511C2">
      <w:pPr>
        <w:numPr>
          <w:ilvl w:val="0"/>
          <w:numId w:val="10"/>
        </w:numPr>
        <w:tabs>
          <w:tab w:val="left" w:pos="360"/>
        </w:tabs>
        <w:jc w:val="both"/>
        <w:rPr>
          <w:lang w:val="en-GB"/>
        </w:rPr>
      </w:pPr>
      <w:r w:rsidRPr="00D511C2">
        <w:rPr>
          <w:lang w:val="en-GB"/>
        </w:rPr>
        <w:t>Annex F explains where the schema file, context files and examples can be found in the OGC schema repository.</w:t>
      </w:r>
    </w:p>
    <w:p w14:paraId="4ACEF7B7" w14:textId="77777777" w:rsidR="00CB7671" w:rsidRPr="00CB7671" w:rsidRDefault="00D511C2" w:rsidP="00607864">
      <w:pPr>
        <w:numPr>
          <w:ilvl w:val="0"/>
          <w:numId w:val="10"/>
        </w:numPr>
        <w:tabs>
          <w:tab w:val="left" w:pos="360"/>
        </w:tabs>
        <w:jc w:val="both"/>
        <w:rPr>
          <w:lang w:val="en-GB"/>
        </w:rPr>
      </w:pPr>
      <w:r>
        <w:rPr>
          <w:lang w:val="en-GB"/>
        </w:rPr>
        <w:t>Annex G</w:t>
      </w:r>
      <w:r w:rsidR="00CB7671" w:rsidRPr="00CB7671">
        <w:rPr>
          <w:lang w:val="en-GB"/>
        </w:rPr>
        <w:t xml:space="preserve"> contains the revision history of this document.</w:t>
      </w:r>
    </w:p>
    <w:p w14:paraId="0101FF27" w14:textId="77777777" w:rsidR="00D34E6F" w:rsidRPr="001A53A7" w:rsidRDefault="00D34E6F">
      <w:pPr>
        <w:tabs>
          <w:tab w:val="left" w:pos="360"/>
        </w:tabs>
        <w:jc w:val="both"/>
        <w:rPr>
          <w:highlight w:val="yellow"/>
          <w:lang w:val="en-GB"/>
        </w:rPr>
      </w:pPr>
    </w:p>
    <w:p w14:paraId="44A61C36" w14:textId="77777777" w:rsidR="00D34E6F" w:rsidRPr="001A53A7" w:rsidRDefault="001A2C48">
      <w:pPr>
        <w:pStyle w:val="Heading1"/>
        <w:rPr>
          <w:lang w:val="en-GB"/>
        </w:rPr>
      </w:pPr>
      <w:bookmarkStart w:id="13" w:name="_Toc70759650"/>
      <w:bookmarkStart w:id="14" w:name="_Toc70759680"/>
      <w:r>
        <w:rPr>
          <w:lang w:val="en-GB"/>
        </w:rPr>
        <w:br w:type="page"/>
      </w:r>
      <w:bookmarkStart w:id="15" w:name="_Toc504380049"/>
      <w:r w:rsidR="00D34E6F" w:rsidRPr="001A53A7">
        <w:rPr>
          <w:lang w:val="en-GB"/>
        </w:rPr>
        <w:lastRenderedPageBreak/>
        <w:t>Conformance</w:t>
      </w:r>
      <w:bookmarkEnd w:id="13"/>
      <w:bookmarkEnd w:id="14"/>
      <w:bookmarkEnd w:id="15"/>
    </w:p>
    <w:p w14:paraId="3395216E" w14:textId="77777777" w:rsidR="00D34E6F" w:rsidRPr="001A53A7" w:rsidRDefault="00D34E6F">
      <w:pPr>
        <w:rPr>
          <w:lang w:val="en-GB"/>
        </w:rPr>
      </w:pPr>
    </w:p>
    <w:p w14:paraId="7B3047C8" w14:textId="77777777" w:rsidR="00D34E6F" w:rsidRPr="001A53A7" w:rsidRDefault="00D34E6F">
      <w:pPr>
        <w:pStyle w:val="Heading2"/>
        <w:rPr>
          <w:lang w:val="en-GB"/>
        </w:rPr>
      </w:pPr>
      <w:bookmarkStart w:id="16" w:name="_Toc237168740"/>
      <w:bookmarkStart w:id="17" w:name="_Toc504380050"/>
      <w:r w:rsidRPr="001A53A7">
        <w:rPr>
          <w:lang w:val="en-GB"/>
        </w:rPr>
        <w:t>Conformance to base specifications</w:t>
      </w:r>
      <w:bookmarkEnd w:id="16"/>
      <w:bookmarkEnd w:id="17"/>
    </w:p>
    <w:p w14:paraId="063EC729" w14:textId="77777777" w:rsidR="00D34E6F" w:rsidRPr="001A53A7" w:rsidRDefault="00D34E6F" w:rsidP="00DB2CEA">
      <w:pPr>
        <w:jc w:val="both"/>
        <w:rPr>
          <w:lang w:val="en-GB"/>
        </w:rPr>
      </w:pPr>
      <w:r w:rsidRPr="001A53A7">
        <w:rPr>
          <w:lang w:val="en-GB"/>
        </w:rPr>
        <w:t xml:space="preserve">This section describes the compliance testing required for an implementation of this </w:t>
      </w:r>
      <w:r w:rsidR="00F1659E">
        <w:rPr>
          <w:lang w:val="en-GB"/>
        </w:rPr>
        <w:t>specification</w:t>
      </w:r>
      <w:r w:rsidRPr="001A53A7">
        <w:rPr>
          <w:lang w:val="en-GB"/>
        </w:rPr>
        <w:t>.</w:t>
      </w:r>
    </w:p>
    <w:p w14:paraId="316B1AFB" w14:textId="77777777" w:rsidR="00D34E6F" w:rsidRPr="001A53A7" w:rsidRDefault="00D34E6F" w:rsidP="00DB2CEA">
      <w:pPr>
        <w:jc w:val="both"/>
        <w:rPr>
          <w:lang w:val="en-GB"/>
        </w:rPr>
      </w:pPr>
    </w:p>
    <w:p w14:paraId="74F6D3AA" w14:textId="77777777" w:rsidR="00D34E6F" w:rsidRPr="001A53A7" w:rsidRDefault="00D34E6F">
      <w:pPr>
        <w:pStyle w:val="Heading2"/>
        <w:rPr>
          <w:lang w:val="en-GB"/>
        </w:rPr>
      </w:pPr>
      <w:bookmarkStart w:id="18" w:name="_Toc237168741"/>
      <w:bookmarkStart w:id="19" w:name="_Ref485128786"/>
      <w:bookmarkStart w:id="20" w:name="_Ref504048551"/>
      <w:bookmarkStart w:id="21" w:name="_Toc504380051"/>
      <w:r w:rsidRPr="001A53A7">
        <w:rPr>
          <w:lang w:val="en-GB"/>
        </w:rPr>
        <w:t>Conformance classes</w:t>
      </w:r>
      <w:bookmarkEnd w:id="18"/>
      <w:bookmarkEnd w:id="19"/>
      <w:bookmarkEnd w:id="20"/>
      <w:bookmarkEnd w:id="21"/>
    </w:p>
    <w:p w14:paraId="3C2321B6" w14:textId="77777777" w:rsidR="002E6852" w:rsidRPr="002E6852" w:rsidRDefault="002E6852" w:rsidP="002E6852">
      <w:pPr>
        <w:jc w:val="both"/>
        <w:rPr>
          <w:lang w:val="en-GB"/>
        </w:rPr>
      </w:pPr>
      <w:r w:rsidRPr="002E6852">
        <w:rPr>
          <w:lang w:val="en-GB"/>
        </w:rPr>
        <w:t xml:space="preserve">The framework, concepts, and methodology for testing, and the criteria to be achieved </w:t>
      </w:r>
      <w:r w:rsidR="00BE481C">
        <w:rPr>
          <w:lang w:val="en-GB"/>
        </w:rPr>
        <w:t xml:space="preserve">in order </w:t>
      </w:r>
      <w:r w:rsidRPr="002E6852">
        <w:rPr>
          <w:lang w:val="en-GB"/>
        </w:rPr>
        <w:t xml:space="preserve">to claim conformance are specified in the OGC Compliance Testing Policies and Procedures and the </w:t>
      </w:r>
      <w:r>
        <w:rPr>
          <w:lang w:val="en-GB"/>
        </w:rPr>
        <w:t>OGC Compliance Testing web site</w:t>
      </w:r>
      <w:r>
        <w:rPr>
          <w:rStyle w:val="FootnoteReference"/>
          <w:lang w:val="en-GB"/>
        </w:rPr>
        <w:footnoteReference w:id="2"/>
      </w:r>
      <w:r w:rsidRPr="002E6852">
        <w:rPr>
          <w:lang w:val="en-GB"/>
        </w:rPr>
        <w:t>.</w:t>
      </w:r>
    </w:p>
    <w:p w14:paraId="2AD10DD3" w14:textId="77777777" w:rsidR="002E6852" w:rsidRPr="001A53A7" w:rsidRDefault="002E6852" w:rsidP="002E6852">
      <w:pPr>
        <w:jc w:val="both"/>
        <w:rPr>
          <w:lang w:val="en-GB"/>
        </w:rPr>
      </w:pPr>
      <w:r w:rsidRPr="002E6852">
        <w:rPr>
          <w:lang w:val="en-GB"/>
        </w:rPr>
        <w:t xml:space="preserve">Annex A defines a set of tests and conformance classes that will support various applications with a range of different requirements. </w:t>
      </w:r>
      <w:r w:rsidR="00723EC0">
        <w:rPr>
          <w:lang w:val="en-GB"/>
        </w:rPr>
        <w:t xml:space="preserve"> The following</w:t>
      </w:r>
      <w:r w:rsidRPr="002E6852">
        <w:rPr>
          <w:lang w:val="en-GB"/>
        </w:rPr>
        <w:t xml:space="preserve"> conformance classes are distinguished. Testing is based on data validation. In order to conform to this OGC standard, an implementation shall choose to implement one </w:t>
      </w:r>
      <w:r w:rsidR="00D35E27">
        <w:rPr>
          <w:lang w:val="en-GB"/>
        </w:rPr>
        <w:t xml:space="preserve">or more </w:t>
      </w:r>
      <w:r w:rsidRPr="002E6852">
        <w:rPr>
          <w:lang w:val="en-GB"/>
        </w:rPr>
        <w:t>of the conformance classes specified in Annex A (normative).</w:t>
      </w:r>
    </w:p>
    <w:p w14:paraId="310C0ECD" w14:textId="77777777" w:rsidR="00D34E6F" w:rsidRPr="001A53A7" w:rsidRDefault="00D34E6F">
      <w:pPr>
        <w:rPr>
          <w:lang w:val="en-GB"/>
        </w:rPr>
      </w:pPr>
      <w:bookmarkStart w:id="22" w:name="_Toc231354698"/>
      <w:bookmarkStart w:id="23" w:name="_Toc231371460"/>
      <w:bookmarkStart w:id="24" w:name="_Toc231371956"/>
      <w:bookmarkStart w:id="25" w:name="_Toc231373389"/>
      <w:bookmarkStart w:id="26" w:name="_Toc231375478"/>
      <w:bookmarkStart w:id="27" w:name="_Toc231378870"/>
      <w:bookmarkStart w:id="28" w:name="_Toc231354714"/>
      <w:bookmarkStart w:id="29" w:name="_Toc231371476"/>
      <w:bookmarkStart w:id="30" w:name="_Toc231371972"/>
      <w:bookmarkStart w:id="31" w:name="_Toc231373405"/>
      <w:bookmarkStart w:id="32" w:name="_Toc231375494"/>
      <w:bookmarkStart w:id="33" w:name="_Toc231378886"/>
      <w:bookmarkEnd w:id="22"/>
      <w:bookmarkEnd w:id="23"/>
      <w:bookmarkEnd w:id="24"/>
      <w:bookmarkEnd w:id="25"/>
      <w:bookmarkEnd w:id="26"/>
      <w:bookmarkEnd w:id="27"/>
      <w:bookmarkEnd w:id="28"/>
      <w:bookmarkEnd w:id="29"/>
      <w:bookmarkEnd w:id="30"/>
      <w:bookmarkEnd w:id="31"/>
      <w:bookmarkEnd w:id="32"/>
      <w:bookmarkEnd w:id="3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0"/>
        <w:gridCol w:w="3402"/>
        <w:gridCol w:w="1617"/>
      </w:tblGrid>
      <w:tr w:rsidR="00A31662" w:rsidRPr="00A31662" w14:paraId="550CE4B8" w14:textId="77777777" w:rsidTr="0074076F">
        <w:tc>
          <w:tcPr>
            <w:tcW w:w="3510" w:type="dxa"/>
          </w:tcPr>
          <w:p w14:paraId="36A09C53" w14:textId="77777777" w:rsidR="00A31662" w:rsidRPr="00A31662" w:rsidRDefault="00A31662" w:rsidP="006B398A">
            <w:pPr>
              <w:rPr>
                <w:i/>
                <w:lang w:val="en-GB"/>
              </w:rPr>
            </w:pPr>
            <w:bookmarkStart w:id="34" w:name="_Toc70759651"/>
            <w:bookmarkStart w:id="35" w:name="_Toc70759681"/>
            <w:r w:rsidRPr="00A31662">
              <w:rPr>
                <w:i/>
                <w:lang w:val="en-GB"/>
              </w:rPr>
              <w:t>Conformance Class</w:t>
            </w:r>
          </w:p>
        </w:tc>
        <w:tc>
          <w:tcPr>
            <w:tcW w:w="3402" w:type="dxa"/>
          </w:tcPr>
          <w:p w14:paraId="4A99EB6D" w14:textId="77777777" w:rsidR="00A31662" w:rsidRPr="00A31662" w:rsidRDefault="00A31662" w:rsidP="006B398A">
            <w:pPr>
              <w:rPr>
                <w:i/>
                <w:lang w:val="en-GB"/>
              </w:rPr>
            </w:pPr>
            <w:r w:rsidRPr="00A31662">
              <w:rPr>
                <w:i/>
                <w:lang w:val="en-GB"/>
              </w:rPr>
              <w:t>Description</w:t>
            </w:r>
          </w:p>
        </w:tc>
        <w:tc>
          <w:tcPr>
            <w:tcW w:w="1617" w:type="dxa"/>
          </w:tcPr>
          <w:p w14:paraId="0DE9952F" w14:textId="77777777" w:rsidR="00A31662" w:rsidRPr="00A31662" w:rsidRDefault="00A31662" w:rsidP="006B398A">
            <w:pPr>
              <w:rPr>
                <w:i/>
                <w:lang w:val="en-GB"/>
              </w:rPr>
            </w:pPr>
            <w:r w:rsidRPr="00A31662">
              <w:rPr>
                <w:i/>
                <w:lang w:val="en-GB"/>
              </w:rPr>
              <w:t>Clause</w:t>
            </w:r>
          </w:p>
        </w:tc>
      </w:tr>
      <w:tr w:rsidR="00484914" w:rsidRPr="00D74BE5" w14:paraId="5DF2B687" w14:textId="77777777" w:rsidTr="0074076F">
        <w:tc>
          <w:tcPr>
            <w:tcW w:w="3510" w:type="dxa"/>
          </w:tcPr>
          <w:p w14:paraId="04C201AD" w14:textId="3A4182CA" w:rsidR="00484914" w:rsidRDefault="00484914" w:rsidP="00484914">
            <w:pPr>
              <w:rPr>
                <w:rFonts w:eastAsia="MS Mincho"/>
                <w:b/>
                <w:color w:val="FF0000"/>
                <w:lang w:val="en-AU"/>
              </w:rPr>
            </w:pPr>
            <w:r>
              <w:rPr>
                <w:rFonts w:eastAsia="MS Mincho"/>
                <w:b/>
                <w:color w:val="FF0000"/>
                <w:lang w:val="en-AU"/>
              </w:rPr>
              <w:t>/conf</w:t>
            </w:r>
            <w:r w:rsidRPr="00B44555">
              <w:rPr>
                <w:rFonts w:eastAsia="MS Mincho"/>
                <w:b/>
                <w:color w:val="FF0000"/>
                <w:lang w:val="en-AU"/>
              </w:rPr>
              <w:t>/</w:t>
            </w:r>
            <w:r>
              <w:rPr>
                <w:rFonts w:eastAsia="MS Mincho"/>
                <w:b/>
                <w:color w:val="FF0000"/>
              </w:rPr>
              <w:t>core</w:t>
            </w:r>
          </w:p>
        </w:tc>
        <w:tc>
          <w:tcPr>
            <w:tcW w:w="3402" w:type="dxa"/>
          </w:tcPr>
          <w:p w14:paraId="21C703D8" w14:textId="1B770C71" w:rsidR="00484914" w:rsidRDefault="00484914" w:rsidP="001E47CE">
            <w:pPr>
              <w:rPr>
                <w:lang w:val="en-GB"/>
              </w:rPr>
            </w:pPr>
            <w:r>
              <w:rPr>
                <w:lang w:val="en-GB"/>
              </w:rPr>
              <w:t>Single EarthObservation object or collection of EartObservation objects.</w:t>
            </w:r>
          </w:p>
        </w:tc>
        <w:tc>
          <w:tcPr>
            <w:tcW w:w="1617" w:type="dxa"/>
          </w:tcPr>
          <w:p w14:paraId="6AEB3F92" w14:textId="56A0A5D4" w:rsidR="00484914" w:rsidRDefault="00484914" w:rsidP="00852D2B">
            <w:pPr>
              <w:rPr>
                <w:lang w:val="en-GB"/>
              </w:rPr>
            </w:pPr>
            <w:r>
              <w:rPr>
                <w:lang w:val="en-GB"/>
              </w:rPr>
              <w:t xml:space="preserve">Sections  </w:t>
            </w:r>
            <w:r>
              <w:fldChar w:fldCharType="begin"/>
            </w:r>
            <w:r>
              <w:instrText xml:space="preserve"> REF _Ref474422300 \r \h  \* MERGEFORMAT </w:instrText>
            </w:r>
            <w:r>
              <w:fldChar w:fldCharType="separate"/>
            </w:r>
            <w:r w:rsidR="000A7C5E" w:rsidRPr="00896A7A">
              <w:rPr>
                <w:lang w:val="en-GB"/>
              </w:rPr>
              <w:t>7.1</w:t>
            </w:r>
            <w:r>
              <w:fldChar w:fldCharType="end"/>
            </w:r>
            <w:r>
              <w:t xml:space="preserve"> and </w:t>
            </w:r>
            <w:r w:rsidRPr="00313D0D">
              <w:rPr>
                <w:lang w:val="en-GB"/>
              </w:rPr>
              <w:t xml:space="preserve">Section </w:t>
            </w:r>
            <w:r>
              <w:fldChar w:fldCharType="begin"/>
            </w:r>
            <w:r>
              <w:instrText xml:space="preserve"> REF _Ref474422638 \r \h  \* MERGEFORMAT </w:instrText>
            </w:r>
            <w:r>
              <w:fldChar w:fldCharType="separate"/>
            </w:r>
            <w:r w:rsidR="000A7C5E" w:rsidRPr="00896A7A">
              <w:rPr>
                <w:lang w:val="en-GB"/>
              </w:rPr>
              <w:t>7.7</w:t>
            </w:r>
            <w:r>
              <w:fldChar w:fldCharType="end"/>
            </w:r>
          </w:p>
        </w:tc>
      </w:tr>
      <w:tr w:rsidR="000A395B" w:rsidRPr="00D74BE5" w14:paraId="77429845" w14:textId="77777777" w:rsidTr="0074076F">
        <w:tc>
          <w:tcPr>
            <w:tcW w:w="3510" w:type="dxa"/>
          </w:tcPr>
          <w:p w14:paraId="6AAF4CF8" w14:textId="77777777" w:rsidR="000A395B" w:rsidRPr="00D74BE5" w:rsidRDefault="000A395B" w:rsidP="00C356D2">
            <w:pPr>
              <w:rPr>
                <w:lang w:val="en-GB"/>
              </w:rPr>
            </w:pPr>
            <w:r>
              <w:rPr>
                <w:rFonts w:eastAsia="MS Mincho"/>
                <w:b/>
                <w:color w:val="FF0000"/>
                <w:lang w:val="en-AU"/>
              </w:rPr>
              <w:t>/conf</w:t>
            </w:r>
            <w:r w:rsidRPr="00B44555">
              <w:rPr>
                <w:rFonts w:eastAsia="MS Mincho"/>
                <w:b/>
                <w:color w:val="FF0000"/>
                <w:lang w:val="en-AU"/>
              </w:rPr>
              <w:t>/</w:t>
            </w:r>
            <w:r w:rsidR="00C356D2">
              <w:rPr>
                <w:rFonts w:eastAsia="MS Mincho"/>
                <w:b/>
                <w:color w:val="FF0000"/>
              </w:rPr>
              <w:t>earthobservation</w:t>
            </w:r>
          </w:p>
        </w:tc>
        <w:tc>
          <w:tcPr>
            <w:tcW w:w="3402" w:type="dxa"/>
          </w:tcPr>
          <w:p w14:paraId="6228B609" w14:textId="77777777" w:rsidR="000A395B" w:rsidRPr="00FC3B47" w:rsidRDefault="00834E80" w:rsidP="001E47CE">
            <w:pPr>
              <w:rPr>
                <w:lang w:val="en-GB"/>
              </w:rPr>
            </w:pPr>
            <w:r>
              <w:rPr>
                <w:lang w:val="en-GB"/>
              </w:rPr>
              <w:t>EarthObservation objects</w:t>
            </w:r>
            <w:r w:rsidR="00FC3B47" w:rsidRPr="00FC3B47">
              <w:rPr>
                <w:lang w:val="en-GB"/>
              </w:rPr>
              <w:t>.</w:t>
            </w:r>
          </w:p>
        </w:tc>
        <w:tc>
          <w:tcPr>
            <w:tcW w:w="1617" w:type="dxa"/>
          </w:tcPr>
          <w:p w14:paraId="4EDC5F58" w14:textId="6C06A6DB" w:rsidR="000A395B" w:rsidRPr="009C698A" w:rsidRDefault="00C356D2" w:rsidP="00852D2B">
            <w:pPr>
              <w:rPr>
                <w:highlight w:val="yellow"/>
                <w:lang w:val="en-GB"/>
              </w:rPr>
            </w:pPr>
            <w:r>
              <w:rPr>
                <w:lang w:val="en-GB"/>
              </w:rPr>
              <w:t xml:space="preserve">Section </w:t>
            </w:r>
            <w:r w:rsidR="00E036ED">
              <w:fldChar w:fldCharType="begin"/>
            </w:r>
            <w:r w:rsidR="00E036ED">
              <w:instrText xml:space="preserve"> REF _Ref474422300 \r \h  \* MERGEFORMAT </w:instrText>
            </w:r>
            <w:r w:rsidR="00E036ED">
              <w:fldChar w:fldCharType="separate"/>
            </w:r>
            <w:r w:rsidR="000A7C5E" w:rsidRPr="00896A7A">
              <w:rPr>
                <w:lang w:val="en-GB"/>
              </w:rPr>
              <w:t>7.1</w:t>
            </w:r>
            <w:r w:rsidR="00E036ED">
              <w:fldChar w:fldCharType="end"/>
            </w:r>
          </w:p>
        </w:tc>
      </w:tr>
      <w:tr w:rsidR="006A2F7A" w:rsidRPr="00D74BE5" w14:paraId="1217AE0B" w14:textId="77777777" w:rsidTr="0074076F">
        <w:tc>
          <w:tcPr>
            <w:tcW w:w="3510" w:type="dxa"/>
          </w:tcPr>
          <w:p w14:paraId="50D87F15" w14:textId="77777777" w:rsidR="006A2F7A" w:rsidRDefault="00C356D2" w:rsidP="002E6852">
            <w:pPr>
              <w:rPr>
                <w:rFonts w:eastAsia="MS Mincho"/>
                <w:b/>
                <w:color w:val="FF0000"/>
                <w:lang w:val="en-AU"/>
              </w:rPr>
            </w:pPr>
            <w:r>
              <w:rPr>
                <w:rFonts w:eastAsia="MS Mincho"/>
                <w:b/>
                <w:color w:val="FF0000"/>
                <w:lang w:val="en-AU"/>
              </w:rPr>
              <w:t>/conf/properties</w:t>
            </w:r>
          </w:p>
        </w:tc>
        <w:tc>
          <w:tcPr>
            <w:tcW w:w="3402" w:type="dxa"/>
          </w:tcPr>
          <w:p w14:paraId="1C9037C0" w14:textId="77777777" w:rsidR="006A2F7A" w:rsidRPr="00FC3B47" w:rsidRDefault="00834E80" w:rsidP="002E6852">
            <w:pPr>
              <w:jc w:val="both"/>
              <w:rPr>
                <w:lang w:val="en-GB"/>
              </w:rPr>
            </w:pPr>
            <w:r>
              <w:rPr>
                <w:lang w:val="en-GB"/>
              </w:rPr>
              <w:t>Properties objects</w:t>
            </w:r>
            <w:r w:rsidRPr="00FC3B47">
              <w:rPr>
                <w:lang w:val="en-GB"/>
              </w:rPr>
              <w:t>.</w:t>
            </w:r>
          </w:p>
        </w:tc>
        <w:tc>
          <w:tcPr>
            <w:tcW w:w="1617" w:type="dxa"/>
          </w:tcPr>
          <w:p w14:paraId="63B78289" w14:textId="77777777" w:rsidR="006A2F7A" w:rsidRPr="009C698A" w:rsidRDefault="00C356D2" w:rsidP="006B398A">
            <w:pPr>
              <w:rPr>
                <w:highlight w:val="yellow"/>
                <w:lang w:val="en-GB"/>
              </w:rPr>
            </w:pPr>
            <w:r w:rsidRPr="00C356D2">
              <w:rPr>
                <w:lang w:val="en-GB"/>
              </w:rPr>
              <w:t xml:space="preserve">Section </w:t>
            </w:r>
            <w:r w:rsidR="002B29AA">
              <w:rPr>
                <w:lang w:val="en-GB"/>
              </w:rPr>
              <w:fldChar w:fldCharType="begin"/>
            </w:r>
            <w:r>
              <w:rPr>
                <w:lang w:val="en-GB"/>
              </w:rPr>
              <w:instrText xml:space="preserve"> REF _Ref473128336 \r \h </w:instrText>
            </w:r>
            <w:r w:rsidR="002B29AA">
              <w:rPr>
                <w:lang w:val="en-GB"/>
              </w:rPr>
            </w:r>
            <w:r w:rsidR="002B29AA">
              <w:rPr>
                <w:lang w:val="en-GB"/>
              </w:rPr>
              <w:fldChar w:fldCharType="separate"/>
            </w:r>
            <w:r w:rsidR="000A7C5E">
              <w:rPr>
                <w:lang w:val="en-GB"/>
              </w:rPr>
              <w:t>7.1.1</w:t>
            </w:r>
            <w:r w:rsidR="002B29AA">
              <w:rPr>
                <w:lang w:val="en-GB"/>
              </w:rPr>
              <w:fldChar w:fldCharType="end"/>
            </w:r>
          </w:p>
        </w:tc>
      </w:tr>
      <w:tr w:rsidR="006A2F7A" w:rsidRPr="00D74BE5" w14:paraId="254511D5" w14:textId="77777777" w:rsidTr="0074076F">
        <w:tc>
          <w:tcPr>
            <w:tcW w:w="3510" w:type="dxa"/>
          </w:tcPr>
          <w:p w14:paraId="317CA188" w14:textId="77777777" w:rsidR="006A2F7A" w:rsidRDefault="00C356D2" w:rsidP="002E6852">
            <w:pPr>
              <w:rPr>
                <w:rFonts w:eastAsia="MS Mincho"/>
                <w:b/>
                <w:color w:val="FF0000"/>
                <w:lang w:val="en-AU"/>
              </w:rPr>
            </w:pPr>
            <w:r>
              <w:rPr>
                <w:rFonts w:eastAsia="MS Mincho"/>
                <w:b/>
                <w:color w:val="FF0000"/>
                <w:lang w:val="en-AU"/>
              </w:rPr>
              <w:t>/conf/links</w:t>
            </w:r>
          </w:p>
        </w:tc>
        <w:tc>
          <w:tcPr>
            <w:tcW w:w="3402" w:type="dxa"/>
          </w:tcPr>
          <w:p w14:paraId="154DA777" w14:textId="77777777" w:rsidR="006A2F7A" w:rsidRPr="00FC3B47" w:rsidRDefault="00834E80" w:rsidP="004600C9">
            <w:pPr>
              <w:jc w:val="both"/>
              <w:rPr>
                <w:lang w:val="en-GB"/>
              </w:rPr>
            </w:pPr>
            <w:r>
              <w:rPr>
                <w:lang w:val="en-GB"/>
              </w:rPr>
              <w:t>Links objects</w:t>
            </w:r>
            <w:r w:rsidRPr="00FC3B47">
              <w:rPr>
                <w:lang w:val="en-GB"/>
              </w:rPr>
              <w:t>.</w:t>
            </w:r>
          </w:p>
        </w:tc>
        <w:tc>
          <w:tcPr>
            <w:tcW w:w="1617" w:type="dxa"/>
          </w:tcPr>
          <w:p w14:paraId="5F1E3787" w14:textId="563C0E87" w:rsidR="006A2F7A" w:rsidRPr="009C698A" w:rsidRDefault="00C356D2" w:rsidP="006B398A">
            <w:pPr>
              <w:rPr>
                <w:highlight w:val="yellow"/>
                <w:lang w:val="en-GB"/>
              </w:rPr>
            </w:pPr>
            <w:r w:rsidRPr="00C356D2">
              <w:rPr>
                <w:lang w:val="en-GB"/>
              </w:rPr>
              <w:t xml:space="preserve">Section </w:t>
            </w:r>
            <w:r w:rsidR="00E036ED">
              <w:fldChar w:fldCharType="begin"/>
            </w:r>
            <w:r w:rsidR="00E036ED">
              <w:instrText xml:space="preserve"> REF _Ref474422406 \r \h  \* MERGEFORMAT </w:instrText>
            </w:r>
            <w:r w:rsidR="00E036ED">
              <w:fldChar w:fldCharType="separate"/>
            </w:r>
            <w:r w:rsidR="000A7C5E" w:rsidRPr="00896A7A">
              <w:rPr>
                <w:lang w:val="en-GB"/>
              </w:rPr>
              <w:t>7.1.2</w:t>
            </w:r>
            <w:r w:rsidR="00E036ED">
              <w:fldChar w:fldCharType="end"/>
            </w:r>
          </w:p>
        </w:tc>
      </w:tr>
      <w:tr w:rsidR="00574A52" w:rsidRPr="00D74BE5" w14:paraId="1E0A9646" w14:textId="77777777" w:rsidTr="0074076F">
        <w:tc>
          <w:tcPr>
            <w:tcW w:w="3510" w:type="dxa"/>
          </w:tcPr>
          <w:p w14:paraId="525F61E4" w14:textId="1C6F4AB6" w:rsidR="00574A52" w:rsidRDefault="00574A52" w:rsidP="002E6852">
            <w:pPr>
              <w:rPr>
                <w:rFonts w:eastAsia="MS Mincho"/>
                <w:b/>
                <w:color w:val="FF0000"/>
                <w:lang w:val="en-AU"/>
              </w:rPr>
            </w:pPr>
            <w:r>
              <w:rPr>
                <w:rFonts w:eastAsia="MS Mincho"/>
                <w:b/>
                <w:color w:val="FF0000"/>
                <w:lang w:val="en-AU"/>
              </w:rPr>
              <w:t>/conf/offering</w:t>
            </w:r>
          </w:p>
        </w:tc>
        <w:tc>
          <w:tcPr>
            <w:tcW w:w="3402" w:type="dxa"/>
          </w:tcPr>
          <w:p w14:paraId="303B43D0" w14:textId="7491D838" w:rsidR="00574A52" w:rsidRDefault="00574A52" w:rsidP="004600C9">
            <w:pPr>
              <w:jc w:val="both"/>
              <w:rPr>
                <w:lang w:val="en-GB"/>
              </w:rPr>
            </w:pPr>
            <w:r>
              <w:rPr>
                <w:lang w:val="en-GB"/>
              </w:rPr>
              <w:t>Offering objects.</w:t>
            </w:r>
          </w:p>
        </w:tc>
        <w:tc>
          <w:tcPr>
            <w:tcW w:w="1617" w:type="dxa"/>
          </w:tcPr>
          <w:p w14:paraId="6CA55714" w14:textId="2A700A82" w:rsidR="00574A52" w:rsidRPr="00C356D2" w:rsidRDefault="00574A52" w:rsidP="006B398A">
            <w:pPr>
              <w:rPr>
                <w:lang w:val="en-GB"/>
              </w:rPr>
            </w:pPr>
            <w:r>
              <w:rPr>
                <w:lang w:val="en-GB"/>
              </w:rPr>
              <w:t xml:space="preserve">Section </w:t>
            </w:r>
            <w:r>
              <w:rPr>
                <w:lang w:val="en-GB"/>
              </w:rPr>
              <w:fldChar w:fldCharType="begin"/>
            </w:r>
            <w:r>
              <w:rPr>
                <w:lang w:val="en-GB"/>
              </w:rPr>
              <w:instrText xml:space="preserve"> REF _Ref479938631 \r \h </w:instrText>
            </w:r>
            <w:r>
              <w:rPr>
                <w:lang w:val="en-GB"/>
              </w:rPr>
            </w:r>
            <w:r>
              <w:rPr>
                <w:lang w:val="en-GB"/>
              </w:rPr>
              <w:fldChar w:fldCharType="separate"/>
            </w:r>
            <w:r w:rsidR="000A7C5E">
              <w:rPr>
                <w:lang w:val="en-GB"/>
              </w:rPr>
              <w:t>7.1.4</w:t>
            </w:r>
            <w:r>
              <w:rPr>
                <w:lang w:val="en-GB"/>
              </w:rPr>
              <w:fldChar w:fldCharType="end"/>
            </w:r>
          </w:p>
        </w:tc>
      </w:tr>
      <w:tr w:rsidR="006A2F7A" w:rsidRPr="00D74BE5" w14:paraId="20B013CD" w14:textId="77777777" w:rsidTr="0074076F">
        <w:tc>
          <w:tcPr>
            <w:tcW w:w="3510" w:type="dxa"/>
          </w:tcPr>
          <w:p w14:paraId="65C9DF69" w14:textId="77777777" w:rsidR="006A2F7A" w:rsidRDefault="00C356D2" w:rsidP="002E6852">
            <w:pPr>
              <w:rPr>
                <w:rFonts w:eastAsia="MS Mincho"/>
                <w:b/>
                <w:color w:val="FF0000"/>
                <w:lang w:val="en-AU"/>
              </w:rPr>
            </w:pPr>
            <w:r>
              <w:rPr>
                <w:rFonts w:eastAsia="MS Mincho"/>
                <w:b/>
                <w:color w:val="FF0000"/>
                <w:lang w:val="en-AU"/>
              </w:rPr>
              <w:t>/conf/data-identification</w:t>
            </w:r>
          </w:p>
        </w:tc>
        <w:tc>
          <w:tcPr>
            <w:tcW w:w="3402" w:type="dxa"/>
          </w:tcPr>
          <w:p w14:paraId="0C8CA07B" w14:textId="77777777" w:rsidR="006A2F7A" w:rsidRPr="00FC3B47" w:rsidRDefault="00834E80" w:rsidP="002E6852">
            <w:pPr>
              <w:jc w:val="both"/>
              <w:rPr>
                <w:lang w:val="en-GB"/>
              </w:rPr>
            </w:pPr>
            <w:r>
              <w:rPr>
                <w:lang w:val="en-GB"/>
              </w:rPr>
              <w:t>DataIdentification objects</w:t>
            </w:r>
            <w:r w:rsidRPr="00FC3B47">
              <w:rPr>
                <w:lang w:val="en-GB"/>
              </w:rPr>
              <w:t>.</w:t>
            </w:r>
          </w:p>
        </w:tc>
        <w:tc>
          <w:tcPr>
            <w:tcW w:w="1617" w:type="dxa"/>
          </w:tcPr>
          <w:p w14:paraId="09F5404A" w14:textId="59062B55" w:rsidR="006A2F7A" w:rsidRPr="009C698A" w:rsidRDefault="00C356D2" w:rsidP="006B398A">
            <w:pPr>
              <w:rPr>
                <w:highlight w:val="yellow"/>
                <w:lang w:val="en-GB"/>
              </w:rPr>
            </w:pPr>
            <w:r w:rsidRPr="00C356D2">
              <w:rPr>
                <w:lang w:val="en-GB"/>
              </w:rPr>
              <w:t xml:space="preserve">Section </w:t>
            </w:r>
            <w:r w:rsidR="00E036ED">
              <w:fldChar w:fldCharType="begin"/>
            </w:r>
            <w:r w:rsidR="00E036ED">
              <w:instrText xml:space="preserve"> REF _Ref474422445 \r \h  \* MERGEFORMAT </w:instrText>
            </w:r>
            <w:r w:rsidR="00E036ED">
              <w:fldChar w:fldCharType="separate"/>
            </w:r>
            <w:r w:rsidR="000A7C5E" w:rsidRPr="00896A7A">
              <w:rPr>
                <w:lang w:val="en-GB"/>
              </w:rPr>
              <w:t>7.2</w:t>
            </w:r>
            <w:r w:rsidR="00E036ED">
              <w:fldChar w:fldCharType="end"/>
            </w:r>
          </w:p>
        </w:tc>
      </w:tr>
      <w:tr w:rsidR="006A2F7A" w:rsidRPr="00D74BE5" w14:paraId="00E1C84E" w14:textId="77777777" w:rsidTr="0074076F">
        <w:tc>
          <w:tcPr>
            <w:tcW w:w="3510" w:type="dxa"/>
          </w:tcPr>
          <w:p w14:paraId="1DF46CCD" w14:textId="77777777" w:rsidR="006A2F7A" w:rsidRDefault="007A210E" w:rsidP="002E6852">
            <w:pPr>
              <w:rPr>
                <w:rFonts w:eastAsia="MS Mincho"/>
                <w:b/>
                <w:color w:val="FF0000"/>
                <w:lang w:val="en-AU"/>
              </w:rPr>
            </w:pPr>
            <w:r>
              <w:rPr>
                <w:rFonts w:eastAsia="MS Mincho"/>
                <w:b/>
                <w:color w:val="FF0000"/>
                <w:lang w:val="en-AU"/>
              </w:rPr>
              <w:t>/conf/geometry</w:t>
            </w:r>
          </w:p>
        </w:tc>
        <w:tc>
          <w:tcPr>
            <w:tcW w:w="3402" w:type="dxa"/>
          </w:tcPr>
          <w:p w14:paraId="44FEB955" w14:textId="77777777" w:rsidR="006A2F7A" w:rsidRPr="00FC3B47" w:rsidRDefault="00834E80" w:rsidP="002E6852">
            <w:pPr>
              <w:jc w:val="both"/>
              <w:rPr>
                <w:lang w:val="en-GB"/>
              </w:rPr>
            </w:pPr>
            <w:r>
              <w:rPr>
                <w:lang w:val="en-GB"/>
              </w:rPr>
              <w:t>Geometry objects</w:t>
            </w:r>
            <w:r w:rsidRPr="00FC3B47">
              <w:rPr>
                <w:lang w:val="en-GB"/>
              </w:rPr>
              <w:t>.</w:t>
            </w:r>
          </w:p>
        </w:tc>
        <w:tc>
          <w:tcPr>
            <w:tcW w:w="1617" w:type="dxa"/>
          </w:tcPr>
          <w:p w14:paraId="7B18C8F1" w14:textId="5CB930FF" w:rsidR="006A2F7A" w:rsidRPr="009C698A" w:rsidRDefault="007A210E" w:rsidP="006B398A">
            <w:pPr>
              <w:rPr>
                <w:highlight w:val="yellow"/>
                <w:lang w:val="en-GB"/>
              </w:rPr>
            </w:pPr>
            <w:r w:rsidRPr="007A210E">
              <w:rPr>
                <w:lang w:val="en-GB"/>
              </w:rPr>
              <w:t xml:space="preserve">Section </w:t>
            </w:r>
            <w:r w:rsidR="00E036ED">
              <w:fldChar w:fldCharType="begin"/>
            </w:r>
            <w:r w:rsidR="00E036ED">
              <w:instrText xml:space="preserve"> REF _Ref473128314 \r \h  \* MERGEFORMAT </w:instrText>
            </w:r>
            <w:r w:rsidR="00E036ED">
              <w:fldChar w:fldCharType="separate"/>
            </w:r>
            <w:r w:rsidR="000A7C5E" w:rsidRPr="00896A7A">
              <w:rPr>
                <w:lang w:val="en-GB"/>
              </w:rPr>
              <w:t>7.3</w:t>
            </w:r>
            <w:r w:rsidR="00E036ED">
              <w:fldChar w:fldCharType="end"/>
            </w:r>
          </w:p>
        </w:tc>
      </w:tr>
      <w:tr w:rsidR="006A2F7A" w:rsidRPr="00D74BE5" w14:paraId="463AFF19" w14:textId="77777777" w:rsidTr="0074076F">
        <w:tc>
          <w:tcPr>
            <w:tcW w:w="3510" w:type="dxa"/>
          </w:tcPr>
          <w:p w14:paraId="70CE0A76" w14:textId="77777777" w:rsidR="006A2F7A" w:rsidRPr="0074076F" w:rsidRDefault="007A210E" w:rsidP="002E6852">
            <w:pPr>
              <w:rPr>
                <w:rFonts w:eastAsia="MS Mincho"/>
                <w:b/>
                <w:color w:val="FF0000"/>
                <w:lang w:val="fr-BE"/>
              </w:rPr>
            </w:pPr>
            <w:r w:rsidRPr="0074076F">
              <w:rPr>
                <w:rFonts w:eastAsia="MS Mincho"/>
                <w:b/>
                <w:color w:val="FF0000"/>
                <w:lang w:val="fr-BE"/>
              </w:rPr>
              <w:t>/conf/acquisition-information</w:t>
            </w:r>
            <w:r w:rsidR="0074076F" w:rsidRPr="0074076F">
              <w:rPr>
                <w:rFonts w:eastAsia="MS Mincho"/>
                <w:b/>
                <w:color w:val="FF0000"/>
                <w:lang w:val="fr-BE"/>
              </w:rPr>
              <w:t xml:space="preserve">, </w:t>
            </w:r>
            <w:r w:rsidR="0074076F">
              <w:rPr>
                <w:rFonts w:eastAsia="MS Mincho"/>
                <w:b/>
                <w:color w:val="FF0000"/>
                <w:lang w:val="fr-BE"/>
              </w:rPr>
              <w:t>/</w:t>
            </w:r>
            <w:r w:rsidR="0074076F" w:rsidRPr="0074076F">
              <w:rPr>
                <w:rFonts w:eastAsia="MS Mincho"/>
                <w:b/>
                <w:color w:val="FF0000"/>
                <w:lang w:val="fr-BE"/>
              </w:rPr>
              <w:t>conf/instrument</w:t>
            </w:r>
            <w:r w:rsidR="0074076F">
              <w:rPr>
                <w:rFonts w:eastAsia="MS Mincho"/>
                <w:b/>
                <w:color w:val="FF0000"/>
                <w:lang w:val="fr-BE"/>
              </w:rPr>
              <w:t xml:space="preserve">, </w:t>
            </w:r>
            <w:r w:rsidR="0074076F" w:rsidRPr="0074076F">
              <w:rPr>
                <w:rFonts w:eastAsia="MS Mincho"/>
                <w:b/>
                <w:color w:val="FF0000"/>
                <w:lang w:val="fr-BE"/>
              </w:rPr>
              <w:t>/conf/acquisition-parameters</w:t>
            </w:r>
          </w:p>
        </w:tc>
        <w:tc>
          <w:tcPr>
            <w:tcW w:w="3402" w:type="dxa"/>
          </w:tcPr>
          <w:p w14:paraId="2B743E91" w14:textId="77777777" w:rsidR="006A2F7A" w:rsidRPr="00FC3B47" w:rsidRDefault="00834E80" w:rsidP="002E6852">
            <w:pPr>
              <w:jc w:val="both"/>
              <w:rPr>
                <w:lang w:val="fr-BE"/>
              </w:rPr>
            </w:pPr>
            <w:r>
              <w:rPr>
                <w:lang w:val="en-GB"/>
              </w:rPr>
              <w:t>AcquisitionInformation, Instrument and AcquisitionParameters objects</w:t>
            </w:r>
            <w:r w:rsidRPr="00FC3B47">
              <w:rPr>
                <w:lang w:val="en-GB"/>
              </w:rPr>
              <w:t>.</w:t>
            </w:r>
          </w:p>
        </w:tc>
        <w:tc>
          <w:tcPr>
            <w:tcW w:w="1617" w:type="dxa"/>
          </w:tcPr>
          <w:p w14:paraId="2590FCB2" w14:textId="47998DAA" w:rsidR="006A2F7A" w:rsidRPr="009C698A" w:rsidRDefault="007A210E" w:rsidP="006B398A">
            <w:pPr>
              <w:rPr>
                <w:highlight w:val="yellow"/>
                <w:lang w:val="en-GB"/>
              </w:rPr>
            </w:pPr>
            <w:r w:rsidRPr="007A210E">
              <w:rPr>
                <w:lang w:val="en-GB"/>
              </w:rPr>
              <w:t xml:space="preserve">Section </w:t>
            </w:r>
            <w:r w:rsidR="00E036ED">
              <w:fldChar w:fldCharType="begin"/>
            </w:r>
            <w:r w:rsidR="00E036ED">
              <w:instrText xml:space="preserve"> REF _Ref474422533 \r \h  \* MERGEFORMAT </w:instrText>
            </w:r>
            <w:r w:rsidR="00E036ED">
              <w:fldChar w:fldCharType="separate"/>
            </w:r>
            <w:r w:rsidR="000A7C5E" w:rsidRPr="00896A7A">
              <w:rPr>
                <w:lang w:val="en-GB"/>
              </w:rPr>
              <w:t>7.5</w:t>
            </w:r>
            <w:r w:rsidR="00E036ED">
              <w:fldChar w:fldCharType="end"/>
            </w:r>
          </w:p>
        </w:tc>
      </w:tr>
      <w:tr w:rsidR="006A2F7A" w:rsidRPr="00D74BE5" w14:paraId="2EE66C72" w14:textId="77777777" w:rsidTr="0074076F">
        <w:tc>
          <w:tcPr>
            <w:tcW w:w="3510" w:type="dxa"/>
          </w:tcPr>
          <w:p w14:paraId="60593207" w14:textId="77777777" w:rsidR="006A2F7A" w:rsidRDefault="00A05E36" w:rsidP="002E6852">
            <w:pPr>
              <w:rPr>
                <w:rFonts w:eastAsia="MS Mincho"/>
                <w:b/>
                <w:color w:val="FF0000"/>
                <w:lang w:val="en-AU"/>
              </w:rPr>
            </w:pPr>
            <w:r>
              <w:rPr>
                <w:rFonts w:eastAsia="MS Mincho"/>
                <w:b/>
                <w:color w:val="FF0000"/>
                <w:lang w:val="en-AU"/>
              </w:rPr>
              <w:t>/conf/product-information</w:t>
            </w:r>
          </w:p>
        </w:tc>
        <w:tc>
          <w:tcPr>
            <w:tcW w:w="3402" w:type="dxa"/>
          </w:tcPr>
          <w:p w14:paraId="58E12F7A" w14:textId="77777777" w:rsidR="006A2F7A" w:rsidRPr="009C698A" w:rsidRDefault="00834E80" w:rsidP="002E6852">
            <w:pPr>
              <w:jc w:val="both"/>
              <w:rPr>
                <w:highlight w:val="yellow"/>
                <w:lang w:val="en-GB"/>
              </w:rPr>
            </w:pPr>
            <w:r>
              <w:rPr>
                <w:lang w:val="en-GB"/>
              </w:rPr>
              <w:t>ProductInformation objects</w:t>
            </w:r>
            <w:r w:rsidRPr="00FC3B47">
              <w:rPr>
                <w:lang w:val="en-GB"/>
              </w:rPr>
              <w:t>.</w:t>
            </w:r>
          </w:p>
        </w:tc>
        <w:tc>
          <w:tcPr>
            <w:tcW w:w="1617" w:type="dxa"/>
          </w:tcPr>
          <w:p w14:paraId="51E73B9A" w14:textId="68DC833B" w:rsidR="006A2F7A" w:rsidRPr="009C698A" w:rsidRDefault="00A05E36" w:rsidP="006B398A">
            <w:pPr>
              <w:rPr>
                <w:highlight w:val="yellow"/>
                <w:lang w:val="en-GB"/>
              </w:rPr>
            </w:pPr>
            <w:r w:rsidRPr="00A05E36">
              <w:rPr>
                <w:lang w:val="en-GB"/>
              </w:rPr>
              <w:t xml:space="preserve">Section </w:t>
            </w:r>
            <w:r w:rsidR="00E036ED">
              <w:fldChar w:fldCharType="begin"/>
            </w:r>
            <w:r w:rsidR="00E036ED">
              <w:instrText xml:space="preserve"> REF _Ref474422579 \r \h  \* MERGEFORMAT </w:instrText>
            </w:r>
            <w:r w:rsidR="00E036ED">
              <w:fldChar w:fldCharType="separate"/>
            </w:r>
            <w:r w:rsidR="000A7C5E" w:rsidRPr="00896A7A">
              <w:rPr>
                <w:lang w:val="en-GB"/>
              </w:rPr>
              <w:t>7.6</w:t>
            </w:r>
            <w:r w:rsidR="00E036ED">
              <w:fldChar w:fldCharType="end"/>
            </w:r>
          </w:p>
        </w:tc>
      </w:tr>
      <w:tr w:rsidR="006A2F7A" w:rsidRPr="00D74BE5" w14:paraId="58AAC1EA" w14:textId="77777777" w:rsidTr="0074076F">
        <w:tc>
          <w:tcPr>
            <w:tcW w:w="3510" w:type="dxa"/>
          </w:tcPr>
          <w:p w14:paraId="58DB21A9" w14:textId="77777777" w:rsidR="006A2F7A" w:rsidRDefault="00313D0D" w:rsidP="002E6852">
            <w:pPr>
              <w:rPr>
                <w:rFonts w:eastAsia="MS Mincho"/>
                <w:b/>
                <w:color w:val="FF0000"/>
                <w:lang w:val="en-AU"/>
              </w:rPr>
            </w:pPr>
            <w:r>
              <w:rPr>
                <w:rFonts w:eastAsia="MS Mincho"/>
                <w:b/>
                <w:color w:val="FF0000"/>
                <w:lang w:val="en-AU"/>
              </w:rPr>
              <w:t>/conf/earthobservation-collection</w:t>
            </w:r>
          </w:p>
        </w:tc>
        <w:tc>
          <w:tcPr>
            <w:tcW w:w="3402" w:type="dxa"/>
          </w:tcPr>
          <w:p w14:paraId="69A73ED6" w14:textId="77777777" w:rsidR="006A2F7A" w:rsidRPr="009C698A" w:rsidRDefault="00834E80" w:rsidP="00834E80">
            <w:pPr>
              <w:jc w:val="both"/>
              <w:rPr>
                <w:highlight w:val="yellow"/>
                <w:lang w:val="en-GB"/>
              </w:rPr>
            </w:pPr>
            <w:r>
              <w:rPr>
                <w:lang w:val="en-GB"/>
              </w:rPr>
              <w:t>EarthObservationCollection objects</w:t>
            </w:r>
            <w:r w:rsidRPr="00FC3B47">
              <w:rPr>
                <w:lang w:val="en-GB"/>
              </w:rPr>
              <w:t>.</w:t>
            </w:r>
          </w:p>
        </w:tc>
        <w:tc>
          <w:tcPr>
            <w:tcW w:w="1617" w:type="dxa"/>
          </w:tcPr>
          <w:p w14:paraId="50228DE7" w14:textId="6EA34B6B" w:rsidR="006A2F7A" w:rsidRPr="009C698A" w:rsidRDefault="00313D0D" w:rsidP="006B398A">
            <w:pPr>
              <w:rPr>
                <w:highlight w:val="yellow"/>
                <w:lang w:val="en-GB"/>
              </w:rPr>
            </w:pPr>
            <w:r w:rsidRPr="00313D0D">
              <w:rPr>
                <w:lang w:val="en-GB"/>
              </w:rPr>
              <w:t xml:space="preserve">Section </w:t>
            </w:r>
            <w:r w:rsidR="00E036ED">
              <w:fldChar w:fldCharType="begin"/>
            </w:r>
            <w:r w:rsidR="00E036ED">
              <w:instrText xml:space="preserve"> REF _Ref474422638 \r \h  \* MERGEFORMAT </w:instrText>
            </w:r>
            <w:r w:rsidR="00E036ED">
              <w:fldChar w:fldCharType="separate"/>
            </w:r>
            <w:r w:rsidR="000A7C5E" w:rsidRPr="00896A7A">
              <w:rPr>
                <w:lang w:val="en-GB"/>
              </w:rPr>
              <w:t>7.7</w:t>
            </w:r>
            <w:r w:rsidR="00E036ED">
              <w:fldChar w:fldCharType="end"/>
            </w:r>
          </w:p>
        </w:tc>
      </w:tr>
    </w:tbl>
    <w:p w14:paraId="29DE1689" w14:textId="77777777" w:rsidR="00A31662" w:rsidRPr="00EF249B" w:rsidRDefault="00A31662" w:rsidP="00A31662">
      <w:pPr>
        <w:pStyle w:val="Caption"/>
        <w:suppressLineNumbers w:val="0"/>
        <w:suppressAutoHyphens w:val="0"/>
        <w:spacing w:before="120" w:line="240" w:lineRule="auto"/>
        <w:rPr>
          <w:rFonts w:cs="Times New Roman"/>
          <w:bCs/>
          <w:iCs w:val="0"/>
          <w:color w:val="000000"/>
          <w:sz w:val="20"/>
          <w:lang w:val="en-GB" w:eastAsia="en-US"/>
        </w:rPr>
      </w:pPr>
      <w:bookmarkStart w:id="36" w:name="_Ref491764418"/>
      <w:bookmarkStart w:id="37" w:name="_Toc504380210"/>
      <w:r w:rsidRPr="00EF249B">
        <w:rPr>
          <w:rFonts w:cs="Times New Roman"/>
          <w:bCs/>
          <w:iCs w:val="0"/>
          <w:color w:val="000000"/>
          <w:sz w:val="20"/>
          <w:lang w:val="en-GB" w:eastAsia="en-US"/>
        </w:rPr>
        <w:t xml:space="preserve">Table </w:t>
      </w:r>
      <w:r w:rsidR="002B29AA" w:rsidRPr="00EF249B">
        <w:rPr>
          <w:rFonts w:cs="Times New Roman"/>
          <w:bCs/>
          <w:iCs w:val="0"/>
          <w:color w:val="000000"/>
          <w:sz w:val="20"/>
          <w:lang w:val="en-GB" w:eastAsia="en-US"/>
        </w:rPr>
        <w:fldChar w:fldCharType="begin"/>
      </w:r>
      <w:r w:rsidRPr="00EF249B">
        <w:rPr>
          <w:rFonts w:cs="Times New Roman"/>
          <w:bCs/>
          <w:iCs w:val="0"/>
          <w:color w:val="000000"/>
          <w:sz w:val="20"/>
          <w:lang w:val="en-GB"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w:t>
      </w:r>
      <w:r w:rsidR="002B29AA" w:rsidRPr="00EF249B">
        <w:rPr>
          <w:rFonts w:cs="Times New Roman"/>
          <w:bCs/>
          <w:iCs w:val="0"/>
          <w:color w:val="000000"/>
          <w:sz w:val="20"/>
          <w:lang w:val="en-GB" w:eastAsia="en-US"/>
        </w:rPr>
        <w:fldChar w:fldCharType="end"/>
      </w:r>
      <w:bookmarkEnd w:id="36"/>
      <w:r w:rsidRPr="00EF249B">
        <w:rPr>
          <w:rFonts w:cs="Times New Roman"/>
          <w:bCs/>
          <w:iCs w:val="0"/>
          <w:color w:val="000000"/>
          <w:sz w:val="20"/>
          <w:lang w:val="en-GB" w:eastAsia="en-US"/>
        </w:rPr>
        <w:t xml:space="preserve">: </w:t>
      </w:r>
      <w:r>
        <w:rPr>
          <w:rFonts w:cs="Times New Roman"/>
          <w:bCs/>
          <w:iCs w:val="0"/>
          <w:color w:val="000000"/>
          <w:sz w:val="20"/>
          <w:lang w:val="en-GB" w:eastAsia="en-US"/>
        </w:rPr>
        <w:t>Con</w:t>
      </w:r>
      <w:r w:rsidR="00F1659E">
        <w:rPr>
          <w:rFonts w:cs="Times New Roman"/>
          <w:bCs/>
          <w:iCs w:val="0"/>
          <w:color w:val="000000"/>
          <w:sz w:val="20"/>
          <w:lang w:val="en-GB" w:eastAsia="en-US"/>
        </w:rPr>
        <w:t xml:space="preserve">formance classes related to </w:t>
      </w:r>
      <w:r>
        <w:rPr>
          <w:rFonts w:cs="Times New Roman"/>
          <w:bCs/>
          <w:iCs w:val="0"/>
          <w:color w:val="000000"/>
          <w:sz w:val="20"/>
          <w:lang w:val="en-GB" w:eastAsia="en-US"/>
        </w:rPr>
        <w:t>data instances</w:t>
      </w:r>
      <w:bookmarkEnd w:id="37"/>
    </w:p>
    <w:p w14:paraId="48134828" w14:textId="77777777" w:rsidR="00D34E6F" w:rsidRPr="001A53A7" w:rsidRDefault="001A2C48">
      <w:pPr>
        <w:pStyle w:val="Heading1"/>
        <w:rPr>
          <w:lang w:val="en-GB"/>
        </w:rPr>
      </w:pPr>
      <w:r>
        <w:rPr>
          <w:lang w:val="en-GB"/>
        </w:rPr>
        <w:br w:type="page"/>
      </w:r>
      <w:bookmarkStart w:id="38" w:name="_Ref479952789"/>
      <w:bookmarkStart w:id="39" w:name="_Ref479952800"/>
      <w:bookmarkStart w:id="40" w:name="_Toc504380052"/>
      <w:r w:rsidR="00D34E6F" w:rsidRPr="001A53A7">
        <w:rPr>
          <w:lang w:val="en-GB"/>
        </w:rPr>
        <w:lastRenderedPageBreak/>
        <w:t>References</w:t>
      </w:r>
      <w:bookmarkEnd w:id="38"/>
      <w:bookmarkEnd w:id="39"/>
      <w:bookmarkEnd w:id="40"/>
    </w:p>
    <w:p w14:paraId="26C3FDD3" w14:textId="77777777" w:rsidR="00512974" w:rsidRDefault="00512974" w:rsidP="00DB2CEA">
      <w:pPr>
        <w:jc w:val="both"/>
        <w:rPr>
          <w:lang w:val="en-GB"/>
        </w:rPr>
      </w:pPr>
      <w:r w:rsidRPr="001A53A7">
        <w:rPr>
          <w:lang w:val="en-GB"/>
        </w:rPr>
        <w:t xml:space="preserve">The following normative documents contain provisions that, through reference in this text, constitute provisions of this document. For dated references, subsequent amendments to, or revisions of, any of these publications do not apply. For undated references, the </w:t>
      </w:r>
      <w:r w:rsidR="00543662">
        <w:rPr>
          <w:lang w:val="en-GB"/>
        </w:rPr>
        <w:t xml:space="preserve">latest edition of the normative </w:t>
      </w:r>
      <w:r w:rsidRPr="001A53A7">
        <w:rPr>
          <w:lang w:val="en-GB"/>
        </w:rPr>
        <w:t>document referred to applies.</w:t>
      </w:r>
    </w:p>
    <w:p w14:paraId="47ED5295" w14:textId="77777777" w:rsidR="00546505" w:rsidRPr="001A53A7" w:rsidRDefault="00546505" w:rsidP="00DB2CEA">
      <w:pPr>
        <w:jc w:val="both"/>
        <w:rPr>
          <w:color w:val="FF0000"/>
          <w:lang w:val="en-GB"/>
        </w:rPr>
      </w:pPr>
    </w:p>
    <w:p w14:paraId="7685EA2E" w14:textId="77777777" w:rsidR="00D34E6F" w:rsidRPr="001A53A7" w:rsidRDefault="00D34E6F">
      <w:pPr>
        <w:pStyle w:val="Heading2"/>
        <w:rPr>
          <w:lang w:val="en-GB"/>
        </w:rPr>
      </w:pPr>
      <w:bookmarkStart w:id="41" w:name="_Toc351044094"/>
      <w:bookmarkStart w:id="42" w:name="_Toc351045889"/>
      <w:bookmarkStart w:id="43" w:name="_Toc351047169"/>
      <w:bookmarkStart w:id="44" w:name="_Toc351385515"/>
      <w:bookmarkStart w:id="45" w:name="_Toc351386234"/>
      <w:bookmarkStart w:id="46" w:name="_Toc352234041"/>
      <w:bookmarkStart w:id="47" w:name="_Toc352334417"/>
      <w:bookmarkStart w:id="48" w:name="_Ref356921322"/>
      <w:bookmarkStart w:id="49" w:name="_Toc504380053"/>
      <w:bookmarkEnd w:id="41"/>
      <w:bookmarkEnd w:id="42"/>
      <w:bookmarkEnd w:id="43"/>
      <w:bookmarkEnd w:id="44"/>
      <w:bookmarkEnd w:id="45"/>
      <w:bookmarkEnd w:id="46"/>
      <w:bookmarkEnd w:id="47"/>
      <w:r w:rsidRPr="001A53A7">
        <w:rPr>
          <w:lang w:val="en-GB"/>
        </w:rPr>
        <w:t>Normative references</w:t>
      </w:r>
      <w:bookmarkStart w:id="50" w:name="_Toc70759652"/>
      <w:bookmarkStart w:id="51" w:name="_Toc70759682"/>
      <w:bookmarkEnd w:id="34"/>
      <w:bookmarkEnd w:id="35"/>
      <w:bookmarkEnd w:id="48"/>
      <w:bookmarkEnd w:id="49"/>
    </w:p>
    <w:p w14:paraId="0A75CE91" w14:textId="77777777" w:rsidR="004C3B6A" w:rsidRDefault="004C3B6A" w:rsidP="004C3B6A">
      <w:pPr>
        <w:pStyle w:val="DocumentReferences"/>
      </w:pPr>
      <w:bookmarkStart w:id="52" w:name="_Toc492291034"/>
    </w:p>
    <w:p w14:paraId="64823ADC" w14:textId="77777777" w:rsidR="007A1634" w:rsidRDefault="007A1634" w:rsidP="007A1634">
      <w:pPr>
        <w:pStyle w:val="DocumentReferences"/>
        <w:rPr>
          <w:noProof/>
        </w:rPr>
      </w:pPr>
      <w:r w:rsidRPr="00E50DDA">
        <w:t>[NR</w:t>
      </w:r>
      <w:r>
        <w:t>1</w:t>
      </w:r>
      <w:r w:rsidRPr="00E50DDA">
        <w:t>]</w:t>
      </w:r>
      <w:r w:rsidRPr="00E50DDA">
        <w:tab/>
      </w:r>
      <w:r w:rsidR="00537F7A">
        <w:t>RFC 7159,</w:t>
      </w:r>
      <w:r w:rsidR="00A324E8" w:rsidRPr="00A324E8">
        <w:t xml:space="preserve"> The JavaScript Object Notation (JSON) </w:t>
      </w:r>
      <w:r w:rsidR="00537F7A">
        <w:t>Data Interchange Format, March</w:t>
      </w:r>
      <w:r w:rsidR="00A324E8" w:rsidRPr="00A324E8">
        <w:t xml:space="preserve"> 20</w:t>
      </w:r>
      <w:r w:rsidR="00537F7A">
        <w:t>14</w:t>
      </w:r>
      <w:r w:rsidR="00A324E8" w:rsidRPr="00A324E8">
        <w:t>,</w:t>
      </w:r>
      <w:r w:rsidR="00537F7A">
        <w:t xml:space="preserve"> http://www.ietf.org/rfc/rfc7159</w:t>
      </w:r>
      <w:r w:rsidR="00A324E8" w:rsidRPr="00A324E8">
        <w:t>.txt</w:t>
      </w:r>
    </w:p>
    <w:p w14:paraId="7318EDE0" w14:textId="77777777" w:rsidR="007A1634" w:rsidRDefault="007A1634" w:rsidP="007A1634">
      <w:pPr>
        <w:pStyle w:val="DocumentReferences"/>
        <w:rPr>
          <w:noProof/>
        </w:rPr>
      </w:pPr>
      <w:r w:rsidRPr="00E50DDA">
        <w:t>[NR</w:t>
      </w:r>
      <w:r>
        <w:t>2</w:t>
      </w:r>
      <w:r w:rsidRPr="00E50DDA">
        <w:t>]</w:t>
      </w:r>
      <w:r w:rsidRPr="00E50DDA">
        <w:tab/>
      </w:r>
      <w:r w:rsidR="007463C5" w:rsidRPr="007463C5">
        <w:rPr>
          <w:noProof/>
        </w:rPr>
        <w:t>RFC 7946, The GeoJSON Format, https://tools.ietf.org/html/rfc7946</w:t>
      </w:r>
    </w:p>
    <w:p w14:paraId="1E6A900E" w14:textId="77777777" w:rsidR="00E50DDA" w:rsidRDefault="00E50DDA" w:rsidP="00E50DDA">
      <w:pPr>
        <w:pStyle w:val="DocumentReferences"/>
        <w:rPr>
          <w:noProof/>
        </w:rPr>
      </w:pPr>
      <w:r w:rsidRPr="00E50DDA">
        <w:t>[NR</w:t>
      </w:r>
      <w:r w:rsidR="007463C5">
        <w:t>3</w:t>
      </w:r>
      <w:r w:rsidRPr="00E50DDA">
        <w:t>]</w:t>
      </w:r>
      <w:r w:rsidRPr="00E50DDA">
        <w:tab/>
      </w:r>
      <w:r w:rsidRPr="00E50DDA">
        <w:rPr>
          <w:noProof/>
        </w:rPr>
        <w:t xml:space="preserve">JSON-LD 1.0, A JSON-based Serialisation for Linked Data, W3C Recommendation 16 January 2014, </w:t>
      </w:r>
      <w:hyperlink r:id="rId17" w:history="1">
        <w:r w:rsidRPr="00E50DDA">
          <w:rPr>
            <w:rStyle w:val="Hyperlink"/>
            <w:noProof/>
          </w:rPr>
          <w:t>http://www.w3.org/TR/json-ld/</w:t>
        </w:r>
      </w:hyperlink>
    </w:p>
    <w:p w14:paraId="79252F4A" w14:textId="77777777" w:rsidR="00C61D12" w:rsidRPr="00E50DDA" w:rsidRDefault="00C61D12" w:rsidP="00E50DDA">
      <w:pPr>
        <w:pStyle w:val="DocumentReferences"/>
        <w:rPr>
          <w:noProof/>
        </w:rPr>
      </w:pPr>
      <w:r>
        <w:rPr>
          <w:noProof/>
        </w:rPr>
        <w:t>[NR</w:t>
      </w:r>
      <w:r w:rsidR="007463C5">
        <w:rPr>
          <w:noProof/>
        </w:rPr>
        <w:t>4</w:t>
      </w:r>
      <w:r>
        <w:rPr>
          <w:noProof/>
        </w:rPr>
        <w:t>]</w:t>
      </w:r>
      <w:r>
        <w:rPr>
          <w:noProof/>
        </w:rPr>
        <w:tab/>
      </w:r>
      <w:r w:rsidR="00786493">
        <w:rPr>
          <w:noProof/>
        </w:rPr>
        <w:t>Deleted.</w:t>
      </w:r>
    </w:p>
    <w:p w14:paraId="229431A8" w14:textId="740B7D7B" w:rsidR="00E50DDA" w:rsidRDefault="00783C2C" w:rsidP="004C3B6A">
      <w:pPr>
        <w:pStyle w:val="DocumentReferences"/>
      </w:pPr>
      <w:r>
        <w:t>[NR5]</w:t>
      </w:r>
      <w:r>
        <w:tab/>
      </w:r>
      <w:r w:rsidR="000070EB">
        <w:t xml:space="preserve">OGC 14-055r2, </w:t>
      </w:r>
      <w:r w:rsidRPr="00783C2C">
        <w:t xml:space="preserve">OGC OWS Context GeoJSON Encoding, </w:t>
      </w:r>
      <w:r w:rsidR="0059234D">
        <w:t>13</w:t>
      </w:r>
      <w:r w:rsidRPr="00783C2C">
        <w:t>/05</w:t>
      </w:r>
      <w:r w:rsidR="0059234D">
        <w:t>4</w:t>
      </w:r>
      <w:r w:rsidRPr="00783C2C">
        <w:t>/201</w:t>
      </w:r>
      <w:r w:rsidR="0059234D">
        <w:t>7</w:t>
      </w:r>
      <w:r w:rsidRPr="00783C2C">
        <w:t xml:space="preserve">, </w:t>
      </w:r>
      <w:r w:rsidR="0059234D" w:rsidRPr="0059234D">
        <w:t xml:space="preserve"> </w:t>
      </w:r>
      <w:r w:rsidR="0059234D" w:rsidRPr="00723904">
        <w:t>http://docs.opengeospatial.org/is/14-055r2/14-055r2.html</w:t>
      </w:r>
    </w:p>
    <w:p w14:paraId="2A41B29B" w14:textId="77777777" w:rsidR="003B2F92" w:rsidRDefault="003B2F92" w:rsidP="004C3B6A">
      <w:pPr>
        <w:pStyle w:val="DocumentReferences"/>
      </w:pPr>
      <w:r>
        <w:t>[NR6]</w:t>
      </w:r>
      <w:r>
        <w:tab/>
        <w:t>OGC 06-121r9</w:t>
      </w:r>
      <w:r w:rsidR="00833799">
        <w:t xml:space="preserve">, OGC Web Services Common Standard, Version 2.0.0, 07/04/2010, </w:t>
      </w:r>
      <w:r w:rsidR="00FC5EE5" w:rsidRPr="00FC5EE5">
        <w:t>http://portal.opengeospatial.org/files/?artifact_id=38867</w:t>
      </w:r>
    </w:p>
    <w:p w14:paraId="356D9D1B" w14:textId="77777777" w:rsidR="0027561C" w:rsidRPr="0027561C" w:rsidRDefault="0027561C" w:rsidP="0027561C">
      <w:pPr>
        <w:pStyle w:val="DocumentReferences"/>
      </w:pPr>
      <w:r w:rsidRPr="0027561C">
        <w:t xml:space="preserve">[NR7] </w:t>
      </w:r>
      <w:r w:rsidRPr="0027561C">
        <w:tab/>
        <w:t>RFC 3986, Uniform Resource Identifiers (URI): Generic Syntax, http://www.ietf.org/rfc/rfc3986.txt</w:t>
      </w:r>
    </w:p>
    <w:p w14:paraId="4930E282" w14:textId="77777777" w:rsidR="0027561C" w:rsidRPr="0027561C" w:rsidRDefault="0027561C" w:rsidP="0027561C">
      <w:pPr>
        <w:pStyle w:val="DocumentReferences"/>
      </w:pPr>
      <w:r w:rsidRPr="0027561C">
        <w:t xml:space="preserve">[NR8] </w:t>
      </w:r>
      <w:r w:rsidRPr="0027561C">
        <w:tab/>
        <w:t>RFC 3987, Internationalised Resource Identifiers (IRIs), https://tools.ietf.org/html/rfc3987.</w:t>
      </w:r>
    </w:p>
    <w:p w14:paraId="736E7CED" w14:textId="77777777" w:rsidR="00FA4F86" w:rsidRPr="00FA4F86" w:rsidRDefault="00132264" w:rsidP="00FA4F86">
      <w:pPr>
        <w:pStyle w:val="DocumentReferences"/>
      </w:pPr>
      <w:r>
        <w:t>[NR9]</w:t>
      </w:r>
      <w:r>
        <w:tab/>
      </w:r>
      <w:r w:rsidR="00FA4F86" w:rsidRPr="00FA4F86">
        <w:t>RFC 2616, Hypertext Transfer Protocol – HTTP/1.1</w:t>
      </w:r>
      <w:r w:rsidR="00FA4F86" w:rsidRPr="00FA4F86">
        <w:br/>
      </w:r>
      <w:hyperlink r:id="rId18" w:history="1">
        <w:r w:rsidR="00FA4F86" w:rsidRPr="00FA4F86">
          <w:rPr>
            <w:rStyle w:val="Hyperlink"/>
          </w:rPr>
          <w:t>http://www.ietf.org/rfc/rfc2616.txt</w:t>
        </w:r>
      </w:hyperlink>
    </w:p>
    <w:p w14:paraId="70BB78EB" w14:textId="77777777" w:rsidR="0027561C" w:rsidRDefault="00A13BEE" w:rsidP="004C3B6A">
      <w:pPr>
        <w:pStyle w:val="DocumentReferences"/>
      </w:pPr>
      <w:r>
        <w:t>[NR10]</w:t>
      </w:r>
      <w:r>
        <w:tab/>
      </w:r>
      <w:r w:rsidR="000A1475">
        <w:t xml:space="preserve">JSON Schema, </w:t>
      </w:r>
      <w:hyperlink r:id="rId19" w:history="1">
        <w:r w:rsidR="009C698A" w:rsidRPr="005E2A1F">
          <w:rPr>
            <w:rStyle w:val="Hyperlink"/>
          </w:rPr>
          <w:t>https://tools.ietf.org/html/draft-zyp-json-schema-04</w:t>
        </w:r>
      </w:hyperlink>
    </w:p>
    <w:p w14:paraId="631AD411" w14:textId="77777777" w:rsidR="00132264" w:rsidRDefault="00132264" w:rsidP="00132264">
      <w:pPr>
        <w:pStyle w:val="DocumentReferences"/>
      </w:pPr>
      <w:r>
        <w:t>[NR11]</w:t>
      </w:r>
      <w:r>
        <w:tab/>
        <w:t>RFC 5988</w:t>
      </w:r>
      <w:r w:rsidRPr="00FA4F86">
        <w:t xml:space="preserve">, </w:t>
      </w:r>
      <w:r>
        <w:t xml:space="preserve">Web Linking, </w:t>
      </w:r>
      <w:hyperlink r:id="rId20" w:history="1">
        <w:r w:rsidR="000116D2" w:rsidRPr="005E2A1F">
          <w:rPr>
            <w:rStyle w:val="Hyperlink"/>
          </w:rPr>
          <w:t>http://www.ietf.org/rfc/rfc5988.txt</w:t>
        </w:r>
      </w:hyperlink>
    </w:p>
    <w:p w14:paraId="17468464" w14:textId="77777777" w:rsidR="000116D2" w:rsidRDefault="000116D2" w:rsidP="000116D2">
      <w:pPr>
        <w:pStyle w:val="DocumentReferences"/>
      </w:pPr>
      <w:r>
        <w:t>[NR12]</w:t>
      </w:r>
      <w:r>
        <w:tab/>
        <w:t xml:space="preserve">ECMA International, "ECMAScript Language Specification, Edition 5.1", Standard ECMA-262, June 2011, </w:t>
      </w:r>
      <w:hyperlink r:id="rId21" w:history="1">
        <w:r w:rsidRPr="005E2A1F">
          <w:rPr>
            <w:rStyle w:val="Hyperlink"/>
          </w:rPr>
          <w:t>http://www.ecma-international.org/publications/standards/Ecma-262.htm</w:t>
        </w:r>
      </w:hyperlink>
    </w:p>
    <w:p w14:paraId="0751BF9B" w14:textId="77777777" w:rsidR="000116D2" w:rsidRDefault="000116D2" w:rsidP="000116D2">
      <w:pPr>
        <w:pStyle w:val="DocumentReferences"/>
      </w:pPr>
      <w:r>
        <w:t>[NR13]</w:t>
      </w:r>
      <w:r>
        <w:tab/>
        <w:t>The JSON Data Interchange Format http://www.ecma-international.org/publications/files/ECMA-ST/ECMA-404.pdf</w:t>
      </w:r>
      <w:r>
        <w:tab/>
      </w:r>
    </w:p>
    <w:p w14:paraId="66305787" w14:textId="77777777" w:rsidR="000E0626" w:rsidRDefault="007F585A">
      <w:pPr>
        <w:pStyle w:val="DocumentReferences"/>
      </w:pPr>
      <w:r>
        <w:t>[NR14]</w:t>
      </w:r>
      <w:r>
        <w:tab/>
      </w:r>
      <w:r w:rsidRPr="002D51CD">
        <w:t>http://goessner.net/articles/JsonPath/index.html</w:t>
      </w:r>
    </w:p>
    <w:bookmarkEnd w:id="52"/>
    <w:p w14:paraId="679AB50D" w14:textId="77777777" w:rsidR="00D34E6F" w:rsidRPr="001A53A7" w:rsidRDefault="00D34E6F" w:rsidP="00226FD2">
      <w:pPr>
        <w:pStyle w:val="DocumentReferences"/>
      </w:pPr>
    </w:p>
    <w:p w14:paraId="352099DA" w14:textId="77777777" w:rsidR="00D34E6F" w:rsidRPr="001A53A7" w:rsidRDefault="00D34E6F">
      <w:pPr>
        <w:pStyle w:val="Heading2"/>
        <w:rPr>
          <w:lang w:val="en-GB"/>
        </w:rPr>
      </w:pPr>
      <w:bookmarkStart w:id="53" w:name="_Toc241573035"/>
      <w:bookmarkStart w:id="54" w:name="_Toc241644824"/>
      <w:bookmarkStart w:id="55" w:name="_Toc241645011"/>
      <w:bookmarkStart w:id="56" w:name="_Toc241661487"/>
      <w:bookmarkStart w:id="57" w:name="_Toc241661677"/>
      <w:bookmarkStart w:id="58" w:name="_Toc241661867"/>
      <w:bookmarkStart w:id="59" w:name="_Toc241662877"/>
      <w:bookmarkStart w:id="60" w:name="_Toc241904188"/>
      <w:bookmarkStart w:id="61" w:name="_Toc244400869"/>
      <w:bookmarkStart w:id="62" w:name="_Toc244506140"/>
      <w:bookmarkStart w:id="63" w:name="_Toc244508465"/>
      <w:bookmarkStart w:id="64" w:name="_Toc244508659"/>
      <w:bookmarkStart w:id="65" w:name="_Toc244675289"/>
      <w:bookmarkStart w:id="66" w:name="_Toc244676489"/>
      <w:bookmarkStart w:id="67" w:name="_Toc241573036"/>
      <w:bookmarkStart w:id="68" w:name="_Toc241644825"/>
      <w:bookmarkStart w:id="69" w:name="_Toc241645012"/>
      <w:bookmarkStart w:id="70" w:name="_Toc241661488"/>
      <w:bookmarkStart w:id="71" w:name="_Toc241661678"/>
      <w:bookmarkStart w:id="72" w:name="_Toc241661868"/>
      <w:bookmarkStart w:id="73" w:name="_Toc241662878"/>
      <w:bookmarkStart w:id="74" w:name="_Toc241904189"/>
      <w:bookmarkStart w:id="75" w:name="_Toc244400870"/>
      <w:bookmarkStart w:id="76" w:name="_Toc244506141"/>
      <w:bookmarkStart w:id="77" w:name="_Toc244508466"/>
      <w:bookmarkStart w:id="78" w:name="_Toc244508660"/>
      <w:bookmarkStart w:id="79" w:name="_Toc244675290"/>
      <w:bookmarkStart w:id="80" w:name="_Toc244676490"/>
      <w:bookmarkStart w:id="81" w:name="_Toc241573037"/>
      <w:bookmarkStart w:id="82" w:name="_Toc241644826"/>
      <w:bookmarkStart w:id="83" w:name="_Toc241645013"/>
      <w:bookmarkStart w:id="84" w:name="_Toc241661489"/>
      <w:bookmarkStart w:id="85" w:name="_Toc241661679"/>
      <w:bookmarkStart w:id="86" w:name="_Toc241661869"/>
      <w:bookmarkStart w:id="87" w:name="_Toc241662879"/>
      <w:bookmarkStart w:id="88" w:name="_Toc241904190"/>
      <w:bookmarkStart w:id="89" w:name="_Toc244400871"/>
      <w:bookmarkStart w:id="90" w:name="_Toc244506142"/>
      <w:bookmarkStart w:id="91" w:name="_Toc244508467"/>
      <w:bookmarkStart w:id="92" w:name="_Toc244508661"/>
      <w:bookmarkStart w:id="93" w:name="_Toc244675291"/>
      <w:bookmarkStart w:id="94" w:name="_Toc244676491"/>
      <w:bookmarkStart w:id="95" w:name="_Toc241573038"/>
      <w:bookmarkStart w:id="96" w:name="_Toc241644827"/>
      <w:bookmarkStart w:id="97" w:name="_Toc241645014"/>
      <w:bookmarkStart w:id="98" w:name="_Toc241661490"/>
      <w:bookmarkStart w:id="99" w:name="_Toc241661680"/>
      <w:bookmarkStart w:id="100" w:name="_Toc241661870"/>
      <w:bookmarkStart w:id="101" w:name="_Toc241662880"/>
      <w:bookmarkStart w:id="102" w:name="_Toc241904191"/>
      <w:bookmarkStart w:id="103" w:name="_Toc244400872"/>
      <w:bookmarkStart w:id="104" w:name="_Toc244506143"/>
      <w:bookmarkStart w:id="105" w:name="_Toc244508468"/>
      <w:bookmarkStart w:id="106" w:name="_Toc244508662"/>
      <w:bookmarkStart w:id="107" w:name="_Toc244675292"/>
      <w:bookmarkStart w:id="108" w:name="_Toc244676492"/>
      <w:bookmarkStart w:id="109" w:name="_Toc504380054"/>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r w:rsidRPr="001A53A7">
        <w:rPr>
          <w:lang w:val="en-GB"/>
        </w:rPr>
        <w:t>Other references</w:t>
      </w:r>
      <w:bookmarkEnd w:id="109"/>
    </w:p>
    <w:p w14:paraId="3EBB09C6" w14:textId="77777777" w:rsidR="00D34E6F" w:rsidRDefault="00D34E6F" w:rsidP="00C928C3">
      <w:pPr>
        <w:pStyle w:val="DocumentReferences"/>
      </w:pPr>
    </w:p>
    <w:p w14:paraId="2872D902" w14:textId="77777777" w:rsidR="00E131D2" w:rsidRDefault="008A6652" w:rsidP="00E131D2">
      <w:pPr>
        <w:pStyle w:val="DocumentReferences"/>
      </w:pPr>
      <w:r>
        <w:t>[O</w:t>
      </w:r>
      <w:r w:rsidR="00E131D2" w:rsidRPr="008A6652">
        <w:t xml:space="preserve">R1] </w:t>
      </w:r>
      <w:r w:rsidR="00E131D2" w:rsidRPr="008A6652">
        <w:tab/>
        <w:t>OGC 10-157r4, Earth Observation Metadata profile of Observations &amp; M</w:t>
      </w:r>
      <w:r w:rsidRPr="008A6652">
        <w:t>easurements, Version 1.1, 09</w:t>
      </w:r>
      <w:r w:rsidR="00E131D2" w:rsidRPr="008A6652">
        <w:t>/06</w:t>
      </w:r>
      <w:r w:rsidRPr="008A6652">
        <w:t xml:space="preserve">/2016, </w:t>
      </w:r>
      <w:hyperlink r:id="rId22" w:history="1">
        <w:r w:rsidR="005B6C12" w:rsidRPr="00385429">
          <w:rPr>
            <w:rStyle w:val="Hyperlink"/>
          </w:rPr>
          <w:t>http://docs.opengeospatial.org/is/10-157r4/10-157r4.html</w:t>
        </w:r>
      </w:hyperlink>
      <w:r w:rsidR="00E131D2" w:rsidRPr="008A6652">
        <w:t>.</w:t>
      </w:r>
    </w:p>
    <w:p w14:paraId="58FBE0AA" w14:textId="77777777" w:rsidR="005B6C12" w:rsidRDefault="005B6C12" w:rsidP="00E131D2">
      <w:pPr>
        <w:pStyle w:val="DocumentReferences"/>
      </w:pPr>
      <w:r>
        <w:t>[OR2]</w:t>
      </w:r>
      <w:r>
        <w:tab/>
      </w:r>
      <w:r w:rsidRPr="005B6C12">
        <w:t xml:space="preserve">Unified Metadata Model for Granules (UMM-G), Version 1.3, September 2015, </w:t>
      </w:r>
      <w:hyperlink r:id="rId23" w:history="1">
        <w:r w:rsidR="00F6232D" w:rsidRPr="00385429">
          <w:rPr>
            <w:rStyle w:val="Hyperlink"/>
          </w:rPr>
          <w:t>https://wiki.earthdata.nasa.gov/display/CMR/CMR+Documents</w:t>
        </w:r>
      </w:hyperlink>
      <w:r w:rsidRPr="005B6C12">
        <w:t>.</w:t>
      </w:r>
    </w:p>
    <w:p w14:paraId="51E6C9C6" w14:textId="77777777" w:rsidR="00BC00A5" w:rsidRDefault="00BC00A5" w:rsidP="00BC00A5">
      <w:pPr>
        <w:pStyle w:val="DocumentReferences"/>
      </w:pPr>
      <w:r>
        <w:t>[OR3]</w:t>
      </w:r>
      <w:r>
        <w:tab/>
      </w:r>
      <w:r w:rsidRPr="005B6C12">
        <w:t xml:space="preserve">Unified Metadata Model </w:t>
      </w:r>
      <w:r>
        <w:t>Common Elements, Version 1.</w:t>
      </w:r>
      <w:r w:rsidR="001312C8">
        <w:t>4</w:t>
      </w:r>
      <w:r w:rsidRPr="005B6C12">
        <w:t xml:space="preserve">, </w:t>
      </w:r>
      <w:r w:rsidR="001312C8">
        <w:t>19/12/</w:t>
      </w:r>
      <w:r w:rsidRPr="005B6C12">
        <w:t>201</w:t>
      </w:r>
      <w:r w:rsidR="001312C8">
        <w:t>6</w:t>
      </w:r>
      <w:r w:rsidRPr="005B6C12">
        <w:t xml:space="preserve">, </w:t>
      </w:r>
      <w:hyperlink r:id="rId24" w:history="1">
        <w:r w:rsidRPr="00385429">
          <w:rPr>
            <w:rStyle w:val="Hyperlink"/>
          </w:rPr>
          <w:t>https://wiki.earthdata.nasa.gov/display/CMR/CMR+Documents</w:t>
        </w:r>
      </w:hyperlink>
      <w:r w:rsidRPr="005B6C12">
        <w:t>.</w:t>
      </w:r>
    </w:p>
    <w:p w14:paraId="1DD79FFA" w14:textId="77D9CF57" w:rsidR="00F6232D" w:rsidRPr="008A6652" w:rsidRDefault="00BC00A5" w:rsidP="00E131D2">
      <w:pPr>
        <w:pStyle w:val="DocumentReferences"/>
      </w:pPr>
      <w:r>
        <w:t>[OR4</w:t>
      </w:r>
      <w:r w:rsidR="00F6232D">
        <w:t>]</w:t>
      </w:r>
      <w:r w:rsidR="00F6232D">
        <w:tab/>
      </w:r>
      <w:r w:rsidR="00522E8F" w:rsidRPr="00522E8F">
        <w:t xml:space="preserve"> </w:t>
      </w:r>
      <w:r w:rsidR="00522E8F" w:rsidRPr="005B6C12">
        <w:t>Un</w:t>
      </w:r>
      <w:r w:rsidR="00522E8F">
        <w:t>ified Metadata Model for Collections (UMM-C</w:t>
      </w:r>
      <w:r w:rsidR="00522E8F" w:rsidRPr="005B6C12">
        <w:t xml:space="preserve">), Version 1.3, September 2015, </w:t>
      </w:r>
      <w:hyperlink r:id="rId25" w:history="1">
        <w:r w:rsidR="00522E8F" w:rsidRPr="00385429">
          <w:rPr>
            <w:rStyle w:val="Hyperlink"/>
          </w:rPr>
          <w:t>https://wiki.earthdata.nasa.gov/display/CMR/CMR+Documents</w:t>
        </w:r>
      </w:hyperlink>
      <w:r w:rsidR="00522E8F" w:rsidRPr="005B6C12">
        <w:t>.</w:t>
      </w:r>
    </w:p>
    <w:p w14:paraId="7420F4A3" w14:textId="77777777" w:rsidR="0014020E" w:rsidRDefault="000C5555" w:rsidP="00C928C3">
      <w:pPr>
        <w:pStyle w:val="DocumentReferences"/>
      </w:pPr>
      <w:r>
        <w:lastRenderedPageBreak/>
        <w:t>[</w:t>
      </w:r>
      <w:r w:rsidR="00F6232D">
        <w:t>OR5</w:t>
      </w:r>
      <w:r>
        <w:t>]</w:t>
      </w:r>
      <w:r>
        <w:tab/>
      </w:r>
      <w:r w:rsidRPr="000C5555">
        <w:t xml:space="preserve">OGC 12-084r2, OWS Context Atom Encoding Standard, 09/12/2013, http://docs.opengeospatial.org/is/12-084r2/12-084r2.html  </w:t>
      </w:r>
    </w:p>
    <w:p w14:paraId="2F56019C" w14:textId="77777777" w:rsidR="000C5555" w:rsidRDefault="000C5555" w:rsidP="00C928C3">
      <w:pPr>
        <w:pStyle w:val="DocumentReferences"/>
      </w:pPr>
      <w:r>
        <w:t>[</w:t>
      </w:r>
      <w:r w:rsidR="00F6232D">
        <w:t>OR6</w:t>
      </w:r>
      <w:r>
        <w:t>]</w:t>
      </w:r>
      <w:r>
        <w:tab/>
      </w:r>
      <w:r w:rsidR="00820414" w:rsidRPr="00820414">
        <w:t>OGC 15-053, Implementing JSON/GeoJSON in an OGC Standard ER, Joan Masó.</w:t>
      </w:r>
    </w:p>
    <w:p w14:paraId="118882D5" w14:textId="77777777" w:rsidR="0010312E" w:rsidRPr="0010312E" w:rsidRDefault="0010312E" w:rsidP="0010312E">
      <w:pPr>
        <w:pStyle w:val="DocumentReferences"/>
        <w:rPr>
          <w:noProof/>
        </w:rPr>
      </w:pPr>
      <w:r w:rsidRPr="0010312E">
        <w:t>[OR7]</w:t>
      </w:r>
      <w:r w:rsidRPr="0010312E">
        <w:tab/>
      </w:r>
      <w:r w:rsidRPr="0010312E">
        <w:rPr>
          <w:noProof/>
        </w:rPr>
        <w:t xml:space="preserve">OGC 11-052r4, OGC GeoSPARQL – A Geographic Query Language for RDF Data, Version 1.0, </w:t>
      </w:r>
      <w:hyperlink r:id="rId26" w:history="1">
        <w:r w:rsidRPr="0010312E">
          <w:rPr>
            <w:rStyle w:val="Hyperlink"/>
            <w:noProof/>
          </w:rPr>
          <w:t>https://portal.opengeospatial.org/files/?artifact_id=47664</w:t>
        </w:r>
      </w:hyperlink>
      <w:r w:rsidRPr="0010312E">
        <w:rPr>
          <w:noProof/>
        </w:rPr>
        <w:t>, http://www.essepuntato.it/lode/owlapi/http://schemas.opengis.net/geosparql/1.0/geosparql_vocab_all.rdf</w:t>
      </w:r>
    </w:p>
    <w:p w14:paraId="3D0FF1F5" w14:textId="77777777" w:rsidR="0051199B" w:rsidRPr="0051199B" w:rsidRDefault="0051199B" w:rsidP="0051199B">
      <w:pPr>
        <w:pStyle w:val="DocumentReferences"/>
      </w:pPr>
      <w:r w:rsidRPr="0051199B">
        <w:t>[OR8]</w:t>
      </w:r>
      <w:r w:rsidRPr="0051199B">
        <w:tab/>
        <w:t>RDF 1.1 Primer, W3C Working Group Note 25 February 2014, http://www.w3.org/TR/rdf11-primer/</w:t>
      </w:r>
    </w:p>
    <w:p w14:paraId="27C20FE8" w14:textId="77777777" w:rsidR="0051199B" w:rsidRPr="0051199B" w:rsidRDefault="0051199B" w:rsidP="0051199B">
      <w:pPr>
        <w:pStyle w:val="DocumentReferences"/>
      </w:pPr>
      <w:r w:rsidRPr="0051199B">
        <w:t>[OR9]</w:t>
      </w:r>
      <w:r w:rsidRPr="0051199B">
        <w:tab/>
        <w:t xml:space="preserve">RDF 1.1 Concepts and Abstract Syntax, W3C Recommendation 25 February 2014, </w:t>
      </w:r>
      <w:hyperlink r:id="rId27" w:history="1">
        <w:r w:rsidRPr="0051199B">
          <w:rPr>
            <w:rStyle w:val="Hyperlink"/>
          </w:rPr>
          <w:t>http://www.w3.org/TR/rdf11-concepts/</w:t>
        </w:r>
      </w:hyperlink>
    </w:p>
    <w:p w14:paraId="5AE91132" w14:textId="77777777" w:rsidR="0051199B" w:rsidRPr="0051199B" w:rsidRDefault="0051199B" w:rsidP="0051199B">
      <w:pPr>
        <w:pStyle w:val="DocumentReferences"/>
      </w:pPr>
      <w:r w:rsidRPr="0051199B">
        <w:t>[OR10]</w:t>
      </w:r>
      <w:r w:rsidRPr="0051199B">
        <w:tab/>
        <w:t>RDF Schema 1.1, W3C Recommendation 25 February 2014, http://www.w3.org/TR/rdf-schema/</w:t>
      </w:r>
    </w:p>
    <w:p w14:paraId="3A4583CE" w14:textId="77777777" w:rsidR="0051199B" w:rsidRPr="0051199B" w:rsidRDefault="0051199B" w:rsidP="0051199B">
      <w:pPr>
        <w:pStyle w:val="DocumentReferences"/>
      </w:pPr>
      <w:r w:rsidRPr="0051199B">
        <w:t>[OR11]</w:t>
      </w:r>
      <w:r w:rsidRPr="0051199B">
        <w:tab/>
        <w:t>RDF 1.1 XML Syntax, W3C Recommendation 25 February 2014, http://www.w3.org/TR/rdf-syntax-grammar/</w:t>
      </w:r>
    </w:p>
    <w:p w14:paraId="17DE4B1B" w14:textId="77777777" w:rsidR="0051199B" w:rsidRDefault="0051199B" w:rsidP="0051199B">
      <w:pPr>
        <w:pStyle w:val="DocumentReferences"/>
      </w:pPr>
      <w:r w:rsidRPr="0051199B">
        <w:t>[OR</w:t>
      </w:r>
      <w:r>
        <w:t>12</w:t>
      </w:r>
      <w:r w:rsidRPr="0051199B">
        <w:t>]</w:t>
      </w:r>
      <w:r w:rsidRPr="0051199B">
        <w:tab/>
        <w:t xml:space="preserve">RDF 1.1 Turtle, Terse RDF Triple Language, W3C Recommendation 25 February 2014, </w:t>
      </w:r>
      <w:hyperlink r:id="rId28" w:history="1">
        <w:r w:rsidRPr="0051199B">
          <w:rPr>
            <w:rStyle w:val="Hyperlink"/>
          </w:rPr>
          <w:t>http://www.w3.org/TR/turtle/</w:t>
        </w:r>
      </w:hyperlink>
    </w:p>
    <w:p w14:paraId="45F41969" w14:textId="79F43FF4" w:rsidR="00BE6762" w:rsidRPr="0051199B" w:rsidRDefault="00BE6762" w:rsidP="00BE6762">
      <w:pPr>
        <w:pStyle w:val="DocumentReferences"/>
      </w:pPr>
      <w:r>
        <w:t>[OR13]</w:t>
      </w:r>
      <w:r>
        <w:tab/>
      </w:r>
      <w:r w:rsidRPr="00F6232D">
        <w:t>JSON-LD 1.0 Processing Algorithms and API, W3C Recommendation 16 January 2014, https://www.w3.org/TR/json-ld-api/</w:t>
      </w:r>
    </w:p>
    <w:p w14:paraId="407F9960" w14:textId="77777777" w:rsidR="0044453F" w:rsidRDefault="0044453F" w:rsidP="0044453F">
      <w:pPr>
        <w:pStyle w:val="DocumentReferences"/>
      </w:pPr>
      <w:r w:rsidRPr="0044453F">
        <w:t>[OR14]</w:t>
      </w:r>
      <w:r w:rsidRPr="0044453F">
        <w:tab/>
        <w:t xml:space="preserve">RFC 4287, The Atom Syndication Format, December 2005, https://tools.ietf.org/html/rfc4287  </w:t>
      </w:r>
    </w:p>
    <w:p w14:paraId="7A2BD59B" w14:textId="77777777" w:rsidR="0094009B" w:rsidRPr="008E755E" w:rsidRDefault="00064ABA" w:rsidP="0044453F">
      <w:pPr>
        <w:pStyle w:val="DocumentReferences"/>
        <w:rPr>
          <w:highlight w:val="yellow"/>
        </w:rPr>
      </w:pPr>
      <w:r w:rsidRPr="00064ABA">
        <w:t>[OR15]</w:t>
      </w:r>
      <w:r w:rsidRPr="00064ABA">
        <w:tab/>
        <w:t>Building JSON-LD APIs: Best Practices, Draft Community Group Report,</w:t>
      </w:r>
      <w:r w:rsidRPr="0014020E">
        <w:t xml:space="preserve"> 10 August 2016, http://json-ld.org/spec/latest/json-ld-api-best-practices/</w:t>
      </w:r>
    </w:p>
    <w:p w14:paraId="7EAEA46D" w14:textId="77777777" w:rsidR="0094009B" w:rsidRPr="0044453F" w:rsidRDefault="0094009B" w:rsidP="0044453F">
      <w:pPr>
        <w:pStyle w:val="DocumentReferences"/>
      </w:pPr>
      <w:r w:rsidRPr="00E522B3">
        <w:t>[OR</w:t>
      </w:r>
      <w:r w:rsidR="00E522B3" w:rsidRPr="00E522B3">
        <w:t>16]</w:t>
      </w:r>
      <w:r w:rsidR="00E522B3" w:rsidRPr="00E522B3">
        <w:tab/>
        <w:t>Google</w:t>
      </w:r>
      <w:r w:rsidR="00590AAA">
        <w:t xml:space="preserve"> JSON Style Guide, Revi</w:t>
      </w:r>
      <w:r w:rsidR="00E522B3" w:rsidRPr="00E522B3">
        <w:t>sion 0.9,</w:t>
      </w:r>
      <w:r w:rsidR="00E522B3">
        <w:t xml:space="preserve"> </w:t>
      </w:r>
      <w:r w:rsidR="00E522B3" w:rsidRPr="00E522B3">
        <w:t>https://google.github.io/styleguide/jsoncstyleguide.xml</w:t>
      </w:r>
    </w:p>
    <w:p w14:paraId="0CE6D306" w14:textId="77777777" w:rsidR="0051199B" w:rsidRDefault="007855AF" w:rsidP="00C928C3">
      <w:pPr>
        <w:pStyle w:val="DocumentReferences"/>
      </w:pPr>
      <w:r w:rsidRPr="007855AF">
        <w:t>[OR17]</w:t>
      </w:r>
      <w:r w:rsidRPr="007855AF">
        <w:tab/>
        <w:t xml:space="preserve">RDF Calendar - an application of the Resource Description Framework to iCalendar Data, W3C Interest Group Note 29 September 2005, </w:t>
      </w:r>
      <w:hyperlink r:id="rId29" w:history="1">
        <w:r w:rsidRPr="007855AF">
          <w:rPr>
            <w:rStyle w:val="Hyperlink"/>
          </w:rPr>
          <w:t>http://www.w3.org/TR/rdfcal/</w:t>
        </w:r>
      </w:hyperlink>
    </w:p>
    <w:p w14:paraId="0E3A568A" w14:textId="687E5DC1" w:rsidR="00C37E4B" w:rsidRPr="00C37E4B" w:rsidRDefault="00C37E4B" w:rsidP="00C37E4B">
      <w:pPr>
        <w:pStyle w:val="DocumentReferences"/>
        <w:rPr>
          <w:noProof/>
        </w:rPr>
      </w:pPr>
      <w:r w:rsidRPr="00C37E4B">
        <w:t>[OR18]</w:t>
      </w:r>
      <w:r w:rsidRPr="00C37E4B">
        <w:tab/>
      </w:r>
      <w:r w:rsidR="00C37B35">
        <w:t>Deleted.</w:t>
      </w:r>
    </w:p>
    <w:p w14:paraId="6F1698F0" w14:textId="77777777" w:rsidR="00A60CC6" w:rsidRPr="00E2461E" w:rsidRDefault="00E2461E" w:rsidP="00A60CC6">
      <w:pPr>
        <w:pStyle w:val="DocumentReferences"/>
      </w:pPr>
      <w:bookmarkStart w:id="110" w:name="_Toc265769561"/>
      <w:bookmarkStart w:id="111" w:name="_Toc265770074"/>
      <w:bookmarkStart w:id="112" w:name="_Toc265770234"/>
      <w:bookmarkStart w:id="113" w:name="_Toc266107811"/>
      <w:bookmarkStart w:id="114" w:name="_Toc266108322"/>
      <w:bookmarkStart w:id="115" w:name="_Toc266108501"/>
      <w:bookmarkStart w:id="116" w:name="_Toc266349764"/>
      <w:bookmarkStart w:id="117" w:name="_Toc266355013"/>
      <w:bookmarkStart w:id="118" w:name="_Toc265769562"/>
      <w:bookmarkStart w:id="119" w:name="_Toc265770075"/>
      <w:bookmarkStart w:id="120" w:name="_Toc265770235"/>
      <w:bookmarkStart w:id="121" w:name="_Toc266107812"/>
      <w:bookmarkStart w:id="122" w:name="_Toc266108323"/>
      <w:bookmarkStart w:id="123" w:name="_Toc266108502"/>
      <w:bookmarkStart w:id="124" w:name="_Toc266349765"/>
      <w:bookmarkStart w:id="125" w:name="_Toc266355014"/>
      <w:bookmarkStart w:id="126" w:name="_Toc265769563"/>
      <w:bookmarkStart w:id="127" w:name="_Toc265770076"/>
      <w:bookmarkStart w:id="128" w:name="_Toc265770236"/>
      <w:bookmarkStart w:id="129" w:name="_Toc266107813"/>
      <w:bookmarkStart w:id="130" w:name="_Toc266108324"/>
      <w:bookmarkStart w:id="131" w:name="_Toc266108503"/>
      <w:bookmarkStart w:id="132" w:name="_Toc266349766"/>
      <w:bookmarkStart w:id="133" w:name="_Toc266355015"/>
      <w:bookmarkStart w:id="134" w:name="_Toc265769564"/>
      <w:bookmarkStart w:id="135" w:name="_Toc265770077"/>
      <w:bookmarkStart w:id="136" w:name="_Toc265770237"/>
      <w:bookmarkStart w:id="137" w:name="_Toc266107814"/>
      <w:bookmarkStart w:id="138" w:name="_Toc266108325"/>
      <w:bookmarkStart w:id="139" w:name="_Toc266108504"/>
      <w:bookmarkStart w:id="140" w:name="_Toc266349767"/>
      <w:bookmarkStart w:id="141" w:name="_Toc266355016"/>
      <w:bookmarkStart w:id="142" w:name="_Toc265769565"/>
      <w:bookmarkStart w:id="143" w:name="_Toc265770078"/>
      <w:bookmarkStart w:id="144" w:name="_Toc265770238"/>
      <w:bookmarkStart w:id="145" w:name="_Toc266107815"/>
      <w:bookmarkStart w:id="146" w:name="_Toc266108326"/>
      <w:bookmarkStart w:id="147" w:name="_Toc266108505"/>
      <w:bookmarkStart w:id="148" w:name="_Toc266349768"/>
      <w:bookmarkStart w:id="149" w:name="_Toc266355017"/>
      <w:bookmarkStart w:id="150" w:name="_Toc265769566"/>
      <w:bookmarkStart w:id="151" w:name="_Toc265770079"/>
      <w:bookmarkStart w:id="152" w:name="_Toc265770239"/>
      <w:bookmarkStart w:id="153" w:name="_Toc266107816"/>
      <w:bookmarkStart w:id="154" w:name="_Toc266108327"/>
      <w:bookmarkStart w:id="155" w:name="_Toc266108506"/>
      <w:bookmarkStart w:id="156" w:name="_Toc266349769"/>
      <w:bookmarkStart w:id="157" w:name="_Toc266355018"/>
      <w:bookmarkStart w:id="158" w:name="_Toc265769567"/>
      <w:bookmarkStart w:id="159" w:name="_Toc265770080"/>
      <w:bookmarkStart w:id="160" w:name="_Toc265770240"/>
      <w:bookmarkStart w:id="161" w:name="_Toc266107817"/>
      <w:bookmarkStart w:id="162" w:name="_Toc266108328"/>
      <w:bookmarkStart w:id="163" w:name="_Toc266108507"/>
      <w:bookmarkStart w:id="164" w:name="_Toc266349770"/>
      <w:bookmarkStart w:id="165" w:name="_Toc266355019"/>
      <w:bookmarkStart w:id="166" w:name="_Toc265769568"/>
      <w:bookmarkStart w:id="167" w:name="_Toc265770081"/>
      <w:bookmarkStart w:id="168" w:name="_Toc265770241"/>
      <w:bookmarkStart w:id="169" w:name="_Toc266107818"/>
      <w:bookmarkStart w:id="170" w:name="_Toc266108329"/>
      <w:bookmarkStart w:id="171" w:name="_Toc266108508"/>
      <w:bookmarkStart w:id="172" w:name="_Toc266349771"/>
      <w:bookmarkStart w:id="173" w:name="_Toc266355020"/>
      <w:bookmarkStart w:id="174" w:name="_Toc265769569"/>
      <w:bookmarkStart w:id="175" w:name="_Toc265770082"/>
      <w:bookmarkStart w:id="176" w:name="_Toc265770242"/>
      <w:bookmarkStart w:id="177" w:name="_Toc266107819"/>
      <w:bookmarkStart w:id="178" w:name="_Toc266108330"/>
      <w:bookmarkStart w:id="179" w:name="_Toc266108509"/>
      <w:bookmarkStart w:id="180" w:name="_Toc266349772"/>
      <w:bookmarkStart w:id="181" w:name="_Toc266355021"/>
      <w:bookmarkStart w:id="182" w:name="_Toc265769570"/>
      <w:bookmarkStart w:id="183" w:name="_Toc265770083"/>
      <w:bookmarkStart w:id="184" w:name="_Toc265770243"/>
      <w:bookmarkStart w:id="185" w:name="_Toc266107820"/>
      <w:bookmarkStart w:id="186" w:name="_Toc266108331"/>
      <w:bookmarkStart w:id="187" w:name="_Toc266108510"/>
      <w:bookmarkStart w:id="188" w:name="_Toc266349773"/>
      <w:bookmarkStart w:id="189" w:name="_Toc266355022"/>
      <w:bookmarkStart w:id="190" w:name="_Toc265769571"/>
      <w:bookmarkStart w:id="191" w:name="_Toc265770084"/>
      <w:bookmarkStart w:id="192" w:name="_Toc265770244"/>
      <w:bookmarkStart w:id="193" w:name="_Toc266107821"/>
      <w:bookmarkStart w:id="194" w:name="_Toc266108332"/>
      <w:bookmarkStart w:id="195" w:name="_Toc266108511"/>
      <w:bookmarkStart w:id="196" w:name="_Toc266349774"/>
      <w:bookmarkStart w:id="197" w:name="_Toc266355023"/>
      <w:bookmarkStart w:id="198" w:name="_Toc265769572"/>
      <w:bookmarkStart w:id="199" w:name="_Toc265770085"/>
      <w:bookmarkStart w:id="200" w:name="_Toc265770245"/>
      <w:bookmarkStart w:id="201" w:name="_Toc266107822"/>
      <w:bookmarkStart w:id="202" w:name="_Toc266108333"/>
      <w:bookmarkStart w:id="203" w:name="_Toc266108512"/>
      <w:bookmarkStart w:id="204" w:name="_Toc266349775"/>
      <w:bookmarkStart w:id="205" w:name="_Toc266355024"/>
      <w:bookmarkStart w:id="206" w:name="_Toc265769573"/>
      <w:bookmarkStart w:id="207" w:name="_Toc265770086"/>
      <w:bookmarkStart w:id="208" w:name="_Toc265770246"/>
      <w:bookmarkStart w:id="209" w:name="_Toc266107823"/>
      <w:bookmarkStart w:id="210" w:name="_Toc266108334"/>
      <w:bookmarkStart w:id="211" w:name="_Toc266108513"/>
      <w:bookmarkStart w:id="212" w:name="_Toc266349776"/>
      <w:bookmarkStart w:id="213" w:name="_Toc266355025"/>
      <w:bookmarkStart w:id="214" w:name="_Toc265769574"/>
      <w:bookmarkStart w:id="215" w:name="_Toc265770087"/>
      <w:bookmarkStart w:id="216" w:name="_Toc265770247"/>
      <w:bookmarkStart w:id="217" w:name="_Toc266107824"/>
      <w:bookmarkStart w:id="218" w:name="_Toc266108335"/>
      <w:bookmarkStart w:id="219" w:name="_Toc266108514"/>
      <w:bookmarkStart w:id="220" w:name="_Toc266349777"/>
      <w:bookmarkStart w:id="221" w:name="_Toc266355026"/>
      <w:bookmarkStart w:id="222" w:name="_Toc265769575"/>
      <w:bookmarkStart w:id="223" w:name="_Toc265770088"/>
      <w:bookmarkStart w:id="224" w:name="_Toc265770248"/>
      <w:bookmarkStart w:id="225" w:name="_Toc266107825"/>
      <w:bookmarkStart w:id="226" w:name="_Toc266108336"/>
      <w:bookmarkStart w:id="227" w:name="_Toc266108515"/>
      <w:bookmarkStart w:id="228" w:name="_Toc266349778"/>
      <w:bookmarkStart w:id="229" w:name="_Toc266355027"/>
      <w:bookmarkStart w:id="230" w:name="_Toc265769576"/>
      <w:bookmarkStart w:id="231" w:name="_Toc265770089"/>
      <w:bookmarkStart w:id="232" w:name="_Toc265770249"/>
      <w:bookmarkStart w:id="233" w:name="_Toc266107826"/>
      <w:bookmarkStart w:id="234" w:name="_Toc266108337"/>
      <w:bookmarkStart w:id="235" w:name="_Toc266108516"/>
      <w:bookmarkStart w:id="236" w:name="_Toc266349779"/>
      <w:bookmarkStart w:id="237" w:name="_Toc266355028"/>
      <w:bookmarkStart w:id="238" w:name="_Toc265769577"/>
      <w:bookmarkStart w:id="239" w:name="_Toc265770090"/>
      <w:bookmarkStart w:id="240" w:name="_Toc265770250"/>
      <w:bookmarkStart w:id="241" w:name="_Toc266107827"/>
      <w:bookmarkStart w:id="242" w:name="_Toc266108338"/>
      <w:bookmarkStart w:id="243" w:name="_Toc266108517"/>
      <w:bookmarkStart w:id="244" w:name="_Toc266349780"/>
      <w:bookmarkStart w:id="245" w:name="_Toc266355029"/>
      <w:bookmarkStart w:id="246" w:name="_Toc265769578"/>
      <w:bookmarkStart w:id="247" w:name="_Toc265770091"/>
      <w:bookmarkStart w:id="248" w:name="_Toc265770251"/>
      <w:bookmarkStart w:id="249" w:name="_Toc266107828"/>
      <w:bookmarkStart w:id="250" w:name="_Toc266108339"/>
      <w:bookmarkStart w:id="251" w:name="_Toc266108518"/>
      <w:bookmarkStart w:id="252" w:name="_Toc266349781"/>
      <w:bookmarkStart w:id="253" w:name="_Toc266355030"/>
      <w:bookmarkStart w:id="254" w:name="_Toc265769579"/>
      <w:bookmarkStart w:id="255" w:name="_Toc265770092"/>
      <w:bookmarkStart w:id="256" w:name="_Toc265770252"/>
      <w:bookmarkStart w:id="257" w:name="_Toc266107829"/>
      <w:bookmarkStart w:id="258" w:name="_Toc266108340"/>
      <w:bookmarkStart w:id="259" w:name="_Toc266108519"/>
      <w:bookmarkStart w:id="260" w:name="_Toc266349782"/>
      <w:bookmarkStart w:id="261" w:name="_Toc266355031"/>
      <w:bookmarkStart w:id="262" w:name="_Toc265769580"/>
      <w:bookmarkStart w:id="263" w:name="_Toc265770093"/>
      <w:bookmarkStart w:id="264" w:name="_Toc265770253"/>
      <w:bookmarkStart w:id="265" w:name="_Toc266107830"/>
      <w:bookmarkStart w:id="266" w:name="_Toc266108341"/>
      <w:bookmarkStart w:id="267" w:name="_Toc266108520"/>
      <w:bookmarkStart w:id="268" w:name="_Toc266349783"/>
      <w:bookmarkStart w:id="269" w:name="_Toc266355032"/>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r w:rsidRPr="00E2461E">
        <w:t>[OR19</w:t>
      </w:r>
      <w:r w:rsidR="00A60CC6" w:rsidRPr="00E2461E">
        <w:t>]</w:t>
      </w:r>
      <w:r w:rsidR="00A60CC6" w:rsidRPr="00E2461E">
        <w:tab/>
      </w:r>
      <w:bookmarkStart w:id="270" w:name="_Toc136087721"/>
      <w:bookmarkStart w:id="271" w:name="_Toc136136867"/>
      <w:bookmarkStart w:id="272" w:name="_Toc136166711"/>
      <w:bookmarkStart w:id="273" w:name="_Toc136166925"/>
      <w:bookmarkEnd w:id="270"/>
      <w:bookmarkEnd w:id="271"/>
      <w:bookmarkEnd w:id="272"/>
      <w:bookmarkEnd w:id="273"/>
      <w:r w:rsidR="00FF7A7A" w:rsidRPr="00E2461E">
        <w:t xml:space="preserve">OGC 10-032r8, OGC OpenSearch Geo </w:t>
      </w:r>
      <w:r w:rsidR="00206101">
        <w:t xml:space="preserve">and Time Extensions, </w:t>
      </w:r>
      <w:r w:rsidR="00206101" w:rsidRPr="00206101">
        <w:t>http://www.opengeospatial.org/standards/opensearchgeo</w:t>
      </w:r>
    </w:p>
    <w:p w14:paraId="50F620DA" w14:textId="77777777" w:rsidR="00A60CC6" w:rsidRDefault="00E2461E" w:rsidP="00A60CC6">
      <w:pPr>
        <w:pStyle w:val="DocumentReferences"/>
        <w:rPr>
          <w:noProof/>
        </w:rPr>
      </w:pPr>
      <w:r w:rsidRPr="00E2461E">
        <w:t>[OR20</w:t>
      </w:r>
      <w:r w:rsidR="00A60CC6" w:rsidRPr="00E2461E">
        <w:t>]</w:t>
      </w:r>
      <w:r w:rsidR="00A60CC6" w:rsidRPr="00E2461E">
        <w:tab/>
      </w:r>
      <w:r>
        <w:rPr>
          <w:noProof/>
        </w:rPr>
        <w:t>OGC 13-026r8</w:t>
      </w:r>
      <w:r w:rsidR="00FF7A7A" w:rsidRPr="00E2461E">
        <w:rPr>
          <w:noProof/>
        </w:rPr>
        <w:t xml:space="preserve">, OGC OpenSearch Extension for </w:t>
      </w:r>
      <w:r w:rsidR="00223CCB" w:rsidRPr="00E2461E">
        <w:rPr>
          <w:noProof/>
        </w:rPr>
        <w:t>Earth Observation Products,</w:t>
      </w:r>
      <w:r w:rsidR="00197F5A">
        <w:rPr>
          <w:noProof/>
        </w:rPr>
        <w:t xml:space="preserve"> </w:t>
      </w:r>
      <w:r w:rsidR="00197F5A" w:rsidRPr="00197F5A">
        <w:rPr>
          <w:noProof/>
        </w:rPr>
        <w:t>http://docs.opengeospatial.org/is/13-026r8/13-026r8.html</w:t>
      </w:r>
      <w:r w:rsidR="00FF7A7A" w:rsidRPr="00E2461E">
        <w:rPr>
          <w:noProof/>
        </w:rPr>
        <w:t>.</w:t>
      </w:r>
    </w:p>
    <w:p w14:paraId="0D573A2B" w14:textId="77777777" w:rsidR="00E2461E" w:rsidRPr="00E2461E" w:rsidRDefault="00E2461E" w:rsidP="00E2461E">
      <w:pPr>
        <w:pStyle w:val="DocumentReferences"/>
      </w:pPr>
      <w:r w:rsidRPr="00E2461E">
        <w:t>[OR21]</w:t>
      </w:r>
      <w:r w:rsidRPr="00E2461E">
        <w:tab/>
        <w:t xml:space="preserve">Linked Data Platform 1.0, W3C Recommendation, 26 February 2015, </w:t>
      </w:r>
      <w:hyperlink r:id="rId30" w:history="1">
        <w:r w:rsidRPr="00E2461E">
          <w:rPr>
            <w:rStyle w:val="Hyperlink"/>
          </w:rPr>
          <w:t>http://www.w3.org/TR/ldp/</w:t>
        </w:r>
      </w:hyperlink>
    </w:p>
    <w:p w14:paraId="665F3778" w14:textId="77777777" w:rsidR="00E2461E" w:rsidRDefault="00E2461E" w:rsidP="00E2461E">
      <w:pPr>
        <w:pStyle w:val="DocumentReferences"/>
      </w:pPr>
      <w:r w:rsidRPr="00E2461E">
        <w:t>[OR22]</w:t>
      </w:r>
      <w:r w:rsidRPr="00E2461E">
        <w:tab/>
        <w:t xml:space="preserve">Linked Data Platform Paging 1.0, W3C Working Group Note, 30 June 2015, </w:t>
      </w:r>
      <w:hyperlink r:id="rId31" w:history="1">
        <w:r w:rsidRPr="00E2461E">
          <w:rPr>
            <w:rStyle w:val="Hyperlink"/>
          </w:rPr>
          <w:t>http://www.w3.org/TR/ldp-paging/</w:t>
        </w:r>
      </w:hyperlink>
    </w:p>
    <w:p w14:paraId="6DDFEB1B" w14:textId="77777777" w:rsidR="00E2461E" w:rsidRPr="00E2461E" w:rsidRDefault="00E2461E" w:rsidP="00E2461E">
      <w:pPr>
        <w:pStyle w:val="DocumentReferences"/>
      </w:pPr>
      <w:r w:rsidRPr="00E2461E">
        <w:t>[OR23]</w:t>
      </w:r>
      <w:r w:rsidRPr="00E2461E">
        <w:tab/>
        <w:t xml:space="preserve">OASIS searchRetrieve: Part 0. Overview, OASIS Standard 30 January 2013, </w:t>
      </w:r>
      <w:hyperlink r:id="rId32" w:history="1">
        <w:r w:rsidRPr="00E2461E">
          <w:rPr>
            <w:rStyle w:val="Hyperlink"/>
          </w:rPr>
          <w:t>http://docs.oasis-open.org/search-ws/searchRetrieve/v1.0/os/part0-overview/searchRetrieve-v1.0-os-part0-overview.html</w:t>
        </w:r>
      </w:hyperlink>
      <w:r w:rsidRPr="00E2461E">
        <w:t>.</w:t>
      </w:r>
    </w:p>
    <w:p w14:paraId="424B55F5" w14:textId="77777777" w:rsidR="00E2461E" w:rsidRDefault="00E2461E" w:rsidP="00E2461E">
      <w:pPr>
        <w:pStyle w:val="DocumentReferences"/>
      </w:pPr>
      <w:r w:rsidRPr="00E2461E">
        <w:t>[OR24]</w:t>
      </w:r>
      <w:r w:rsidRPr="00E2461E">
        <w:tab/>
        <w:t xml:space="preserve">OASIS OData Version 4.0 : Part 1. Protocol, OASIS Standard 24 February 2014, </w:t>
      </w:r>
      <w:hyperlink r:id="rId33" w:history="1">
        <w:r w:rsidR="00063943" w:rsidRPr="005E2A1F">
          <w:rPr>
            <w:rStyle w:val="Hyperlink"/>
          </w:rPr>
          <w:t>http://docs.oasis-open.org/odata/odata/v4.0/os/part1-protocol/odata-v4.0-os-part1-protocol.html</w:t>
        </w:r>
      </w:hyperlink>
    </w:p>
    <w:p w14:paraId="5F2D6840" w14:textId="77777777" w:rsidR="00063943" w:rsidRDefault="00063943" w:rsidP="00063943">
      <w:pPr>
        <w:pStyle w:val="DocumentReferences"/>
      </w:pPr>
      <w:r w:rsidRPr="00063943">
        <w:t>[OR25]</w:t>
      </w:r>
      <w:r w:rsidRPr="00063943">
        <w:tab/>
        <w:t xml:space="preserve">OpenSearch 1.1 draft 5, </w:t>
      </w:r>
      <w:hyperlink r:id="rId34" w:history="1">
        <w:r w:rsidR="001959A8" w:rsidRPr="005E2A1F">
          <w:rPr>
            <w:rStyle w:val="Hyperlink"/>
          </w:rPr>
          <w:t>http://www.opensearch.org/Specifications/OpenSearch/1.1</w:t>
        </w:r>
      </w:hyperlink>
      <w:r w:rsidRPr="00063943">
        <w:t>.</w:t>
      </w:r>
    </w:p>
    <w:p w14:paraId="6C054DB1" w14:textId="77777777" w:rsidR="009E1F64" w:rsidRPr="001959A8" w:rsidRDefault="009E1F64" w:rsidP="009E1F64">
      <w:pPr>
        <w:pStyle w:val="DocumentReferences"/>
      </w:pPr>
      <w:r w:rsidRPr="001959A8">
        <w:t>[OR2</w:t>
      </w:r>
      <w:r>
        <w:t>6</w:t>
      </w:r>
      <w:r w:rsidRPr="001959A8">
        <w:t xml:space="preserve">] </w:t>
      </w:r>
      <w:r w:rsidRPr="001959A8">
        <w:tab/>
        <w:t xml:space="preserve">ISO 19115:2003/Cor 1:2006, Geographic Information – Metadata – Implementation specification, </w:t>
      </w:r>
      <w:r w:rsidRPr="001959A8">
        <w:lastRenderedPageBreak/>
        <w:t xml:space="preserve">http://www.iso.org/iso/iso_catalogue/catalogue_tc/catalogue_detail.htm?csnumber=44361 </w:t>
      </w:r>
    </w:p>
    <w:p w14:paraId="22827577" w14:textId="77777777" w:rsidR="001959A8" w:rsidRPr="001959A8" w:rsidRDefault="001959A8" w:rsidP="001959A8">
      <w:pPr>
        <w:pStyle w:val="DocumentReferences"/>
        <w:rPr>
          <w:szCs w:val="22"/>
        </w:rPr>
      </w:pPr>
      <w:r w:rsidRPr="001959A8">
        <w:t>[OR2</w:t>
      </w:r>
      <w:r w:rsidR="009E1F64">
        <w:t>7</w:t>
      </w:r>
      <w:r w:rsidRPr="001959A8">
        <w:t>]</w:t>
      </w:r>
      <w:r w:rsidRPr="001959A8">
        <w:tab/>
        <w:t>ISO 19139, Geographic Information – Metadata XML (ISO 19139:2007), http://www.iso.org/iso/iso_catalogue/catalogue_tc/catalogue_detail.htm?csnumber=32557</w:t>
      </w:r>
    </w:p>
    <w:p w14:paraId="01E11AF2" w14:textId="77777777" w:rsidR="001959A8" w:rsidRDefault="001959A8" w:rsidP="001959A8">
      <w:pPr>
        <w:pStyle w:val="DocumentReferences"/>
      </w:pPr>
      <w:r w:rsidRPr="001959A8">
        <w:t>[OR28]</w:t>
      </w:r>
      <w:r w:rsidRPr="001959A8">
        <w:tab/>
        <w:t xml:space="preserve">ISO 19139-2:2012, Geographic information -- Metadata -- XML schema implementation -- Part 2: Extensions for imagery and gridded data, </w:t>
      </w:r>
      <w:hyperlink r:id="rId35" w:history="1">
        <w:r w:rsidR="001A068C" w:rsidRPr="00E43243">
          <w:rPr>
            <w:rStyle w:val="Hyperlink"/>
          </w:rPr>
          <w:t>http://www.iso.org/iso/iso_catalogue/catalogue_tc/catalogue_detail.htm?csnumber=57104</w:t>
        </w:r>
      </w:hyperlink>
    </w:p>
    <w:p w14:paraId="33D358AF" w14:textId="77777777" w:rsidR="001A068C" w:rsidRPr="001959A8" w:rsidRDefault="001A068C" w:rsidP="001959A8">
      <w:pPr>
        <w:pStyle w:val="DocumentReferences"/>
      </w:pPr>
      <w:r w:rsidRPr="001A068C">
        <w:t>[OR29]</w:t>
      </w:r>
      <w:r w:rsidRPr="001A068C">
        <w:tab/>
        <w:t>Dublin Core Metadata Initiative term declarations represented in RDF schema language, http://dublincore.org/schemas/rdfs/.</w:t>
      </w:r>
    </w:p>
    <w:p w14:paraId="4DFDEFD7" w14:textId="77777777" w:rsidR="00F16DE7" w:rsidRPr="00F16DE7" w:rsidRDefault="00F16DE7" w:rsidP="00F16DE7">
      <w:pPr>
        <w:pStyle w:val="DocumentReferences"/>
      </w:pPr>
      <w:r w:rsidRPr="00F16DE7">
        <w:t>[OR30]</w:t>
      </w:r>
      <w:r w:rsidRPr="00F16DE7">
        <w:tab/>
        <w:t>Media RSS Specification, Version 1.5.1, http://www.rssboard.org/media-rss</w:t>
      </w:r>
    </w:p>
    <w:p w14:paraId="21E6F9C7" w14:textId="77777777" w:rsidR="00F16DE7" w:rsidRDefault="00F16DE7" w:rsidP="00F16DE7">
      <w:pPr>
        <w:pStyle w:val="DocumentReferences"/>
      </w:pPr>
      <w:r w:rsidRPr="00F16DE7">
        <w:t>[OR31]</w:t>
      </w:r>
      <w:r w:rsidRPr="00F16DE7">
        <w:tab/>
        <w:t xml:space="preserve">SKOS Simple Knowledge Organization System Reference, W3C Recommendation 18 august 2009, </w:t>
      </w:r>
      <w:hyperlink r:id="rId36" w:history="1">
        <w:r w:rsidR="008432C2" w:rsidRPr="00181E41">
          <w:rPr>
            <w:rStyle w:val="Hyperlink"/>
          </w:rPr>
          <w:t>http://www.w3.org/TR/skos-reference/</w:t>
        </w:r>
      </w:hyperlink>
      <w:r w:rsidRPr="00F16DE7">
        <w:t>.</w:t>
      </w:r>
    </w:p>
    <w:p w14:paraId="350905A2" w14:textId="66874C48" w:rsidR="008432C2" w:rsidRPr="00F16DE7" w:rsidRDefault="008432C2" w:rsidP="008432C2">
      <w:pPr>
        <w:pStyle w:val="DocumentReferences"/>
      </w:pPr>
      <w:r>
        <w:t>[OR32</w:t>
      </w:r>
      <w:r w:rsidRPr="00F16DE7">
        <w:t>]</w:t>
      </w:r>
      <w:r w:rsidRPr="00F16DE7">
        <w:tab/>
      </w:r>
      <w:r>
        <w:t>JSON-LD 1.1</w:t>
      </w:r>
      <w:r w:rsidRPr="00F16DE7">
        <w:t>,</w:t>
      </w:r>
      <w:r>
        <w:t xml:space="preserve"> "A JSON-based Serialisation for Linked Data",</w:t>
      </w:r>
      <w:r w:rsidRPr="00F16DE7">
        <w:t xml:space="preserve"> W3C </w:t>
      </w:r>
      <w:r>
        <w:t>Draft Community Group Report, 1</w:t>
      </w:r>
      <w:r w:rsidRPr="00F16DE7">
        <w:t xml:space="preserve"> </w:t>
      </w:r>
      <w:r w:rsidR="003052C1">
        <w:t>November</w:t>
      </w:r>
      <w:r w:rsidR="003954CE">
        <w:t xml:space="preserve"> </w:t>
      </w:r>
      <w:r>
        <w:t>2017</w:t>
      </w:r>
      <w:r w:rsidRPr="00F16DE7">
        <w:t xml:space="preserve">, </w:t>
      </w:r>
      <w:hyperlink r:id="rId37" w:history="1">
        <w:r w:rsidR="00A64A7E" w:rsidRPr="00181E41">
          <w:rPr>
            <w:rStyle w:val="Hyperlink"/>
          </w:rPr>
          <w:t>http://json-ld.org/spec/latest/json-ld/</w:t>
        </w:r>
      </w:hyperlink>
      <w:r w:rsidRPr="00F16DE7">
        <w:t>.</w:t>
      </w:r>
    </w:p>
    <w:p w14:paraId="3629F67D" w14:textId="77777777" w:rsidR="005F778A" w:rsidRPr="00E50DDA" w:rsidRDefault="005F778A" w:rsidP="005F778A">
      <w:pPr>
        <w:pStyle w:val="DocumentReferences"/>
        <w:rPr>
          <w:noProof/>
        </w:rPr>
      </w:pPr>
      <w:r>
        <w:rPr>
          <w:noProof/>
        </w:rPr>
        <w:t>[OR33]</w:t>
      </w:r>
      <w:r>
        <w:rPr>
          <w:noProof/>
        </w:rPr>
        <w:tab/>
      </w:r>
      <w:r w:rsidRPr="00C61D12">
        <w:rPr>
          <w:noProof/>
        </w:rPr>
        <w:t xml:space="preserve">GeoJSON-LD Vocabulary, </w:t>
      </w:r>
      <w:hyperlink r:id="rId38" w:history="1">
        <w:r w:rsidRPr="00385429">
          <w:rPr>
            <w:rStyle w:val="Hyperlink"/>
            <w:noProof/>
          </w:rPr>
          <w:t>http://geojson.org/geojson-ld/</w:t>
        </w:r>
      </w:hyperlink>
      <w:r>
        <w:rPr>
          <w:noProof/>
        </w:rPr>
        <w:t xml:space="preserve">, </w:t>
      </w:r>
      <w:r w:rsidRPr="00DB421A">
        <w:rPr>
          <w:noProof/>
        </w:rPr>
        <w:t>http://geojson.org/geojson-ld/vocab.rdf</w:t>
      </w:r>
    </w:p>
    <w:p w14:paraId="02E1DCB3" w14:textId="77777777" w:rsidR="008432C2" w:rsidRPr="00F16DE7" w:rsidRDefault="008432C2" w:rsidP="00F16DE7">
      <w:pPr>
        <w:pStyle w:val="DocumentReferences"/>
      </w:pPr>
    </w:p>
    <w:p w14:paraId="2DDC76DA" w14:textId="77777777" w:rsidR="00E052E7" w:rsidRDefault="00E052E7" w:rsidP="00A60CC6">
      <w:pPr>
        <w:pStyle w:val="DocumentReferences"/>
      </w:pPr>
    </w:p>
    <w:p w14:paraId="7DC84908" w14:textId="77777777" w:rsidR="00D34E6F" w:rsidRPr="001A53A7" w:rsidRDefault="00D34E6F">
      <w:pPr>
        <w:pStyle w:val="Heading1"/>
        <w:rPr>
          <w:lang w:val="en-GB"/>
        </w:rPr>
      </w:pPr>
      <w:bookmarkStart w:id="274" w:name="_Ref479952874"/>
      <w:bookmarkStart w:id="275" w:name="_Toc504380055"/>
      <w:r w:rsidRPr="001A53A7">
        <w:rPr>
          <w:lang w:val="en-GB"/>
        </w:rPr>
        <w:t>Terms and definitions</w:t>
      </w:r>
      <w:bookmarkEnd w:id="50"/>
      <w:bookmarkEnd w:id="51"/>
      <w:bookmarkEnd w:id="274"/>
      <w:bookmarkEnd w:id="275"/>
    </w:p>
    <w:p w14:paraId="07A6C5D3" w14:textId="77777777" w:rsidR="00575029" w:rsidRPr="00575029" w:rsidRDefault="00575029" w:rsidP="006F6E6A">
      <w:pPr>
        <w:tabs>
          <w:tab w:val="left" w:pos="360"/>
        </w:tabs>
        <w:spacing w:after="240"/>
        <w:jc w:val="both"/>
        <w:rPr>
          <w:lang w:val="en-GB"/>
        </w:rPr>
      </w:pPr>
      <w:r w:rsidRPr="00575029">
        <w:rPr>
          <w:lang w:val="en-GB"/>
        </w:rPr>
        <w:t>This document uses the term</w:t>
      </w:r>
      <w:r w:rsidR="003B2F92">
        <w:rPr>
          <w:lang w:val="en-GB"/>
        </w:rPr>
        <w:t xml:space="preserve">s defined in Sub-clause 5.3 of </w:t>
      </w:r>
      <w:r w:rsidRPr="00575029">
        <w:rPr>
          <w:lang w:val="en-GB"/>
        </w:rPr>
        <w:t>OGC 06-121r</w:t>
      </w:r>
      <w:r w:rsidR="009B2B20">
        <w:rPr>
          <w:lang w:val="en-GB"/>
        </w:rPr>
        <w:t>9</w:t>
      </w:r>
      <w:r w:rsidR="003B2F92">
        <w:rPr>
          <w:lang w:val="en-GB"/>
        </w:rPr>
        <w:t xml:space="preserve"> [NR6</w:t>
      </w:r>
      <w:r w:rsidRPr="00575029">
        <w:rPr>
          <w:lang w:val="en-GB"/>
        </w:rPr>
        <w:t>], which is based on the</w:t>
      </w:r>
      <w:r>
        <w:rPr>
          <w:lang w:val="en-GB"/>
        </w:rPr>
        <w:t xml:space="preserve"> </w:t>
      </w:r>
      <w:r w:rsidRPr="00575029">
        <w:rPr>
          <w:lang w:val="en-GB"/>
        </w:rPr>
        <w:t>ISO/IEC Directives, Part 2, Rules for the structure and drafting of International Standards. In particular,</w:t>
      </w:r>
      <w:r>
        <w:rPr>
          <w:lang w:val="en-GB"/>
        </w:rPr>
        <w:t xml:space="preserve"> </w:t>
      </w:r>
      <w:r w:rsidRPr="00575029">
        <w:rPr>
          <w:lang w:val="en-GB"/>
        </w:rPr>
        <w:t>the word “shall” (not “must”) is the verb form used to indicate a requirement to be strictly followed to</w:t>
      </w:r>
      <w:r>
        <w:rPr>
          <w:lang w:val="en-GB"/>
        </w:rPr>
        <w:t xml:space="preserve"> </w:t>
      </w:r>
      <w:r w:rsidRPr="00575029">
        <w:rPr>
          <w:lang w:val="en-GB"/>
        </w:rPr>
        <w:t>conform to this standard.</w:t>
      </w:r>
    </w:p>
    <w:p w14:paraId="23FFE454" w14:textId="77777777" w:rsidR="00575029" w:rsidRDefault="00575029" w:rsidP="006F6E6A">
      <w:pPr>
        <w:tabs>
          <w:tab w:val="left" w:pos="360"/>
        </w:tabs>
        <w:spacing w:after="240"/>
        <w:jc w:val="both"/>
        <w:rPr>
          <w:lang w:val="en-GB"/>
        </w:rPr>
      </w:pPr>
      <w:r w:rsidRPr="00575029">
        <w:rPr>
          <w:lang w:val="en-GB"/>
        </w:rPr>
        <w:t>For the purposes of this document, the following additional terms and definitions apply.</w:t>
      </w:r>
    </w:p>
    <w:p w14:paraId="2AE73898" w14:textId="77777777" w:rsidR="00D34E6F" w:rsidRPr="001A53A7" w:rsidRDefault="00D34E6F">
      <w:pPr>
        <w:pStyle w:val="TermNum"/>
        <w:suppressAutoHyphens w:val="0"/>
        <w:outlineLvl w:val="0"/>
      </w:pPr>
      <w:bookmarkStart w:id="276" w:name="_Ref491762839"/>
    </w:p>
    <w:bookmarkEnd w:id="276"/>
    <w:p w14:paraId="0372DD0A" w14:textId="77777777" w:rsidR="00D34E6F" w:rsidRPr="003F3CBD" w:rsidRDefault="00F82B33">
      <w:pPr>
        <w:pStyle w:val="Terms"/>
      </w:pPr>
      <w:r w:rsidRPr="003F3CBD">
        <w:t>compaction</w:t>
      </w:r>
    </w:p>
    <w:p w14:paraId="6896767D" w14:textId="6602C821" w:rsidR="00D34E6F" w:rsidRPr="00575029" w:rsidRDefault="003F3CBD">
      <w:pPr>
        <w:pStyle w:val="Definition"/>
        <w:rPr>
          <w:sz w:val="22"/>
          <w:szCs w:val="22"/>
        </w:rPr>
      </w:pPr>
      <w:r w:rsidRPr="00575029">
        <w:rPr>
          <w:sz w:val="22"/>
          <w:szCs w:val="22"/>
        </w:rPr>
        <w:t xml:space="preserve">While expansion removes context from a given input, compaction's primary function is to perform the opposite operation: to express a given input according to a particular context. Compaction applies a context that specifically tailors the way information is expressed for a particular person or application. This simplifies applications that consume JSON or JSON-LD by expressing the data in application-specific terms, and it makes the data easier to read by humans </w:t>
      </w:r>
      <w:r w:rsidR="00BC00A5">
        <w:rPr>
          <w:sz w:val="22"/>
          <w:szCs w:val="22"/>
        </w:rPr>
        <w:t>[OR</w:t>
      </w:r>
      <w:r w:rsidR="00BE6762">
        <w:rPr>
          <w:sz w:val="22"/>
          <w:szCs w:val="22"/>
        </w:rPr>
        <w:t>13</w:t>
      </w:r>
      <w:r w:rsidR="00F82B33" w:rsidRPr="00575029">
        <w:rPr>
          <w:sz w:val="22"/>
          <w:szCs w:val="22"/>
        </w:rPr>
        <w:t>]</w:t>
      </w:r>
      <w:r w:rsidR="00E0783F" w:rsidRPr="00575029">
        <w:rPr>
          <w:sz w:val="22"/>
          <w:szCs w:val="22"/>
        </w:rPr>
        <w:t>.</w:t>
      </w:r>
    </w:p>
    <w:p w14:paraId="6F4C798A" w14:textId="77777777" w:rsidR="003F3CBD" w:rsidRDefault="003F3CBD" w:rsidP="003F3CBD">
      <w:pPr>
        <w:pStyle w:val="TermNum"/>
      </w:pPr>
    </w:p>
    <w:p w14:paraId="63DFA50E" w14:textId="77777777" w:rsidR="003F3CBD" w:rsidRDefault="003F3CBD" w:rsidP="003F3CBD">
      <w:pPr>
        <w:pStyle w:val="Terms"/>
      </w:pPr>
      <w:r>
        <w:t>context</w:t>
      </w:r>
      <w:r w:rsidR="00355B38">
        <w:t xml:space="preserve"> </w:t>
      </w:r>
    </w:p>
    <w:p w14:paraId="15CC0918" w14:textId="77777777" w:rsidR="00F75AFC" w:rsidRPr="00575029" w:rsidRDefault="00542A92" w:rsidP="00F75AFC">
      <w:pPr>
        <w:pStyle w:val="Definition"/>
        <w:rPr>
          <w:sz w:val="22"/>
          <w:szCs w:val="22"/>
        </w:rPr>
      </w:pPr>
      <w:r w:rsidRPr="00575029">
        <w:rPr>
          <w:sz w:val="22"/>
          <w:szCs w:val="22"/>
        </w:rPr>
        <w:t>A set of rules for interpreting a JSON-LD document as specified in the section "The Context" of the JSON-LD specification [NR3].</w:t>
      </w:r>
    </w:p>
    <w:p w14:paraId="4F858CA0" w14:textId="77777777" w:rsidR="00F75AFC" w:rsidRDefault="00F75AFC" w:rsidP="00F75AFC">
      <w:pPr>
        <w:pStyle w:val="TermNum"/>
      </w:pPr>
    </w:p>
    <w:p w14:paraId="5170A4B9" w14:textId="77777777" w:rsidR="00F75AFC" w:rsidRDefault="00F75AFC" w:rsidP="00F75AFC">
      <w:pPr>
        <w:pStyle w:val="Terms"/>
      </w:pPr>
      <w:r>
        <w:t xml:space="preserve">dataset </w:t>
      </w:r>
    </w:p>
    <w:p w14:paraId="696C3BCD" w14:textId="77777777" w:rsidR="00F75AFC" w:rsidRPr="00F75AFC" w:rsidRDefault="00E519E2" w:rsidP="00F75AFC">
      <w:pPr>
        <w:pStyle w:val="Definition"/>
        <w:rPr>
          <w:sz w:val="22"/>
          <w:szCs w:val="22"/>
        </w:rPr>
      </w:pPr>
      <w:r>
        <w:rPr>
          <w:sz w:val="22"/>
          <w:szCs w:val="22"/>
        </w:rPr>
        <w:t xml:space="preserve">Observations obtained by satellite instruments (OGC 10-140).  </w:t>
      </w:r>
      <w:r w:rsidR="00F75AFC">
        <w:rPr>
          <w:sz w:val="22"/>
          <w:szCs w:val="22"/>
        </w:rPr>
        <w:t>See granule.</w:t>
      </w:r>
    </w:p>
    <w:p w14:paraId="783F0534" w14:textId="77777777" w:rsidR="008222DE" w:rsidRDefault="008222DE">
      <w:pPr>
        <w:pStyle w:val="TermNum"/>
        <w:numPr>
          <w:ilvl w:val="0"/>
          <w:numId w:val="0"/>
        </w:numPr>
        <w:ind w:left="720" w:hanging="720"/>
      </w:pPr>
    </w:p>
    <w:p w14:paraId="24B7A503" w14:textId="77777777" w:rsidR="003261B5" w:rsidRDefault="003261B5" w:rsidP="003261B5">
      <w:pPr>
        <w:pStyle w:val="TermNum"/>
        <w:rPr>
          <w:rStyle w:val="Defterms"/>
        </w:rPr>
      </w:pPr>
    </w:p>
    <w:p w14:paraId="34422727" w14:textId="77777777" w:rsidR="003261B5" w:rsidRDefault="003261B5" w:rsidP="003261B5">
      <w:pPr>
        <w:pStyle w:val="TermNum"/>
        <w:numPr>
          <w:ilvl w:val="0"/>
          <w:numId w:val="0"/>
        </w:numPr>
        <w:rPr>
          <w:rStyle w:val="Defterms"/>
        </w:rPr>
      </w:pPr>
      <w:r>
        <w:rPr>
          <w:rStyle w:val="Defterms"/>
        </w:rPr>
        <w:t>datastrip</w:t>
      </w:r>
    </w:p>
    <w:p w14:paraId="68E4CC72" w14:textId="77777777" w:rsidR="003261B5" w:rsidRPr="003261B5" w:rsidRDefault="003261B5" w:rsidP="003261B5">
      <w:pPr>
        <w:pStyle w:val="Definition"/>
        <w:rPr>
          <w:sz w:val="22"/>
          <w:szCs w:val="22"/>
        </w:rPr>
      </w:pPr>
      <w:r w:rsidRPr="003261B5">
        <w:rPr>
          <w:sz w:val="22"/>
          <w:szCs w:val="22"/>
        </w:rPr>
        <w:t>A satellite acquisition</w:t>
      </w:r>
      <w:r>
        <w:rPr>
          <w:sz w:val="22"/>
          <w:szCs w:val="22"/>
        </w:rPr>
        <w:t>.</w:t>
      </w:r>
      <w:r w:rsidR="00CD2CCB">
        <w:rPr>
          <w:sz w:val="22"/>
          <w:szCs w:val="22"/>
        </w:rPr>
        <w:t xml:space="preserve">  May consists of multiple scenes.</w:t>
      </w:r>
    </w:p>
    <w:p w14:paraId="2C8423FB" w14:textId="77777777" w:rsidR="003261B5" w:rsidRPr="003261B5" w:rsidRDefault="003261B5" w:rsidP="003261B5">
      <w:pPr>
        <w:pStyle w:val="TermNum"/>
        <w:numPr>
          <w:ilvl w:val="0"/>
          <w:numId w:val="0"/>
        </w:numPr>
      </w:pPr>
    </w:p>
    <w:p w14:paraId="6465239B" w14:textId="77777777" w:rsidR="00A13E67" w:rsidRPr="001A53A7" w:rsidRDefault="00A13E67" w:rsidP="00A13E67">
      <w:pPr>
        <w:pStyle w:val="TermNum"/>
        <w:suppressAutoHyphens w:val="0"/>
        <w:outlineLvl w:val="0"/>
      </w:pPr>
    </w:p>
    <w:p w14:paraId="1713DFD5" w14:textId="77777777" w:rsidR="00A13E67" w:rsidRPr="00BD2513" w:rsidRDefault="00A13E67" w:rsidP="00A13E67">
      <w:pPr>
        <w:pStyle w:val="Terms"/>
      </w:pPr>
      <w:r w:rsidRPr="00BD2513">
        <w:t>Domain (RDF)</w:t>
      </w:r>
    </w:p>
    <w:p w14:paraId="707E9EC8" w14:textId="77777777" w:rsidR="00A13E67" w:rsidRPr="00575029" w:rsidRDefault="00812313" w:rsidP="00A13E67">
      <w:pPr>
        <w:pStyle w:val="Definition"/>
        <w:rPr>
          <w:sz w:val="22"/>
          <w:szCs w:val="22"/>
        </w:rPr>
      </w:pPr>
      <w:r w:rsidRPr="00BD2513">
        <w:rPr>
          <w:sz w:val="22"/>
          <w:szCs w:val="22"/>
        </w:rPr>
        <w:t>Domain (rdfs:domain) is used to state that any resource that has a given property is an ins</w:t>
      </w:r>
      <w:r w:rsidR="00BD2513" w:rsidRPr="00BD2513">
        <w:rPr>
          <w:sz w:val="22"/>
          <w:szCs w:val="22"/>
        </w:rPr>
        <w:t>tance of one or more classes  [O</w:t>
      </w:r>
      <w:r w:rsidRPr="00BD2513">
        <w:rPr>
          <w:sz w:val="22"/>
          <w:szCs w:val="22"/>
        </w:rPr>
        <w:t>R10]</w:t>
      </w:r>
      <w:r w:rsidR="00A13E67" w:rsidRPr="00BD2513">
        <w:rPr>
          <w:sz w:val="22"/>
          <w:szCs w:val="22"/>
        </w:rPr>
        <w:t>.</w:t>
      </w:r>
    </w:p>
    <w:p w14:paraId="449E4588" w14:textId="77777777" w:rsidR="00355B38" w:rsidRPr="001A53A7" w:rsidRDefault="00355B38" w:rsidP="00355B38">
      <w:pPr>
        <w:pStyle w:val="TermNum"/>
        <w:suppressAutoHyphens w:val="0"/>
        <w:outlineLvl w:val="0"/>
      </w:pPr>
    </w:p>
    <w:p w14:paraId="06DE5B62" w14:textId="77777777" w:rsidR="00355B38" w:rsidRPr="00F01759" w:rsidRDefault="00355B38" w:rsidP="00355B38">
      <w:pPr>
        <w:pStyle w:val="Terms"/>
      </w:pPr>
      <w:r w:rsidRPr="00F01759">
        <w:t>expansion</w:t>
      </w:r>
    </w:p>
    <w:p w14:paraId="1B648470" w14:textId="13C4855D" w:rsidR="00355B38" w:rsidRPr="00575029" w:rsidRDefault="00F01759" w:rsidP="00355B38">
      <w:pPr>
        <w:pStyle w:val="Definition"/>
        <w:rPr>
          <w:sz w:val="22"/>
          <w:szCs w:val="22"/>
        </w:rPr>
      </w:pPr>
      <w:r w:rsidRPr="00575029">
        <w:rPr>
          <w:sz w:val="22"/>
          <w:szCs w:val="22"/>
        </w:rPr>
        <w:t>The algorithm that removes [JSON-LD] context is called expansion</w:t>
      </w:r>
      <w:r w:rsidR="00F44113" w:rsidRPr="00575029">
        <w:rPr>
          <w:sz w:val="22"/>
          <w:szCs w:val="22"/>
        </w:rPr>
        <w:t xml:space="preserve"> </w:t>
      </w:r>
      <w:r w:rsidR="00BC00A5">
        <w:rPr>
          <w:sz w:val="22"/>
          <w:szCs w:val="22"/>
        </w:rPr>
        <w:t>[OR</w:t>
      </w:r>
      <w:r w:rsidR="00BE6762">
        <w:rPr>
          <w:sz w:val="22"/>
          <w:szCs w:val="22"/>
        </w:rPr>
        <w:t>13</w:t>
      </w:r>
      <w:r w:rsidR="00355B38" w:rsidRPr="00575029">
        <w:rPr>
          <w:sz w:val="22"/>
          <w:szCs w:val="22"/>
        </w:rPr>
        <w:t>].</w:t>
      </w:r>
    </w:p>
    <w:p w14:paraId="7A397B40" w14:textId="77777777" w:rsidR="00B24BAF" w:rsidRPr="001A53A7" w:rsidRDefault="00B24BAF" w:rsidP="00B24BAF">
      <w:pPr>
        <w:pStyle w:val="TermNum"/>
        <w:suppressAutoHyphens w:val="0"/>
        <w:outlineLvl w:val="0"/>
      </w:pPr>
    </w:p>
    <w:p w14:paraId="0A3A39CB" w14:textId="77777777" w:rsidR="00B24BAF" w:rsidRPr="001A53A7" w:rsidRDefault="00B24BAF" w:rsidP="00B24BAF">
      <w:pPr>
        <w:pStyle w:val="Terms"/>
      </w:pPr>
      <w:r>
        <w:t>GeoJSON</w:t>
      </w:r>
    </w:p>
    <w:p w14:paraId="76C7D7D1" w14:textId="77777777" w:rsidR="00B24BAF" w:rsidRDefault="00B24BAF" w:rsidP="00B24BAF">
      <w:pPr>
        <w:pStyle w:val="Definition"/>
        <w:rPr>
          <w:sz w:val="22"/>
          <w:szCs w:val="22"/>
        </w:rPr>
      </w:pPr>
      <w:r w:rsidRPr="00575029">
        <w:rPr>
          <w:sz w:val="22"/>
          <w:szCs w:val="22"/>
        </w:rPr>
        <w:t>A geospatial data interchange format based on Javascrip</w:t>
      </w:r>
      <w:r w:rsidR="00F82B33" w:rsidRPr="00575029">
        <w:rPr>
          <w:sz w:val="22"/>
          <w:szCs w:val="22"/>
        </w:rPr>
        <w:t>t Object Notation (JSON) [NR2</w:t>
      </w:r>
      <w:r w:rsidRPr="00575029">
        <w:rPr>
          <w:sz w:val="22"/>
          <w:szCs w:val="22"/>
        </w:rPr>
        <w:t>].</w:t>
      </w:r>
    </w:p>
    <w:p w14:paraId="6BAF5A2B" w14:textId="77777777" w:rsidR="00702F30" w:rsidRPr="001A53A7" w:rsidRDefault="00702F30" w:rsidP="00702F30">
      <w:pPr>
        <w:pStyle w:val="TermNum"/>
        <w:suppressAutoHyphens w:val="0"/>
        <w:outlineLvl w:val="0"/>
      </w:pPr>
    </w:p>
    <w:p w14:paraId="41231D88" w14:textId="77777777" w:rsidR="00702F30" w:rsidRPr="001A53A7" w:rsidRDefault="00702F30" w:rsidP="00702F30">
      <w:pPr>
        <w:pStyle w:val="Terms"/>
      </w:pPr>
      <w:r>
        <w:t>granule</w:t>
      </w:r>
    </w:p>
    <w:p w14:paraId="7B30B242" w14:textId="77777777" w:rsidR="008222DE" w:rsidRDefault="00702F30">
      <w:pPr>
        <w:pStyle w:val="Definition"/>
      </w:pPr>
      <w:r>
        <w:rPr>
          <w:sz w:val="22"/>
          <w:szCs w:val="22"/>
        </w:rPr>
        <w:t>The finest granularity of data that can be independently managed. Granule usually matches the individual file of EO satellite data.</w:t>
      </w:r>
    </w:p>
    <w:p w14:paraId="1633959A" w14:textId="77777777" w:rsidR="00D34E6F" w:rsidRPr="001A53A7" w:rsidRDefault="00D34E6F">
      <w:pPr>
        <w:pStyle w:val="TermNum"/>
        <w:outlineLvl w:val="0"/>
      </w:pPr>
    </w:p>
    <w:p w14:paraId="53FEDFBA" w14:textId="77777777" w:rsidR="00D34E6F" w:rsidRPr="00B468EC" w:rsidRDefault="00D34E6F">
      <w:pPr>
        <w:pStyle w:val="Terms"/>
      </w:pPr>
      <w:r w:rsidRPr="00B468EC">
        <w:t>identifier</w:t>
      </w:r>
    </w:p>
    <w:p w14:paraId="73D9D7E8" w14:textId="77777777" w:rsidR="00D34E6F" w:rsidRPr="00575029" w:rsidRDefault="00E0783F">
      <w:pPr>
        <w:pStyle w:val="Definition"/>
        <w:rPr>
          <w:sz w:val="22"/>
          <w:szCs w:val="22"/>
        </w:rPr>
      </w:pPr>
      <w:r w:rsidRPr="00575029">
        <w:rPr>
          <w:sz w:val="22"/>
          <w:szCs w:val="22"/>
        </w:rPr>
        <w:t>A</w:t>
      </w:r>
      <w:r w:rsidR="00D34E6F" w:rsidRPr="00575029">
        <w:rPr>
          <w:sz w:val="22"/>
          <w:szCs w:val="22"/>
        </w:rPr>
        <w:t xml:space="preserve"> character string that may be composed of numbers and characters that is exchanged between the client and the server with respect to a specific identity of a resource</w:t>
      </w:r>
      <w:r w:rsidRPr="00575029">
        <w:rPr>
          <w:sz w:val="22"/>
          <w:szCs w:val="22"/>
        </w:rPr>
        <w:t>.</w:t>
      </w:r>
    </w:p>
    <w:p w14:paraId="073CCA5C" w14:textId="77777777" w:rsidR="00DD1843" w:rsidRPr="001A53A7" w:rsidRDefault="00DD1843" w:rsidP="00DD1843">
      <w:pPr>
        <w:pStyle w:val="TermNum"/>
        <w:suppressAutoHyphens w:val="0"/>
        <w:outlineLvl w:val="0"/>
      </w:pPr>
    </w:p>
    <w:p w14:paraId="422BCE44" w14:textId="77777777" w:rsidR="00DD1843" w:rsidRPr="001A53A7" w:rsidRDefault="00DD1843" w:rsidP="00DD1843">
      <w:pPr>
        <w:pStyle w:val="Terms"/>
      </w:pPr>
      <w:r>
        <w:t>JSON</w:t>
      </w:r>
    </w:p>
    <w:p w14:paraId="2594CBF0" w14:textId="77777777" w:rsidR="00DD1843" w:rsidRDefault="00DD1843" w:rsidP="00DD1843">
      <w:pPr>
        <w:pStyle w:val="Definition"/>
        <w:rPr>
          <w:sz w:val="22"/>
          <w:szCs w:val="22"/>
        </w:rPr>
      </w:pPr>
      <w:r w:rsidRPr="00575029">
        <w:rPr>
          <w:sz w:val="22"/>
          <w:szCs w:val="22"/>
        </w:rPr>
        <w:t>A lightweight, text-based, language-independent data interchange format, based on the Javascript programming language.</w:t>
      </w:r>
    </w:p>
    <w:p w14:paraId="586089BB" w14:textId="77777777" w:rsidR="00BD2513" w:rsidRPr="001A53A7" w:rsidRDefault="00BD2513" w:rsidP="00BD2513">
      <w:pPr>
        <w:pStyle w:val="TermNum"/>
        <w:suppressAutoHyphens w:val="0"/>
        <w:outlineLvl w:val="0"/>
      </w:pPr>
    </w:p>
    <w:p w14:paraId="0A90B915" w14:textId="77777777" w:rsidR="00BD2513" w:rsidRPr="001A53A7" w:rsidRDefault="00BD2513" w:rsidP="00BD2513">
      <w:pPr>
        <w:pStyle w:val="Terms"/>
      </w:pPr>
      <w:r>
        <w:t>JSON Schema</w:t>
      </w:r>
    </w:p>
    <w:p w14:paraId="6D190E8D" w14:textId="77777777" w:rsidR="00BD2513" w:rsidRPr="00BD2513" w:rsidRDefault="00BD2513" w:rsidP="00BD2513">
      <w:pPr>
        <w:pStyle w:val="Definition"/>
        <w:rPr>
          <w:rFonts w:ascii="Arial,Bold" w:hAnsi="Arial,Bold"/>
          <w:sz w:val="22"/>
          <w:szCs w:val="22"/>
        </w:rPr>
      </w:pPr>
      <w:r w:rsidRPr="00BD2513">
        <w:rPr>
          <w:sz w:val="22"/>
          <w:szCs w:val="22"/>
        </w:rPr>
        <w:t>JSON Schema is a JSON media type for defining the structure of JSON</w:t>
      </w:r>
      <w:r>
        <w:rPr>
          <w:sz w:val="22"/>
          <w:szCs w:val="22"/>
        </w:rPr>
        <w:t xml:space="preserve"> </w:t>
      </w:r>
      <w:r w:rsidRPr="00BD2513">
        <w:rPr>
          <w:sz w:val="22"/>
          <w:szCs w:val="22"/>
        </w:rPr>
        <w:t>data.  JSON Schema provides a contract for what JSON data is required for a given application and how to interact with it</w:t>
      </w:r>
      <w:r>
        <w:rPr>
          <w:sz w:val="22"/>
          <w:szCs w:val="22"/>
        </w:rPr>
        <w:t xml:space="preserve"> [NR10]</w:t>
      </w:r>
      <w:r w:rsidRPr="00BD2513">
        <w:rPr>
          <w:sz w:val="22"/>
          <w:szCs w:val="22"/>
        </w:rPr>
        <w:t xml:space="preserve">.  </w:t>
      </w:r>
    </w:p>
    <w:p w14:paraId="755032B4" w14:textId="77777777" w:rsidR="003D7E26" w:rsidRPr="003D7E26" w:rsidRDefault="003D7E26" w:rsidP="003D7E26">
      <w:pPr>
        <w:pStyle w:val="TermNum"/>
        <w:numPr>
          <w:ilvl w:val="0"/>
          <w:numId w:val="0"/>
        </w:numPr>
        <w:ind w:left="720"/>
      </w:pPr>
    </w:p>
    <w:p w14:paraId="20B60A6B" w14:textId="77777777" w:rsidR="00A13E67" w:rsidRPr="001A53A7" w:rsidRDefault="00A13E67" w:rsidP="00A13E67">
      <w:pPr>
        <w:pStyle w:val="TermNum"/>
        <w:suppressAutoHyphens w:val="0"/>
        <w:outlineLvl w:val="0"/>
      </w:pPr>
    </w:p>
    <w:p w14:paraId="02BA7B6C" w14:textId="77777777" w:rsidR="00A13E67" w:rsidRPr="00B468EC" w:rsidRDefault="00A13E67" w:rsidP="00A13E67">
      <w:pPr>
        <w:pStyle w:val="Terms"/>
      </w:pPr>
      <w:r w:rsidRPr="00B468EC">
        <w:t>Range (RDF)</w:t>
      </w:r>
    </w:p>
    <w:p w14:paraId="471D9BD3" w14:textId="77777777" w:rsidR="00A13E67" w:rsidRPr="00575029" w:rsidRDefault="00812313" w:rsidP="00A13E67">
      <w:pPr>
        <w:pStyle w:val="Definition"/>
        <w:rPr>
          <w:sz w:val="22"/>
          <w:szCs w:val="22"/>
        </w:rPr>
      </w:pPr>
      <w:r w:rsidRPr="00575029">
        <w:rPr>
          <w:sz w:val="22"/>
          <w:szCs w:val="22"/>
        </w:rPr>
        <w:t>Range (rdfs:range) is used to state that values of a property are inst</w:t>
      </w:r>
      <w:r w:rsidR="00BD2513">
        <w:rPr>
          <w:sz w:val="22"/>
          <w:szCs w:val="22"/>
        </w:rPr>
        <w:t>ances of one or more classes  [O</w:t>
      </w:r>
      <w:r w:rsidRPr="00575029">
        <w:rPr>
          <w:sz w:val="22"/>
          <w:szCs w:val="22"/>
        </w:rPr>
        <w:t>R10]</w:t>
      </w:r>
      <w:r w:rsidR="00A13E67" w:rsidRPr="00575029">
        <w:rPr>
          <w:sz w:val="22"/>
          <w:szCs w:val="22"/>
        </w:rPr>
        <w:t>.</w:t>
      </w:r>
    </w:p>
    <w:p w14:paraId="55EFD355" w14:textId="77777777" w:rsidR="0095339C" w:rsidRPr="006A46AB" w:rsidRDefault="0095339C" w:rsidP="0095339C">
      <w:pPr>
        <w:pStyle w:val="TermNum"/>
        <w:suppressAutoHyphens w:val="0"/>
        <w:outlineLvl w:val="0"/>
      </w:pPr>
    </w:p>
    <w:p w14:paraId="6C8B4103" w14:textId="77777777" w:rsidR="0095339C" w:rsidRPr="006A46AB" w:rsidRDefault="0095339C" w:rsidP="0095339C">
      <w:pPr>
        <w:pStyle w:val="Terms"/>
      </w:pPr>
      <w:r w:rsidRPr="006A46AB">
        <w:t xml:space="preserve">RDF Triple </w:t>
      </w:r>
    </w:p>
    <w:p w14:paraId="354A07D4" w14:textId="77777777" w:rsidR="0095339C" w:rsidRPr="006A46AB" w:rsidRDefault="0095339C" w:rsidP="0095339C">
      <w:pPr>
        <w:pStyle w:val="Definition"/>
        <w:rPr>
          <w:sz w:val="22"/>
          <w:szCs w:val="22"/>
        </w:rPr>
      </w:pPr>
      <w:r w:rsidRPr="006A46AB">
        <w:rPr>
          <w:sz w:val="22"/>
          <w:szCs w:val="22"/>
        </w:rPr>
        <w:t>An RDF triple consists of three components: the subject, the predicate and the object.  An RDF triple is conventionally written in the order su</w:t>
      </w:r>
      <w:r w:rsidR="006C4A61" w:rsidRPr="006A46AB">
        <w:rPr>
          <w:sz w:val="22"/>
          <w:szCs w:val="22"/>
        </w:rPr>
        <w:t>bject, predicate, object.  [OR9</w:t>
      </w:r>
      <w:r w:rsidRPr="006A46AB">
        <w:rPr>
          <w:sz w:val="22"/>
          <w:szCs w:val="22"/>
        </w:rPr>
        <w:t>].</w:t>
      </w:r>
    </w:p>
    <w:p w14:paraId="741B0DAE" w14:textId="77777777" w:rsidR="006A46AB" w:rsidRDefault="006A46AB" w:rsidP="003261B5">
      <w:pPr>
        <w:pStyle w:val="TermNum"/>
      </w:pPr>
    </w:p>
    <w:p w14:paraId="4CE8B8DB" w14:textId="77777777" w:rsidR="003261B5" w:rsidRPr="003261B5" w:rsidRDefault="003261B5" w:rsidP="006A46AB">
      <w:pPr>
        <w:pStyle w:val="TermNum"/>
        <w:numPr>
          <w:ilvl w:val="0"/>
          <w:numId w:val="0"/>
        </w:numPr>
      </w:pPr>
      <w:r>
        <w:t>s</w:t>
      </w:r>
      <w:r w:rsidRPr="003261B5">
        <w:t>cene</w:t>
      </w:r>
    </w:p>
    <w:p w14:paraId="17089216" w14:textId="77777777" w:rsidR="003261B5" w:rsidRPr="003261B5" w:rsidRDefault="003261B5" w:rsidP="003261B5">
      <w:pPr>
        <w:pStyle w:val="Definition"/>
        <w:tabs>
          <w:tab w:val="left" w:pos="340"/>
        </w:tabs>
        <w:rPr>
          <w:sz w:val="22"/>
          <w:szCs w:val="22"/>
        </w:rPr>
      </w:pPr>
      <w:r w:rsidRPr="003261B5">
        <w:rPr>
          <w:sz w:val="22"/>
          <w:szCs w:val="22"/>
        </w:rPr>
        <w:t>The result of cutting a datastrip into multiple parts</w:t>
      </w:r>
    </w:p>
    <w:p w14:paraId="3ED91861" w14:textId="77777777" w:rsidR="007F3DB9" w:rsidRPr="00B24BAF" w:rsidRDefault="007F3DB9" w:rsidP="007F3DB9">
      <w:pPr>
        <w:pStyle w:val="Terms"/>
        <w:rPr>
          <w:highlight w:val="yellow"/>
        </w:rPr>
      </w:pPr>
    </w:p>
    <w:p w14:paraId="29891888" w14:textId="77777777" w:rsidR="00D34E6F" w:rsidRPr="006C4A61" w:rsidRDefault="00D34E6F">
      <w:pPr>
        <w:pStyle w:val="TermNum"/>
        <w:tabs>
          <w:tab w:val="left" w:pos="1060"/>
        </w:tabs>
        <w:outlineLvl w:val="0"/>
      </w:pPr>
    </w:p>
    <w:p w14:paraId="0B7EE457" w14:textId="77777777" w:rsidR="00D34E6F" w:rsidRPr="006C4A61" w:rsidRDefault="00D34E6F">
      <w:pPr>
        <w:pStyle w:val="Terms"/>
        <w:tabs>
          <w:tab w:val="left" w:pos="340"/>
        </w:tabs>
      </w:pPr>
      <w:r w:rsidRPr="006C4A61">
        <w:t>service interface</w:t>
      </w:r>
    </w:p>
    <w:p w14:paraId="1E0A834C" w14:textId="77777777" w:rsidR="00D34E6F" w:rsidRDefault="00E0783F">
      <w:pPr>
        <w:pStyle w:val="Definition"/>
        <w:tabs>
          <w:tab w:val="left" w:pos="340"/>
        </w:tabs>
        <w:rPr>
          <w:sz w:val="22"/>
          <w:szCs w:val="22"/>
        </w:rPr>
      </w:pPr>
      <w:r w:rsidRPr="00575029">
        <w:rPr>
          <w:sz w:val="22"/>
          <w:szCs w:val="22"/>
        </w:rPr>
        <w:t>S</w:t>
      </w:r>
      <w:r w:rsidR="00D34E6F" w:rsidRPr="00575029">
        <w:rPr>
          <w:sz w:val="22"/>
          <w:szCs w:val="22"/>
        </w:rPr>
        <w:t>hared boundary between an automated system or human being and another automated system or human being [ISO 19101]</w:t>
      </w:r>
      <w:r w:rsidRPr="00575029">
        <w:rPr>
          <w:sz w:val="22"/>
          <w:szCs w:val="22"/>
        </w:rPr>
        <w:t>.</w:t>
      </w:r>
    </w:p>
    <w:p w14:paraId="145BBC1A" w14:textId="77777777" w:rsidR="001F62EA" w:rsidRPr="006C4A61" w:rsidRDefault="001F62EA" w:rsidP="001F62EA">
      <w:pPr>
        <w:pStyle w:val="TermNum"/>
        <w:tabs>
          <w:tab w:val="left" w:pos="1060"/>
        </w:tabs>
        <w:outlineLvl w:val="0"/>
      </w:pPr>
    </w:p>
    <w:p w14:paraId="1E4BDB7C" w14:textId="77777777" w:rsidR="001F62EA" w:rsidRPr="006C4A61" w:rsidRDefault="001F62EA" w:rsidP="001F62EA">
      <w:pPr>
        <w:pStyle w:val="Terms"/>
        <w:tabs>
          <w:tab w:val="left" w:pos="340"/>
        </w:tabs>
      </w:pPr>
      <w:r>
        <w:t>swath</w:t>
      </w:r>
    </w:p>
    <w:p w14:paraId="5F2FD3B3" w14:textId="77777777" w:rsidR="001F62EA" w:rsidRPr="001F62EA" w:rsidRDefault="00531BB8" w:rsidP="001F62EA">
      <w:pPr>
        <w:pStyle w:val="Definition"/>
        <w:tabs>
          <w:tab w:val="left" w:pos="340"/>
        </w:tabs>
        <w:rPr>
          <w:sz w:val="22"/>
          <w:szCs w:val="22"/>
        </w:rPr>
      </w:pPr>
      <w:r>
        <w:rPr>
          <w:sz w:val="22"/>
          <w:szCs w:val="22"/>
        </w:rPr>
        <w:t xml:space="preserve">Area </w:t>
      </w:r>
      <w:r w:rsidR="00BA354A">
        <w:rPr>
          <w:sz w:val="22"/>
          <w:szCs w:val="22"/>
        </w:rPr>
        <w:t xml:space="preserve">imaged on the surface </w:t>
      </w:r>
      <w:r>
        <w:rPr>
          <w:sz w:val="22"/>
          <w:szCs w:val="22"/>
        </w:rPr>
        <w:t xml:space="preserve">by </w:t>
      </w:r>
      <w:r w:rsidR="00BA354A">
        <w:rPr>
          <w:sz w:val="22"/>
          <w:szCs w:val="22"/>
        </w:rPr>
        <w:t xml:space="preserve">an </w:t>
      </w:r>
      <w:r>
        <w:rPr>
          <w:sz w:val="22"/>
          <w:szCs w:val="22"/>
        </w:rPr>
        <w:t>Earth observation instrument</w:t>
      </w:r>
      <w:r w:rsidR="001F62EA" w:rsidRPr="00EC2EEB">
        <w:rPr>
          <w:sz w:val="22"/>
          <w:szCs w:val="22"/>
        </w:rPr>
        <w:t xml:space="preserve">. </w:t>
      </w:r>
    </w:p>
    <w:p w14:paraId="48D967F2" w14:textId="77777777" w:rsidR="00EC2EEB" w:rsidRPr="006C4A61" w:rsidRDefault="00EC2EEB" w:rsidP="00EC2EEB">
      <w:pPr>
        <w:pStyle w:val="TermNum"/>
        <w:tabs>
          <w:tab w:val="left" w:pos="1060"/>
        </w:tabs>
        <w:outlineLvl w:val="0"/>
      </w:pPr>
    </w:p>
    <w:p w14:paraId="57759AA9" w14:textId="77777777" w:rsidR="00EC2EEB" w:rsidRPr="006C4A61" w:rsidRDefault="00EC2EEB" w:rsidP="00EC2EEB">
      <w:pPr>
        <w:pStyle w:val="Terms"/>
        <w:tabs>
          <w:tab w:val="left" w:pos="340"/>
        </w:tabs>
      </w:pPr>
      <w:r>
        <w:t>synthesis products</w:t>
      </w:r>
    </w:p>
    <w:p w14:paraId="55BB26E0" w14:textId="77777777" w:rsidR="00EC2EEB" w:rsidRPr="00EC2EEB" w:rsidRDefault="00EC2EEB" w:rsidP="00EC2EEB">
      <w:pPr>
        <w:pStyle w:val="Definition"/>
        <w:tabs>
          <w:tab w:val="left" w:pos="340"/>
        </w:tabs>
        <w:rPr>
          <w:sz w:val="22"/>
          <w:szCs w:val="22"/>
        </w:rPr>
      </w:pPr>
      <w:r w:rsidRPr="00EC2EEB">
        <w:rPr>
          <w:sz w:val="22"/>
          <w:szCs w:val="22"/>
        </w:rPr>
        <w:t xml:space="preserve">Synthesis (or composite) products are products that are generated by combining information from multiple EO Products that are acquired over a certain period of time. </w:t>
      </w:r>
    </w:p>
    <w:p w14:paraId="07CF4548" w14:textId="77777777" w:rsidR="00D34E6F" w:rsidRPr="001A53A7" w:rsidRDefault="00454EDC">
      <w:pPr>
        <w:pStyle w:val="Heading1"/>
        <w:rPr>
          <w:lang w:val="en-GB"/>
        </w:rPr>
      </w:pPr>
      <w:bookmarkStart w:id="277" w:name="_Toc255498415"/>
      <w:bookmarkStart w:id="278" w:name="_Toc255542923"/>
      <w:bookmarkStart w:id="279" w:name="_Toc255546534"/>
      <w:bookmarkStart w:id="280" w:name="_Toc255547440"/>
      <w:bookmarkEnd w:id="277"/>
      <w:bookmarkEnd w:id="278"/>
      <w:bookmarkEnd w:id="279"/>
      <w:bookmarkEnd w:id="280"/>
      <w:r>
        <w:rPr>
          <w:lang w:val="en-GB"/>
        </w:rPr>
        <w:br w:type="page"/>
      </w:r>
      <w:bookmarkStart w:id="281" w:name="_Ref416436741"/>
      <w:bookmarkStart w:id="282" w:name="_Toc504380056"/>
      <w:r w:rsidR="006E01E1" w:rsidRPr="001A53A7">
        <w:rPr>
          <w:lang w:val="en-GB"/>
        </w:rPr>
        <w:lastRenderedPageBreak/>
        <w:t>Conventions</w:t>
      </w:r>
      <w:bookmarkEnd w:id="281"/>
      <w:bookmarkEnd w:id="282"/>
    </w:p>
    <w:p w14:paraId="35A18FD5" w14:textId="77777777" w:rsidR="006E01E1" w:rsidRDefault="006E01E1" w:rsidP="00DB2CEA">
      <w:pPr>
        <w:jc w:val="both"/>
        <w:rPr>
          <w:lang w:val="en-GB"/>
        </w:rPr>
      </w:pPr>
      <w:r w:rsidRPr="001A53A7">
        <w:rPr>
          <w:lang w:val="en-GB"/>
        </w:rPr>
        <w:t>This section provides details and examples for any conventions used in the document. Examples of conventions are symbols, abbreviations, use of XML schema, or special notes regarding how to read the document.</w:t>
      </w:r>
    </w:p>
    <w:p w14:paraId="1217AC75" w14:textId="77777777" w:rsidR="008E5EFF" w:rsidRPr="001A53A7" w:rsidRDefault="008E5EFF" w:rsidP="008E5EFF">
      <w:pPr>
        <w:pStyle w:val="Heading2"/>
        <w:rPr>
          <w:lang w:val="en-GB"/>
        </w:rPr>
      </w:pPr>
      <w:bookmarkStart w:id="283" w:name="_Toc65461355"/>
      <w:bookmarkStart w:id="284" w:name="_Toc65490599"/>
      <w:bookmarkStart w:id="285" w:name="_Toc65494347"/>
      <w:bookmarkStart w:id="286" w:name="_Toc66352249"/>
      <w:bookmarkStart w:id="287" w:name="_Toc104356911"/>
      <w:bookmarkStart w:id="288" w:name="_Ref374273850"/>
      <w:bookmarkStart w:id="289" w:name="_Toc504380057"/>
      <w:r>
        <w:rPr>
          <w:lang w:val="en-GB"/>
        </w:rPr>
        <w:t>A</w:t>
      </w:r>
      <w:r w:rsidRPr="001A53A7">
        <w:rPr>
          <w:lang w:val="en-GB"/>
        </w:rPr>
        <w:t>bbreviated terms</w:t>
      </w:r>
      <w:bookmarkEnd w:id="283"/>
      <w:bookmarkEnd w:id="284"/>
      <w:bookmarkEnd w:id="285"/>
      <w:bookmarkEnd w:id="286"/>
      <w:bookmarkEnd w:id="287"/>
      <w:bookmarkEnd w:id="288"/>
      <w:bookmarkEnd w:id="289"/>
    </w:p>
    <w:p w14:paraId="313FC252" w14:textId="77777777" w:rsidR="008E5EFF" w:rsidRPr="001A53A7" w:rsidRDefault="008E5EFF" w:rsidP="008E5EFF">
      <w:pPr>
        <w:pStyle w:val="zzHelp"/>
        <w:tabs>
          <w:tab w:val="left" w:pos="360"/>
        </w:tabs>
        <w:spacing w:before="160"/>
        <w:rPr>
          <w:color w:val="auto"/>
        </w:rPr>
      </w:pPr>
      <w:r w:rsidRPr="001A53A7">
        <w:rPr>
          <w:color w:val="auto"/>
        </w:rPr>
        <w:t>Some frequently used abbreviated terms:</w:t>
      </w:r>
    </w:p>
    <w:p w14:paraId="760E9801" w14:textId="77777777" w:rsidR="003261B5" w:rsidRDefault="003261B5" w:rsidP="008E5EFF">
      <w:pPr>
        <w:tabs>
          <w:tab w:val="left" w:pos="360"/>
        </w:tabs>
        <w:rPr>
          <w:lang w:val="en-GB"/>
        </w:rPr>
      </w:pPr>
      <w:r>
        <w:rPr>
          <w:lang w:val="en-GB"/>
        </w:rPr>
        <w:t>ALT</w:t>
      </w:r>
      <w:r>
        <w:rPr>
          <w:lang w:val="en-GB"/>
        </w:rPr>
        <w:tab/>
      </w:r>
      <w:r>
        <w:rPr>
          <w:lang w:val="en-GB"/>
        </w:rPr>
        <w:tab/>
        <w:t>ALTimetry</w:t>
      </w:r>
    </w:p>
    <w:p w14:paraId="28EA64DC" w14:textId="77777777" w:rsidR="008E5EFF" w:rsidRDefault="008E5EFF" w:rsidP="008E5EFF">
      <w:pPr>
        <w:tabs>
          <w:tab w:val="left" w:pos="360"/>
        </w:tabs>
        <w:rPr>
          <w:lang w:val="en-GB"/>
        </w:rPr>
      </w:pPr>
      <w:r w:rsidRPr="008E5EFF">
        <w:rPr>
          <w:lang w:val="en-GB"/>
        </w:rPr>
        <w:t>API</w:t>
      </w:r>
      <w:r w:rsidRPr="008E5EFF">
        <w:rPr>
          <w:lang w:val="en-GB"/>
        </w:rPr>
        <w:tab/>
      </w:r>
      <w:r w:rsidRPr="008E5EFF">
        <w:rPr>
          <w:lang w:val="en-GB"/>
        </w:rPr>
        <w:tab/>
      </w:r>
      <w:r w:rsidRPr="008E5EFF">
        <w:rPr>
          <w:lang w:val="en-GB"/>
        </w:rPr>
        <w:tab/>
        <w:t>Application Programming Interface</w:t>
      </w:r>
    </w:p>
    <w:p w14:paraId="432C278F" w14:textId="77777777" w:rsidR="003261B5" w:rsidRPr="008E5EFF" w:rsidRDefault="003261B5" w:rsidP="008E5EFF">
      <w:pPr>
        <w:tabs>
          <w:tab w:val="left" w:pos="360"/>
        </w:tabs>
        <w:rPr>
          <w:lang w:val="en-GB"/>
        </w:rPr>
      </w:pPr>
      <w:r>
        <w:rPr>
          <w:lang w:val="en-GB"/>
        </w:rPr>
        <w:t>ATM</w:t>
      </w:r>
      <w:r>
        <w:rPr>
          <w:lang w:val="en-GB"/>
        </w:rPr>
        <w:tab/>
      </w:r>
      <w:r>
        <w:rPr>
          <w:lang w:val="en-GB"/>
        </w:rPr>
        <w:tab/>
        <w:t>ATMospheric</w:t>
      </w:r>
    </w:p>
    <w:p w14:paraId="0FF67869" w14:textId="77777777" w:rsidR="008E5EFF" w:rsidRDefault="008E5EFF" w:rsidP="008E5EFF">
      <w:pPr>
        <w:tabs>
          <w:tab w:val="left" w:pos="360"/>
        </w:tabs>
        <w:rPr>
          <w:lang w:val="en-GB"/>
        </w:rPr>
      </w:pPr>
      <w:r w:rsidRPr="001A53A7">
        <w:rPr>
          <w:lang w:val="en-GB"/>
        </w:rPr>
        <w:t>ATS</w:t>
      </w:r>
      <w:r w:rsidRPr="001A53A7">
        <w:rPr>
          <w:lang w:val="en-GB"/>
        </w:rPr>
        <w:tab/>
      </w:r>
      <w:r>
        <w:rPr>
          <w:lang w:val="en-GB"/>
        </w:rPr>
        <w:tab/>
      </w:r>
      <w:r w:rsidRPr="001A53A7">
        <w:rPr>
          <w:lang w:val="en-GB"/>
        </w:rPr>
        <w:t>Abstract Test Suite</w:t>
      </w:r>
    </w:p>
    <w:p w14:paraId="7D76175A" w14:textId="77777777" w:rsidR="00975875" w:rsidRDefault="00975875" w:rsidP="008E5EFF">
      <w:pPr>
        <w:tabs>
          <w:tab w:val="left" w:pos="360"/>
        </w:tabs>
        <w:rPr>
          <w:lang w:val="en-GB"/>
        </w:rPr>
      </w:pPr>
      <w:r>
        <w:rPr>
          <w:lang w:val="en-GB"/>
        </w:rPr>
        <w:t>CEOS</w:t>
      </w:r>
      <w:r>
        <w:rPr>
          <w:lang w:val="en-GB"/>
        </w:rPr>
        <w:tab/>
      </w:r>
      <w:r>
        <w:rPr>
          <w:lang w:val="en-GB"/>
        </w:rPr>
        <w:tab/>
        <w:t>Committee on Earth Observation Satellites</w:t>
      </w:r>
    </w:p>
    <w:p w14:paraId="366AD547" w14:textId="77777777" w:rsidR="008E5EFF" w:rsidRDefault="008E5EFF" w:rsidP="008E5EFF">
      <w:pPr>
        <w:tabs>
          <w:tab w:val="left" w:pos="360"/>
        </w:tabs>
        <w:rPr>
          <w:lang w:val="en-GB"/>
        </w:rPr>
      </w:pPr>
      <w:r w:rsidRPr="001A53A7">
        <w:rPr>
          <w:lang w:val="en-GB"/>
        </w:rPr>
        <w:t>EO</w:t>
      </w:r>
      <w:r w:rsidRPr="001A53A7">
        <w:rPr>
          <w:lang w:val="en-GB"/>
        </w:rPr>
        <w:tab/>
      </w:r>
      <w:r w:rsidRPr="001A53A7">
        <w:rPr>
          <w:lang w:val="en-GB"/>
        </w:rPr>
        <w:tab/>
      </w:r>
      <w:r>
        <w:rPr>
          <w:lang w:val="en-GB"/>
        </w:rPr>
        <w:tab/>
      </w:r>
      <w:r w:rsidRPr="001A53A7">
        <w:rPr>
          <w:lang w:val="en-GB"/>
        </w:rPr>
        <w:t>Earth Observation</w:t>
      </w:r>
    </w:p>
    <w:p w14:paraId="3B84C8C1" w14:textId="77777777" w:rsidR="003261B5" w:rsidRDefault="003261B5" w:rsidP="008E5EFF">
      <w:pPr>
        <w:tabs>
          <w:tab w:val="left" w:pos="360"/>
        </w:tabs>
        <w:rPr>
          <w:lang w:val="en-GB"/>
        </w:rPr>
      </w:pPr>
      <w:r>
        <w:rPr>
          <w:lang w:val="en-GB"/>
        </w:rPr>
        <w:t>EOP</w:t>
      </w:r>
      <w:r>
        <w:rPr>
          <w:lang w:val="en-GB"/>
        </w:rPr>
        <w:tab/>
      </w:r>
      <w:r>
        <w:rPr>
          <w:lang w:val="en-GB"/>
        </w:rPr>
        <w:tab/>
        <w:t>Earth Observation Product</w:t>
      </w:r>
    </w:p>
    <w:p w14:paraId="70166449" w14:textId="77777777" w:rsidR="008E5EFF" w:rsidRPr="001A53A7" w:rsidRDefault="008E5EFF" w:rsidP="008E5EFF">
      <w:pPr>
        <w:tabs>
          <w:tab w:val="left" w:pos="360"/>
        </w:tabs>
        <w:rPr>
          <w:lang w:val="en-GB"/>
        </w:rPr>
      </w:pPr>
      <w:r>
        <w:rPr>
          <w:lang w:val="en-GB"/>
        </w:rPr>
        <w:t>GML</w:t>
      </w:r>
      <w:r w:rsidRPr="001A53A7">
        <w:rPr>
          <w:lang w:val="en-GB"/>
        </w:rPr>
        <w:tab/>
      </w:r>
      <w:r>
        <w:rPr>
          <w:lang w:val="en-GB"/>
        </w:rPr>
        <w:tab/>
        <w:t>Geography Markup Language</w:t>
      </w:r>
    </w:p>
    <w:p w14:paraId="26122BFF" w14:textId="77777777" w:rsidR="008E5EFF" w:rsidRPr="001A53A7" w:rsidRDefault="008E5EFF" w:rsidP="008E5EFF">
      <w:pPr>
        <w:tabs>
          <w:tab w:val="left" w:pos="360"/>
        </w:tabs>
        <w:rPr>
          <w:lang w:val="en-GB"/>
        </w:rPr>
      </w:pPr>
      <w:r w:rsidRPr="001A53A7">
        <w:rPr>
          <w:lang w:val="en-GB"/>
        </w:rPr>
        <w:t>HMA</w:t>
      </w:r>
      <w:r w:rsidRPr="001A53A7">
        <w:rPr>
          <w:lang w:val="en-GB"/>
        </w:rPr>
        <w:tab/>
      </w:r>
      <w:r>
        <w:rPr>
          <w:lang w:val="en-GB"/>
        </w:rPr>
        <w:tab/>
      </w:r>
      <w:r w:rsidRPr="001A53A7">
        <w:rPr>
          <w:lang w:val="en-GB"/>
        </w:rPr>
        <w:t>Heterogeneous Missions Accessibility</w:t>
      </w:r>
    </w:p>
    <w:p w14:paraId="222EA9A2" w14:textId="77777777" w:rsidR="008E5EFF" w:rsidRDefault="008E5EFF" w:rsidP="008E5EFF">
      <w:pPr>
        <w:tabs>
          <w:tab w:val="left" w:pos="360"/>
        </w:tabs>
        <w:rPr>
          <w:lang w:val="en-GB"/>
        </w:rPr>
      </w:pPr>
      <w:r w:rsidRPr="001A53A7">
        <w:rPr>
          <w:lang w:val="en-GB"/>
        </w:rPr>
        <w:t xml:space="preserve">HTTP </w:t>
      </w:r>
      <w:r w:rsidRPr="001A53A7">
        <w:rPr>
          <w:lang w:val="en-GB"/>
        </w:rPr>
        <w:tab/>
      </w:r>
      <w:r>
        <w:rPr>
          <w:lang w:val="en-GB"/>
        </w:rPr>
        <w:tab/>
        <w:t>HyperText Transfer</w:t>
      </w:r>
      <w:r w:rsidRPr="001A53A7">
        <w:rPr>
          <w:lang w:val="en-GB"/>
        </w:rPr>
        <w:t xml:space="preserve"> Protocol</w:t>
      </w:r>
    </w:p>
    <w:p w14:paraId="732E7714" w14:textId="77777777" w:rsidR="008E5EFF" w:rsidRPr="001A53A7" w:rsidRDefault="008E5EFF" w:rsidP="008E5EFF">
      <w:pPr>
        <w:tabs>
          <w:tab w:val="left" w:pos="360"/>
        </w:tabs>
        <w:rPr>
          <w:lang w:val="en-GB"/>
        </w:rPr>
      </w:pPr>
      <w:r>
        <w:rPr>
          <w:lang w:val="en-GB"/>
        </w:rPr>
        <w:t>IRI</w:t>
      </w:r>
      <w:r w:rsidRPr="001A53A7">
        <w:rPr>
          <w:lang w:val="en-GB"/>
        </w:rPr>
        <w:tab/>
      </w:r>
      <w:r w:rsidRPr="001A53A7">
        <w:rPr>
          <w:lang w:val="en-GB"/>
        </w:rPr>
        <w:tab/>
      </w:r>
      <w:r>
        <w:rPr>
          <w:lang w:val="en-GB"/>
        </w:rPr>
        <w:tab/>
      </w:r>
      <w:r w:rsidRPr="001A53A7">
        <w:rPr>
          <w:lang w:val="en-GB"/>
        </w:rPr>
        <w:t>International</w:t>
      </w:r>
      <w:r>
        <w:rPr>
          <w:lang w:val="en-GB"/>
        </w:rPr>
        <w:t>ised</w:t>
      </w:r>
      <w:r w:rsidRPr="001A53A7">
        <w:rPr>
          <w:lang w:val="en-GB"/>
        </w:rPr>
        <w:t xml:space="preserve"> </w:t>
      </w:r>
      <w:r>
        <w:rPr>
          <w:lang w:val="en-GB"/>
        </w:rPr>
        <w:t>Resource Identifier</w:t>
      </w:r>
    </w:p>
    <w:p w14:paraId="589B2231" w14:textId="77777777" w:rsidR="008E5EFF" w:rsidRPr="001A53A7" w:rsidRDefault="008E5EFF" w:rsidP="008E5EFF">
      <w:pPr>
        <w:tabs>
          <w:tab w:val="left" w:pos="360"/>
        </w:tabs>
        <w:rPr>
          <w:lang w:val="en-GB"/>
        </w:rPr>
      </w:pPr>
      <w:r w:rsidRPr="001A53A7">
        <w:rPr>
          <w:lang w:val="en-GB"/>
        </w:rPr>
        <w:t>ISO</w:t>
      </w:r>
      <w:r w:rsidRPr="001A53A7">
        <w:rPr>
          <w:lang w:val="en-GB"/>
        </w:rPr>
        <w:tab/>
      </w:r>
      <w:r w:rsidRPr="001A53A7">
        <w:rPr>
          <w:lang w:val="en-GB"/>
        </w:rPr>
        <w:tab/>
      </w:r>
      <w:r>
        <w:rPr>
          <w:lang w:val="en-GB"/>
        </w:rPr>
        <w:tab/>
      </w:r>
      <w:r w:rsidRPr="001A53A7">
        <w:rPr>
          <w:lang w:val="en-GB"/>
        </w:rPr>
        <w:t>International Organisation for Standardisation</w:t>
      </w:r>
    </w:p>
    <w:p w14:paraId="527B893E" w14:textId="77777777" w:rsidR="008E5EFF" w:rsidRDefault="008E5EFF" w:rsidP="008E5EFF">
      <w:pPr>
        <w:tabs>
          <w:tab w:val="left" w:pos="360"/>
        </w:tabs>
        <w:rPr>
          <w:lang w:val="en-GB"/>
        </w:rPr>
      </w:pPr>
      <w:r w:rsidRPr="00BB52BE">
        <w:rPr>
          <w:lang w:val="en-GB"/>
        </w:rPr>
        <w:t>JSON</w:t>
      </w:r>
      <w:r w:rsidRPr="00BB52BE">
        <w:rPr>
          <w:lang w:val="en-GB"/>
        </w:rPr>
        <w:tab/>
      </w:r>
      <w:r w:rsidRPr="00BB52BE">
        <w:rPr>
          <w:lang w:val="en-GB"/>
        </w:rPr>
        <w:tab/>
        <w:t>JavaScript Object Notation</w:t>
      </w:r>
    </w:p>
    <w:p w14:paraId="684CE863" w14:textId="77777777" w:rsidR="008E5EFF" w:rsidRDefault="008E5EFF" w:rsidP="008E5EFF">
      <w:pPr>
        <w:jc w:val="both"/>
        <w:rPr>
          <w:lang w:val="en-GB"/>
        </w:rPr>
      </w:pPr>
      <w:r>
        <w:rPr>
          <w:lang w:val="en-GB"/>
        </w:rPr>
        <w:t>JSON-LD</w:t>
      </w:r>
      <w:r>
        <w:rPr>
          <w:lang w:val="en-GB"/>
        </w:rPr>
        <w:tab/>
      </w:r>
      <w:r w:rsidRPr="000000A2">
        <w:rPr>
          <w:lang w:val="en-GB"/>
        </w:rPr>
        <w:t>JavaScript Object Notation for Linked Data</w:t>
      </w:r>
    </w:p>
    <w:p w14:paraId="697C0823" w14:textId="77777777" w:rsidR="008E5EFF" w:rsidRDefault="008E5EFF" w:rsidP="008E5EFF">
      <w:pPr>
        <w:tabs>
          <w:tab w:val="left" w:pos="360"/>
        </w:tabs>
        <w:rPr>
          <w:lang w:val="en-GB"/>
        </w:rPr>
      </w:pPr>
      <w:r>
        <w:rPr>
          <w:lang w:val="en-GB"/>
        </w:rPr>
        <w:t>LDP</w:t>
      </w:r>
      <w:r>
        <w:rPr>
          <w:lang w:val="en-GB"/>
        </w:rPr>
        <w:tab/>
      </w:r>
      <w:r>
        <w:rPr>
          <w:lang w:val="en-GB"/>
        </w:rPr>
        <w:tab/>
        <w:t>Linked Data Protocol</w:t>
      </w:r>
    </w:p>
    <w:p w14:paraId="56510F50" w14:textId="77777777" w:rsidR="003261B5" w:rsidRPr="001A53A7" w:rsidRDefault="003261B5" w:rsidP="008E5EFF">
      <w:pPr>
        <w:tabs>
          <w:tab w:val="left" w:pos="360"/>
        </w:tabs>
        <w:rPr>
          <w:lang w:val="en-GB"/>
        </w:rPr>
      </w:pPr>
      <w:r>
        <w:rPr>
          <w:lang w:val="en-GB"/>
        </w:rPr>
        <w:t>LMB</w:t>
      </w:r>
      <w:r>
        <w:rPr>
          <w:lang w:val="en-GB"/>
        </w:rPr>
        <w:tab/>
      </w:r>
      <w:r>
        <w:rPr>
          <w:lang w:val="en-GB"/>
        </w:rPr>
        <w:tab/>
        <w:t>LiMB looking</w:t>
      </w:r>
    </w:p>
    <w:p w14:paraId="7EC55FC7" w14:textId="77777777" w:rsidR="008E5EFF" w:rsidRPr="001A53A7" w:rsidRDefault="008E5EFF" w:rsidP="008E5EFF">
      <w:pPr>
        <w:tabs>
          <w:tab w:val="left" w:pos="360"/>
        </w:tabs>
        <w:rPr>
          <w:lang w:val="en-GB"/>
        </w:rPr>
      </w:pPr>
      <w:r w:rsidRPr="001A53A7">
        <w:rPr>
          <w:lang w:val="en-GB"/>
        </w:rPr>
        <w:t>OASIS</w:t>
      </w:r>
      <w:r w:rsidRPr="001A53A7">
        <w:rPr>
          <w:lang w:val="en-GB"/>
        </w:rPr>
        <w:tab/>
      </w:r>
      <w:r>
        <w:rPr>
          <w:lang w:val="en-GB"/>
        </w:rPr>
        <w:tab/>
        <w:t>Organization for the Advancement of Structured Information Standards</w:t>
      </w:r>
    </w:p>
    <w:p w14:paraId="74F84ED3" w14:textId="77777777" w:rsidR="008E5EFF" w:rsidRDefault="008E5EFF" w:rsidP="008E5EFF">
      <w:pPr>
        <w:tabs>
          <w:tab w:val="left" w:pos="360"/>
        </w:tabs>
        <w:rPr>
          <w:lang w:val="en-GB"/>
        </w:rPr>
      </w:pPr>
      <w:r w:rsidRPr="001A53A7">
        <w:rPr>
          <w:lang w:val="en-GB"/>
        </w:rPr>
        <w:t>OGC</w:t>
      </w:r>
      <w:r w:rsidRPr="001A53A7">
        <w:rPr>
          <w:lang w:val="en-GB"/>
        </w:rPr>
        <w:tab/>
      </w:r>
      <w:r>
        <w:rPr>
          <w:lang w:val="en-GB"/>
        </w:rPr>
        <w:tab/>
      </w:r>
      <w:r w:rsidRPr="001A53A7">
        <w:rPr>
          <w:lang w:val="en-GB"/>
        </w:rPr>
        <w:t>Open Geospatial Consortium</w:t>
      </w:r>
    </w:p>
    <w:p w14:paraId="74F4E677" w14:textId="77777777" w:rsidR="008E5EFF" w:rsidRDefault="008E5EFF" w:rsidP="008E5EFF">
      <w:pPr>
        <w:tabs>
          <w:tab w:val="left" w:pos="360"/>
        </w:tabs>
        <w:rPr>
          <w:lang w:val="en-GB"/>
        </w:rPr>
      </w:pPr>
      <w:r>
        <w:rPr>
          <w:lang w:val="en-GB"/>
        </w:rPr>
        <w:t>O&amp;M</w:t>
      </w:r>
      <w:r>
        <w:rPr>
          <w:lang w:val="en-GB"/>
        </w:rPr>
        <w:tab/>
      </w:r>
      <w:r>
        <w:rPr>
          <w:lang w:val="en-GB"/>
        </w:rPr>
        <w:tab/>
        <w:t>Observations and Measurements</w:t>
      </w:r>
    </w:p>
    <w:p w14:paraId="723A6022" w14:textId="77777777" w:rsidR="003261B5" w:rsidRDefault="003261B5" w:rsidP="008E5EFF">
      <w:pPr>
        <w:tabs>
          <w:tab w:val="left" w:pos="360"/>
        </w:tabs>
        <w:rPr>
          <w:lang w:val="en-GB"/>
        </w:rPr>
      </w:pPr>
      <w:r>
        <w:rPr>
          <w:lang w:val="en-GB"/>
        </w:rPr>
        <w:t>OPT</w:t>
      </w:r>
      <w:r>
        <w:rPr>
          <w:lang w:val="en-GB"/>
        </w:rPr>
        <w:tab/>
      </w:r>
      <w:r>
        <w:rPr>
          <w:lang w:val="en-GB"/>
        </w:rPr>
        <w:tab/>
        <w:t>OPTical</w:t>
      </w:r>
    </w:p>
    <w:p w14:paraId="4486F0C3" w14:textId="77777777" w:rsidR="005337F3" w:rsidRDefault="005337F3" w:rsidP="008E5EFF">
      <w:pPr>
        <w:tabs>
          <w:tab w:val="left" w:pos="360"/>
        </w:tabs>
        <w:rPr>
          <w:lang w:val="en-GB"/>
        </w:rPr>
      </w:pPr>
      <w:r>
        <w:rPr>
          <w:lang w:val="en-GB"/>
        </w:rPr>
        <w:t>OWC</w:t>
      </w:r>
      <w:r>
        <w:rPr>
          <w:lang w:val="en-GB"/>
        </w:rPr>
        <w:tab/>
      </w:r>
      <w:r>
        <w:rPr>
          <w:lang w:val="en-GB"/>
        </w:rPr>
        <w:tab/>
        <w:t>OGC Web Services Context</w:t>
      </w:r>
    </w:p>
    <w:p w14:paraId="07CF3EC9" w14:textId="77777777" w:rsidR="008E5EFF" w:rsidRPr="001A53A7" w:rsidRDefault="008E5EFF" w:rsidP="008E5EFF">
      <w:pPr>
        <w:tabs>
          <w:tab w:val="left" w:pos="360"/>
        </w:tabs>
        <w:rPr>
          <w:lang w:val="en-GB"/>
        </w:rPr>
      </w:pPr>
      <w:r>
        <w:rPr>
          <w:lang w:val="en-GB"/>
        </w:rPr>
        <w:t>RDF</w:t>
      </w:r>
      <w:r w:rsidRPr="001A53A7">
        <w:rPr>
          <w:lang w:val="en-GB"/>
        </w:rPr>
        <w:tab/>
      </w:r>
      <w:r>
        <w:rPr>
          <w:lang w:val="en-GB"/>
        </w:rPr>
        <w:tab/>
        <w:t>Resource Description Framework</w:t>
      </w:r>
    </w:p>
    <w:p w14:paraId="34A8659C" w14:textId="77777777" w:rsidR="008E5EFF" w:rsidRDefault="008E5EFF" w:rsidP="008E5EFF">
      <w:pPr>
        <w:tabs>
          <w:tab w:val="left" w:pos="360"/>
        </w:tabs>
        <w:rPr>
          <w:lang w:val="en-GB"/>
        </w:rPr>
      </w:pPr>
      <w:r w:rsidRPr="007A229A">
        <w:rPr>
          <w:lang w:val="en-GB"/>
        </w:rPr>
        <w:t>RDFS</w:t>
      </w:r>
      <w:r w:rsidRPr="007A229A">
        <w:rPr>
          <w:lang w:val="en-GB"/>
        </w:rPr>
        <w:tab/>
      </w:r>
      <w:r w:rsidRPr="007A229A">
        <w:rPr>
          <w:lang w:val="en-GB"/>
        </w:rPr>
        <w:tab/>
        <w:t>RDF Schema</w:t>
      </w:r>
    </w:p>
    <w:p w14:paraId="3B4EDB2D" w14:textId="77777777" w:rsidR="008E5EFF" w:rsidRDefault="008E5EFF" w:rsidP="008E5EFF">
      <w:pPr>
        <w:tabs>
          <w:tab w:val="left" w:pos="360"/>
        </w:tabs>
        <w:rPr>
          <w:lang w:val="en-GB"/>
        </w:rPr>
      </w:pPr>
      <w:r>
        <w:rPr>
          <w:lang w:val="en-GB"/>
        </w:rPr>
        <w:t>REST</w:t>
      </w:r>
      <w:r>
        <w:rPr>
          <w:lang w:val="en-GB"/>
        </w:rPr>
        <w:tab/>
      </w:r>
      <w:r>
        <w:rPr>
          <w:lang w:val="en-GB"/>
        </w:rPr>
        <w:tab/>
      </w:r>
      <w:r w:rsidRPr="004E01D2">
        <w:rPr>
          <w:lang w:val="en-GB"/>
        </w:rPr>
        <w:t>Representational State Transfer</w:t>
      </w:r>
    </w:p>
    <w:p w14:paraId="5B3B2E74" w14:textId="77777777" w:rsidR="003261B5" w:rsidRDefault="003261B5" w:rsidP="008E5EFF">
      <w:pPr>
        <w:tabs>
          <w:tab w:val="left" w:pos="360"/>
        </w:tabs>
        <w:rPr>
          <w:lang w:val="en-GB"/>
        </w:rPr>
      </w:pPr>
      <w:r>
        <w:rPr>
          <w:lang w:val="en-GB"/>
        </w:rPr>
        <w:t>SAR</w:t>
      </w:r>
      <w:r>
        <w:rPr>
          <w:lang w:val="en-GB"/>
        </w:rPr>
        <w:tab/>
      </w:r>
      <w:r>
        <w:rPr>
          <w:lang w:val="en-GB"/>
        </w:rPr>
        <w:tab/>
        <w:t>Synthetic Aperture Radar</w:t>
      </w:r>
    </w:p>
    <w:p w14:paraId="08720192" w14:textId="77777777" w:rsidR="00FD2729" w:rsidRPr="00FD2729" w:rsidRDefault="00FD2729" w:rsidP="008E5EFF">
      <w:pPr>
        <w:tabs>
          <w:tab w:val="left" w:pos="360"/>
        </w:tabs>
        <w:rPr>
          <w:lang w:val="fr-BE"/>
        </w:rPr>
      </w:pPr>
      <w:r w:rsidRPr="00FD2729">
        <w:rPr>
          <w:lang w:val="fr-BE"/>
        </w:rPr>
        <w:t>SI</w:t>
      </w:r>
      <w:r w:rsidRPr="00FD2729">
        <w:rPr>
          <w:lang w:val="fr-BE"/>
        </w:rPr>
        <w:tab/>
      </w:r>
      <w:r w:rsidRPr="00FD2729">
        <w:rPr>
          <w:lang w:val="fr-BE"/>
        </w:rPr>
        <w:tab/>
      </w:r>
      <w:r w:rsidRPr="00FD2729">
        <w:rPr>
          <w:lang w:val="fr-BE"/>
        </w:rPr>
        <w:tab/>
        <w:t>International System of Units (French: Système international d'unités</w:t>
      </w:r>
      <w:r>
        <w:rPr>
          <w:lang w:val="fr-BE"/>
        </w:rPr>
        <w:t>)</w:t>
      </w:r>
    </w:p>
    <w:p w14:paraId="18B2E0F5" w14:textId="77777777" w:rsidR="003261B5" w:rsidRDefault="003261B5" w:rsidP="008E5EFF">
      <w:pPr>
        <w:tabs>
          <w:tab w:val="left" w:pos="360"/>
        </w:tabs>
        <w:rPr>
          <w:lang w:val="en-GB"/>
        </w:rPr>
      </w:pPr>
      <w:r>
        <w:rPr>
          <w:lang w:val="en-GB"/>
        </w:rPr>
        <w:t>SSP</w:t>
      </w:r>
      <w:r>
        <w:rPr>
          <w:lang w:val="en-GB"/>
        </w:rPr>
        <w:tab/>
      </w:r>
      <w:r>
        <w:rPr>
          <w:lang w:val="en-GB"/>
        </w:rPr>
        <w:tab/>
        <w:t>Synthesis and Systematic</w:t>
      </w:r>
    </w:p>
    <w:p w14:paraId="216CE335" w14:textId="77777777" w:rsidR="008E5EFF" w:rsidRDefault="008E5EFF" w:rsidP="008E5EFF">
      <w:pPr>
        <w:tabs>
          <w:tab w:val="left" w:pos="360"/>
        </w:tabs>
        <w:rPr>
          <w:lang w:val="en-GB"/>
        </w:rPr>
      </w:pPr>
      <w:r>
        <w:rPr>
          <w:lang w:val="en-GB"/>
        </w:rPr>
        <w:t>UML</w:t>
      </w:r>
      <w:r w:rsidRPr="001A53A7">
        <w:rPr>
          <w:lang w:val="en-GB"/>
        </w:rPr>
        <w:tab/>
      </w:r>
      <w:r>
        <w:rPr>
          <w:lang w:val="en-GB"/>
        </w:rPr>
        <w:tab/>
        <w:t>Unified Modeling Language</w:t>
      </w:r>
    </w:p>
    <w:p w14:paraId="695537AD" w14:textId="77777777" w:rsidR="009F770F" w:rsidRDefault="009F770F" w:rsidP="008E5EFF">
      <w:pPr>
        <w:tabs>
          <w:tab w:val="left" w:pos="360"/>
        </w:tabs>
        <w:rPr>
          <w:lang w:val="en-GB"/>
        </w:rPr>
      </w:pPr>
      <w:r>
        <w:rPr>
          <w:lang w:val="en-GB"/>
        </w:rPr>
        <w:lastRenderedPageBreak/>
        <w:t>UMM</w:t>
      </w:r>
      <w:r>
        <w:rPr>
          <w:lang w:val="en-GB"/>
        </w:rPr>
        <w:tab/>
      </w:r>
      <w:r>
        <w:rPr>
          <w:lang w:val="en-GB"/>
        </w:rPr>
        <w:tab/>
        <w:t>Unified Metadata Model</w:t>
      </w:r>
    </w:p>
    <w:p w14:paraId="0545D65F" w14:textId="77777777" w:rsidR="00F862C1" w:rsidRPr="001A53A7" w:rsidRDefault="00F862C1" w:rsidP="008E5EFF">
      <w:pPr>
        <w:tabs>
          <w:tab w:val="left" w:pos="360"/>
        </w:tabs>
        <w:rPr>
          <w:lang w:val="en-GB"/>
        </w:rPr>
      </w:pPr>
      <w:r>
        <w:rPr>
          <w:lang w:val="en-GB"/>
        </w:rPr>
        <w:t>UMM-G</w:t>
      </w:r>
      <w:r>
        <w:rPr>
          <w:lang w:val="en-GB"/>
        </w:rPr>
        <w:tab/>
        <w:t>Unified Metadata Model for Granules</w:t>
      </w:r>
    </w:p>
    <w:p w14:paraId="633DAAEA" w14:textId="77777777" w:rsidR="008E5EFF" w:rsidRPr="001A53A7" w:rsidRDefault="008E5EFF" w:rsidP="008E5EFF">
      <w:pPr>
        <w:tabs>
          <w:tab w:val="left" w:pos="360"/>
        </w:tabs>
        <w:rPr>
          <w:lang w:val="en-GB"/>
        </w:rPr>
      </w:pPr>
      <w:r>
        <w:rPr>
          <w:lang w:val="en-GB"/>
        </w:rPr>
        <w:t>URI</w:t>
      </w:r>
      <w:r w:rsidRPr="001A53A7">
        <w:rPr>
          <w:lang w:val="en-GB"/>
        </w:rPr>
        <w:tab/>
      </w:r>
      <w:r>
        <w:rPr>
          <w:lang w:val="en-GB"/>
        </w:rPr>
        <w:tab/>
      </w:r>
      <w:r>
        <w:rPr>
          <w:szCs w:val="22"/>
        </w:rPr>
        <w:t>Uniform Resource Identifier</w:t>
      </w:r>
    </w:p>
    <w:p w14:paraId="4FD2B9E2" w14:textId="77777777" w:rsidR="008E5EFF" w:rsidRPr="001A53A7" w:rsidRDefault="008E5EFF" w:rsidP="008E5EFF">
      <w:pPr>
        <w:tabs>
          <w:tab w:val="left" w:pos="360"/>
        </w:tabs>
        <w:rPr>
          <w:lang w:val="en-GB"/>
        </w:rPr>
      </w:pPr>
      <w:r w:rsidRPr="001A53A7">
        <w:rPr>
          <w:lang w:val="en-GB"/>
        </w:rPr>
        <w:t>URL</w:t>
      </w:r>
      <w:r w:rsidRPr="001A53A7">
        <w:rPr>
          <w:lang w:val="en-GB"/>
        </w:rPr>
        <w:tab/>
      </w:r>
      <w:r>
        <w:rPr>
          <w:lang w:val="en-GB"/>
        </w:rPr>
        <w:tab/>
      </w:r>
      <w:r w:rsidRPr="001A53A7">
        <w:rPr>
          <w:lang w:val="en-GB"/>
        </w:rPr>
        <w:t>Uniform Resource Locator</w:t>
      </w:r>
    </w:p>
    <w:p w14:paraId="6231FC00" w14:textId="77777777" w:rsidR="008E5EFF" w:rsidRDefault="008E5EFF" w:rsidP="008E5EFF">
      <w:pPr>
        <w:tabs>
          <w:tab w:val="left" w:pos="360"/>
        </w:tabs>
        <w:rPr>
          <w:lang w:val="en-GB"/>
        </w:rPr>
      </w:pPr>
      <w:r w:rsidRPr="001A53A7">
        <w:rPr>
          <w:lang w:val="en-GB"/>
        </w:rPr>
        <w:t>URN</w:t>
      </w:r>
      <w:r w:rsidRPr="001A53A7">
        <w:rPr>
          <w:lang w:val="en-GB"/>
        </w:rPr>
        <w:tab/>
      </w:r>
      <w:r>
        <w:rPr>
          <w:lang w:val="en-GB"/>
        </w:rPr>
        <w:tab/>
      </w:r>
      <w:r w:rsidRPr="001A53A7">
        <w:rPr>
          <w:lang w:val="en-GB"/>
        </w:rPr>
        <w:t>Uniform Resource Name</w:t>
      </w:r>
    </w:p>
    <w:p w14:paraId="329D713B" w14:textId="77777777" w:rsidR="008E5EFF" w:rsidRDefault="008E5EFF" w:rsidP="008E5EFF">
      <w:pPr>
        <w:tabs>
          <w:tab w:val="left" w:pos="360"/>
        </w:tabs>
        <w:rPr>
          <w:color w:val="000000"/>
          <w:lang w:val="en-GB"/>
        </w:rPr>
      </w:pPr>
      <w:r w:rsidRPr="001A53A7">
        <w:rPr>
          <w:lang w:val="en-GB"/>
        </w:rPr>
        <w:t>W3C</w:t>
      </w:r>
      <w:r w:rsidRPr="001A53A7">
        <w:rPr>
          <w:lang w:val="en-GB"/>
        </w:rPr>
        <w:tab/>
      </w:r>
      <w:r>
        <w:rPr>
          <w:lang w:val="en-GB"/>
        </w:rPr>
        <w:tab/>
      </w:r>
      <w:r w:rsidRPr="001A53A7">
        <w:rPr>
          <w:color w:val="000000"/>
          <w:lang w:val="en-GB"/>
        </w:rPr>
        <w:t>World Wide Web Consortium</w:t>
      </w:r>
    </w:p>
    <w:p w14:paraId="5D0DA71E" w14:textId="77777777" w:rsidR="00AA7E08" w:rsidRDefault="00AA7E08" w:rsidP="008E5EFF">
      <w:pPr>
        <w:tabs>
          <w:tab w:val="left" w:pos="360"/>
        </w:tabs>
        <w:rPr>
          <w:color w:val="000000"/>
          <w:lang w:val="en-GB"/>
        </w:rPr>
      </w:pPr>
      <w:r>
        <w:rPr>
          <w:color w:val="000000"/>
          <w:lang w:val="en-GB"/>
        </w:rPr>
        <w:t>WGISS</w:t>
      </w:r>
      <w:r>
        <w:rPr>
          <w:color w:val="000000"/>
          <w:lang w:val="en-GB"/>
        </w:rPr>
        <w:tab/>
      </w:r>
      <w:r>
        <w:rPr>
          <w:color w:val="000000"/>
          <w:lang w:val="en-GB"/>
        </w:rPr>
        <w:tab/>
      </w:r>
      <w:r w:rsidR="005B3B8D" w:rsidRPr="005B3B8D">
        <w:rPr>
          <w:color w:val="000000"/>
          <w:lang w:val="en-GB"/>
        </w:rPr>
        <w:t>Working Group on Information Systems and Services</w:t>
      </w:r>
    </w:p>
    <w:p w14:paraId="6FD11D10" w14:textId="77777777" w:rsidR="008E5EFF" w:rsidRDefault="008E5EFF" w:rsidP="008E5EFF">
      <w:pPr>
        <w:jc w:val="both"/>
        <w:rPr>
          <w:lang w:val="en-GB"/>
        </w:rPr>
      </w:pPr>
      <w:r w:rsidRPr="00E10500">
        <w:rPr>
          <w:lang w:val="en-GB"/>
        </w:rPr>
        <w:t>WKT</w:t>
      </w:r>
      <w:r w:rsidRPr="00E10500">
        <w:rPr>
          <w:lang w:val="en-GB"/>
        </w:rPr>
        <w:tab/>
      </w:r>
      <w:r w:rsidRPr="00E10500">
        <w:rPr>
          <w:lang w:val="en-GB"/>
        </w:rPr>
        <w:tab/>
        <w:t>Well-Known Text</w:t>
      </w:r>
    </w:p>
    <w:p w14:paraId="4454CF9F" w14:textId="77777777" w:rsidR="008E5EFF" w:rsidRDefault="008E5EFF" w:rsidP="008E5EFF">
      <w:pPr>
        <w:tabs>
          <w:tab w:val="left" w:pos="360"/>
        </w:tabs>
        <w:rPr>
          <w:lang w:val="en-GB"/>
        </w:rPr>
      </w:pPr>
      <w:r w:rsidRPr="001A53A7">
        <w:rPr>
          <w:lang w:val="en-GB"/>
        </w:rPr>
        <w:t>XML</w:t>
      </w:r>
      <w:r w:rsidRPr="001A53A7">
        <w:rPr>
          <w:lang w:val="en-GB"/>
        </w:rPr>
        <w:tab/>
      </w:r>
      <w:r>
        <w:rPr>
          <w:lang w:val="en-GB"/>
        </w:rPr>
        <w:tab/>
      </w:r>
      <w:r w:rsidRPr="001A53A7">
        <w:rPr>
          <w:lang w:val="en-GB"/>
        </w:rPr>
        <w:t>eXtensible Markup Language</w:t>
      </w:r>
    </w:p>
    <w:p w14:paraId="04ADD451" w14:textId="77777777" w:rsidR="008E5EFF" w:rsidRDefault="008E5EFF" w:rsidP="008E5EFF">
      <w:pPr>
        <w:tabs>
          <w:tab w:val="left" w:pos="360"/>
        </w:tabs>
        <w:rPr>
          <w:lang w:val="en-GB"/>
        </w:rPr>
      </w:pPr>
      <w:r>
        <w:rPr>
          <w:lang w:val="en-GB"/>
        </w:rPr>
        <w:t>XSD</w:t>
      </w:r>
      <w:r>
        <w:rPr>
          <w:lang w:val="en-GB"/>
        </w:rPr>
        <w:tab/>
      </w:r>
      <w:r>
        <w:rPr>
          <w:lang w:val="en-GB"/>
        </w:rPr>
        <w:tab/>
        <w:t>XML Schema Definition Language</w:t>
      </w:r>
    </w:p>
    <w:p w14:paraId="1BB6DAD4" w14:textId="77777777" w:rsidR="008E5EFF" w:rsidRDefault="008E5EFF" w:rsidP="00DB2CEA">
      <w:pPr>
        <w:jc w:val="both"/>
        <w:rPr>
          <w:lang w:val="en-GB"/>
        </w:rPr>
      </w:pPr>
    </w:p>
    <w:p w14:paraId="50F5C1B8" w14:textId="77777777" w:rsidR="00DF5AA9" w:rsidRPr="00B42A6C" w:rsidRDefault="00DF5AA9" w:rsidP="00DF5AA9">
      <w:pPr>
        <w:pStyle w:val="Heading2"/>
        <w:rPr>
          <w:lang w:val="en-GB"/>
        </w:rPr>
      </w:pPr>
      <w:bookmarkStart w:id="290" w:name="_Toc504380058"/>
      <w:r w:rsidRPr="00B42A6C">
        <w:rPr>
          <w:lang w:val="en-GB"/>
        </w:rPr>
        <w:t>Symbols</w:t>
      </w:r>
      <w:bookmarkEnd w:id="290"/>
      <w:r w:rsidRPr="00B42A6C">
        <w:rPr>
          <w:lang w:val="en-GB"/>
        </w:rPr>
        <w:t xml:space="preserve"> </w:t>
      </w:r>
    </w:p>
    <w:p w14:paraId="7F158D5A" w14:textId="77777777" w:rsidR="00C15EBD" w:rsidRDefault="00970DEF" w:rsidP="00523883">
      <w:pPr>
        <w:pStyle w:val="Heading3"/>
        <w:rPr>
          <w:lang w:val="en-GB"/>
        </w:rPr>
      </w:pPr>
      <w:bookmarkStart w:id="291" w:name="_Toc504380059"/>
      <w:r>
        <w:rPr>
          <w:lang w:val="en-GB"/>
        </w:rPr>
        <w:t>JSON Schema d</w:t>
      </w:r>
      <w:r w:rsidR="00C15EBD" w:rsidRPr="00523883">
        <w:rPr>
          <w:lang w:val="en-GB"/>
        </w:rPr>
        <w:t>iagrams</w:t>
      </w:r>
      <w:bookmarkEnd w:id="291"/>
    </w:p>
    <w:p w14:paraId="78DCA9E8" w14:textId="77777777" w:rsidR="00827896" w:rsidRDefault="00827896" w:rsidP="00827896">
      <w:pPr>
        <w:rPr>
          <w:lang w:val="en-GB"/>
        </w:rPr>
      </w:pPr>
      <w:r>
        <w:rPr>
          <w:lang w:val="en-GB"/>
        </w:rPr>
        <w:t>The schema diagrams</w:t>
      </w:r>
      <w:r w:rsidR="00425C67">
        <w:rPr>
          <w:rStyle w:val="FootnoteReference"/>
          <w:lang w:val="en-GB"/>
        </w:rPr>
        <w:footnoteReference w:id="3"/>
      </w:r>
      <w:r>
        <w:rPr>
          <w:lang w:val="en-GB"/>
        </w:rPr>
        <w:t xml:space="preserve"> included in the document show the GeoJSON structure expressed in JSON Schema [NR10] and documented in Annex E.1.</w:t>
      </w:r>
    </w:p>
    <w:p w14:paraId="446F1EFE" w14:textId="77777777" w:rsidR="00CB555D" w:rsidRPr="00827896" w:rsidRDefault="00CB555D" w:rsidP="00827896">
      <w:pPr>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3"/>
        <w:gridCol w:w="2603"/>
        <w:gridCol w:w="3133"/>
      </w:tblGrid>
      <w:tr w:rsidR="005D2230" w:rsidRPr="005D2230" w14:paraId="29A25938" w14:textId="77777777" w:rsidTr="005A2EC4">
        <w:tc>
          <w:tcPr>
            <w:tcW w:w="2793" w:type="dxa"/>
            <w:shd w:val="clear" w:color="auto" w:fill="auto"/>
          </w:tcPr>
          <w:p w14:paraId="7604DDE5" w14:textId="77777777" w:rsidR="005D2230" w:rsidRPr="005A2EC4" w:rsidRDefault="005D2230" w:rsidP="005A2EC4">
            <w:pPr>
              <w:jc w:val="center"/>
              <w:rPr>
                <w:b/>
              </w:rPr>
            </w:pPr>
            <w:r w:rsidRPr="005A2EC4">
              <w:rPr>
                <w:b/>
              </w:rPr>
              <w:t>JSON Schema Entity</w:t>
            </w:r>
          </w:p>
        </w:tc>
        <w:tc>
          <w:tcPr>
            <w:tcW w:w="2603" w:type="dxa"/>
            <w:shd w:val="clear" w:color="auto" w:fill="auto"/>
          </w:tcPr>
          <w:p w14:paraId="33C1A26A" w14:textId="77777777" w:rsidR="005D2230" w:rsidRPr="005A2EC4" w:rsidRDefault="005D2230" w:rsidP="005A2EC4">
            <w:pPr>
              <w:jc w:val="center"/>
              <w:rPr>
                <w:b/>
              </w:rPr>
            </w:pPr>
            <w:r w:rsidRPr="005A2EC4">
              <w:rPr>
                <w:b/>
              </w:rPr>
              <w:t>Representation</w:t>
            </w:r>
          </w:p>
        </w:tc>
        <w:tc>
          <w:tcPr>
            <w:tcW w:w="3133" w:type="dxa"/>
            <w:shd w:val="clear" w:color="auto" w:fill="auto"/>
          </w:tcPr>
          <w:p w14:paraId="268078AD" w14:textId="77777777" w:rsidR="005D2230" w:rsidRPr="005A2EC4" w:rsidRDefault="00736044" w:rsidP="005A2EC4">
            <w:pPr>
              <w:jc w:val="center"/>
              <w:rPr>
                <w:b/>
              </w:rPr>
            </w:pPr>
            <w:r w:rsidRPr="005A2EC4">
              <w:rPr>
                <w:b/>
              </w:rPr>
              <w:t>Description</w:t>
            </w:r>
          </w:p>
        </w:tc>
      </w:tr>
      <w:tr w:rsidR="00CB555D" w:rsidRPr="005D2230" w14:paraId="3C1F0273" w14:textId="77777777" w:rsidTr="005A2EC4">
        <w:tc>
          <w:tcPr>
            <w:tcW w:w="2793" w:type="dxa"/>
            <w:shd w:val="clear" w:color="auto" w:fill="auto"/>
          </w:tcPr>
          <w:p w14:paraId="5445810D" w14:textId="77777777" w:rsidR="00CB555D" w:rsidRDefault="00CB555D" w:rsidP="004D5C55">
            <w:r>
              <w:t>Definition</w:t>
            </w:r>
          </w:p>
        </w:tc>
        <w:tc>
          <w:tcPr>
            <w:tcW w:w="2603" w:type="dxa"/>
            <w:shd w:val="clear" w:color="auto" w:fill="auto"/>
          </w:tcPr>
          <w:p w14:paraId="0974A30C" w14:textId="77777777" w:rsidR="00CB555D" w:rsidRDefault="005A2EC4" w:rsidP="004D5C55">
            <w:r>
              <w:rPr>
                <w:noProof/>
              </w:rPr>
              <w:pict w14:anchorId="017612C8">
                <v:shape id="_x0000_i1065" type="#_x0000_t75" alt="" style="width:118pt;height:35.35pt;mso-width-percent:0;mso-height-percent:0;mso-width-percent:0;mso-height-percent:0">
                  <v:imagedata r:id="rId39" o:title=""/>
                </v:shape>
              </w:pict>
            </w:r>
          </w:p>
        </w:tc>
        <w:tc>
          <w:tcPr>
            <w:tcW w:w="3133" w:type="dxa"/>
            <w:shd w:val="clear" w:color="auto" w:fill="auto"/>
          </w:tcPr>
          <w:p w14:paraId="5A9FB63C" w14:textId="77777777" w:rsidR="00CB555D" w:rsidRDefault="00CB555D" w:rsidP="004D5C55">
            <w:r>
              <w:t>Definitions are shown as blue rectangles with solid borders.</w:t>
            </w:r>
          </w:p>
        </w:tc>
      </w:tr>
    </w:tbl>
    <w:p w14:paraId="14E3D735" w14:textId="77777777" w:rsidR="005A2EC4" w:rsidRPr="005A2EC4" w:rsidRDefault="005A2EC4" w:rsidP="005A2EC4">
      <w:pPr>
        <w:spacing w:before="0" w:after="0"/>
        <w:rPr>
          <w:vanish/>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3"/>
        <w:gridCol w:w="2603"/>
        <w:gridCol w:w="3133"/>
      </w:tblGrid>
      <w:tr w:rsidR="00CB555D" w:rsidRPr="005D2230" w14:paraId="65BF49DF" w14:textId="77777777" w:rsidTr="00CB555D">
        <w:tc>
          <w:tcPr>
            <w:tcW w:w="2793" w:type="dxa"/>
          </w:tcPr>
          <w:p w14:paraId="0CADC9C7" w14:textId="77777777" w:rsidR="00CB555D" w:rsidRDefault="00CB555D" w:rsidP="004D5C55">
            <w:r>
              <w:t>Mandatory property</w:t>
            </w:r>
          </w:p>
        </w:tc>
        <w:tc>
          <w:tcPr>
            <w:tcW w:w="2603" w:type="dxa"/>
          </w:tcPr>
          <w:p w14:paraId="02227C29" w14:textId="77777777" w:rsidR="00CB555D" w:rsidRDefault="005A2EC4" w:rsidP="004D5C55">
            <w:r>
              <w:rPr>
                <w:noProof/>
              </w:rPr>
              <w:pict w14:anchorId="29BB427F">
                <v:shape id="_x0000_i1064" type="#_x0000_t75" alt="" style="width:57.35pt;height:30.65pt;mso-width-percent:0;mso-height-percent:0;mso-width-percent:0;mso-height-percent:0">
                  <v:imagedata r:id="rId40" o:title=""/>
                </v:shape>
              </w:pict>
            </w:r>
          </w:p>
        </w:tc>
        <w:tc>
          <w:tcPr>
            <w:tcW w:w="3133" w:type="dxa"/>
          </w:tcPr>
          <w:p w14:paraId="0001F276" w14:textId="77777777" w:rsidR="00CB555D" w:rsidRPr="005D2230" w:rsidRDefault="00CB555D" w:rsidP="004D5C55">
            <w:r>
              <w:t>Mandatory properties are shown with solid borders.</w:t>
            </w:r>
          </w:p>
        </w:tc>
      </w:tr>
      <w:tr w:rsidR="00CB555D" w:rsidRPr="005D2230" w14:paraId="2F93E608" w14:textId="77777777" w:rsidTr="00CB555D">
        <w:tc>
          <w:tcPr>
            <w:tcW w:w="2793" w:type="dxa"/>
          </w:tcPr>
          <w:p w14:paraId="7681D8E7" w14:textId="77777777" w:rsidR="00CB555D" w:rsidRDefault="00CB555D" w:rsidP="004D5C55">
            <w:r>
              <w:t>Optional property</w:t>
            </w:r>
          </w:p>
        </w:tc>
        <w:tc>
          <w:tcPr>
            <w:tcW w:w="2603" w:type="dxa"/>
          </w:tcPr>
          <w:p w14:paraId="6E6B10B9" w14:textId="77777777" w:rsidR="00CB555D" w:rsidRPr="005D2230" w:rsidRDefault="005A2EC4" w:rsidP="004D5C55">
            <w:r>
              <w:rPr>
                <w:noProof/>
              </w:rPr>
              <w:pict w14:anchorId="0FF2D2B0">
                <v:shape id="_x0000_i1063" type="#_x0000_t75" alt="" style="width:56.65pt;height:32.65pt;mso-width-percent:0;mso-height-percent:0;mso-width-percent:0;mso-height-percent:0">
                  <v:imagedata r:id="rId41" o:title=""/>
                </v:shape>
              </w:pict>
            </w:r>
          </w:p>
        </w:tc>
        <w:tc>
          <w:tcPr>
            <w:tcW w:w="3133" w:type="dxa"/>
          </w:tcPr>
          <w:p w14:paraId="1C6D7E53" w14:textId="77777777" w:rsidR="00CB555D" w:rsidRPr="005D2230" w:rsidRDefault="00CB555D" w:rsidP="004D5C55">
            <w:r>
              <w:t>Optional properties are shown with dashed borders.</w:t>
            </w:r>
          </w:p>
        </w:tc>
      </w:tr>
      <w:tr w:rsidR="00CB555D" w:rsidRPr="005D2230" w14:paraId="598D706D" w14:textId="77777777" w:rsidTr="00CB555D">
        <w:tc>
          <w:tcPr>
            <w:tcW w:w="2793" w:type="dxa"/>
          </w:tcPr>
          <w:p w14:paraId="57EC9D5E" w14:textId="77777777" w:rsidR="00CB555D" w:rsidRDefault="00CB555D" w:rsidP="004D5C55">
            <w:r>
              <w:t>Property of type "Object" referring to a "Definition" of the Object.</w:t>
            </w:r>
          </w:p>
        </w:tc>
        <w:tc>
          <w:tcPr>
            <w:tcW w:w="2603" w:type="dxa"/>
          </w:tcPr>
          <w:p w14:paraId="2B5DFE89" w14:textId="77777777" w:rsidR="00CB555D" w:rsidRDefault="005A2EC4" w:rsidP="004D5C55">
            <w:r>
              <w:rPr>
                <w:noProof/>
              </w:rPr>
              <w:pict w14:anchorId="71897307">
                <v:shape id="_x0000_i1062" type="#_x0000_t75" alt="" style="width:100pt;height:40.65pt;mso-width-percent:0;mso-height-percent:0;mso-width-percent:0;mso-height-percent:0">
                  <v:imagedata r:id="rId42" o:title=""/>
                </v:shape>
              </w:pict>
            </w:r>
          </w:p>
        </w:tc>
        <w:tc>
          <w:tcPr>
            <w:tcW w:w="3133" w:type="dxa"/>
          </w:tcPr>
          <w:p w14:paraId="4FFA8A03" w14:textId="77777777" w:rsidR="00CB555D" w:rsidRDefault="00CB555D" w:rsidP="004D5C55">
            <w:r>
              <w:t>The "Def" attribute inside a rectangle representing a property of type Object refers to the corresponding Object definition.</w:t>
            </w:r>
          </w:p>
        </w:tc>
      </w:tr>
    </w:tbl>
    <w:p w14:paraId="03C3CB0C" w14:textId="77777777" w:rsidR="005A2EC4" w:rsidRPr="005A2EC4" w:rsidRDefault="005A2EC4" w:rsidP="005A2EC4">
      <w:pPr>
        <w:spacing w:before="0" w:after="0"/>
        <w:rPr>
          <w:vanish/>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3"/>
        <w:gridCol w:w="2603"/>
        <w:gridCol w:w="3133"/>
      </w:tblGrid>
      <w:tr w:rsidR="005D2230" w14:paraId="4DBE7462" w14:textId="77777777" w:rsidTr="005A2EC4">
        <w:tc>
          <w:tcPr>
            <w:tcW w:w="2793" w:type="dxa"/>
            <w:shd w:val="clear" w:color="auto" w:fill="auto"/>
          </w:tcPr>
          <w:p w14:paraId="221EEF8C" w14:textId="77777777" w:rsidR="005D2230" w:rsidRPr="005A2EC4" w:rsidRDefault="005D2230" w:rsidP="006E01E1">
            <w:pPr>
              <w:rPr>
                <w:highlight w:val="yellow"/>
              </w:rPr>
            </w:pPr>
            <w:r w:rsidRPr="005D2230">
              <w:t>"All Of" operator</w:t>
            </w:r>
          </w:p>
        </w:tc>
        <w:tc>
          <w:tcPr>
            <w:tcW w:w="2603" w:type="dxa"/>
            <w:shd w:val="clear" w:color="auto" w:fill="auto"/>
          </w:tcPr>
          <w:p w14:paraId="17D8A18F" w14:textId="753CFF6C" w:rsidR="005D2230" w:rsidRPr="005A2EC4" w:rsidRDefault="002B29AA" w:rsidP="006E01E1">
            <w:pPr>
              <w:rPr>
                <w:highlight w:val="yellow"/>
              </w:rPr>
            </w:pPr>
            <w:r>
              <w:fldChar w:fldCharType="begin"/>
            </w:r>
            <w:r w:rsidR="00E32861">
              <w:instrText xml:space="preserve"> INCLUDEPICTURE  "http://manual.altova.com/xmlspy/spyenterprise/jsonalloficon.png" \* MERGEFORMATINET </w:instrText>
            </w:r>
            <w:r>
              <w:fldChar w:fldCharType="separate"/>
            </w:r>
            <w:r w:rsidR="00AA03EC">
              <w:fldChar w:fldCharType="begin"/>
            </w:r>
            <w:r w:rsidR="00AA03EC">
              <w:instrText xml:space="preserve"> INCLUDEPICTURE  "http://manual.altova.com/xmlspy/spyenterprise/jsonalloficon.png" \* MERGEFORMATINET </w:instrText>
            </w:r>
            <w:r w:rsidR="00AA03EC">
              <w:fldChar w:fldCharType="separate"/>
            </w:r>
            <w:r w:rsidR="005A2EC4">
              <w:fldChar w:fldCharType="begin"/>
            </w:r>
            <w:r w:rsidR="005A2EC4">
              <w:instrText xml:space="preserve"> </w:instrText>
            </w:r>
            <w:r w:rsidR="005A2EC4">
              <w:instrText>INCLUDEPICTURE  "http://manual.altova.com/xmlspy/spyenterprise/jsonalloficon.png" \* MERGEFORMATINET</w:instrText>
            </w:r>
            <w:r w:rsidR="005A2EC4">
              <w:instrText xml:space="preserve"> </w:instrText>
            </w:r>
            <w:r w:rsidR="005A2EC4">
              <w:fldChar w:fldCharType="separate"/>
            </w:r>
            <w:r w:rsidR="005A2EC4">
              <w:rPr>
                <w:noProof/>
              </w:rPr>
              <w:pict w14:anchorId="20038350">
                <v:shape id="_x0000_i1061" type="#_x0000_t75" alt="http://manual.altova.com/xmlspy/spyenterprise/jsonalloficon.png" style="width:34pt;height:18pt;mso-width-percent:0;mso-height-percent:0;mso-width-percent:0;mso-height-percent:0">
                  <v:imagedata r:id="rId43" r:href="rId44"/>
                </v:shape>
              </w:pict>
            </w:r>
            <w:r w:rsidR="005A2EC4">
              <w:fldChar w:fldCharType="end"/>
            </w:r>
            <w:r w:rsidR="00AA03EC">
              <w:fldChar w:fldCharType="end"/>
            </w:r>
            <w:r>
              <w:fldChar w:fldCharType="end"/>
            </w:r>
          </w:p>
        </w:tc>
        <w:tc>
          <w:tcPr>
            <w:tcW w:w="3133" w:type="dxa"/>
            <w:shd w:val="clear" w:color="auto" w:fill="auto"/>
          </w:tcPr>
          <w:p w14:paraId="6CBA9A4D" w14:textId="77777777" w:rsidR="005D2230" w:rsidRPr="005A2EC4" w:rsidRDefault="005D2230" w:rsidP="006E01E1">
            <w:pPr>
              <w:rPr>
                <w:highlight w:val="yellow"/>
              </w:rPr>
            </w:pPr>
            <w:r w:rsidRPr="005D2230">
              <w:t>Contains one or more sub-schemas (definitions), added as children of the operator. An instance is valid if it is valid against all these sub-schemas.</w:t>
            </w:r>
          </w:p>
        </w:tc>
      </w:tr>
      <w:tr w:rsidR="005D2230" w:rsidRPr="005D2230" w14:paraId="62E29C43" w14:textId="77777777" w:rsidTr="005A2EC4">
        <w:tc>
          <w:tcPr>
            <w:tcW w:w="2793" w:type="dxa"/>
            <w:shd w:val="clear" w:color="auto" w:fill="auto"/>
          </w:tcPr>
          <w:p w14:paraId="1E83A98C" w14:textId="77777777" w:rsidR="005D2230" w:rsidRPr="005D2230" w:rsidRDefault="005D2230" w:rsidP="006E01E1">
            <w:r w:rsidRPr="005D2230">
              <w:lastRenderedPageBreak/>
              <w:t>"Any Of" operator</w:t>
            </w:r>
          </w:p>
        </w:tc>
        <w:tc>
          <w:tcPr>
            <w:tcW w:w="2603" w:type="dxa"/>
            <w:shd w:val="clear" w:color="auto" w:fill="auto"/>
          </w:tcPr>
          <w:p w14:paraId="3C0C2073" w14:textId="401FCCBE" w:rsidR="005D2230" w:rsidRPr="005D2230" w:rsidRDefault="002B29AA" w:rsidP="006E01E1">
            <w:r>
              <w:fldChar w:fldCharType="begin"/>
            </w:r>
            <w:r w:rsidR="00E32861">
              <w:instrText xml:space="preserve"> INCLUDEPICTURE  "http://manual.altova.com/xmlspy/spyenterprise/jsonanyoficon.png" \* MERGEFORMATINET </w:instrText>
            </w:r>
            <w:r>
              <w:fldChar w:fldCharType="separate"/>
            </w:r>
            <w:r w:rsidR="00AA03EC">
              <w:fldChar w:fldCharType="begin"/>
            </w:r>
            <w:r w:rsidR="00AA03EC">
              <w:instrText xml:space="preserve"> INCLUDEPICTURE  "http://manual.altova.com/xmlspy/spyenterprise/jsonanyoficon.png" \* MERGEFORMATINET </w:instrText>
            </w:r>
            <w:r w:rsidR="00AA03EC">
              <w:fldChar w:fldCharType="separate"/>
            </w:r>
            <w:r w:rsidR="005A2EC4">
              <w:fldChar w:fldCharType="begin"/>
            </w:r>
            <w:r w:rsidR="005A2EC4">
              <w:instrText xml:space="preserve"> </w:instrText>
            </w:r>
            <w:r w:rsidR="005A2EC4">
              <w:instrText>INCLUDEPICTURE  "http://manual.altova.com/xmlspy/sp</w:instrText>
            </w:r>
            <w:r w:rsidR="005A2EC4">
              <w:instrText>yenterprise/jsonanyoficon.png" \* MERGEFORMATINET</w:instrText>
            </w:r>
            <w:r w:rsidR="005A2EC4">
              <w:instrText xml:space="preserve"> </w:instrText>
            </w:r>
            <w:r w:rsidR="005A2EC4">
              <w:fldChar w:fldCharType="separate"/>
            </w:r>
            <w:r w:rsidR="005A2EC4">
              <w:rPr>
                <w:noProof/>
              </w:rPr>
              <w:pict w14:anchorId="5E4D65FA">
                <v:shape id="_x0000_i1060" type="#_x0000_t75" alt="http://manual.altova.com/xmlspy/spyenterprise/jsonanyoficon.png" style="width:34pt;height:18pt;mso-width-percent:0;mso-height-percent:0;mso-width-percent:0;mso-height-percent:0">
                  <v:imagedata r:id="rId45" r:href="rId46"/>
                </v:shape>
              </w:pict>
            </w:r>
            <w:r w:rsidR="005A2EC4">
              <w:fldChar w:fldCharType="end"/>
            </w:r>
            <w:r w:rsidR="00AA03EC">
              <w:fldChar w:fldCharType="end"/>
            </w:r>
            <w:r>
              <w:fldChar w:fldCharType="end"/>
            </w:r>
          </w:p>
        </w:tc>
        <w:tc>
          <w:tcPr>
            <w:tcW w:w="3133" w:type="dxa"/>
            <w:shd w:val="clear" w:color="auto" w:fill="auto"/>
          </w:tcPr>
          <w:p w14:paraId="3845A548" w14:textId="77777777" w:rsidR="005D2230" w:rsidRPr="005D2230" w:rsidRDefault="005D2230" w:rsidP="006E01E1">
            <w:r w:rsidRPr="005D2230">
              <w:t>Contains one or more sub-schemas (definitions), added as children of the operator. An instance is valid if it is valid against at least one of these sub-schemas.</w:t>
            </w:r>
          </w:p>
        </w:tc>
      </w:tr>
      <w:tr w:rsidR="005D2230" w:rsidRPr="005D2230" w14:paraId="0F9426AD" w14:textId="77777777" w:rsidTr="005A2EC4">
        <w:tc>
          <w:tcPr>
            <w:tcW w:w="2793" w:type="dxa"/>
            <w:shd w:val="clear" w:color="auto" w:fill="auto"/>
          </w:tcPr>
          <w:p w14:paraId="2A919FC4" w14:textId="77777777" w:rsidR="005D2230" w:rsidRPr="005D2230" w:rsidRDefault="005D2230" w:rsidP="006E01E1">
            <w:r>
              <w:t>"One Of" operator</w:t>
            </w:r>
          </w:p>
        </w:tc>
        <w:tc>
          <w:tcPr>
            <w:tcW w:w="2603" w:type="dxa"/>
            <w:shd w:val="clear" w:color="auto" w:fill="auto"/>
          </w:tcPr>
          <w:p w14:paraId="2FAAEB7C" w14:textId="1EFE6E44" w:rsidR="005D2230" w:rsidRPr="005D2230" w:rsidRDefault="002B29AA" w:rsidP="006E01E1">
            <w:r>
              <w:fldChar w:fldCharType="begin"/>
            </w:r>
            <w:r w:rsidR="00E32861">
              <w:instrText xml:space="preserve"> INCLUDEPICTURE  "http://manual.altova.com/xmlspy/spyenterprise/jsononeof.png" \* MERGEFORMATINET </w:instrText>
            </w:r>
            <w:r>
              <w:fldChar w:fldCharType="separate"/>
            </w:r>
            <w:r w:rsidR="00AA03EC">
              <w:fldChar w:fldCharType="begin"/>
            </w:r>
            <w:r w:rsidR="00AA03EC">
              <w:instrText xml:space="preserve"> INCLUDEPICTURE  "http://manual.altova.com/xmlspy/spyenterprise/jsononeof.png" \* MERGEFORMATINET </w:instrText>
            </w:r>
            <w:r w:rsidR="00AA03EC">
              <w:fldChar w:fldCharType="separate"/>
            </w:r>
            <w:r w:rsidR="005A2EC4">
              <w:fldChar w:fldCharType="begin"/>
            </w:r>
            <w:r w:rsidR="005A2EC4">
              <w:instrText xml:space="preserve"> </w:instrText>
            </w:r>
            <w:r w:rsidR="005A2EC4">
              <w:instrText>INCLUDEPICTURE  "http://manual.altova.com/xmlspy/spyenterpr</w:instrText>
            </w:r>
            <w:r w:rsidR="005A2EC4">
              <w:instrText>ise/jsononeof.png" \* MERGEFORMATINET</w:instrText>
            </w:r>
            <w:r w:rsidR="005A2EC4">
              <w:instrText xml:space="preserve"> </w:instrText>
            </w:r>
            <w:r w:rsidR="005A2EC4">
              <w:fldChar w:fldCharType="separate"/>
            </w:r>
            <w:r w:rsidR="005A2EC4">
              <w:rPr>
                <w:noProof/>
              </w:rPr>
              <w:pict w14:anchorId="1C6D87F6">
                <v:shape id="_x0000_i1059" type="#_x0000_t75" alt="http://manual.altova.com/xmlspy/spyenterprise/jsononeof.png" style="width:34pt;height:18pt;mso-width-percent:0;mso-height-percent:0;mso-width-percent:0;mso-height-percent:0">
                  <v:imagedata r:id="rId47" r:href="rId48"/>
                </v:shape>
              </w:pict>
            </w:r>
            <w:r w:rsidR="005A2EC4">
              <w:fldChar w:fldCharType="end"/>
            </w:r>
            <w:r w:rsidR="00AA03EC">
              <w:fldChar w:fldCharType="end"/>
            </w:r>
            <w:r>
              <w:fldChar w:fldCharType="end"/>
            </w:r>
          </w:p>
        </w:tc>
        <w:tc>
          <w:tcPr>
            <w:tcW w:w="3133" w:type="dxa"/>
            <w:shd w:val="clear" w:color="auto" w:fill="auto"/>
          </w:tcPr>
          <w:p w14:paraId="4B18C040" w14:textId="77777777" w:rsidR="005D2230" w:rsidRPr="005D2230" w:rsidRDefault="005D2230" w:rsidP="006E01E1">
            <w:r w:rsidRPr="005D2230">
              <w:t>Contains one or more sub-schemas (definitions), added as children of the operator. An instance is valid if it i</w:t>
            </w:r>
            <w:r w:rsidR="00927AA6">
              <w:t xml:space="preserve">s valid against exactly one of </w:t>
            </w:r>
            <w:r w:rsidRPr="005D2230">
              <w:t>these sub-schemas.</w:t>
            </w:r>
          </w:p>
        </w:tc>
      </w:tr>
      <w:tr w:rsidR="000350A1" w:rsidRPr="005D2230" w14:paraId="351BB330" w14:textId="77777777" w:rsidTr="005A2EC4">
        <w:tc>
          <w:tcPr>
            <w:tcW w:w="2793" w:type="dxa"/>
            <w:shd w:val="clear" w:color="auto" w:fill="auto"/>
          </w:tcPr>
          <w:p w14:paraId="419C8301" w14:textId="77777777" w:rsidR="000350A1" w:rsidRDefault="000350A1" w:rsidP="006E01E1">
            <w:r>
              <w:t>Subschema</w:t>
            </w:r>
            <w:r w:rsidR="00E7309E">
              <w:t xml:space="preserve"> (definitions)</w:t>
            </w:r>
          </w:p>
        </w:tc>
        <w:tc>
          <w:tcPr>
            <w:tcW w:w="2603" w:type="dxa"/>
            <w:shd w:val="clear" w:color="auto" w:fill="auto"/>
          </w:tcPr>
          <w:p w14:paraId="2C5A9422" w14:textId="77777777" w:rsidR="000350A1" w:rsidRDefault="005A2EC4" w:rsidP="006E01E1">
            <w:r>
              <w:rPr>
                <w:noProof/>
              </w:rPr>
              <w:pict w14:anchorId="05FB8D2F">
                <v:shape id="_x0000_i1058" type="#_x0000_t75" alt="" style="width:60.65pt;height:48pt;mso-width-percent:0;mso-height-percent:0;mso-width-percent:0;mso-height-percent:0">
                  <v:imagedata r:id="rId49" o:title=""/>
                </v:shape>
              </w:pict>
            </w:r>
          </w:p>
        </w:tc>
        <w:tc>
          <w:tcPr>
            <w:tcW w:w="3133" w:type="dxa"/>
            <w:shd w:val="clear" w:color="auto" w:fill="auto"/>
          </w:tcPr>
          <w:p w14:paraId="29F19CDE" w14:textId="77777777" w:rsidR="000350A1" w:rsidRDefault="000350A1" w:rsidP="000350A1">
            <w:r>
              <w:t>The "Def" attribute inside a rectangle representing a</w:t>
            </w:r>
            <w:r w:rsidR="001D4210">
              <w:t xml:space="preserve"> (Sub)</w:t>
            </w:r>
            <w:r>
              <w:t xml:space="preserve"> Schema refers to the corresponding Object definition.</w:t>
            </w:r>
          </w:p>
        </w:tc>
      </w:tr>
    </w:tbl>
    <w:p w14:paraId="02B5F74E" w14:textId="77777777" w:rsidR="00104201" w:rsidRPr="00E04C17" w:rsidRDefault="00104201" w:rsidP="00104201">
      <w:pPr>
        <w:pStyle w:val="Caption"/>
        <w:suppressLineNumbers w:val="0"/>
        <w:suppressAutoHyphens w:val="0"/>
        <w:spacing w:before="120" w:line="240" w:lineRule="auto"/>
        <w:rPr>
          <w:rFonts w:cs="Times New Roman"/>
          <w:bCs/>
          <w:iCs w:val="0"/>
          <w:color w:val="000000"/>
          <w:sz w:val="20"/>
          <w:lang w:eastAsia="en-US"/>
        </w:rPr>
      </w:pPr>
      <w:bookmarkStart w:id="292" w:name="_Toc504380211"/>
      <w:r w:rsidRPr="00E04C17">
        <w:rPr>
          <w:rFonts w:cs="Times New Roman"/>
          <w:bCs/>
          <w:iCs w:val="0"/>
          <w:color w:val="000000"/>
          <w:sz w:val="20"/>
          <w:lang w:eastAsia="en-US"/>
        </w:rPr>
        <w:t xml:space="preserve">Table </w:t>
      </w:r>
      <w:r w:rsidR="002B29AA" w:rsidRPr="00A05084">
        <w:rPr>
          <w:rFonts w:cs="Times New Roman"/>
          <w:bCs/>
          <w:iCs w:val="0"/>
          <w:color w:val="000000"/>
          <w:sz w:val="20"/>
          <w:lang w:eastAsia="en-US"/>
        </w:rPr>
        <w:fldChar w:fldCharType="begin"/>
      </w:r>
      <w:r w:rsidRPr="00E04C17">
        <w:rPr>
          <w:rFonts w:cs="Times New Roman"/>
          <w:bCs/>
          <w:iCs w:val="0"/>
          <w:color w:val="000000"/>
          <w:sz w:val="20"/>
          <w:lang w:eastAsia="en-US"/>
        </w:rPr>
        <w:instrText xml:space="preserve"> SEQ Table \* ARABIC </w:instrText>
      </w:r>
      <w:r w:rsidR="002B29AA" w:rsidRPr="00A05084">
        <w:rPr>
          <w:rFonts w:cs="Times New Roman"/>
          <w:bCs/>
          <w:iCs w:val="0"/>
          <w:color w:val="000000"/>
          <w:sz w:val="20"/>
          <w:lang w:eastAsia="en-US"/>
        </w:rPr>
        <w:fldChar w:fldCharType="separate"/>
      </w:r>
      <w:r w:rsidR="000A7C5E">
        <w:rPr>
          <w:rFonts w:cs="Times New Roman"/>
          <w:bCs/>
          <w:iCs w:val="0"/>
          <w:noProof/>
          <w:color w:val="000000"/>
          <w:sz w:val="20"/>
          <w:lang w:eastAsia="en-US"/>
        </w:rPr>
        <w:t>2</w:t>
      </w:r>
      <w:r w:rsidR="002B29AA" w:rsidRPr="00A05084">
        <w:rPr>
          <w:rFonts w:cs="Times New Roman"/>
          <w:bCs/>
          <w:iCs w:val="0"/>
          <w:color w:val="000000"/>
          <w:sz w:val="20"/>
          <w:lang w:eastAsia="en-US"/>
        </w:rPr>
        <w:fldChar w:fldCharType="end"/>
      </w:r>
      <w:r w:rsidRPr="00E04C17">
        <w:rPr>
          <w:rFonts w:cs="Times New Roman"/>
          <w:bCs/>
          <w:iCs w:val="0"/>
          <w:color w:val="000000"/>
          <w:sz w:val="20"/>
          <w:lang w:eastAsia="en-US"/>
        </w:rPr>
        <w:t>: JSON Schema diagram symbols</w:t>
      </w:r>
      <w:bookmarkEnd w:id="292"/>
    </w:p>
    <w:p w14:paraId="19DD2E06" w14:textId="77777777" w:rsidR="00DE1ADD" w:rsidRDefault="00DE1ADD" w:rsidP="006E01E1">
      <w:pPr>
        <w:rPr>
          <w:highlight w:val="yellow"/>
        </w:rPr>
      </w:pPr>
    </w:p>
    <w:p w14:paraId="553B68FC" w14:textId="77777777" w:rsidR="00DE1ADD" w:rsidRDefault="00DE1ADD" w:rsidP="00DE1ADD">
      <w:pPr>
        <w:pStyle w:val="Heading3"/>
        <w:rPr>
          <w:lang w:val="en-GB"/>
        </w:rPr>
      </w:pPr>
      <w:bookmarkStart w:id="293" w:name="_Toc477268879"/>
      <w:bookmarkStart w:id="294" w:name="_Ref479950893"/>
      <w:bookmarkStart w:id="295" w:name="_Toc504380060"/>
      <w:r>
        <w:rPr>
          <w:lang w:val="en-GB"/>
        </w:rPr>
        <w:t>JSONPath</w:t>
      </w:r>
      <w:bookmarkEnd w:id="293"/>
      <w:bookmarkEnd w:id="294"/>
      <w:bookmarkEnd w:id="295"/>
      <w:r>
        <w:rPr>
          <w:lang w:val="en-GB"/>
        </w:rPr>
        <w:t xml:space="preserve"> </w:t>
      </w:r>
    </w:p>
    <w:p w14:paraId="63375CFE" w14:textId="77777777" w:rsidR="00DE1ADD" w:rsidRDefault="00DE1ADD" w:rsidP="00DE1ADD">
      <w:pPr>
        <w:rPr>
          <w:lang w:val="en-GB"/>
        </w:rPr>
      </w:pPr>
      <w:r>
        <w:rPr>
          <w:lang w:val="en-GB"/>
        </w:rPr>
        <w:t xml:space="preserve">The data dictionary </w:t>
      </w:r>
      <w:r w:rsidR="0028439B">
        <w:rPr>
          <w:lang w:val="en-GB"/>
        </w:rPr>
        <w:t xml:space="preserve">tables in the current document </w:t>
      </w:r>
      <w:r>
        <w:rPr>
          <w:lang w:val="en-GB"/>
        </w:rPr>
        <w:t>use the JSONPath notation</w:t>
      </w:r>
      <w:r w:rsidR="007F585A">
        <w:rPr>
          <w:lang w:val="en-GB"/>
        </w:rPr>
        <w:t xml:space="preserve"> [NR14</w:t>
      </w:r>
      <w:r>
        <w:rPr>
          <w:lang w:val="en-GB"/>
        </w:rPr>
        <w:t>].  A brief overview of this notation is included in the table below</w:t>
      </w:r>
      <w:r w:rsidR="007F585A">
        <w:rPr>
          <w:lang w:val="en-GB"/>
        </w:rPr>
        <w:t xml:space="preserve"> which is taken from [NR14</w:t>
      </w:r>
      <w:r>
        <w:rPr>
          <w:lang w:val="en-GB"/>
        </w:rPr>
        <w:t>].</w:t>
      </w:r>
    </w:p>
    <w:p w14:paraId="5DF7671F" w14:textId="77777777" w:rsidR="00DE1ADD" w:rsidRDefault="00DE1ADD" w:rsidP="00DE1ADD">
      <w:pPr>
        <w:spacing w:before="120" w:after="0"/>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2126"/>
        <w:gridCol w:w="4452"/>
      </w:tblGrid>
      <w:tr w:rsidR="00DE1ADD" w:rsidRPr="00CD5D5A" w14:paraId="45A64023" w14:textId="77777777" w:rsidTr="00DE1ADD">
        <w:trPr>
          <w:tblHeader/>
        </w:trPr>
        <w:tc>
          <w:tcPr>
            <w:tcW w:w="1951" w:type="dxa"/>
          </w:tcPr>
          <w:p w14:paraId="773BEAD9" w14:textId="77777777" w:rsidR="00DE1ADD" w:rsidRPr="00DE1ADD" w:rsidRDefault="00DE1ADD" w:rsidP="00DE1ADD">
            <w:pPr>
              <w:jc w:val="center"/>
              <w:rPr>
                <w:b/>
                <w:lang w:val="en-GB"/>
              </w:rPr>
            </w:pPr>
            <w:r w:rsidRPr="00DE1ADD">
              <w:rPr>
                <w:b/>
                <w:lang w:val="en-GB"/>
              </w:rPr>
              <w:t>XPath</w:t>
            </w:r>
          </w:p>
        </w:tc>
        <w:tc>
          <w:tcPr>
            <w:tcW w:w="2126" w:type="dxa"/>
          </w:tcPr>
          <w:p w14:paraId="50AD77D3" w14:textId="77777777" w:rsidR="00DE1ADD" w:rsidRPr="00DE1ADD" w:rsidRDefault="00DE1ADD" w:rsidP="00DE1ADD">
            <w:pPr>
              <w:jc w:val="center"/>
              <w:rPr>
                <w:b/>
                <w:lang w:val="en-GB"/>
              </w:rPr>
            </w:pPr>
            <w:r w:rsidRPr="00DE1ADD">
              <w:rPr>
                <w:b/>
                <w:lang w:val="en-GB"/>
              </w:rPr>
              <w:t>JSONPath</w:t>
            </w:r>
          </w:p>
        </w:tc>
        <w:tc>
          <w:tcPr>
            <w:tcW w:w="4452" w:type="dxa"/>
          </w:tcPr>
          <w:p w14:paraId="29DAB032" w14:textId="77777777" w:rsidR="00DE1ADD" w:rsidRPr="00DE1ADD" w:rsidRDefault="00DE1ADD" w:rsidP="00DE1ADD">
            <w:pPr>
              <w:jc w:val="center"/>
              <w:rPr>
                <w:b/>
                <w:lang w:val="en-GB"/>
              </w:rPr>
            </w:pPr>
            <w:r w:rsidRPr="00DE1ADD">
              <w:rPr>
                <w:b/>
                <w:lang w:val="en-GB"/>
              </w:rPr>
              <w:t>Description</w:t>
            </w:r>
          </w:p>
        </w:tc>
      </w:tr>
      <w:tr w:rsidR="00DE1ADD" w14:paraId="44B528C5" w14:textId="77777777" w:rsidTr="00DE1ADD">
        <w:tc>
          <w:tcPr>
            <w:tcW w:w="1951" w:type="dxa"/>
          </w:tcPr>
          <w:p w14:paraId="15F74D9E" w14:textId="77777777" w:rsidR="00DE1ADD" w:rsidRPr="00DE1ADD" w:rsidRDefault="00DE1ADD" w:rsidP="00DE1ADD">
            <w:pPr>
              <w:jc w:val="center"/>
              <w:rPr>
                <w:lang w:val="en-GB"/>
              </w:rPr>
            </w:pPr>
            <w:r w:rsidRPr="00DE1ADD">
              <w:rPr>
                <w:lang w:val="en-GB"/>
              </w:rPr>
              <w:t>/</w:t>
            </w:r>
          </w:p>
        </w:tc>
        <w:tc>
          <w:tcPr>
            <w:tcW w:w="2126" w:type="dxa"/>
          </w:tcPr>
          <w:p w14:paraId="4B696424" w14:textId="77777777" w:rsidR="00DE1ADD" w:rsidRPr="00DE1ADD" w:rsidRDefault="00DE1ADD" w:rsidP="00DE1ADD">
            <w:pPr>
              <w:jc w:val="center"/>
              <w:rPr>
                <w:lang w:val="en-GB"/>
              </w:rPr>
            </w:pPr>
            <w:r w:rsidRPr="00DE1ADD">
              <w:rPr>
                <w:lang w:val="en-GB"/>
              </w:rPr>
              <w:t>$</w:t>
            </w:r>
          </w:p>
        </w:tc>
        <w:tc>
          <w:tcPr>
            <w:tcW w:w="4452" w:type="dxa"/>
          </w:tcPr>
          <w:p w14:paraId="25338655" w14:textId="77777777" w:rsidR="00DE1ADD" w:rsidRPr="00DE1ADD" w:rsidRDefault="00DE1ADD" w:rsidP="00E910E1">
            <w:pPr>
              <w:rPr>
                <w:lang w:val="en-GB"/>
              </w:rPr>
            </w:pPr>
            <w:r w:rsidRPr="00DE1ADD">
              <w:rPr>
                <w:lang w:val="en-GB"/>
              </w:rPr>
              <w:t>the root object/element</w:t>
            </w:r>
          </w:p>
        </w:tc>
      </w:tr>
      <w:tr w:rsidR="00DE1ADD" w14:paraId="319DA448" w14:textId="77777777" w:rsidTr="00DE1ADD">
        <w:tc>
          <w:tcPr>
            <w:tcW w:w="1951" w:type="dxa"/>
          </w:tcPr>
          <w:p w14:paraId="74E9E8C0" w14:textId="77777777" w:rsidR="00DE1ADD" w:rsidRPr="00DE1ADD" w:rsidRDefault="00DE1ADD" w:rsidP="00DE1ADD">
            <w:pPr>
              <w:jc w:val="center"/>
              <w:rPr>
                <w:lang w:val="en-GB"/>
              </w:rPr>
            </w:pPr>
            <w:r w:rsidRPr="00DE1ADD">
              <w:rPr>
                <w:lang w:val="en-GB"/>
              </w:rPr>
              <w:t>.</w:t>
            </w:r>
          </w:p>
        </w:tc>
        <w:tc>
          <w:tcPr>
            <w:tcW w:w="2126" w:type="dxa"/>
          </w:tcPr>
          <w:p w14:paraId="4C931020" w14:textId="77777777" w:rsidR="00DE1ADD" w:rsidRPr="00DE1ADD" w:rsidRDefault="00DE1ADD" w:rsidP="00DE1ADD">
            <w:pPr>
              <w:jc w:val="center"/>
              <w:rPr>
                <w:lang w:val="en-GB"/>
              </w:rPr>
            </w:pPr>
            <w:r w:rsidRPr="00DE1ADD">
              <w:rPr>
                <w:lang w:val="en-GB"/>
              </w:rPr>
              <w:t>@</w:t>
            </w:r>
          </w:p>
        </w:tc>
        <w:tc>
          <w:tcPr>
            <w:tcW w:w="4452" w:type="dxa"/>
          </w:tcPr>
          <w:p w14:paraId="40DE7790" w14:textId="77777777" w:rsidR="00DE1ADD" w:rsidRPr="00DE1ADD" w:rsidRDefault="00DE1ADD" w:rsidP="00E910E1">
            <w:pPr>
              <w:rPr>
                <w:lang w:val="en-GB"/>
              </w:rPr>
            </w:pPr>
            <w:r w:rsidRPr="00DE1ADD">
              <w:rPr>
                <w:lang w:val="en-GB"/>
              </w:rPr>
              <w:t>the current object/element</w:t>
            </w:r>
          </w:p>
        </w:tc>
      </w:tr>
      <w:tr w:rsidR="00DE1ADD" w14:paraId="42A3698E" w14:textId="77777777" w:rsidTr="00DE1ADD">
        <w:tc>
          <w:tcPr>
            <w:tcW w:w="1951" w:type="dxa"/>
          </w:tcPr>
          <w:p w14:paraId="07B43740" w14:textId="77777777" w:rsidR="00DE1ADD" w:rsidRPr="00DE1ADD" w:rsidRDefault="00DE1ADD" w:rsidP="00DE1ADD">
            <w:pPr>
              <w:jc w:val="center"/>
              <w:rPr>
                <w:lang w:val="en-GB"/>
              </w:rPr>
            </w:pPr>
            <w:r w:rsidRPr="00DE1ADD">
              <w:rPr>
                <w:lang w:val="en-GB"/>
              </w:rPr>
              <w:t>/</w:t>
            </w:r>
          </w:p>
        </w:tc>
        <w:tc>
          <w:tcPr>
            <w:tcW w:w="2126" w:type="dxa"/>
          </w:tcPr>
          <w:p w14:paraId="27B8449B" w14:textId="77777777" w:rsidR="00DE1ADD" w:rsidRPr="00DE1ADD" w:rsidRDefault="00DE1ADD" w:rsidP="00DE1ADD">
            <w:pPr>
              <w:jc w:val="center"/>
              <w:rPr>
                <w:lang w:val="en-GB"/>
              </w:rPr>
            </w:pPr>
            <w:r w:rsidRPr="00DE1ADD">
              <w:rPr>
                <w:lang w:val="en-GB"/>
              </w:rPr>
              <w:t>. or []</w:t>
            </w:r>
          </w:p>
        </w:tc>
        <w:tc>
          <w:tcPr>
            <w:tcW w:w="4452" w:type="dxa"/>
          </w:tcPr>
          <w:p w14:paraId="632CA42E" w14:textId="77777777" w:rsidR="00DE1ADD" w:rsidRPr="00DE1ADD" w:rsidRDefault="00DE1ADD" w:rsidP="00E910E1">
            <w:pPr>
              <w:rPr>
                <w:lang w:val="en-GB"/>
              </w:rPr>
            </w:pPr>
            <w:r w:rsidRPr="00DE1ADD">
              <w:rPr>
                <w:lang w:val="en-GB"/>
              </w:rPr>
              <w:t>child operator</w:t>
            </w:r>
          </w:p>
        </w:tc>
      </w:tr>
      <w:tr w:rsidR="00DE1ADD" w14:paraId="00E3B519" w14:textId="77777777" w:rsidTr="00DE1ADD">
        <w:tc>
          <w:tcPr>
            <w:tcW w:w="1951" w:type="dxa"/>
          </w:tcPr>
          <w:p w14:paraId="12153532" w14:textId="77777777" w:rsidR="00DE1ADD" w:rsidRPr="00DE1ADD" w:rsidRDefault="00DE1ADD" w:rsidP="00DE1ADD">
            <w:pPr>
              <w:jc w:val="center"/>
              <w:rPr>
                <w:lang w:val="en-GB"/>
              </w:rPr>
            </w:pPr>
            <w:r w:rsidRPr="00DE1ADD">
              <w:rPr>
                <w:lang w:val="en-GB"/>
              </w:rPr>
              <w:t>//</w:t>
            </w:r>
          </w:p>
        </w:tc>
        <w:tc>
          <w:tcPr>
            <w:tcW w:w="2126" w:type="dxa"/>
          </w:tcPr>
          <w:p w14:paraId="52A67303" w14:textId="77777777" w:rsidR="00DE1ADD" w:rsidRPr="00DE1ADD" w:rsidRDefault="00DE1ADD" w:rsidP="00DE1ADD">
            <w:pPr>
              <w:jc w:val="center"/>
              <w:rPr>
                <w:lang w:val="en-GB"/>
              </w:rPr>
            </w:pPr>
            <w:r w:rsidRPr="00DE1ADD">
              <w:rPr>
                <w:lang w:val="en-GB"/>
              </w:rPr>
              <w:t>..</w:t>
            </w:r>
          </w:p>
        </w:tc>
        <w:tc>
          <w:tcPr>
            <w:tcW w:w="4452" w:type="dxa"/>
          </w:tcPr>
          <w:p w14:paraId="56972E9A" w14:textId="77777777" w:rsidR="00DE1ADD" w:rsidRPr="00DE1ADD" w:rsidRDefault="00DE1ADD" w:rsidP="00E910E1">
            <w:pPr>
              <w:rPr>
                <w:lang w:val="en-GB"/>
              </w:rPr>
            </w:pPr>
            <w:r w:rsidRPr="00DE1ADD">
              <w:rPr>
                <w:lang w:val="en-GB"/>
              </w:rPr>
              <w:t>recursive descent. JSONPath borrows this syntax from E4X.</w:t>
            </w:r>
          </w:p>
        </w:tc>
      </w:tr>
      <w:tr w:rsidR="00DE1ADD" w14:paraId="238D0740" w14:textId="77777777" w:rsidTr="00DE1ADD">
        <w:tc>
          <w:tcPr>
            <w:tcW w:w="1951" w:type="dxa"/>
          </w:tcPr>
          <w:p w14:paraId="3AA729D1" w14:textId="77777777" w:rsidR="00DE1ADD" w:rsidRPr="00DE1ADD" w:rsidRDefault="00DE1ADD" w:rsidP="00DE1ADD">
            <w:pPr>
              <w:jc w:val="center"/>
              <w:rPr>
                <w:lang w:val="en-GB"/>
              </w:rPr>
            </w:pPr>
            <w:r w:rsidRPr="00DE1ADD">
              <w:rPr>
                <w:lang w:val="en-GB"/>
              </w:rPr>
              <w:t>*</w:t>
            </w:r>
          </w:p>
        </w:tc>
        <w:tc>
          <w:tcPr>
            <w:tcW w:w="2126" w:type="dxa"/>
          </w:tcPr>
          <w:p w14:paraId="39FC176F" w14:textId="77777777" w:rsidR="00DE1ADD" w:rsidRPr="00DE1ADD" w:rsidRDefault="00DE1ADD" w:rsidP="00DE1ADD">
            <w:pPr>
              <w:jc w:val="center"/>
              <w:rPr>
                <w:lang w:val="en-GB"/>
              </w:rPr>
            </w:pPr>
            <w:r w:rsidRPr="00DE1ADD">
              <w:rPr>
                <w:lang w:val="en-GB"/>
              </w:rPr>
              <w:t>*</w:t>
            </w:r>
          </w:p>
        </w:tc>
        <w:tc>
          <w:tcPr>
            <w:tcW w:w="4452" w:type="dxa"/>
          </w:tcPr>
          <w:p w14:paraId="171BE0D5" w14:textId="77777777" w:rsidR="00DE1ADD" w:rsidRPr="00DE1ADD" w:rsidRDefault="00DE1ADD" w:rsidP="00E910E1">
            <w:pPr>
              <w:rPr>
                <w:lang w:val="en-GB"/>
              </w:rPr>
            </w:pPr>
            <w:r w:rsidRPr="00DE1ADD">
              <w:rPr>
                <w:lang w:val="en-GB"/>
              </w:rPr>
              <w:t>wildcard. All objects/elements regardless their names.</w:t>
            </w:r>
          </w:p>
        </w:tc>
      </w:tr>
      <w:tr w:rsidR="00DE1ADD" w14:paraId="183B95B2" w14:textId="77777777" w:rsidTr="00DE1ADD">
        <w:tc>
          <w:tcPr>
            <w:tcW w:w="1951" w:type="dxa"/>
          </w:tcPr>
          <w:p w14:paraId="745BDABE" w14:textId="77777777" w:rsidR="00DE1ADD" w:rsidRPr="00DE1ADD" w:rsidRDefault="00DE1ADD" w:rsidP="00DE1ADD">
            <w:pPr>
              <w:jc w:val="center"/>
              <w:rPr>
                <w:lang w:val="en-GB"/>
              </w:rPr>
            </w:pPr>
            <w:r w:rsidRPr="00DE1ADD">
              <w:rPr>
                <w:lang w:val="en-GB"/>
              </w:rPr>
              <w:t>[]</w:t>
            </w:r>
          </w:p>
        </w:tc>
        <w:tc>
          <w:tcPr>
            <w:tcW w:w="2126" w:type="dxa"/>
          </w:tcPr>
          <w:p w14:paraId="02E3A995" w14:textId="77777777" w:rsidR="00DE1ADD" w:rsidRPr="00DE1ADD" w:rsidRDefault="00DE1ADD" w:rsidP="00DE1ADD">
            <w:pPr>
              <w:jc w:val="center"/>
              <w:rPr>
                <w:lang w:val="en-GB"/>
              </w:rPr>
            </w:pPr>
            <w:r w:rsidRPr="00DE1ADD">
              <w:rPr>
                <w:lang w:val="en-GB"/>
              </w:rPr>
              <w:t>[]</w:t>
            </w:r>
          </w:p>
        </w:tc>
        <w:tc>
          <w:tcPr>
            <w:tcW w:w="4452" w:type="dxa"/>
          </w:tcPr>
          <w:p w14:paraId="72ED64A9" w14:textId="77777777" w:rsidR="00DE1ADD" w:rsidRPr="00DE1ADD" w:rsidRDefault="00DE1ADD" w:rsidP="00E910E1">
            <w:pPr>
              <w:rPr>
                <w:lang w:val="en-GB"/>
              </w:rPr>
            </w:pPr>
            <w:r w:rsidRPr="00DE1ADD">
              <w:rPr>
                <w:lang w:val="en-GB"/>
              </w:rPr>
              <w:t>subscript operator. XPath uses it to iterate over element collections and for predicates. In Javascript and JSON it is the native array operator.</w:t>
            </w:r>
          </w:p>
        </w:tc>
      </w:tr>
      <w:tr w:rsidR="00DE1ADD" w14:paraId="48BE1EF2" w14:textId="77777777" w:rsidTr="00DE1ADD">
        <w:tc>
          <w:tcPr>
            <w:tcW w:w="1951" w:type="dxa"/>
          </w:tcPr>
          <w:p w14:paraId="40EA803E" w14:textId="77777777" w:rsidR="00DE1ADD" w:rsidRPr="00DE1ADD" w:rsidRDefault="00DE1ADD" w:rsidP="00DE1ADD">
            <w:pPr>
              <w:jc w:val="center"/>
              <w:rPr>
                <w:lang w:val="en-GB"/>
              </w:rPr>
            </w:pPr>
            <w:r w:rsidRPr="00DE1ADD">
              <w:rPr>
                <w:lang w:val="en-GB"/>
              </w:rPr>
              <w:t>|</w:t>
            </w:r>
          </w:p>
        </w:tc>
        <w:tc>
          <w:tcPr>
            <w:tcW w:w="2126" w:type="dxa"/>
          </w:tcPr>
          <w:p w14:paraId="7F46954C" w14:textId="77777777" w:rsidR="00DE1ADD" w:rsidRPr="00DE1ADD" w:rsidRDefault="00DE1ADD" w:rsidP="00DE1ADD">
            <w:pPr>
              <w:jc w:val="center"/>
              <w:rPr>
                <w:lang w:val="en-GB"/>
              </w:rPr>
            </w:pPr>
            <w:r w:rsidRPr="00DE1ADD">
              <w:rPr>
                <w:lang w:val="en-GB"/>
              </w:rPr>
              <w:t>[,]</w:t>
            </w:r>
          </w:p>
        </w:tc>
        <w:tc>
          <w:tcPr>
            <w:tcW w:w="4452" w:type="dxa"/>
          </w:tcPr>
          <w:p w14:paraId="51DA8F73" w14:textId="77777777" w:rsidR="00DE1ADD" w:rsidRPr="00DE1ADD" w:rsidRDefault="00DE1ADD" w:rsidP="00E910E1">
            <w:pPr>
              <w:rPr>
                <w:lang w:val="en-GB"/>
              </w:rPr>
            </w:pPr>
            <w:r w:rsidRPr="00DE1ADD">
              <w:rPr>
                <w:lang w:val="en-GB"/>
              </w:rPr>
              <w:t>Union operator in XPath results in a combination of node sets. JSONPath allows alternate names or array indices as a set.</w:t>
            </w:r>
          </w:p>
        </w:tc>
      </w:tr>
      <w:tr w:rsidR="00DE1ADD" w14:paraId="62EB9DA6" w14:textId="77777777" w:rsidTr="00DE1ADD">
        <w:tc>
          <w:tcPr>
            <w:tcW w:w="1951" w:type="dxa"/>
          </w:tcPr>
          <w:p w14:paraId="40B60088" w14:textId="77777777" w:rsidR="00DE1ADD" w:rsidRPr="00DE1ADD" w:rsidRDefault="00DE1ADD" w:rsidP="00DE1ADD">
            <w:pPr>
              <w:jc w:val="center"/>
              <w:rPr>
                <w:lang w:val="en-GB"/>
              </w:rPr>
            </w:pPr>
            <w:r w:rsidRPr="00DE1ADD">
              <w:rPr>
                <w:lang w:val="en-GB"/>
              </w:rPr>
              <w:t>[]</w:t>
            </w:r>
          </w:p>
        </w:tc>
        <w:tc>
          <w:tcPr>
            <w:tcW w:w="2126" w:type="dxa"/>
          </w:tcPr>
          <w:p w14:paraId="213F3A59" w14:textId="77777777" w:rsidR="00DE1ADD" w:rsidRPr="00DE1ADD" w:rsidRDefault="00DE1ADD" w:rsidP="00DE1ADD">
            <w:pPr>
              <w:jc w:val="center"/>
              <w:rPr>
                <w:lang w:val="en-GB"/>
              </w:rPr>
            </w:pPr>
            <w:r w:rsidRPr="00DE1ADD">
              <w:rPr>
                <w:lang w:val="en-GB"/>
              </w:rPr>
              <w:t>?()</w:t>
            </w:r>
          </w:p>
        </w:tc>
        <w:tc>
          <w:tcPr>
            <w:tcW w:w="4452" w:type="dxa"/>
          </w:tcPr>
          <w:p w14:paraId="11AE331D" w14:textId="77777777" w:rsidR="00DE1ADD" w:rsidRPr="00DE1ADD" w:rsidRDefault="00DE1ADD" w:rsidP="00E910E1">
            <w:pPr>
              <w:rPr>
                <w:lang w:val="en-GB"/>
              </w:rPr>
            </w:pPr>
            <w:r w:rsidRPr="00DE1ADD">
              <w:rPr>
                <w:lang w:val="en-GB"/>
              </w:rPr>
              <w:t>applies a filter (script) expression.</w:t>
            </w:r>
          </w:p>
        </w:tc>
      </w:tr>
    </w:tbl>
    <w:p w14:paraId="040BD967" w14:textId="77777777" w:rsidR="003D6621" w:rsidRDefault="003D6621">
      <w:pPr>
        <w:tabs>
          <w:tab w:val="left" w:pos="360"/>
        </w:tabs>
        <w:rPr>
          <w:lang w:val="en-GB"/>
        </w:rPr>
      </w:pPr>
      <w:bookmarkStart w:id="296" w:name="_Toc351044099"/>
      <w:bookmarkStart w:id="297" w:name="_Toc351045894"/>
      <w:bookmarkStart w:id="298" w:name="_Toc351047174"/>
      <w:bookmarkStart w:id="299" w:name="_Toc351385520"/>
      <w:bookmarkStart w:id="300" w:name="_Toc351386239"/>
      <w:bookmarkStart w:id="301" w:name="_Toc352234046"/>
      <w:bookmarkStart w:id="302" w:name="_Toc352334422"/>
      <w:bookmarkEnd w:id="296"/>
      <w:bookmarkEnd w:id="297"/>
      <w:bookmarkEnd w:id="298"/>
      <w:bookmarkEnd w:id="299"/>
      <w:bookmarkEnd w:id="300"/>
      <w:bookmarkEnd w:id="301"/>
      <w:bookmarkEnd w:id="302"/>
    </w:p>
    <w:p w14:paraId="559FEDB4" w14:textId="77777777" w:rsidR="00E1111C" w:rsidRDefault="00E1111C" w:rsidP="00E1111C">
      <w:pPr>
        <w:pStyle w:val="Heading2"/>
        <w:rPr>
          <w:lang w:val="en-GB"/>
        </w:rPr>
      </w:pPr>
      <w:bookmarkStart w:id="303" w:name="_Ref422912491"/>
      <w:bookmarkStart w:id="304" w:name="_Toc504380061"/>
      <w:r>
        <w:rPr>
          <w:lang w:val="en-GB"/>
        </w:rPr>
        <w:lastRenderedPageBreak/>
        <w:t>Namespace abbreviations</w:t>
      </w:r>
      <w:bookmarkEnd w:id="303"/>
      <w:bookmarkEnd w:id="304"/>
    </w:p>
    <w:p w14:paraId="736EEF73" w14:textId="77777777" w:rsidR="00E1111C" w:rsidRDefault="00E1111C" w:rsidP="00E1111C">
      <w:pPr>
        <w:rPr>
          <w:lang w:val="en-GB"/>
        </w:rPr>
      </w:pPr>
      <w:r>
        <w:rPr>
          <w:lang w:val="en-GB"/>
        </w:rPr>
        <w:t>The following namespace abbreviations will be used in this document:</w:t>
      </w:r>
    </w:p>
    <w:p w14:paraId="01E4FF8C" w14:textId="77777777" w:rsidR="00E1111C" w:rsidRDefault="00E1111C" w:rsidP="00E1111C">
      <w:pPr>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4"/>
        <w:gridCol w:w="5188"/>
        <w:gridCol w:w="1617"/>
      </w:tblGrid>
      <w:tr w:rsidR="00D6218E" w:rsidRPr="00D6218E" w14:paraId="6B8E011A" w14:textId="77777777" w:rsidTr="00D6218E">
        <w:tc>
          <w:tcPr>
            <w:tcW w:w="1724" w:type="dxa"/>
          </w:tcPr>
          <w:p w14:paraId="492C5F92" w14:textId="77777777" w:rsidR="00D6218E" w:rsidRPr="00D6218E" w:rsidRDefault="00D6218E" w:rsidP="00E1111C">
            <w:pPr>
              <w:rPr>
                <w:i/>
                <w:lang w:val="en-GB"/>
              </w:rPr>
            </w:pPr>
            <w:r w:rsidRPr="00D6218E">
              <w:rPr>
                <w:i/>
                <w:lang w:val="en-GB"/>
              </w:rPr>
              <w:t>Abbreviation</w:t>
            </w:r>
          </w:p>
        </w:tc>
        <w:tc>
          <w:tcPr>
            <w:tcW w:w="5188" w:type="dxa"/>
          </w:tcPr>
          <w:p w14:paraId="465B4958" w14:textId="77777777" w:rsidR="00D6218E" w:rsidRPr="00D6218E" w:rsidRDefault="00D6218E" w:rsidP="00E1111C">
            <w:pPr>
              <w:rPr>
                <w:i/>
                <w:lang w:val="en-GB"/>
              </w:rPr>
            </w:pPr>
            <w:r w:rsidRPr="00D6218E">
              <w:rPr>
                <w:i/>
                <w:lang w:val="en-GB"/>
              </w:rPr>
              <w:t>Full namespace URI</w:t>
            </w:r>
          </w:p>
        </w:tc>
        <w:tc>
          <w:tcPr>
            <w:tcW w:w="1617" w:type="dxa"/>
          </w:tcPr>
          <w:p w14:paraId="371995A1" w14:textId="77777777" w:rsidR="00D6218E" w:rsidRPr="00D6218E" w:rsidRDefault="00D6218E" w:rsidP="00E1111C">
            <w:pPr>
              <w:rPr>
                <w:i/>
                <w:lang w:val="en-GB"/>
              </w:rPr>
            </w:pPr>
            <w:r w:rsidRPr="00D6218E">
              <w:rPr>
                <w:i/>
                <w:lang w:val="en-GB"/>
              </w:rPr>
              <w:t>Reference</w:t>
            </w:r>
          </w:p>
        </w:tc>
      </w:tr>
      <w:tr w:rsidR="00AD5F29" w:rsidRPr="00D74BE5" w14:paraId="00F0F748" w14:textId="77777777" w:rsidTr="00D6218E">
        <w:tc>
          <w:tcPr>
            <w:tcW w:w="1724" w:type="dxa"/>
          </w:tcPr>
          <w:p w14:paraId="41CD2474" w14:textId="77777777" w:rsidR="00AD5F29" w:rsidRDefault="00AD5F29" w:rsidP="00E1111C">
            <w:pPr>
              <w:rPr>
                <w:lang w:val="en-GB"/>
              </w:rPr>
            </w:pPr>
            <w:r>
              <w:rPr>
                <w:lang w:val="en-GB"/>
              </w:rPr>
              <w:t>alt</w:t>
            </w:r>
          </w:p>
        </w:tc>
        <w:tc>
          <w:tcPr>
            <w:tcW w:w="5188" w:type="dxa"/>
          </w:tcPr>
          <w:p w14:paraId="75FC4018" w14:textId="77777777" w:rsidR="00AD5F29" w:rsidRPr="00DA025D" w:rsidRDefault="00AD5F29" w:rsidP="00E1111C">
            <w:pPr>
              <w:rPr>
                <w:lang w:val="en-GB"/>
              </w:rPr>
            </w:pPr>
            <w:r>
              <w:rPr>
                <w:lang w:val="en-GB"/>
              </w:rPr>
              <w:t>http://www.opengis.net/alt</w:t>
            </w:r>
            <w:r w:rsidRPr="00DA025D">
              <w:rPr>
                <w:lang w:val="en-GB"/>
              </w:rPr>
              <w:t>/2.1</w:t>
            </w:r>
            <w:r>
              <w:rPr>
                <w:lang w:val="en-GB"/>
              </w:rPr>
              <w:t>/</w:t>
            </w:r>
          </w:p>
        </w:tc>
        <w:tc>
          <w:tcPr>
            <w:tcW w:w="1617" w:type="dxa"/>
          </w:tcPr>
          <w:p w14:paraId="6933BD45" w14:textId="77777777" w:rsidR="00AD5F29" w:rsidRDefault="00BE5EB9" w:rsidP="00BE5EB9">
            <w:pPr>
              <w:rPr>
                <w:lang w:val="en-GB"/>
              </w:rPr>
            </w:pPr>
            <w:r>
              <w:rPr>
                <w:lang w:val="en-GB"/>
              </w:rPr>
              <w:t>[OR1</w:t>
            </w:r>
            <w:r w:rsidR="00AD5F29">
              <w:rPr>
                <w:lang w:val="en-GB"/>
              </w:rPr>
              <w:t>]</w:t>
            </w:r>
          </w:p>
        </w:tc>
      </w:tr>
      <w:tr w:rsidR="00BD22B9" w:rsidRPr="00D74BE5" w14:paraId="65A421F6" w14:textId="77777777" w:rsidTr="00D6218E">
        <w:tc>
          <w:tcPr>
            <w:tcW w:w="1724" w:type="dxa"/>
          </w:tcPr>
          <w:p w14:paraId="374B3842" w14:textId="77777777" w:rsidR="00BD22B9" w:rsidRDefault="00BD22B9" w:rsidP="00E1111C">
            <w:pPr>
              <w:rPr>
                <w:lang w:val="en-GB"/>
              </w:rPr>
            </w:pPr>
            <w:r>
              <w:rPr>
                <w:lang w:val="en-GB"/>
              </w:rPr>
              <w:t>atm</w:t>
            </w:r>
          </w:p>
        </w:tc>
        <w:tc>
          <w:tcPr>
            <w:tcW w:w="5188" w:type="dxa"/>
          </w:tcPr>
          <w:p w14:paraId="5BBA112B" w14:textId="77777777" w:rsidR="00BD22B9" w:rsidRDefault="00BD22B9" w:rsidP="00E1111C">
            <w:pPr>
              <w:rPr>
                <w:lang w:val="en-GB"/>
              </w:rPr>
            </w:pPr>
            <w:r>
              <w:rPr>
                <w:lang w:val="en-GB"/>
              </w:rPr>
              <w:t>http://www.opengis.net/atm</w:t>
            </w:r>
            <w:r w:rsidRPr="00DA025D">
              <w:rPr>
                <w:lang w:val="en-GB"/>
              </w:rPr>
              <w:t>/2.1</w:t>
            </w:r>
            <w:r>
              <w:rPr>
                <w:lang w:val="en-GB"/>
              </w:rPr>
              <w:t>/</w:t>
            </w:r>
          </w:p>
        </w:tc>
        <w:tc>
          <w:tcPr>
            <w:tcW w:w="1617" w:type="dxa"/>
          </w:tcPr>
          <w:p w14:paraId="0C319815" w14:textId="77777777" w:rsidR="00BD22B9" w:rsidRDefault="00BD22B9" w:rsidP="00BE5EB9">
            <w:pPr>
              <w:rPr>
                <w:lang w:val="en-GB"/>
              </w:rPr>
            </w:pPr>
            <w:r>
              <w:rPr>
                <w:lang w:val="en-GB"/>
              </w:rPr>
              <w:t>[OR1]</w:t>
            </w:r>
          </w:p>
        </w:tc>
      </w:tr>
      <w:tr w:rsidR="00AD5F29" w:rsidRPr="00D74BE5" w14:paraId="2A656CD7" w14:textId="77777777" w:rsidTr="00D6218E">
        <w:tc>
          <w:tcPr>
            <w:tcW w:w="1724" w:type="dxa"/>
          </w:tcPr>
          <w:p w14:paraId="64B7CD61" w14:textId="77777777" w:rsidR="00AD5F29" w:rsidRPr="00D74BE5" w:rsidRDefault="00AD5F29" w:rsidP="00E1111C">
            <w:pPr>
              <w:rPr>
                <w:lang w:val="en-GB"/>
              </w:rPr>
            </w:pPr>
            <w:r>
              <w:rPr>
                <w:lang w:val="en-GB"/>
              </w:rPr>
              <w:t>atom</w:t>
            </w:r>
          </w:p>
        </w:tc>
        <w:tc>
          <w:tcPr>
            <w:tcW w:w="5188" w:type="dxa"/>
          </w:tcPr>
          <w:p w14:paraId="7A4EFB78" w14:textId="77777777" w:rsidR="00AD5F29" w:rsidRPr="00D74BE5" w:rsidRDefault="00AD5F29" w:rsidP="00E1111C">
            <w:pPr>
              <w:rPr>
                <w:lang w:val="en-GB"/>
              </w:rPr>
            </w:pPr>
            <w:r w:rsidRPr="00DA025D">
              <w:rPr>
                <w:lang w:val="en-GB"/>
              </w:rPr>
              <w:t>http://www.w3.org/2005/Atom/</w:t>
            </w:r>
          </w:p>
        </w:tc>
        <w:tc>
          <w:tcPr>
            <w:tcW w:w="1617" w:type="dxa"/>
          </w:tcPr>
          <w:p w14:paraId="431226C0" w14:textId="77777777" w:rsidR="00AD5F29" w:rsidRPr="00BE5EB9" w:rsidRDefault="0044453F" w:rsidP="00E1111C">
            <w:pPr>
              <w:rPr>
                <w:highlight w:val="yellow"/>
                <w:lang w:val="en-GB"/>
              </w:rPr>
            </w:pPr>
            <w:r w:rsidRPr="0044453F">
              <w:rPr>
                <w:lang w:val="en-GB"/>
              </w:rPr>
              <w:t>[OR14</w:t>
            </w:r>
            <w:r w:rsidR="00AD5F29" w:rsidRPr="0044453F">
              <w:rPr>
                <w:lang w:val="en-GB"/>
              </w:rPr>
              <w:t>]</w:t>
            </w:r>
          </w:p>
        </w:tc>
      </w:tr>
      <w:tr w:rsidR="00AD5F29" w:rsidRPr="00D74BE5" w14:paraId="70521E48" w14:textId="77777777" w:rsidTr="00D6218E">
        <w:tc>
          <w:tcPr>
            <w:tcW w:w="1724" w:type="dxa"/>
          </w:tcPr>
          <w:p w14:paraId="100D4CD3" w14:textId="77777777" w:rsidR="00AD5F29" w:rsidRPr="00D74BE5" w:rsidRDefault="00AD5F29" w:rsidP="00DA025D">
            <w:pPr>
              <w:rPr>
                <w:lang w:val="en-GB"/>
              </w:rPr>
            </w:pPr>
            <w:r w:rsidRPr="0045176B">
              <w:rPr>
                <w:lang w:val="en-GB"/>
              </w:rPr>
              <w:t>dct</w:t>
            </w:r>
          </w:p>
        </w:tc>
        <w:tc>
          <w:tcPr>
            <w:tcW w:w="5188" w:type="dxa"/>
          </w:tcPr>
          <w:p w14:paraId="6948F086" w14:textId="77777777" w:rsidR="00AD5F29" w:rsidRPr="00D74BE5" w:rsidRDefault="00AD5F29" w:rsidP="00E1111C">
            <w:pPr>
              <w:rPr>
                <w:lang w:val="en-GB"/>
              </w:rPr>
            </w:pPr>
            <w:r w:rsidRPr="006F6E6A">
              <w:rPr>
                <w:lang w:val="en-GB"/>
              </w:rPr>
              <w:t>http://purl.org/dc/terms/</w:t>
            </w:r>
          </w:p>
        </w:tc>
        <w:tc>
          <w:tcPr>
            <w:tcW w:w="1617" w:type="dxa"/>
          </w:tcPr>
          <w:p w14:paraId="2E403586" w14:textId="77777777" w:rsidR="00AD5F29" w:rsidRPr="001A068C" w:rsidRDefault="001A068C" w:rsidP="00E1111C">
            <w:pPr>
              <w:rPr>
                <w:lang w:val="en-GB"/>
              </w:rPr>
            </w:pPr>
            <w:r w:rsidRPr="001A068C">
              <w:rPr>
                <w:lang w:val="en-GB"/>
              </w:rPr>
              <w:t>[OR29</w:t>
            </w:r>
            <w:r w:rsidR="00AD5F29" w:rsidRPr="001A068C">
              <w:rPr>
                <w:lang w:val="en-GB"/>
              </w:rPr>
              <w:t>]</w:t>
            </w:r>
          </w:p>
        </w:tc>
      </w:tr>
      <w:tr w:rsidR="00AD5F29" w:rsidRPr="00D74BE5" w14:paraId="1B2A1E6A" w14:textId="77777777" w:rsidTr="00D6218E">
        <w:tc>
          <w:tcPr>
            <w:tcW w:w="1724" w:type="dxa"/>
          </w:tcPr>
          <w:p w14:paraId="1960B0BC" w14:textId="77777777" w:rsidR="00AD5F29" w:rsidRDefault="00AD5F29" w:rsidP="00E1111C">
            <w:pPr>
              <w:rPr>
                <w:lang w:val="en-GB"/>
              </w:rPr>
            </w:pPr>
            <w:r>
              <w:rPr>
                <w:lang w:val="en-GB"/>
              </w:rPr>
              <w:t>eop</w:t>
            </w:r>
          </w:p>
        </w:tc>
        <w:tc>
          <w:tcPr>
            <w:tcW w:w="5188" w:type="dxa"/>
          </w:tcPr>
          <w:p w14:paraId="2D68EA73" w14:textId="77777777" w:rsidR="00AD5F29" w:rsidRPr="00074A75" w:rsidRDefault="00AD5F29" w:rsidP="00ED351F">
            <w:pPr>
              <w:rPr>
                <w:highlight w:val="yellow"/>
                <w:lang w:val="en-GB"/>
              </w:rPr>
            </w:pPr>
            <w:r w:rsidRPr="00DA025D">
              <w:rPr>
                <w:lang w:val="en-GB"/>
              </w:rPr>
              <w:t>http://www.opengis.net/eop/2.1</w:t>
            </w:r>
            <w:r>
              <w:rPr>
                <w:lang w:val="en-GB"/>
              </w:rPr>
              <w:t>/</w:t>
            </w:r>
          </w:p>
        </w:tc>
        <w:tc>
          <w:tcPr>
            <w:tcW w:w="1617" w:type="dxa"/>
          </w:tcPr>
          <w:p w14:paraId="2CF70290" w14:textId="77777777" w:rsidR="00AD5F29" w:rsidRPr="002B7E29" w:rsidRDefault="00BD22B9" w:rsidP="00ED351F">
            <w:pPr>
              <w:rPr>
                <w:highlight w:val="yellow"/>
                <w:lang w:val="en-GB"/>
              </w:rPr>
            </w:pPr>
            <w:r>
              <w:rPr>
                <w:lang w:val="en-GB"/>
              </w:rPr>
              <w:t>[OR1]</w:t>
            </w:r>
          </w:p>
        </w:tc>
      </w:tr>
      <w:tr w:rsidR="00D22762" w:rsidRPr="00D74BE5" w14:paraId="26996993" w14:textId="77777777" w:rsidTr="00D6218E">
        <w:tc>
          <w:tcPr>
            <w:tcW w:w="1724" w:type="dxa"/>
          </w:tcPr>
          <w:p w14:paraId="39DD82A7" w14:textId="77777777" w:rsidR="00D22762" w:rsidRPr="00393FA8" w:rsidRDefault="00D22762" w:rsidP="00704F2F">
            <w:pPr>
              <w:tabs>
                <w:tab w:val="left" w:pos="360"/>
              </w:tabs>
              <w:rPr>
                <w:lang w:val="en-GB"/>
              </w:rPr>
            </w:pPr>
            <w:r w:rsidRPr="00393FA8">
              <w:rPr>
                <w:lang w:val="en-GB"/>
              </w:rPr>
              <w:t>gj</w:t>
            </w:r>
          </w:p>
        </w:tc>
        <w:tc>
          <w:tcPr>
            <w:tcW w:w="5188" w:type="dxa"/>
          </w:tcPr>
          <w:p w14:paraId="01EA18B6" w14:textId="77777777" w:rsidR="00D22762" w:rsidRPr="00393FA8" w:rsidRDefault="00D22762" w:rsidP="00704F2F">
            <w:pPr>
              <w:tabs>
                <w:tab w:val="left" w:pos="360"/>
              </w:tabs>
            </w:pPr>
            <w:r w:rsidRPr="00393FA8">
              <w:t>https://purl.org/geojson/vocab#</w:t>
            </w:r>
          </w:p>
        </w:tc>
        <w:tc>
          <w:tcPr>
            <w:tcW w:w="1617" w:type="dxa"/>
          </w:tcPr>
          <w:p w14:paraId="0CC2C201" w14:textId="77777777" w:rsidR="00D22762" w:rsidRPr="00393FA8" w:rsidRDefault="00D22762" w:rsidP="00704F2F">
            <w:pPr>
              <w:rPr>
                <w:lang w:val="en-GB"/>
              </w:rPr>
            </w:pPr>
            <w:r w:rsidRPr="00393FA8">
              <w:rPr>
                <w:lang w:val="en-GB"/>
              </w:rPr>
              <w:t>[</w:t>
            </w:r>
            <w:r w:rsidR="00786493">
              <w:rPr>
                <w:lang w:val="en-GB"/>
              </w:rPr>
              <w:t>O</w:t>
            </w:r>
            <w:r w:rsidRPr="00393FA8">
              <w:rPr>
                <w:lang w:val="en-GB"/>
              </w:rPr>
              <w:t>R</w:t>
            </w:r>
            <w:r w:rsidR="00786493">
              <w:rPr>
                <w:lang w:val="en-GB"/>
              </w:rPr>
              <w:t>33</w:t>
            </w:r>
            <w:r w:rsidRPr="00393FA8">
              <w:rPr>
                <w:lang w:val="en-GB"/>
              </w:rPr>
              <w:t>]</w:t>
            </w:r>
          </w:p>
        </w:tc>
      </w:tr>
      <w:tr w:rsidR="00D22762" w:rsidRPr="00D74BE5" w14:paraId="16B61CA2" w14:textId="77777777" w:rsidTr="00D6218E">
        <w:tc>
          <w:tcPr>
            <w:tcW w:w="1724" w:type="dxa"/>
          </w:tcPr>
          <w:p w14:paraId="6673E244" w14:textId="77777777" w:rsidR="00D22762" w:rsidRPr="00E641D8" w:rsidRDefault="00D22762" w:rsidP="00704F2F">
            <w:pPr>
              <w:tabs>
                <w:tab w:val="left" w:pos="360"/>
              </w:tabs>
              <w:rPr>
                <w:lang w:val="en-GB"/>
              </w:rPr>
            </w:pPr>
            <w:r w:rsidRPr="00E641D8">
              <w:rPr>
                <w:lang w:val="en-GB"/>
              </w:rPr>
              <w:t>g</w:t>
            </w:r>
            <w:r>
              <w:rPr>
                <w:lang w:val="en-GB"/>
              </w:rPr>
              <w:t>sp</w:t>
            </w:r>
          </w:p>
        </w:tc>
        <w:tc>
          <w:tcPr>
            <w:tcW w:w="5188" w:type="dxa"/>
          </w:tcPr>
          <w:p w14:paraId="06BC2C4D" w14:textId="77777777" w:rsidR="00D22762" w:rsidRPr="00D6218E" w:rsidRDefault="00D22762" w:rsidP="00704F2F">
            <w:pPr>
              <w:tabs>
                <w:tab w:val="left" w:pos="360"/>
              </w:tabs>
            </w:pPr>
            <w:r w:rsidRPr="00552D29">
              <w:t>http://www.opengis.net/ont/geosparql#</w:t>
            </w:r>
          </w:p>
        </w:tc>
        <w:tc>
          <w:tcPr>
            <w:tcW w:w="1617" w:type="dxa"/>
          </w:tcPr>
          <w:p w14:paraId="7BFC3CD1" w14:textId="77777777" w:rsidR="00D22762" w:rsidRPr="002B7E29" w:rsidRDefault="00D22762" w:rsidP="00704F2F">
            <w:pPr>
              <w:rPr>
                <w:highlight w:val="yellow"/>
                <w:lang w:val="en-GB"/>
              </w:rPr>
            </w:pPr>
            <w:r w:rsidRPr="00DE095F">
              <w:rPr>
                <w:lang w:val="en-GB"/>
              </w:rPr>
              <w:t>[OR7]</w:t>
            </w:r>
          </w:p>
        </w:tc>
      </w:tr>
      <w:tr w:rsidR="008B2567" w:rsidRPr="00D74BE5" w14:paraId="5C7DAB76" w14:textId="77777777" w:rsidTr="00D6218E">
        <w:tc>
          <w:tcPr>
            <w:tcW w:w="1724" w:type="dxa"/>
          </w:tcPr>
          <w:p w14:paraId="63752C52" w14:textId="77777777" w:rsidR="008B2567" w:rsidRPr="00E641D8" w:rsidRDefault="008B2567" w:rsidP="00704F2F">
            <w:pPr>
              <w:tabs>
                <w:tab w:val="left" w:pos="360"/>
              </w:tabs>
              <w:rPr>
                <w:lang w:val="en-GB"/>
              </w:rPr>
            </w:pPr>
            <w:r>
              <w:rPr>
                <w:lang w:val="en-GB"/>
              </w:rPr>
              <w:t>iana</w:t>
            </w:r>
          </w:p>
        </w:tc>
        <w:tc>
          <w:tcPr>
            <w:tcW w:w="5188" w:type="dxa"/>
          </w:tcPr>
          <w:p w14:paraId="21322BD8" w14:textId="77777777" w:rsidR="008B2567" w:rsidRPr="00552D29" w:rsidRDefault="008B2567" w:rsidP="00704F2F">
            <w:pPr>
              <w:tabs>
                <w:tab w:val="left" w:pos="360"/>
              </w:tabs>
            </w:pPr>
            <w:r w:rsidRPr="008B2567">
              <w:t>http://www.iana.org/assignments/relation/</w:t>
            </w:r>
          </w:p>
        </w:tc>
        <w:tc>
          <w:tcPr>
            <w:tcW w:w="1617" w:type="dxa"/>
          </w:tcPr>
          <w:p w14:paraId="1CC8C015" w14:textId="77777777" w:rsidR="008B2567" w:rsidRPr="00DE095F" w:rsidRDefault="008B2567" w:rsidP="00704F2F">
            <w:pPr>
              <w:rPr>
                <w:lang w:val="en-GB"/>
              </w:rPr>
            </w:pPr>
            <w:r>
              <w:rPr>
                <w:lang w:val="en-GB"/>
              </w:rPr>
              <w:t>[NR11]</w:t>
            </w:r>
          </w:p>
        </w:tc>
      </w:tr>
      <w:tr w:rsidR="00D22762" w:rsidRPr="00D74BE5" w14:paraId="3C464838" w14:textId="77777777" w:rsidTr="00D6218E">
        <w:tc>
          <w:tcPr>
            <w:tcW w:w="1724" w:type="dxa"/>
          </w:tcPr>
          <w:p w14:paraId="5C27B2CB" w14:textId="77777777" w:rsidR="00D22762" w:rsidRPr="007855AF" w:rsidRDefault="00D22762" w:rsidP="00E1111C">
            <w:pPr>
              <w:rPr>
                <w:lang w:val="en-GB"/>
              </w:rPr>
            </w:pPr>
            <w:r w:rsidRPr="007855AF">
              <w:rPr>
                <w:lang w:val="en-GB"/>
              </w:rPr>
              <w:t>ical</w:t>
            </w:r>
          </w:p>
        </w:tc>
        <w:tc>
          <w:tcPr>
            <w:tcW w:w="5188" w:type="dxa"/>
          </w:tcPr>
          <w:p w14:paraId="7A030948" w14:textId="77777777" w:rsidR="00D22762" w:rsidRPr="007855AF" w:rsidRDefault="00D22762" w:rsidP="00ED351F">
            <w:pPr>
              <w:rPr>
                <w:lang w:val="en-GB"/>
              </w:rPr>
            </w:pPr>
            <w:r w:rsidRPr="007855AF">
              <w:rPr>
                <w:lang w:val="en-GB"/>
              </w:rPr>
              <w:t>http://www.w3.org/2002/12/cal/ical#</w:t>
            </w:r>
          </w:p>
        </w:tc>
        <w:tc>
          <w:tcPr>
            <w:tcW w:w="1617" w:type="dxa"/>
          </w:tcPr>
          <w:p w14:paraId="618812CE" w14:textId="77777777" w:rsidR="00D22762" w:rsidRPr="007855AF" w:rsidRDefault="00D22762" w:rsidP="00ED351F">
            <w:pPr>
              <w:rPr>
                <w:lang w:val="en-GB"/>
              </w:rPr>
            </w:pPr>
            <w:r w:rsidRPr="007855AF">
              <w:rPr>
                <w:lang w:val="en-GB"/>
              </w:rPr>
              <w:t>[OR17]</w:t>
            </w:r>
          </w:p>
        </w:tc>
      </w:tr>
      <w:tr w:rsidR="00D22762" w:rsidRPr="00D74BE5" w14:paraId="69257A1C" w14:textId="77777777" w:rsidTr="00D6218E">
        <w:tc>
          <w:tcPr>
            <w:tcW w:w="1724" w:type="dxa"/>
          </w:tcPr>
          <w:p w14:paraId="6F4D6EF2" w14:textId="77777777" w:rsidR="00D22762" w:rsidRPr="007855AF" w:rsidRDefault="00D22762" w:rsidP="00E1111C">
            <w:pPr>
              <w:rPr>
                <w:lang w:val="en-GB"/>
              </w:rPr>
            </w:pPr>
            <w:r>
              <w:rPr>
                <w:lang w:val="en-GB"/>
              </w:rPr>
              <w:t>lmb</w:t>
            </w:r>
          </w:p>
        </w:tc>
        <w:tc>
          <w:tcPr>
            <w:tcW w:w="5188" w:type="dxa"/>
          </w:tcPr>
          <w:p w14:paraId="08A63B9E" w14:textId="77777777" w:rsidR="00D22762" w:rsidRPr="007855AF" w:rsidRDefault="00D22762" w:rsidP="00ED351F">
            <w:pPr>
              <w:rPr>
                <w:lang w:val="en-GB"/>
              </w:rPr>
            </w:pPr>
            <w:r>
              <w:rPr>
                <w:lang w:val="en-GB"/>
              </w:rPr>
              <w:t>http://www.opengis.net/lmb</w:t>
            </w:r>
            <w:r w:rsidRPr="00DA025D">
              <w:rPr>
                <w:lang w:val="en-GB"/>
              </w:rPr>
              <w:t>/2.1</w:t>
            </w:r>
            <w:r>
              <w:rPr>
                <w:lang w:val="en-GB"/>
              </w:rPr>
              <w:t>/</w:t>
            </w:r>
          </w:p>
        </w:tc>
        <w:tc>
          <w:tcPr>
            <w:tcW w:w="1617" w:type="dxa"/>
          </w:tcPr>
          <w:p w14:paraId="6C49E00E" w14:textId="77777777" w:rsidR="00D22762" w:rsidRPr="007855AF" w:rsidRDefault="00D22762" w:rsidP="00ED351F">
            <w:pPr>
              <w:rPr>
                <w:lang w:val="en-GB"/>
              </w:rPr>
            </w:pPr>
            <w:r>
              <w:rPr>
                <w:lang w:val="en-GB"/>
              </w:rPr>
              <w:t>[OR1]</w:t>
            </w:r>
          </w:p>
        </w:tc>
      </w:tr>
      <w:tr w:rsidR="00D22762" w:rsidRPr="00D74BE5" w14:paraId="197AFB94" w14:textId="77777777" w:rsidTr="00D6218E">
        <w:tc>
          <w:tcPr>
            <w:tcW w:w="1724" w:type="dxa"/>
          </w:tcPr>
          <w:p w14:paraId="5DCA7C48" w14:textId="77777777" w:rsidR="00D22762" w:rsidRPr="00D57BA8" w:rsidRDefault="00D22762" w:rsidP="00E1111C">
            <w:pPr>
              <w:rPr>
                <w:lang w:val="en-GB"/>
              </w:rPr>
            </w:pPr>
            <w:r w:rsidRPr="00D57BA8">
              <w:rPr>
                <w:lang w:val="en-GB"/>
              </w:rPr>
              <w:t>media</w:t>
            </w:r>
          </w:p>
        </w:tc>
        <w:tc>
          <w:tcPr>
            <w:tcW w:w="5188" w:type="dxa"/>
          </w:tcPr>
          <w:p w14:paraId="3C0EB684" w14:textId="77777777" w:rsidR="00D22762" w:rsidRPr="00D57BA8" w:rsidRDefault="00D22762" w:rsidP="00ED351F">
            <w:pPr>
              <w:rPr>
                <w:lang w:val="en-GB"/>
              </w:rPr>
            </w:pPr>
            <w:r w:rsidRPr="00D57BA8">
              <w:rPr>
                <w:lang w:val="en-GB"/>
              </w:rPr>
              <w:t>http://search.yahoo.com/mrss/</w:t>
            </w:r>
          </w:p>
        </w:tc>
        <w:tc>
          <w:tcPr>
            <w:tcW w:w="1617" w:type="dxa"/>
          </w:tcPr>
          <w:p w14:paraId="1B7CB00F" w14:textId="77777777" w:rsidR="00D22762" w:rsidRPr="00D57BA8" w:rsidRDefault="00D22762" w:rsidP="00ED351F">
            <w:pPr>
              <w:rPr>
                <w:lang w:val="en-GB"/>
              </w:rPr>
            </w:pPr>
            <w:r w:rsidRPr="00D57BA8">
              <w:rPr>
                <w:lang w:val="en-GB"/>
              </w:rPr>
              <w:t>[OR30]</w:t>
            </w:r>
          </w:p>
        </w:tc>
      </w:tr>
      <w:tr w:rsidR="00D22762" w:rsidRPr="00D74BE5" w14:paraId="6FC9B595" w14:textId="77777777" w:rsidTr="00D6218E">
        <w:tc>
          <w:tcPr>
            <w:tcW w:w="1724" w:type="dxa"/>
          </w:tcPr>
          <w:p w14:paraId="1E122539" w14:textId="77777777" w:rsidR="00D22762" w:rsidRDefault="00D22762" w:rsidP="00E1111C">
            <w:pPr>
              <w:rPr>
                <w:lang w:val="en-GB"/>
              </w:rPr>
            </w:pPr>
            <w:r>
              <w:rPr>
                <w:lang w:val="en-GB"/>
              </w:rPr>
              <w:t>opt</w:t>
            </w:r>
          </w:p>
        </w:tc>
        <w:tc>
          <w:tcPr>
            <w:tcW w:w="5188" w:type="dxa"/>
          </w:tcPr>
          <w:p w14:paraId="392AC7FC" w14:textId="77777777" w:rsidR="00D22762" w:rsidRPr="00741EFC" w:rsidRDefault="00D22762" w:rsidP="00ED351F">
            <w:pPr>
              <w:rPr>
                <w:lang w:val="en-GB"/>
              </w:rPr>
            </w:pPr>
            <w:r>
              <w:rPr>
                <w:lang w:val="en-GB"/>
              </w:rPr>
              <w:t>http://www.opengis.net/opt</w:t>
            </w:r>
            <w:r w:rsidRPr="00DA025D">
              <w:rPr>
                <w:lang w:val="en-GB"/>
              </w:rPr>
              <w:t>/2.1</w:t>
            </w:r>
            <w:r>
              <w:rPr>
                <w:lang w:val="en-GB"/>
              </w:rPr>
              <w:t>/</w:t>
            </w:r>
          </w:p>
        </w:tc>
        <w:tc>
          <w:tcPr>
            <w:tcW w:w="1617" w:type="dxa"/>
          </w:tcPr>
          <w:p w14:paraId="3946E4F1" w14:textId="77777777" w:rsidR="00D22762" w:rsidRPr="002B7E29" w:rsidRDefault="00D22762" w:rsidP="00BE5EB9">
            <w:pPr>
              <w:rPr>
                <w:highlight w:val="yellow"/>
                <w:lang w:val="en-GB"/>
              </w:rPr>
            </w:pPr>
            <w:r w:rsidRPr="00BE5EB9">
              <w:rPr>
                <w:lang w:val="en-GB"/>
              </w:rPr>
              <w:t>[OR1]</w:t>
            </w:r>
          </w:p>
        </w:tc>
      </w:tr>
      <w:tr w:rsidR="00D22762" w:rsidRPr="00D74BE5" w14:paraId="78DA3100" w14:textId="77777777" w:rsidTr="00D6218E">
        <w:tc>
          <w:tcPr>
            <w:tcW w:w="1724" w:type="dxa"/>
          </w:tcPr>
          <w:p w14:paraId="284812A3" w14:textId="77777777" w:rsidR="00D22762" w:rsidRDefault="00D22762" w:rsidP="00D92C1B">
            <w:pPr>
              <w:rPr>
                <w:lang w:val="en-GB"/>
              </w:rPr>
            </w:pPr>
            <w:r>
              <w:rPr>
                <w:lang w:val="en-GB"/>
              </w:rPr>
              <w:t>owc</w:t>
            </w:r>
          </w:p>
        </w:tc>
        <w:tc>
          <w:tcPr>
            <w:tcW w:w="5188" w:type="dxa"/>
          </w:tcPr>
          <w:p w14:paraId="6FFFB447" w14:textId="77777777" w:rsidR="00D22762" w:rsidRPr="0099673E" w:rsidRDefault="00D22762" w:rsidP="00D92C1B">
            <w:r w:rsidRPr="00440E77">
              <w:t>http://www.opengis.net/owc/1.0/</w:t>
            </w:r>
          </w:p>
        </w:tc>
        <w:tc>
          <w:tcPr>
            <w:tcW w:w="1617" w:type="dxa"/>
          </w:tcPr>
          <w:p w14:paraId="3FB4096B" w14:textId="77777777" w:rsidR="00D22762" w:rsidRPr="002B7E29" w:rsidRDefault="00D22762" w:rsidP="00D92C1B">
            <w:pPr>
              <w:rPr>
                <w:highlight w:val="yellow"/>
                <w:lang w:val="en-GB"/>
              </w:rPr>
            </w:pPr>
            <w:r w:rsidRPr="0044453F">
              <w:rPr>
                <w:lang w:val="en-GB"/>
              </w:rPr>
              <w:t>[OR5]</w:t>
            </w:r>
          </w:p>
        </w:tc>
      </w:tr>
      <w:tr w:rsidR="00D22762" w:rsidRPr="00D74BE5" w14:paraId="049E19D3" w14:textId="77777777" w:rsidTr="00D6218E">
        <w:tc>
          <w:tcPr>
            <w:tcW w:w="1724" w:type="dxa"/>
          </w:tcPr>
          <w:p w14:paraId="6596B2C0" w14:textId="77777777" w:rsidR="00D22762" w:rsidRPr="00360A44" w:rsidRDefault="00D22762" w:rsidP="00D92C1B">
            <w:pPr>
              <w:rPr>
                <w:lang w:val="en-GB"/>
              </w:rPr>
            </w:pPr>
            <w:r w:rsidRPr="00360A44">
              <w:rPr>
                <w:lang w:val="en-GB"/>
              </w:rPr>
              <w:t>owl</w:t>
            </w:r>
          </w:p>
        </w:tc>
        <w:tc>
          <w:tcPr>
            <w:tcW w:w="5188" w:type="dxa"/>
          </w:tcPr>
          <w:p w14:paraId="6154635D" w14:textId="77777777" w:rsidR="00D22762" w:rsidRPr="00360A44" w:rsidRDefault="00D22762" w:rsidP="00D92C1B">
            <w:r w:rsidRPr="00360A44">
              <w:t>http://www.w3.org/2002/07/owl#</w:t>
            </w:r>
          </w:p>
        </w:tc>
        <w:tc>
          <w:tcPr>
            <w:tcW w:w="1617" w:type="dxa"/>
          </w:tcPr>
          <w:p w14:paraId="7D74CB09" w14:textId="77777777" w:rsidR="00D22762" w:rsidRPr="00360A44" w:rsidRDefault="00D22762" w:rsidP="00D92C1B">
            <w:pPr>
              <w:rPr>
                <w:lang w:val="en-GB"/>
              </w:rPr>
            </w:pPr>
          </w:p>
        </w:tc>
      </w:tr>
      <w:tr w:rsidR="00D22762" w:rsidRPr="00D74BE5" w14:paraId="1F7A6D54" w14:textId="77777777" w:rsidTr="00D6218E">
        <w:tc>
          <w:tcPr>
            <w:tcW w:w="1724" w:type="dxa"/>
          </w:tcPr>
          <w:p w14:paraId="40516960" w14:textId="77777777" w:rsidR="00D22762" w:rsidRPr="00931C32" w:rsidRDefault="00D22762" w:rsidP="00E1111C">
            <w:pPr>
              <w:rPr>
                <w:lang w:val="en-GB"/>
              </w:rPr>
            </w:pPr>
            <w:r w:rsidRPr="00931C32">
              <w:rPr>
                <w:lang w:val="en-GB"/>
              </w:rPr>
              <w:t>rdf</w:t>
            </w:r>
          </w:p>
        </w:tc>
        <w:tc>
          <w:tcPr>
            <w:tcW w:w="5188" w:type="dxa"/>
          </w:tcPr>
          <w:p w14:paraId="0E446AC9" w14:textId="77777777" w:rsidR="00D22762" w:rsidRPr="00931C32" w:rsidRDefault="00D22762" w:rsidP="00E1111C">
            <w:pPr>
              <w:rPr>
                <w:lang w:val="en-GB"/>
              </w:rPr>
            </w:pPr>
            <w:r w:rsidRPr="00931C32">
              <w:rPr>
                <w:lang w:val="en-GB"/>
              </w:rPr>
              <w:t>http://www.w3.org/1999/02/22-rdf-syntax-ns#</w:t>
            </w:r>
          </w:p>
        </w:tc>
        <w:tc>
          <w:tcPr>
            <w:tcW w:w="1617" w:type="dxa"/>
          </w:tcPr>
          <w:p w14:paraId="71C14B80" w14:textId="77777777" w:rsidR="00D22762" w:rsidRPr="00931C32" w:rsidRDefault="00D22762" w:rsidP="00E1111C">
            <w:pPr>
              <w:rPr>
                <w:lang w:val="en-GB"/>
              </w:rPr>
            </w:pPr>
            <w:r w:rsidRPr="00931C32">
              <w:rPr>
                <w:lang w:val="en-GB"/>
              </w:rPr>
              <w:t>[OR11]</w:t>
            </w:r>
          </w:p>
        </w:tc>
      </w:tr>
      <w:tr w:rsidR="00D22762" w:rsidRPr="00D74BE5" w14:paraId="6B5FB636" w14:textId="77777777" w:rsidTr="00D6218E">
        <w:tc>
          <w:tcPr>
            <w:tcW w:w="1724" w:type="dxa"/>
          </w:tcPr>
          <w:p w14:paraId="36C104DC" w14:textId="77777777" w:rsidR="00D22762" w:rsidRPr="00931C32" w:rsidRDefault="00D22762" w:rsidP="00E1111C">
            <w:pPr>
              <w:rPr>
                <w:lang w:val="en-GB"/>
              </w:rPr>
            </w:pPr>
            <w:r w:rsidRPr="00931C32">
              <w:rPr>
                <w:lang w:val="en-GB"/>
              </w:rPr>
              <w:t>rdfs</w:t>
            </w:r>
          </w:p>
        </w:tc>
        <w:tc>
          <w:tcPr>
            <w:tcW w:w="5188" w:type="dxa"/>
          </w:tcPr>
          <w:p w14:paraId="25E4417E" w14:textId="77777777" w:rsidR="00D22762" w:rsidRPr="00931C32" w:rsidRDefault="00D22762" w:rsidP="00E1111C">
            <w:pPr>
              <w:rPr>
                <w:lang w:val="en-GB"/>
              </w:rPr>
            </w:pPr>
            <w:r w:rsidRPr="00931C32">
              <w:rPr>
                <w:lang w:val="en-GB"/>
              </w:rPr>
              <w:t>http://www.w3.org/2000/01/rdf-schema#</w:t>
            </w:r>
          </w:p>
        </w:tc>
        <w:tc>
          <w:tcPr>
            <w:tcW w:w="1617" w:type="dxa"/>
          </w:tcPr>
          <w:p w14:paraId="40B142E2" w14:textId="77777777" w:rsidR="00D22762" w:rsidRPr="003F0E8F" w:rsidRDefault="00D22762" w:rsidP="00E1111C">
            <w:pPr>
              <w:rPr>
                <w:lang w:val="en-GB"/>
              </w:rPr>
            </w:pPr>
            <w:r w:rsidRPr="00931C32">
              <w:t>[OR10]</w:t>
            </w:r>
          </w:p>
        </w:tc>
      </w:tr>
      <w:tr w:rsidR="00D22762" w:rsidRPr="00D74BE5" w14:paraId="00C2E961" w14:textId="77777777" w:rsidTr="00D6218E">
        <w:tc>
          <w:tcPr>
            <w:tcW w:w="1724" w:type="dxa"/>
          </w:tcPr>
          <w:p w14:paraId="51DE14DA" w14:textId="77777777" w:rsidR="00D22762" w:rsidRDefault="00D22762" w:rsidP="00E1111C">
            <w:pPr>
              <w:rPr>
                <w:lang w:val="en-GB"/>
              </w:rPr>
            </w:pPr>
            <w:r>
              <w:rPr>
                <w:lang w:val="en-GB"/>
              </w:rPr>
              <w:t>sar</w:t>
            </w:r>
          </w:p>
        </w:tc>
        <w:tc>
          <w:tcPr>
            <w:tcW w:w="5188" w:type="dxa"/>
          </w:tcPr>
          <w:p w14:paraId="4FD2C3F0" w14:textId="77777777" w:rsidR="00D22762" w:rsidRPr="003F0E8F" w:rsidRDefault="00D22762" w:rsidP="00E1111C">
            <w:pPr>
              <w:rPr>
                <w:lang w:val="en-GB"/>
              </w:rPr>
            </w:pPr>
            <w:r>
              <w:rPr>
                <w:lang w:val="en-GB"/>
              </w:rPr>
              <w:t>http://www.opengis.net/sar</w:t>
            </w:r>
            <w:r w:rsidRPr="00DA025D">
              <w:rPr>
                <w:lang w:val="en-GB"/>
              </w:rPr>
              <w:t>/2.1</w:t>
            </w:r>
            <w:r>
              <w:rPr>
                <w:lang w:val="en-GB"/>
              </w:rPr>
              <w:t>/</w:t>
            </w:r>
          </w:p>
        </w:tc>
        <w:tc>
          <w:tcPr>
            <w:tcW w:w="1617" w:type="dxa"/>
          </w:tcPr>
          <w:p w14:paraId="63B3B8BC" w14:textId="77777777" w:rsidR="00D22762" w:rsidRDefault="00D22762" w:rsidP="00BE5EB9">
            <w:pPr>
              <w:rPr>
                <w:lang w:val="en-GB"/>
              </w:rPr>
            </w:pPr>
            <w:r>
              <w:rPr>
                <w:lang w:val="en-GB"/>
              </w:rPr>
              <w:t>[OR1]</w:t>
            </w:r>
          </w:p>
        </w:tc>
      </w:tr>
      <w:tr w:rsidR="00D22762" w:rsidRPr="00D74BE5" w14:paraId="28A1BBD6" w14:textId="77777777" w:rsidTr="00D6218E">
        <w:tc>
          <w:tcPr>
            <w:tcW w:w="1724" w:type="dxa"/>
          </w:tcPr>
          <w:p w14:paraId="507FE2FD" w14:textId="77777777" w:rsidR="00D22762" w:rsidRPr="00D57BA8" w:rsidRDefault="00D22762" w:rsidP="00E1111C">
            <w:pPr>
              <w:rPr>
                <w:lang w:val="en-GB"/>
              </w:rPr>
            </w:pPr>
            <w:r w:rsidRPr="00D57BA8">
              <w:rPr>
                <w:lang w:val="en-GB"/>
              </w:rPr>
              <w:t>skos</w:t>
            </w:r>
          </w:p>
        </w:tc>
        <w:tc>
          <w:tcPr>
            <w:tcW w:w="5188" w:type="dxa"/>
          </w:tcPr>
          <w:p w14:paraId="5533D8F4" w14:textId="77777777" w:rsidR="00D22762" w:rsidRPr="00D57BA8" w:rsidRDefault="00D22762" w:rsidP="00E1111C">
            <w:pPr>
              <w:rPr>
                <w:lang w:val="en-GB"/>
              </w:rPr>
            </w:pPr>
            <w:r w:rsidRPr="00D57BA8">
              <w:rPr>
                <w:lang w:val="en-GB"/>
              </w:rPr>
              <w:t>http://www.w3.org/2004/02/skos/core#</w:t>
            </w:r>
          </w:p>
        </w:tc>
        <w:tc>
          <w:tcPr>
            <w:tcW w:w="1617" w:type="dxa"/>
          </w:tcPr>
          <w:p w14:paraId="4116F42A" w14:textId="77777777" w:rsidR="00D22762" w:rsidRPr="00D57BA8" w:rsidRDefault="00D22762" w:rsidP="00E1111C">
            <w:pPr>
              <w:rPr>
                <w:lang w:val="en-GB"/>
              </w:rPr>
            </w:pPr>
            <w:r w:rsidRPr="00D57BA8">
              <w:rPr>
                <w:lang w:val="en-GB"/>
              </w:rPr>
              <w:t>[OR31]</w:t>
            </w:r>
          </w:p>
        </w:tc>
      </w:tr>
      <w:tr w:rsidR="00D22762" w:rsidRPr="00D74BE5" w14:paraId="56BDA2DF" w14:textId="77777777" w:rsidTr="00D6218E">
        <w:tc>
          <w:tcPr>
            <w:tcW w:w="1724" w:type="dxa"/>
          </w:tcPr>
          <w:p w14:paraId="5FAFCCA5" w14:textId="77777777" w:rsidR="00D22762" w:rsidRDefault="00D22762" w:rsidP="00E1111C">
            <w:pPr>
              <w:rPr>
                <w:lang w:val="en-GB"/>
              </w:rPr>
            </w:pPr>
            <w:r>
              <w:rPr>
                <w:lang w:val="en-GB"/>
              </w:rPr>
              <w:t>xs</w:t>
            </w:r>
          </w:p>
        </w:tc>
        <w:tc>
          <w:tcPr>
            <w:tcW w:w="5188" w:type="dxa"/>
          </w:tcPr>
          <w:p w14:paraId="764AAFDA" w14:textId="77777777" w:rsidR="00D22762" w:rsidRPr="00C03BED" w:rsidRDefault="00D22762" w:rsidP="00E1111C">
            <w:pPr>
              <w:rPr>
                <w:lang w:val="en-GB"/>
              </w:rPr>
            </w:pPr>
            <w:r w:rsidRPr="00F82B3C">
              <w:rPr>
                <w:lang w:val="en-GB"/>
              </w:rPr>
              <w:t>http://www.w3.org/2001/XMLSchema-datatypes#</w:t>
            </w:r>
          </w:p>
        </w:tc>
        <w:tc>
          <w:tcPr>
            <w:tcW w:w="1617" w:type="dxa"/>
          </w:tcPr>
          <w:p w14:paraId="2A493D33" w14:textId="77777777" w:rsidR="00D22762" w:rsidRPr="00E641D8" w:rsidRDefault="00D22762" w:rsidP="00E1111C">
            <w:pPr>
              <w:rPr>
                <w:lang w:val="en-GB"/>
              </w:rPr>
            </w:pPr>
          </w:p>
        </w:tc>
      </w:tr>
      <w:tr w:rsidR="00D22762" w:rsidRPr="00D74BE5" w14:paraId="1C8E4A4E" w14:textId="77777777" w:rsidTr="00D6218E">
        <w:tc>
          <w:tcPr>
            <w:tcW w:w="1724" w:type="dxa"/>
          </w:tcPr>
          <w:p w14:paraId="441E1A94" w14:textId="77777777" w:rsidR="00D22762" w:rsidRPr="00D74BE5" w:rsidRDefault="00D22762" w:rsidP="00E1111C">
            <w:pPr>
              <w:rPr>
                <w:lang w:val="en-GB"/>
              </w:rPr>
            </w:pPr>
            <w:r w:rsidRPr="00D74BE5">
              <w:rPr>
                <w:lang w:val="en-GB"/>
              </w:rPr>
              <w:t>xsd</w:t>
            </w:r>
          </w:p>
        </w:tc>
        <w:tc>
          <w:tcPr>
            <w:tcW w:w="5188" w:type="dxa"/>
          </w:tcPr>
          <w:p w14:paraId="51EE8A3D" w14:textId="77777777" w:rsidR="00D22762" w:rsidRPr="00D74BE5" w:rsidRDefault="00D22762" w:rsidP="00E1111C">
            <w:pPr>
              <w:rPr>
                <w:lang w:val="en-GB"/>
              </w:rPr>
            </w:pPr>
            <w:r w:rsidRPr="00D74BE5">
              <w:rPr>
                <w:lang w:val="en-GB"/>
              </w:rPr>
              <w:t>http://www.w3.org/2001/XMLSchema#</w:t>
            </w:r>
          </w:p>
        </w:tc>
        <w:tc>
          <w:tcPr>
            <w:tcW w:w="1617" w:type="dxa"/>
          </w:tcPr>
          <w:p w14:paraId="473A2445" w14:textId="77777777" w:rsidR="00D22762" w:rsidRPr="00D74BE5" w:rsidRDefault="00D22762" w:rsidP="00E1111C">
            <w:pPr>
              <w:rPr>
                <w:lang w:val="en-GB"/>
              </w:rPr>
            </w:pPr>
          </w:p>
        </w:tc>
      </w:tr>
    </w:tbl>
    <w:p w14:paraId="19C540A5" w14:textId="77777777" w:rsidR="00E1111C" w:rsidRPr="00EF249B" w:rsidRDefault="00E1111C" w:rsidP="00EF249B">
      <w:pPr>
        <w:pStyle w:val="Caption"/>
        <w:suppressLineNumbers w:val="0"/>
        <w:suppressAutoHyphens w:val="0"/>
        <w:spacing w:before="120" w:line="240" w:lineRule="auto"/>
        <w:rPr>
          <w:rFonts w:cs="Times New Roman"/>
          <w:bCs/>
          <w:iCs w:val="0"/>
          <w:color w:val="000000"/>
          <w:sz w:val="20"/>
          <w:lang w:val="en-GB" w:eastAsia="en-US"/>
        </w:rPr>
      </w:pPr>
      <w:bookmarkStart w:id="305" w:name="_Ref355879843"/>
      <w:bookmarkStart w:id="306" w:name="_Toc360101623"/>
      <w:bookmarkStart w:id="307" w:name="_Toc504380212"/>
      <w:r w:rsidRPr="00EF249B">
        <w:rPr>
          <w:rFonts w:cs="Times New Roman"/>
          <w:bCs/>
          <w:iCs w:val="0"/>
          <w:color w:val="000000"/>
          <w:sz w:val="20"/>
          <w:lang w:val="en-GB" w:eastAsia="en-US"/>
        </w:rPr>
        <w:t xml:space="preserve">Table </w:t>
      </w:r>
      <w:r w:rsidR="002B29AA" w:rsidRPr="00EF249B">
        <w:rPr>
          <w:rFonts w:cs="Times New Roman"/>
          <w:bCs/>
          <w:iCs w:val="0"/>
          <w:color w:val="000000"/>
          <w:sz w:val="20"/>
          <w:lang w:val="en-GB" w:eastAsia="en-US"/>
        </w:rPr>
        <w:fldChar w:fldCharType="begin"/>
      </w:r>
      <w:r w:rsidRPr="00EF249B">
        <w:rPr>
          <w:rFonts w:cs="Times New Roman"/>
          <w:bCs/>
          <w:iCs w:val="0"/>
          <w:color w:val="000000"/>
          <w:sz w:val="20"/>
          <w:lang w:val="en-GB"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3</w:t>
      </w:r>
      <w:r w:rsidR="002B29AA" w:rsidRPr="00EF249B">
        <w:rPr>
          <w:rFonts w:cs="Times New Roman"/>
          <w:bCs/>
          <w:iCs w:val="0"/>
          <w:color w:val="000000"/>
          <w:sz w:val="20"/>
          <w:lang w:val="en-GB" w:eastAsia="en-US"/>
        </w:rPr>
        <w:fldChar w:fldCharType="end"/>
      </w:r>
      <w:bookmarkEnd w:id="305"/>
      <w:r w:rsidRPr="00EF249B">
        <w:rPr>
          <w:rFonts w:cs="Times New Roman"/>
          <w:bCs/>
          <w:iCs w:val="0"/>
          <w:color w:val="000000"/>
          <w:sz w:val="20"/>
          <w:lang w:val="en-GB" w:eastAsia="en-US"/>
        </w:rPr>
        <w:t xml:space="preserve">: </w:t>
      </w:r>
      <w:bookmarkEnd w:id="306"/>
      <w:r w:rsidRPr="00EF249B">
        <w:rPr>
          <w:rFonts w:cs="Times New Roman"/>
          <w:bCs/>
          <w:iCs w:val="0"/>
          <w:color w:val="000000"/>
          <w:sz w:val="20"/>
          <w:lang w:val="en-GB" w:eastAsia="en-US"/>
        </w:rPr>
        <w:t>Namespace abbreviations</w:t>
      </w:r>
      <w:bookmarkEnd w:id="307"/>
    </w:p>
    <w:p w14:paraId="3F4DB728" w14:textId="77777777" w:rsidR="00E1111C" w:rsidRPr="001A53A7" w:rsidRDefault="00E1111C">
      <w:pPr>
        <w:tabs>
          <w:tab w:val="left" w:pos="360"/>
        </w:tabs>
        <w:rPr>
          <w:lang w:val="en-GB"/>
        </w:rPr>
      </w:pPr>
    </w:p>
    <w:p w14:paraId="237862BC" w14:textId="77777777" w:rsidR="00680BF1" w:rsidRDefault="00680BF1" w:rsidP="00680BF1">
      <w:pPr>
        <w:pStyle w:val="Heading2"/>
        <w:rPr>
          <w:lang w:val="en-GB"/>
        </w:rPr>
      </w:pPr>
      <w:bookmarkStart w:id="308" w:name="_Toc252460214"/>
      <w:bookmarkStart w:id="309" w:name="_Toc252546194"/>
      <w:bookmarkStart w:id="310" w:name="_Toc252546591"/>
      <w:bookmarkStart w:id="311" w:name="_Toc504380062"/>
      <w:bookmarkStart w:id="312" w:name="_Toc70759654"/>
      <w:bookmarkStart w:id="313" w:name="_Toc70759684"/>
      <w:bookmarkEnd w:id="308"/>
      <w:bookmarkEnd w:id="309"/>
      <w:bookmarkEnd w:id="310"/>
      <w:r>
        <w:rPr>
          <w:lang w:val="en-GB"/>
        </w:rPr>
        <w:lastRenderedPageBreak/>
        <w:t>Layout and identifiers</w:t>
      </w:r>
      <w:bookmarkEnd w:id="311"/>
    </w:p>
    <w:p w14:paraId="5C707AAC" w14:textId="77777777" w:rsidR="00680BF1" w:rsidRDefault="00680BF1" w:rsidP="00731EC9">
      <w:pPr>
        <w:keepNext/>
        <w:jc w:val="both"/>
        <w:rPr>
          <w:lang w:val="en-GB"/>
        </w:rPr>
      </w:pPr>
      <w:r w:rsidRPr="00EC7A59">
        <w:rPr>
          <w:lang w:val="en-GB"/>
        </w:rPr>
        <w:t xml:space="preserve">The normative provisions in the current document are denoted by the URI </w:t>
      </w:r>
      <w:hyperlink r:id="rId50" w:history="1">
        <w:r w:rsidR="00EC7A59" w:rsidRPr="00EC7A59">
          <w:rPr>
            <w:rStyle w:val="Hyperlink"/>
          </w:rPr>
          <w:t>http://www.opengis.net/spec/eo-geojson/1.0</w:t>
        </w:r>
      </w:hyperlink>
      <w:r w:rsidRPr="00EC7A59">
        <w:rPr>
          <w:lang w:val="en-GB"/>
        </w:rPr>
        <w:t>.  All requirements and conformance classes that appear in this document are denoted by relative URIs which are relative to this base URI.</w:t>
      </w:r>
    </w:p>
    <w:p w14:paraId="621EF10C" w14:textId="77777777" w:rsidR="001438D6" w:rsidRDefault="001438D6" w:rsidP="00731EC9">
      <w:pPr>
        <w:keepNext/>
        <w:jc w:val="both"/>
        <w:rPr>
          <w:lang w:val="en-GB"/>
        </w:rPr>
      </w:pPr>
    </w:p>
    <w:p w14:paraId="58124E06" w14:textId="77777777" w:rsidR="00173F02" w:rsidRDefault="00173F02" w:rsidP="00173F02">
      <w:pPr>
        <w:pStyle w:val="Heading2"/>
        <w:rPr>
          <w:lang w:val="en-GB"/>
        </w:rPr>
      </w:pPr>
      <w:bookmarkStart w:id="314" w:name="_Toc504380063"/>
      <w:r>
        <w:rPr>
          <w:lang w:val="en-GB"/>
        </w:rPr>
        <w:t>Style</w:t>
      </w:r>
      <w:bookmarkEnd w:id="314"/>
    </w:p>
    <w:p w14:paraId="51480EE6" w14:textId="77777777" w:rsidR="00173F02" w:rsidRDefault="00173F02" w:rsidP="00474C6F">
      <w:pPr>
        <w:jc w:val="both"/>
        <w:rPr>
          <w:lang w:val="en-GB"/>
        </w:rPr>
      </w:pPr>
      <w:r>
        <w:rPr>
          <w:lang w:val="en-GB"/>
        </w:rPr>
        <w:t>Thi</w:t>
      </w:r>
      <w:r w:rsidR="007D715A">
        <w:rPr>
          <w:lang w:val="en-GB"/>
        </w:rPr>
        <w:t>s document applies the "d</w:t>
      </w:r>
      <w:r>
        <w:rPr>
          <w:lang w:val="en-GB"/>
        </w:rPr>
        <w:t xml:space="preserve">ouble </w:t>
      </w:r>
      <w:r w:rsidR="007D715A">
        <w:rPr>
          <w:lang w:val="en-GB"/>
        </w:rPr>
        <w:t>q</w:t>
      </w:r>
      <w:r>
        <w:rPr>
          <w:lang w:val="en-GB"/>
        </w:rPr>
        <w:t xml:space="preserve">uote" guideline defined in </w:t>
      </w:r>
      <w:r w:rsidR="00474C6F">
        <w:rPr>
          <w:lang w:val="en-GB"/>
        </w:rPr>
        <w:t>[OR16]</w:t>
      </w:r>
      <w:r>
        <w:rPr>
          <w:lang w:val="en-GB"/>
        </w:rPr>
        <w:t>:  "</w:t>
      </w:r>
      <w:r w:rsidRPr="00173F02">
        <w:rPr>
          <w:lang w:val="en-GB"/>
        </w:rPr>
        <w:t>If a property requires quotes, double quotes must be used. All property names must be surrounded by double quotes. Property values of type string must be surrounded by double quotes. Other value types (like boolean or number) should not be surrounded by double quotes</w:t>
      </w:r>
      <w:r>
        <w:rPr>
          <w:lang w:val="en-GB"/>
        </w:rPr>
        <w:t>"</w:t>
      </w:r>
      <w:r w:rsidRPr="00173F02">
        <w:rPr>
          <w:lang w:val="en-GB"/>
        </w:rPr>
        <w:t>.</w:t>
      </w:r>
    </w:p>
    <w:p w14:paraId="54707BC6" w14:textId="77777777" w:rsidR="00173F02" w:rsidRDefault="00173F02" w:rsidP="00173F02">
      <w:pPr>
        <w:rPr>
          <w:lang w:val="en-GB"/>
        </w:rPr>
      </w:pPr>
    </w:p>
    <w:p w14:paraId="7A493C2F" w14:textId="77777777" w:rsidR="00D57332" w:rsidRDefault="00D57332" w:rsidP="00D57332">
      <w:pPr>
        <w:pStyle w:val="Heading2"/>
        <w:rPr>
          <w:lang w:val="en-GB"/>
        </w:rPr>
      </w:pPr>
      <w:bookmarkStart w:id="315" w:name="_Toc504380064"/>
      <w:r>
        <w:rPr>
          <w:lang w:val="en-GB"/>
        </w:rPr>
        <w:t>Data dictionary tables</w:t>
      </w:r>
      <w:bookmarkEnd w:id="315"/>
    </w:p>
    <w:p w14:paraId="6696CE6F" w14:textId="77777777" w:rsidR="00B813BC" w:rsidRDefault="00D57332" w:rsidP="000C339B">
      <w:pPr>
        <w:jc w:val="both"/>
        <w:rPr>
          <w:lang w:val="en-GB"/>
        </w:rPr>
      </w:pPr>
      <w:r>
        <w:rPr>
          <w:lang w:val="en-GB"/>
        </w:rPr>
        <w:t>This document includes data dictionary tables with information as per sub-clause 5.5 of OGC 06-121r9 [</w:t>
      </w:r>
      <w:r w:rsidR="00B15F6D">
        <w:rPr>
          <w:lang w:val="en-GB"/>
        </w:rPr>
        <w:t>NR6</w:t>
      </w:r>
      <w:r>
        <w:rPr>
          <w:lang w:val="en-GB"/>
        </w:rPr>
        <w:t>].</w:t>
      </w:r>
      <w:r w:rsidR="00B15F6D">
        <w:rPr>
          <w:lang w:val="en-GB"/>
        </w:rPr>
        <w:t xml:space="preserve">  </w:t>
      </w:r>
      <w:r w:rsidR="00B813BC">
        <w:rPr>
          <w:lang w:val="en-GB"/>
        </w:rPr>
        <w:t>The following comments apply:</w:t>
      </w:r>
    </w:p>
    <w:p w14:paraId="427A5FCD" w14:textId="77777777" w:rsidR="00245B21" w:rsidRDefault="00E37034" w:rsidP="00B813BC">
      <w:pPr>
        <w:numPr>
          <w:ilvl w:val="0"/>
          <w:numId w:val="26"/>
        </w:numPr>
        <w:jc w:val="both"/>
        <w:rPr>
          <w:lang w:val="en-GB"/>
        </w:rPr>
      </w:pPr>
      <w:r>
        <w:rPr>
          <w:lang w:val="en-GB"/>
        </w:rPr>
        <w:t>The mapping of property n</w:t>
      </w:r>
      <w:r w:rsidR="00245B21">
        <w:rPr>
          <w:lang w:val="en-GB"/>
        </w:rPr>
        <w:t xml:space="preserve">ames (column </w:t>
      </w:r>
      <w:r w:rsidR="00324646">
        <w:rPr>
          <w:lang w:val="en-GB"/>
        </w:rPr>
        <w:t>1</w:t>
      </w:r>
      <w:r w:rsidR="00245B21">
        <w:rPr>
          <w:lang w:val="en-GB"/>
        </w:rPr>
        <w:t>) on properties of the abstract metadata models</w:t>
      </w:r>
      <w:r w:rsidR="00304954">
        <w:rPr>
          <w:lang w:val="en-GB"/>
        </w:rPr>
        <w:t xml:space="preserve"> (</w:t>
      </w:r>
      <w:r w:rsidR="00650EDD">
        <w:rPr>
          <w:lang w:val="en-GB"/>
        </w:rPr>
        <w:t>OGC 10-157r4 and UMM-G</w:t>
      </w:r>
      <w:r w:rsidR="00304954">
        <w:rPr>
          <w:lang w:val="en-GB"/>
        </w:rPr>
        <w:t>)</w:t>
      </w:r>
      <w:r w:rsidR="00245B21">
        <w:rPr>
          <w:lang w:val="en-GB"/>
        </w:rPr>
        <w:t xml:space="preserve"> is included in </w:t>
      </w:r>
      <w:r w:rsidR="00AC240A">
        <w:rPr>
          <w:lang w:val="en-GB"/>
        </w:rPr>
        <w:t>Annex C</w:t>
      </w:r>
      <w:r w:rsidR="00245B21">
        <w:rPr>
          <w:lang w:val="en-GB"/>
        </w:rPr>
        <w:t>.</w:t>
      </w:r>
      <w:r w:rsidR="009C7FEF">
        <w:rPr>
          <w:lang w:val="en-GB"/>
        </w:rPr>
        <w:t xml:space="preserve">  Column 1 provides the </w:t>
      </w:r>
      <w:r w:rsidR="001F3FB8">
        <w:rPr>
          <w:lang w:val="en-GB"/>
        </w:rPr>
        <w:t xml:space="preserve">JSON </w:t>
      </w:r>
      <w:r w:rsidR="009C7FEF">
        <w:rPr>
          <w:lang w:val="en-GB"/>
        </w:rPr>
        <w:t>property name as well as the corresponding JSONPath [NR14] expression.</w:t>
      </w:r>
    </w:p>
    <w:p w14:paraId="6BBA0F64" w14:textId="77777777" w:rsidR="00EB4E6F" w:rsidRPr="00D57332" w:rsidRDefault="00EB4E6F" w:rsidP="00B813BC">
      <w:pPr>
        <w:numPr>
          <w:ilvl w:val="0"/>
          <w:numId w:val="26"/>
        </w:numPr>
        <w:jc w:val="both"/>
        <w:rPr>
          <w:lang w:val="en-GB"/>
        </w:rPr>
      </w:pPr>
      <w:r>
        <w:rPr>
          <w:lang w:val="en-GB"/>
        </w:rPr>
        <w:t>Properties representing measurements (e.g. gml:measureT</w:t>
      </w:r>
      <w:r w:rsidR="00CC51EF">
        <w:rPr>
          <w:lang w:val="en-GB"/>
        </w:rPr>
        <w:t>ype</w:t>
      </w:r>
      <w:r>
        <w:rPr>
          <w:lang w:val="en-GB"/>
        </w:rPr>
        <w:t xml:space="preserve">) are encoding in a simplified way.  </w:t>
      </w:r>
      <w:r w:rsidR="00CC51EF">
        <w:rPr>
          <w:lang w:val="en-GB"/>
        </w:rPr>
        <w:t>Only the value is represented as a numeric property.  The unit of measure is implied</w:t>
      </w:r>
      <w:r>
        <w:rPr>
          <w:lang w:val="en-GB"/>
        </w:rPr>
        <w:t xml:space="preserve"> and shall correspond to the </w:t>
      </w:r>
      <w:r w:rsidRPr="00EB4E6F">
        <w:rPr>
          <w:lang w:val="en-GB"/>
        </w:rPr>
        <w:t>SI</w:t>
      </w:r>
      <w:r w:rsidR="00CC51EF" w:rsidRPr="00CC51EF">
        <w:rPr>
          <w:vertAlign w:val="superscript"/>
        </w:rPr>
        <w:footnoteReference w:id="4"/>
      </w:r>
      <w:r w:rsidRPr="00EB4E6F">
        <w:rPr>
          <w:lang w:val="en-GB"/>
        </w:rPr>
        <w:t xml:space="preserve"> base unit</w:t>
      </w:r>
      <w:r w:rsidRPr="00CC51EF">
        <w:rPr>
          <w:vertAlign w:val="superscript"/>
          <w:lang w:val="en-GB"/>
        </w:rPr>
        <w:t xml:space="preserve"> </w:t>
      </w:r>
      <w:r w:rsidRPr="00EB4E6F">
        <w:rPr>
          <w:lang w:val="en-GB"/>
        </w:rPr>
        <w:t>or derived unit without prefix.</w:t>
      </w:r>
    </w:p>
    <w:p w14:paraId="5BED59F3" w14:textId="77777777" w:rsidR="00D57332" w:rsidRDefault="00D57332" w:rsidP="00731EC9">
      <w:pPr>
        <w:keepNext/>
        <w:jc w:val="both"/>
        <w:rPr>
          <w:lang w:val="en-GB"/>
        </w:rPr>
      </w:pPr>
    </w:p>
    <w:p w14:paraId="3BA0AB66" w14:textId="77777777" w:rsidR="001438D6" w:rsidRDefault="006E0612" w:rsidP="001438D6">
      <w:pPr>
        <w:pStyle w:val="Heading2"/>
        <w:rPr>
          <w:lang w:val="en-GB"/>
        </w:rPr>
      </w:pPr>
      <w:bookmarkStart w:id="316" w:name="_Toc504380065"/>
      <w:r>
        <w:rPr>
          <w:lang w:val="en-GB"/>
        </w:rPr>
        <w:t>Editor n</w:t>
      </w:r>
      <w:r w:rsidR="001438D6">
        <w:rPr>
          <w:lang w:val="en-GB"/>
        </w:rPr>
        <w:t>otes</w:t>
      </w:r>
      <w:bookmarkEnd w:id="316"/>
    </w:p>
    <w:p w14:paraId="1DDC4604" w14:textId="77777777" w:rsidR="001438D6" w:rsidRPr="00680BF1" w:rsidRDefault="001438D6" w:rsidP="00731EC9">
      <w:pPr>
        <w:keepNext/>
        <w:jc w:val="both"/>
        <w:rPr>
          <w:lang w:val="en-GB"/>
        </w:rPr>
      </w:pPr>
      <w:r>
        <w:rPr>
          <w:i/>
          <w:color w:val="00B050"/>
          <w:lang w:val="de-DE"/>
        </w:rPr>
        <w:t>The current version of the document contains Editor Notes in green text shown in italics.  This text is explanatory text identifying open points or providing background information to reviewers.  These notes are to be removed in the final version of the document.</w:t>
      </w:r>
    </w:p>
    <w:p w14:paraId="2676D8C1" w14:textId="77777777" w:rsidR="004815F3" w:rsidRDefault="004815F3" w:rsidP="004815F3">
      <w:pPr>
        <w:pStyle w:val="Heading1"/>
        <w:rPr>
          <w:lang w:val="en-GB"/>
        </w:rPr>
      </w:pPr>
      <w:r>
        <w:rPr>
          <w:lang w:val="en-GB"/>
        </w:rPr>
        <w:br w:type="page"/>
      </w:r>
      <w:bookmarkStart w:id="317" w:name="_Ref474244280"/>
      <w:bookmarkStart w:id="318" w:name="_Toc504380066"/>
      <w:r>
        <w:rPr>
          <w:lang w:val="en-GB"/>
        </w:rPr>
        <w:lastRenderedPageBreak/>
        <w:t>Overview</w:t>
      </w:r>
      <w:bookmarkEnd w:id="317"/>
      <w:bookmarkEnd w:id="318"/>
    </w:p>
    <w:p w14:paraId="4019A83A" w14:textId="77777777" w:rsidR="003C433D" w:rsidRPr="00A2059F" w:rsidRDefault="003C433D" w:rsidP="003C433D">
      <w:pPr>
        <w:jc w:val="both"/>
        <w:rPr>
          <w:lang w:val="de-DE"/>
        </w:rPr>
      </w:pPr>
      <w:r w:rsidRPr="00A2059F">
        <w:rPr>
          <w:lang w:val="de-DE"/>
        </w:rPr>
        <w:t>This specification</w:t>
      </w:r>
      <w:r>
        <w:rPr>
          <w:lang w:val="de-DE"/>
        </w:rPr>
        <w:t xml:space="preserve"> defines a GeoJSON-based [NR2</w:t>
      </w:r>
      <w:r w:rsidRPr="00A2059F">
        <w:rPr>
          <w:lang w:val="de-DE"/>
        </w:rPr>
        <w:t xml:space="preserve">] serialization syntax for the </w:t>
      </w:r>
      <w:r w:rsidRPr="00473CF6">
        <w:rPr>
          <w:lang w:val="de-DE"/>
        </w:rPr>
        <w:t>Earth Observation Vocabulary (Annex B)</w:t>
      </w:r>
      <w:r>
        <w:rPr>
          <w:lang w:val="de-DE"/>
        </w:rPr>
        <w:t xml:space="preserve"> </w:t>
      </w:r>
      <w:r w:rsidRPr="00A2059F">
        <w:rPr>
          <w:lang w:val="de-DE"/>
        </w:rPr>
        <w:t>that conforms to a subset of [</w:t>
      </w:r>
      <w:r>
        <w:rPr>
          <w:lang w:val="de-DE"/>
        </w:rPr>
        <w:t>NR3</w:t>
      </w:r>
      <w:r w:rsidRPr="00A2059F">
        <w:rPr>
          <w:lang w:val="de-DE"/>
        </w:rPr>
        <w:t>] syntax constraints but does not require JSON-LD processing. While other serialization forms are possible, such alternatives are not discussed by this document.</w:t>
      </w:r>
    </w:p>
    <w:p w14:paraId="335782F3" w14:textId="77777777" w:rsidR="003C433D" w:rsidRDefault="003C433D" w:rsidP="003C433D">
      <w:pPr>
        <w:jc w:val="both"/>
        <w:rPr>
          <w:lang w:val="de-DE"/>
        </w:rPr>
      </w:pPr>
      <w:r w:rsidRPr="00A2059F">
        <w:rPr>
          <w:lang w:val="de-DE"/>
        </w:rPr>
        <w:t xml:space="preserve">When serialized, absent properties are represented by either (a) setting the property value to null, or (b) by omitting the property declaration altogether at the option of the publisher. These representations are semantically equivalent. If a property has an array value, the absence of any items in that array </w:t>
      </w:r>
      <w:r w:rsidR="005E21D7">
        <w:rPr>
          <w:lang w:val="de-DE"/>
        </w:rPr>
        <w:t>shall</w:t>
      </w:r>
      <w:r w:rsidR="005E21D7" w:rsidRPr="00A2059F">
        <w:rPr>
          <w:lang w:val="de-DE"/>
        </w:rPr>
        <w:t xml:space="preserve"> </w:t>
      </w:r>
      <w:r w:rsidRPr="00A2059F">
        <w:rPr>
          <w:lang w:val="de-DE"/>
        </w:rPr>
        <w:t>be represented by omitting the property entirely or by setting the value to null. The appropriate interpretation of an omitted or explicitly null value is that no value has been assigned as opposed to the view that the given value is empty or nil.</w:t>
      </w:r>
    </w:p>
    <w:p w14:paraId="3F4781DD" w14:textId="77777777" w:rsidR="005C76DA" w:rsidRPr="00A2059F" w:rsidRDefault="005C76DA" w:rsidP="003C433D">
      <w:pPr>
        <w:jc w:val="both"/>
        <w:rPr>
          <w:lang w:val="de-DE"/>
        </w:rPr>
      </w:pPr>
      <w:r w:rsidRPr="005C76DA">
        <w:rPr>
          <w:lang w:val="de-DE"/>
        </w:rPr>
        <w:t>JSON does not h</w:t>
      </w:r>
      <w:r>
        <w:rPr>
          <w:lang w:val="de-DE"/>
        </w:rPr>
        <w:t>ave a formal class model. JSON o</w:t>
      </w:r>
      <w:r w:rsidRPr="005C76DA">
        <w:rPr>
          <w:lang w:val="de-DE"/>
        </w:rPr>
        <w:t>bjects are just sets of properties. However, similar to GeoJSON, the JSON encoding described in this standard features a “type” property on each JSON object</w:t>
      </w:r>
      <w:r>
        <w:rPr>
          <w:lang w:val="de-DE"/>
        </w:rPr>
        <w:t xml:space="preserve">. </w:t>
      </w:r>
    </w:p>
    <w:p w14:paraId="354DD01B" w14:textId="77777777" w:rsidR="003C433D" w:rsidRDefault="003C433D" w:rsidP="003C433D">
      <w:pPr>
        <w:jc w:val="both"/>
        <w:rPr>
          <w:lang w:val="de-DE"/>
        </w:rPr>
      </w:pPr>
      <w:r w:rsidRPr="0084488B">
        <w:rPr>
          <w:lang w:val="de-DE"/>
        </w:rPr>
        <w:t xml:space="preserve">An </w:t>
      </w:r>
      <w:r w:rsidR="0084488B" w:rsidRPr="0084488B">
        <w:rPr>
          <w:lang w:val="de-DE"/>
        </w:rPr>
        <w:t xml:space="preserve"> EO Dataset Metadata</w:t>
      </w:r>
      <w:r w:rsidR="005C76DA">
        <w:rPr>
          <w:lang w:val="de-DE"/>
        </w:rPr>
        <w:t xml:space="preserve"> </w:t>
      </w:r>
      <w:r w:rsidRPr="007B6B54">
        <w:rPr>
          <w:lang w:val="de-DE"/>
        </w:rPr>
        <w:t xml:space="preserve">Document </w:t>
      </w:r>
      <w:r w:rsidR="005E21D7">
        <w:rPr>
          <w:lang w:val="de-DE"/>
        </w:rPr>
        <w:t xml:space="preserve">conforming to this standard </w:t>
      </w:r>
      <w:r w:rsidRPr="007B6B54">
        <w:rPr>
          <w:lang w:val="de-DE"/>
        </w:rPr>
        <w:t xml:space="preserve">is a </w:t>
      </w:r>
      <w:r w:rsidR="003D7243">
        <w:rPr>
          <w:lang w:val="de-DE"/>
        </w:rPr>
        <w:t>Geo</w:t>
      </w:r>
      <w:r w:rsidRPr="007B6B54">
        <w:rPr>
          <w:lang w:val="de-DE"/>
        </w:rPr>
        <w:t>JSON document whose root value is a Feature or FeatureCollection</w:t>
      </w:r>
      <w:r>
        <w:rPr>
          <w:lang w:val="de-DE"/>
        </w:rPr>
        <w:t xml:space="preserve"> o</w:t>
      </w:r>
      <w:r w:rsidRPr="007B6B54">
        <w:rPr>
          <w:lang w:val="de-DE"/>
        </w:rPr>
        <w:t xml:space="preserve">bject, and whose MIME media type </w:t>
      </w:r>
      <w:r>
        <w:rPr>
          <w:lang w:val="de-DE"/>
        </w:rPr>
        <w:t xml:space="preserve">corresponds to one of the media types described in chapter </w:t>
      </w:r>
      <w:r w:rsidR="002B29AA">
        <w:rPr>
          <w:lang w:val="de-DE"/>
        </w:rPr>
        <w:fldChar w:fldCharType="begin"/>
      </w:r>
      <w:r>
        <w:rPr>
          <w:lang w:val="de-DE"/>
        </w:rPr>
        <w:instrText xml:space="preserve"> REF _Ref473280911 \r \h </w:instrText>
      </w:r>
      <w:r w:rsidR="002B29AA">
        <w:rPr>
          <w:lang w:val="de-DE"/>
        </w:rPr>
      </w:r>
      <w:r w:rsidR="002B29AA">
        <w:rPr>
          <w:lang w:val="de-DE"/>
        </w:rPr>
        <w:fldChar w:fldCharType="separate"/>
      </w:r>
      <w:r w:rsidR="000A7C5E">
        <w:rPr>
          <w:lang w:val="de-DE"/>
        </w:rPr>
        <w:t>9</w:t>
      </w:r>
      <w:r w:rsidR="002B29AA">
        <w:rPr>
          <w:lang w:val="de-DE"/>
        </w:rPr>
        <w:fldChar w:fldCharType="end"/>
      </w:r>
      <w:r w:rsidRPr="007B6B54">
        <w:rPr>
          <w:lang w:val="de-DE"/>
        </w:rPr>
        <w:t>.</w:t>
      </w:r>
    </w:p>
    <w:p w14:paraId="053566F7" w14:textId="77777777" w:rsidR="009B785F" w:rsidRPr="009B785F" w:rsidRDefault="009B785F" w:rsidP="009B785F">
      <w:pPr>
        <w:pStyle w:val="Heading2"/>
        <w:rPr>
          <w:lang w:val="en-GB"/>
        </w:rPr>
      </w:pPr>
      <w:bookmarkStart w:id="319" w:name="_Ref491776028"/>
      <w:bookmarkStart w:id="320" w:name="_Toc504380067"/>
      <w:r>
        <w:rPr>
          <w:lang w:val="en-GB"/>
        </w:rPr>
        <w:t>JavaS</w:t>
      </w:r>
      <w:r w:rsidRPr="009B785F">
        <w:rPr>
          <w:lang w:val="en-GB"/>
        </w:rPr>
        <w:t>cript Object Notation</w:t>
      </w:r>
      <w:bookmarkEnd w:id="319"/>
      <w:bookmarkEnd w:id="320"/>
    </w:p>
    <w:p w14:paraId="6CBBCC52" w14:textId="77777777" w:rsidR="00EF54E6" w:rsidRDefault="000116D2" w:rsidP="00A2059F">
      <w:pPr>
        <w:jc w:val="both"/>
        <w:rPr>
          <w:lang w:val="de-DE"/>
        </w:rPr>
      </w:pPr>
      <w:r w:rsidRPr="000116D2">
        <w:rPr>
          <w:lang w:val="de-DE"/>
        </w:rPr>
        <w:t>JavaScript Object Notation (JSON) is a lightweight, text-based, language-independent data interchange format that defines a small set of formatting rules for the portable representation of structured data.  JSON is derived from the object literals of JavaScript, as defined in the ECMAScript Programming Language Standard [</w:t>
      </w:r>
      <w:r>
        <w:rPr>
          <w:lang w:val="de-DE"/>
        </w:rPr>
        <w:t>NR12</w:t>
      </w:r>
      <w:r w:rsidRPr="000116D2">
        <w:rPr>
          <w:lang w:val="de-DE"/>
        </w:rPr>
        <w:t xml:space="preserve">] and can represent four primitive types (strings, numbers, boolean values, and null) and two structured types (objects and arrays). </w:t>
      </w:r>
      <w:r w:rsidR="00CD3320">
        <w:rPr>
          <w:lang w:val="de-DE"/>
        </w:rPr>
        <w:t xml:space="preserve"> </w:t>
      </w:r>
      <w:r w:rsidR="00CD3320" w:rsidRPr="00CD3320">
        <w:rPr>
          <w:lang w:val="de-DE"/>
        </w:rPr>
        <w:t>The ordering of the members</w:t>
      </w:r>
      <w:r w:rsidR="00CD3320">
        <w:rPr>
          <w:lang w:val="de-DE"/>
        </w:rPr>
        <w:t xml:space="preserve"> or properties</w:t>
      </w:r>
      <w:r w:rsidR="00CD3320" w:rsidRPr="00CD3320">
        <w:rPr>
          <w:lang w:val="de-DE"/>
        </w:rPr>
        <w:t xml:space="preserve"> of any JSON object </w:t>
      </w:r>
      <w:r w:rsidR="00CD3320">
        <w:rPr>
          <w:lang w:val="de-DE"/>
        </w:rPr>
        <w:t xml:space="preserve">is considered irrelevant. </w:t>
      </w:r>
      <w:r w:rsidRPr="000116D2">
        <w:rPr>
          <w:lang w:val="de-DE"/>
        </w:rPr>
        <w:t>Even though JSON is based on a subset of the JavaScript Programming Language it is currently well supported by nearly all programming languages, including Java, Python, and C#.</w:t>
      </w:r>
    </w:p>
    <w:p w14:paraId="7B9A67A3" w14:textId="77777777" w:rsidR="000116D2" w:rsidRPr="000116D2" w:rsidRDefault="00352DDF" w:rsidP="00A2059F">
      <w:pPr>
        <w:jc w:val="both"/>
        <w:rPr>
          <w:lang w:val="de-DE"/>
        </w:rPr>
      </w:pPr>
      <w:r w:rsidRPr="00352DDF">
        <w:rPr>
          <w:lang w:val="de-DE"/>
        </w:rPr>
        <w:t>The JSON format is currently describ</w:t>
      </w:r>
      <w:r>
        <w:rPr>
          <w:lang w:val="de-DE"/>
        </w:rPr>
        <w:t xml:space="preserve">ed by two competing standards, </w:t>
      </w:r>
      <w:r w:rsidRPr="00352DDF">
        <w:rPr>
          <w:lang w:val="de-DE"/>
        </w:rPr>
        <w:t>RFC7159</w:t>
      </w:r>
      <w:r>
        <w:rPr>
          <w:lang w:val="de-DE"/>
        </w:rPr>
        <w:t xml:space="preserve"> [NR1] and </w:t>
      </w:r>
      <w:r w:rsidRPr="00352DDF">
        <w:rPr>
          <w:lang w:val="de-DE"/>
        </w:rPr>
        <w:t>ECMA-404</w:t>
      </w:r>
      <w:r>
        <w:rPr>
          <w:lang w:val="de-DE"/>
        </w:rPr>
        <w:t xml:space="preserve"> [NR13</w:t>
      </w:r>
      <w:r w:rsidRPr="00352DDF">
        <w:rPr>
          <w:lang w:val="de-DE"/>
        </w:rPr>
        <w:t>]. Both standards documents are consistent, but the latter defines mainly the grammatical syntax where the former provides some additional semantic and security points.</w:t>
      </w:r>
    </w:p>
    <w:p w14:paraId="6D86D02C" w14:textId="77777777" w:rsidR="009B785F" w:rsidRPr="009B785F" w:rsidRDefault="009B785F" w:rsidP="009B785F">
      <w:pPr>
        <w:pStyle w:val="Heading2"/>
        <w:rPr>
          <w:lang w:val="en-GB"/>
        </w:rPr>
      </w:pPr>
      <w:bookmarkStart w:id="321" w:name="_Ref491766406"/>
      <w:bookmarkStart w:id="322" w:name="_Toc504380068"/>
      <w:r w:rsidRPr="009B785F">
        <w:rPr>
          <w:lang w:val="en-GB"/>
        </w:rPr>
        <w:t>GeoJSON Format Specification</w:t>
      </w:r>
      <w:bookmarkEnd w:id="321"/>
      <w:bookmarkEnd w:id="322"/>
    </w:p>
    <w:p w14:paraId="67ED20D7" w14:textId="77777777" w:rsidR="002A0449" w:rsidRPr="002A0449" w:rsidRDefault="002A0449" w:rsidP="002A0449">
      <w:pPr>
        <w:jc w:val="both"/>
        <w:rPr>
          <w:lang w:val="de-DE"/>
        </w:rPr>
      </w:pPr>
      <w:r w:rsidRPr="002A0449">
        <w:rPr>
          <w:lang w:val="de-DE"/>
        </w:rPr>
        <w:t xml:space="preserve">GeoJSON </w:t>
      </w:r>
      <w:r>
        <w:rPr>
          <w:lang w:val="de-DE"/>
        </w:rPr>
        <w:t xml:space="preserve">[NR2] </w:t>
      </w:r>
      <w:r w:rsidRPr="002A0449">
        <w:rPr>
          <w:lang w:val="de-DE"/>
        </w:rPr>
        <w:t xml:space="preserve">is a format for encoding collections of simple geographical features along with their non-spatial attributes using JSON. GeoJSON consists of a single object representing a geometry, feature, or collection of features. The geometries supported </w:t>
      </w:r>
      <w:r w:rsidR="00264FE9">
        <w:rPr>
          <w:lang w:val="de-DE"/>
        </w:rPr>
        <w:t>are</w:t>
      </w:r>
      <w:r w:rsidR="00264FE9" w:rsidRPr="002A0449">
        <w:rPr>
          <w:lang w:val="de-DE"/>
        </w:rPr>
        <w:t xml:space="preserve"> </w:t>
      </w:r>
      <w:r w:rsidRPr="002A0449">
        <w:rPr>
          <w:lang w:val="de-DE"/>
        </w:rPr>
        <w:t xml:space="preserve">Point, MultiPoint, LineString, MultiLineString, Polygon, MultiPolygon and Geometry Collections. </w:t>
      </w:r>
    </w:p>
    <w:p w14:paraId="0F11D7DD" w14:textId="77777777" w:rsidR="005406DB" w:rsidRDefault="006C36C1" w:rsidP="005406DB">
      <w:pPr>
        <w:rPr>
          <w:lang w:val="de-DE"/>
        </w:rPr>
      </w:pPr>
      <w:r>
        <w:rPr>
          <w:lang w:val="de-DE"/>
        </w:rPr>
        <w:br w:type="page"/>
      </w:r>
    </w:p>
    <w:p w14:paraId="3A92E126" w14:textId="77777777" w:rsidR="003911A6" w:rsidRDefault="004747B5" w:rsidP="003911A6">
      <w:pPr>
        <w:pStyle w:val="Heading1"/>
        <w:rPr>
          <w:lang w:val="en-GB"/>
        </w:rPr>
      </w:pPr>
      <w:bookmarkStart w:id="323" w:name="_Ref473551985"/>
      <w:bookmarkStart w:id="324" w:name="_Toc504380069"/>
      <w:r>
        <w:rPr>
          <w:lang w:val="en-GB"/>
        </w:rPr>
        <w:t>GeoJSON Encoding Specification</w:t>
      </w:r>
      <w:bookmarkEnd w:id="323"/>
      <w:bookmarkEnd w:id="324"/>
    </w:p>
    <w:p w14:paraId="2FD43A8F" w14:textId="77777777" w:rsidR="00D52A0F" w:rsidRDefault="00D52A0F" w:rsidP="0014115F">
      <w:pPr>
        <w:rPr>
          <w:lang w:val="de-DE"/>
        </w:rPr>
      </w:pPr>
    </w:p>
    <w:p w14:paraId="7BD74BEC" w14:textId="77777777" w:rsidR="003911A6" w:rsidRDefault="003911A6" w:rsidP="00E04C17">
      <w:pPr>
        <w:pStyle w:val="Heading2"/>
        <w:rPr>
          <w:lang w:val="en-GB"/>
        </w:rPr>
      </w:pPr>
      <w:bookmarkStart w:id="325" w:name="_Ref474422300"/>
      <w:bookmarkStart w:id="326" w:name="_Toc504380070"/>
      <w:r>
        <w:rPr>
          <w:lang w:val="en-GB"/>
        </w:rPr>
        <w:t xml:space="preserve">Requirements class: </w:t>
      </w:r>
      <w:r w:rsidR="00D164F5">
        <w:rPr>
          <w:lang w:val="en-GB"/>
        </w:rPr>
        <w:t>Earth</w:t>
      </w:r>
      <w:r w:rsidR="00DD4AD3">
        <w:rPr>
          <w:lang w:val="en-GB"/>
        </w:rPr>
        <w:t xml:space="preserve"> </w:t>
      </w:r>
      <w:r w:rsidR="00D164F5">
        <w:rPr>
          <w:lang w:val="en-GB"/>
        </w:rPr>
        <w:t>Observation</w:t>
      </w:r>
      <w:bookmarkEnd w:id="325"/>
      <w:bookmarkEnd w:id="326"/>
    </w:p>
    <w:p w14:paraId="0D88A3FC" w14:textId="77777777" w:rsidR="003911A6" w:rsidRDefault="003911A6" w:rsidP="003911A6">
      <w:pPr>
        <w:rPr>
          <w:lang w:val="en-GB"/>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231AF9" w:rsidRPr="00373BD4" w14:paraId="16E2B6E8" w14:textId="77777777" w:rsidTr="00704F2F">
        <w:tc>
          <w:tcPr>
            <w:tcW w:w="8897" w:type="dxa"/>
            <w:gridSpan w:val="2"/>
            <w:tcBorders>
              <w:top w:val="single" w:sz="12" w:space="0" w:color="auto"/>
              <w:left w:val="single" w:sz="12" w:space="0" w:color="auto"/>
              <w:bottom w:val="single" w:sz="12" w:space="0" w:color="auto"/>
              <w:right w:val="single" w:sz="12" w:space="0" w:color="auto"/>
            </w:tcBorders>
            <w:shd w:val="clear" w:color="auto" w:fill="BFBFBF"/>
          </w:tcPr>
          <w:p w14:paraId="4E07A8C7" w14:textId="77777777" w:rsidR="00231AF9" w:rsidRPr="00B44555" w:rsidRDefault="00231AF9" w:rsidP="00704F2F">
            <w:pPr>
              <w:keepNext/>
              <w:spacing w:before="100" w:beforeAutospacing="1" w:after="100" w:afterAutospacing="1" w:line="230" w:lineRule="atLeast"/>
              <w:jc w:val="both"/>
              <w:rPr>
                <w:rFonts w:eastAsia="MS Mincho"/>
                <w:b/>
                <w:lang w:val="en-AU"/>
              </w:rPr>
            </w:pPr>
            <w:r w:rsidRPr="00B44555">
              <w:rPr>
                <w:rFonts w:eastAsia="MS Mincho"/>
                <w:b/>
                <w:lang w:val="en-AU"/>
              </w:rPr>
              <w:t>Requirements Class</w:t>
            </w:r>
          </w:p>
        </w:tc>
      </w:tr>
      <w:tr w:rsidR="00231AF9" w:rsidRPr="00373BD4" w14:paraId="2C5C6386" w14:textId="77777777" w:rsidTr="00704F2F">
        <w:tc>
          <w:tcPr>
            <w:tcW w:w="8897" w:type="dxa"/>
            <w:gridSpan w:val="2"/>
            <w:tcBorders>
              <w:top w:val="single" w:sz="12" w:space="0" w:color="auto"/>
              <w:left w:val="single" w:sz="12" w:space="0" w:color="auto"/>
              <w:bottom w:val="single" w:sz="12" w:space="0" w:color="auto"/>
              <w:right w:val="single" w:sz="12" w:space="0" w:color="auto"/>
            </w:tcBorders>
          </w:tcPr>
          <w:p w14:paraId="128FA93E" w14:textId="4E579FD3" w:rsidR="00231AF9" w:rsidRPr="00196A25" w:rsidRDefault="005A2EC4" w:rsidP="002F06E7">
            <w:pPr>
              <w:spacing w:before="100" w:beforeAutospacing="1" w:after="100" w:afterAutospacing="1" w:line="230" w:lineRule="atLeast"/>
              <w:jc w:val="both"/>
              <w:rPr>
                <w:rFonts w:eastAsia="MS Mincho"/>
                <w:b/>
                <w:color w:val="0070C0"/>
                <w:lang w:val="en-AU"/>
              </w:rPr>
            </w:pPr>
            <w:hyperlink r:id="rId51" w:history="1">
              <w:r w:rsidR="00231AF9" w:rsidRPr="00196A25">
                <w:rPr>
                  <w:rStyle w:val="Hyperlink"/>
                  <w:rFonts w:eastAsia="MS Mincho"/>
                  <w:b/>
                  <w:u w:val="none"/>
                  <w:lang w:val="en-AU"/>
                </w:rPr>
                <w:t>/req/</w:t>
              </w:r>
            </w:hyperlink>
            <w:r w:rsidR="002F06E7" w:rsidRPr="00196A25">
              <w:rPr>
                <w:rStyle w:val="Hyperlink"/>
                <w:rFonts w:eastAsia="MS Mincho"/>
                <w:b/>
                <w:u w:val="none"/>
                <w:lang w:val="en-AU"/>
              </w:rPr>
              <w:t>earthobservation</w:t>
            </w:r>
          </w:p>
        </w:tc>
      </w:tr>
      <w:tr w:rsidR="00231AF9" w:rsidRPr="00373BD4" w14:paraId="11695C06" w14:textId="77777777" w:rsidTr="00704F2F">
        <w:tc>
          <w:tcPr>
            <w:tcW w:w="1526" w:type="dxa"/>
            <w:tcBorders>
              <w:top w:val="single" w:sz="12" w:space="0" w:color="auto"/>
              <w:left w:val="single" w:sz="12" w:space="0" w:color="auto"/>
              <w:bottom w:val="single" w:sz="4" w:space="0" w:color="auto"/>
              <w:right w:val="single" w:sz="4" w:space="0" w:color="auto"/>
            </w:tcBorders>
          </w:tcPr>
          <w:p w14:paraId="6F62E7C4" w14:textId="77777777" w:rsidR="00231AF9" w:rsidRPr="00B44555" w:rsidRDefault="00231AF9" w:rsidP="00704F2F">
            <w:pPr>
              <w:spacing w:before="100" w:beforeAutospacing="1" w:after="100" w:afterAutospacing="1" w:line="230" w:lineRule="atLeast"/>
              <w:jc w:val="both"/>
              <w:rPr>
                <w:rFonts w:eastAsia="MS Mincho"/>
                <w:b/>
                <w:color w:val="FF0000"/>
                <w:lang w:val="en-AU"/>
              </w:rPr>
            </w:pPr>
            <w:r w:rsidRPr="00B44555">
              <w:rPr>
                <w:rFonts w:eastAsia="MS Mincho"/>
                <w:lang w:val="en-AU"/>
              </w:rPr>
              <w:t>Target type</w:t>
            </w:r>
          </w:p>
        </w:tc>
        <w:tc>
          <w:tcPr>
            <w:tcW w:w="7371" w:type="dxa"/>
            <w:tcBorders>
              <w:top w:val="single" w:sz="12" w:space="0" w:color="auto"/>
              <w:left w:val="single" w:sz="4" w:space="0" w:color="auto"/>
              <w:bottom w:val="single" w:sz="4" w:space="0" w:color="auto"/>
              <w:right w:val="single" w:sz="12" w:space="0" w:color="auto"/>
            </w:tcBorders>
          </w:tcPr>
          <w:p w14:paraId="40622D1C" w14:textId="77777777" w:rsidR="00231AF9" w:rsidRPr="00B44555" w:rsidRDefault="00231AF9" w:rsidP="00704F2F">
            <w:pPr>
              <w:spacing w:before="100" w:beforeAutospacing="1" w:after="100" w:afterAutospacing="1" w:line="230" w:lineRule="atLeast"/>
              <w:jc w:val="both"/>
              <w:rPr>
                <w:rFonts w:eastAsia="MS Mincho"/>
                <w:lang w:val="en-AU"/>
              </w:rPr>
            </w:pPr>
            <w:r w:rsidRPr="00B44555">
              <w:rPr>
                <w:rFonts w:eastAsia="MS Mincho"/>
                <w:lang w:val="en-AU"/>
              </w:rPr>
              <w:t>Data instance</w:t>
            </w:r>
          </w:p>
        </w:tc>
      </w:tr>
      <w:tr w:rsidR="00231AF9" w:rsidRPr="00373BD4" w14:paraId="5DD9F453" w14:textId="77777777" w:rsidTr="00704F2F">
        <w:tc>
          <w:tcPr>
            <w:tcW w:w="1526" w:type="dxa"/>
            <w:tcBorders>
              <w:top w:val="single" w:sz="4" w:space="0" w:color="auto"/>
              <w:left w:val="single" w:sz="12" w:space="0" w:color="auto"/>
              <w:bottom w:val="single" w:sz="4" w:space="0" w:color="auto"/>
              <w:right w:val="single" w:sz="4" w:space="0" w:color="auto"/>
            </w:tcBorders>
          </w:tcPr>
          <w:p w14:paraId="11FC0549" w14:textId="77777777" w:rsidR="00231AF9" w:rsidRPr="00B44555" w:rsidRDefault="00231AF9"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0C63705A" w14:textId="77777777" w:rsidR="00231AF9" w:rsidRPr="00B44555" w:rsidRDefault="00491E08" w:rsidP="00704F2F">
            <w:pPr>
              <w:spacing w:before="100" w:beforeAutospacing="1" w:after="100" w:afterAutospacing="1" w:line="230" w:lineRule="atLeast"/>
              <w:jc w:val="both"/>
              <w:rPr>
                <w:rFonts w:eastAsia="MS Mincho"/>
                <w:b/>
                <w:color w:val="FF0000"/>
                <w:lang w:val="en-AU"/>
              </w:rPr>
            </w:pPr>
            <w:r>
              <w:rPr>
                <w:rFonts w:eastAsia="MS Mincho"/>
                <w:b/>
                <w:color w:val="FF0000"/>
                <w:lang w:val="en-AU"/>
              </w:rPr>
              <w:t>JSON [NR1]</w:t>
            </w:r>
          </w:p>
        </w:tc>
      </w:tr>
      <w:tr w:rsidR="00491E08" w:rsidRPr="00373BD4" w14:paraId="2E054301" w14:textId="77777777" w:rsidTr="00704F2F">
        <w:tc>
          <w:tcPr>
            <w:tcW w:w="1526" w:type="dxa"/>
            <w:tcBorders>
              <w:top w:val="single" w:sz="4" w:space="0" w:color="auto"/>
              <w:left w:val="single" w:sz="12" w:space="0" w:color="auto"/>
              <w:bottom w:val="single" w:sz="4" w:space="0" w:color="auto"/>
              <w:right w:val="single" w:sz="4" w:space="0" w:color="auto"/>
            </w:tcBorders>
          </w:tcPr>
          <w:p w14:paraId="0D7F06DF" w14:textId="77777777" w:rsidR="00491E08" w:rsidRPr="00B44555" w:rsidRDefault="00491E08" w:rsidP="00704F2F">
            <w:pPr>
              <w:spacing w:before="100" w:beforeAutospacing="1" w:after="100" w:afterAutospacing="1" w:line="230" w:lineRule="atLeast"/>
              <w:jc w:val="both"/>
              <w:rPr>
                <w:rFonts w:eastAsia="MS Mincho"/>
                <w:lang w:val="en-AU"/>
              </w:rPr>
            </w:pPr>
            <w:r>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5D375002" w14:textId="77777777" w:rsidR="00491E08" w:rsidRDefault="00491E08" w:rsidP="00704F2F">
            <w:pPr>
              <w:spacing w:before="100" w:beforeAutospacing="1" w:after="100" w:afterAutospacing="1" w:line="230" w:lineRule="atLeast"/>
              <w:jc w:val="both"/>
              <w:rPr>
                <w:rFonts w:eastAsia="MS Mincho"/>
                <w:b/>
                <w:color w:val="FF0000"/>
                <w:lang w:val="en-AU"/>
              </w:rPr>
            </w:pPr>
            <w:r>
              <w:rPr>
                <w:rFonts w:eastAsia="MS Mincho"/>
                <w:b/>
                <w:color w:val="FF0000"/>
                <w:lang w:val="en-AU"/>
              </w:rPr>
              <w:t>GeoJSON [NR2]</w:t>
            </w:r>
          </w:p>
        </w:tc>
      </w:tr>
      <w:tr w:rsidR="00231AF9" w:rsidRPr="00373BD4" w14:paraId="37E79618" w14:textId="77777777" w:rsidTr="00704F2F">
        <w:tc>
          <w:tcPr>
            <w:tcW w:w="1526" w:type="dxa"/>
            <w:tcBorders>
              <w:top w:val="single" w:sz="4" w:space="0" w:color="auto"/>
              <w:left w:val="single" w:sz="12" w:space="0" w:color="auto"/>
              <w:bottom w:val="single" w:sz="4" w:space="0" w:color="auto"/>
              <w:right w:val="single" w:sz="4" w:space="0" w:color="auto"/>
            </w:tcBorders>
          </w:tcPr>
          <w:p w14:paraId="1AE854E2" w14:textId="77777777" w:rsidR="00231AF9" w:rsidRPr="00B44555" w:rsidRDefault="00231AF9"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5E0D1B92" w14:textId="0262DB32" w:rsidR="00231AF9" w:rsidRPr="00F45B38" w:rsidRDefault="00231AF9" w:rsidP="00217EFA">
            <w:pPr>
              <w:spacing w:before="100" w:beforeAutospacing="1" w:after="100" w:afterAutospacing="1" w:line="230" w:lineRule="atLeast"/>
              <w:jc w:val="both"/>
              <w:rPr>
                <w:rFonts w:eastAsia="MS Mincho"/>
                <w:b/>
                <w:color w:val="FF0000"/>
                <w:highlight w:val="yellow"/>
                <w:lang w:val="en-AU"/>
              </w:rPr>
            </w:pPr>
            <w:r w:rsidRPr="00B44555">
              <w:rPr>
                <w:rFonts w:eastAsia="MS Mincho"/>
                <w:b/>
                <w:color w:val="FF0000"/>
                <w:lang w:val="en-AU"/>
              </w:rPr>
              <w:t>/req/</w:t>
            </w:r>
            <w:r>
              <w:rPr>
                <w:rFonts w:eastAsia="MS Mincho"/>
                <w:b/>
                <w:color w:val="FF0000"/>
              </w:rPr>
              <w:t>geometry</w:t>
            </w:r>
          </w:p>
        </w:tc>
      </w:tr>
      <w:tr w:rsidR="00231AF9" w:rsidRPr="00373BD4" w14:paraId="1B74C60C" w14:textId="77777777" w:rsidTr="00704F2F">
        <w:tc>
          <w:tcPr>
            <w:tcW w:w="1526" w:type="dxa"/>
            <w:tcBorders>
              <w:top w:val="single" w:sz="4" w:space="0" w:color="auto"/>
              <w:left w:val="single" w:sz="12" w:space="0" w:color="auto"/>
              <w:bottom w:val="single" w:sz="4" w:space="0" w:color="auto"/>
              <w:right w:val="single" w:sz="4" w:space="0" w:color="auto"/>
            </w:tcBorders>
          </w:tcPr>
          <w:p w14:paraId="4A75D954" w14:textId="77777777" w:rsidR="00231AF9" w:rsidRPr="00B44555" w:rsidRDefault="00231AF9"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261F57B7" w14:textId="2FC0B441" w:rsidR="00231AF9" w:rsidRPr="00B44555" w:rsidRDefault="00231AF9" w:rsidP="00CE045D">
            <w:pPr>
              <w:spacing w:before="100" w:beforeAutospacing="1" w:after="100" w:afterAutospacing="1" w:line="230" w:lineRule="atLeast"/>
              <w:jc w:val="both"/>
              <w:rPr>
                <w:rFonts w:eastAsia="MS Mincho"/>
                <w:b/>
                <w:color w:val="FF0000"/>
                <w:lang w:val="en-AU"/>
              </w:rPr>
            </w:pPr>
            <w:r w:rsidRPr="00B44555">
              <w:rPr>
                <w:rFonts w:eastAsia="MS Mincho"/>
                <w:b/>
                <w:color w:val="FF0000"/>
                <w:lang w:val="en-AU"/>
              </w:rPr>
              <w:t>/req/</w:t>
            </w:r>
            <w:r>
              <w:rPr>
                <w:rFonts w:eastAsia="MS Mincho"/>
                <w:b/>
                <w:color w:val="FF0000"/>
              </w:rPr>
              <w:t>properties</w:t>
            </w:r>
          </w:p>
        </w:tc>
      </w:tr>
      <w:tr w:rsidR="00231AF9" w:rsidRPr="00AC6C55" w14:paraId="0D91A866" w14:textId="77777777" w:rsidTr="00231AF9">
        <w:tc>
          <w:tcPr>
            <w:tcW w:w="1526" w:type="dxa"/>
            <w:tcBorders>
              <w:top w:val="single" w:sz="4" w:space="0" w:color="auto"/>
              <w:left w:val="single" w:sz="12" w:space="0" w:color="auto"/>
              <w:bottom w:val="single" w:sz="4" w:space="0" w:color="auto"/>
              <w:right w:val="single" w:sz="4" w:space="0" w:color="auto"/>
            </w:tcBorders>
          </w:tcPr>
          <w:p w14:paraId="69DE8789" w14:textId="77777777" w:rsidR="00231AF9" w:rsidRPr="00231AF9" w:rsidRDefault="00231AF9" w:rsidP="00231AF9">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1902700F" w14:textId="1FBF99F0" w:rsidR="00231AF9" w:rsidRPr="00B44555" w:rsidRDefault="0082521E" w:rsidP="00231AF9">
            <w:pPr>
              <w:spacing w:before="100" w:beforeAutospacing="1" w:after="100" w:afterAutospacing="1" w:line="230" w:lineRule="atLeast"/>
              <w:jc w:val="both"/>
              <w:rPr>
                <w:rFonts w:eastAsia="MS Mincho"/>
                <w:b/>
                <w:color w:val="FF0000"/>
                <w:lang w:val="en-AU"/>
              </w:rPr>
            </w:pPr>
            <w:r>
              <w:rPr>
                <w:rFonts w:eastAsia="MS Mincho"/>
                <w:b/>
                <w:color w:val="FF0000"/>
                <w:lang w:val="en-AU"/>
              </w:rPr>
              <w:t>/req</w:t>
            </w:r>
            <w:r w:rsidR="00231AF9" w:rsidRPr="00231AF9">
              <w:rPr>
                <w:rFonts w:eastAsia="MS Mincho"/>
                <w:b/>
                <w:color w:val="FF0000"/>
                <w:lang w:val="en-AU"/>
              </w:rPr>
              <w:t>/earthobservation</w:t>
            </w:r>
            <w:r>
              <w:rPr>
                <w:rFonts w:eastAsia="MS Mincho"/>
                <w:b/>
                <w:color w:val="FF0000"/>
                <w:lang w:val="en-AU"/>
              </w:rPr>
              <w:t>/properties</w:t>
            </w:r>
            <w:r w:rsidR="00231AF9" w:rsidRPr="00231AF9">
              <w:rPr>
                <w:rFonts w:eastAsia="MS Mincho"/>
                <w:b/>
                <w:color w:val="FF0000"/>
                <w:lang w:val="en-AU"/>
              </w:rPr>
              <w:t xml:space="preserve"> </w:t>
            </w:r>
          </w:p>
        </w:tc>
      </w:tr>
    </w:tbl>
    <w:p w14:paraId="27F60655" w14:textId="77777777" w:rsidR="00231AF9" w:rsidRDefault="00231AF9" w:rsidP="003911A6">
      <w:pPr>
        <w:rPr>
          <w:lang w:val="en-GB"/>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3911A6" w:rsidRPr="00AC6C55" w14:paraId="7014EA95" w14:textId="77777777" w:rsidTr="003911A6">
        <w:tc>
          <w:tcPr>
            <w:tcW w:w="1526" w:type="dxa"/>
            <w:tcBorders>
              <w:top w:val="single" w:sz="4" w:space="0" w:color="auto"/>
              <w:left w:val="single" w:sz="12" w:space="0" w:color="auto"/>
              <w:bottom w:val="single" w:sz="4" w:space="0" w:color="auto"/>
              <w:right w:val="single" w:sz="4" w:space="0" w:color="auto"/>
            </w:tcBorders>
            <w:shd w:val="clear" w:color="auto" w:fill="BFBFBF"/>
          </w:tcPr>
          <w:p w14:paraId="245DA3FA" w14:textId="77777777" w:rsidR="003911A6" w:rsidRPr="00B44555" w:rsidRDefault="003911A6" w:rsidP="003911A6">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37687108" w14:textId="62207CFF" w:rsidR="003911A6" w:rsidRPr="00B44555" w:rsidRDefault="0082521E" w:rsidP="003911A6">
            <w:pPr>
              <w:spacing w:before="100" w:beforeAutospacing="1" w:after="100" w:afterAutospacing="1" w:line="230" w:lineRule="atLeast"/>
              <w:rPr>
                <w:rFonts w:eastAsia="MS Mincho"/>
                <w:lang w:val="en-AU"/>
              </w:rPr>
            </w:pPr>
            <w:r>
              <w:rPr>
                <w:rFonts w:eastAsia="MS Mincho"/>
                <w:b/>
                <w:color w:val="FF0000"/>
                <w:lang w:val="en-AU"/>
              </w:rPr>
              <w:t>/req</w:t>
            </w:r>
            <w:r w:rsidR="003911A6" w:rsidRPr="00B44555">
              <w:rPr>
                <w:rFonts w:eastAsia="MS Mincho"/>
                <w:b/>
                <w:color w:val="FF0000"/>
              </w:rPr>
              <w:t>/</w:t>
            </w:r>
            <w:r w:rsidR="00231AF9">
              <w:rPr>
                <w:rFonts w:eastAsia="MS Mincho"/>
                <w:b/>
                <w:color w:val="FF0000"/>
              </w:rPr>
              <w:t>earthobservation</w:t>
            </w:r>
            <w:r>
              <w:rPr>
                <w:rFonts w:eastAsia="MS Mincho"/>
                <w:b/>
                <w:color w:val="FF0000"/>
              </w:rPr>
              <w:t>/properties</w:t>
            </w:r>
            <w:r w:rsidR="003911A6" w:rsidRPr="00B44555">
              <w:rPr>
                <w:rFonts w:eastAsia="MS Mincho"/>
                <w:lang w:val="en-AU"/>
              </w:rPr>
              <w:t xml:space="preserve"> </w:t>
            </w:r>
          </w:p>
          <w:p w14:paraId="3CC51720" w14:textId="19227245" w:rsidR="003911A6" w:rsidRPr="00B44555" w:rsidRDefault="00A818D7" w:rsidP="002F27BA">
            <w:pPr>
              <w:spacing w:before="100" w:beforeAutospacing="1" w:after="100" w:afterAutospacing="1" w:line="230" w:lineRule="atLeast"/>
              <w:rPr>
                <w:rFonts w:eastAsia="MS Mincho"/>
                <w:b/>
                <w:color w:val="FF0000"/>
                <w:lang w:val="en-AU"/>
              </w:rPr>
            </w:pPr>
            <w:r>
              <w:rPr>
                <w:rFonts w:eastAsia="MS Mincho"/>
                <w:lang w:val="en-AU"/>
              </w:rPr>
              <w:t>An</w:t>
            </w:r>
            <w:r w:rsidR="003911A6" w:rsidRPr="00B44555">
              <w:rPr>
                <w:rFonts w:eastAsia="MS Mincho"/>
                <w:lang w:val="en-AU"/>
              </w:rPr>
              <w:t xml:space="preserve"> </w:t>
            </w:r>
            <w:r w:rsidR="003911A6">
              <w:rPr>
                <w:rFonts w:eastAsia="MS Mincho"/>
                <w:lang w:val="en-AU"/>
              </w:rPr>
              <w:t xml:space="preserve">"EarthObservation" </w:t>
            </w:r>
            <w:r>
              <w:rPr>
                <w:rFonts w:eastAsia="MS Mincho"/>
                <w:lang w:val="en-AU"/>
              </w:rPr>
              <w:t>object</w:t>
            </w:r>
            <w:r w:rsidR="003911A6" w:rsidRPr="00B44555">
              <w:rPr>
                <w:rFonts w:eastAsia="MS Mincho"/>
                <w:lang w:val="en-AU"/>
              </w:rPr>
              <w:t xml:space="preserve"> shall</w:t>
            </w:r>
            <w:r w:rsidR="003911A6">
              <w:rPr>
                <w:rFonts w:eastAsia="MS Mincho"/>
                <w:lang w:val="en-AU"/>
              </w:rPr>
              <w:t xml:space="preserve"> </w:t>
            </w:r>
            <w:r w:rsidR="003911A6" w:rsidRPr="00B44555">
              <w:rPr>
                <w:rFonts w:eastAsia="MS Mincho"/>
                <w:lang w:val="en-AU"/>
              </w:rPr>
              <w:t>implement</w:t>
            </w:r>
            <w:r w:rsidR="003911A6">
              <w:rPr>
                <w:rFonts w:eastAsia="MS Mincho"/>
                <w:lang w:val="en-AU"/>
              </w:rPr>
              <w:t xml:space="preserve"> </w:t>
            </w:r>
            <w:r w:rsidR="003911A6" w:rsidRPr="00B44555">
              <w:rPr>
                <w:rFonts w:eastAsia="MS Mincho"/>
                <w:lang w:val="en-AU"/>
              </w:rPr>
              <w:t xml:space="preserve">the </w:t>
            </w:r>
            <w:r w:rsidR="002F27BA">
              <w:rPr>
                <w:rFonts w:eastAsia="MS Mincho"/>
                <w:lang w:val="en-AU"/>
              </w:rPr>
              <w:t>properties</w:t>
            </w:r>
            <w:r w:rsidR="003911A6" w:rsidRPr="00B44555">
              <w:rPr>
                <w:rFonts w:eastAsia="MS Mincho"/>
                <w:lang w:val="en-AU"/>
              </w:rPr>
              <w:t xml:space="preserve"> shown in</w:t>
            </w:r>
            <w:r w:rsidR="00F90B11">
              <w:rPr>
                <w:rFonts w:eastAsia="MS Mincho"/>
                <w:lang w:val="en-AU"/>
              </w:rPr>
              <w:t xml:space="preserve"> </w:t>
            </w:r>
            <w:r w:rsidR="002B29AA">
              <w:rPr>
                <w:rFonts w:eastAsia="MS Mincho"/>
                <w:lang w:val="en-AU"/>
              </w:rPr>
              <w:fldChar w:fldCharType="begin"/>
            </w:r>
            <w:r w:rsidR="00F90B11">
              <w:rPr>
                <w:rFonts w:eastAsia="MS Mincho"/>
                <w:lang w:val="en-AU"/>
              </w:rPr>
              <w:instrText xml:space="preserve"> REF _Ref473189921 \h </w:instrText>
            </w:r>
            <w:r w:rsidR="002B29AA">
              <w:rPr>
                <w:rFonts w:eastAsia="MS Mincho"/>
                <w:lang w:val="en-AU"/>
              </w:rPr>
            </w:r>
            <w:r w:rsidR="002B29AA">
              <w:rPr>
                <w:rFonts w:eastAsia="MS Mincho"/>
                <w:lang w:val="en-AU"/>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4</w:t>
            </w:r>
            <w:r w:rsidR="002B29AA">
              <w:rPr>
                <w:rFonts w:eastAsia="MS Mincho"/>
                <w:lang w:val="en-AU"/>
              </w:rPr>
              <w:fldChar w:fldCharType="end"/>
            </w:r>
            <w:r>
              <w:rPr>
                <w:rFonts w:eastAsia="MS Mincho"/>
                <w:lang w:val="en-AU"/>
              </w:rPr>
              <w:t xml:space="preserve">, with the value matching the </w:t>
            </w:r>
            <w:r w:rsidR="00F90B11">
              <w:rPr>
                <w:rFonts w:eastAsia="MS Mincho"/>
                <w:lang w:val="en-AU"/>
              </w:rPr>
              <w:t>t</w:t>
            </w:r>
            <w:r>
              <w:rPr>
                <w:rFonts w:eastAsia="MS Mincho"/>
                <w:lang w:val="en-AU"/>
              </w:rPr>
              <w:t>ype shown, and with the obligation shown</w:t>
            </w:r>
            <w:r w:rsidR="003911A6">
              <w:rPr>
                <w:rFonts w:eastAsia="MS Mincho"/>
                <w:lang w:val="en-AU"/>
              </w:rPr>
              <w:t>.</w:t>
            </w:r>
          </w:p>
        </w:tc>
      </w:tr>
    </w:tbl>
    <w:p w14:paraId="6D784CAA" w14:textId="77777777" w:rsidR="004F253E" w:rsidRDefault="004F253E" w:rsidP="007A2BBE">
      <w:pPr>
        <w:jc w:val="both"/>
        <w:rPr>
          <w:lang w:val="de-DE"/>
        </w:rPr>
      </w:pPr>
      <w:r>
        <w:rPr>
          <w:lang w:val="de-DE"/>
        </w:rPr>
        <w:t xml:space="preserve">The EarthObservation block </w:t>
      </w:r>
      <w:r w:rsidR="007A2BBE">
        <w:rPr>
          <w:lang w:val="de-DE"/>
        </w:rPr>
        <w:t>inherits all properties of the GeoJSON Feature object.  In addition, it may contain an optional @context property.</w:t>
      </w:r>
      <w:r w:rsidR="006B7F3D">
        <w:rPr>
          <w:lang w:val="de-DE"/>
        </w:rPr>
        <w:t xml:space="preserve">  The @context properties shall typically be absent in the GeoJSON encoding and implicitly refer to the normative @context defined in Annex </w:t>
      </w:r>
      <w:r w:rsidR="00DA3CF4">
        <w:rPr>
          <w:lang w:val="de-DE"/>
        </w:rPr>
        <w:t>B</w:t>
      </w:r>
      <w:r w:rsidR="006B7F3D">
        <w:rPr>
          <w:lang w:val="de-DE"/>
        </w:rPr>
        <w:t>.</w:t>
      </w:r>
    </w:p>
    <w:p w14:paraId="3B21FD62" w14:textId="77777777" w:rsidR="00DC3137" w:rsidRDefault="005A2EC4" w:rsidP="008A5829">
      <w:pPr>
        <w:pStyle w:val="Caption"/>
        <w:suppressLineNumbers w:val="0"/>
        <w:suppressAutoHyphens w:val="0"/>
        <w:spacing w:before="120" w:line="240" w:lineRule="auto"/>
        <w:rPr>
          <w:b w:val="0"/>
          <w:bCs/>
          <w:color w:val="000000"/>
          <w:sz w:val="20"/>
          <w:lang w:val="en-GB" w:eastAsia="en-US"/>
        </w:rPr>
      </w:pPr>
      <w:r>
        <w:rPr>
          <w:bCs/>
          <w:iCs w:val="0"/>
          <w:noProof/>
          <w:color w:val="000000"/>
          <w:sz w:val="20"/>
          <w:lang w:val="en-GB" w:eastAsia="en-US"/>
        </w:rPr>
        <w:pict w14:anchorId="1E63E6B2">
          <v:shape id="_x0000_i1057" type="#_x0000_t75" alt="" style="width:277.35pt;height:304.65pt;mso-width-percent:0;mso-height-percent:0;mso-width-percent:0;mso-height-percent:0">
            <v:imagedata r:id="rId52" o:title=""/>
          </v:shape>
        </w:pict>
      </w:r>
    </w:p>
    <w:p w14:paraId="22027A89" w14:textId="77777777" w:rsidR="00DC3137" w:rsidRDefault="00DC3137" w:rsidP="00DC3137">
      <w:pPr>
        <w:pStyle w:val="Caption"/>
        <w:suppressLineNumbers w:val="0"/>
        <w:suppressAutoHyphens w:val="0"/>
        <w:spacing w:before="120" w:line="240" w:lineRule="auto"/>
        <w:rPr>
          <w:rFonts w:cs="Times New Roman"/>
          <w:bCs/>
          <w:iCs w:val="0"/>
          <w:color w:val="000000"/>
          <w:sz w:val="20"/>
          <w:lang w:val="en-GB" w:eastAsia="en-US"/>
        </w:rPr>
      </w:pPr>
      <w:bookmarkStart w:id="327" w:name="_Ref485114532"/>
      <w:bookmarkStart w:id="328" w:name="_Toc504380179"/>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3</w:t>
      </w:r>
      <w:r w:rsidR="002B29AA" w:rsidRPr="00886458">
        <w:rPr>
          <w:rFonts w:cs="Times New Roman"/>
          <w:bCs/>
          <w:iCs w:val="0"/>
          <w:color w:val="000000"/>
          <w:sz w:val="20"/>
          <w:lang w:val="en-GB" w:eastAsia="en-US"/>
        </w:rPr>
        <w:fldChar w:fldCharType="end"/>
      </w:r>
      <w:bookmarkEnd w:id="327"/>
      <w:r w:rsidRPr="00886458">
        <w:rPr>
          <w:rFonts w:cs="Times New Roman"/>
          <w:bCs/>
          <w:iCs w:val="0"/>
          <w:color w:val="000000"/>
          <w:sz w:val="20"/>
          <w:lang w:val="en-GB" w:eastAsia="en-US"/>
        </w:rPr>
        <w:t xml:space="preserve">: </w:t>
      </w:r>
      <w:r>
        <w:rPr>
          <w:rFonts w:cs="Times New Roman"/>
          <w:bCs/>
          <w:iCs w:val="0"/>
          <w:color w:val="000000"/>
          <w:sz w:val="20"/>
          <w:lang w:val="en-GB" w:eastAsia="en-US"/>
        </w:rPr>
        <w:t>EarthObservation Schema (GeoJSON)</w:t>
      </w:r>
      <w:bookmarkEnd w:id="328"/>
      <w:r>
        <w:rPr>
          <w:rFonts w:cs="Times New Roman"/>
          <w:bCs/>
          <w:iCs w:val="0"/>
          <w:color w:val="000000"/>
          <w:sz w:val="20"/>
          <w:lang w:val="en-GB" w:eastAsia="en-US"/>
        </w:rPr>
        <w:t xml:space="preserve"> </w:t>
      </w:r>
    </w:p>
    <w:p w14:paraId="54239CC1" w14:textId="19C1012D" w:rsidR="00E375AE" w:rsidRPr="001609F7" w:rsidRDefault="00E375AE" w:rsidP="0082685D">
      <w:pPr>
        <w:jc w:val="both"/>
        <w:rPr>
          <w:lang w:val="de-DE"/>
        </w:rPr>
      </w:pPr>
      <w:r>
        <w:rPr>
          <w:lang w:val="de-DE"/>
        </w:rPr>
        <w:lastRenderedPageBreak/>
        <w:t xml:space="preserve">Complete description of </w:t>
      </w:r>
      <w:r w:rsidR="00F018B3">
        <w:rPr>
          <w:lang w:val="de-DE"/>
        </w:rPr>
        <w:t>EarthObservation</w:t>
      </w:r>
      <w:r>
        <w:rPr>
          <w:lang w:val="de-DE"/>
        </w:rPr>
        <w:t xml:space="preserve"> is given in </w:t>
      </w:r>
      <w:r w:rsidR="00E036ED">
        <w:fldChar w:fldCharType="begin"/>
      </w:r>
      <w:r w:rsidR="00E036ED">
        <w:instrText xml:space="preserve"> REF _Ref473189921 \h  \* MERGEFORMAT </w:instrText>
      </w:r>
      <w:r w:rsidR="00E036ED">
        <w:fldChar w:fldCharType="separate"/>
      </w:r>
      <w:r w:rsidR="000A7C5E" w:rsidRPr="00EF249B">
        <w:rPr>
          <w:bCs/>
          <w:color w:val="000000"/>
          <w:sz w:val="20"/>
          <w:lang w:val="en-GB" w:eastAsia="en-US"/>
        </w:rPr>
        <w:t xml:space="preserve">Table </w:t>
      </w:r>
      <w:r w:rsidR="000A7C5E" w:rsidRPr="00896A7A">
        <w:rPr>
          <w:bCs/>
          <w:color w:val="000000"/>
          <w:sz w:val="20"/>
          <w:lang w:val="en-GB" w:eastAsia="en-US"/>
        </w:rPr>
        <w:t>4</w:t>
      </w:r>
      <w:r w:rsidR="00E036ED">
        <w:fldChar w:fldCharType="end"/>
      </w:r>
      <w:r>
        <w:rPr>
          <w:lang w:val="de-DE"/>
        </w:rPr>
        <w:t>.</w:t>
      </w:r>
      <w:r w:rsidR="00F018B3">
        <w:rPr>
          <w:lang w:val="de-DE"/>
        </w:rPr>
        <w:t xml:space="preserve">  Most properties</w:t>
      </w:r>
      <w:r w:rsidR="0082685D">
        <w:rPr>
          <w:lang w:val="de-DE"/>
        </w:rPr>
        <w:t xml:space="preserve"> are inherited from the Feature object</w:t>
      </w:r>
      <w:r w:rsidR="004E2CCA">
        <w:rPr>
          <w:lang w:val="de-DE"/>
        </w:rPr>
        <w:t xml:space="preserve"> defined in [NR2]</w:t>
      </w:r>
      <w:r w:rsidR="0082685D">
        <w:rPr>
          <w:lang w:val="de-DE"/>
        </w:rPr>
        <w:t>.</w:t>
      </w:r>
    </w:p>
    <w:p w14:paraId="754180C9" w14:textId="77777777" w:rsidR="004F253E" w:rsidRDefault="004F253E" w:rsidP="003911A6">
      <w:pPr>
        <w:rPr>
          <w:lang w:val="en-GB"/>
        </w:rPr>
      </w:pP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F92FD6" w:rsidRPr="00521479" w14:paraId="4FD7CD43" w14:textId="77777777" w:rsidTr="00F92FD6">
        <w:trPr>
          <w:trHeight w:val="713"/>
        </w:trPr>
        <w:tc>
          <w:tcPr>
            <w:tcW w:w="1417" w:type="dxa"/>
          </w:tcPr>
          <w:p w14:paraId="6CF695B4" w14:textId="77777777" w:rsidR="00F92FD6" w:rsidRPr="00372EC3" w:rsidRDefault="00F92FD6" w:rsidP="006A1FE6">
            <w:pPr>
              <w:tabs>
                <w:tab w:val="left" w:pos="360"/>
              </w:tabs>
              <w:jc w:val="center"/>
              <w:rPr>
                <w:b/>
                <w:sz w:val="20"/>
                <w:lang w:val="en-GB"/>
              </w:rPr>
            </w:pPr>
            <w:r>
              <w:rPr>
                <w:b/>
                <w:sz w:val="20"/>
                <w:lang w:val="en-GB"/>
              </w:rPr>
              <w:t>JSON Property</w:t>
            </w:r>
          </w:p>
        </w:tc>
        <w:tc>
          <w:tcPr>
            <w:tcW w:w="4645" w:type="dxa"/>
          </w:tcPr>
          <w:p w14:paraId="4ADA0FCE" w14:textId="77777777" w:rsidR="00F92FD6" w:rsidRPr="00372EC3" w:rsidRDefault="00F92FD6" w:rsidP="00F90956">
            <w:pPr>
              <w:tabs>
                <w:tab w:val="left" w:pos="360"/>
              </w:tabs>
              <w:jc w:val="center"/>
              <w:rPr>
                <w:b/>
                <w:sz w:val="20"/>
                <w:lang w:val="en-GB"/>
              </w:rPr>
            </w:pPr>
            <w:r>
              <w:rPr>
                <w:b/>
                <w:sz w:val="20"/>
                <w:lang w:val="en-GB"/>
              </w:rPr>
              <w:t>Definition</w:t>
            </w:r>
          </w:p>
        </w:tc>
        <w:tc>
          <w:tcPr>
            <w:tcW w:w="1417" w:type="dxa"/>
          </w:tcPr>
          <w:p w14:paraId="2A9D1D97" w14:textId="77777777" w:rsidR="00F92FD6" w:rsidRPr="00372EC3" w:rsidRDefault="00F92FD6" w:rsidP="00F90956">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6884F5D5" w14:textId="77777777" w:rsidR="00F92FD6" w:rsidRDefault="00F92FD6" w:rsidP="00F90956">
            <w:pPr>
              <w:tabs>
                <w:tab w:val="left" w:pos="360"/>
              </w:tabs>
              <w:jc w:val="center"/>
              <w:rPr>
                <w:b/>
                <w:sz w:val="20"/>
                <w:lang w:val="en-GB"/>
              </w:rPr>
            </w:pPr>
            <w:r>
              <w:rPr>
                <w:b/>
                <w:sz w:val="20"/>
                <w:lang w:val="en-GB"/>
              </w:rPr>
              <w:t>Multiplicity and use</w:t>
            </w:r>
          </w:p>
        </w:tc>
      </w:tr>
      <w:tr w:rsidR="00B274D4" w:rsidRPr="00521479" w14:paraId="57920EA3" w14:textId="77777777" w:rsidTr="00B274D4">
        <w:tc>
          <w:tcPr>
            <w:tcW w:w="1417" w:type="dxa"/>
          </w:tcPr>
          <w:p w14:paraId="24EA57DC" w14:textId="77777777" w:rsidR="00B274D4" w:rsidRDefault="00B274D4" w:rsidP="003911A6">
            <w:pPr>
              <w:tabs>
                <w:tab w:val="left" w:pos="360"/>
              </w:tabs>
              <w:rPr>
                <w:sz w:val="20"/>
                <w:lang w:val="en-GB"/>
              </w:rPr>
            </w:pPr>
            <w:r>
              <w:rPr>
                <w:sz w:val="20"/>
                <w:lang w:val="en-GB"/>
              </w:rPr>
              <w:t>@context</w:t>
            </w:r>
          </w:p>
          <w:p w14:paraId="4D396890" w14:textId="77777777" w:rsidR="00535FEF" w:rsidRDefault="00535FEF" w:rsidP="003911A6">
            <w:pPr>
              <w:tabs>
                <w:tab w:val="left" w:pos="360"/>
              </w:tabs>
              <w:rPr>
                <w:sz w:val="20"/>
                <w:lang w:val="en-GB"/>
              </w:rPr>
            </w:pPr>
            <w:r w:rsidRPr="005A2EC4">
              <w:rPr>
                <w:rFonts w:ascii="Courier New" w:hAnsi="Courier New" w:cs="Courier New"/>
                <w:color w:val="7F7F7F"/>
                <w:sz w:val="16"/>
                <w:szCs w:val="16"/>
                <w:lang w:val="en-GB"/>
              </w:rPr>
              <w:t>$.@context</w:t>
            </w:r>
          </w:p>
        </w:tc>
        <w:tc>
          <w:tcPr>
            <w:tcW w:w="4645" w:type="dxa"/>
          </w:tcPr>
          <w:p w14:paraId="2E6D4DC1" w14:textId="1C56CC5A" w:rsidR="00B274D4" w:rsidRDefault="00B274D4" w:rsidP="00107535">
            <w:pPr>
              <w:tabs>
                <w:tab w:val="left" w:pos="360"/>
              </w:tabs>
              <w:rPr>
                <w:sz w:val="20"/>
                <w:lang w:val="en-GB"/>
              </w:rPr>
            </w:pPr>
            <w:r>
              <w:rPr>
                <w:sz w:val="20"/>
                <w:lang w:val="en-GB"/>
              </w:rPr>
              <w:t xml:space="preserve">Optional context property either embedding an actual context or a reference to the normative JSON-LD context defined in </w:t>
            </w:r>
            <w:r w:rsidR="00E036ED">
              <w:fldChar w:fldCharType="begin"/>
            </w:r>
            <w:r w:rsidR="00E036ED">
              <w:instrText xml:space="preserve"> REF _Ref473124118 \r \h  \* MERGEFORMAT </w:instrText>
            </w:r>
            <w:r w:rsidR="00E036ED">
              <w:fldChar w:fldCharType="separate"/>
            </w:r>
            <w:r w:rsidR="000A7C5E" w:rsidRPr="00896A7A">
              <w:rPr>
                <w:sz w:val="20"/>
                <w:lang w:val="de-DE"/>
              </w:rPr>
              <w:t>Annex B:</w:t>
            </w:r>
            <w:r w:rsidR="00E036ED">
              <w:fldChar w:fldCharType="end"/>
            </w:r>
            <w:r w:rsidRPr="00807968">
              <w:rPr>
                <w:sz w:val="20"/>
                <w:lang w:val="de-DE"/>
              </w:rPr>
              <w:t xml:space="preserve"> </w:t>
            </w:r>
            <w:r>
              <w:rPr>
                <w:sz w:val="20"/>
                <w:lang w:val="de-DE"/>
              </w:rPr>
              <w:t>"</w:t>
            </w:r>
            <w:r w:rsidRPr="00807968">
              <w:rPr>
                <w:sz w:val="20"/>
                <w:lang w:val="de-DE"/>
              </w:rPr>
              <w:t>normative JSON-LD @context definition</w:t>
            </w:r>
            <w:r>
              <w:rPr>
                <w:sz w:val="20"/>
                <w:lang w:val="de-DE"/>
              </w:rPr>
              <w:t>"</w:t>
            </w:r>
            <w:r w:rsidRPr="00807968">
              <w:rPr>
                <w:sz w:val="20"/>
                <w:lang w:val="de-DE"/>
              </w:rPr>
              <w:t>.</w:t>
            </w:r>
          </w:p>
          <w:p w14:paraId="324CBF1A" w14:textId="77777777" w:rsidR="00B274D4" w:rsidRDefault="00B274D4" w:rsidP="000E0626">
            <w:pPr>
              <w:tabs>
                <w:tab w:val="left" w:pos="360"/>
              </w:tabs>
              <w:rPr>
                <w:sz w:val="20"/>
                <w:lang w:val="en-GB"/>
              </w:rPr>
            </w:pPr>
            <w:r>
              <w:rPr>
                <w:sz w:val="20"/>
                <w:lang w:val="en-GB"/>
              </w:rPr>
              <w:t xml:space="preserve">See </w:t>
            </w:r>
            <w:r w:rsidR="00DA3CF4">
              <w:rPr>
                <w:sz w:val="20"/>
                <w:lang w:val="en-GB"/>
              </w:rPr>
              <w:t>Annex B</w:t>
            </w:r>
            <w:r w:rsidR="000E0626">
              <w:rPr>
                <w:sz w:val="20"/>
                <w:lang w:val="en-GB"/>
              </w:rPr>
              <w:t>.1.1.</w:t>
            </w:r>
            <w:r>
              <w:rPr>
                <w:sz w:val="20"/>
                <w:lang w:val="en-GB"/>
              </w:rPr>
              <w:t>.</w:t>
            </w:r>
          </w:p>
        </w:tc>
        <w:tc>
          <w:tcPr>
            <w:tcW w:w="1417" w:type="dxa"/>
          </w:tcPr>
          <w:p w14:paraId="454C280E" w14:textId="77777777" w:rsidR="00B274D4" w:rsidRDefault="00B274D4" w:rsidP="000634FA">
            <w:pPr>
              <w:tabs>
                <w:tab w:val="left" w:pos="360"/>
              </w:tabs>
              <w:rPr>
                <w:sz w:val="20"/>
                <w:lang w:val="en-GB"/>
              </w:rPr>
            </w:pPr>
            <w:r>
              <w:rPr>
                <w:sz w:val="20"/>
                <w:lang w:val="en-GB"/>
              </w:rPr>
              <w:t>Property</w:t>
            </w:r>
          </w:p>
        </w:tc>
        <w:tc>
          <w:tcPr>
            <w:tcW w:w="1276" w:type="dxa"/>
          </w:tcPr>
          <w:p w14:paraId="15A9723C" w14:textId="77777777" w:rsidR="00B274D4" w:rsidRDefault="00B274D4" w:rsidP="000634FA">
            <w:pPr>
              <w:tabs>
                <w:tab w:val="left" w:pos="360"/>
              </w:tabs>
              <w:rPr>
                <w:sz w:val="20"/>
                <w:lang w:val="en-GB"/>
              </w:rPr>
            </w:pPr>
            <w:r>
              <w:rPr>
                <w:sz w:val="20"/>
                <w:lang w:val="en-GB"/>
              </w:rPr>
              <w:t>Zero or one</w:t>
            </w:r>
          </w:p>
          <w:p w14:paraId="209036C6" w14:textId="77777777" w:rsidR="00B274D4" w:rsidRDefault="00B274D4" w:rsidP="000634FA">
            <w:pPr>
              <w:tabs>
                <w:tab w:val="left" w:pos="360"/>
              </w:tabs>
              <w:rPr>
                <w:sz w:val="20"/>
                <w:lang w:val="en-GB"/>
              </w:rPr>
            </w:pPr>
            <w:r>
              <w:rPr>
                <w:sz w:val="20"/>
                <w:lang w:val="en-GB"/>
              </w:rPr>
              <w:t>(optional)</w:t>
            </w:r>
          </w:p>
        </w:tc>
      </w:tr>
      <w:tr w:rsidR="00B274D4" w:rsidRPr="00521479" w14:paraId="4349587B" w14:textId="77777777" w:rsidTr="00B274D4">
        <w:tc>
          <w:tcPr>
            <w:tcW w:w="1417" w:type="dxa"/>
          </w:tcPr>
          <w:p w14:paraId="194872B6" w14:textId="77777777" w:rsidR="00B274D4" w:rsidRDefault="00B274D4" w:rsidP="003911A6">
            <w:pPr>
              <w:tabs>
                <w:tab w:val="left" w:pos="360"/>
              </w:tabs>
              <w:rPr>
                <w:sz w:val="20"/>
                <w:lang w:val="en-GB"/>
              </w:rPr>
            </w:pPr>
            <w:r>
              <w:rPr>
                <w:sz w:val="20"/>
                <w:lang w:val="en-GB"/>
              </w:rPr>
              <w:t>type</w:t>
            </w:r>
          </w:p>
          <w:p w14:paraId="0B656E63" w14:textId="77777777" w:rsidR="00DA64EF" w:rsidRPr="005A2EC4" w:rsidRDefault="006250EF" w:rsidP="003911A6">
            <w:pPr>
              <w:tabs>
                <w:tab w:val="left" w:pos="360"/>
              </w:tabs>
              <w:rPr>
                <w:rFonts w:ascii="Courier New" w:hAnsi="Courier New" w:cs="Courier New"/>
                <w:color w:val="7F7F7F"/>
                <w:sz w:val="16"/>
                <w:szCs w:val="16"/>
                <w:lang w:val="en-GB"/>
              </w:rPr>
            </w:pPr>
            <w:r w:rsidRPr="005A2EC4">
              <w:rPr>
                <w:rFonts w:ascii="Courier New" w:hAnsi="Courier New" w:cs="Courier New"/>
                <w:color w:val="7F7F7F"/>
                <w:sz w:val="16"/>
                <w:szCs w:val="16"/>
                <w:lang w:val="en-GB"/>
              </w:rPr>
              <w:t>$.type</w:t>
            </w:r>
          </w:p>
        </w:tc>
        <w:tc>
          <w:tcPr>
            <w:tcW w:w="4645" w:type="dxa"/>
          </w:tcPr>
          <w:p w14:paraId="4D487D44" w14:textId="77777777" w:rsidR="00B274D4" w:rsidRDefault="00B274D4" w:rsidP="00357248">
            <w:pPr>
              <w:tabs>
                <w:tab w:val="left" w:pos="360"/>
              </w:tabs>
              <w:rPr>
                <w:sz w:val="20"/>
                <w:lang w:val="en-GB"/>
              </w:rPr>
            </w:pPr>
            <w:r>
              <w:rPr>
                <w:sz w:val="20"/>
                <w:lang w:val="en-GB"/>
              </w:rPr>
              <w:t>Type of the EarthObservation metadata element.    This property is a string with fixed value "Feature"</w:t>
            </w:r>
            <w:r>
              <w:rPr>
                <w:rStyle w:val="FootnoteReference"/>
                <w:sz w:val="20"/>
                <w:lang w:val="en-GB"/>
              </w:rPr>
              <w:footnoteReference w:id="5"/>
            </w:r>
            <w:r>
              <w:rPr>
                <w:sz w:val="20"/>
                <w:lang w:val="en-GB"/>
              </w:rPr>
              <w:t>.</w:t>
            </w:r>
          </w:p>
        </w:tc>
        <w:tc>
          <w:tcPr>
            <w:tcW w:w="1417" w:type="dxa"/>
          </w:tcPr>
          <w:p w14:paraId="70FA8778" w14:textId="77777777" w:rsidR="00B274D4" w:rsidRDefault="00B274D4" w:rsidP="00AF7CC9">
            <w:pPr>
              <w:tabs>
                <w:tab w:val="left" w:pos="360"/>
              </w:tabs>
              <w:rPr>
                <w:sz w:val="20"/>
                <w:lang w:val="en-GB"/>
              </w:rPr>
            </w:pPr>
            <w:r>
              <w:rPr>
                <w:sz w:val="20"/>
                <w:lang w:val="en-GB"/>
              </w:rPr>
              <w:t>Property</w:t>
            </w:r>
          </w:p>
          <w:p w14:paraId="562C0AC4" w14:textId="77777777" w:rsidR="00B274D4" w:rsidRDefault="00B274D4" w:rsidP="00AF7CC9">
            <w:pPr>
              <w:tabs>
                <w:tab w:val="left" w:pos="360"/>
              </w:tabs>
              <w:rPr>
                <w:sz w:val="20"/>
                <w:lang w:val="en-GB"/>
              </w:rPr>
            </w:pPr>
            <w:r w:rsidRPr="00372EC3">
              <w:rPr>
                <w:sz w:val="20"/>
                <w:lang w:val="en-GB"/>
              </w:rPr>
              <w:t xml:space="preserve">Range: </w:t>
            </w:r>
            <w:r w:rsidR="000E0626">
              <w:rPr>
                <w:sz w:val="20"/>
                <w:lang w:val="en-GB"/>
              </w:rPr>
              <w:t>S</w:t>
            </w:r>
            <w:r>
              <w:rPr>
                <w:sz w:val="20"/>
                <w:lang w:val="en-GB"/>
              </w:rPr>
              <w:t>tring</w:t>
            </w:r>
          </w:p>
          <w:p w14:paraId="72A5EAED" w14:textId="77777777" w:rsidR="00B274D4" w:rsidRDefault="00B274D4" w:rsidP="00AF7CC9">
            <w:pPr>
              <w:tabs>
                <w:tab w:val="left" w:pos="360"/>
              </w:tabs>
              <w:rPr>
                <w:sz w:val="20"/>
                <w:lang w:val="en-GB"/>
              </w:rPr>
            </w:pPr>
            <w:r>
              <w:rPr>
                <w:sz w:val="20"/>
                <w:lang w:val="en-GB"/>
              </w:rPr>
              <w:t xml:space="preserve">Fixed values: "Feature" </w:t>
            </w:r>
          </w:p>
        </w:tc>
        <w:tc>
          <w:tcPr>
            <w:tcW w:w="1276" w:type="dxa"/>
          </w:tcPr>
          <w:p w14:paraId="62326B40" w14:textId="77777777" w:rsidR="00B274D4" w:rsidRDefault="00B274D4" w:rsidP="000634FA">
            <w:pPr>
              <w:tabs>
                <w:tab w:val="left" w:pos="360"/>
              </w:tabs>
              <w:rPr>
                <w:sz w:val="20"/>
                <w:lang w:val="en-GB"/>
              </w:rPr>
            </w:pPr>
            <w:r>
              <w:rPr>
                <w:sz w:val="20"/>
                <w:lang w:val="en-GB"/>
              </w:rPr>
              <w:t>One (mandatory)</w:t>
            </w:r>
          </w:p>
        </w:tc>
      </w:tr>
      <w:tr w:rsidR="00B274D4" w:rsidRPr="00521479" w14:paraId="16A7570D" w14:textId="77777777" w:rsidTr="00B274D4">
        <w:tc>
          <w:tcPr>
            <w:tcW w:w="1417" w:type="dxa"/>
          </w:tcPr>
          <w:p w14:paraId="6FD4458A" w14:textId="77777777" w:rsidR="00B274D4" w:rsidRDefault="00B274D4" w:rsidP="003911A6">
            <w:pPr>
              <w:tabs>
                <w:tab w:val="left" w:pos="360"/>
              </w:tabs>
              <w:rPr>
                <w:sz w:val="20"/>
                <w:lang w:val="en-GB"/>
              </w:rPr>
            </w:pPr>
            <w:r>
              <w:rPr>
                <w:sz w:val="20"/>
                <w:lang w:val="en-GB"/>
              </w:rPr>
              <w:t>id</w:t>
            </w:r>
          </w:p>
          <w:p w14:paraId="3D7CBDB0" w14:textId="77777777" w:rsidR="00535FEF" w:rsidRDefault="00535FEF" w:rsidP="003911A6">
            <w:pPr>
              <w:tabs>
                <w:tab w:val="left" w:pos="360"/>
              </w:tabs>
              <w:rPr>
                <w:sz w:val="20"/>
                <w:lang w:val="en-GB"/>
              </w:rPr>
            </w:pPr>
            <w:r w:rsidRPr="005A2EC4">
              <w:rPr>
                <w:rFonts w:ascii="Courier New" w:hAnsi="Courier New" w:cs="Courier New"/>
                <w:color w:val="7F7F7F"/>
                <w:sz w:val="16"/>
                <w:szCs w:val="16"/>
                <w:lang w:val="en-GB"/>
              </w:rPr>
              <w:t>$.id</w:t>
            </w:r>
          </w:p>
        </w:tc>
        <w:tc>
          <w:tcPr>
            <w:tcW w:w="4645" w:type="dxa"/>
          </w:tcPr>
          <w:p w14:paraId="7585DAD5" w14:textId="77777777" w:rsidR="00B274D4" w:rsidRDefault="00B274D4" w:rsidP="00107535">
            <w:pPr>
              <w:tabs>
                <w:tab w:val="left" w:pos="360"/>
              </w:tabs>
              <w:rPr>
                <w:sz w:val="20"/>
                <w:lang w:val="en-GB"/>
              </w:rPr>
            </w:pPr>
            <w:r>
              <w:rPr>
                <w:sz w:val="20"/>
                <w:lang w:val="en-GB"/>
              </w:rPr>
              <w:t>Unique identifier for the EarthObservation element (IRI).</w:t>
            </w:r>
          </w:p>
        </w:tc>
        <w:tc>
          <w:tcPr>
            <w:tcW w:w="1417" w:type="dxa"/>
          </w:tcPr>
          <w:p w14:paraId="2B290BAD" w14:textId="77777777" w:rsidR="00B274D4" w:rsidRDefault="00B274D4" w:rsidP="00E041BD">
            <w:pPr>
              <w:tabs>
                <w:tab w:val="left" w:pos="360"/>
              </w:tabs>
              <w:rPr>
                <w:sz w:val="20"/>
                <w:lang w:val="en-GB"/>
              </w:rPr>
            </w:pPr>
            <w:r>
              <w:rPr>
                <w:sz w:val="20"/>
                <w:lang w:val="en-GB"/>
              </w:rPr>
              <w:t>Property</w:t>
            </w:r>
          </w:p>
          <w:p w14:paraId="60B1ADB5" w14:textId="77777777" w:rsidR="00B274D4" w:rsidRDefault="00B274D4" w:rsidP="00E041BD">
            <w:pPr>
              <w:tabs>
                <w:tab w:val="left" w:pos="360"/>
              </w:tabs>
              <w:rPr>
                <w:sz w:val="20"/>
                <w:lang w:val="en-GB"/>
              </w:rPr>
            </w:pPr>
            <w:r w:rsidRPr="00372EC3">
              <w:rPr>
                <w:sz w:val="20"/>
                <w:lang w:val="en-GB"/>
              </w:rPr>
              <w:t xml:space="preserve">Range: </w:t>
            </w:r>
            <w:r w:rsidR="000E0626">
              <w:rPr>
                <w:sz w:val="20"/>
                <w:lang w:val="en-GB"/>
              </w:rPr>
              <w:t>S</w:t>
            </w:r>
            <w:r>
              <w:rPr>
                <w:sz w:val="20"/>
                <w:lang w:val="en-GB"/>
              </w:rPr>
              <w:t>tring</w:t>
            </w:r>
          </w:p>
        </w:tc>
        <w:tc>
          <w:tcPr>
            <w:tcW w:w="1276" w:type="dxa"/>
          </w:tcPr>
          <w:p w14:paraId="1B61EBFF" w14:textId="77777777" w:rsidR="00B274D4" w:rsidRDefault="00B274D4" w:rsidP="00FF0C15">
            <w:pPr>
              <w:tabs>
                <w:tab w:val="left" w:pos="360"/>
              </w:tabs>
              <w:rPr>
                <w:sz w:val="20"/>
                <w:lang w:val="en-GB"/>
              </w:rPr>
            </w:pPr>
            <w:r>
              <w:rPr>
                <w:sz w:val="20"/>
                <w:lang w:val="en-GB"/>
              </w:rPr>
              <w:t>One</w:t>
            </w:r>
            <w:r>
              <w:rPr>
                <w:sz w:val="20"/>
                <w:lang w:val="en-GB"/>
              </w:rPr>
              <w:br/>
              <w:t>(mandatory)</w:t>
            </w:r>
          </w:p>
        </w:tc>
      </w:tr>
      <w:tr w:rsidR="00B274D4" w:rsidRPr="00521479" w14:paraId="77D07E42" w14:textId="77777777" w:rsidTr="00B274D4">
        <w:tc>
          <w:tcPr>
            <w:tcW w:w="1417" w:type="dxa"/>
          </w:tcPr>
          <w:p w14:paraId="2CC35727" w14:textId="77777777" w:rsidR="00B274D4" w:rsidRDefault="00B274D4" w:rsidP="003911A6">
            <w:pPr>
              <w:tabs>
                <w:tab w:val="left" w:pos="360"/>
              </w:tabs>
              <w:rPr>
                <w:sz w:val="20"/>
                <w:lang w:val="en-GB"/>
              </w:rPr>
            </w:pPr>
            <w:r>
              <w:rPr>
                <w:sz w:val="20"/>
                <w:lang w:val="en-GB"/>
              </w:rPr>
              <w:t>bbox</w:t>
            </w:r>
          </w:p>
          <w:p w14:paraId="5CF34D4E" w14:textId="77777777" w:rsidR="00535FEF" w:rsidRDefault="00535FEF" w:rsidP="003911A6">
            <w:pPr>
              <w:tabs>
                <w:tab w:val="left" w:pos="360"/>
              </w:tabs>
              <w:rPr>
                <w:sz w:val="20"/>
                <w:lang w:val="en-GB"/>
              </w:rPr>
            </w:pPr>
            <w:r w:rsidRPr="005A2EC4">
              <w:rPr>
                <w:rFonts w:ascii="Courier New" w:hAnsi="Courier New" w:cs="Courier New"/>
                <w:color w:val="7F7F7F"/>
                <w:sz w:val="16"/>
                <w:szCs w:val="16"/>
                <w:lang w:val="en-GB"/>
              </w:rPr>
              <w:t>$.bbox</w:t>
            </w:r>
          </w:p>
        </w:tc>
        <w:tc>
          <w:tcPr>
            <w:tcW w:w="4645" w:type="dxa"/>
          </w:tcPr>
          <w:p w14:paraId="7CE996E1" w14:textId="70199F83" w:rsidR="00B274D4" w:rsidRDefault="00B274D4" w:rsidP="00D61657">
            <w:pPr>
              <w:tabs>
                <w:tab w:val="left" w:pos="360"/>
              </w:tabs>
              <w:rPr>
                <w:sz w:val="20"/>
                <w:lang w:val="en-GB"/>
              </w:rPr>
            </w:pPr>
            <w:r>
              <w:rPr>
                <w:sz w:val="20"/>
                <w:lang w:val="en-GB"/>
              </w:rPr>
              <w:t xml:space="preserve">Information on the coordinate range of the geometry object representing the footprint (See [NR2]). </w:t>
            </w:r>
            <w:r w:rsidR="00D61657" w:rsidRPr="00D61657">
              <w:rPr>
                <w:sz w:val="20"/>
                <w:lang w:val="en-GB"/>
              </w:rPr>
              <w:t xml:space="preserve">The value is an array of length 4 (assuming the number of dimensions represented in the contained geometries is 2).  </w:t>
            </w:r>
            <w:r>
              <w:rPr>
                <w:sz w:val="20"/>
                <w:lang w:val="en-GB"/>
              </w:rPr>
              <w:t>Typically south-west point and north-east point.  The value defines a shape with edges that have constant longitude and latitude.</w:t>
            </w:r>
          </w:p>
        </w:tc>
        <w:tc>
          <w:tcPr>
            <w:tcW w:w="1417" w:type="dxa"/>
          </w:tcPr>
          <w:p w14:paraId="284E2502" w14:textId="77777777" w:rsidR="00B274D4" w:rsidRDefault="00B274D4" w:rsidP="00E041BD">
            <w:pPr>
              <w:tabs>
                <w:tab w:val="left" w:pos="360"/>
              </w:tabs>
              <w:rPr>
                <w:sz w:val="20"/>
                <w:lang w:val="en-GB"/>
              </w:rPr>
            </w:pPr>
            <w:r>
              <w:rPr>
                <w:sz w:val="20"/>
                <w:lang w:val="en-GB"/>
              </w:rPr>
              <w:t>Property [NR2]</w:t>
            </w:r>
          </w:p>
          <w:p w14:paraId="58EE8D86" w14:textId="77777777" w:rsidR="00B274D4" w:rsidRDefault="00B274D4" w:rsidP="00E041BD">
            <w:pPr>
              <w:tabs>
                <w:tab w:val="left" w:pos="360"/>
              </w:tabs>
              <w:rPr>
                <w:sz w:val="20"/>
                <w:lang w:val="en-GB"/>
              </w:rPr>
            </w:pPr>
            <w:r>
              <w:rPr>
                <w:sz w:val="20"/>
                <w:lang w:val="en-GB"/>
              </w:rPr>
              <w:t>Domain: Feature</w:t>
            </w:r>
          </w:p>
          <w:p w14:paraId="52B838AD" w14:textId="77777777" w:rsidR="00B274D4" w:rsidRDefault="00B274D4" w:rsidP="00E041BD">
            <w:pPr>
              <w:tabs>
                <w:tab w:val="left" w:pos="360"/>
              </w:tabs>
              <w:rPr>
                <w:sz w:val="20"/>
                <w:lang w:val="en-GB"/>
              </w:rPr>
            </w:pPr>
            <w:r>
              <w:rPr>
                <w:sz w:val="20"/>
                <w:lang w:val="en-GB"/>
              </w:rPr>
              <w:t xml:space="preserve">Range: </w:t>
            </w:r>
            <w:r w:rsidRPr="00411D98">
              <w:rPr>
                <w:sz w:val="20"/>
                <w:lang w:val="en-GB"/>
              </w:rPr>
              <w:t>Array</w:t>
            </w:r>
          </w:p>
        </w:tc>
        <w:tc>
          <w:tcPr>
            <w:tcW w:w="1276" w:type="dxa"/>
          </w:tcPr>
          <w:p w14:paraId="00632D60" w14:textId="77777777" w:rsidR="00B274D4" w:rsidRDefault="00B274D4" w:rsidP="00336333">
            <w:pPr>
              <w:tabs>
                <w:tab w:val="left" w:pos="360"/>
              </w:tabs>
              <w:rPr>
                <w:sz w:val="20"/>
                <w:lang w:val="en-GB"/>
              </w:rPr>
            </w:pPr>
            <w:r>
              <w:rPr>
                <w:sz w:val="20"/>
                <w:lang w:val="en-GB"/>
              </w:rPr>
              <w:t>Zero or one (optional)</w:t>
            </w:r>
          </w:p>
        </w:tc>
      </w:tr>
      <w:tr w:rsidR="00B274D4" w:rsidRPr="00521479" w14:paraId="3E0D7463" w14:textId="77777777" w:rsidTr="00B274D4">
        <w:tc>
          <w:tcPr>
            <w:tcW w:w="1417" w:type="dxa"/>
          </w:tcPr>
          <w:p w14:paraId="1488A7A3" w14:textId="77777777" w:rsidR="00B274D4" w:rsidRDefault="00B274D4" w:rsidP="003911A6">
            <w:pPr>
              <w:tabs>
                <w:tab w:val="left" w:pos="360"/>
              </w:tabs>
              <w:rPr>
                <w:sz w:val="20"/>
                <w:lang w:val="en-GB"/>
              </w:rPr>
            </w:pPr>
            <w:r>
              <w:rPr>
                <w:sz w:val="20"/>
                <w:lang w:val="en-GB"/>
              </w:rPr>
              <w:t>geometry</w:t>
            </w:r>
          </w:p>
          <w:p w14:paraId="5993CB3D" w14:textId="77777777" w:rsidR="00535FEF" w:rsidRDefault="00535FEF" w:rsidP="003911A6">
            <w:pPr>
              <w:tabs>
                <w:tab w:val="left" w:pos="360"/>
              </w:tabs>
              <w:rPr>
                <w:sz w:val="20"/>
                <w:lang w:val="en-GB"/>
              </w:rPr>
            </w:pPr>
            <w:r w:rsidRPr="005A2EC4">
              <w:rPr>
                <w:rFonts w:ascii="Courier New" w:hAnsi="Courier New" w:cs="Courier New"/>
                <w:color w:val="7F7F7F"/>
                <w:sz w:val="16"/>
                <w:szCs w:val="16"/>
                <w:lang w:val="en-GB"/>
              </w:rPr>
              <w:t>$.geometry</w:t>
            </w:r>
          </w:p>
        </w:tc>
        <w:tc>
          <w:tcPr>
            <w:tcW w:w="4645" w:type="dxa"/>
          </w:tcPr>
          <w:p w14:paraId="15E8D7C0" w14:textId="77777777" w:rsidR="00B274D4" w:rsidRDefault="00B274D4" w:rsidP="005829B8">
            <w:pPr>
              <w:tabs>
                <w:tab w:val="left" w:pos="360"/>
              </w:tabs>
              <w:rPr>
                <w:sz w:val="20"/>
                <w:lang w:val="en-GB"/>
              </w:rPr>
            </w:pPr>
            <w:r>
              <w:rPr>
                <w:sz w:val="20"/>
                <w:lang w:val="en-GB"/>
              </w:rPr>
              <w:t xml:space="preserve">Contains the description of </w:t>
            </w:r>
            <w:r w:rsidRPr="005829B8">
              <w:rPr>
                <w:sz w:val="20"/>
                <w:lang w:val="en-GB"/>
              </w:rPr>
              <w:t>the target location observed during the EarthObservation</w:t>
            </w:r>
            <w:r>
              <w:rPr>
                <w:sz w:val="20"/>
                <w:lang w:val="en-GB"/>
              </w:rPr>
              <w:t xml:space="preserve">. See section </w:t>
            </w:r>
            <w:r w:rsidR="002B29AA">
              <w:rPr>
                <w:sz w:val="20"/>
                <w:lang w:val="en-GB"/>
              </w:rPr>
              <w:fldChar w:fldCharType="begin"/>
            </w:r>
            <w:r>
              <w:rPr>
                <w:sz w:val="20"/>
                <w:lang w:val="en-GB"/>
              </w:rPr>
              <w:instrText xml:space="preserve"> REF _Ref473128314 \r \h </w:instrText>
            </w:r>
            <w:r w:rsidR="002B29AA">
              <w:rPr>
                <w:sz w:val="20"/>
                <w:lang w:val="en-GB"/>
              </w:rPr>
            </w:r>
            <w:r w:rsidR="002B29AA">
              <w:rPr>
                <w:sz w:val="20"/>
                <w:lang w:val="en-GB"/>
              </w:rPr>
              <w:fldChar w:fldCharType="separate"/>
            </w:r>
            <w:r w:rsidR="000A7C5E">
              <w:rPr>
                <w:sz w:val="20"/>
                <w:lang w:val="en-GB"/>
              </w:rPr>
              <w:t>7.3</w:t>
            </w:r>
            <w:r w:rsidR="002B29AA">
              <w:rPr>
                <w:sz w:val="20"/>
                <w:lang w:val="en-GB"/>
              </w:rPr>
              <w:fldChar w:fldCharType="end"/>
            </w:r>
            <w:r>
              <w:rPr>
                <w:sz w:val="20"/>
                <w:lang w:val="en-GB"/>
              </w:rPr>
              <w:t>.</w:t>
            </w:r>
          </w:p>
          <w:p w14:paraId="20A9AC81" w14:textId="77777777" w:rsidR="00D348AF" w:rsidRDefault="00D348AF" w:rsidP="005829B8">
            <w:pPr>
              <w:tabs>
                <w:tab w:val="left" w:pos="360"/>
              </w:tabs>
              <w:rPr>
                <w:sz w:val="20"/>
                <w:lang w:val="en-GB"/>
              </w:rPr>
            </w:pPr>
            <w:r>
              <w:rPr>
                <w:sz w:val="20"/>
                <w:lang w:val="en-GB"/>
              </w:rPr>
              <w:t>The value shall be either a Geometry object or a JSON null value.</w:t>
            </w:r>
          </w:p>
        </w:tc>
        <w:tc>
          <w:tcPr>
            <w:tcW w:w="1417" w:type="dxa"/>
          </w:tcPr>
          <w:p w14:paraId="284B9CD8" w14:textId="77777777" w:rsidR="00B274D4" w:rsidRDefault="00B274D4" w:rsidP="00E041BD">
            <w:pPr>
              <w:tabs>
                <w:tab w:val="left" w:pos="360"/>
              </w:tabs>
              <w:rPr>
                <w:sz w:val="20"/>
                <w:lang w:val="en-GB"/>
              </w:rPr>
            </w:pPr>
            <w:r>
              <w:rPr>
                <w:sz w:val="20"/>
                <w:lang w:val="en-GB"/>
              </w:rPr>
              <w:t>Property [NR2], [</w:t>
            </w:r>
            <w:r w:rsidR="00786493">
              <w:rPr>
                <w:sz w:val="20"/>
                <w:lang w:val="en-GB"/>
              </w:rPr>
              <w:t>O</w:t>
            </w:r>
            <w:r>
              <w:rPr>
                <w:sz w:val="20"/>
                <w:lang w:val="en-GB"/>
              </w:rPr>
              <w:t>R</w:t>
            </w:r>
            <w:r w:rsidR="00786493">
              <w:rPr>
                <w:sz w:val="20"/>
                <w:lang w:val="en-GB"/>
              </w:rPr>
              <w:t>33</w:t>
            </w:r>
            <w:r>
              <w:rPr>
                <w:sz w:val="20"/>
                <w:lang w:val="en-GB"/>
              </w:rPr>
              <w:t>]</w:t>
            </w:r>
          </w:p>
          <w:p w14:paraId="77CCC4FC" w14:textId="77777777" w:rsidR="00B274D4" w:rsidRDefault="00B274D4" w:rsidP="0075407B">
            <w:pPr>
              <w:tabs>
                <w:tab w:val="left" w:pos="360"/>
              </w:tabs>
              <w:rPr>
                <w:sz w:val="20"/>
                <w:lang w:val="en-GB"/>
              </w:rPr>
            </w:pPr>
            <w:r>
              <w:rPr>
                <w:sz w:val="20"/>
                <w:lang w:val="en-GB"/>
              </w:rPr>
              <w:t>Domain: Feature</w:t>
            </w:r>
          </w:p>
          <w:p w14:paraId="05ADF26F" w14:textId="77777777" w:rsidR="00B274D4" w:rsidRDefault="00B274D4" w:rsidP="00141DE4">
            <w:pPr>
              <w:tabs>
                <w:tab w:val="left" w:pos="360"/>
              </w:tabs>
              <w:rPr>
                <w:sz w:val="20"/>
                <w:lang w:val="en-GB"/>
              </w:rPr>
            </w:pPr>
            <w:r>
              <w:rPr>
                <w:sz w:val="20"/>
                <w:lang w:val="en-GB"/>
              </w:rPr>
              <w:t xml:space="preserve">Range: Geometry </w:t>
            </w:r>
            <w:r w:rsidR="00D348AF">
              <w:rPr>
                <w:sz w:val="20"/>
                <w:lang w:val="en-GB"/>
              </w:rPr>
              <w:t xml:space="preserve"> or null value </w:t>
            </w:r>
            <w:r>
              <w:rPr>
                <w:sz w:val="20"/>
                <w:lang w:val="en-GB"/>
              </w:rPr>
              <w:t xml:space="preserve">(See section </w:t>
            </w:r>
            <w:r w:rsidR="002B29AA">
              <w:rPr>
                <w:sz w:val="20"/>
                <w:lang w:val="en-GB"/>
              </w:rPr>
              <w:fldChar w:fldCharType="begin"/>
            </w:r>
            <w:r>
              <w:rPr>
                <w:sz w:val="20"/>
                <w:lang w:val="en-GB"/>
              </w:rPr>
              <w:instrText xml:space="preserve"> REF _Ref473128314 \r \h </w:instrText>
            </w:r>
            <w:r w:rsidR="002B29AA">
              <w:rPr>
                <w:sz w:val="20"/>
                <w:lang w:val="en-GB"/>
              </w:rPr>
            </w:r>
            <w:r w:rsidR="002B29AA">
              <w:rPr>
                <w:sz w:val="20"/>
                <w:lang w:val="en-GB"/>
              </w:rPr>
              <w:fldChar w:fldCharType="separate"/>
            </w:r>
            <w:r w:rsidR="000A7C5E">
              <w:rPr>
                <w:sz w:val="20"/>
                <w:lang w:val="en-GB"/>
              </w:rPr>
              <w:t>7.3</w:t>
            </w:r>
            <w:r w:rsidR="002B29AA">
              <w:rPr>
                <w:sz w:val="20"/>
                <w:lang w:val="en-GB"/>
              </w:rPr>
              <w:fldChar w:fldCharType="end"/>
            </w:r>
            <w:r>
              <w:rPr>
                <w:sz w:val="20"/>
                <w:lang w:val="en-GB"/>
              </w:rPr>
              <w:t>)</w:t>
            </w:r>
          </w:p>
        </w:tc>
        <w:tc>
          <w:tcPr>
            <w:tcW w:w="1276" w:type="dxa"/>
          </w:tcPr>
          <w:p w14:paraId="7D3A3B9A" w14:textId="77777777" w:rsidR="00B274D4" w:rsidRDefault="00B274D4" w:rsidP="00E041BD">
            <w:pPr>
              <w:tabs>
                <w:tab w:val="left" w:pos="360"/>
              </w:tabs>
              <w:rPr>
                <w:sz w:val="20"/>
                <w:lang w:val="en-GB"/>
              </w:rPr>
            </w:pPr>
            <w:r>
              <w:rPr>
                <w:sz w:val="20"/>
                <w:lang w:val="en-GB"/>
              </w:rPr>
              <w:t>One</w:t>
            </w:r>
            <w:r>
              <w:rPr>
                <w:sz w:val="20"/>
                <w:lang w:val="en-GB"/>
              </w:rPr>
              <w:br/>
              <w:t>(mandatory)</w:t>
            </w:r>
          </w:p>
        </w:tc>
      </w:tr>
      <w:tr w:rsidR="00B274D4" w:rsidRPr="00521479" w14:paraId="640AD312" w14:textId="77777777" w:rsidTr="00B274D4">
        <w:tc>
          <w:tcPr>
            <w:tcW w:w="1417" w:type="dxa"/>
          </w:tcPr>
          <w:p w14:paraId="2536D41B" w14:textId="77777777" w:rsidR="00B274D4" w:rsidRDefault="00B274D4" w:rsidP="003911A6">
            <w:pPr>
              <w:tabs>
                <w:tab w:val="left" w:pos="360"/>
              </w:tabs>
              <w:rPr>
                <w:sz w:val="20"/>
                <w:lang w:val="en-GB"/>
              </w:rPr>
            </w:pPr>
            <w:r>
              <w:rPr>
                <w:sz w:val="20"/>
                <w:lang w:val="en-GB"/>
              </w:rPr>
              <w:t>properties</w:t>
            </w:r>
          </w:p>
          <w:p w14:paraId="4373D6FE" w14:textId="77777777" w:rsidR="00535FEF" w:rsidRPr="00372EC3" w:rsidRDefault="00535FEF" w:rsidP="003911A6">
            <w:pPr>
              <w:tabs>
                <w:tab w:val="left" w:pos="360"/>
              </w:tabs>
              <w:rPr>
                <w:sz w:val="20"/>
                <w:lang w:val="en-GB"/>
              </w:rPr>
            </w:pPr>
            <w:r w:rsidRPr="005A2EC4">
              <w:rPr>
                <w:rFonts w:ascii="Courier New" w:hAnsi="Courier New" w:cs="Courier New"/>
                <w:color w:val="7F7F7F"/>
                <w:sz w:val="16"/>
                <w:szCs w:val="16"/>
                <w:lang w:val="en-GB"/>
              </w:rPr>
              <w:t>$.properties</w:t>
            </w:r>
          </w:p>
        </w:tc>
        <w:tc>
          <w:tcPr>
            <w:tcW w:w="4645" w:type="dxa"/>
          </w:tcPr>
          <w:p w14:paraId="4E0B972E" w14:textId="77777777" w:rsidR="00B274D4" w:rsidRPr="00372EC3" w:rsidRDefault="00B274D4" w:rsidP="00107535">
            <w:pPr>
              <w:tabs>
                <w:tab w:val="left" w:pos="360"/>
              </w:tabs>
              <w:rPr>
                <w:sz w:val="20"/>
                <w:lang w:val="en-GB"/>
              </w:rPr>
            </w:pPr>
            <w:r>
              <w:rPr>
                <w:sz w:val="20"/>
                <w:lang w:val="en-GB"/>
              </w:rPr>
              <w:t xml:space="preserve">Groups all other properties of the EarthObservation not covered by the properties higher in this table as imposed by [NR2]. </w:t>
            </w:r>
            <w:r w:rsidRPr="00567412">
              <w:rPr>
                <w:sz w:val="20"/>
              </w:rPr>
              <w:t xml:space="preserve">See section </w:t>
            </w:r>
            <w:r w:rsidR="002B29AA">
              <w:rPr>
                <w:sz w:val="20"/>
                <w:lang w:val="en-GB"/>
              </w:rPr>
              <w:fldChar w:fldCharType="begin"/>
            </w:r>
            <w:r w:rsidRPr="00567412">
              <w:rPr>
                <w:sz w:val="20"/>
              </w:rPr>
              <w:instrText xml:space="preserve"> REF _Ref473128336 \r \h </w:instrText>
            </w:r>
            <w:r w:rsidR="002B29AA">
              <w:rPr>
                <w:sz w:val="20"/>
                <w:lang w:val="en-GB"/>
              </w:rPr>
            </w:r>
            <w:r w:rsidR="002B29AA">
              <w:rPr>
                <w:sz w:val="20"/>
                <w:lang w:val="en-GB"/>
              </w:rPr>
              <w:fldChar w:fldCharType="separate"/>
            </w:r>
            <w:r w:rsidR="000A7C5E">
              <w:rPr>
                <w:sz w:val="20"/>
              </w:rPr>
              <w:t>7.1.1</w:t>
            </w:r>
            <w:r w:rsidR="002B29AA">
              <w:rPr>
                <w:sz w:val="20"/>
                <w:lang w:val="en-GB"/>
              </w:rPr>
              <w:fldChar w:fldCharType="end"/>
            </w:r>
          </w:p>
        </w:tc>
        <w:tc>
          <w:tcPr>
            <w:tcW w:w="1417" w:type="dxa"/>
          </w:tcPr>
          <w:p w14:paraId="2DB38F70" w14:textId="77777777" w:rsidR="00B274D4" w:rsidRDefault="00B274D4" w:rsidP="003911A6">
            <w:pPr>
              <w:tabs>
                <w:tab w:val="left" w:pos="360"/>
              </w:tabs>
              <w:rPr>
                <w:sz w:val="20"/>
                <w:lang w:val="en-GB"/>
              </w:rPr>
            </w:pPr>
            <w:r>
              <w:rPr>
                <w:sz w:val="20"/>
                <w:lang w:val="en-GB"/>
              </w:rPr>
              <w:t>Property [NR2</w:t>
            </w:r>
            <w:r w:rsidRPr="00372EC3">
              <w:rPr>
                <w:sz w:val="20"/>
                <w:lang w:val="en-GB"/>
              </w:rPr>
              <w:t>]</w:t>
            </w:r>
            <w:r>
              <w:rPr>
                <w:sz w:val="20"/>
                <w:lang w:val="en-GB"/>
              </w:rPr>
              <w:t>, [</w:t>
            </w:r>
            <w:r w:rsidR="00786493">
              <w:rPr>
                <w:sz w:val="20"/>
                <w:lang w:val="en-GB"/>
              </w:rPr>
              <w:t>O</w:t>
            </w:r>
            <w:r>
              <w:rPr>
                <w:sz w:val="20"/>
                <w:lang w:val="en-GB"/>
              </w:rPr>
              <w:t>R</w:t>
            </w:r>
            <w:r w:rsidR="00786493">
              <w:rPr>
                <w:sz w:val="20"/>
                <w:lang w:val="en-GB"/>
              </w:rPr>
              <w:t>33</w:t>
            </w:r>
            <w:r>
              <w:rPr>
                <w:sz w:val="20"/>
                <w:lang w:val="en-GB"/>
              </w:rPr>
              <w:t>]</w:t>
            </w:r>
          </w:p>
          <w:p w14:paraId="5C92795A" w14:textId="77777777" w:rsidR="00B274D4" w:rsidRDefault="00B274D4" w:rsidP="0058695B">
            <w:pPr>
              <w:tabs>
                <w:tab w:val="left" w:pos="360"/>
              </w:tabs>
              <w:rPr>
                <w:sz w:val="20"/>
                <w:lang w:val="en-GB"/>
              </w:rPr>
            </w:pPr>
            <w:r>
              <w:rPr>
                <w:sz w:val="20"/>
                <w:lang w:val="en-GB"/>
              </w:rPr>
              <w:t>Domain: Feature</w:t>
            </w:r>
          </w:p>
          <w:p w14:paraId="7A465E57" w14:textId="64081126" w:rsidR="00B274D4" w:rsidRPr="00567412" w:rsidRDefault="00B274D4" w:rsidP="00141DE4">
            <w:pPr>
              <w:tabs>
                <w:tab w:val="left" w:pos="360"/>
              </w:tabs>
              <w:rPr>
                <w:sz w:val="20"/>
              </w:rPr>
            </w:pPr>
            <w:r w:rsidRPr="00567412">
              <w:rPr>
                <w:sz w:val="20"/>
              </w:rPr>
              <w:t>Range Properties (</w:t>
            </w:r>
            <w:r>
              <w:rPr>
                <w:sz w:val="20"/>
              </w:rPr>
              <w:t xml:space="preserve">See </w:t>
            </w:r>
            <w:r w:rsidR="002B29AA">
              <w:rPr>
                <w:sz w:val="20"/>
              </w:rPr>
              <w:fldChar w:fldCharType="begin"/>
            </w:r>
            <w:r>
              <w:rPr>
                <w:sz w:val="20"/>
              </w:rPr>
              <w:instrText xml:space="preserve"> REF _Ref473626990 \h </w:instrText>
            </w:r>
            <w:r w:rsidR="002B29AA">
              <w:rPr>
                <w:sz w:val="20"/>
              </w:rPr>
            </w:r>
            <w:r w:rsidR="002B29AA">
              <w:rPr>
                <w:sz w:val="20"/>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5</w:t>
            </w:r>
            <w:r w:rsidR="002B29AA">
              <w:rPr>
                <w:sz w:val="20"/>
              </w:rPr>
              <w:fldChar w:fldCharType="end"/>
            </w:r>
            <w:r w:rsidRPr="00567412">
              <w:rPr>
                <w:sz w:val="20"/>
              </w:rPr>
              <w:t>)</w:t>
            </w:r>
          </w:p>
        </w:tc>
        <w:tc>
          <w:tcPr>
            <w:tcW w:w="1276" w:type="dxa"/>
          </w:tcPr>
          <w:p w14:paraId="789E17FA" w14:textId="77777777" w:rsidR="00B274D4" w:rsidRDefault="00B274D4" w:rsidP="003911A6">
            <w:pPr>
              <w:tabs>
                <w:tab w:val="left" w:pos="360"/>
              </w:tabs>
              <w:rPr>
                <w:sz w:val="20"/>
                <w:lang w:val="en-GB"/>
              </w:rPr>
            </w:pPr>
            <w:r>
              <w:rPr>
                <w:sz w:val="20"/>
                <w:lang w:val="en-GB"/>
              </w:rPr>
              <w:t>One</w:t>
            </w:r>
            <w:r>
              <w:rPr>
                <w:sz w:val="20"/>
                <w:lang w:val="en-GB"/>
              </w:rPr>
              <w:br/>
              <w:t>(mandatory)</w:t>
            </w:r>
          </w:p>
        </w:tc>
      </w:tr>
    </w:tbl>
    <w:p w14:paraId="0E50401F" w14:textId="77777777" w:rsidR="003911A6" w:rsidRDefault="003911A6" w:rsidP="003911A6">
      <w:pPr>
        <w:pStyle w:val="Caption"/>
        <w:suppressLineNumbers w:val="0"/>
        <w:suppressAutoHyphens w:val="0"/>
        <w:spacing w:before="120" w:line="240" w:lineRule="auto"/>
        <w:rPr>
          <w:rFonts w:cs="Times New Roman"/>
          <w:bCs/>
          <w:iCs w:val="0"/>
          <w:color w:val="000000"/>
          <w:sz w:val="20"/>
          <w:lang w:val="en-GB" w:eastAsia="en-US"/>
        </w:rPr>
      </w:pPr>
      <w:bookmarkStart w:id="329" w:name="_Ref473189921"/>
      <w:bookmarkStart w:id="330" w:name="_Ref473885359"/>
      <w:bookmarkStart w:id="331" w:name="_Toc504380213"/>
      <w:r w:rsidRPr="00EF249B">
        <w:rPr>
          <w:rFonts w:cs="Times New Roman"/>
          <w:bCs/>
          <w:iCs w:val="0"/>
          <w:color w:val="000000"/>
          <w:sz w:val="20"/>
          <w:lang w:val="en-GB" w:eastAsia="en-US"/>
        </w:rPr>
        <w:t xml:space="preserve">Table </w:t>
      </w:r>
      <w:r w:rsidR="002B29AA" w:rsidRPr="00EF249B">
        <w:rPr>
          <w:rFonts w:cs="Times New Roman"/>
          <w:bCs/>
          <w:iCs w:val="0"/>
          <w:color w:val="000000"/>
          <w:sz w:val="20"/>
          <w:lang w:val="en-GB" w:eastAsia="en-US"/>
        </w:rPr>
        <w:fldChar w:fldCharType="begin"/>
      </w:r>
      <w:r w:rsidRPr="00EF249B">
        <w:rPr>
          <w:rFonts w:cs="Times New Roman"/>
          <w:bCs/>
          <w:iCs w:val="0"/>
          <w:color w:val="000000"/>
          <w:sz w:val="20"/>
          <w:lang w:val="en-GB"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4</w:t>
      </w:r>
      <w:r w:rsidR="002B29AA" w:rsidRPr="00EF249B">
        <w:rPr>
          <w:rFonts w:cs="Times New Roman"/>
          <w:bCs/>
          <w:iCs w:val="0"/>
          <w:color w:val="000000"/>
          <w:sz w:val="20"/>
          <w:lang w:val="en-GB" w:eastAsia="en-US"/>
        </w:rPr>
        <w:fldChar w:fldCharType="end"/>
      </w:r>
      <w:bookmarkEnd w:id="329"/>
      <w:r w:rsidRPr="00EF249B">
        <w:rPr>
          <w:rFonts w:cs="Times New Roman"/>
          <w:bCs/>
          <w:iCs w:val="0"/>
          <w:color w:val="000000"/>
          <w:sz w:val="20"/>
          <w:lang w:val="en-GB" w:eastAsia="en-US"/>
        </w:rPr>
        <w:t xml:space="preserve">: </w:t>
      </w:r>
      <w:r w:rsidR="00E375AE">
        <w:rPr>
          <w:rFonts w:cs="Times New Roman"/>
          <w:bCs/>
          <w:iCs w:val="0"/>
          <w:color w:val="000000"/>
          <w:sz w:val="20"/>
          <w:lang w:val="en-GB" w:eastAsia="en-US"/>
        </w:rPr>
        <w:t>EarthObservation</w:t>
      </w:r>
      <w:r w:rsidR="00436219">
        <w:rPr>
          <w:rFonts w:cs="Times New Roman"/>
          <w:bCs/>
          <w:iCs w:val="0"/>
          <w:color w:val="000000"/>
          <w:sz w:val="20"/>
          <w:lang w:val="en-GB" w:eastAsia="en-US"/>
        </w:rPr>
        <w:t xml:space="preserve"> object</w:t>
      </w:r>
      <w:r>
        <w:rPr>
          <w:rFonts w:cs="Times New Roman"/>
          <w:bCs/>
          <w:iCs w:val="0"/>
          <w:color w:val="000000"/>
          <w:sz w:val="20"/>
          <w:lang w:val="en-GB" w:eastAsia="en-US"/>
        </w:rPr>
        <w:t xml:space="preserve"> properties</w:t>
      </w:r>
      <w:bookmarkEnd w:id="330"/>
      <w:bookmarkEnd w:id="331"/>
    </w:p>
    <w:p w14:paraId="37B88BED" w14:textId="77777777" w:rsidR="008D35DC" w:rsidRDefault="008D35DC" w:rsidP="008D35DC">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lastRenderedPageBreak/>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xml:space="preserve">: </w:t>
      </w:r>
      <w:r>
        <w:rPr>
          <w:rFonts w:cs="Times New Roman"/>
          <w:bCs/>
          <w:iCs w:val="0"/>
          <w:color w:val="000000"/>
          <w:sz w:val="20"/>
          <w:lang w:val="en-GB" w:eastAsia="en-US"/>
        </w:rPr>
        <w:t>Geo</w:t>
      </w:r>
      <w:r w:rsidRPr="006D1ACA">
        <w:rPr>
          <w:rFonts w:cs="Times New Roman"/>
          <w:bCs/>
          <w:iCs w:val="0"/>
          <w:color w:val="000000"/>
          <w:sz w:val="20"/>
          <w:lang w:val="en-GB" w:eastAsia="en-US"/>
        </w:rPr>
        <w:t>JSON encoding example</w:t>
      </w:r>
      <w:r w:rsidR="0060780E">
        <w:rPr>
          <w:rFonts w:cs="Times New Roman"/>
          <w:bCs/>
          <w:iCs w:val="0"/>
          <w:color w:val="000000"/>
          <w:sz w:val="20"/>
          <w:lang w:val="en-GB" w:eastAsia="en-US"/>
        </w:rPr>
        <w:t xml:space="preserve"> </w:t>
      </w:r>
    </w:p>
    <w:p w14:paraId="3DDCD272" w14:textId="77777777" w:rsidR="0059522A" w:rsidRDefault="0059522A" w:rsidP="0059522A">
      <w:pPr>
        <w:pStyle w:val="XMLListing"/>
        <w:rPr>
          <w:highlight w:val="white"/>
          <w:lang w:eastAsia="en-US"/>
        </w:rPr>
      </w:pPr>
      <w:r>
        <w:rPr>
          <w:highlight w:val="white"/>
          <w:lang w:eastAsia="en-US"/>
        </w:rPr>
        <w:t>{</w:t>
      </w:r>
    </w:p>
    <w:p w14:paraId="5B8246F7" w14:textId="77777777" w:rsidR="0059522A" w:rsidRDefault="0059522A" w:rsidP="0059522A">
      <w:pPr>
        <w:pStyle w:val="XMLListing"/>
        <w:rPr>
          <w:highlight w:val="white"/>
          <w:lang w:eastAsia="en-US"/>
        </w:rPr>
      </w:pPr>
      <w:r>
        <w:rPr>
          <w:highlight w:val="white"/>
          <w:lang w:eastAsia="en-US"/>
        </w:rPr>
        <w:tab/>
      </w:r>
      <w:r>
        <w:rPr>
          <w:color w:val="800000"/>
          <w:highlight w:val="white"/>
          <w:lang w:eastAsia="en-US"/>
        </w:rPr>
        <w:t>"type"</w:t>
      </w:r>
      <w:r w:rsidR="00F33BAE">
        <w:rPr>
          <w:highlight w:val="white"/>
          <w:lang w:eastAsia="en-US"/>
        </w:rPr>
        <w:t xml:space="preserve">: </w:t>
      </w:r>
      <w:r>
        <w:rPr>
          <w:highlight w:val="white"/>
          <w:lang w:eastAsia="en-US"/>
        </w:rPr>
        <w:t>"Feature"</w:t>
      </w:r>
      <w:r w:rsidR="00F33BAE">
        <w:rPr>
          <w:highlight w:val="white"/>
          <w:lang w:eastAsia="en-US"/>
        </w:rPr>
        <w:t>,</w:t>
      </w:r>
    </w:p>
    <w:p w14:paraId="2FE94C9F" w14:textId="77777777" w:rsidR="0059522A" w:rsidRDefault="0059522A" w:rsidP="0059522A">
      <w:pPr>
        <w:pStyle w:val="XMLListing"/>
        <w:rPr>
          <w:highlight w:val="white"/>
          <w:lang w:eastAsia="en-US"/>
        </w:rPr>
      </w:pPr>
      <w:r>
        <w:rPr>
          <w:highlight w:val="white"/>
          <w:lang w:eastAsia="en-US"/>
        </w:rPr>
        <w:tab/>
      </w:r>
      <w:r>
        <w:rPr>
          <w:color w:val="800000"/>
          <w:highlight w:val="white"/>
          <w:lang w:eastAsia="en-US"/>
        </w:rPr>
        <w:t>"id"</w:t>
      </w:r>
      <w:r>
        <w:rPr>
          <w:highlight w:val="white"/>
          <w:lang w:eastAsia="en-US"/>
        </w:rPr>
        <w:t>: "http://fedeo.esa.int/opensearch/request/?parentIdentifier=SEA_GEC_1P&amp;uid=SE1_OPER_SEA_GEC_1P_19780927T010430_19780927T010445_001316_0000_2267_9B4F",</w:t>
      </w:r>
    </w:p>
    <w:p w14:paraId="242D2FE7" w14:textId="77777777" w:rsidR="0059522A" w:rsidRDefault="0059522A" w:rsidP="0059522A">
      <w:pPr>
        <w:pStyle w:val="XMLListing"/>
        <w:rPr>
          <w:highlight w:val="white"/>
          <w:lang w:eastAsia="en-US"/>
        </w:rPr>
      </w:pPr>
      <w:r>
        <w:rPr>
          <w:highlight w:val="white"/>
          <w:lang w:eastAsia="en-US"/>
        </w:rPr>
        <w:tab/>
      </w:r>
      <w:r>
        <w:rPr>
          <w:color w:val="800000"/>
          <w:highlight w:val="white"/>
          <w:lang w:eastAsia="en-US"/>
        </w:rPr>
        <w:t>"bbox"</w:t>
      </w:r>
      <w:r>
        <w:rPr>
          <w:highlight w:val="white"/>
          <w:lang w:eastAsia="en-US"/>
        </w:rPr>
        <w:t>: [</w:t>
      </w:r>
    </w:p>
    <w:p w14:paraId="749376F9" w14:textId="77777777" w:rsidR="0059522A" w:rsidRDefault="0059522A" w:rsidP="0059522A">
      <w:pPr>
        <w:pStyle w:val="XMLListing"/>
        <w:rPr>
          <w:highlight w:val="white"/>
          <w:lang w:eastAsia="en-US"/>
        </w:rPr>
      </w:pPr>
      <w:r>
        <w:rPr>
          <w:highlight w:val="white"/>
          <w:lang w:eastAsia="en-US"/>
        </w:rPr>
        <w:tab/>
      </w:r>
      <w:r>
        <w:rPr>
          <w:highlight w:val="white"/>
          <w:lang w:eastAsia="en-US"/>
        </w:rPr>
        <w:tab/>
        <w:t>-</w:t>
      </w:r>
      <w:r>
        <w:rPr>
          <w:color w:val="008080"/>
          <w:highlight w:val="white"/>
          <w:lang w:eastAsia="en-US"/>
        </w:rPr>
        <w:t>2</w:t>
      </w:r>
      <w:r>
        <w:rPr>
          <w:highlight w:val="white"/>
          <w:lang w:eastAsia="en-US"/>
        </w:rPr>
        <w:t>.</w:t>
      </w:r>
      <w:r>
        <w:rPr>
          <w:color w:val="008080"/>
          <w:highlight w:val="white"/>
          <w:lang w:eastAsia="en-US"/>
        </w:rPr>
        <w:t>69574</w:t>
      </w:r>
      <w:r>
        <w:rPr>
          <w:highlight w:val="white"/>
          <w:lang w:eastAsia="en-US"/>
        </w:rPr>
        <w:t>,</w:t>
      </w:r>
    </w:p>
    <w:p w14:paraId="5848284A" w14:textId="77777777" w:rsidR="0059522A" w:rsidRDefault="0059522A" w:rsidP="0059522A">
      <w:pPr>
        <w:pStyle w:val="XMLListing"/>
        <w:rPr>
          <w:highlight w:val="white"/>
          <w:lang w:eastAsia="en-US"/>
        </w:rPr>
      </w:pPr>
      <w:r>
        <w:rPr>
          <w:highlight w:val="white"/>
          <w:lang w:eastAsia="en-US"/>
        </w:rPr>
        <w:tab/>
      </w:r>
      <w:r>
        <w:rPr>
          <w:highlight w:val="white"/>
          <w:lang w:eastAsia="en-US"/>
        </w:rPr>
        <w:tab/>
      </w:r>
      <w:r>
        <w:rPr>
          <w:color w:val="008080"/>
          <w:highlight w:val="white"/>
          <w:lang w:eastAsia="en-US"/>
        </w:rPr>
        <w:t>61</w:t>
      </w:r>
      <w:r>
        <w:rPr>
          <w:highlight w:val="white"/>
          <w:lang w:eastAsia="en-US"/>
        </w:rPr>
        <w:t>.</w:t>
      </w:r>
      <w:r>
        <w:rPr>
          <w:color w:val="008080"/>
          <w:highlight w:val="white"/>
          <w:lang w:eastAsia="en-US"/>
        </w:rPr>
        <w:t>965195</w:t>
      </w:r>
      <w:r>
        <w:rPr>
          <w:highlight w:val="white"/>
          <w:lang w:eastAsia="en-US"/>
        </w:rPr>
        <w:t>,</w:t>
      </w:r>
    </w:p>
    <w:p w14:paraId="633E8635" w14:textId="77777777" w:rsidR="0059522A" w:rsidRDefault="0059522A" w:rsidP="0059522A">
      <w:pPr>
        <w:pStyle w:val="XMLListing"/>
        <w:rPr>
          <w:highlight w:val="white"/>
          <w:lang w:eastAsia="en-US"/>
        </w:rPr>
      </w:pPr>
      <w:r>
        <w:rPr>
          <w:highlight w:val="white"/>
          <w:lang w:eastAsia="en-US"/>
        </w:rPr>
        <w:tab/>
      </w:r>
      <w:r>
        <w:rPr>
          <w:highlight w:val="white"/>
          <w:lang w:eastAsia="en-US"/>
        </w:rPr>
        <w:tab/>
      </w:r>
      <w:r>
        <w:rPr>
          <w:color w:val="008080"/>
          <w:highlight w:val="white"/>
          <w:lang w:eastAsia="en-US"/>
        </w:rPr>
        <w:t>0</w:t>
      </w:r>
      <w:r>
        <w:rPr>
          <w:highlight w:val="white"/>
          <w:lang w:eastAsia="en-US"/>
        </w:rPr>
        <w:t>.</w:t>
      </w:r>
      <w:r>
        <w:rPr>
          <w:color w:val="008080"/>
          <w:highlight w:val="white"/>
          <w:lang w:eastAsia="en-US"/>
        </w:rPr>
        <w:t>135472</w:t>
      </w:r>
      <w:r>
        <w:rPr>
          <w:highlight w:val="white"/>
          <w:lang w:eastAsia="en-US"/>
        </w:rPr>
        <w:t>,</w:t>
      </w:r>
    </w:p>
    <w:p w14:paraId="70AF8B99" w14:textId="77777777" w:rsidR="0059522A" w:rsidRDefault="0059522A" w:rsidP="0059522A">
      <w:pPr>
        <w:pStyle w:val="XMLListing"/>
        <w:rPr>
          <w:highlight w:val="white"/>
          <w:lang w:eastAsia="en-US"/>
        </w:rPr>
      </w:pPr>
      <w:r>
        <w:rPr>
          <w:highlight w:val="white"/>
          <w:lang w:eastAsia="en-US"/>
        </w:rPr>
        <w:tab/>
      </w:r>
      <w:r>
        <w:rPr>
          <w:highlight w:val="white"/>
          <w:lang w:eastAsia="en-US"/>
        </w:rPr>
        <w:tab/>
      </w:r>
      <w:r>
        <w:rPr>
          <w:color w:val="008080"/>
          <w:highlight w:val="white"/>
          <w:lang w:eastAsia="en-US"/>
        </w:rPr>
        <w:t>63</w:t>
      </w:r>
      <w:r>
        <w:rPr>
          <w:highlight w:val="white"/>
          <w:lang w:eastAsia="en-US"/>
        </w:rPr>
        <w:t>.</w:t>
      </w:r>
      <w:r>
        <w:rPr>
          <w:color w:val="008080"/>
          <w:highlight w:val="white"/>
          <w:lang w:eastAsia="en-US"/>
        </w:rPr>
        <w:t>261372</w:t>
      </w:r>
    </w:p>
    <w:p w14:paraId="198B5F73" w14:textId="77777777" w:rsidR="0059522A" w:rsidRDefault="0059522A" w:rsidP="0059522A">
      <w:pPr>
        <w:pStyle w:val="XMLListing"/>
        <w:rPr>
          <w:highlight w:val="white"/>
          <w:lang w:eastAsia="en-US"/>
        </w:rPr>
      </w:pPr>
      <w:r>
        <w:rPr>
          <w:highlight w:val="white"/>
          <w:lang w:eastAsia="en-US"/>
        </w:rPr>
        <w:tab/>
        <w:t>],</w:t>
      </w:r>
    </w:p>
    <w:p w14:paraId="12D983CA" w14:textId="77777777" w:rsidR="0059522A" w:rsidRDefault="0059522A" w:rsidP="0059522A">
      <w:pPr>
        <w:pStyle w:val="XMLListing"/>
        <w:rPr>
          <w:highlight w:val="white"/>
          <w:lang w:eastAsia="en-US"/>
        </w:rPr>
      </w:pPr>
      <w:r>
        <w:rPr>
          <w:highlight w:val="white"/>
          <w:lang w:eastAsia="en-US"/>
        </w:rPr>
        <w:tab/>
      </w:r>
      <w:r>
        <w:rPr>
          <w:color w:val="800000"/>
          <w:highlight w:val="white"/>
          <w:lang w:eastAsia="en-US"/>
        </w:rPr>
        <w:t>"geometry"</w:t>
      </w:r>
      <w:r>
        <w:rPr>
          <w:highlight w:val="white"/>
          <w:lang w:eastAsia="en-US"/>
        </w:rPr>
        <w:t>: {</w:t>
      </w:r>
      <w:r w:rsidR="00BF2899">
        <w:rPr>
          <w:highlight w:val="white"/>
          <w:lang w:eastAsia="en-US"/>
        </w:rPr>
        <w:t>...</w:t>
      </w:r>
      <w:r>
        <w:rPr>
          <w:highlight w:val="white"/>
          <w:lang w:eastAsia="en-US"/>
        </w:rPr>
        <w:t>},</w:t>
      </w:r>
    </w:p>
    <w:p w14:paraId="3DA19B06" w14:textId="77777777" w:rsidR="0059522A" w:rsidRDefault="0059522A" w:rsidP="0059522A">
      <w:pPr>
        <w:pStyle w:val="XMLListing"/>
        <w:rPr>
          <w:highlight w:val="white"/>
          <w:lang w:eastAsia="en-US"/>
        </w:rPr>
      </w:pPr>
      <w:r>
        <w:rPr>
          <w:highlight w:val="white"/>
          <w:lang w:eastAsia="en-US"/>
        </w:rPr>
        <w:tab/>
      </w:r>
      <w:r>
        <w:rPr>
          <w:color w:val="800000"/>
          <w:highlight w:val="white"/>
          <w:lang w:eastAsia="en-US"/>
        </w:rPr>
        <w:t>"properties"</w:t>
      </w:r>
      <w:r>
        <w:rPr>
          <w:highlight w:val="white"/>
          <w:lang w:eastAsia="en-US"/>
        </w:rPr>
        <w:t>: {</w:t>
      </w:r>
      <w:r w:rsidR="00BF2899">
        <w:rPr>
          <w:highlight w:val="white"/>
          <w:lang w:eastAsia="en-US"/>
        </w:rPr>
        <w:t>...</w:t>
      </w:r>
      <w:r>
        <w:rPr>
          <w:highlight w:val="white"/>
          <w:lang w:eastAsia="en-US"/>
        </w:rPr>
        <w:t>}</w:t>
      </w:r>
    </w:p>
    <w:p w14:paraId="7BC50952" w14:textId="77777777" w:rsidR="00F70B82" w:rsidRDefault="0059522A" w:rsidP="0059522A">
      <w:pPr>
        <w:pStyle w:val="XMLListing"/>
        <w:rPr>
          <w:lang w:val="de-DE"/>
        </w:rPr>
      </w:pPr>
      <w:r>
        <w:rPr>
          <w:highlight w:val="white"/>
          <w:lang w:eastAsia="en-US"/>
        </w:rPr>
        <w:t>}</w:t>
      </w:r>
    </w:p>
    <w:p w14:paraId="51038E51" w14:textId="77777777" w:rsidR="00F33BAE" w:rsidRDefault="00F33BAE" w:rsidP="0060780E">
      <w:pPr>
        <w:pStyle w:val="Caption"/>
        <w:suppressLineNumbers w:val="0"/>
        <w:suppressAutoHyphens w:val="0"/>
        <w:spacing w:before="120" w:line="240" w:lineRule="auto"/>
        <w:jc w:val="left"/>
        <w:rPr>
          <w:rFonts w:cs="Times New Roman"/>
          <w:bCs/>
          <w:iCs w:val="0"/>
          <w:color w:val="000000"/>
          <w:sz w:val="20"/>
          <w:lang w:val="en-GB" w:eastAsia="en-US"/>
        </w:rPr>
      </w:pPr>
    </w:p>
    <w:p w14:paraId="10779943" w14:textId="77777777" w:rsidR="0060780E" w:rsidRDefault="0060780E" w:rsidP="0060780E">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xml:space="preserve">: </w:t>
      </w:r>
      <w:r>
        <w:rPr>
          <w:rFonts w:cs="Times New Roman"/>
          <w:bCs/>
          <w:iCs w:val="0"/>
          <w:color w:val="000000"/>
          <w:sz w:val="20"/>
          <w:lang w:val="en-GB" w:eastAsia="en-US"/>
        </w:rPr>
        <w:t>Geo</w:t>
      </w:r>
      <w:r w:rsidRPr="006D1ACA">
        <w:rPr>
          <w:rFonts w:cs="Times New Roman"/>
          <w:bCs/>
          <w:iCs w:val="0"/>
          <w:color w:val="000000"/>
          <w:sz w:val="20"/>
          <w:lang w:val="en-GB" w:eastAsia="en-US"/>
        </w:rPr>
        <w:t>JSON encoding example</w:t>
      </w:r>
      <w:r>
        <w:rPr>
          <w:rFonts w:cs="Times New Roman"/>
          <w:bCs/>
          <w:iCs w:val="0"/>
          <w:color w:val="000000"/>
          <w:sz w:val="20"/>
          <w:lang w:val="en-GB" w:eastAsia="en-US"/>
        </w:rPr>
        <w:t xml:space="preserve"> (with explicit normative @context</w:t>
      </w:r>
      <w:r w:rsidR="0006580C">
        <w:rPr>
          <w:rFonts w:cs="Times New Roman"/>
          <w:bCs/>
          <w:iCs w:val="0"/>
          <w:color w:val="000000"/>
          <w:sz w:val="20"/>
          <w:lang w:val="en-GB" w:eastAsia="en-US"/>
        </w:rPr>
        <w:t xml:space="preserve"> property</w:t>
      </w:r>
      <w:r>
        <w:rPr>
          <w:rFonts w:cs="Times New Roman"/>
          <w:bCs/>
          <w:iCs w:val="0"/>
          <w:color w:val="000000"/>
          <w:sz w:val="20"/>
          <w:lang w:val="en-GB" w:eastAsia="en-US"/>
        </w:rPr>
        <w:t>)</w:t>
      </w:r>
    </w:p>
    <w:p w14:paraId="573F5F07" w14:textId="77777777" w:rsidR="007A09E6" w:rsidRDefault="007A09E6" w:rsidP="007A09E6">
      <w:pPr>
        <w:pStyle w:val="XMLListing"/>
        <w:rPr>
          <w:highlight w:val="white"/>
          <w:lang w:eastAsia="en-US"/>
        </w:rPr>
      </w:pPr>
      <w:r>
        <w:rPr>
          <w:highlight w:val="white"/>
          <w:lang w:eastAsia="en-US"/>
        </w:rPr>
        <w:t>{</w:t>
      </w:r>
    </w:p>
    <w:p w14:paraId="352D7885" w14:textId="77777777" w:rsidR="007A09E6" w:rsidRDefault="007A09E6" w:rsidP="007A09E6">
      <w:pPr>
        <w:pStyle w:val="XMLListing"/>
        <w:rPr>
          <w:highlight w:val="white"/>
          <w:lang w:eastAsia="en-US"/>
        </w:rPr>
      </w:pPr>
      <w:r>
        <w:rPr>
          <w:highlight w:val="white"/>
          <w:lang w:eastAsia="en-US"/>
        </w:rPr>
        <w:tab/>
      </w:r>
      <w:r>
        <w:rPr>
          <w:color w:val="800000"/>
          <w:highlight w:val="white"/>
          <w:lang w:eastAsia="en-US"/>
        </w:rPr>
        <w:t>"@context"</w:t>
      </w:r>
      <w:r>
        <w:rPr>
          <w:highlight w:val="white"/>
          <w:lang w:eastAsia="en-US"/>
        </w:rPr>
        <w:t>: "https://www.opengis.net/eo-geojson/1.0",</w:t>
      </w:r>
    </w:p>
    <w:p w14:paraId="2C754C27" w14:textId="77777777" w:rsidR="007A09E6" w:rsidRDefault="007A09E6" w:rsidP="007A09E6">
      <w:pPr>
        <w:pStyle w:val="XMLListing"/>
        <w:rPr>
          <w:highlight w:val="white"/>
          <w:lang w:eastAsia="en-US"/>
        </w:rPr>
      </w:pPr>
      <w:r>
        <w:rPr>
          <w:highlight w:val="white"/>
          <w:lang w:eastAsia="en-US"/>
        </w:rPr>
        <w:tab/>
      </w:r>
      <w:r>
        <w:rPr>
          <w:color w:val="800000"/>
          <w:highlight w:val="white"/>
          <w:lang w:eastAsia="en-US"/>
        </w:rPr>
        <w:t>"type"</w:t>
      </w:r>
      <w:r w:rsidR="00B96A3A">
        <w:rPr>
          <w:highlight w:val="white"/>
          <w:lang w:eastAsia="en-US"/>
        </w:rPr>
        <w:t xml:space="preserve">: </w:t>
      </w:r>
      <w:r>
        <w:rPr>
          <w:highlight w:val="white"/>
          <w:lang w:eastAsia="en-US"/>
        </w:rPr>
        <w:t>"Feature",</w:t>
      </w:r>
    </w:p>
    <w:p w14:paraId="2AF732BC" w14:textId="77777777" w:rsidR="007A09E6" w:rsidRDefault="007A09E6" w:rsidP="007A09E6">
      <w:pPr>
        <w:pStyle w:val="XMLListing"/>
        <w:rPr>
          <w:highlight w:val="white"/>
          <w:lang w:eastAsia="en-US"/>
        </w:rPr>
      </w:pPr>
      <w:r>
        <w:rPr>
          <w:highlight w:val="white"/>
          <w:lang w:eastAsia="en-US"/>
        </w:rPr>
        <w:tab/>
      </w:r>
      <w:r>
        <w:rPr>
          <w:color w:val="800000"/>
          <w:highlight w:val="white"/>
          <w:lang w:eastAsia="en-US"/>
        </w:rPr>
        <w:t>"id"</w:t>
      </w:r>
      <w:r>
        <w:rPr>
          <w:highlight w:val="white"/>
          <w:lang w:eastAsia="en-US"/>
        </w:rPr>
        <w:t>: "http://fedeo.esa.int/opensearch/request/?parentIdentifier=SEA_GEC_1P&amp;uid=SE1_OPER_SEA_GEC_1P_19780927T010430_19780927T010445_001316_0000_2267_9B4F",</w:t>
      </w:r>
    </w:p>
    <w:p w14:paraId="68622379" w14:textId="77777777" w:rsidR="007A09E6" w:rsidRDefault="007A09E6" w:rsidP="007A09E6">
      <w:pPr>
        <w:pStyle w:val="XMLListing"/>
        <w:rPr>
          <w:highlight w:val="white"/>
          <w:lang w:eastAsia="en-US"/>
        </w:rPr>
      </w:pPr>
      <w:r>
        <w:rPr>
          <w:highlight w:val="white"/>
          <w:lang w:eastAsia="en-US"/>
        </w:rPr>
        <w:tab/>
      </w:r>
      <w:r>
        <w:rPr>
          <w:color w:val="800000"/>
          <w:highlight w:val="white"/>
          <w:lang w:eastAsia="en-US"/>
        </w:rPr>
        <w:t>"bbox"</w:t>
      </w:r>
      <w:r>
        <w:rPr>
          <w:highlight w:val="white"/>
          <w:lang w:eastAsia="en-US"/>
        </w:rPr>
        <w:t>: [</w:t>
      </w:r>
    </w:p>
    <w:p w14:paraId="17F7B63F" w14:textId="77777777" w:rsidR="007A09E6" w:rsidRDefault="007A09E6" w:rsidP="007A09E6">
      <w:pPr>
        <w:pStyle w:val="XMLListing"/>
        <w:rPr>
          <w:highlight w:val="white"/>
          <w:lang w:eastAsia="en-US"/>
        </w:rPr>
      </w:pPr>
      <w:r>
        <w:rPr>
          <w:highlight w:val="white"/>
          <w:lang w:eastAsia="en-US"/>
        </w:rPr>
        <w:tab/>
      </w:r>
      <w:r>
        <w:rPr>
          <w:highlight w:val="white"/>
          <w:lang w:eastAsia="en-US"/>
        </w:rPr>
        <w:tab/>
        <w:t>-</w:t>
      </w:r>
      <w:r>
        <w:rPr>
          <w:color w:val="008080"/>
          <w:highlight w:val="white"/>
          <w:lang w:eastAsia="en-US"/>
        </w:rPr>
        <w:t>2</w:t>
      </w:r>
      <w:r>
        <w:rPr>
          <w:highlight w:val="white"/>
          <w:lang w:eastAsia="en-US"/>
        </w:rPr>
        <w:t>.</w:t>
      </w:r>
      <w:r>
        <w:rPr>
          <w:color w:val="008080"/>
          <w:highlight w:val="white"/>
          <w:lang w:eastAsia="en-US"/>
        </w:rPr>
        <w:t>69574</w:t>
      </w:r>
      <w:r>
        <w:rPr>
          <w:highlight w:val="white"/>
          <w:lang w:eastAsia="en-US"/>
        </w:rPr>
        <w:t>,</w:t>
      </w:r>
    </w:p>
    <w:p w14:paraId="151747D6" w14:textId="77777777" w:rsidR="007A09E6" w:rsidRDefault="007A09E6" w:rsidP="007A09E6">
      <w:pPr>
        <w:pStyle w:val="XMLListing"/>
        <w:rPr>
          <w:highlight w:val="white"/>
          <w:lang w:eastAsia="en-US"/>
        </w:rPr>
      </w:pPr>
      <w:r>
        <w:rPr>
          <w:highlight w:val="white"/>
          <w:lang w:eastAsia="en-US"/>
        </w:rPr>
        <w:tab/>
      </w:r>
      <w:r>
        <w:rPr>
          <w:highlight w:val="white"/>
          <w:lang w:eastAsia="en-US"/>
        </w:rPr>
        <w:tab/>
      </w:r>
      <w:r>
        <w:rPr>
          <w:color w:val="008080"/>
          <w:highlight w:val="white"/>
          <w:lang w:eastAsia="en-US"/>
        </w:rPr>
        <w:t>61</w:t>
      </w:r>
      <w:r>
        <w:rPr>
          <w:highlight w:val="white"/>
          <w:lang w:eastAsia="en-US"/>
        </w:rPr>
        <w:t>.</w:t>
      </w:r>
      <w:r>
        <w:rPr>
          <w:color w:val="008080"/>
          <w:highlight w:val="white"/>
          <w:lang w:eastAsia="en-US"/>
        </w:rPr>
        <w:t>965195</w:t>
      </w:r>
      <w:r>
        <w:rPr>
          <w:highlight w:val="white"/>
          <w:lang w:eastAsia="en-US"/>
        </w:rPr>
        <w:t>,</w:t>
      </w:r>
    </w:p>
    <w:p w14:paraId="392B9204" w14:textId="77777777" w:rsidR="007A09E6" w:rsidRDefault="007A09E6" w:rsidP="007A09E6">
      <w:pPr>
        <w:pStyle w:val="XMLListing"/>
        <w:rPr>
          <w:highlight w:val="white"/>
          <w:lang w:eastAsia="en-US"/>
        </w:rPr>
      </w:pPr>
      <w:r>
        <w:rPr>
          <w:highlight w:val="white"/>
          <w:lang w:eastAsia="en-US"/>
        </w:rPr>
        <w:tab/>
      </w:r>
      <w:r>
        <w:rPr>
          <w:highlight w:val="white"/>
          <w:lang w:eastAsia="en-US"/>
        </w:rPr>
        <w:tab/>
      </w:r>
      <w:r>
        <w:rPr>
          <w:color w:val="008080"/>
          <w:highlight w:val="white"/>
          <w:lang w:eastAsia="en-US"/>
        </w:rPr>
        <w:t>0</w:t>
      </w:r>
      <w:r>
        <w:rPr>
          <w:highlight w:val="white"/>
          <w:lang w:eastAsia="en-US"/>
        </w:rPr>
        <w:t>.</w:t>
      </w:r>
      <w:r>
        <w:rPr>
          <w:color w:val="008080"/>
          <w:highlight w:val="white"/>
          <w:lang w:eastAsia="en-US"/>
        </w:rPr>
        <w:t>135472</w:t>
      </w:r>
      <w:r>
        <w:rPr>
          <w:highlight w:val="white"/>
          <w:lang w:eastAsia="en-US"/>
        </w:rPr>
        <w:t>,</w:t>
      </w:r>
    </w:p>
    <w:p w14:paraId="578D82E9" w14:textId="77777777" w:rsidR="007A09E6" w:rsidRDefault="007A09E6" w:rsidP="007A09E6">
      <w:pPr>
        <w:pStyle w:val="XMLListing"/>
        <w:rPr>
          <w:highlight w:val="white"/>
          <w:lang w:eastAsia="en-US"/>
        </w:rPr>
      </w:pPr>
      <w:r>
        <w:rPr>
          <w:highlight w:val="white"/>
          <w:lang w:eastAsia="en-US"/>
        </w:rPr>
        <w:tab/>
      </w:r>
      <w:r>
        <w:rPr>
          <w:highlight w:val="white"/>
          <w:lang w:eastAsia="en-US"/>
        </w:rPr>
        <w:tab/>
      </w:r>
      <w:r>
        <w:rPr>
          <w:color w:val="008080"/>
          <w:highlight w:val="white"/>
          <w:lang w:eastAsia="en-US"/>
        </w:rPr>
        <w:t>63</w:t>
      </w:r>
      <w:r>
        <w:rPr>
          <w:highlight w:val="white"/>
          <w:lang w:eastAsia="en-US"/>
        </w:rPr>
        <w:t>.</w:t>
      </w:r>
      <w:r>
        <w:rPr>
          <w:color w:val="008080"/>
          <w:highlight w:val="white"/>
          <w:lang w:eastAsia="en-US"/>
        </w:rPr>
        <w:t>261372</w:t>
      </w:r>
    </w:p>
    <w:p w14:paraId="6AE40E37" w14:textId="77777777" w:rsidR="007A09E6" w:rsidRDefault="007A09E6" w:rsidP="007A09E6">
      <w:pPr>
        <w:pStyle w:val="XMLListing"/>
        <w:rPr>
          <w:highlight w:val="white"/>
          <w:lang w:eastAsia="en-US"/>
        </w:rPr>
      </w:pPr>
      <w:r>
        <w:rPr>
          <w:highlight w:val="white"/>
          <w:lang w:eastAsia="en-US"/>
        </w:rPr>
        <w:tab/>
        <w:t>],</w:t>
      </w:r>
    </w:p>
    <w:p w14:paraId="4A02518F" w14:textId="77777777" w:rsidR="007A09E6" w:rsidRDefault="007A09E6" w:rsidP="007A09E6">
      <w:pPr>
        <w:pStyle w:val="XMLListing"/>
        <w:rPr>
          <w:highlight w:val="white"/>
          <w:lang w:eastAsia="en-US"/>
        </w:rPr>
      </w:pPr>
      <w:r>
        <w:rPr>
          <w:highlight w:val="white"/>
          <w:lang w:eastAsia="en-US"/>
        </w:rPr>
        <w:tab/>
      </w:r>
      <w:r>
        <w:rPr>
          <w:color w:val="800000"/>
          <w:highlight w:val="white"/>
          <w:lang w:eastAsia="en-US"/>
        </w:rPr>
        <w:t>"geometry"</w:t>
      </w:r>
      <w:r>
        <w:rPr>
          <w:highlight w:val="white"/>
          <w:lang w:eastAsia="en-US"/>
        </w:rPr>
        <w:t>: {</w:t>
      </w:r>
      <w:r w:rsidR="00BF2899">
        <w:rPr>
          <w:highlight w:val="white"/>
          <w:lang w:eastAsia="en-US"/>
        </w:rPr>
        <w:t>...</w:t>
      </w:r>
      <w:r>
        <w:rPr>
          <w:highlight w:val="white"/>
          <w:lang w:eastAsia="en-US"/>
        </w:rPr>
        <w:t>},</w:t>
      </w:r>
    </w:p>
    <w:p w14:paraId="55FFC545" w14:textId="77777777" w:rsidR="007A09E6" w:rsidRDefault="007A09E6" w:rsidP="007A09E6">
      <w:pPr>
        <w:pStyle w:val="XMLListing"/>
        <w:rPr>
          <w:highlight w:val="white"/>
          <w:lang w:eastAsia="en-US"/>
        </w:rPr>
      </w:pPr>
      <w:r>
        <w:rPr>
          <w:highlight w:val="white"/>
          <w:lang w:eastAsia="en-US"/>
        </w:rPr>
        <w:tab/>
      </w:r>
      <w:r>
        <w:rPr>
          <w:color w:val="800000"/>
          <w:highlight w:val="white"/>
          <w:lang w:eastAsia="en-US"/>
        </w:rPr>
        <w:t>"properties"</w:t>
      </w:r>
      <w:r>
        <w:rPr>
          <w:highlight w:val="white"/>
          <w:lang w:eastAsia="en-US"/>
        </w:rPr>
        <w:t>: {</w:t>
      </w:r>
      <w:r w:rsidR="00BF2899">
        <w:rPr>
          <w:highlight w:val="white"/>
          <w:lang w:eastAsia="en-US"/>
        </w:rPr>
        <w:t>...</w:t>
      </w:r>
      <w:r>
        <w:rPr>
          <w:highlight w:val="white"/>
          <w:lang w:eastAsia="en-US"/>
        </w:rPr>
        <w:t>}</w:t>
      </w:r>
    </w:p>
    <w:p w14:paraId="503FDE9A" w14:textId="77777777" w:rsidR="007A09E6" w:rsidRDefault="007A09E6" w:rsidP="007A09E6">
      <w:pPr>
        <w:pStyle w:val="XMLListing"/>
        <w:rPr>
          <w:lang w:eastAsia="en-US"/>
        </w:rPr>
      </w:pPr>
      <w:r>
        <w:rPr>
          <w:highlight w:val="white"/>
          <w:lang w:eastAsia="en-US"/>
        </w:rPr>
        <w:t>}</w:t>
      </w:r>
    </w:p>
    <w:p w14:paraId="3D4BA16C" w14:textId="77777777" w:rsidR="00A06A8C" w:rsidRDefault="00A06A8C" w:rsidP="007A09E6">
      <w:pPr>
        <w:rPr>
          <w:lang w:val="de-DE"/>
        </w:rPr>
      </w:pPr>
      <w:r>
        <w:rPr>
          <w:lang w:val="de-DE"/>
        </w:rPr>
        <w:t xml:space="preserve">In the remainder of the document, we will not include the @context property in the GeoJSON encoding in which case it is implied as explained in </w:t>
      </w:r>
      <w:r w:rsidR="00DA3CF4">
        <w:rPr>
          <w:lang w:val="de-DE"/>
        </w:rPr>
        <w:t>Annex B</w:t>
      </w:r>
      <w:r w:rsidR="000E0626">
        <w:rPr>
          <w:lang w:val="de-DE"/>
        </w:rPr>
        <w:t>.1.1</w:t>
      </w:r>
      <w:r>
        <w:rPr>
          <w:lang w:val="de-DE"/>
        </w:rPr>
        <w:t>.</w:t>
      </w:r>
    </w:p>
    <w:p w14:paraId="197C8028" w14:textId="77777777" w:rsidR="006728CF" w:rsidRDefault="006728CF" w:rsidP="00DB0088">
      <w:pPr>
        <w:pStyle w:val="Heading3"/>
        <w:spacing w:after="240"/>
        <w:rPr>
          <w:lang w:val="en-GB"/>
        </w:rPr>
      </w:pPr>
      <w:bookmarkStart w:id="332" w:name="_Toc479952503"/>
      <w:bookmarkStart w:id="333" w:name="_Toc480472507"/>
      <w:bookmarkStart w:id="334" w:name="_Toc480905812"/>
      <w:bookmarkStart w:id="335" w:name="_Toc479952511"/>
      <w:bookmarkStart w:id="336" w:name="_Toc480472515"/>
      <w:bookmarkStart w:id="337" w:name="_Toc480905820"/>
      <w:bookmarkStart w:id="338" w:name="_Toc479952518"/>
      <w:bookmarkStart w:id="339" w:name="_Toc480472522"/>
      <w:bookmarkStart w:id="340" w:name="_Toc480905827"/>
      <w:bookmarkStart w:id="341" w:name="_Toc479952522"/>
      <w:bookmarkStart w:id="342" w:name="_Toc480472526"/>
      <w:bookmarkStart w:id="343" w:name="_Toc480905831"/>
      <w:bookmarkStart w:id="344" w:name="_Ref473128336"/>
      <w:bookmarkStart w:id="345" w:name="_Toc504380071"/>
      <w:bookmarkEnd w:id="332"/>
      <w:bookmarkEnd w:id="333"/>
      <w:bookmarkEnd w:id="334"/>
      <w:bookmarkEnd w:id="335"/>
      <w:bookmarkEnd w:id="336"/>
      <w:bookmarkEnd w:id="337"/>
      <w:bookmarkEnd w:id="338"/>
      <w:bookmarkEnd w:id="339"/>
      <w:bookmarkEnd w:id="340"/>
      <w:bookmarkEnd w:id="341"/>
      <w:bookmarkEnd w:id="342"/>
      <w:bookmarkEnd w:id="343"/>
      <w:r>
        <w:rPr>
          <w:lang w:val="en-GB"/>
        </w:rPr>
        <w:t>Properties</w:t>
      </w:r>
      <w:bookmarkEnd w:id="344"/>
      <w:bookmarkEnd w:id="345"/>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A67C58" w:rsidRPr="00373BD4" w14:paraId="27082B6E" w14:textId="77777777" w:rsidTr="00704F2F">
        <w:tc>
          <w:tcPr>
            <w:tcW w:w="8897" w:type="dxa"/>
            <w:gridSpan w:val="2"/>
            <w:tcBorders>
              <w:top w:val="single" w:sz="12" w:space="0" w:color="auto"/>
              <w:left w:val="single" w:sz="12" w:space="0" w:color="auto"/>
              <w:bottom w:val="single" w:sz="12" w:space="0" w:color="auto"/>
              <w:right w:val="single" w:sz="12" w:space="0" w:color="auto"/>
            </w:tcBorders>
            <w:shd w:val="clear" w:color="auto" w:fill="BFBFBF"/>
          </w:tcPr>
          <w:p w14:paraId="584D42CA" w14:textId="77777777" w:rsidR="00A67C58" w:rsidRPr="00B44555" w:rsidRDefault="00A67C58" w:rsidP="00704F2F">
            <w:pPr>
              <w:keepNext/>
              <w:spacing w:before="100" w:beforeAutospacing="1" w:after="100" w:afterAutospacing="1" w:line="230" w:lineRule="atLeast"/>
              <w:jc w:val="both"/>
              <w:rPr>
                <w:rFonts w:eastAsia="MS Mincho"/>
                <w:b/>
                <w:lang w:val="en-AU"/>
              </w:rPr>
            </w:pPr>
            <w:r w:rsidRPr="00B44555">
              <w:rPr>
                <w:rFonts w:eastAsia="MS Mincho"/>
                <w:b/>
                <w:lang w:val="en-AU"/>
              </w:rPr>
              <w:t>Requirements Class</w:t>
            </w:r>
          </w:p>
        </w:tc>
      </w:tr>
      <w:tr w:rsidR="00A67C58" w:rsidRPr="00373BD4" w14:paraId="112CF310" w14:textId="77777777" w:rsidTr="00704F2F">
        <w:tc>
          <w:tcPr>
            <w:tcW w:w="8897" w:type="dxa"/>
            <w:gridSpan w:val="2"/>
            <w:tcBorders>
              <w:top w:val="single" w:sz="12" w:space="0" w:color="auto"/>
              <w:left w:val="single" w:sz="12" w:space="0" w:color="auto"/>
              <w:bottom w:val="single" w:sz="12" w:space="0" w:color="auto"/>
              <w:right w:val="single" w:sz="12" w:space="0" w:color="auto"/>
            </w:tcBorders>
          </w:tcPr>
          <w:p w14:paraId="7F76F1F3" w14:textId="1E3B463A" w:rsidR="00A67C58" w:rsidRPr="00196A25" w:rsidRDefault="005A2EC4" w:rsidP="0082521E">
            <w:pPr>
              <w:spacing w:before="100" w:beforeAutospacing="1" w:after="100" w:afterAutospacing="1" w:line="230" w:lineRule="atLeast"/>
              <w:jc w:val="both"/>
              <w:rPr>
                <w:rFonts w:eastAsia="MS Mincho"/>
                <w:b/>
                <w:color w:val="FF0000"/>
                <w:lang w:val="en-AU"/>
              </w:rPr>
            </w:pPr>
            <w:hyperlink r:id="rId53" w:history="1">
              <w:r w:rsidR="00A67C58" w:rsidRPr="00196A25">
                <w:rPr>
                  <w:rStyle w:val="Hyperlink"/>
                  <w:rFonts w:eastAsia="MS Mincho"/>
                  <w:b/>
                  <w:u w:val="none"/>
                  <w:lang w:val="en-AU"/>
                </w:rPr>
                <w:t>/req/</w:t>
              </w:r>
            </w:hyperlink>
            <w:r w:rsidR="00A67C58" w:rsidRPr="00196A25">
              <w:rPr>
                <w:rStyle w:val="Hyperlink"/>
                <w:rFonts w:eastAsia="MS Mincho"/>
                <w:b/>
                <w:u w:val="none"/>
                <w:lang w:val="en-AU"/>
              </w:rPr>
              <w:t>properties</w:t>
            </w:r>
          </w:p>
        </w:tc>
      </w:tr>
      <w:tr w:rsidR="00A67C58" w:rsidRPr="00373BD4" w14:paraId="4930AD0A" w14:textId="77777777" w:rsidTr="00704F2F">
        <w:tc>
          <w:tcPr>
            <w:tcW w:w="1526" w:type="dxa"/>
            <w:tcBorders>
              <w:top w:val="single" w:sz="12" w:space="0" w:color="auto"/>
              <w:left w:val="single" w:sz="12" w:space="0" w:color="auto"/>
              <w:bottom w:val="single" w:sz="4" w:space="0" w:color="auto"/>
              <w:right w:val="single" w:sz="4" w:space="0" w:color="auto"/>
            </w:tcBorders>
          </w:tcPr>
          <w:p w14:paraId="047562FD" w14:textId="77777777" w:rsidR="00A67C58" w:rsidRPr="00B44555" w:rsidRDefault="00A67C58" w:rsidP="00704F2F">
            <w:pPr>
              <w:spacing w:before="100" w:beforeAutospacing="1" w:after="100" w:afterAutospacing="1" w:line="230" w:lineRule="atLeast"/>
              <w:jc w:val="both"/>
              <w:rPr>
                <w:rFonts w:eastAsia="MS Mincho"/>
                <w:b/>
                <w:color w:val="FF0000"/>
                <w:lang w:val="en-AU"/>
              </w:rPr>
            </w:pPr>
            <w:r w:rsidRPr="00B44555">
              <w:rPr>
                <w:rFonts w:eastAsia="MS Mincho"/>
                <w:lang w:val="en-AU"/>
              </w:rPr>
              <w:t>Target type</w:t>
            </w:r>
          </w:p>
        </w:tc>
        <w:tc>
          <w:tcPr>
            <w:tcW w:w="7371" w:type="dxa"/>
            <w:tcBorders>
              <w:top w:val="single" w:sz="12" w:space="0" w:color="auto"/>
              <w:left w:val="single" w:sz="4" w:space="0" w:color="auto"/>
              <w:bottom w:val="single" w:sz="4" w:space="0" w:color="auto"/>
              <w:right w:val="single" w:sz="12" w:space="0" w:color="auto"/>
            </w:tcBorders>
          </w:tcPr>
          <w:p w14:paraId="266343E7" w14:textId="77777777" w:rsidR="00A67C58" w:rsidRPr="00B44555" w:rsidRDefault="00A67C58" w:rsidP="00704F2F">
            <w:pPr>
              <w:spacing w:before="100" w:beforeAutospacing="1" w:after="100" w:afterAutospacing="1" w:line="230" w:lineRule="atLeast"/>
              <w:jc w:val="both"/>
              <w:rPr>
                <w:rFonts w:eastAsia="MS Mincho"/>
                <w:lang w:val="en-AU"/>
              </w:rPr>
            </w:pPr>
            <w:r w:rsidRPr="00B44555">
              <w:rPr>
                <w:rFonts w:eastAsia="MS Mincho"/>
                <w:lang w:val="en-AU"/>
              </w:rPr>
              <w:t>Data instance</w:t>
            </w:r>
          </w:p>
        </w:tc>
      </w:tr>
      <w:tr w:rsidR="00A67C58" w:rsidRPr="00BA3388" w14:paraId="1B69DA39" w14:textId="77777777" w:rsidTr="00704F2F">
        <w:tc>
          <w:tcPr>
            <w:tcW w:w="1526" w:type="dxa"/>
            <w:tcBorders>
              <w:top w:val="single" w:sz="4" w:space="0" w:color="auto"/>
              <w:left w:val="single" w:sz="12" w:space="0" w:color="auto"/>
              <w:bottom w:val="single" w:sz="4" w:space="0" w:color="auto"/>
              <w:right w:val="single" w:sz="4" w:space="0" w:color="auto"/>
            </w:tcBorders>
          </w:tcPr>
          <w:p w14:paraId="6B6B3458" w14:textId="77777777" w:rsidR="00A67C58" w:rsidRPr="00B44555" w:rsidRDefault="00A67C58"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0AC3FA66" w14:textId="68843A91" w:rsidR="00A67C58" w:rsidRPr="00BA3388" w:rsidRDefault="0082521E" w:rsidP="00CE045D">
            <w:pPr>
              <w:spacing w:before="100" w:beforeAutospacing="1" w:after="100" w:afterAutospacing="1" w:line="230" w:lineRule="atLeast"/>
              <w:jc w:val="both"/>
              <w:rPr>
                <w:rFonts w:eastAsia="MS Mincho"/>
                <w:b/>
                <w:color w:val="FF0000"/>
                <w:lang w:val="fr-BE"/>
              </w:rPr>
            </w:pPr>
            <w:r>
              <w:rPr>
                <w:rFonts w:eastAsia="MS Mincho"/>
                <w:b/>
                <w:color w:val="FF0000"/>
                <w:lang w:val="fr-BE"/>
              </w:rPr>
              <w:t>/req</w:t>
            </w:r>
            <w:r w:rsidR="003C6BEB" w:rsidRPr="003C6BEB">
              <w:rPr>
                <w:rFonts w:eastAsia="MS Mincho"/>
                <w:b/>
                <w:color w:val="FF0000"/>
                <w:lang w:val="fr-BE"/>
              </w:rPr>
              <w:t>/acquisition-information</w:t>
            </w:r>
          </w:p>
        </w:tc>
      </w:tr>
      <w:tr w:rsidR="00A67C58" w:rsidRPr="00373BD4" w14:paraId="253163E4" w14:textId="77777777" w:rsidTr="00704F2F">
        <w:tc>
          <w:tcPr>
            <w:tcW w:w="1526" w:type="dxa"/>
            <w:tcBorders>
              <w:top w:val="single" w:sz="4" w:space="0" w:color="auto"/>
              <w:left w:val="single" w:sz="12" w:space="0" w:color="auto"/>
              <w:bottom w:val="single" w:sz="4" w:space="0" w:color="auto"/>
              <w:right w:val="single" w:sz="4" w:space="0" w:color="auto"/>
            </w:tcBorders>
          </w:tcPr>
          <w:p w14:paraId="46E574E7" w14:textId="77777777" w:rsidR="00A67C58" w:rsidRPr="00B44555" w:rsidRDefault="00A67C58"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6BC2A499" w14:textId="005E88EF" w:rsidR="00A67C58" w:rsidRPr="00F45B38" w:rsidRDefault="0082521E" w:rsidP="00B06B0C">
            <w:pPr>
              <w:spacing w:before="100" w:beforeAutospacing="1" w:after="100" w:afterAutospacing="1" w:line="230" w:lineRule="atLeast"/>
              <w:jc w:val="both"/>
              <w:rPr>
                <w:rFonts w:eastAsia="MS Mincho"/>
                <w:b/>
                <w:color w:val="FF0000"/>
                <w:highlight w:val="yellow"/>
                <w:lang w:val="en-AU"/>
              </w:rPr>
            </w:pPr>
            <w:r>
              <w:rPr>
                <w:rFonts w:eastAsia="MS Mincho"/>
                <w:b/>
                <w:color w:val="FF0000"/>
                <w:lang w:val="en-AU"/>
              </w:rPr>
              <w:t>/req</w:t>
            </w:r>
            <w:r w:rsidR="00BA3388" w:rsidRPr="00231AF9">
              <w:rPr>
                <w:rFonts w:eastAsia="MS Mincho"/>
                <w:b/>
                <w:color w:val="FF0000"/>
                <w:lang w:val="en-AU"/>
              </w:rPr>
              <w:t>/</w:t>
            </w:r>
            <w:r w:rsidR="00BA3388">
              <w:rPr>
                <w:rFonts w:eastAsia="MS Mincho"/>
                <w:b/>
                <w:color w:val="FF0000"/>
                <w:lang w:val="en-AU"/>
              </w:rPr>
              <w:t>product-information</w:t>
            </w:r>
          </w:p>
        </w:tc>
      </w:tr>
      <w:tr w:rsidR="003C6BEB" w:rsidRPr="00373BD4" w14:paraId="7E43CBC5" w14:textId="77777777" w:rsidTr="00704F2F">
        <w:tc>
          <w:tcPr>
            <w:tcW w:w="1526" w:type="dxa"/>
            <w:tcBorders>
              <w:top w:val="single" w:sz="4" w:space="0" w:color="auto"/>
              <w:left w:val="single" w:sz="12" w:space="0" w:color="auto"/>
              <w:bottom w:val="single" w:sz="4" w:space="0" w:color="auto"/>
              <w:right w:val="single" w:sz="4" w:space="0" w:color="auto"/>
            </w:tcBorders>
          </w:tcPr>
          <w:p w14:paraId="72D1E14A" w14:textId="77777777" w:rsidR="003C6BEB" w:rsidRPr="00B44555" w:rsidRDefault="003C6BEB"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78BCCE50" w14:textId="3BD738CF" w:rsidR="003C6BEB" w:rsidRPr="00F45B38" w:rsidRDefault="003C6BEB" w:rsidP="00DA2681">
            <w:pPr>
              <w:spacing w:before="100" w:beforeAutospacing="1" w:after="100" w:afterAutospacing="1" w:line="230" w:lineRule="atLeast"/>
              <w:jc w:val="both"/>
              <w:rPr>
                <w:rFonts w:eastAsia="MS Mincho"/>
                <w:b/>
                <w:color w:val="FF0000"/>
                <w:highlight w:val="yellow"/>
                <w:lang w:val="en-AU"/>
              </w:rPr>
            </w:pPr>
            <w:r w:rsidRPr="00B44555">
              <w:rPr>
                <w:rFonts w:eastAsia="MS Mincho"/>
                <w:b/>
                <w:color w:val="FF0000"/>
                <w:lang w:val="en-AU"/>
              </w:rPr>
              <w:t>/req/</w:t>
            </w:r>
            <w:r>
              <w:rPr>
                <w:rFonts w:eastAsia="MS Mincho"/>
                <w:b/>
                <w:color w:val="FF0000"/>
                <w:lang w:val="en-AU"/>
              </w:rPr>
              <w:t>data-identification</w:t>
            </w:r>
          </w:p>
        </w:tc>
      </w:tr>
      <w:tr w:rsidR="003C6BEB" w:rsidRPr="00373BD4" w14:paraId="4013716A" w14:textId="77777777" w:rsidTr="00704F2F">
        <w:tc>
          <w:tcPr>
            <w:tcW w:w="1526" w:type="dxa"/>
            <w:tcBorders>
              <w:top w:val="single" w:sz="4" w:space="0" w:color="auto"/>
              <w:left w:val="single" w:sz="12" w:space="0" w:color="auto"/>
              <w:bottom w:val="single" w:sz="4" w:space="0" w:color="auto"/>
              <w:right w:val="single" w:sz="4" w:space="0" w:color="auto"/>
            </w:tcBorders>
          </w:tcPr>
          <w:p w14:paraId="09ED3663" w14:textId="77777777" w:rsidR="003C6BEB" w:rsidRPr="00B44555" w:rsidRDefault="003C6BEB"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6C4C2424" w14:textId="6CD70D3F" w:rsidR="003C6BEB" w:rsidRPr="00B44555" w:rsidRDefault="0082521E" w:rsidP="003C6BEB">
            <w:pPr>
              <w:spacing w:before="100" w:beforeAutospacing="1" w:after="100" w:afterAutospacing="1" w:line="230" w:lineRule="atLeast"/>
              <w:jc w:val="both"/>
              <w:rPr>
                <w:rFonts w:eastAsia="MS Mincho"/>
                <w:b/>
                <w:color w:val="FF0000"/>
                <w:lang w:val="en-AU"/>
              </w:rPr>
            </w:pPr>
            <w:r>
              <w:rPr>
                <w:rFonts w:eastAsia="MS Mincho"/>
                <w:b/>
                <w:color w:val="FF0000"/>
                <w:lang w:val="en-AU"/>
              </w:rPr>
              <w:t>/req</w:t>
            </w:r>
            <w:r w:rsidR="003C6BEB" w:rsidRPr="00231AF9">
              <w:rPr>
                <w:rFonts w:eastAsia="MS Mincho"/>
                <w:b/>
                <w:color w:val="FF0000"/>
                <w:lang w:val="en-AU"/>
              </w:rPr>
              <w:t>/</w:t>
            </w:r>
            <w:r w:rsidR="003C6BEB">
              <w:rPr>
                <w:rFonts w:eastAsia="MS Mincho"/>
                <w:b/>
                <w:color w:val="FF0000"/>
                <w:lang w:val="en-AU"/>
              </w:rPr>
              <w:t>links</w:t>
            </w:r>
          </w:p>
        </w:tc>
      </w:tr>
      <w:tr w:rsidR="003C6BEB" w:rsidRPr="00373BD4" w14:paraId="25E6C880" w14:textId="77777777" w:rsidTr="00704F2F">
        <w:tc>
          <w:tcPr>
            <w:tcW w:w="1526" w:type="dxa"/>
            <w:tcBorders>
              <w:top w:val="single" w:sz="4" w:space="0" w:color="auto"/>
              <w:left w:val="single" w:sz="12" w:space="0" w:color="auto"/>
              <w:bottom w:val="single" w:sz="4" w:space="0" w:color="auto"/>
              <w:right w:val="single" w:sz="4" w:space="0" w:color="auto"/>
            </w:tcBorders>
          </w:tcPr>
          <w:p w14:paraId="44F2BE8F" w14:textId="77777777" w:rsidR="003C6BEB" w:rsidRPr="00B44555" w:rsidRDefault="003C6BEB"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2F853FA1" w14:textId="57984AEC" w:rsidR="003C6BEB" w:rsidRPr="00B44555" w:rsidRDefault="003C6BEB" w:rsidP="00704F2F">
            <w:pPr>
              <w:spacing w:before="100" w:beforeAutospacing="1" w:after="100" w:afterAutospacing="1" w:line="230" w:lineRule="atLeast"/>
              <w:jc w:val="both"/>
              <w:rPr>
                <w:rFonts w:eastAsia="MS Mincho"/>
                <w:b/>
                <w:color w:val="FF0000"/>
                <w:lang w:val="en-AU"/>
              </w:rPr>
            </w:pPr>
            <w:r w:rsidRPr="00B44555">
              <w:rPr>
                <w:rFonts w:eastAsia="MS Mincho"/>
                <w:b/>
                <w:color w:val="FF0000"/>
                <w:lang w:val="en-AU"/>
              </w:rPr>
              <w:t>/req/</w:t>
            </w:r>
            <w:r>
              <w:rPr>
                <w:rFonts w:eastAsia="MS Mincho"/>
                <w:b/>
                <w:color w:val="FF0000"/>
                <w:lang w:val="en-AU"/>
              </w:rPr>
              <w:t>offering</w:t>
            </w:r>
          </w:p>
        </w:tc>
      </w:tr>
      <w:tr w:rsidR="003C6BEB" w:rsidRPr="00AC6C55" w14:paraId="37F615DF" w14:textId="77777777" w:rsidTr="00704F2F">
        <w:tc>
          <w:tcPr>
            <w:tcW w:w="1526" w:type="dxa"/>
            <w:tcBorders>
              <w:top w:val="single" w:sz="4" w:space="0" w:color="auto"/>
              <w:left w:val="single" w:sz="12" w:space="0" w:color="auto"/>
              <w:bottom w:val="single" w:sz="4" w:space="0" w:color="auto"/>
              <w:right w:val="single" w:sz="4" w:space="0" w:color="auto"/>
            </w:tcBorders>
          </w:tcPr>
          <w:p w14:paraId="21A69524" w14:textId="77777777" w:rsidR="003C6BEB" w:rsidRPr="00231AF9" w:rsidRDefault="003C6BEB" w:rsidP="00704F2F">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0EB45A3A" w14:textId="3114BD13" w:rsidR="003C6BEB" w:rsidRPr="00B44555" w:rsidRDefault="0082521E" w:rsidP="00A67C58">
            <w:pPr>
              <w:spacing w:before="100" w:beforeAutospacing="1" w:after="100" w:afterAutospacing="1" w:line="230" w:lineRule="atLeast"/>
              <w:jc w:val="both"/>
              <w:rPr>
                <w:rFonts w:eastAsia="MS Mincho"/>
                <w:b/>
                <w:color w:val="FF0000"/>
                <w:lang w:val="en-AU"/>
              </w:rPr>
            </w:pPr>
            <w:r>
              <w:rPr>
                <w:rFonts w:eastAsia="MS Mincho"/>
                <w:b/>
                <w:color w:val="FF0000"/>
                <w:lang w:val="en-AU"/>
              </w:rPr>
              <w:t>/req</w:t>
            </w:r>
            <w:r w:rsidR="003C6BEB" w:rsidRPr="00231AF9">
              <w:rPr>
                <w:rFonts w:eastAsia="MS Mincho"/>
                <w:b/>
                <w:color w:val="FF0000"/>
                <w:lang w:val="en-AU"/>
              </w:rPr>
              <w:t>/</w:t>
            </w:r>
            <w:r w:rsidR="003C6BEB">
              <w:rPr>
                <w:rFonts w:eastAsia="MS Mincho"/>
                <w:b/>
                <w:color w:val="FF0000"/>
                <w:lang w:val="en-AU"/>
              </w:rPr>
              <w:t>properties</w:t>
            </w:r>
            <w:r>
              <w:rPr>
                <w:rFonts w:eastAsia="MS Mincho"/>
                <w:b/>
                <w:color w:val="FF0000"/>
                <w:lang w:val="en-AU"/>
              </w:rPr>
              <w:t>/properties</w:t>
            </w:r>
            <w:r w:rsidR="003C6BEB" w:rsidRPr="00231AF9">
              <w:rPr>
                <w:rFonts w:eastAsia="MS Mincho"/>
                <w:b/>
                <w:color w:val="FF0000"/>
                <w:lang w:val="en-AU"/>
              </w:rPr>
              <w:t xml:space="preserve"> </w:t>
            </w:r>
          </w:p>
        </w:tc>
      </w:tr>
      <w:tr w:rsidR="003C6BEB" w:rsidRPr="00AC6C55" w14:paraId="374E3A83" w14:textId="77777777" w:rsidTr="00704F2F">
        <w:tc>
          <w:tcPr>
            <w:tcW w:w="1526" w:type="dxa"/>
            <w:tcBorders>
              <w:top w:val="single" w:sz="4" w:space="0" w:color="auto"/>
              <w:left w:val="single" w:sz="12" w:space="0" w:color="auto"/>
              <w:bottom w:val="single" w:sz="4" w:space="0" w:color="auto"/>
              <w:right w:val="single" w:sz="4" w:space="0" w:color="auto"/>
            </w:tcBorders>
          </w:tcPr>
          <w:p w14:paraId="76B1EBB1" w14:textId="77777777" w:rsidR="003C6BEB" w:rsidRPr="00231AF9" w:rsidRDefault="003C6BEB" w:rsidP="00704F2F">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22ABE3C8" w14:textId="0EA7CE49" w:rsidR="003C6BEB" w:rsidRPr="00B44555" w:rsidRDefault="0082521E" w:rsidP="00A67C58">
            <w:pPr>
              <w:spacing w:before="100" w:beforeAutospacing="1" w:after="100" w:afterAutospacing="1" w:line="230" w:lineRule="atLeast"/>
              <w:jc w:val="both"/>
              <w:rPr>
                <w:rFonts w:eastAsia="MS Mincho"/>
                <w:b/>
                <w:color w:val="FF0000"/>
                <w:lang w:val="en-AU"/>
              </w:rPr>
            </w:pPr>
            <w:r>
              <w:rPr>
                <w:rFonts w:eastAsia="MS Mincho"/>
                <w:b/>
                <w:color w:val="FF0000"/>
                <w:lang w:val="en-AU"/>
              </w:rPr>
              <w:t>/req</w:t>
            </w:r>
            <w:r w:rsidR="003C6BEB" w:rsidRPr="00231AF9">
              <w:rPr>
                <w:rFonts w:eastAsia="MS Mincho"/>
                <w:b/>
                <w:color w:val="FF0000"/>
                <w:lang w:val="en-AU"/>
              </w:rPr>
              <w:t>/</w:t>
            </w:r>
            <w:r w:rsidR="00C6278C">
              <w:rPr>
                <w:rFonts w:eastAsia="MS Mincho"/>
                <w:b/>
                <w:color w:val="FF0000"/>
                <w:lang w:val="en-AU"/>
              </w:rPr>
              <w:t>properties/</w:t>
            </w:r>
            <w:r w:rsidR="003C6BEB">
              <w:rPr>
                <w:rFonts w:eastAsia="MS Mincho"/>
                <w:b/>
                <w:color w:val="FF0000"/>
                <w:lang w:val="en-AU"/>
              </w:rPr>
              <w:t>data-identification</w:t>
            </w:r>
          </w:p>
        </w:tc>
      </w:tr>
    </w:tbl>
    <w:p w14:paraId="4F2778AC" w14:textId="77777777" w:rsidR="00A67C58" w:rsidRPr="00A67C58" w:rsidRDefault="00A67C58" w:rsidP="00A67C58">
      <w:pPr>
        <w:rPr>
          <w:lang w:val="en-GB"/>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002BF0" w:rsidRPr="00AC6C55" w14:paraId="323CFE4B"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384D4A75" w14:textId="77777777" w:rsidR="00002BF0" w:rsidRPr="00B44555" w:rsidRDefault="00002BF0"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082E3A88" w14:textId="4A8CCC39" w:rsidR="00002BF0" w:rsidRPr="00B44555" w:rsidRDefault="0082521E" w:rsidP="00704F2F">
            <w:pPr>
              <w:spacing w:before="100" w:beforeAutospacing="1" w:after="100" w:afterAutospacing="1" w:line="230" w:lineRule="atLeast"/>
              <w:rPr>
                <w:rFonts w:eastAsia="MS Mincho"/>
                <w:lang w:val="en-AU"/>
              </w:rPr>
            </w:pPr>
            <w:r>
              <w:rPr>
                <w:rFonts w:eastAsia="MS Mincho"/>
                <w:b/>
                <w:color w:val="FF0000"/>
                <w:lang w:val="en-AU"/>
              </w:rPr>
              <w:t>/req</w:t>
            </w:r>
            <w:r w:rsidR="00002BF0" w:rsidRPr="00B44555">
              <w:rPr>
                <w:rFonts w:eastAsia="MS Mincho"/>
                <w:b/>
                <w:color w:val="FF0000"/>
              </w:rPr>
              <w:t>/</w:t>
            </w:r>
            <w:r w:rsidR="00002BF0">
              <w:rPr>
                <w:rFonts w:eastAsia="MS Mincho"/>
                <w:b/>
                <w:color w:val="FF0000"/>
              </w:rPr>
              <w:t>properties</w:t>
            </w:r>
            <w:r>
              <w:rPr>
                <w:rFonts w:eastAsia="MS Mincho"/>
                <w:b/>
                <w:color w:val="FF0000"/>
              </w:rPr>
              <w:t>/properties</w:t>
            </w:r>
            <w:r w:rsidR="00002BF0" w:rsidRPr="00B44555">
              <w:rPr>
                <w:rFonts w:eastAsia="MS Mincho"/>
                <w:lang w:val="en-AU"/>
              </w:rPr>
              <w:t xml:space="preserve"> </w:t>
            </w:r>
          </w:p>
          <w:p w14:paraId="70882694" w14:textId="618E4AC8" w:rsidR="00002BF0" w:rsidRPr="00B44555" w:rsidRDefault="00002BF0" w:rsidP="00E435AF">
            <w:pPr>
              <w:spacing w:before="100" w:beforeAutospacing="1" w:after="100" w:afterAutospacing="1" w:line="230" w:lineRule="atLeast"/>
              <w:rPr>
                <w:rFonts w:eastAsia="MS Mincho"/>
                <w:b/>
                <w:color w:val="FF0000"/>
                <w:lang w:val="en-AU"/>
              </w:rPr>
            </w:pPr>
            <w:r>
              <w:rPr>
                <w:rFonts w:eastAsia="MS Mincho"/>
                <w:lang w:val="en-AU"/>
              </w:rPr>
              <w:t>A</w:t>
            </w:r>
            <w:r w:rsidRPr="00B44555">
              <w:rPr>
                <w:rFonts w:eastAsia="MS Mincho"/>
                <w:lang w:val="en-AU"/>
              </w:rPr>
              <w:t xml:space="preserve"> </w:t>
            </w:r>
            <w:r>
              <w:rPr>
                <w:rFonts w:eastAsia="MS Mincho"/>
                <w:lang w:val="en-AU"/>
              </w:rPr>
              <w:t>"Properties" object</w:t>
            </w:r>
            <w:r w:rsidRPr="00B44555">
              <w:rPr>
                <w:rFonts w:eastAsia="MS Mincho"/>
                <w:lang w:val="en-AU"/>
              </w:rPr>
              <w:t xml:space="preserve"> shall</w:t>
            </w:r>
            <w:r>
              <w:rPr>
                <w:rFonts w:eastAsia="MS Mincho"/>
                <w:lang w:val="en-AU"/>
              </w:rPr>
              <w:t xml:space="preserve"> </w:t>
            </w:r>
            <w:r w:rsidRPr="00B44555">
              <w:rPr>
                <w:rFonts w:eastAsia="MS Mincho"/>
                <w:lang w:val="en-AU"/>
              </w:rPr>
              <w:t>implement</w:t>
            </w:r>
            <w:r>
              <w:rPr>
                <w:rFonts w:eastAsia="MS Mincho"/>
                <w:lang w:val="en-AU"/>
              </w:rPr>
              <w:t xml:space="preserve"> </w:t>
            </w:r>
            <w:r w:rsidRPr="00B44555">
              <w:rPr>
                <w:rFonts w:eastAsia="MS Mincho"/>
                <w:lang w:val="en-AU"/>
              </w:rPr>
              <w:t xml:space="preserve">the </w:t>
            </w:r>
            <w:r w:rsidR="00E435AF">
              <w:rPr>
                <w:rFonts w:eastAsia="MS Mincho"/>
                <w:lang w:val="en-AU"/>
              </w:rPr>
              <w:t>properties</w:t>
            </w:r>
            <w:r w:rsidRPr="00B44555">
              <w:rPr>
                <w:rFonts w:eastAsia="MS Mincho"/>
                <w:lang w:val="en-AU"/>
              </w:rPr>
              <w:t xml:space="preserve"> shown in</w:t>
            </w:r>
            <w:r>
              <w:rPr>
                <w:rFonts w:eastAsia="MS Mincho"/>
                <w:lang w:val="en-AU"/>
              </w:rPr>
              <w:t xml:space="preserve"> </w:t>
            </w:r>
            <w:r w:rsidR="002B29AA">
              <w:rPr>
                <w:rFonts w:eastAsia="MS Mincho"/>
                <w:lang w:val="en-AU"/>
              </w:rPr>
              <w:fldChar w:fldCharType="begin"/>
            </w:r>
            <w:r>
              <w:rPr>
                <w:rFonts w:eastAsia="MS Mincho"/>
                <w:lang w:val="en-AU"/>
              </w:rPr>
              <w:instrText xml:space="preserve"> REF _Ref473626990 \h </w:instrText>
            </w:r>
            <w:r w:rsidR="002B29AA">
              <w:rPr>
                <w:rFonts w:eastAsia="MS Mincho"/>
                <w:lang w:val="en-AU"/>
              </w:rPr>
            </w:r>
            <w:r w:rsidR="002B29AA">
              <w:rPr>
                <w:rFonts w:eastAsia="MS Mincho"/>
                <w:lang w:val="en-AU"/>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5</w:t>
            </w:r>
            <w:r w:rsidR="002B29AA">
              <w:rPr>
                <w:rFonts w:eastAsia="MS Mincho"/>
                <w:lang w:val="en-AU"/>
              </w:rPr>
              <w:fldChar w:fldCharType="end"/>
            </w:r>
            <w:r>
              <w:rPr>
                <w:rFonts w:eastAsia="MS Mincho"/>
                <w:lang w:val="en-AU"/>
              </w:rPr>
              <w:t>, with the value matching the type shown, and with the obligation shown.</w:t>
            </w:r>
          </w:p>
        </w:tc>
      </w:tr>
    </w:tbl>
    <w:p w14:paraId="68F446E7" w14:textId="77777777" w:rsidR="00E435AF" w:rsidRDefault="00E435AF" w:rsidP="00553923">
      <w:pPr>
        <w:jc w:val="both"/>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E435AF" w:rsidRPr="00AC6C55" w14:paraId="3512024F"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7E510CF1" w14:textId="77777777" w:rsidR="00E435AF" w:rsidRPr="00B44555" w:rsidRDefault="00E435AF"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066A7184" w14:textId="7A382960" w:rsidR="00E435AF" w:rsidRPr="00B44555" w:rsidRDefault="0082521E" w:rsidP="00704F2F">
            <w:pPr>
              <w:spacing w:before="100" w:beforeAutospacing="1" w:after="100" w:afterAutospacing="1" w:line="230" w:lineRule="atLeast"/>
              <w:rPr>
                <w:rFonts w:eastAsia="MS Mincho"/>
                <w:lang w:val="en-AU"/>
              </w:rPr>
            </w:pPr>
            <w:r>
              <w:rPr>
                <w:rFonts w:eastAsia="MS Mincho"/>
                <w:b/>
                <w:color w:val="FF0000"/>
                <w:lang w:val="en-AU"/>
              </w:rPr>
              <w:t>/req</w:t>
            </w:r>
            <w:r w:rsidR="00E435AF" w:rsidRPr="00B44555">
              <w:rPr>
                <w:rFonts w:eastAsia="MS Mincho"/>
                <w:b/>
                <w:color w:val="FF0000"/>
              </w:rPr>
              <w:t>/</w:t>
            </w:r>
            <w:r w:rsidR="00E435AF">
              <w:rPr>
                <w:rFonts w:eastAsia="MS Mincho"/>
                <w:b/>
                <w:color w:val="FF0000"/>
              </w:rPr>
              <w:t>properties/data-identification</w:t>
            </w:r>
            <w:r w:rsidR="00E435AF" w:rsidRPr="00B44555">
              <w:rPr>
                <w:rFonts w:eastAsia="MS Mincho"/>
                <w:lang w:val="en-AU"/>
              </w:rPr>
              <w:t xml:space="preserve"> </w:t>
            </w:r>
          </w:p>
          <w:p w14:paraId="3C918116" w14:textId="324AE5C1" w:rsidR="00E435AF" w:rsidRPr="00B44555" w:rsidRDefault="00E435AF" w:rsidP="00F76C9F">
            <w:pPr>
              <w:spacing w:before="100" w:beforeAutospacing="1" w:after="100" w:afterAutospacing="1" w:line="230" w:lineRule="atLeast"/>
              <w:rPr>
                <w:rFonts w:eastAsia="MS Mincho"/>
                <w:b/>
                <w:color w:val="FF0000"/>
                <w:lang w:val="en-AU"/>
              </w:rPr>
            </w:pPr>
            <w:r>
              <w:rPr>
                <w:rFonts w:eastAsia="MS Mincho"/>
                <w:lang w:val="en-AU"/>
              </w:rPr>
              <w:t>A</w:t>
            </w:r>
            <w:r w:rsidRPr="00B44555">
              <w:rPr>
                <w:rFonts w:eastAsia="MS Mincho"/>
                <w:lang w:val="en-AU"/>
              </w:rPr>
              <w:t xml:space="preserve"> </w:t>
            </w:r>
            <w:r>
              <w:rPr>
                <w:rFonts w:eastAsia="MS Mincho"/>
                <w:lang w:val="en-AU"/>
              </w:rPr>
              <w:t>"Properties" object</w:t>
            </w:r>
            <w:r w:rsidRPr="00B44555">
              <w:rPr>
                <w:rFonts w:eastAsia="MS Mincho"/>
                <w:lang w:val="en-AU"/>
              </w:rPr>
              <w:t xml:space="preserve"> shall</w:t>
            </w:r>
            <w:r>
              <w:rPr>
                <w:rFonts w:eastAsia="MS Mincho"/>
                <w:lang w:val="en-AU"/>
              </w:rPr>
              <w:t xml:space="preserve"> </w:t>
            </w:r>
            <w:r w:rsidR="00F76C9F">
              <w:rPr>
                <w:rFonts w:eastAsia="MS Mincho"/>
                <w:lang w:val="en-AU"/>
              </w:rPr>
              <w:t xml:space="preserve">implement </w:t>
            </w:r>
            <w:r w:rsidRPr="00B44555">
              <w:rPr>
                <w:rFonts w:eastAsia="MS Mincho"/>
                <w:lang w:val="en-AU"/>
              </w:rPr>
              <w:t xml:space="preserve">the </w:t>
            </w:r>
            <w:r>
              <w:rPr>
                <w:rFonts w:eastAsia="MS Mincho"/>
                <w:lang w:val="en-AU"/>
              </w:rPr>
              <w:t>properties</w:t>
            </w:r>
            <w:r w:rsidRPr="00B44555">
              <w:rPr>
                <w:rFonts w:eastAsia="MS Mincho"/>
                <w:lang w:val="en-AU"/>
              </w:rPr>
              <w:t xml:space="preserve"> </w:t>
            </w:r>
            <w:r>
              <w:rPr>
                <w:rFonts w:eastAsia="MS Mincho"/>
                <w:lang w:val="en-AU"/>
              </w:rPr>
              <w:t xml:space="preserve">of </w:t>
            </w:r>
            <w:r w:rsidR="00F76C9F">
              <w:rPr>
                <w:rFonts w:eastAsia="MS Mincho"/>
                <w:lang w:val="en-AU"/>
              </w:rPr>
              <w:t>a</w:t>
            </w:r>
            <w:r>
              <w:rPr>
                <w:rFonts w:eastAsia="MS Mincho"/>
                <w:lang w:val="en-AU"/>
              </w:rPr>
              <w:t xml:space="preserve"> DataIdentification object (</w:t>
            </w:r>
            <w:r w:rsidR="002B29AA">
              <w:rPr>
                <w:rFonts w:eastAsia="MS Mincho"/>
                <w:lang w:val="en-AU"/>
              </w:rPr>
              <w:fldChar w:fldCharType="begin"/>
            </w:r>
            <w:r>
              <w:rPr>
                <w:rFonts w:eastAsia="MS Mincho"/>
                <w:lang w:val="en-AU"/>
              </w:rPr>
              <w:instrText xml:space="preserve"> REF _Ref473300898 \h </w:instrText>
            </w:r>
            <w:r w:rsidR="002B29AA">
              <w:rPr>
                <w:rFonts w:eastAsia="MS Mincho"/>
                <w:lang w:val="en-AU"/>
              </w:rPr>
            </w:r>
            <w:r w:rsidR="002B29AA">
              <w:rPr>
                <w:rFonts w:eastAsia="MS Mincho"/>
                <w:lang w:val="en-AU"/>
              </w:rPr>
              <w:fldChar w:fldCharType="separate"/>
            </w:r>
            <w:r w:rsidR="000A7C5E" w:rsidRPr="006053A1">
              <w:rPr>
                <w:bCs/>
                <w:color w:val="000000"/>
                <w:sz w:val="20"/>
                <w:lang w:eastAsia="en-US"/>
              </w:rPr>
              <w:t xml:space="preserve">Table </w:t>
            </w:r>
            <w:r w:rsidR="000A7C5E">
              <w:rPr>
                <w:bCs/>
                <w:iCs/>
                <w:noProof/>
                <w:color w:val="000000"/>
                <w:sz w:val="20"/>
                <w:lang w:eastAsia="en-US"/>
              </w:rPr>
              <w:t>8</w:t>
            </w:r>
            <w:r w:rsidR="002B29AA">
              <w:rPr>
                <w:rFonts w:eastAsia="MS Mincho"/>
                <w:lang w:val="en-AU"/>
              </w:rPr>
              <w:fldChar w:fldCharType="end"/>
            </w:r>
            <w:r>
              <w:rPr>
                <w:rFonts w:eastAsia="MS Mincho"/>
                <w:lang w:val="en-AU"/>
              </w:rPr>
              <w:t>).</w:t>
            </w:r>
          </w:p>
        </w:tc>
      </w:tr>
    </w:tbl>
    <w:p w14:paraId="0EEF57F6" w14:textId="77777777" w:rsidR="00553923" w:rsidRPr="00F012CB" w:rsidRDefault="00AC3A79" w:rsidP="00553923">
      <w:pPr>
        <w:jc w:val="both"/>
        <w:rPr>
          <w:lang w:val="en-GB"/>
        </w:rPr>
      </w:pPr>
      <w:r>
        <w:rPr>
          <w:lang w:val="de-DE"/>
        </w:rPr>
        <w:lastRenderedPageBreak/>
        <w:t xml:space="preserve">The </w:t>
      </w:r>
      <w:r w:rsidR="001609F7">
        <w:rPr>
          <w:lang w:val="de-DE"/>
        </w:rPr>
        <w:t>Properties block contains</w:t>
      </w:r>
      <w:r w:rsidR="00553923">
        <w:rPr>
          <w:lang w:val="de-DE"/>
        </w:rPr>
        <w:t xml:space="preserve"> the EO properties and hypermedia links to related objects. </w:t>
      </w:r>
      <w:r w:rsidR="0021028D">
        <w:rPr>
          <w:lang w:val="de-DE"/>
        </w:rPr>
        <w:t xml:space="preserve"> It inherits all DataIdentification properties. </w:t>
      </w:r>
      <w:r w:rsidR="00553923">
        <w:rPr>
          <w:lang w:val="de-DE"/>
        </w:rPr>
        <w:t xml:space="preserve"> </w:t>
      </w:r>
      <w:r w:rsidR="00553923">
        <w:rPr>
          <w:lang w:val="en-GB"/>
        </w:rPr>
        <w:t>T</w:t>
      </w:r>
      <w:r w:rsidR="00553923" w:rsidRPr="00F012CB">
        <w:rPr>
          <w:lang w:val="en-GB"/>
        </w:rPr>
        <w:t xml:space="preserve">he EO </w:t>
      </w:r>
      <w:r w:rsidR="00553923">
        <w:rPr>
          <w:lang w:val="en-GB"/>
        </w:rPr>
        <w:t>properties are in</w:t>
      </w:r>
      <w:r w:rsidR="00553923" w:rsidRPr="00F012CB">
        <w:rPr>
          <w:lang w:val="en-GB"/>
        </w:rPr>
        <w:t xml:space="preserve"> two main groups, i.e. "acquisitionInformation" and "productInformation"</w:t>
      </w:r>
      <w:r w:rsidR="00553923">
        <w:rPr>
          <w:lang w:val="en-GB"/>
        </w:rPr>
        <w:t xml:space="preserve"> with multiplicity shown below.  This </w:t>
      </w:r>
      <w:r w:rsidR="00553923" w:rsidRPr="00F012CB">
        <w:rPr>
          <w:lang w:val="en-GB"/>
        </w:rPr>
        <w:t>allow</w:t>
      </w:r>
      <w:r w:rsidR="00553923">
        <w:rPr>
          <w:lang w:val="en-GB"/>
        </w:rPr>
        <w:t>s having</w:t>
      </w:r>
      <w:r w:rsidR="00553923" w:rsidRPr="00F012CB">
        <w:rPr>
          <w:lang w:val="en-GB"/>
        </w:rPr>
        <w:t xml:space="preserve"> metadata:</w:t>
      </w:r>
    </w:p>
    <w:p w14:paraId="0F0E21E1" w14:textId="77777777" w:rsidR="00553923" w:rsidRDefault="00553923" w:rsidP="00553923">
      <w:pPr>
        <w:numPr>
          <w:ilvl w:val="0"/>
          <w:numId w:val="13"/>
        </w:numPr>
        <w:rPr>
          <w:lang w:val="en-GB"/>
        </w:rPr>
      </w:pPr>
      <w:r w:rsidRPr="00F012CB">
        <w:rPr>
          <w:lang w:val="en-GB"/>
        </w:rPr>
        <w:t>Only consisting of "acquisitionInformation" and no productInformation</w:t>
      </w:r>
      <w:r>
        <w:rPr>
          <w:lang w:val="en-GB"/>
        </w:rPr>
        <w:t>,</w:t>
      </w:r>
    </w:p>
    <w:p w14:paraId="2C368058" w14:textId="77777777" w:rsidR="00553923" w:rsidRPr="00426A19" w:rsidRDefault="00553923" w:rsidP="00426A19">
      <w:pPr>
        <w:numPr>
          <w:ilvl w:val="0"/>
          <w:numId w:val="13"/>
        </w:numPr>
        <w:rPr>
          <w:lang w:val="en-GB"/>
        </w:rPr>
      </w:pPr>
      <w:r w:rsidRPr="00F012CB">
        <w:rPr>
          <w:lang w:val="en-GB"/>
        </w:rPr>
        <w:t>Consisting of multiple "acquisitionInformation" elements and 0 or 1 "productInformation" elements</w:t>
      </w:r>
      <w:r w:rsidR="00BC06BE">
        <w:rPr>
          <w:lang w:val="en-GB"/>
        </w:rPr>
        <w:t xml:space="preserve"> as occurs for synthesis products</w:t>
      </w:r>
      <w:r w:rsidR="00426A19">
        <w:rPr>
          <w:lang w:val="en-GB"/>
        </w:rPr>
        <w:t>.</w:t>
      </w:r>
    </w:p>
    <w:p w14:paraId="41E66E02" w14:textId="77777777" w:rsidR="001609F7" w:rsidRPr="00553923" w:rsidRDefault="001609F7" w:rsidP="001609F7">
      <w:pPr>
        <w:rPr>
          <w:lang w:val="en-GB"/>
        </w:rPr>
      </w:pPr>
    </w:p>
    <w:p w14:paraId="40172BDA" w14:textId="77777777" w:rsidR="00C945F6" w:rsidRDefault="00C945F6" w:rsidP="001609F7">
      <w:pPr>
        <w:rPr>
          <w:lang w:val="de-DE"/>
        </w:rPr>
      </w:pPr>
    </w:p>
    <w:p w14:paraId="53FA1DF7" w14:textId="77777777" w:rsidR="006868FC" w:rsidRDefault="005A2EC4" w:rsidP="006868FC">
      <w:pPr>
        <w:jc w:val="center"/>
        <w:rPr>
          <w:lang w:val="en-GB"/>
        </w:rPr>
      </w:pPr>
      <w:r>
        <w:rPr>
          <w:noProof/>
          <w:lang w:val="en-GB"/>
        </w:rPr>
        <w:pict w14:anchorId="7995EAFD">
          <v:shape id="_x0000_i1056" type="#_x0000_t75" alt="" style="width:403.35pt;height:496pt;mso-width-percent:0;mso-height-percent:0;mso-width-percent:0;mso-height-percent:0">
            <v:imagedata r:id="rId54" o:title=""/>
          </v:shape>
        </w:pict>
      </w:r>
    </w:p>
    <w:p w14:paraId="3D5C696B" w14:textId="77777777" w:rsidR="006868FC" w:rsidRPr="00886458" w:rsidRDefault="006868FC" w:rsidP="006868FC">
      <w:pPr>
        <w:pStyle w:val="Caption"/>
        <w:suppressLineNumbers w:val="0"/>
        <w:suppressAutoHyphens w:val="0"/>
        <w:spacing w:before="120" w:line="240" w:lineRule="auto"/>
        <w:rPr>
          <w:rFonts w:cs="Times New Roman"/>
          <w:bCs/>
          <w:iCs w:val="0"/>
          <w:color w:val="000000"/>
          <w:sz w:val="20"/>
          <w:lang w:val="en-GB" w:eastAsia="en-US"/>
        </w:rPr>
      </w:pPr>
      <w:bookmarkStart w:id="346" w:name="_Ref491767174"/>
      <w:bookmarkStart w:id="347" w:name="_Toc504380180"/>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4</w:t>
      </w:r>
      <w:r w:rsidR="002B29AA" w:rsidRPr="00886458">
        <w:rPr>
          <w:rFonts w:cs="Times New Roman"/>
          <w:bCs/>
          <w:iCs w:val="0"/>
          <w:color w:val="000000"/>
          <w:sz w:val="20"/>
          <w:lang w:val="en-GB" w:eastAsia="en-US"/>
        </w:rPr>
        <w:fldChar w:fldCharType="end"/>
      </w:r>
      <w:bookmarkEnd w:id="346"/>
      <w:r w:rsidRPr="00886458">
        <w:rPr>
          <w:rFonts w:cs="Times New Roman"/>
          <w:bCs/>
          <w:iCs w:val="0"/>
          <w:color w:val="000000"/>
          <w:sz w:val="20"/>
          <w:lang w:val="en-GB" w:eastAsia="en-US"/>
        </w:rPr>
        <w:t xml:space="preserve">: </w:t>
      </w:r>
      <w:r>
        <w:rPr>
          <w:rFonts w:cs="Times New Roman"/>
          <w:bCs/>
          <w:iCs w:val="0"/>
          <w:color w:val="000000"/>
          <w:sz w:val="20"/>
          <w:lang w:val="en-GB" w:eastAsia="en-US"/>
        </w:rPr>
        <w:t>Properties Schema</w:t>
      </w:r>
      <w:bookmarkEnd w:id="347"/>
      <w:r>
        <w:rPr>
          <w:rFonts w:cs="Times New Roman"/>
          <w:bCs/>
          <w:iCs w:val="0"/>
          <w:color w:val="000000"/>
          <w:sz w:val="20"/>
          <w:lang w:val="en-GB" w:eastAsia="en-US"/>
        </w:rPr>
        <w:t xml:space="preserve"> </w:t>
      </w:r>
    </w:p>
    <w:p w14:paraId="1D44FBCD" w14:textId="14D730BF" w:rsidR="006728CF" w:rsidRPr="00B97332" w:rsidRDefault="001609F7" w:rsidP="0021028D">
      <w:pPr>
        <w:spacing w:before="240" w:after="240"/>
        <w:jc w:val="both"/>
        <w:rPr>
          <w:lang w:val="de-DE"/>
        </w:rPr>
      </w:pPr>
      <w:r>
        <w:rPr>
          <w:lang w:val="de-DE"/>
        </w:rPr>
        <w:lastRenderedPageBreak/>
        <w:t xml:space="preserve">Complete description of Properties is given in </w:t>
      </w:r>
      <w:r w:rsidR="00E036ED">
        <w:fldChar w:fldCharType="begin"/>
      </w:r>
      <w:r w:rsidR="00E036ED">
        <w:instrText xml:space="preserve"> REF _Ref473626990 \h  \* MERGEFORMAT </w:instrText>
      </w:r>
      <w:r w:rsidR="00E036ED">
        <w:fldChar w:fldCharType="separate"/>
      </w:r>
      <w:r w:rsidR="000A7C5E" w:rsidRPr="00EF249B">
        <w:rPr>
          <w:bCs/>
          <w:color w:val="000000"/>
          <w:sz w:val="20"/>
          <w:lang w:val="en-GB" w:eastAsia="en-US"/>
        </w:rPr>
        <w:t xml:space="preserve">Table </w:t>
      </w:r>
      <w:r w:rsidR="000A7C5E" w:rsidRPr="00896A7A">
        <w:rPr>
          <w:bCs/>
          <w:color w:val="000000"/>
          <w:sz w:val="20"/>
          <w:lang w:val="en-GB" w:eastAsia="en-US"/>
        </w:rPr>
        <w:t>5</w:t>
      </w:r>
      <w:r w:rsidR="00E036ED">
        <w:fldChar w:fldCharType="end"/>
      </w:r>
      <w:r w:rsidR="0021028D">
        <w:rPr>
          <w:lang w:val="de-DE"/>
        </w:rPr>
        <w:t xml:space="preserve"> and </w:t>
      </w:r>
      <w:r w:rsidR="00E036ED">
        <w:fldChar w:fldCharType="begin"/>
      </w:r>
      <w:r w:rsidR="00E036ED">
        <w:instrText xml:space="preserve"> REF _Ref473300898 \h  \* MERGEFORMAT </w:instrText>
      </w:r>
      <w:r w:rsidR="00E036ED">
        <w:fldChar w:fldCharType="separate"/>
      </w:r>
      <w:r w:rsidR="000A7C5E" w:rsidRPr="006053A1">
        <w:rPr>
          <w:bCs/>
          <w:color w:val="000000"/>
          <w:sz w:val="20"/>
          <w:lang w:eastAsia="en-US"/>
        </w:rPr>
        <w:t xml:space="preserve">Table </w:t>
      </w:r>
      <w:r w:rsidR="000A7C5E" w:rsidRPr="00896A7A">
        <w:rPr>
          <w:bCs/>
          <w:color w:val="000000"/>
          <w:sz w:val="20"/>
          <w:lang w:eastAsia="en-US"/>
        </w:rPr>
        <w:t>8</w:t>
      </w:r>
      <w:r w:rsidR="00E036ED">
        <w:fldChar w:fldCharType="end"/>
      </w:r>
      <w:r>
        <w:rPr>
          <w:lang w:val="de-DE"/>
        </w:rPr>
        <w:t>.</w:t>
      </w:r>
      <w:r w:rsidR="0021028D">
        <w:rPr>
          <w:lang w:val="de-DE"/>
        </w:rPr>
        <w:t xml:space="preserve">  For the inherited DataIdentification properties, we refer to </w:t>
      </w:r>
      <w:r w:rsidR="00E036ED">
        <w:fldChar w:fldCharType="begin"/>
      </w:r>
      <w:r w:rsidR="00E036ED">
        <w:instrText xml:space="preserve"> REF _Ref473300898 \h  \* MERGEFORMAT </w:instrText>
      </w:r>
      <w:r w:rsidR="00E036ED">
        <w:fldChar w:fldCharType="separate"/>
      </w:r>
      <w:r w:rsidR="000A7C5E" w:rsidRPr="006053A1">
        <w:rPr>
          <w:bCs/>
          <w:color w:val="000000"/>
          <w:sz w:val="20"/>
          <w:lang w:eastAsia="en-US"/>
        </w:rPr>
        <w:t xml:space="preserve">Table </w:t>
      </w:r>
      <w:r w:rsidR="000A7C5E" w:rsidRPr="00896A7A">
        <w:rPr>
          <w:bCs/>
          <w:color w:val="000000"/>
          <w:sz w:val="20"/>
          <w:lang w:eastAsia="en-US"/>
        </w:rPr>
        <w:t>8</w:t>
      </w:r>
      <w:r w:rsidR="00E036ED">
        <w:fldChar w:fldCharType="end"/>
      </w:r>
      <w:r w:rsidR="0021028D">
        <w:rPr>
          <w:lang w:val="de-DE"/>
        </w:rPr>
        <w:t>.  These properties are not repeated here.</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BE3465" w:rsidRPr="00521479" w14:paraId="00AB0629" w14:textId="77777777" w:rsidTr="00BE3465">
        <w:trPr>
          <w:trHeight w:val="933"/>
        </w:trPr>
        <w:tc>
          <w:tcPr>
            <w:tcW w:w="1417" w:type="dxa"/>
          </w:tcPr>
          <w:p w14:paraId="7A7C9759" w14:textId="77777777" w:rsidR="00BE3465" w:rsidRPr="00372EC3" w:rsidRDefault="00BE3465" w:rsidP="00F96E29">
            <w:pPr>
              <w:tabs>
                <w:tab w:val="left" w:pos="360"/>
              </w:tabs>
              <w:jc w:val="center"/>
              <w:rPr>
                <w:b/>
                <w:sz w:val="20"/>
                <w:lang w:val="en-GB"/>
              </w:rPr>
            </w:pPr>
            <w:r>
              <w:rPr>
                <w:b/>
                <w:sz w:val="20"/>
                <w:lang w:val="en-GB"/>
              </w:rPr>
              <w:t>JSON Property</w:t>
            </w:r>
          </w:p>
        </w:tc>
        <w:tc>
          <w:tcPr>
            <w:tcW w:w="4645" w:type="dxa"/>
          </w:tcPr>
          <w:p w14:paraId="18C73429" w14:textId="77777777" w:rsidR="00BE3465" w:rsidRPr="00372EC3" w:rsidRDefault="00BE3465" w:rsidP="00F96E29">
            <w:pPr>
              <w:tabs>
                <w:tab w:val="left" w:pos="360"/>
              </w:tabs>
              <w:jc w:val="center"/>
              <w:rPr>
                <w:b/>
                <w:sz w:val="20"/>
                <w:lang w:val="en-GB"/>
              </w:rPr>
            </w:pPr>
            <w:r>
              <w:rPr>
                <w:b/>
                <w:sz w:val="20"/>
                <w:lang w:val="en-GB"/>
              </w:rPr>
              <w:t>Definition</w:t>
            </w:r>
          </w:p>
        </w:tc>
        <w:tc>
          <w:tcPr>
            <w:tcW w:w="1417" w:type="dxa"/>
          </w:tcPr>
          <w:p w14:paraId="2D28C211" w14:textId="77777777" w:rsidR="00BE3465" w:rsidRPr="00372EC3" w:rsidRDefault="00BE3465" w:rsidP="00F96E29">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0FA9D05C" w14:textId="77777777" w:rsidR="00BE3465" w:rsidRDefault="00BE3465" w:rsidP="00F96E29">
            <w:pPr>
              <w:tabs>
                <w:tab w:val="left" w:pos="360"/>
              </w:tabs>
              <w:jc w:val="center"/>
              <w:rPr>
                <w:b/>
                <w:sz w:val="20"/>
                <w:lang w:val="en-GB"/>
              </w:rPr>
            </w:pPr>
            <w:r>
              <w:rPr>
                <w:b/>
                <w:sz w:val="20"/>
                <w:lang w:val="en-GB"/>
              </w:rPr>
              <w:t>Multiplicity and use</w:t>
            </w:r>
          </w:p>
        </w:tc>
      </w:tr>
      <w:tr w:rsidR="00BE3465" w:rsidRPr="00521479" w14:paraId="3D8BFB53" w14:textId="77777777" w:rsidTr="00BE3465">
        <w:tc>
          <w:tcPr>
            <w:tcW w:w="1417" w:type="dxa"/>
          </w:tcPr>
          <w:p w14:paraId="3C17F0DE" w14:textId="77777777" w:rsidR="00BE3465" w:rsidRDefault="00BE3465" w:rsidP="00F96E29">
            <w:pPr>
              <w:tabs>
                <w:tab w:val="left" w:pos="360"/>
              </w:tabs>
              <w:rPr>
                <w:sz w:val="20"/>
                <w:lang w:val="en-GB"/>
              </w:rPr>
            </w:pPr>
            <w:r>
              <w:rPr>
                <w:sz w:val="20"/>
                <w:lang w:val="en-GB"/>
              </w:rPr>
              <w:t>type</w:t>
            </w:r>
          </w:p>
          <w:p w14:paraId="7D80414C" w14:textId="77777777" w:rsidR="00535FEF" w:rsidRDefault="00535FEF" w:rsidP="00F96E29">
            <w:pPr>
              <w:tabs>
                <w:tab w:val="left" w:pos="360"/>
              </w:tabs>
              <w:rPr>
                <w:sz w:val="20"/>
                <w:lang w:val="en-GB"/>
              </w:rPr>
            </w:pPr>
            <w:r w:rsidRPr="005A2EC4">
              <w:rPr>
                <w:rFonts w:ascii="Courier New" w:hAnsi="Courier New" w:cs="Courier New"/>
                <w:color w:val="7F7F7F"/>
                <w:sz w:val="16"/>
                <w:szCs w:val="16"/>
                <w:lang w:val="en-GB"/>
              </w:rPr>
              <w:t>$.properties.type</w:t>
            </w:r>
          </w:p>
        </w:tc>
        <w:tc>
          <w:tcPr>
            <w:tcW w:w="4645" w:type="dxa"/>
          </w:tcPr>
          <w:p w14:paraId="3C56054F" w14:textId="77777777" w:rsidR="00BE3465" w:rsidRDefault="00BE3465" w:rsidP="00BE3465">
            <w:pPr>
              <w:tabs>
                <w:tab w:val="left" w:pos="360"/>
              </w:tabs>
              <w:rPr>
                <w:sz w:val="20"/>
                <w:lang w:val="en-GB"/>
              </w:rPr>
            </w:pPr>
            <w:r>
              <w:rPr>
                <w:sz w:val="20"/>
                <w:lang w:val="en-GB"/>
              </w:rPr>
              <w:t xml:space="preserve">Type of the element.  This property has the fixed value "Properties". </w:t>
            </w:r>
          </w:p>
        </w:tc>
        <w:tc>
          <w:tcPr>
            <w:tcW w:w="1417" w:type="dxa"/>
          </w:tcPr>
          <w:p w14:paraId="4B16758D" w14:textId="77777777" w:rsidR="00BE3465" w:rsidRDefault="00BE3465" w:rsidP="001D183D">
            <w:pPr>
              <w:tabs>
                <w:tab w:val="left" w:pos="360"/>
              </w:tabs>
              <w:rPr>
                <w:sz w:val="20"/>
                <w:lang w:val="en-GB"/>
              </w:rPr>
            </w:pPr>
            <w:r>
              <w:rPr>
                <w:sz w:val="20"/>
                <w:lang w:val="en-GB"/>
              </w:rPr>
              <w:t>Domain: Properties</w:t>
            </w:r>
          </w:p>
          <w:p w14:paraId="37A8717F" w14:textId="77777777" w:rsidR="00BE3465" w:rsidRDefault="00BE3465" w:rsidP="00F96E29">
            <w:pPr>
              <w:tabs>
                <w:tab w:val="left" w:pos="360"/>
              </w:tabs>
              <w:rPr>
                <w:sz w:val="20"/>
                <w:lang w:val="en-GB"/>
              </w:rPr>
            </w:pPr>
            <w:r>
              <w:rPr>
                <w:sz w:val="20"/>
                <w:lang w:val="en-GB"/>
              </w:rPr>
              <w:t xml:space="preserve">Range: </w:t>
            </w:r>
            <w:r w:rsidR="00313CD0">
              <w:rPr>
                <w:sz w:val="20"/>
                <w:lang w:val="en-GB"/>
              </w:rPr>
              <w:t>S</w:t>
            </w:r>
            <w:r>
              <w:rPr>
                <w:sz w:val="20"/>
                <w:lang w:val="en-GB"/>
              </w:rPr>
              <w:t xml:space="preserve">tring </w:t>
            </w:r>
          </w:p>
          <w:p w14:paraId="5416F5B8" w14:textId="77777777" w:rsidR="00BE3465" w:rsidRDefault="00BE3465" w:rsidP="00F96E29">
            <w:pPr>
              <w:tabs>
                <w:tab w:val="left" w:pos="360"/>
              </w:tabs>
              <w:rPr>
                <w:sz w:val="20"/>
                <w:lang w:val="en-GB"/>
              </w:rPr>
            </w:pPr>
            <w:r>
              <w:rPr>
                <w:sz w:val="20"/>
                <w:lang w:val="en-GB"/>
              </w:rPr>
              <w:t>Fixed value: "Properties"</w:t>
            </w:r>
          </w:p>
        </w:tc>
        <w:tc>
          <w:tcPr>
            <w:tcW w:w="1276" w:type="dxa"/>
          </w:tcPr>
          <w:p w14:paraId="0FDD72DB" w14:textId="77777777" w:rsidR="00BE3465" w:rsidRDefault="00BE3465" w:rsidP="00F96E29">
            <w:pPr>
              <w:tabs>
                <w:tab w:val="left" w:pos="360"/>
              </w:tabs>
              <w:rPr>
                <w:sz w:val="20"/>
                <w:lang w:val="en-GB"/>
              </w:rPr>
            </w:pPr>
            <w:r>
              <w:rPr>
                <w:sz w:val="20"/>
                <w:lang w:val="en-GB"/>
              </w:rPr>
              <w:t>Zero or one (optional)</w:t>
            </w:r>
          </w:p>
        </w:tc>
      </w:tr>
      <w:tr w:rsidR="00BE3465" w:rsidRPr="00521479" w14:paraId="20B95789" w14:textId="77777777" w:rsidTr="00BE3465">
        <w:tc>
          <w:tcPr>
            <w:tcW w:w="1417" w:type="dxa"/>
          </w:tcPr>
          <w:p w14:paraId="3E3568BB" w14:textId="77777777" w:rsidR="00BE3465" w:rsidRDefault="00BE3465" w:rsidP="00F96E29">
            <w:pPr>
              <w:tabs>
                <w:tab w:val="left" w:pos="360"/>
              </w:tabs>
              <w:rPr>
                <w:sz w:val="20"/>
                <w:lang w:val="en-GB"/>
              </w:rPr>
            </w:pPr>
            <w:r>
              <w:rPr>
                <w:sz w:val="20"/>
                <w:lang w:val="en-GB"/>
              </w:rPr>
              <w:t>links</w:t>
            </w:r>
          </w:p>
          <w:p w14:paraId="21FFB603" w14:textId="77777777" w:rsidR="00535FEF" w:rsidRDefault="00535FEF" w:rsidP="00F96E29">
            <w:pPr>
              <w:tabs>
                <w:tab w:val="left" w:pos="360"/>
              </w:tabs>
              <w:rPr>
                <w:sz w:val="20"/>
                <w:lang w:val="en-GB"/>
              </w:rPr>
            </w:pPr>
            <w:r w:rsidRPr="005A2EC4">
              <w:rPr>
                <w:rFonts w:ascii="Courier New" w:hAnsi="Courier New" w:cs="Courier New"/>
                <w:color w:val="7F7F7F"/>
                <w:sz w:val="16"/>
                <w:szCs w:val="16"/>
                <w:lang w:val="en-GB"/>
              </w:rPr>
              <w:t>$.properties.links</w:t>
            </w:r>
          </w:p>
        </w:tc>
        <w:tc>
          <w:tcPr>
            <w:tcW w:w="4645" w:type="dxa"/>
          </w:tcPr>
          <w:p w14:paraId="69F65007" w14:textId="27AFFF3A" w:rsidR="00BE3465" w:rsidRDefault="00BE3465" w:rsidP="00022644">
            <w:pPr>
              <w:tabs>
                <w:tab w:val="left" w:pos="360"/>
              </w:tabs>
              <w:rPr>
                <w:sz w:val="20"/>
                <w:lang w:val="en-GB"/>
              </w:rPr>
            </w:pPr>
            <w:r>
              <w:rPr>
                <w:sz w:val="20"/>
                <w:lang w:val="en-GB"/>
              </w:rPr>
              <w:t xml:space="preserve">Refers to related, actionable resources including download location, quicklook, original or alternative metadata representations etc...  See </w:t>
            </w:r>
            <w:r w:rsidR="002B29AA">
              <w:rPr>
                <w:sz w:val="20"/>
                <w:lang w:val="en-GB"/>
              </w:rPr>
              <w:fldChar w:fldCharType="begin"/>
            </w:r>
            <w:r>
              <w:rPr>
                <w:sz w:val="20"/>
                <w:lang w:val="en-GB"/>
              </w:rPr>
              <w:instrText xml:space="preserve"> REF _Ref473214710 \h </w:instrText>
            </w:r>
            <w:r w:rsidR="002B29AA">
              <w:rPr>
                <w:sz w:val="20"/>
                <w:lang w:val="en-GB"/>
              </w:rPr>
            </w:r>
            <w:r w:rsidR="002B29AA">
              <w:rPr>
                <w:sz w:val="20"/>
                <w:lang w:val="en-GB"/>
              </w:rPr>
              <w:fldChar w:fldCharType="separate"/>
            </w:r>
            <w:r w:rsidR="000A7C5E" w:rsidRPr="003C3004">
              <w:rPr>
                <w:bCs/>
                <w:color w:val="000000"/>
                <w:sz w:val="20"/>
                <w:lang w:eastAsia="en-US"/>
              </w:rPr>
              <w:t xml:space="preserve">Table </w:t>
            </w:r>
            <w:r w:rsidR="000A7C5E">
              <w:rPr>
                <w:bCs/>
                <w:iCs/>
                <w:noProof/>
                <w:color w:val="000000"/>
                <w:sz w:val="20"/>
                <w:lang w:eastAsia="en-US"/>
              </w:rPr>
              <w:t>6</w:t>
            </w:r>
            <w:r w:rsidR="002B29AA">
              <w:rPr>
                <w:sz w:val="20"/>
                <w:lang w:val="en-GB"/>
              </w:rPr>
              <w:fldChar w:fldCharType="end"/>
            </w:r>
            <w:r>
              <w:rPr>
                <w:sz w:val="20"/>
                <w:lang w:val="en-GB"/>
              </w:rPr>
              <w:t>.</w:t>
            </w:r>
          </w:p>
        </w:tc>
        <w:tc>
          <w:tcPr>
            <w:tcW w:w="1417" w:type="dxa"/>
          </w:tcPr>
          <w:p w14:paraId="29690C90" w14:textId="77777777" w:rsidR="00BE3465" w:rsidRDefault="00BE3465" w:rsidP="00767DF4">
            <w:pPr>
              <w:tabs>
                <w:tab w:val="left" w:pos="360"/>
              </w:tabs>
              <w:rPr>
                <w:sz w:val="20"/>
                <w:lang w:val="en-GB"/>
              </w:rPr>
            </w:pPr>
            <w:r>
              <w:rPr>
                <w:sz w:val="20"/>
                <w:lang w:val="en-GB"/>
              </w:rPr>
              <w:t>Domain: Properties</w:t>
            </w:r>
          </w:p>
          <w:p w14:paraId="3E13B8FE" w14:textId="789BB2BE" w:rsidR="00BE3465" w:rsidRDefault="00BE3465" w:rsidP="00767DF4">
            <w:pPr>
              <w:tabs>
                <w:tab w:val="left" w:pos="360"/>
              </w:tabs>
              <w:rPr>
                <w:sz w:val="20"/>
                <w:lang w:val="en-GB"/>
              </w:rPr>
            </w:pPr>
            <w:r>
              <w:rPr>
                <w:sz w:val="20"/>
                <w:lang w:val="en-GB"/>
              </w:rPr>
              <w:t xml:space="preserve">Range: Links.  (See </w:t>
            </w:r>
            <w:r w:rsidR="002B29AA">
              <w:rPr>
                <w:sz w:val="20"/>
                <w:lang w:val="en-GB"/>
              </w:rPr>
              <w:fldChar w:fldCharType="begin"/>
            </w:r>
            <w:r>
              <w:rPr>
                <w:sz w:val="20"/>
                <w:lang w:val="en-GB"/>
              </w:rPr>
              <w:instrText xml:space="preserve"> REF _Ref473214710 \h </w:instrText>
            </w:r>
            <w:r w:rsidR="002B29AA">
              <w:rPr>
                <w:sz w:val="20"/>
                <w:lang w:val="en-GB"/>
              </w:rPr>
            </w:r>
            <w:r w:rsidR="002B29AA">
              <w:rPr>
                <w:sz w:val="20"/>
                <w:lang w:val="en-GB"/>
              </w:rPr>
              <w:fldChar w:fldCharType="separate"/>
            </w:r>
            <w:r w:rsidR="000A7C5E" w:rsidRPr="003C3004">
              <w:rPr>
                <w:bCs/>
                <w:color w:val="000000"/>
                <w:sz w:val="20"/>
                <w:lang w:eastAsia="en-US"/>
              </w:rPr>
              <w:t xml:space="preserve">Table </w:t>
            </w:r>
            <w:r w:rsidR="000A7C5E">
              <w:rPr>
                <w:bCs/>
                <w:iCs/>
                <w:noProof/>
                <w:color w:val="000000"/>
                <w:sz w:val="20"/>
                <w:lang w:eastAsia="en-US"/>
              </w:rPr>
              <w:t>6</w:t>
            </w:r>
            <w:r w:rsidR="002B29AA">
              <w:rPr>
                <w:sz w:val="20"/>
                <w:lang w:val="en-GB"/>
              </w:rPr>
              <w:fldChar w:fldCharType="end"/>
            </w:r>
            <w:r>
              <w:rPr>
                <w:sz w:val="20"/>
                <w:lang w:val="en-GB"/>
              </w:rPr>
              <w:t>)</w:t>
            </w:r>
          </w:p>
        </w:tc>
        <w:tc>
          <w:tcPr>
            <w:tcW w:w="1276" w:type="dxa"/>
          </w:tcPr>
          <w:p w14:paraId="15ACC975" w14:textId="77777777" w:rsidR="00BE3465" w:rsidRDefault="00BE3465" w:rsidP="00E01A5B">
            <w:pPr>
              <w:tabs>
                <w:tab w:val="left" w:pos="360"/>
              </w:tabs>
              <w:rPr>
                <w:sz w:val="20"/>
                <w:lang w:val="en-GB"/>
              </w:rPr>
            </w:pPr>
            <w:r>
              <w:rPr>
                <w:sz w:val="20"/>
                <w:lang w:val="en-GB"/>
              </w:rPr>
              <w:t>One (mandatory)</w:t>
            </w:r>
          </w:p>
        </w:tc>
      </w:tr>
      <w:tr w:rsidR="00BE3465" w:rsidRPr="00521479" w14:paraId="1EBA37E0" w14:textId="77777777" w:rsidTr="00BE3465">
        <w:tc>
          <w:tcPr>
            <w:tcW w:w="1417" w:type="dxa"/>
          </w:tcPr>
          <w:p w14:paraId="015FE7EF" w14:textId="77777777" w:rsidR="00BE3465" w:rsidRDefault="00BE3465" w:rsidP="00F96E29">
            <w:pPr>
              <w:tabs>
                <w:tab w:val="left" w:pos="360"/>
              </w:tabs>
              <w:rPr>
                <w:sz w:val="20"/>
                <w:lang w:val="en-GB"/>
              </w:rPr>
            </w:pPr>
            <w:r>
              <w:rPr>
                <w:sz w:val="20"/>
                <w:lang w:val="en-GB"/>
              </w:rPr>
              <w:t>offerings</w:t>
            </w:r>
          </w:p>
          <w:p w14:paraId="57516209" w14:textId="77777777" w:rsidR="00535FEF" w:rsidRDefault="00535FEF" w:rsidP="00F96E29">
            <w:pPr>
              <w:tabs>
                <w:tab w:val="left" w:pos="360"/>
              </w:tabs>
              <w:rPr>
                <w:sz w:val="20"/>
                <w:lang w:val="en-GB"/>
              </w:rPr>
            </w:pPr>
            <w:r w:rsidRPr="005A2EC4">
              <w:rPr>
                <w:rFonts w:ascii="Courier New" w:hAnsi="Courier New" w:cs="Courier New"/>
                <w:color w:val="7F7F7F"/>
                <w:sz w:val="16"/>
                <w:szCs w:val="16"/>
                <w:lang w:val="en-GB"/>
              </w:rPr>
              <w:t>$.properties.offerings</w:t>
            </w:r>
          </w:p>
        </w:tc>
        <w:tc>
          <w:tcPr>
            <w:tcW w:w="4645" w:type="dxa"/>
          </w:tcPr>
          <w:p w14:paraId="682AE589" w14:textId="77777777" w:rsidR="00BE3465" w:rsidRDefault="00BE3465" w:rsidP="00411485">
            <w:pPr>
              <w:tabs>
                <w:tab w:val="left" w:pos="360"/>
              </w:tabs>
              <w:rPr>
                <w:sz w:val="20"/>
                <w:lang w:val="en-GB"/>
              </w:rPr>
            </w:pPr>
            <w:r>
              <w:rPr>
                <w:sz w:val="20"/>
                <w:lang w:val="en-GB"/>
              </w:rPr>
              <w:t>Service or online content offering for the resource targeted at OGC compliant clients.  See OGC 14-055r2 [NR5].</w:t>
            </w:r>
          </w:p>
        </w:tc>
        <w:tc>
          <w:tcPr>
            <w:tcW w:w="1417" w:type="dxa"/>
          </w:tcPr>
          <w:p w14:paraId="50B49E26" w14:textId="77777777" w:rsidR="00BE3465" w:rsidRDefault="00BE3465" w:rsidP="004460E0">
            <w:pPr>
              <w:tabs>
                <w:tab w:val="left" w:pos="360"/>
              </w:tabs>
              <w:rPr>
                <w:sz w:val="20"/>
                <w:lang w:val="en-GB"/>
              </w:rPr>
            </w:pPr>
            <w:r>
              <w:rPr>
                <w:sz w:val="20"/>
                <w:lang w:val="en-GB"/>
              </w:rPr>
              <w:t>Domain: Properties</w:t>
            </w:r>
          </w:p>
          <w:p w14:paraId="3C23E86E" w14:textId="77777777" w:rsidR="00BE3465" w:rsidRDefault="00BE3465" w:rsidP="004460E0">
            <w:pPr>
              <w:tabs>
                <w:tab w:val="left" w:pos="360"/>
              </w:tabs>
              <w:rPr>
                <w:sz w:val="20"/>
                <w:lang w:val="en-GB"/>
              </w:rPr>
            </w:pPr>
            <w:r>
              <w:rPr>
                <w:sz w:val="20"/>
                <w:lang w:val="en-GB"/>
              </w:rPr>
              <w:t xml:space="preserve">Range: Array of Offering.  </w:t>
            </w:r>
          </w:p>
        </w:tc>
        <w:tc>
          <w:tcPr>
            <w:tcW w:w="1276" w:type="dxa"/>
          </w:tcPr>
          <w:p w14:paraId="48988885" w14:textId="77777777" w:rsidR="00BE3465" w:rsidRDefault="00BE3465" w:rsidP="00E01A5B">
            <w:pPr>
              <w:tabs>
                <w:tab w:val="left" w:pos="360"/>
              </w:tabs>
              <w:rPr>
                <w:sz w:val="20"/>
                <w:lang w:val="en-GB"/>
              </w:rPr>
            </w:pPr>
            <w:r>
              <w:rPr>
                <w:sz w:val="20"/>
                <w:lang w:val="en-GB"/>
              </w:rPr>
              <w:t>Zero or more (optional)</w:t>
            </w:r>
          </w:p>
        </w:tc>
      </w:tr>
      <w:tr w:rsidR="00BE3465" w:rsidRPr="00521479" w14:paraId="424D2904" w14:textId="77777777" w:rsidTr="00BE3465">
        <w:tc>
          <w:tcPr>
            <w:tcW w:w="1417" w:type="dxa"/>
          </w:tcPr>
          <w:p w14:paraId="68FE52E1" w14:textId="77777777" w:rsidR="00BE3465" w:rsidRDefault="00BE3465" w:rsidP="00F96E29">
            <w:pPr>
              <w:tabs>
                <w:tab w:val="left" w:pos="360"/>
              </w:tabs>
              <w:rPr>
                <w:sz w:val="20"/>
                <w:lang w:val="en-GB"/>
              </w:rPr>
            </w:pPr>
            <w:r>
              <w:rPr>
                <w:sz w:val="20"/>
                <w:lang w:val="en-GB"/>
              </w:rPr>
              <w:t>status</w:t>
            </w:r>
          </w:p>
          <w:p w14:paraId="7FBE7F04" w14:textId="77777777" w:rsidR="00535FEF" w:rsidRDefault="00535FEF" w:rsidP="00F96E29">
            <w:pPr>
              <w:tabs>
                <w:tab w:val="left" w:pos="360"/>
              </w:tabs>
              <w:rPr>
                <w:sz w:val="20"/>
                <w:lang w:val="en-GB"/>
              </w:rPr>
            </w:pPr>
            <w:r w:rsidRPr="005A2EC4">
              <w:rPr>
                <w:rFonts w:ascii="Courier New" w:hAnsi="Courier New" w:cs="Courier New"/>
                <w:color w:val="7F7F7F"/>
                <w:sz w:val="16"/>
                <w:szCs w:val="16"/>
                <w:lang w:val="en-GB"/>
              </w:rPr>
              <w:t>$.properties.status</w:t>
            </w:r>
          </w:p>
        </w:tc>
        <w:tc>
          <w:tcPr>
            <w:tcW w:w="4645" w:type="dxa"/>
          </w:tcPr>
          <w:p w14:paraId="4A1BB144" w14:textId="77777777" w:rsidR="00BE3465" w:rsidRPr="00D77E0A" w:rsidRDefault="00BE3465" w:rsidP="00D77E0A">
            <w:pPr>
              <w:tabs>
                <w:tab w:val="left" w:pos="360"/>
              </w:tabs>
              <w:rPr>
                <w:sz w:val="20"/>
                <w:lang w:val="en-GB"/>
              </w:rPr>
            </w:pPr>
            <w:r w:rsidRPr="00D77E0A">
              <w:rPr>
                <w:sz w:val="20"/>
                <w:lang w:val="en-GB"/>
              </w:rPr>
              <w:t>Refers to product status.</w:t>
            </w:r>
          </w:p>
          <w:p w14:paraId="236C5E70" w14:textId="77777777" w:rsidR="00BE3465" w:rsidRPr="00D77E0A" w:rsidRDefault="00BE3465" w:rsidP="00D77E0A">
            <w:pPr>
              <w:tabs>
                <w:tab w:val="left" w:pos="360"/>
              </w:tabs>
              <w:rPr>
                <w:sz w:val="20"/>
                <w:lang w:val="en-GB"/>
              </w:rPr>
            </w:pPr>
            <w:r>
              <w:rPr>
                <w:sz w:val="20"/>
                <w:lang w:val="en-GB"/>
              </w:rPr>
              <w:t xml:space="preserve">Fixed </w:t>
            </w:r>
            <w:r w:rsidRPr="00D77E0A">
              <w:rPr>
                <w:sz w:val="20"/>
                <w:lang w:val="en-GB"/>
              </w:rPr>
              <w:t>Values :</w:t>
            </w:r>
          </w:p>
          <w:p w14:paraId="0F6FB546" w14:textId="77777777" w:rsidR="00BE3465" w:rsidRPr="00D77E0A" w:rsidRDefault="00BE3465" w:rsidP="00D77E0A">
            <w:pPr>
              <w:tabs>
                <w:tab w:val="left" w:pos="360"/>
              </w:tabs>
              <w:rPr>
                <w:sz w:val="20"/>
                <w:lang w:val="en-GB"/>
              </w:rPr>
            </w:pPr>
            <w:r w:rsidRPr="00D77E0A">
              <w:rPr>
                <w:sz w:val="20"/>
                <w:lang w:val="en-GB"/>
              </w:rPr>
              <w:t xml:space="preserve"> - ARCHIVED</w:t>
            </w:r>
          </w:p>
          <w:p w14:paraId="4B89F5F4" w14:textId="77777777" w:rsidR="00BE3465" w:rsidRPr="00D77E0A" w:rsidRDefault="00BE3465" w:rsidP="00D77E0A">
            <w:pPr>
              <w:tabs>
                <w:tab w:val="left" w:pos="360"/>
              </w:tabs>
              <w:rPr>
                <w:sz w:val="20"/>
                <w:lang w:val="en-GB"/>
              </w:rPr>
            </w:pPr>
            <w:r w:rsidRPr="00D77E0A">
              <w:rPr>
                <w:sz w:val="20"/>
                <w:lang w:val="en-GB"/>
              </w:rPr>
              <w:t xml:space="preserve"> - ACQUIRED</w:t>
            </w:r>
          </w:p>
          <w:p w14:paraId="06AD5BF9" w14:textId="77777777" w:rsidR="00BE3465" w:rsidRPr="00D77E0A" w:rsidRDefault="00BE3465" w:rsidP="00D77E0A">
            <w:pPr>
              <w:tabs>
                <w:tab w:val="left" w:pos="360"/>
              </w:tabs>
              <w:rPr>
                <w:sz w:val="20"/>
                <w:lang w:val="en-GB"/>
              </w:rPr>
            </w:pPr>
            <w:r w:rsidRPr="00D77E0A">
              <w:rPr>
                <w:sz w:val="20"/>
                <w:lang w:val="en-GB"/>
              </w:rPr>
              <w:t xml:space="preserve"> - CANCELLED</w:t>
            </w:r>
          </w:p>
          <w:p w14:paraId="43AE1A20" w14:textId="77777777" w:rsidR="00BE3465" w:rsidRPr="00D77E0A" w:rsidRDefault="00BE3465" w:rsidP="00D77E0A">
            <w:pPr>
              <w:tabs>
                <w:tab w:val="left" w:pos="360"/>
              </w:tabs>
              <w:rPr>
                <w:sz w:val="20"/>
                <w:lang w:val="en-GB"/>
              </w:rPr>
            </w:pPr>
            <w:r w:rsidRPr="00D77E0A">
              <w:rPr>
                <w:sz w:val="20"/>
                <w:lang w:val="en-GB"/>
              </w:rPr>
              <w:t xml:space="preserve"> - FAILED</w:t>
            </w:r>
          </w:p>
          <w:p w14:paraId="092D2016" w14:textId="77777777" w:rsidR="00BE3465" w:rsidRPr="00D77E0A" w:rsidRDefault="00BE3465" w:rsidP="00D77E0A">
            <w:pPr>
              <w:tabs>
                <w:tab w:val="left" w:pos="360"/>
              </w:tabs>
              <w:rPr>
                <w:sz w:val="20"/>
                <w:lang w:val="en-GB"/>
              </w:rPr>
            </w:pPr>
            <w:r w:rsidRPr="00D77E0A">
              <w:rPr>
                <w:sz w:val="20"/>
                <w:lang w:val="en-GB"/>
              </w:rPr>
              <w:t xml:space="preserve"> - PLANNED</w:t>
            </w:r>
          </w:p>
          <w:p w14:paraId="23349308" w14:textId="77777777" w:rsidR="00BE3465" w:rsidRPr="00D77E0A" w:rsidRDefault="00BE3465" w:rsidP="00D77E0A">
            <w:pPr>
              <w:tabs>
                <w:tab w:val="left" w:pos="360"/>
              </w:tabs>
              <w:rPr>
                <w:sz w:val="20"/>
                <w:lang w:val="en-GB"/>
              </w:rPr>
            </w:pPr>
            <w:r w:rsidRPr="00D77E0A">
              <w:rPr>
                <w:sz w:val="20"/>
                <w:lang w:val="en-GB"/>
              </w:rPr>
              <w:t xml:space="preserve"> - POTENTIAL</w:t>
            </w:r>
          </w:p>
          <w:p w14:paraId="32F965BC" w14:textId="77777777" w:rsidR="00BE3465" w:rsidRPr="00D77E0A" w:rsidRDefault="00BE3465" w:rsidP="00D77E0A">
            <w:pPr>
              <w:tabs>
                <w:tab w:val="left" w:pos="360"/>
              </w:tabs>
              <w:rPr>
                <w:sz w:val="20"/>
                <w:lang w:val="en-GB"/>
              </w:rPr>
            </w:pPr>
            <w:r w:rsidRPr="00D77E0A">
              <w:rPr>
                <w:sz w:val="20"/>
                <w:lang w:val="en-GB"/>
              </w:rPr>
              <w:t xml:space="preserve"> - REJECTED</w:t>
            </w:r>
          </w:p>
          <w:p w14:paraId="24C0B03F" w14:textId="77777777" w:rsidR="00BE3465" w:rsidRDefault="00BE3465" w:rsidP="00D77E0A">
            <w:pPr>
              <w:tabs>
                <w:tab w:val="left" w:pos="360"/>
              </w:tabs>
              <w:rPr>
                <w:sz w:val="20"/>
                <w:lang w:val="en-GB"/>
              </w:rPr>
            </w:pPr>
            <w:r w:rsidRPr="00D77E0A">
              <w:rPr>
                <w:sz w:val="20"/>
                <w:lang w:val="en-GB"/>
              </w:rPr>
              <w:t xml:space="preserve"> - QUALITYDEGRADED</w:t>
            </w:r>
          </w:p>
        </w:tc>
        <w:tc>
          <w:tcPr>
            <w:tcW w:w="1417" w:type="dxa"/>
          </w:tcPr>
          <w:p w14:paraId="0F36174A" w14:textId="77777777" w:rsidR="00BE3465" w:rsidRDefault="00BE3465" w:rsidP="00B13550">
            <w:pPr>
              <w:tabs>
                <w:tab w:val="left" w:pos="360"/>
              </w:tabs>
              <w:rPr>
                <w:sz w:val="20"/>
                <w:lang w:val="en-GB"/>
              </w:rPr>
            </w:pPr>
            <w:r>
              <w:rPr>
                <w:sz w:val="20"/>
                <w:lang w:val="en-GB"/>
              </w:rPr>
              <w:t>Domain: Properties</w:t>
            </w:r>
          </w:p>
          <w:p w14:paraId="2928206A" w14:textId="77777777" w:rsidR="00BE3465" w:rsidRDefault="00BE3465" w:rsidP="00B13550">
            <w:pPr>
              <w:tabs>
                <w:tab w:val="left" w:pos="360"/>
              </w:tabs>
              <w:rPr>
                <w:sz w:val="20"/>
                <w:lang w:val="en-GB"/>
              </w:rPr>
            </w:pPr>
            <w:r>
              <w:rPr>
                <w:sz w:val="20"/>
                <w:lang w:val="en-GB"/>
              </w:rPr>
              <w:t xml:space="preserve">Range: </w:t>
            </w:r>
            <w:r w:rsidR="00313CD0">
              <w:rPr>
                <w:sz w:val="20"/>
                <w:lang w:val="en-GB"/>
              </w:rPr>
              <w:t>S</w:t>
            </w:r>
            <w:r>
              <w:rPr>
                <w:sz w:val="20"/>
                <w:lang w:val="en-GB"/>
              </w:rPr>
              <w:t xml:space="preserve">tring </w:t>
            </w:r>
          </w:p>
          <w:p w14:paraId="037054A2" w14:textId="77777777" w:rsidR="00BE3465" w:rsidRDefault="00BE3465" w:rsidP="00B13550">
            <w:pPr>
              <w:tabs>
                <w:tab w:val="left" w:pos="360"/>
              </w:tabs>
              <w:rPr>
                <w:sz w:val="20"/>
                <w:lang w:val="en-GB"/>
              </w:rPr>
            </w:pPr>
          </w:p>
        </w:tc>
        <w:tc>
          <w:tcPr>
            <w:tcW w:w="1276" w:type="dxa"/>
          </w:tcPr>
          <w:p w14:paraId="076B8154" w14:textId="77777777" w:rsidR="00BE3465" w:rsidRDefault="00BE3465" w:rsidP="00E01A5B">
            <w:pPr>
              <w:tabs>
                <w:tab w:val="left" w:pos="360"/>
              </w:tabs>
              <w:rPr>
                <w:sz w:val="20"/>
                <w:lang w:val="en-GB"/>
              </w:rPr>
            </w:pPr>
            <w:r>
              <w:rPr>
                <w:sz w:val="20"/>
                <w:lang w:val="en-GB"/>
              </w:rPr>
              <w:t>One (mandatory)</w:t>
            </w:r>
          </w:p>
        </w:tc>
      </w:tr>
      <w:tr w:rsidR="00BE3465" w:rsidRPr="00521479" w14:paraId="30F3FF2B" w14:textId="77777777" w:rsidTr="00BE3465">
        <w:tc>
          <w:tcPr>
            <w:tcW w:w="1417" w:type="dxa"/>
          </w:tcPr>
          <w:p w14:paraId="252B4C75" w14:textId="77777777" w:rsidR="00BE3465" w:rsidRDefault="00BE3465" w:rsidP="00F96E29">
            <w:pPr>
              <w:tabs>
                <w:tab w:val="left" w:pos="360"/>
              </w:tabs>
              <w:rPr>
                <w:sz w:val="20"/>
                <w:lang w:val="en-GB"/>
              </w:rPr>
            </w:pPr>
            <w:r>
              <w:rPr>
                <w:sz w:val="20"/>
                <w:lang w:val="en-GB"/>
              </w:rPr>
              <w:t>acquisitionInformation</w:t>
            </w:r>
          </w:p>
          <w:p w14:paraId="0920DB5B" w14:textId="77777777" w:rsidR="00535FEF" w:rsidRDefault="00535FEF" w:rsidP="00F96E29">
            <w:pPr>
              <w:tabs>
                <w:tab w:val="left" w:pos="360"/>
              </w:tabs>
              <w:rPr>
                <w:sz w:val="20"/>
                <w:lang w:val="en-GB"/>
              </w:rPr>
            </w:pPr>
            <w:r w:rsidRPr="005A2EC4">
              <w:rPr>
                <w:rFonts w:ascii="Courier New" w:hAnsi="Courier New" w:cs="Courier New"/>
                <w:color w:val="7F7F7F"/>
                <w:sz w:val="16"/>
                <w:szCs w:val="16"/>
                <w:lang w:val="en-GB"/>
              </w:rPr>
              <w:t>$.properties.acquisitionInformation</w:t>
            </w:r>
          </w:p>
        </w:tc>
        <w:tc>
          <w:tcPr>
            <w:tcW w:w="4645" w:type="dxa"/>
          </w:tcPr>
          <w:p w14:paraId="4C8BE409" w14:textId="13D958FD" w:rsidR="00BE3465" w:rsidRDefault="00BE3465" w:rsidP="00F96E29">
            <w:pPr>
              <w:tabs>
                <w:tab w:val="left" w:pos="360"/>
              </w:tabs>
              <w:rPr>
                <w:sz w:val="20"/>
                <w:lang w:val="en-GB"/>
              </w:rPr>
            </w:pPr>
            <w:r>
              <w:rPr>
                <w:sz w:val="20"/>
                <w:lang w:val="en-GB"/>
              </w:rPr>
              <w:t xml:space="preserve">Contains product information as presented in </w:t>
            </w:r>
            <w:r w:rsidR="002B29AA">
              <w:rPr>
                <w:sz w:val="20"/>
                <w:lang w:val="en-GB"/>
              </w:rPr>
              <w:fldChar w:fldCharType="begin"/>
            </w:r>
            <w:r>
              <w:rPr>
                <w:sz w:val="20"/>
                <w:lang w:val="en-GB"/>
              </w:rPr>
              <w:instrText xml:space="preserve"> REF _Ref473301298 \h </w:instrText>
            </w:r>
            <w:r w:rsidR="002B29AA">
              <w:rPr>
                <w:sz w:val="20"/>
                <w:lang w:val="en-GB"/>
              </w:rPr>
            </w:r>
            <w:r w:rsidR="002B29AA">
              <w:rPr>
                <w:sz w:val="20"/>
                <w:lang w:val="en-GB"/>
              </w:rPr>
              <w:fldChar w:fldCharType="separate"/>
            </w:r>
            <w:r w:rsidR="000A7C5E" w:rsidRPr="00896A7A">
              <w:rPr>
                <w:bCs/>
                <w:color w:val="000000"/>
                <w:sz w:val="20"/>
                <w:lang w:eastAsia="en-US"/>
              </w:rPr>
              <w:t xml:space="preserve">Table </w:t>
            </w:r>
            <w:r w:rsidR="000A7C5E" w:rsidRPr="00896A7A">
              <w:rPr>
                <w:bCs/>
                <w:iCs/>
                <w:noProof/>
                <w:color w:val="000000"/>
                <w:sz w:val="20"/>
                <w:lang w:eastAsia="en-US"/>
              </w:rPr>
              <w:t>13</w:t>
            </w:r>
            <w:r w:rsidR="002B29AA">
              <w:rPr>
                <w:sz w:val="20"/>
                <w:lang w:val="en-GB"/>
              </w:rPr>
              <w:fldChar w:fldCharType="end"/>
            </w:r>
            <w:r>
              <w:rPr>
                <w:sz w:val="20"/>
                <w:lang w:val="en-GB"/>
              </w:rPr>
              <w:t>.</w:t>
            </w:r>
          </w:p>
        </w:tc>
        <w:tc>
          <w:tcPr>
            <w:tcW w:w="1417" w:type="dxa"/>
          </w:tcPr>
          <w:p w14:paraId="2DB80D08" w14:textId="77777777" w:rsidR="00BE3465" w:rsidRDefault="00BE3465" w:rsidP="006C0001">
            <w:pPr>
              <w:tabs>
                <w:tab w:val="left" w:pos="360"/>
              </w:tabs>
              <w:rPr>
                <w:sz w:val="20"/>
                <w:lang w:val="en-GB"/>
              </w:rPr>
            </w:pPr>
            <w:r>
              <w:rPr>
                <w:sz w:val="20"/>
                <w:lang w:val="en-GB"/>
              </w:rPr>
              <w:t>Domain: Properties</w:t>
            </w:r>
          </w:p>
          <w:p w14:paraId="08D8A4A1" w14:textId="36DD40EF" w:rsidR="00BE3465" w:rsidRDefault="00BE3465" w:rsidP="00F96E29">
            <w:pPr>
              <w:tabs>
                <w:tab w:val="left" w:pos="360"/>
              </w:tabs>
              <w:rPr>
                <w:sz w:val="20"/>
                <w:lang w:val="en-GB"/>
              </w:rPr>
            </w:pPr>
            <w:r>
              <w:rPr>
                <w:sz w:val="20"/>
                <w:lang w:val="en-GB"/>
              </w:rPr>
              <w:t xml:space="preserve">Range: Array of AcquisitionInformation (See </w:t>
            </w:r>
            <w:r w:rsidR="002B29AA">
              <w:rPr>
                <w:sz w:val="20"/>
                <w:lang w:val="en-GB"/>
              </w:rPr>
              <w:fldChar w:fldCharType="begin"/>
            </w:r>
            <w:r>
              <w:rPr>
                <w:sz w:val="20"/>
                <w:lang w:val="en-GB"/>
              </w:rPr>
              <w:instrText xml:space="preserve"> REF _Ref473301298 \h </w:instrText>
            </w:r>
            <w:r w:rsidR="002B29AA">
              <w:rPr>
                <w:sz w:val="20"/>
                <w:lang w:val="en-GB"/>
              </w:rPr>
            </w:r>
            <w:r w:rsidR="002B29AA">
              <w:rPr>
                <w:sz w:val="20"/>
                <w:lang w:val="en-GB"/>
              </w:rPr>
              <w:fldChar w:fldCharType="separate"/>
            </w:r>
            <w:r w:rsidR="000A7C5E" w:rsidRPr="00896A7A">
              <w:rPr>
                <w:bCs/>
                <w:color w:val="000000"/>
                <w:sz w:val="20"/>
                <w:lang w:eastAsia="en-US"/>
              </w:rPr>
              <w:t xml:space="preserve">Table </w:t>
            </w:r>
            <w:r w:rsidR="000A7C5E" w:rsidRPr="00896A7A">
              <w:rPr>
                <w:bCs/>
                <w:iCs/>
                <w:noProof/>
                <w:color w:val="000000"/>
                <w:sz w:val="20"/>
                <w:lang w:eastAsia="en-US"/>
              </w:rPr>
              <w:t>13</w:t>
            </w:r>
            <w:r w:rsidR="002B29AA">
              <w:rPr>
                <w:sz w:val="20"/>
                <w:lang w:val="en-GB"/>
              </w:rPr>
              <w:fldChar w:fldCharType="end"/>
            </w:r>
            <w:r>
              <w:rPr>
                <w:sz w:val="20"/>
                <w:lang w:val="en-GB"/>
              </w:rPr>
              <w:t>)</w:t>
            </w:r>
          </w:p>
        </w:tc>
        <w:tc>
          <w:tcPr>
            <w:tcW w:w="1276" w:type="dxa"/>
          </w:tcPr>
          <w:p w14:paraId="7A307B38" w14:textId="77777777" w:rsidR="00BE3465" w:rsidRDefault="00BE3465" w:rsidP="00F96E29">
            <w:pPr>
              <w:tabs>
                <w:tab w:val="left" w:pos="360"/>
              </w:tabs>
              <w:rPr>
                <w:sz w:val="20"/>
                <w:lang w:val="en-GB"/>
              </w:rPr>
            </w:pPr>
            <w:r>
              <w:rPr>
                <w:sz w:val="20"/>
                <w:lang w:val="en-GB"/>
              </w:rPr>
              <w:t>One o</w:t>
            </w:r>
            <w:r w:rsidR="00BF2899">
              <w:rPr>
                <w:sz w:val="20"/>
                <w:lang w:val="en-GB"/>
              </w:rPr>
              <w:t>r</w:t>
            </w:r>
            <w:r>
              <w:rPr>
                <w:sz w:val="20"/>
                <w:lang w:val="en-GB"/>
              </w:rPr>
              <w:t xml:space="preserve"> more (mandatory)</w:t>
            </w:r>
          </w:p>
        </w:tc>
      </w:tr>
      <w:tr w:rsidR="00BE3465" w:rsidRPr="00521479" w14:paraId="1C6B00F7" w14:textId="77777777" w:rsidTr="00BE3465">
        <w:tc>
          <w:tcPr>
            <w:tcW w:w="1417" w:type="dxa"/>
          </w:tcPr>
          <w:p w14:paraId="1B90D6C9" w14:textId="77777777" w:rsidR="00BE3465" w:rsidRDefault="00BE3465" w:rsidP="00F96E29">
            <w:pPr>
              <w:tabs>
                <w:tab w:val="left" w:pos="360"/>
              </w:tabs>
              <w:rPr>
                <w:sz w:val="20"/>
                <w:lang w:val="en-GB"/>
              </w:rPr>
            </w:pPr>
            <w:r>
              <w:rPr>
                <w:sz w:val="20"/>
                <w:lang w:val="en-GB"/>
              </w:rPr>
              <w:t>productInformation</w:t>
            </w:r>
          </w:p>
          <w:p w14:paraId="1E8C9F69" w14:textId="77777777" w:rsidR="00535FEF" w:rsidRDefault="00535FEF" w:rsidP="00F96E29">
            <w:pPr>
              <w:tabs>
                <w:tab w:val="left" w:pos="360"/>
              </w:tabs>
              <w:rPr>
                <w:sz w:val="20"/>
                <w:lang w:val="en-GB"/>
              </w:rPr>
            </w:pPr>
            <w:r w:rsidRPr="005A2EC4">
              <w:rPr>
                <w:rFonts w:ascii="Courier New" w:hAnsi="Courier New" w:cs="Courier New"/>
                <w:color w:val="7F7F7F"/>
                <w:sz w:val="16"/>
                <w:szCs w:val="16"/>
                <w:lang w:val="en-GB"/>
              </w:rPr>
              <w:t>$.properties.productInformation</w:t>
            </w:r>
          </w:p>
        </w:tc>
        <w:tc>
          <w:tcPr>
            <w:tcW w:w="4645" w:type="dxa"/>
          </w:tcPr>
          <w:p w14:paraId="13CC3013" w14:textId="6115ACC8" w:rsidR="00BE3465" w:rsidRDefault="00BE3465" w:rsidP="00F96E29">
            <w:pPr>
              <w:tabs>
                <w:tab w:val="left" w:pos="360"/>
              </w:tabs>
              <w:rPr>
                <w:sz w:val="20"/>
                <w:lang w:val="en-GB"/>
              </w:rPr>
            </w:pPr>
            <w:r>
              <w:rPr>
                <w:sz w:val="20"/>
                <w:lang w:val="en-GB"/>
              </w:rPr>
              <w:t xml:space="preserve">Contains product information as presented in </w:t>
            </w:r>
            <w:r w:rsidR="002B29AA">
              <w:rPr>
                <w:sz w:val="20"/>
                <w:lang w:val="en-GB"/>
              </w:rPr>
              <w:fldChar w:fldCharType="begin"/>
            </w:r>
            <w:r>
              <w:rPr>
                <w:sz w:val="20"/>
                <w:lang w:val="en-GB"/>
              </w:rPr>
              <w:instrText xml:space="preserve"> REF _Ref473632633 \h </w:instrText>
            </w:r>
            <w:r w:rsidR="002B29AA">
              <w:rPr>
                <w:sz w:val="20"/>
                <w:lang w:val="en-GB"/>
              </w:rPr>
            </w:r>
            <w:r w:rsidR="002B29AA">
              <w:rPr>
                <w:sz w:val="20"/>
                <w:lang w:val="en-GB"/>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19</w:t>
            </w:r>
            <w:r w:rsidR="002B29AA">
              <w:rPr>
                <w:sz w:val="20"/>
                <w:lang w:val="en-GB"/>
              </w:rPr>
              <w:fldChar w:fldCharType="end"/>
            </w:r>
            <w:r>
              <w:rPr>
                <w:sz w:val="20"/>
                <w:lang w:val="en-GB"/>
              </w:rPr>
              <w:t>.</w:t>
            </w:r>
          </w:p>
        </w:tc>
        <w:tc>
          <w:tcPr>
            <w:tcW w:w="1417" w:type="dxa"/>
          </w:tcPr>
          <w:p w14:paraId="1B5D13D5" w14:textId="77777777" w:rsidR="00BE3465" w:rsidRDefault="00BE3465" w:rsidP="006C0001">
            <w:pPr>
              <w:tabs>
                <w:tab w:val="left" w:pos="360"/>
              </w:tabs>
              <w:rPr>
                <w:sz w:val="20"/>
                <w:lang w:val="en-GB"/>
              </w:rPr>
            </w:pPr>
            <w:r>
              <w:rPr>
                <w:sz w:val="20"/>
                <w:lang w:val="en-GB"/>
              </w:rPr>
              <w:t>Domain: Properties</w:t>
            </w:r>
          </w:p>
          <w:p w14:paraId="5CCE9E6E" w14:textId="657231EF" w:rsidR="00BE3465" w:rsidRDefault="00BE3465" w:rsidP="002A77CD">
            <w:pPr>
              <w:tabs>
                <w:tab w:val="left" w:pos="360"/>
              </w:tabs>
              <w:rPr>
                <w:sz w:val="20"/>
                <w:lang w:val="en-GB"/>
              </w:rPr>
            </w:pPr>
            <w:r>
              <w:rPr>
                <w:sz w:val="20"/>
                <w:lang w:val="en-GB"/>
              </w:rPr>
              <w:t xml:space="preserve">Range: ProductInformation (See </w:t>
            </w:r>
            <w:r w:rsidR="002B29AA">
              <w:rPr>
                <w:sz w:val="20"/>
                <w:lang w:val="en-GB"/>
              </w:rPr>
              <w:fldChar w:fldCharType="begin"/>
            </w:r>
            <w:r>
              <w:rPr>
                <w:sz w:val="20"/>
                <w:lang w:val="en-GB"/>
              </w:rPr>
              <w:instrText xml:space="preserve"> REF _Ref473632633 \h </w:instrText>
            </w:r>
            <w:r w:rsidR="002B29AA">
              <w:rPr>
                <w:sz w:val="20"/>
                <w:lang w:val="en-GB"/>
              </w:rPr>
            </w:r>
            <w:r w:rsidR="002B29AA">
              <w:rPr>
                <w:sz w:val="20"/>
                <w:lang w:val="en-GB"/>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19</w:t>
            </w:r>
            <w:r w:rsidR="002B29AA">
              <w:rPr>
                <w:sz w:val="20"/>
                <w:lang w:val="en-GB"/>
              </w:rPr>
              <w:fldChar w:fldCharType="end"/>
            </w:r>
            <w:r>
              <w:rPr>
                <w:sz w:val="20"/>
                <w:lang w:val="en-GB"/>
              </w:rPr>
              <w:t>)</w:t>
            </w:r>
          </w:p>
        </w:tc>
        <w:tc>
          <w:tcPr>
            <w:tcW w:w="1276" w:type="dxa"/>
          </w:tcPr>
          <w:p w14:paraId="7DA0C9CF" w14:textId="77777777" w:rsidR="00BE3465" w:rsidRDefault="00BE3465" w:rsidP="00F96E29">
            <w:pPr>
              <w:tabs>
                <w:tab w:val="left" w:pos="360"/>
              </w:tabs>
              <w:rPr>
                <w:sz w:val="20"/>
                <w:lang w:val="en-GB"/>
              </w:rPr>
            </w:pPr>
            <w:r>
              <w:rPr>
                <w:sz w:val="20"/>
                <w:lang w:val="en-GB"/>
              </w:rPr>
              <w:t>Zero or one (optional)</w:t>
            </w:r>
          </w:p>
        </w:tc>
      </w:tr>
    </w:tbl>
    <w:p w14:paraId="5010B376" w14:textId="77777777" w:rsidR="00FB70C6" w:rsidRDefault="00FB70C6" w:rsidP="00FB70C6">
      <w:pPr>
        <w:pStyle w:val="Caption"/>
        <w:suppressLineNumbers w:val="0"/>
        <w:suppressAutoHyphens w:val="0"/>
        <w:spacing w:before="120" w:line="240" w:lineRule="auto"/>
        <w:rPr>
          <w:rFonts w:cs="Times New Roman"/>
          <w:bCs/>
          <w:iCs w:val="0"/>
          <w:color w:val="000000"/>
          <w:sz w:val="20"/>
          <w:lang w:val="en-GB" w:eastAsia="en-US"/>
        </w:rPr>
      </w:pPr>
      <w:bookmarkStart w:id="348" w:name="_Ref473626990"/>
      <w:bookmarkStart w:id="349" w:name="_Ref473885378"/>
      <w:bookmarkStart w:id="350" w:name="_Toc504380214"/>
      <w:r w:rsidRPr="00EF249B">
        <w:rPr>
          <w:rFonts w:cs="Times New Roman"/>
          <w:bCs/>
          <w:iCs w:val="0"/>
          <w:color w:val="000000"/>
          <w:sz w:val="20"/>
          <w:lang w:val="en-GB" w:eastAsia="en-US"/>
        </w:rPr>
        <w:lastRenderedPageBreak/>
        <w:t xml:space="preserve">Table </w:t>
      </w:r>
      <w:r w:rsidR="002B29AA" w:rsidRPr="00EF249B">
        <w:rPr>
          <w:rFonts w:cs="Times New Roman"/>
          <w:bCs/>
          <w:iCs w:val="0"/>
          <w:color w:val="000000"/>
          <w:sz w:val="20"/>
          <w:lang w:val="en-GB" w:eastAsia="en-US"/>
        </w:rPr>
        <w:fldChar w:fldCharType="begin"/>
      </w:r>
      <w:r w:rsidRPr="00EF249B">
        <w:rPr>
          <w:rFonts w:cs="Times New Roman"/>
          <w:bCs/>
          <w:iCs w:val="0"/>
          <w:color w:val="000000"/>
          <w:sz w:val="20"/>
          <w:lang w:val="en-GB"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5</w:t>
      </w:r>
      <w:r w:rsidR="002B29AA" w:rsidRPr="00EF249B">
        <w:rPr>
          <w:rFonts w:cs="Times New Roman"/>
          <w:bCs/>
          <w:iCs w:val="0"/>
          <w:color w:val="000000"/>
          <w:sz w:val="20"/>
          <w:lang w:val="en-GB" w:eastAsia="en-US"/>
        </w:rPr>
        <w:fldChar w:fldCharType="end"/>
      </w:r>
      <w:bookmarkEnd w:id="348"/>
      <w:r w:rsidRPr="00EF249B">
        <w:rPr>
          <w:rFonts w:cs="Times New Roman"/>
          <w:bCs/>
          <w:iCs w:val="0"/>
          <w:color w:val="000000"/>
          <w:sz w:val="20"/>
          <w:lang w:val="en-GB" w:eastAsia="en-US"/>
        </w:rPr>
        <w:t xml:space="preserve">: </w:t>
      </w:r>
      <w:r>
        <w:rPr>
          <w:rFonts w:cs="Times New Roman"/>
          <w:bCs/>
          <w:iCs w:val="0"/>
          <w:color w:val="000000"/>
          <w:sz w:val="20"/>
          <w:lang w:val="en-GB" w:eastAsia="en-US"/>
        </w:rPr>
        <w:t>Properties object properties</w:t>
      </w:r>
      <w:bookmarkEnd w:id="349"/>
      <w:bookmarkEnd w:id="350"/>
    </w:p>
    <w:p w14:paraId="2BC18465" w14:textId="39E55AEC" w:rsidR="009E5DBC" w:rsidRPr="0077053B" w:rsidRDefault="009E5DBC" w:rsidP="006728CF">
      <w:pPr>
        <w:rPr>
          <w:lang w:val="en-GB"/>
        </w:rPr>
      </w:pPr>
      <w:r w:rsidRPr="0077053B">
        <w:rPr>
          <w:lang w:val="en-GB"/>
        </w:rPr>
        <w:t>The example below contain</w:t>
      </w:r>
      <w:r w:rsidR="002B1EBC" w:rsidRPr="0077053B">
        <w:rPr>
          <w:lang w:val="en-GB"/>
        </w:rPr>
        <w:t>s</w:t>
      </w:r>
      <w:r w:rsidRPr="0077053B">
        <w:rPr>
          <w:lang w:val="en-GB"/>
        </w:rPr>
        <w:t xml:space="preserve"> also</w:t>
      </w:r>
      <w:r w:rsidR="000E38E8" w:rsidRPr="0077053B">
        <w:rPr>
          <w:lang w:val="en-GB"/>
        </w:rPr>
        <w:t xml:space="preserve"> inherited</w:t>
      </w:r>
      <w:r w:rsidRPr="0077053B">
        <w:rPr>
          <w:lang w:val="en-GB"/>
        </w:rPr>
        <w:t xml:space="preserve"> DataIdentification properties defined in </w:t>
      </w:r>
      <w:r w:rsidR="00E036ED">
        <w:fldChar w:fldCharType="begin"/>
      </w:r>
      <w:r w:rsidR="00E036ED">
        <w:instrText xml:space="preserve"> REF _Ref473300898 \h  \* MERGEFORMAT </w:instrText>
      </w:r>
      <w:r w:rsidR="00E036ED">
        <w:fldChar w:fldCharType="separate"/>
      </w:r>
      <w:r w:rsidR="000A7C5E" w:rsidRPr="006053A1">
        <w:rPr>
          <w:bCs/>
          <w:color w:val="000000"/>
          <w:sz w:val="20"/>
          <w:lang w:eastAsia="en-US"/>
        </w:rPr>
        <w:t xml:space="preserve">Table </w:t>
      </w:r>
      <w:r w:rsidR="000A7C5E" w:rsidRPr="00896A7A">
        <w:rPr>
          <w:bCs/>
          <w:color w:val="000000"/>
          <w:sz w:val="20"/>
          <w:lang w:eastAsia="en-US"/>
        </w:rPr>
        <w:t>8</w:t>
      </w:r>
      <w:r w:rsidR="00E036ED">
        <w:fldChar w:fldCharType="end"/>
      </w:r>
      <w:r w:rsidRPr="0077053B">
        <w:rPr>
          <w:lang w:val="de-DE"/>
        </w:rPr>
        <w:t>.</w:t>
      </w:r>
    </w:p>
    <w:p w14:paraId="3A00D7F4" w14:textId="77777777" w:rsidR="006728CF" w:rsidRPr="00822A27" w:rsidRDefault="006728CF" w:rsidP="006728CF">
      <w:pPr>
        <w:pStyle w:val="Caption"/>
        <w:suppressLineNumbers w:val="0"/>
        <w:suppressAutoHyphens w:val="0"/>
        <w:spacing w:before="120" w:line="240" w:lineRule="auto"/>
        <w:jc w:val="left"/>
        <w:rPr>
          <w:rFonts w:cs="Times New Roman"/>
          <w:bCs/>
          <w:iCs w:val="0"/>
          <w:color w:val="000000"/>
          <w:sz w:val="20"/>
          <w:lang w:val="de-DE" w:eastAsia="en-US"/>
        </w:rPr>
      </w:pPr>
      <w:r w:rsidRPr="00822A27">
        <w:rPr>
          <w:rFonts w:cs="Times New Roman"/>
          <w:bCs/>
          <w:iCs w:val="0"/>
          <w:color w:val="000000"/>
          <w:sz w:val="20"/>
          <w:lang w:val="de-DE" w:eastAsia="en-US"/>
        </w:rPr>
        <w:t xml:space="preserve">Example </w:t>
      </w:r>
      <w:r w:rsidR="002B29AA" w:rsidRPr="006D1ACA">
        <w:rPr>
          <w:rFonts w:cs="Times New Roman"/>
          <w:bCs/>
          <w:iCs w:val="0"/>
          <w:color w:val="000000"/>
          <w:sz w:val="20"/>
          <w:lang w:val="en-GB" w:eastAsia="en-US"/>
        </w:rPr>
        <w:fldChar w:fldCharType="begin"/>
      </w:r>
      <w:r w:rsidRPr="00822A27">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3</w:t>
      </w:r>
      <w:r w:rsidR="002B29AA" w:rsidRPr="006D1ACA">
        <w:rPr>
          <w:rFonts w:cs="Times New Roman"/>
          <w:bCs/>
          <w:iCs w:val="0"/>
          <w:color w:val="000000"/>
          <w:sz w:val="20"/>
          <w:lang w:val="en-GB" w:eastAsia="en-US"/>
        </w:rPr>
        <w:fldChar w:fldCharType="end"/>
      </w:r>
      <w:r>
        <w:rPr>
          <w:rFonts w:cs="Times New Roman"/>
          <w:bCs/>
          <w:iCs w:val="0"/>
          <w:color w:val="000000"/>
          <w:sz w:val="20"/>
          <w:lang w:val="de-DE" w:eastAsia="en-US"/>
        </w:rPr>
        <w:t>: Properties</w:t>
      </w:r>
      <w:r w:rsidRPr="00822A27">
        <w:rPr>
          <w:rFonts w:cs="Times New Roman"/>
          <w:bCs/>
          <w:iCs w:val="0"/>
          <w:color w:val="000000"/>
          <w:sz w:val="20"/>
          <w:lang w:val="de-DE" w:eastAsia="en-US"/>
        </w:rPr>
        <w:t xml:space="preserve"> encoding example </w:t>
      </w:r>
    </w:p>
    <w:p w14:paraId="4D698D7F" w14:textId="77777777" w:rsidR="006728CF" w:rsidRPr="00D30127" w:rsidRDefault="006728CF" w:rsidP="006728CF">
      <w:pPr>
        <w:pStyle w:val="XMLListing"/>
        <w:rPr>
          <w:highlight w:val="white"/>
          <w:lang w:val="de-DE" w:eastAsia="en-US"/>
        </w:rPr>
      </w:pPr>
      <w:r w:rsidRPr="00D30127">
        <w:rPr>
          <w:highlight w:val="white"/>
          <w:lang w:val="de-DE" w:eastAsia="en-US"/>
        </w:rPr>
        <w:t>{</w:t>
      </w:r>
    </w:p>
    <w:p w14:paraId="65662384" w14:textId="77777777" w:rsidR="006728CF" w:rsidRDefault="006728CF" w:rsidP="006728CF">
      <w:pPr>
        <w:pStyle w:val="XMLListing"/>
        <w:rPr>
          <w:highlight w:val="white"/>
          <w:lang w:val="de-DE" w:eastAsia="en-US"/>
        </w:rPr>
      </w:pPr>
      <w:r w:rsidRPr="00D30127">
        <w:rPr>
          <w:highlight w:val="white"/>
          <w:lang w:val="de-DE" w:eastAsia="en-US"/>
        </w:rPr>
        <w:t xml:space="preserve">  </w:t>
      </w:r>
      <w:r w:rsidRPr="00D30127">
        <w:rPr>
          <w:color w:val="800000"/>
          <w:highlight w:val="white"/>
          <w:lang w:val="de-DE" w:eastAsia="en-US"/>
        </w:rPr>
        <w:t>"properties"</w:t>
      </w:r>
      <w:r w:rsidRPr="00D30127">
        <w:rPr>
          <w:highlight w:val="white"/>
          <w:lang w:val="de-DE" w:eastAsia="en-US"/>
        </w:rPr>
        <w:t>: {</w:t>
      </w:r>
    </w:p>
    <w:p w14:paraId="1A6D6BC0" w14:textId="77777777" w:rsidR="00CF09B1" w:rsidRDefault="00EC4070" w:rsidP="006728CF">
      <w:pPr>
        <w:pStyle w:val="XMLListing"/>
        <w:rPr>
          <w:highlight w:val="white"/>
          <w:lang w:val="de-DE" w:eastAsia="en-US"/>
        </w:rPr>
      </w:pPr>
      <w:r>
        <w:rPr>
          <w:highlight w:val="white"/>
          <w:lang w:val="de-DE" w:eastAsia="en-US"/>
        </w:rPr>
        <w:t xml:space="preserve">        </w:t>
      </w:r>
      <w:r>
        <w:rPr>
          <w:color w:val="800000"/>
          <w:highlight w:val="white"/>
          <w:lang w:eastAsia="en-US"/>
        </w:rPr>
        <w:t>"status</w:t>
      </w:r>
      <w:r w:rsidRPr="00ED79DA">
        <w:rPr>
          <w:color w:val="800000"/>
          <w:highlight w:val="white"/>
          <w:lang w:eastAsia="en-US"/>
        </w:rPr>
        <w:t>"</w:t>
      </w:r>
      <w:r>
        <w:rPr>
          <w:highlight w:val="white"/>
          <w:lang w:eastAsia="en-US"/>
        </w:rPr>
        <w:t>: "ACQUIRED</w:t>
      </w:r>
      <w:r w:rsidRPr="00ED79DA">
        <w:rPr>
          <w:highlight w:val="white"/>
          <w:lang w:eastAsia="en-US"/>
        </w:rPr>
        <w:t>",</w:t>
      </w:r>
    </w:p>
    <w:p w14:paraId="72CB74B2" w14:textId="77777777" w:rsidR="00CF09B1" w:rsidRPr="00146493" w:rsidRDefault="00CF09B1" w:rsidP="00CF09B1">
      <w:pPr>
        <w:pStyle w:val="XMLListing"/>
        <w:rPr>
          <w:highlight w:val="white"/>
          <w:lang w:val="fr-BE" w:eastAsia="en-US"/>
        </w:rPr>
      </w:pPr>
      <w:r w:rsidRPr="00ED79DA">
        <w:rPr>
          <w:color w:val="800000"/>
          <w:highlight w:val="white"/>
          <w:lang w:eastAsia="en-US"/>
        </w:rPr>
        <w:t xml:space="preserve">        </w:t>
      </w:r>
      <w:r w:rsidRPr="00146493">
        <w:rPr>
          <w:color w:val="800000"/>
          <w:highlight w:val="white"/>
          <w:lang w:val="fr-BE" w:eastAsia="en-US"/>
        </w:rPr>
        <w:t>"parentIdentifier"</w:t>
      </w:r>
      <w:r w:rsidRPr="00146493">
        <w:rPr>
          <w:highlight w:val="white"/>
          <w:lang w:val="fr-BE" w:eastAsia="en-US"/>
        </w:rPr>
        <w:t>: "SEA_GEC_1P",</w:t>
      </w:r>
    </w:p>
    <w:p w14:paraId="0248C99A" w14:textId="77777777" w:rsidR="00CF09B1" w:rsidRPr="00146493" w:rsidRDefault="00CF09B1" w:rsidP="00CF09B1">
      <w:pPr>
        <w:pStyle w:val="XMLListing"/>
        <w:rPr>
          <w:highlight w:val="white"/>
          <w:lang w:val="fr-BE" w:eastAsia="en-US"/>
        </w:rPr>
      </w:pPr>
      <w:r w:rsidRPr="00146493">
        <w:rPr>
          <w:highlight w:val="white"/>
          <w:lang w:val="fr-BE" w:eastAsia="en-US"/>
        </w:rPr>
        <w:tab/>
      </w:r>
      <w:r w:rsidRPr="00146493">
        <w:rPr>
          <w:highlight w:val="white"/>
          <w:lang w:val="fr-BE" w:eastAsia="en-US"/>
        </w:rPr>
        <w:tab/>
        <w:t xml:space="preserve">  </w:t>
      </w:r>
      <w:r w:rsidRPr="00146493">
        <w:rPr>
          <w:color w:val="800000"/>
          <w:highlight w:val="white"/>
          <w:lang w:val="fr-BE" w:eastAsia="en-US"/>
        </w:rPr>
        <w:t>"doi"</w:t>
      </w:r>
      <w:r w:rsidRPr="00146493">
        <w:rPr>
          <w:highlight w:val="white"/>
          <w:lang w:val="fr-BE" w:eastAsia="en-US"/>
        </w:rPr>
        <w:t>: "",</w:t>
      </w:r>
    </w:p>
    <w:p w14:paraId="3D6AD304" w14:textId="77777777" w:rsidR="00CF09B1" w:rsidRDefault="00CF09B1" w:rsidP="00CF09B1">
      <w:pPr>
        <w:pStyle w:val="XMLListing"/>
        <w:rPr>
          <w:highlight w:val="white"/>
          <w:lang w:val="fr-BE" w:eastAsia="en-US"/>
        </w:rPr>
      </w:pPr>
      <w:r w:rsidRPr="00146493">
        <w:rPr>
          <w:highlight w:val="white"/>
          <w:lang w:val="fr-BE" w:eastAsia="en-US"/>
        </w:rPr>
        <w:tab/>
      </w:r>
      <w:r w:rsidRPr="00146493">
        <w:rPr>
          <w:highlight w:val="white"/>
          <w:lang w:val="fr-BE" w:eastAsia="en-US"/>
        </w:rPr>
        <w:tab/>
        <w:t xml:space="preserve">  </w:t>
      </w:r>
      <w:r w:rsidRPr="00146493">
        <w:rPr>
          <w:color w:val="800000"/>
          <w:highlight w:val="white"/>
          <w:lang w:val="fr-BE" w:eastAsia="en-US"/>
        </w:rPr>
        <w:t>"title"</w:t>
      </w:r>
      <w:r w:rsidRPr="00146493">
        <w:rPr>
          <w:highlight w:val="white"/>
          <w:lang w:val="fr-BE" w:eastAsia="en-US"/>
        </w:rPr>
        <w:t>: "SE1_OPER_SEA_GEC_1P_19780927T010430_19780927T010445_001316_0000_2267_9B4F",</w:t>
      </w:r>
    </w:p>
    <w:p w14:paraId="1DE2F407" w14:textId="5415357D" w:rsidR="009F3398" w:rsidRPr="00146493" w:rsidRDefault="009F3398" w:rsidP="009F3398">
      <w:pPr>
        <w:pStyle w:val="XMLListing"/>
        <w:rPr>
          <w:highlight w:val="white"/>
          <w:lang w:val="fr-BE" w:eastAsia="en-US"/>
        </w:rPr>
      </w:pPr>
      <w:r>
        <w:rPr>
          <w:color w:val="800000"/>
          <w:highlight w:val="white"/>
          <w:lang w:val="fr-BE" w:eastAsia="en-US"/>
        </w:rPr>
        <w:t xml:space="preserve">        </w:t>
      </w:r>
      <w:r w:rsidRPr="00146493">
        <w:rPr>
          <w:color w:val="800000"/>
          <w:highlight w:val="white"/>
          <w:lang w:val="fr-BE" w:eastAsia="en-US"/>
        </w:rPr>
        <w:t>"</w:t>
      </w:r>
      <w:r>
        <w:rPr>
          <w:color w:val="800000"/>
          <w:highlight w:val="white"/>
          <w:lang w:val="fr-BE" w:eastAsia="en-US"/>
        </w:rPr>
        <w:t>identifier</w:t>
      </w:r>
      <w:r w:rsidRPr="00146493">
        <w:rPr>
          <w:color w:val="800000"/>
          <w:highlight w:val="white"/>
          <w:lang w:val="fr-BE" w:eastAsia="en-US"/>
        </w:rPr>
        <w:t>"</w:t>
      </w:r>
      <w:r w:rsidRPr="00146493">
        <w:rPr>
          <w:highlight w:val="white"/>
          <w:lang w:val="fr-BE" w:eastAsia="en-US"/>
        </w:rPr>
        <w:t>: "SE1_OPER_SEA_GEC_1P_19780927T010430_19780927T010445_001316_0000_2267_9B4F",</w:t>
      </w:r>
    </w:p>
    <w:p w14:paraId="6ECBDCCF" w14:textId="77777777" w:rsidR="009F3398" w:rsidRPr="00146493" w:rsidRDefault="009F3398" w:rsidP="00CF09B1">
      <w:pPr>
        <w:pStyle w:val="XMLListing"/>
        <w:rPr>
          <w:highlight w:val="white"/>
          <w:lang w:val="fr-BE" w:eastAsia="en-US"/>
        </w:rPr>
      </w:pPr>
    </w:p>
    <w:p w14:paraId="462E1187" w14:textId="77777777" w:rsidR="00CF09B1" w:rsidRPr="00962055" w:rsidRDefault="00CF09B1" w:rsidP="00CF09B1">
      <w:pPr>
        <w:pStyle w:val="XMLListing"/>
        <w:rPr>
          <w:highlight w:val="white"/>
          <w:lang w:val="fr-BE" w:eastAsia="en-US"/>
        </w:rPr>
      </w:pPr>
      <w:r w:rsidRPr="00146493">
        <w:rPr>
          <w:highlight w:val="white"/>
          <w:lang w:val="fr-BE" w:eastAsia="en-US"/>
        </w:rPr>
        <w:tab/>
      </w:r>
      <w:r w:rsidRPr="00146493">
        <w:rPr>
          <w:highlight w:val="white"/>
          <w:lang w:val="fr-BE" w:eastAsia="en-US"/>
        </w:rPr>
        <w:tab/>
        <w:t xml:space="preserve">  </w:t>
      </w:r>
      <w:r>
        <w:rPr>
          <w:color w:val="800000"/>
          <w:highlight w:val="white"/>
          <w:lang w:val="fr-BE" w:eastAsia="en-US"/>
        </w:rPr>
        <w:t>"</w:t>
      </w:r>
      <w:r w:rsidRPr="00962055">
        <w:rPr>
          <w:color w:val="800000"/>
          <w:highlight w:val="white"/>
          <w:lang w:val="fr-BE" w:eastAsia="en-US"/>
        </w:rPr>
        <w:t>date"</w:t>
      </w:r>
      <w:r w:rsidRPr="00962055">
        <w:rPr>
          <w:highlight w:val="white"/>
          <w:lang w:val="fr-BE" w:eastAsia="en-US"/>
        </w:rPr>
        <w:t>: "2016-07-02T18:13:41.34Z/2016-07-02T18:14:06.34Z",</w:t>
      </w:r>
    </w:p>
    <w:p w14:paraId="7063470D" w14:textId="77777777" w:rsidR="00CF09B1" w:rsidRPr="00CF09B1" w:rsidRDefault="00CF09B1" w:rsidP="00CF09B1">
      <w:pPr>
        <w:pStyle w:val="XMLListing"/>
        <w:rPr>
          <w:highlight w:val="white"/>
          <w:lang w:val="fr-BE" w:eastAsia="en-US"/>
        </w:rPr>
      </w:pPr>
      <w:r w:rsidRPr="00962055">
        <w:rPr>
          <w:highlight w:val="white"/>
          <w:lang w:val="fr-BE" w:eastAsia="en-US"/>
        </w:rPr>
        <w:tab/>
      </w:r>
      <w:r w:rsidRPr="00962055">
        <w:rPr>
          <w:highlight w:val="white"/>
          <w:lang w:val="fr-BE" w:eastAsia="en-US"/>
        </w:rPr>
        <w:tab/>
      </w:r>
      <w:r>
        <w:rPr>
          <w:highlight w:val="white"/>
          <w:lang w:val="fr-BE" w:eastAsia="en-US"/>
        </w:rPr>
        <w:t xml:space="preserve">  </w:t>
      </w:r>
      <w:r w:rsidRPr="00CF09B1">
        <w:rPr>
          <w:color w:val="800000"/>
          <w:highlight w:val="white"/>
          <w:lang w:val="fr-BE" w:eastAsia="en-US"/>
        </w:rPr>
        <w:t>"updated"</w:t>
      </w:r>
      <w:r w:rsidRPr="00CF09B1">
        <w:rPr>
          <w:highlight w:val="white"/>
          <w:lang w:val="fr-BE" w:eastAsia="en-US"/>
        </w:rPr>
        <w:t>: "2017-01-26T11:30:18Z"</w:t>
      </w:r>
      <w:r>
        <w:rPr>
          <w:highlight w:val="white"/>
          <w:lang w:val="fr-BE" w:eastAsia="en-US"/>
        </w:rPr>
        <w:t>,</w:t>
      </w:r>
    </w:p>
    <w:p w14:paraId="2BA9A3DA" w14:textId="77777777" w:rsidR="00CF09B1" w:rsidRPr="00D30127" w:rsidRDefault="00CF09B1" w:rsidP="006728CF">
      <w:pPr>
        <w:pStyle w:val="XMLListing"/>
        <w:rPr>
          <w:highlight w:val="white"/>
          <w:lang w:val="de-DE" w:eastAsia="en-US"/>
        </w:rPr>
      </w:pPr>
    </w:p>
    <w:p w14:paraId="25FFABDA" w14:textId="77777777" w:rsidR="00F211E8" w:rsidRDefault="006728CF" w:rsidP="006728CF">
      <w:pPr>
        <w:pStyle w:val="XMLListing"/>
        <w:rPr>
          <w:highlight w:val="white"/>
          <w:lang w:val="de-DE" w:eastAsia="en-US"/>
        </w:rPr>
      </w:pPr>
      <w:r w:rsidRPr="00D30127">
        <w:rPr>
          <w:highlight w:val="white"/>
          <w:lang w:val="de-DE" w:eastAsia="en-US"/>
        </w:rPr>
        <w:t xml:space="preserve">        </w:t>
      </w:r>
      <w:r w:rsidR="00F211E8" w:rsidRPr="00D30127">
        <w:rPr>
          <w:color w:val="800000"/>
          <w:highlight w:val="white"/>
          <w:lang w:val="de-DE" w:eastAsia="en-US"/>
        </w:rPr>
        <w:t>"</w:t>
      </w:r>
      <w:r w:rsidR="00F211E8">
        <w:rPr>
          <w:color w:val="800000"/>
          <w:highlight w:val="white"/>
          <w:lang w:val="de-DE" w:eastAsia="en-US"/>
        </w:rPr>
        <w:t>links</w:t>
      </w:r>
      <w:r w:rsidR="00F211E8" w:rsidRPr="00D30127">
        <w:rPr>
          <w:color w:val="800000"/>
          <w:highlight w:val="white"/>
          <w:lang w:val="de-DE" w:eastAsia="en-US"/>
        </w:rPr>
        <w:t>"</w:t>
      </w:r>
      <w:r w:rsidR="00F211E8" w:rsidRPr="00D30127">
        <w:rPr>
          <w:highlight w:val="white"/>
          <w:lang w:val="de-DE" w:eastAsia="en-US"/>
        </w:rPr>
        <w:t>: { }</w:t>
      </w:r>
    </w:p>
    <w:p w14:paraId="5C7092E0" w14:textId="77777777" w:rsidR="006728CF" w:rsidRPr="00D30127" w:rsidRDefault="00F211E8" w:rsidP="006728CF">
      <w:pPr>
        <w:pStyle w:val="XMLListing"/>
        <w:rPr>
          <w:highlight w:val="white"/>
          <w:lang w:val="de-DE" w:eastAsia="en-US"/>
        </w:rPr>
      </w:pPr>
      <w:r>
        <w:rPr>
          <w:highlight w:val="white"/>
          <w:lang w:val="de-DE" w:eastAsia="en-US"/>
        </w:rPr>
        <w:t xml:space="preserve">        </w:t>
      </w:r>
      <w:r w:rsidR="006728CF" w:rsidRPr="00D30127">
        <w:rPr>
          <w:color w:val="800000"/>
          <w:highlight w:val="white"/>
          <w:lang w:val="de-DE" w:eastAsia="en-US"/>
        </w:rPr>
        <w:t>"acquisitionInformation"</w:t>
      </w:r>
      <w:r w:rsidR="006728CF" w:rsidRPr="00D30127">
        <w:rPr>
          <w:highlight w:val="white"/>
          <w:lang w:val="de-DE" w:eastAsia="en-US"/>
        </w:rPr>
        <w:t>: [</w:t>
      </w:r>
    </w:p>
    <w:p w14:paraId="65BF7C8E" w14:textId="77777777" w:rsidR="006728CF" w:rsidRPr="00D30127" w:rsidRDefault="006728CF" w:rsidP="006728CF">
      <w:pPr>
        <w:pStyle w:val="XMLListing"/>
        <w:rPr>
          <w:highlight w:val="white"/>
          <w:lang w:val="de-DE" w:eastAsia="en-US"/>
        </w:rPr>
      </w:pPr>
      <w:r w:rsidRPr="00D30127">
        <w:rPr>
          <w:highlight w:val="white"/>
          <w:lang w:val="de-DE" w:eastAsia="en-US"/>
        </w:rPr>
        <w:t xml:space="preserve">            { }</w:t>
      </w:r>
    </w:p>
    <w:p w14:paraId="7E1A43FA" w14:textId="77777777" w:rsidR="006728CF" w:rsidRPr="00D30127" w:rsidRDefault="006728CF" w:rsidP="006728CF">
      <w:pPr>
        <w:pStyle w:val="XMLListing"/>
        <w:rPr>
          <w:highlight w:val="white"/>
          <w:lang w:val="de-DE" w:eastAsia="en-US"/>
        </w:rPr>
      </w:pPr>
      <w:r w:rsidRPr="00D30127">
        <w:rPr>
          <w:highlight w:val="white"/>
          <w:lang w:val="de-DE" w:eastAsia="en-US"/>
        </w:rPr>
        <w:t xml:space="preserve">        ], </w:t>
      </w:r>
    </w:p>
    <w:p w14:paraId="50AEB957" w14:textId="77777777" w:rsidR="006728CF" w:rsidRPr="00D30127" w:rsidRDefault="006728CF" w:rsidP="006728CF">
      <w:pPr>
        <w:pStyle w:val="XMLListing"/>
        <w:rPr>
          <w:highlight w:val="white"/>
          <w:lang w:val="de-DE" w:eastAsia="en-US"/>
        </w:rPr>
      </w:pPr>
      <w:r w:rsidRPr="00D30127">
        <w:rPr>
          <w:highlight w:val="white"/>
          <w:lang w:val="de-DE" w:eastAsia="en-US"/>
        </w:rPr>
        <w:t xml:space="preserve">        </w:t>
      </w:r>
      <w:r w:rsidRPr="00D30127">
        <w:rPr>
          <w:color w:val="800000"/>
          <w:highlight w:val="white"/>
          <w:lang w:val="de-DE" w:eastAsia="en-US"/>
        </w:rPr>
        <w:t>"productInformation"</w:t>
      </w:r>
      <w:r w:rsidRPr="00D30127">
        <w:rPr>
          <w:highlight w:val="white"/>
          <w:lang w:val="de-DE" w:eastAsia="en-US"/>
        </w:rPr>
        <w:t>: { }</w:t>
      </w:r>
    </w:p>
    <w:p w14:paraId="5A09319E" w14:textId="77777777" w:rsidR="006728CF" w:rsidRPr="00D30127" w:rsidRDefault="006728CF" w:rsidP="006728CF">
      <w:pPr>
        <w:pStyle w:val="XMLListing"/>
        <w:rPr>
          <w:highlight w:val="white"/>
          <w:lang w:val="de-DE" w:eastAsia="en-US"/>
        </w:rPr>
      </w:pPr>
      <w:r w:rsidRPr="00D30127">
        <w:rPr>
          <w:highlight w:val="white"/>
          <w:lang w:val="de-DE" w:eastAsia="en-US"/>
        </w:rPr>
        <w:t xml:space="preserve">    }</w:t>
      </w:r>
    </w:p>
    <w:p w14:paraId="2DC173A2" w14:textId="77777777" w:rsidR="006728CF" w:rsidRDefault="006728CF" w:rsidP="006728CF">
      <w:pPr>
        <w:pStyle w:val="XMLListing"/>
        <w:rPr>
          <w:lang w:val="de-DE"/>
        </w:rPr>
      </w:pPr>
      <w:r w:rsidRPr="00D30127">
        <w:rPr>
          <w:highlight w:val="white"/>
          <w:lang w:val="de-DE" w:eastAsia="en-US"/>
        </w:rPr>
        <w:t>}</w:t>
      </w:r>
    </w:p>
    <w:p w14:paraId="717DE3A4" w14:textId="77777777" w:rsidR="004E51CF" w:rsidRDefault="004E51CF" w:rsidP="006728CF">
      <w:pPr>
        <w:pStyle w:val="XMLListing"/>
        <w:rPr>
          <w:lang w:val="de-DE"/>
        </w:rPr>
      </w:pPr>
    </w:p>
    <w:p w14:paraId="059309F6" w14:textId="77777777" w:rsidR="00B15F46" w:rsidRDefault="00B15F46" w:rsidP="00B15F46">
      <w:pPr>
        <w:rPr>
          <w:lang w:val="de-DE"/>
        </w:rPr>
      </w:pPr>
    </w:p>
    <w:p w14:paraId="74F1CDBF" w14:textId="77777777" w:rsidR="00B15F46" w:rsidRDefault="00B15F46" w:rsidP="00DB0088">
      <w:pPr>
        <w:pStyle w:val="Heading3"/>
        <w:spacing w:after="240"/>
        <w:rPr>
          <w:lang w:val="en-GB"/>
        </w:rPr>
      </w:pPr>
      <w:bookmarkStart w:id="351" w:name="_Ref474422406"/>
      <w:bookmarkStart w:id="352" w:name="_Toc504380072"/>
      <w:r w:rsidRPr="00A35BD0">
        <w:rPr>
          <w:lang w:val="en-GB"/>
        </w:rPr>
        <w:t>Links</w:t>
      </w:r>
      <w:bookmarkEnd w:id="351"/>
      <w:bookmarkEnd w:id="352"/>
    </w:p>
    <w:p w14:paraId="7B6F1F1B" w14:textId="77777777" w:rsidR="00E75081" w:rsidRDefault="00E75081" w:rsidP="0044251D">
      <w:pPr>
        <w:spacing w:before="120" w:after="0"/>
        <w:rPr>
          <w:lang w:val="en-GB"/>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E75081" w:rsidRPr="00373BD4" w14:paraId="0AD312BD" w14:textId="77777777" w:rsidTr="00704F2F">
        <w:tc>
          <w:tcPr>
            <w:tcW w:w="8897" w:type="dxa"/>
            <w:gridSpan w:val="2"/>
            <w:tcBorders>
              <w:top w:val="single" w:sz="12" w:space="0" w:color="auto"/>
              <w:left w:val="single" w:sz="12" w:space="0" w:color="auto"/>
              <w:bottom w:val="single" w:sz="12" w:space="0" w:color="auto"/>
              <w:right w:val="single" w:sz="12" w:space="0" w:color="auto"/>
            </w:tcBorders>
            <w:shd w:val="clear" w:color="auto" w:fill="BFBFBF"/>
          </w:tcPr>
          <w:p w14:paraId="71093F6C" w14:textId="77777777" w:rsidR="00E75081" w:rsidRPr="00B44555" w:rsidRDefault="00E75081" w:rsidP="00704F2F">
            <w:pPr>
              <w:keepNext/>
              <w:spacing w:before="100" w:beforeAutospacing="1" w:after="100" w:afterAutospacing="1" w:line="230" w:lineRule="atLeast"/>
              <w:jc w:val="both"/>
              <w:rPr>
                <w:rFonts w:eastAsia="MS Mincho"/>
                <w:b/>
                <w:lang w:val="en-AU"/>
              </w:rPr>
            </w:pPr>
            <w:r w:rsidRPr="00B44555">
              <w:rPr>
                <w:rFonts w:eastAsia="MS Mincho"/>
                <w:b/>
                <w:lang w:val="en-AU"/>
              </w:rPr>
              <w:t>Requirements Class</w:t>
            </w:r>
          </w:p>
        </w:tc>
      </w:tr>
      <w:tr w:rsidR="00E75081" w:rsidRPr="00373BD4" w14:paraId="54D73E3E" w14:textId="77777777" w:rsidTr="00704F2F">
        <w:tc>
          <w:tcPr>
            <w:tcW w:w="8897" w:type="dxa"/>
            <w:gridSpan w:val="2"/>
            <w:tcBorders>
              <w:top w:val="single" w:sz="12" w:space="0" w:color="auto"/>
              <w:left w:val="single" w:sz="12" w:space="0" w:color="auto"/>
              <w:bottom w:val="single" w:sz="12" w:space="0" w:color="auto"/>
              <w:right w:val="single" w:sz="12" w:space="0" w:color="auto"/>
            </w:tcBorders>
          </w:tcPr>
          <w:p w14:paraId="5E82A3EA" w14:textId="7BBF30E8" w:rsidR="00E75081" w:rsidRPr="00B44555" w:rsidRDefault="005A2EC4" w:rsidP="003C6BEB">
            <w:pPr>
              <w:spacing w:before="100" w:beforeAutospacing="1" w:after="100" w:afterAutospacing="1" w:line="230" w:lineRule="atLeast"/>
              <w:jc w:val="both"/>
              <w:rPr>
                <w:rFonts w:eastAsia="MS Mincho"/>
                <w:b/>
                <w:color w:val="FF0000"/>
                <w:lang w:val="en-AU"/>
              </w:rPr>
            </w:pPr>
            <w:hyperlink r:id="rId55" w:history="1">
              <w:r w:rsidR="00E75081" w:rsidRPr="00196A25">
                <w:rPr>
                  <w:rStyle w:val="Hyperlink"/>
                  <w:rFonts w:eastAsia="MS Mincho"/>
                  <w:b/>
                  <w:u w:val="none"/>
                  <w:lang w:val="en-AU"/>
                </w:rPr>
                <w:t>/req/</w:t>
              </w:r>
            </w:hyperlink>
            <w:r w:rsidR="00E75081" w:rsidRPr="00196A25">
              <w:rPr>
                <w:rStyle w:val="Hyperlink"/>
                <w:rFonts w:eastAsia="MS Mincho"/>
                <w:b/>
                <w:u w:val="none"/>
                <w:lang w:val="en-AU"/>
              </w:rPr>
              <w:t>links</w:t>
            </w:r>
          </w:p>
        </w:tc>
      </w:tr>
      <w:tr w:rsidR="00E75081" w:rsidRPr="00373BD4" w14:paraId="04A829B1" w14:textId="77777777" w:rsidTr="00704F2F">
        <w:tc>
          <w:tcPr>
            <w:tcW w:w="1526" w:type="dxa"/>
            <w:tcBorders>
              <w:top w:val="single" w:sz="12" w:space="0" w:color="auto"/>
              <w:left w:val="single" w:sz="12" w:space="0" w:color="auto"/>
              <w:bottom w:val="single" w:sz="4" w:space="0" w:color="auto"/>
              <w:right w:val="single" w:sz="4" w:space="0" w:color="auto"/>
            </w:tcBorders>
          </w:tcPr>
          <w:p w14:paraId="607BC27D" w14:textId="77777777" w:rsidR="00E75081" w:rsidRPr="00B44555" w:rsidRDefault="00E75081" w:rsidP="00704F2F">
            <w:pPr>
              <w:spacing w:before="100" w:beforeAutospacing="1" w:after="100" w:afterAutospacing="1" w:line="230" w:lineRule="atLeast"/>
              <w:jc w:val="both"/>
              <w:rPr>
                <w:rFonts w:eastAsia="MS Mincho"/>
                <w:b/>
                <w:color w:val="FF0000"/>
                <w:lang w:val="en-AU"/>
              </w:rPr>
            </w:pPr>
            <w:r w:rsidRPr="00B44555">
              <w:rPr>
                <w:rFonts w:eastAsia="MS Mincho"/>
                <w:lang w:val="en-AU"/>
              </w:rPr>
              <w:t>Target type</w:t>
            </w:r>
          </w:p>
        </w:tc>
        <w:tc>
          <w:tcPr>
            <w:tcW w:w="7371" w:type="dxa"/>
            <w:tcBorders>
              <w:top w:val="single" w:sz="12" w:space="0" w:color="auto"/>
              <w:left w:val="single" w:sz="4" w:space="0" w:color="auto"/>
              <w:bottom w:val="single" w:sz="4" w:space="0" w:color="auto"/>
              <w:right w:val="single" w:sz="12" w:space="0" w:color="auto"/>
            </w:tcBorders>
          </w:tcPr>
          <w:p w14:paraId="06E119D1" w14:textId="77777777" w:rsidR="00E75081" w:rsidRPr="00B44555" w:rsidRDefault="00E75081" w:rsidP="00704F2F">
            <w:pPr>
              <w:spacing w:before="100" w:beforeAutospacing="1" w:after="100" w:afterAutospacing="1" w:line="230" w:lineRule="atLeast"/>
              <w:jc w:val="both"/>
              <w:rPr>
                <w:rFonts w:eastAsia="MS Mincho"/>
                <w:lang w:val="en-AU"/>
              </w:rPr>
            </w:pPr>
            <w:r w:rsidRPr="00B44555">
              <w:rPr>
                <w:rFonts w:eastAsia="MS Mincho"/>
                <w:lang w:val="en-AU"/>
              </w:rPr>
              <w:t>Data instance</w:t>
            </w:r>
          </w:p>
        </w:tc>
      </w:tr>
      <w:tr w:rsidR="00E75081" w:rsidRPr="00BA3388" w14:paraId="79CB20F9" w14:textId="77777777" w:rsidTr="00704F2F">
        <w:tc>
          <w:tcPr>
            <w:tcW w:w="1526" w:type="dxa"/>
            <w:tcBorders>
              <w:top w:val="single" w:sz="4" w:space="0" w:color="auto"/>
              <w:left w:val="single" w:sz="12" w:space="0" w:color="auto"/>
              <w:bottom w:val="single" w:sz="4" w:space="0" w:color="auto"/>
              <w:right w:val="single" w:sz="4" w:space="0" w:color="auto"/>
            </w:tcBorders>
          </w:tcPr>
          <w:p w14:paraId="425418B5" w14:textId="77777777" w:rsidR="00E75081" w:rsidRPr="00B44555" w:rsidRDefault="00E75081"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2F44B471" w14:textId="21F4536E" w:rsidR="00E75081" w:rsidRPr="00BA3388" w:rsidRDefault="0082521E" w:rsidP="00B17E10">
            <w:pPr>
              <w:spacing w:before="100" w:beforeAutospacing="1" w:after="100" w:afterAutospacing="1" w:line="230" w:lineRule="atLeast"/>
              <w:jc w:val="both"/>
              <w:rPr>
                <w:rFonts w:eastAsia="MS Mincho"/>
                <w:b/>
                <w:color w:val="FF0000"/>
                <w:lang w:val="fr-BE"/>
              </w:rPr>
            </w:pPr>
            <w:r>
              <w:rPr>
                <w:rFonts w:eastAsia="MS Mincho"/>
                <w:b/>
                <w:color w:val="FF0000"/>
                <w:lang w:val="en-AU"/>
              </w:rPr>
              <w:t>/req</w:t>
            </w:r>
            <w:r w:rsidR="00E75081" w:rsidRPr="00231AF9">
              <w:rPr>
                <w:rFonts w:eastAsia="MS Mincho"/>
                <w:b/>
                <w:color w:val="FF0000"/>
                <w:lang w:val="en-AU"/>
              </w:rPr>
              <w:t>/</w:t>
            </w:r>
            <w:r w:rsidR="00B17E10">
              <w:rPr>
                <w:rFonts w:eastAsia="MS Mincho"/>
                <w:b/>
                <w:color w:val="FF0000"/>
                <w:lang w:val="en-AU"/>
              </w:rPr>
              <w:t>link</w:t>
            </w:r>
          </w:p>
        </w:tc>
      </w:tr>
      <w:tr w:rsidR="00E75081" w:rsidRPr="00AC6C55" w14:paraId="15C04BB0" w14:textId="77777777" w:rsidTr="00704F2F">
        <w:tc>
          <w:tcPr>
            <w:tcW w:w="1526" w:type="dxa"/>
            <w:tcBorders>
              <w:top w:val="single" w:sz="4" w:space="0" w:color="auto"/>
              <w:left w:val="single" w:sz="12" w:space="0" w:color="auto"/>
              <w:bottom w:val="single" w:sz="4" w:space="0" w:color="auto"/>
              <w:right w:val="single" w:sz="4" w:space="0" w:color="auto"/>
            </w:tcBorders>
          </w:tcPr>
          <w:p w14:paraId="00BCED11" w14:textId="77777777" w:rsidR="00E75081" w:rsidRPr="00231AF9" w:rsidRDefault="00E75081" w:rsidP="00704F2F">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6ADF5B59" w14:textId="1382D087" w:rsidR="00E75081" w:rsidRPr="00B44555" w:rsidRDefault="00E75081" w:rsidP="0082521E">
            <w:pPr>
              <w:spacing w:before="100" w:beforeAutospacing="1" w:after="100" w:afterAutospacing="1" w:line="230" w:lineRule="atLeast"/>
              <w:jc w:val="both"/>
              <w:rPr>
                <w:rFonts w:eastAsia="MS Mincho"/>
                <w:b/>
                <w:color w:val="FF0000"/>
                <w:lang w:val="en-AU"/>
              </w:rPr>
            </w:pPr>
            <w:r w:rsidRPr="00B44555">
              <w:rPr>
                <w:rFonts w:eastAsia="MS Mincho"/>
                <w:b/>
                <w:color w:val="FF0000"/>
                <w:lang w:val="en-AU"/>
              </w:rPr>
              <w:t>/req/</w:t>
            </w:r>
            <w:r w:rsidR="00B17E10">
              <w:rPr>
                <w:rFonts w:eastAsia="MS Mincho"/>
                <w:b/>
                <w:color w:val="FF0000"/>
                <w:lang w:val="en-AU"/>
              </w:rPr>
              <w:t>links</w:t>
            </w:r>
            <w:r w:rsidR="0082521E">
              <w:rPr>
                <w:rFonts w:eastAsia="MS Mincho"/>
                <w:b/>
                <w:color w:val="FF0000"/>
                <w:lang w:val="en-AU"/>
              </w:rPr>
              <w:t>/properties</w:t>
            </w:r>
            <w:r w:rsidRPr="00231AF9">
              <w:rPr>
                <w:rFonts w:eastAsia="MS Mincho"/>
                <w:b/>
                <w:color w:val="FF0000"/>
                <w:lang w:val="en-AU"/>
              </w:rPr>
              <w:t xml:space="preserve"> </w:t>
            </w:r>
          </w:p>
        </w:tc>
      </w:tr>
    </w:tbl>
    <w:p w14:paraId="0D24629A" w14:textId="77777777" w:rsidR="00E75081" w:rsidRPr="00E75081" w:rsidRDefault="00E75081" w:rsidP="00E75081"/>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B15F46" w:rsidRPr="00AC6C55" w14:paraId="0219F4F2" w14:textId="77777777" w:rsidTr="00F96E29">
        <w:tc>
          <w:tcPr>
            <w:tcW w:w="1526" w:type="dxa"/>
            <w:tcBorders>
              <w:top w:val="single" w:sz="4" w:space="0" w:color="auto"/>
              <w:left w:val="single" w:sz="12" w:space="0" w:color="auto"/>
              <w:bottom w:val="single" w:sz="4" w:space="0" w:color="auto"/>
              <w:right w:val="single" w:sz="4" w:space="0" w:color="auto"/>
            </w:tcBorders>
            <w:shd w:val="clear" w:color="auto" w:fill="BFBFBF"/>
          </w:tcPr>
          <w:p w14:paraId="47E7623F" w14:textId="77777777" w:rsidR="00B15F46" w:rsidRPr="00B44555" w:rsidRDefault="00B15F46" w:rsidP="00F96E29">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12B0DC7D" w14:textId="48350804" w:rsidR="00B15F46" w:rsidRPr="00B44555" w:rsidRDefault="0082521E" w:rsidP="00F96E29">
            <w:pPr>
              <w:spacing w:before="100" w:beforeAutospacing="1" w:after="100" w:afterAutospacing="1" w:line="230" w:lineRule="atLeast"/>
              <w:rPr>
                <w:rFonts w:eastAsia="MS Mincho"/>
                <w:lang w:val="en-AU"/>
              </w:rPr>
            </w:pPr>
            <w:r>
              <w:rPr>
                <w:rFonts w:eastAsia="MS Mincho"/>
                <w:b/>
                <w:color w:val="FF0000"/>
                <w:lang w:val="en-AU"/>
              </w:rPr>
              <w:t>/req</w:t>
            </w:r>
            <w:r w:rsidR="00B15F46" w:rsidRPr="00B44555">
              <w:rPr>
                <w:rFonts w:eastAsia="MS Mincho"/>
                <w:b/>
                <w:color w:val="FF0000"/>
              </w:rPr>
              <w:t>/</w:t>
            </w:r>
            <w:r w:rsidR="00B15F46">
              <w:rPr>
                <w:rFonts w:eastAsia="MS Mincho"/>
                <w:b/>
                <w:color w:val="FF0000"/>
              </w:rPr>
              <w:t>links</w:t>
            </w:r>
            <w:r>
              <w:rPr>
                <w:rFonts w:eastAsia="MS Mincho"/>
                <w:b/>
                <w:color w:val="FF0000"/>
              </w:rPr>
              <w:t>/properties</w:t>
            </w:r>
            <w:r w:rsidR="00B15F46" w:rsidRPr="00B44555">
              <w:rPr>
                <w:rFonts w:eastAsia="MS Mincho"/>
                <w:lang w:val="en-AU"/>
              </w:rPr>
              <w:t xml:space="preserve"> </w:t>
            </w:r>
          </w:p>
          <w:p w14:paraId="26075378" w14:textId="0F0C43F8" w:rsidR="00B15F46" w:rsidRPr="00B44555" w:rsidRDefault="00EE6219" w:rsidP="002F27BA">
            <w:pPr>
              <w:spacing w:before="100" w:beforeAutospacing="1" w:after="100" w:afterAutospacing="1" w:line="230" w:lineRule="atLeast"/>
              <w:rPr>
                <w:rFonts w:eastAsia="MS Mincho"/>
                <w:b/>
                <w:color w:val="FF0000"/>
                <w:lang w:val="en-AU"/>
              </w:rPr>
            </w:pPr>
            <w:r>
              <w:rPr>
                <w:rFonts w:eastAsia="MS Mincho"/>
                <w:lang w:val="en-AU"/>
              </w:rPr>
              <w:t>A</w:t>
            </w:r>
            <w:r w:rsidR="00B15F46" w:rsidRPr="00DB2AD2">
              <w:rPr>
                <w:rFonts w:eastAsia="MS Mincho"/>
                <w:lang w:val="en-AU"/>
              </w:rPr>
              <w:t xml:space="preserve"> </w:t>
            </w:r>
            <w:r w:rsidR="00277C41">
              <w:rPr>
                <w:rFonts w:eastAsia="MS Mincho"/>
                <w:lang w:val="en-AU"/>
              </w:rPr>
              <w:t>"</w:t>
            </w:r>
            <w:r w:rsidR="00B15F46" w:rsidRPr="00DB2AD2">
              <w:rPr>
                <w:rFonts w:eastAsia="MS Mincho"/>
                <w:lang w:val="en-AU"/>
              </w:rPr>
              <w:t>Links</w:t>
            </w:r>
            <w:r w:rsidR="00277C41">
              <w:rPr>
                <w:rFonts w:eastAsia="MS Mincho"/>
                <w:lang w:val="en-AU"/>
              </w:rPr>
              <w:t>"</w:t>
            </w:r>
            <w:r w:rsidR="00B15F46" w:rsidRPr="00DB2AD2">
              <w:rPr>
                <w:rFonts w:eastAsia="MS Mincho"/>
                <w:lang w:val="en-AU"/>
              </w:rPr>
              <w:t xml:space="preserve"> object shall implement the </w:t>
            </w:r>
            <w:r w:rsidR="002F27BA">
              <w:rPr>
                <w:rFonts w:eastAsia="MS Mincho"/>
                <w:lang w:val="en-AU"/>
              </w:rPr>
              <w:t>properties</w:t>
            </w:r>
            <w:r w:rsidR="00B15F46" w:rsidRPr="00DB2AD2">
              <w:rPr>
                <w:rFonts w:eastAsia="MS Mincho"/>
                <w:lang w:val="en-AU"/>
              </w:rPr>
              <w:t xml:space="preserve"> shown in </w:t>
            </w:r>
            <w:r w:rsidR="00E036ED">
              <w:fldChar w:fldCharType="begin"/>
            </w:r>
            <w:r w:rsidR="00E036ED">
              <w:instrText xml:space="preserve"> REF _Ref473214710 \h  \* MERGEFORMAT </w:instrText>
            </w:r>
            <w:r w:rsidR="00E036ED">
              <w:fldChar w:fldCharType="separate"/>
            </w:r>
            <w:r w:rsidR="000A7C5E" w:rsidRPr="00896A7A">
              <w:rPr>
                <w:bCs/>
                <w:iCs/>
                <w:color w:val="000000"/>
                <w:sz w:val="20"/>
                <w:lang w:eastAsia="en-US"/>
              </w:rPr>
              <w:t xml:space="preserve">Table </w:t>
            </w:r>
            <w:r w:rsidR="000A7C5E">
              <w:rPr>
                <w:bCs/>
                <w:iCs/>
                <w:color w:val="000000"/>
                <w:sz w:val="20"/>
                <w:lang w:eastAsia="en-US"/>
              </w:rPr>
              <w:t>6</w:t>
            </w:r>
            <w:r w:rsidR="00E036ED">
              <w:fldChar w:fldCharType="end"/>
            </w:r>
            <w:r w:rsidR="00B15F46" w:rsidRPr="00DB2AD2">
              <w:rPr>
                <w:rFonts w:eastAsia="MS Mincho"/>
                <w:lang w:val="en-AU"/>
              </w:rPr>
              <w:t>, with the value matching the type shown, and with the obligation shown.</w:t>
            </w:r>
          </w:p>
        </w:tc>
      </w:tr>
    </w:tbl>
    <w:p w14:paraId="38D68CEE" w14:textId="77777777" w:rsidR="00B15F46" w:rsidRDefault="00B15F46" w:rsidP="00824617">
      <w:pPr>
        <w:jc w:val="both"/>
        <w:rPr>
          <w:lang w:val="de-DE"/>
        </w:rPr>
      </w:pPr>
      <w:r>
        <w:rPr>
          <w:lang w:val="de-DE"/>
        </w:rPr>
        <w:t xml:space="preserve">The </w:t>
      </w:r>
      <w:r w:rsidR="0049402E">
        <w:rPr>
          <w:lang w:val="de-DE"/>
        </w:rPr>
        <w:t>Links</w:t>
      </w:r>
      <w:r>
        <w:rPr>
          <w:lang w:val="de-DE"/>
        </w:rPr>
        <w:t xml:space="preserve"> block contains</w:t>
      </w:r>
      <w:r w:rsidR="0049402E">
        <w:rPr>
          <w:lang w:val="de-DE"/>
        </w:rPr>
        <w:t xml:space="preserve"> reference</w:t>
      </w:r>
      <w:r w:rsidR="009036EF">
        <w:rPr>
          <w:lang w:val="de-DE"/>
        </w:rPr>
        <w:t>s</w:t>
      </w:r>
      <w:r w:rsidR="0049402E">
        <w:rPr>
          <w:lang w:val="de-DE"/>
        </w:rPr>
        <w:t xml:space="preserve"> to related resources as hypermedia links.</w:t>
      </w:r>
      <w:r w:rsidR="00CC3795">
        <w:rPr>
          <w:lang w:val="de-DE"/>
        </w:rPr>
        <w:t xml:space="preserve">  The</w:t>
      </w:r>
      <w:r w:rsidR="009036EF">
        <w:rPr>
          <w:lang w:val="de-DE"/>
        </w:rPr>
        <w:t>y</w:t>
      </w:r>
      <w:r w:rsidR="00CC3795">
        <w:rPr>
          <w:lang w:val="de-DE"/>
        </w:rPr>
        <w:t xml:space="preserve"> include references to quicklooks, data download links or alternative representations of the metadata.  </w:t>
      </w:r>
      <w:r>
        <w:rPr>
          <w:lang w:val="de-DE"/>
        </w:rPr>
        <w:t xml:space="preserve">For the GeoJSON encoding of the Links object, we use the property names adopted by section 7.1.2 of the GeoJSON encoding for OWS Context OGC 14-055r2 [NR5]. </w:t>
      </w:r>
      <w:r w:rsidR="007E118D">
        <w:rPr>
          <w:lang w:val="de-DE"/>
        </w:rPr>
        <w:t xml:space="preserve"> An alternative</w:t>
      </w:r>
      <w:r w:rsidR="00525AB6">
        <w:rPr>
          <w:rStyle w:val="FootnoteReference"/>
          <w:lang w:val="de-DE"/>
        </w:rPr>
        <w:footnoteReference w:id="6"/>
      </w:r>
      <w:r w:rsidR="007E118D">
        <w:rPr>
          <w:lang w:val="de-DE"/>
        </w:rPr>
        <w:t xml:space="preserve"> JSON model with the "rel" attribute modelled as property of the Link object</w:t>
      </w:r>
      <w:r>
        <w:rPr>
          <w:lang w:val="de-DE"/>
        </w:rPr>
        <w:t xml:space="preserve"> </w:t>
      </w:r>
      <w:r w:rsidR="007E118D">
        <w:rPr>
          <w:lang w:val="de-DE"/>
        </w:rPr>
        <w:t>would allow to have a single array with all Link instances, but would not be compliant with OGC 14-055r2 and was thus not withheld.</w:t>
      </w:r>
    </w:p>
    <w:p w14:paraId="19E955F7" w14:textId="77777777" w:rsidR="008075CB" w:rsidRDefault="008075CB" w:rsidP="00824617">
      <w:pPr>
        <w:jc w:val="both"/>
        <w:rPr>
          <w:lang w:val="de-DE"/>
        </w:rPr>
      </w:pPr>
    </w:p>
    <w:p w14:paraId="2793A47F" w14:textId="77777777" w:rsidR="008075CB" w:rsidRDefault="00630314" w:rsidP="00824617">
      <w:pPr>
        <w:jc w:val="both"/>
        <w:rPr>
          <w:lang w:val="de-DE"/>
        </w:rPr>
      </w:pPr>
      <w:r>
        <w:rPr>
          <w:lang w:val="de-DE"/>
        </w:rPr>
        <w:t xml:space="preserve">Although the </w:t>
      </w:r>
      <w:r w:rsidR="00507C73">
        <w:rPr>
          <w:lang w:val="de-DE"/>
        </w:rPr>
        <w:t xml:space="preserve">Links object </w:t>
      </w:r>
      <w:r>
        <w:rPr>
          <w:lang w:val="de-DE"/>
        </w:rPr>
        <w:t xml:space="preserve">below allows </w:t>
      </w:r>
      <w:r w:rsidR="009E4514">
        <w:rPr>
          <w:lang w:val="de-DE"/>
        </w:rPr>
        <w:t xml:space="preserve">implementers </w:t>
      </w:r>
      <w:r>
        <w:rPr>
          <w:lang w:val="de-DE"/>
        </w:rPr>
        <w:t>to refer to original metadata, i</w:t>
      </w:r>
      <w:r w:rsidR="00D96CB4">
        <w:rPr>
          <w:lang w:val="de-DE"/>
        </w:rPr>
        <w:t xml:space="preserve">mplementations are encouraged to use the JSON properties defined in the current document to provide metadata for EO products </w:t>
      </w:r>
      <w:r w:rsidR="00D51B9B">
        <w:rPr>
          <w:lang w:val="de-DE"/>
        </w:rPr>
        <w:t xml:space="preserve">encoded in JSON </w:t>
      </w:r>
      <w:r w:rsidR="00D96CB4">
        <w:rPr>
          <w:lang w:val="de-DE"/>
        </w:rPr>
        <w:t>instead of, or in addition to relying solely on hypermedia links referencing the original</w:t>
      </w:r>
      <w:r>
        <w:rPr>
          <w:lang w:val="de-DE"/>
        </w:rPr>
        <w:t xml:space="preserve"> (</w:t>
      </w:r>
      <w:r w:rsidR="00507C73">
        <w:rPr>
          <w:lang w:val="de-DE"/>
        </w:rPr>
        <w:t xml:space="preserve">e.g. </w:t>
      </w:r>
      <w:r>
        <w:rPr>
          <w:lang w:val="de-DE"/>
        </w:rPr>
        <w:t>XML-based)</w:t>
      </w:r>
      <w:r w:rsidR="00D96CB4">
        <w:rPr>
          <w:lang w:val="de-DE"/>
        </w:rPr>
        <w:t xml:space="preserve"> metadata as explained below. </w:t>
      </w:r>
    </w:p>
    <w:p w14:paraId="661A65B7" w14:textId="77777777" w:rsidR="00AC7137" w:rsidRDefault="005A2EC4" w:rsidP="00AC7137">
      <w:pPr>
        <w:pStyle w:val="Caption"/>
        <w:suppressLineNumbers w:val="0"/>
        <w:suppressAutoHyphens w:val="0"/>
        <w:spacing w:before="120" w:line="240" w:lineRule="auto"/>
        <w:rPr>
          <w:rFonts w:cs="Times New Roman"/>
          <w:bCs/>
          <w:iCs w:val="0"/>
          <w:color w:val="000000"/>
          <w:sz w:val="20"/>
          <w:lang w:eastAsia="en-US"/>
        </w:rPr>
      </w:pPr>
      <w:r>
        <w:rPr>
          <w:bCs/>
          <w:iCs w:val="0"/>
          <w:noProof/>
          <w:color w:val="000000"/>
          <w:sz w:val="20"/>
          <w:lang w:eastAsia="en-US"/>
        </w:rPr>
        <w:lastRenderedPageBreak/>
        <w:pict w14:anchorId="0764F22F">
          <v:shape id="_x0000_i1055" type="#_x0000_t75" alt="" style="width:294.65pt;height:664pt;mso-width-percent:0;mso-height-percent:0;mso-width-percent:0;mso-height-percent:0">
            <v:imagedata r:id="rId56" o:title=""/>
          </v:shape>
        </w:pict>
      </w:r>
    </w:p>
    <w:p w14:paraId="1DBD058F" w14:textId="77777777" w:rsidR="00AC7137" w:rsidRPr="00886458" w:rsidRDefault="00AC7137" w:rsidP="00AC7137">
      <w:pPr>
        <w:pStyle w:val="Caption"/>
        <w:suppressLineNumbers w:val="0"/>
        <w:suppressAutoHyphens w:val="0"/>
        <w:spacing w:before="120" w:line="240" w:lineRule="auto"/>
        <w:rPr>
          <w:rFonts w:cs="Times New Roman"/>
          <w:bCs/>
          <w:iCs w:val="0"/>
          <w:color w:val="000000"/>
          <w:sz w:val="20"/>
          <w:lang w:val="en-GB" w:eastAsia="en-US"/>
        </w:rPr>
      </w:pPr>
      <w:bookmarkStart w:id="353" w:name="_Toc504380181"/>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5</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Links Schema</w:t>
      </w:r>
      <w:bookmarkEnd w:id="353"/>
      <w:r>
        <w:rPr>
          <w:rFonts w:cs="Times New Roman"/>
          <w:bCs/>
          <w:iCs w:val="0"/>
          <w:color w:val="000000"/>
          <w:sz w:val="20"/>
          <w:lang w:val="en-GB" w:eastAsia="en-US"/>
        </w:rPr>
        <w:t xml:space="preserve"> </w:t>
      </w:r>
    </w:p>
    <w:p w14:paraId="778AFDE3" w14:textId="40CED810" w:rsidR="00B15F46" w:rsidRPr="00943B06" w:rsidRDefault="00D33CA1" w:rsidP="00D33CA1">
      <w:pPr>
        <w:spacing w:before="240" w:after="240"/>
      </w:pPr>
      <w:r>
        <w:rPr>
          <w:lang w:val="de-DE"/>
        </w:rPr>
        <w:lastRenderedPageBreak/>
        <w:t>Comple</w:t>
      </w:r>
      <w:r w:rsidR="00B75685">
        <w:rPr>
          <w:lang w:val="de-DE"/>
        </w:rPr>
        <w:t>te description of Links</w:t>
      </w:r>
      <w:r>
        <w:rPr>
          <w:lang w:val="de-DE"/>
        </w:rPr>
        <w:t xml:space="preserve"> is given </w:t>
      </w:r>
      <w:r w:rsidR="00B75685">
        <w:rPr>
          <w:lang w:val="de-DE"/>
        </w:rPr>
        <w:t xml:space="preserve">in </w:t>
      </w:r>
      <w:r w:rsidR="002B29AA">
        <w:rPr>
          <w:lang w:val="de-DE"/>
        </w:rPr>
        <w:fldChar w:fldCharType="begin"/>
      </w:r>
      <w:r w:rsidR="00B75685">
        <w:rPr>
          <w:lang w:val="de-DE"/>
        </w:rPr>
        <w:instrText xml:space="preserve"> REF _Ref473214710 \h </w:instrText>
      </w:r>
      <w:r w:rsidR="002B29AA">
        <w:rPr>
          <w:lang w:val="de-DE"/>
        </w:rPr>
      </w:r>
      <w:r w:rsidR="002B29AA">
        <w:rPr>
          <w:lang w:val="de-DE"/>
        </w:rPr>
        <w:fldChar w:fldCharType="separate"/>
      </w:r>
      <w:r w:rsidR="000A7C5E" w:rsidRPr="003C3004">
        <w:rPr>
          <w:bCs/>
          <w:color w:val="000000"/>
          <w:sz w:val="20"/>
          <w:lang w:eastAsia="en-US"/>
        </w:rPr>
        <w:t xml:space="preserve">Table </w:t>
      </w:r>
      <w:r w:rsidR="000A7C5E">
        <w:rPr>
          <w:bCs/>
          <w:iCs/>
          <w:noProof/>
          <w:color w:val="000000"/>
          <w:sz w:val="20"/>
          <w:lang w:eastAsia="en-US"/>
        </w:rPr>
        <w:t>6</w:t>
      </w:r>
      <w:r w:rsidR="002B29AA">
        <w:rPr>
          <w:lang w:val="de-DE"/>
        </w:rPr>
        <w:fldChar w:fldCharType="end"/>
      </w:r>
      <w:r w:rsidR="00B75685">
        <w:rPr>
          <w:lang w:val="de-DE"/>
        </w:rPr>
        <w:t>.</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503"/>
        <w:gridCol w:w="1418"/>
        <w:gridCol w:w="1275"/>
      </w:tblGrid>
      <w:tr w:rsidR="002000DC" w:rsidRPr="00521479" w14:paraId="4E86BCCD" w14:textId="77777777" w:rsidTr="002000DC">
        <w:trPr>
          <w:trHeight w:val="933"/>
        </w:trPr>
        <w:tc>
          <w:tcPr>
            <w:tcW w:w="1417" w:type="dxa"/>
          </w:tcPr>
          <w:p w14:paraId="2A3ADD7C" w14:textId="77777777" w:rsidR="002000DC" w:rsidRPr="00372EC3" w:rsidRDefault="002000DC" w:rsidP="00F96E29">
            <w:pPr>
              <w:tabs>
                <w:tab w:val="left" w:pos="360"/>
              </w:tabs>
              <w:jc w:val="center"/>
              <w:rPr>
                <w:b/>
                <w:sz w:val="20"/>
                <w:lang w:val="en-GB"/>
              </w:rPr>
            </w:pPr>
            <w:r>
              <w:rPr>
                <w:b/>
                <w:sz w:val="20"/>
                <w:lang w:val="en-GB"/>
              </w:rPr>
              <w:t>JSON Property</w:t>
            </w:r>
          </w:p>
        </w:tc>
        <w:tc>
          <w:tcPr>
            <w:tcW w:w="4503" w:type="dxa"/>
          </w:tcPr>
          <w:p w14:paraId="2F4FA6CE" w14:textId="77777777" w:rsidR="002000DC" w:rsidRPr="00372EC3" w:rsidRDefault="002000DC" w:rsidP="00F96E29">
            <w:pPr>
              <w:tabs>
                <w:tab w:val="left" w:pos="360"/>
              </w:tabs>
              <w:jc w:val="center"/>
              <w:rPr>
                <w:b/>
                <w:sz w:val="20"/>
                <w:lang w:val="en-GB"/>
              </w:rPr>
            </w:pPr>
            <w:r>
              <w:rPr>
                <w:b/>
                <w:sz w:val="20"/>
                <w:lang w:val="en-GB"/>
              </w:rPr>
              <w:t>Definition</w:t>
            </w:r>
          </w:p>
        </w:tc>
        <w:tc>
          <w:tcPr>
            <w:tcW w:w="1418" w:type="dxa"/>
          </w:tcPr>
          <w:p w14:paraId="1DBEEEA0" w14:textId="77777777" w:rsidR="002000DC" w:rsidRPr="00372EC3" w:rsidRDefault="002000DC" w:rsidP="00F96E29">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5" w:type="dxa"/>
          </w:tcPr>
          <w:p w14:paraId="40D53609" w14:textId="77777777" w:rsidR="002000DC" w:rsidRDefault="002000DC" w:rsidP="00F96E29">
            <w:pPr>
              <w:tabs>
                <w:tab w:val="left" w:pos="360"/>
              </w:tabs>
              <w:jc w:val="center"/>
              <w:rPr>
                <w:b/>
                <w:sz w:val="20"/>
                <w:lang w:val="en-GB"/>
              </w:rPr>
            </w:pPr>
            <w:r>
              <w:rPr>
                <w:b/>
                <w:sz w:val="20"/>
                <w:lang w:val="en-GB"/>
              </w:rPr>
              <w:t>Multiplicity and use</w:t>
            </w:r>
          </w:p>
        </w:tc>
      </w:tr>
      <w:tr w:rsidR="002000DC" w:rsidRPr="00521479" w14:paraId="79EEEA8A" w14:textId="77777777" w:rsidTr="002000DC">
        <w:tc>
          <w:tcPr>
            <w:tcW w:w="1417" w:type="dxa"/>
          </w:tcPr>
          <w:p w14:paraId="2205F3E5" w14:textId="77777777" w:rsidR="002000DC" w:rsidRDefault="002000DC" w:rsidP="00F96E29">
            <w:pPr>
              <w:tabs>
                <w:tab w:val="left" w:pos="360"/>
              </w:tabs>
              <w:rPr>
                <w:sz w:val="20"/>
                <w:lang w:val="en-GB"/>
              </w:rPr>
            </w:pPr>
            <w:r>
              <w:rPr>
                <w:sz w:val="20"/>
                <w:lang w:val="en-GB"/>
              </w:rPr>
              <w:t>type</w:t>
            </w:r>
          </w:p>
          <w:p w14:paraId="596A4F7D" w14:textId="77777777" w:rsidR="000E0626" w:rsidRDefault="002424BE">
            <w:pPr>
              <w:tabs>
                <w:tab w:val="left" w:pos="360"/>
              </w:tabs>
              <w:rPr>
                <w:sz w:val="20"/>
                <w:lang w:val="en-GB"/>
              </w:rPr>
            </w:pPr>
            <w:r w:rsidRPr="005A2EC4">
              <w:rPr>
                <w:rFonts w:ascii="Courier New" w:hAnsi="Courier New" w:cs="Courier New"/>
                <w:color w:val="7F7F7F"/>
                <w:sz w:val="16"/>
                <w:szCs w:val="16"/>
                <w:lang w:val="en-GB"/>
              </w:rPr>
              <w:t>$.properties.links.type</w:t>
            </w:r>
          </w:p>
        </w:tc>
        <w:tc>
          <w:tcPr>
            <w:tcW w:w="4503" w:type="dxa"/>
          </w:tcPr>
          <w:p w14:paraId="5E784A32" w14:textId="77777777" w:rsidR="002000DC" w:rsidRDefault="002000DC" w:rsidP="002000DC">
            <w:pPr>
              <w:tabs>
                <w:tab w:val="left" w:pos="360"/>
              </w:tabs>
              <w:rPr>
                <w:sz w:val="20"/>
                <w:lang w:val="en-GB"/>
              </w:rPr>
            </w:pPr>
            <w:r>
              <w:rPr>
                <w:sz w:val="20"/>
                <w:lang w:val="en-GB"/>
              </w:rPr>
              <w:t>Type of the element.  This property has the fixed value "Links".</w:t>
            </w:r>
          </w:p>
        </w:tc>
        <w:tc>
          <w:tcPr>
            <w:tcW w:w="1418" w:type="dxa"/>
          </w:tcPr>
          <w:p w14:paraId="47C34D8F" w14:textId="77777777" w:rsidR="002000DC" w:rsidRDefault="00313CD0" w:rsidP="00F96E29">
            <w:pPr>
              <w:tabs>
                <w:tab w:val="left" w:pos="360"/>
              </w:tabs>
              <w:rPr>
                <w:sz w:val="20"/>
                <w:lang w:val="en-GB"/>
              </w:rPr>
            </w:pPr>
            <w:r>
              <w:rPr>
                <w:sz w:val="20"/>
                <w:lang w:val="en-GB"/>
              </w:rPr>
              <w:t>S</w:t>
            </w:r>
            <w:r w:rsidR="002000DC">
              <w:rPr>
                <w:sz w:val="20"/>
                <w:lang w:val="en-GB"/>
              </w:rPr>
              <w:t>tring</w:t>
            </w:r>
          </w:p>
          <w:p w14:paraId="2A834848" w14:textId="77777777" w:rsidR="002000DC" w:rsidRDefault="002000DC" w:rsidP="00F96E29">
            <w:pPr>
              <w:tabs>
                <w:tab w:val="left" w:pos="360"/>
              </w:tabs>
              <w:rPr>
                <w:sz w:val="20"/>
                <w:lang w:val="en-GB"/>
              </w:rPr>
            </w:pPr>
            <w:r>
              <w:rPr>
                <w:sz w:val="20"/>
                <w:lang w:val="en-GB"/>
              </w:rPr>
              <w:t>Fixed value: Links</w:t>
            </w:r>
          </w:p>
        </w:tc>
        <w:tc>
          <w:tcPr>
            <w:tcW w:w="1275" w:type="dxa"/>
          </w:tcPr>
          <w:p w14:paraId="0978CA20" w14:textId="77777777" w:rsidR="002000DC" w:rsidRDefault="002000DC" w:rsidP="00F96E29">
            <w:pPr>
              <w:tabs>
                <w:tab w:val="left" w:pos="360"/>
              </w:tabs>
              <w:rPr>
                <w:sz w:val="20"/>
                <w:lang w:val="en-GB"/>
              </w:rPr>
            </w:pPr>
            <w:r>
              <w:rPr>
                <w:sz w:val="20"/>
                <w:lang w:val="en-GB"/>
              </w:rPr>
              <w:t>Zero or one (optional)</w:t>
            </w:r>
          </w:p>
        </w:tc>
      </w:tr>
      <w:tr w:rsidR="002000DC" w:rsidRPr="00521479" w14:paraId="3AB6C6DA" w14:textId="77777777" w:rsidTr="002000DC">
        <w:tc>
          <w:tcPr>
            <w:tcW w:w="1417" w:type="dxa"/>
          </w:tcPr>
          <w:p w14:paraId="5DA8A3D2" w14:textId="77777777" w:rsidR="002000DC" w:rsidRDefault="002000DC" w:rsidP="00F96E29">
            <w:pPr>
              <w:tabs>
                <w:tab w:val="left" w:pos="360"/>
              </w:tabs>
              <w:rPr>
                <w:sz w:val="20"/>
                <w:lang w:val="en-GB"/>
              </w:rPr>
            </w:pPr>
            <w:r>
              <w:rPr>
                <w:sz w:val="20"/>
                <w:lang w:val="en-GB"/>
              </w:rPr>
              <w:t>alternates</w:t>
            </w:r>
          </w:p>
          <w:p w14:paraId="29A19A83" w14:textId="77777777" w:rsidR="000E0626" w:rsidRDefault="002424BE">
            <w:pPr>
              <w:tabs>
                <w:tab w:val="left" w:pos="360"/>
              </w:tabs>
              <w:rPr>
                <w:sz w:val="20"/>
                <w:lang w:val="en-GB"/>
              </w:rPr>
            </w:pPr>
            <w:r w:rsidRPr="005A2EC4">
              <w:rPr>
                <w:rFonts w:ascii="Courier New" w:hAnsi="Courier New" w:cs="Courier New"/>
                <w:color w:val="7F7F7F"/>
                <w:sz w:val="16"/>
                <w:szCs w:val="16"/>
                <w:lang w:val="en-GB"/>
              </w:rPr>
              <w:t>$.properties.links.alternates</w:t>
            </w:r>
          </w:p>
        </w:tc>
        <w:tc>
          <w:tcPr>
            <w:tcW w:w="4503" w:type="dxa"/>
          </w:tcPr>
          <w:p w14:paraId="37B16AA8" w14:textId="77777777" w:rsidR="002000DC" w:rsidRDefault="002000DC" w:rsidP="00F96E29">
            <w:pPr>
              <w:tabs>
                <w:tab w:val="left" w:pos="360"/>
              </w:tabs>
              <w:rPr>
                <w:sz w:val="20"/>
                <w:lang w:val="en-GB"/>
              </w:rPr>
            </w:pPr>
            <w:r>
              <w:rPr>
                <w:sz w:val="20"/>
                <w:lang w:val="en-GB"/>
              </w:rPr>
              <w:t>Reference to a description of the resource in an alternative format.</w:t>
            </w:r>
          </w:p>
          <w:p w14:paraId="2C558B6B" w14:textId="77777777" w:rsidR="002000DC" w:rsidRDefault="002000DC" w:rsidP="00F96E29">
            <w:pPr>
              <w:tabs>
                <w:tab w:val="left" w:pos="360"/>
              </w:tabs>
              <w:rPr>
                <w:sz w:val="20"/>
                <w:lang w:val="en-GB"/>
              </w:rPr>
            </w:pPr>
            <w:r>
              <w:rPr>
                <w:sz w:val="20"/>
                <w:lang w:val="en-GB"/>
              </w:rPr>
              <w:t>Is defined by [NR5] §7.1.2.</w:t>
            </w:r>
          </w:p>
        </w:tc>
        <w:tc>
          <w:tcPr>
            <w:tcW w:w="1418" w:type="dxa"/>
          </w:tcPr>
          <w:p w14:paraId="68D26049" w14:textId="70349281" w:rsidR="002000DC" w:rsidRDefault="002000DC" w:rsidP="002000DC">
            <w:pPr>
              <w:tabs>
                <w:tab w:val="left" w:pos="360"/>
              </w:tabs>
              <w:rPr>
                <w:sz w:val="20"/>
                <w:lang w:val="en-GB"/>
              </w:rPr>
            </w:pPr>
            <w:r>
              <w:rPr>
                <w:sz w:val="20"/>
                <w:lang w:val="en-GB"/>
              </w:rPr>
              <w:t xml:space="preserve">Range: array of link as defined in </w:t>
            </w:r>
            <w:r w:rsidR="002B29AA">
              <w:rPr>
                <w:sz w:val="20"/>
                <w:lang w:val="en-GB"/>
              </w:rPr>
              <w:fldChar w:fldCharType="begin"/>
            </w:r>
            <w:r>
              <w:rPr>
                <w:sz w:val="20"/>
                <w:lang w:val="en-GB"/>
              </w:rPr>
              <w:instrText xml:space="preserve"> REF _Ref473213752 \h </w:instrText>
            </w:r>
            <w:r w:rsidR="002B29AA">
              <w:rPr>
                <w:sz w:val="20"/>
                <w:lang w:val="en-GB"/>
              </w:rPr>
            </w:r>
            <w:r w:rsidR="002B29AA">
              <w:rPr>
                <w:sz w:val="20"/>
                <w:lang w:val="en-GB"/>
              </w:rPr>
              <w:fldChar w:fldCharType="separate"/>
            </w:r>
            <w:r w:rsidR="000A7C5E" w:rsidRPr="00AF7F4B">
              <w:rPr>
                <w:bCs/>
                <w:color w:val="000000"/>
                <w:sz w:val="20"/>
                <w:lang w:eastAsia="en-US"/>
              </w:rPr>
              <w:t xml:space="preserve">Table </w:t>
            </w:r>
            <w:r w:rsidR="000A7C5E">
              <w:rPr>
                <w:bCs/>
                <w:iCs/>
                <w:noProof/>
                <w:color w:val="000000"/>
                <w:sz w:val="20"/>
                <w:lang w:eastAsia="en-US"/>
              </w:rPr>
              <w:t>7</w:t>
            </w:r>
            <w:r w:rsidR="002B29AA">
              <w:rPr>
                <w:sz w:val="20"/>
                <w:lang w:val="en-GB"/>
              </w:rPr>
              <w:fldChar w:fldCharType="end"/>
            </w:r>
            <w:r>
              <w:rPr>
                <w:sz w:val="20"/>
                <w:lang w:val="en-GB"/>
              </w:rPr>
              <w:t>.</w:t>
            </w:r>
          </w:p>
        </w:tc>
        <w:tc>
          <w:tcPr>
            <w:tcW w:w="1275" w:type="dxa"/>
          </w:tcPr>
          <w:p w14:paraId="69C4B73E" w14:textId="77777777" w:rsidR="002000DC" w:rsidRDefault="002000DC" w:rsidP="00F96E29">
            <w:pPr>
              <w:tabs>
                <w:tab w:val="left" w:pos="360"/>
              </w:tabs>
              <w:rPr>
                <w:sz w:val="20"/>
                <w:lang w:val="en-GB"/>
              </w:rPr>
            </w:pPr>
            <w:r>
              <w:rPr>
                <w:sz w:val="20"/>
                <w:lang w:val="en-GB"/>
              </w:rPr>
              <w:t>Zero or more (optional)</w:t>
            </w:r>
          </w:p>
        </w:tc>
      </w:tr>
      <w:tr w:rsidR="002000DC" w:rsidRPr="00521479" w14:paraId="222A492E" w14:textId="77777777" w:rsidTr="002000DC">
        <w:tc>
          <w:tcPr>
            <w:tcW w:w="1417" w:type="dxa"/>
          </w:tcPr>
          <w:p w14:paraId="10F7604E" w14:textId="77777777" w:rsidR="002000DC" w:rsidRDefault="002000DC" w:rsidP="00F96E29">
            <w:pPr>
              <w:tabs>
                <w:tab w:val="left" w:pos="360"/>
              </w:tabs>
              <w:rPr>
                <w:sz w:val="20"/>
                <w:lang w:val="en-GB"/>
              </w:rPr>
            </w:pPr>
            <w:r>
              <w:rPr>
                <w:sz w:val="20"/>
                <w:lang w:val="en-GB"/>
              </w:rPr>
              <w:t>via</w:t>
            </w:r>
          </w:p>
          <w:p w14:paraId="7D365245" w14:textId="77777777" w:rsidR="000E0626" w:rsidRDefault="002424BE">
            <w:pPr>
              <w:tabs>
                <w:tab w:val="left" w:pos="360"/>
              </w:tabs>
              <w:rPr>
                <w:sz w:val="20"/>
                <w:lang w:val="en-GB"/>
              </w:rPr>
            </w:pPr>
            <w:r w:rsidRPr="005A2EC4">
              <w:rPr>
                <w:rFonts w:ascii="Courier New" w:hAnsi="Courier New" w:cs="Courier New"/>
                <w:color w:val="7F7F7F"/>
                <w:sz w:val="16"/>
                <w:szCs w:val="16"/>
                <w:lang w:val="en-GB"/>
              </w:rPr>
              <w:t>$.properties.links.via</w:t>
            </w:r>
          </w:p>
        </w:tc>
        <w:tc>
          <w:tcPr>
            <w:tcW w:w="4503" w:type="dxa"/>
          </w:tcPr>
          <w:p w14:paraId="27FF1B47" w14:textId="77777777" w:rsidR="002000DC" w:rsidRDefault="002000DC" w:rsidP="00F96E29">
            <w:pPr>
              <w:tabs>
                <w:tab w:val="left" w:pos="360"/>
              </w:tabs>
              <w:rPr>
                <w:sz w:val="20"/>
                <w:lang w:val="en-GB"/>
              </w:rPr>
            </w:pPr>
            <w:r>
              <w:rPr>
                <w:sz w:val="20"/>
                <w:lang w:val="en-GB"/>
              </w:rPr>
              <w:t>Reference to a description of the resource in its original format.</w:t>
            </w:r>
          </w:p>
          <w:p w14:paraId="00C6302A" w14:textId="77777777" w:rsidR="002000DC" w:rsidRDefault="002000DC" w:rsidP="00F96E29">
            <w:pPr>
              <w:tabs>
                <w:tab w:val="left" w:pos="360"/>
              </w:tabs>
              <w:rPr>
                <w:sz w:val="20"/>
                <w:lang w:val="en-GB"/>
              </w:rPr>
            </w:pPr>
          </w:p>
        </w:tc>
        <w:tc>
          <w:tcPr>
            <w:tcW w:w="1418" w:type="dxa"/>
          </w:tcPr>
          <w:p w14:paraId="4E3265AB" w14:textId="18C7C8FF" w:rsidR="002000DC" w:rsidRDefault="002000DC" w:rsidP="002000DC">
            <w:pPr>
              <w:tabs>
                <w:tab w:val="left" w:pos="360"/>
              </w:tabs>
              <w:rPr>
                <w:sz w:val="20"/>
                <w:lang w:val="en-GB"/>
              </w:rPr>
            </w:pPr>
            <w:r>
              <w:rPr>
                <w:sz w:val="20"/>
                <w:lang w:val="en-GB"/>
              </w:rPr>
              <w:t xml:space="preserve">Range: array of link as defined in </w:t>
            </w:r>
            <w:r w:rsidR="002B29AA">
              <w:rPr>
                <w:sz w:val="20"/>
                <w:lang w:val="en-GB"/>
              </w:rPr>
              <w:fldChar w:fldCharType="begin"/>
            </w:r>
            <w:r>
              <w:rPr>
                <w:sz w:val="20"/>
                <w:lang w:val="en-GB"/>
              </w:rPr>
              <w:instrText xml:space="preserve"> REF _Ref473213752 \h </w:instrText>
            </w:r>
            <w:r w:rsidR="002B29AA">
              <w:rPr>
                <w:sz w:val="20"/>
                <w:lang w:val="en-GB"/>
              </w:rPr>
            </w:r>
            <w:r w:rsidR="002B29AA">
              <w:rPr>
                <w:sz w:val="20"/>
                <w:lang w:val="en-GB"/>
              </w:rPr>
              <w:fldChar w:fldCharType="separate"/>
            </w:r>
            <w:r w:rsidR="000A7C5E" w:rsidRPr="00AF7F4B">
              <w:rPr>
                <w:bCs/>
                <w:color w:val="000000"/>
                <w:sz w:val="20"/>
                <w:lang w:eastAsia="en-US"/>
              </w:rPr>
              <w:t xml:space="preserve">Table </w:t>
            </w:r>
            <w:r w:rsidR="000A7C5E">
              <w:rPr>
                <w:bCs/>
                <w:iCs/>
                <w:noProof/>
                <w:color w:val="000000"/>
                <w:sz w:val="20"/>
                <w:lang w:eastAsia="en-US"/>
              </w:rPr>
              <w:t>7</w:t>
            </w:r>
            <w:r w:rsidR="002B29AA">
              <w:rPr>
                <w:sz w:val="20"/>
                <w:lang w:val="en-GB"/>
              </w:rPr>
              <w:fldChar w:fldCharType="end"/>
            </w:r>
            <w:r>
              <w:rPr>
                <w:sz w:val="20"/>
                <w:lang w:val="en-GB"/>
              </w:rPr>
              <w:t>.</w:t>
            </w:r>
          </w:p>
        </w:tc>
        <w:tc>
          <w:tcPr>
            <w:tcW w:w="1275" w:type="dxa"/>
          </w:tcPr>
          <w:p w14:paraId="7E73239D" w14:textId="77777777" w:rsidR="002000DC" w:rsidRDefault="002000DC" w:rsidP="00F96E29">
            <w:pPr>
              <w:tabs>
                <w:tab w:val="left" w:pos="360"/>
              </w:tabs>
              <w:rPr>
                <w:sz w:val="20"/>
                <w:lang w:val="en-GB"/>
              </w:rPr>
            </w:pPr>
            <w:r>
              <w:rPr>
                <w:sz w:val="20"/>
                <w:lang w:val="en-GB"/>
              </w:rPr>
              <w:t>Zero or more (optional)</w:t>
            </w:r>
          </w:p>
        </w:tc>
      </w:tr>
      <w:tr w:rsidR="002000DC" w:rsidRPr="00521479" w14:paraId="3AB12DFD" w14:textId="77777777" w:rsidTr="002000DC">
        <w:tc>
          <w:tcPr>
            <w:tcW w:w="1417" w:type="dxa"/>
          </w:tcPr>
          <w:p w14:paraId="4B462906" w14:textId="77777777" w:rsidR="002000DC" w:rsidRDefault="002000DC" w:rsidP="00F96E29">
            <w:pPr>
              <w:tabs>
                <w:tab w:val="left" w:pos="360"/>
              </w:tabs>
              <w:rPr>
                <w:sz w:val="20"/>
                <w:lang w:val="en-GB"/>
              </w:rPr>
            </w:pPr>
            <w:r>
              <w:rPr>
                <w:sz w:val="20"/>
                <w:lang w:val="en-GB"/>
              </w:rPr>
              <w:t>previews</w:t>
            </w:r>
          </w:p>
          <w:p w14:paraId="5DA0B7AD" w14:textId="77777777" w:rsidR="000E0626" w:rsidRDefault="002424BE">
            <w:pPr>
              <w:tabs>
                <w:tab w:val="left" w:pos="360"/>
              </w:tabs>
              <w:rPr>
                <w:sz w:val="20"/>
                <w:lang w:val="en-GB"/>
              </w:rPr>
            </w:pPr>
            <w:r w:rsidRPr="005A2EC4">
              <w:rPr>
                <w:rFonts w:ascii="Courier New" w:hAnsi="Courier New" w:cs="Courier New"/>
                <w:color w:val="7F7F7F"/>
                <w:sz w:val="16"/>
                <w:szCs w:val="16"/>
                <w:lang w:val="en-GB"/>
              </w:rPr>
              <w:t>$.properties.links.previews</w:t>
            </w:r>
          </w:p>
        </w:tc>
        <w:tc>
          <w:tcPr>
            <w:tcW w:w="4503" w:type="dxa"/>
          </w:tcPr>
          <w:p w14:paraId="79B34248" w14:textId="77777777" w:rsidR="002000DC" w:rsidRDefault="002000DC" w:rsidP="00F96E29">
            <w:pPr>
              <w:tabs>
                <w:tab w:val="left" w:pos="360"/>
              </w:tabs>
              <w:rPr>
                <w:sz w:val="20"/>
                <w:lang w:val="en-GB"/>
              </w:rPr>
            </w:pPr>
            <w:r>
              <w:rPr>
                <w:sz w:val="20"/>
                <w:lang w:val="en-GB"/>
              </w:rPr>
              <w:t>Reference to a quicklook or browse image representing the resource.</w:t>
            </w:r>
          </w:p>
          <w:p w14:paraId="6D02CD93" w14:textId="77777777" w:rsidR="002000DC" w:rsidRDefault="002000DC" w:rsidP="00F96E29">
            <w:pPr>
              <w:tabs>
                <w:tab w:val="left" w:pos="360"/>
              </w:tabs>
              <w:rPr>
                <w:sz w:val="20"/>
                <w:lang w:val="en-GB"/>
              </w:rPr>
            </w:pPr>
            <w:r>
              <w:rPr>
                <w:sz w:val="20"/>
                <w:lang w:val="en-GB"/>
              </w:rPr>
              <w:t>Is defined by [NR5] §7.1.2.</w:t>
            </w:r>
          </w:p>
        </w:tc>
        <w:tc>
          <w:tcPr>
            <w:tcW w:w="1418" w:type="dxa"/>
          </w:tcPr>
          <w:p w14:paraId="1F955F57" w14:textId="3B28A229" w:rsidR="002000DC" w:rsidRDefault="002000DC" w:rsidP="002000DC">
            <w:pPr>
              <w:tabs>
                <w:tab w:val="left" w:pos="360"/>
              </w:tabs>
              <w:rPr>
                <w:sz w:val="20"/>
                <w:lang w:val="en-GB"/>
              </w:rPr>
            </w:pPr>
            <w:r>
              <w:rPr>
                <w:sz w:val="20"/>
                <w:lang w:val="en-GB"/>
              </w:rPr>
              <w:t xml:space="preserve">Range: array of link as defined in </w:t>
            </w:r>
            <w:r w:rsidR="002B29AA">
              <w:rPr>
                <w:sz w:val="20"/>
                <w:lang w:val="en-GB"/>
              </w:rPr>
              <w:fldChar w:fldCharType="begin"/>
            </w:r>
            <w:r>
              <w:rPr>
                <w:sz w:val="20"/>
                <w:lang w:val="en-GB"/>
              </w:rPr>
              <w:instrText xml:space="preserve"> REF _Ref473213752 \h </w:instrText>
            </w:r>
            <w:r w:rsidR="002B29AA">
              <w:rPr>
                <w:sz w:val="20"/>
                <w:lang w:val="en-GB"/>
              </w:rPr>
            </w:r>
            <w:r w:rsidR="002B29AA">
              <w:rPr>
                <w:sz w:val="20"/>
                <w:lang w:val="en-GB"/>
              </w:rPr>
              <w:fldChar w:fldCharType="separate"/>
            </w:r>
            <w:r w:rsidR="000A7C5E" w:rsidRPr="00AF7F4B">
              <w:rPr>
                <w:bCs/>
                <w:color w:val="000000"/>
                <w:sz w:val="20"/>
                <w:lang w:eastAsia="en-US"/>
              </w:rPr>
              <w:t xml:space="preserve">Table </w:t>
            </w:r>
            <w:r w:rsidR="000A7C5E">
              <w:rPr>
                <w:bCs/>
                <w:iCs/>
                <w:noProof/>
                <w:color w:val="000000"/>
                <w:sz w:val="20"/>
                <w:lang w:eastAsia="en-US"/>
              </w:rPr>
              <w:t>7</w:t>
            </w:r>
            <w:r w:rsidR="002B29AA">
              <w:rPr>
                <w:sz w:val="20"/>
                <w:lang w:val="en-GB"/>
              </w:rPr>
              <w:fldChar w:fldCharType="end"/>
            </w:r>
            <w:r>
              <w:rPr>
                <w:sz w:val="20"/>
                <w:lang w:val="en-GB"/>
              </w:rPr>
              <w:t>.</w:t>
            </w:r>
          </w:p>
        </w:tc>
        <w:tc>
          <w:tcPr>
            <w:tcW w:w="1275" w:type="dxa"/>
          </w:tcPr>
          <w:p w14:paraId="4077457A" w14:textId="77777777" w:rsidR="002000DC" w:rsidRDefault="002000DC" w:rsidP="00F96E29">
            <w:pPr>
              <w:tabs>
                <w:tab w:val="left" w:pos="360"/>
              </w:tabs>
              <w:rPr>
                <w:sz w:val="20"/>
                <w:lang w:val="en-GB"/>
              </w:rPr>
            </w:pPr>
            <w:r>
              <w:rPr>
                <w:sz w:val="20"/>
                <w:lang w:val="en-GB"/>
              </w:rPr>
              <w:t>Zero or more (optional)</w:t>
            </w:r>
          </w:p>
        </w:tc>
      </w:tr>
      <w:tr w:rsidR="002000DC" w:rsidRPr="00521479" w14:paraId="46D5BB47" w14:textId="77777777" w:rsidTr="002000DC">
        <w:tc>
          <w:tcPr>
            <w:tcW w:w="1417" w:type="dxa"/>
          </w:tcPr>
          <w:p w14:paraId="3A3E267E" w14:textId="77777777" w:rsidR="002000DC" w:rsidRDefault="002000DC" w:rsidP="00F96E29">
            <w:pPr>
              <w:tabs>
                <w:tab w:val="left" w:pos="360"/>
              </w:tabs>
              <w:rPr>
                <w:sz w:val="20"/>
                <w:lang w:val="en-GB"/>
              </w:rPr>
            </w:pPr>
            <w:r>
              <w:rPr>
                <w:sz w:val="20"/>
                <w:lang w:val="en-GB"/>
              </w:rPr>
              <w:t>data</w:t>
            </w:r>
          </w:p>
          <w:p w14:paraId="7D57729B" w14:textId="77777777" w:rsidR="000E0626" w:rsidRDefault="002424BE">
            <w:pPr>
              <w:tabs>
                <w:tab w:val="left" w:pos="360"/>
              </w:tabs>
              <w:rPr>
                <w:sz w:val="20"/>
                <w:lang w:val="en-GB"/>
              </w:rPr>
            </w:pPr>
            <w:r w:rsidRPr="005A2EC4">
              <w:rPr>
                <w:rFonts w:ascii="Courier New" w:hAnsi="Courier New" w:cs="Courier New"/>
                <w:color w:val="7F7F7F"/>
                <w:sz w:val="16"/>
                <w:szCs w:val="16"/>
                <w:lang w:val="en-GB"/>
              </w:rPr>
              <w:t>$.properties.links.data</w:t>
            </w:r>
          </w:p>
        </w:tc>
        <w:tc>
          <w:tcPr>
            <w:tcW w:w="4503" w:type="dxa"/>
          </w:tcPr>
          <w:p w14:paraId="1ED4A56A" w14:textId="77777777" w:rsidR="002000DC" w:rsidRDefault="002000DC" w:rsidP="00F96E29">
            <w:pPr>
              <w:tabs>
                <w:tab w:val="left" w:pos="360"/>
              </w:tabs>
              <w:rPr>
                <w:sz w:val="20"/>
                <w:lang w:val="en-GB"/>
              </w:rPr>
            </w:pPr>
            <w:r>
              <w:rPr>
                <w:sz w:val="20"/>
                <w:lang w:val="en-GB"/>
              </w:rPr>
              <w:t>Reference to the location of the data resource.</w:t>
            </w:r>
          </w:p>
          <w:p w14:paraId="5EDA85C8" w14:textId="77777777" w:rsidR="002000DC" w:rsidRDefault="002000DC" w:rsidP="00F96E29">
            <w:pPr>
              <w:tabs>
                <w:tab w:val="left" w:pos="360"/>
              </w:tabs>
              <w:rPr>
                <w:sz w:val="20"/>
                <w:lang w:val="en-GB"/>
              </w:rPr>
            </w:pPr>
            <w:r>
              <w:rPr>
                <w:sz w:val="20"/>
                <w:lang w:val="en-GB"/>
              </w:rPr>
              <w:t>Is defined by [NR5] §7.1.2.</w:t>
            </w:r>
          </w:p>
        </w:tc>
        <w:tc>
          <w:tcPr>
            <w:tcW w:w="1418" w:type="dxa"/>
          </w:tcPr>
          <w:p w14:paraId="004B454B" w14:textId="0FE8FCA4" w:rsidR="002000DC" w:rsidRDefault="002000DC" w:rsidP="002000DC">
            <w:pPr>
              <w:tabs>
                <w:tab w:val="left" w:pos="360"/>
              </w:tabs>
              <w:rPr>
                <w:sz w:val="20"/>
                <w:lang w:val="en-GB"/>
              </w:rPr>
            </w:pPr>
            <w:r>
              <w:rPr>
                <w:sz w:val="20"/>
                <w:lang w:val="en-GB"/>
              </w:rPr>
              <w:t xml:space="preserve">Range: array of link as defined in </w:t>
            </w:r>
            <w:r w:rsidR="002B29AA">
              <w:rPr>
                <w:sz w:val="20"/>
                <w:lang w:val="en-GB"/>
              </w:rPr>
              <w:fldChar w:fldCharType="begin"/>
            </w:r>
            <w:r>
              <w:rPr>
                <w:sz w:val="20"/>
                <w:lang w:val="en-GB"/>
              </w:rPr>
              <w:instrText xml:space="preserve"> REF _Ref473213752 \h </w:instrText>
            </w:r>
            <w:r w:rsidR="002B29AA">
              <w:rPr>
                <w:sz w:val="20"/>
                <w:lang w:val="en-GB"/>
              </w:rPr>
            </w:r>
            <w:r w:rsidR="002B29AA">
              <w:rPr>
                <w:sz w:val="20"/>
                <w:lang w:val="en-GB"/>
              </w:rPr>
              <w:fldChar w:fldCharType="separate"/>
            </w:r>
            <w:r w:rsidR="000A7C5E" w:rsidRPr="00AF7F4B">
              <w:rPr>
                <w:bCs/>
                <w:color w:val="000000"/>
                <w:sz w:val="20"/>
                <w:lang w:eastAsia="en-US"/>
              </w:rPr>
              <w:t xml:space="preserve">Table </w:t>
            </w:r>
            <w:r w:rsidR="000A7C5E">
              <w:rPr>
                <w:bCs/>
                <w:iCs/>
                <w:noProof/>
                <w:color w:val="000000"/>
                <w:sz w:val="20"/>
                <w:lang w:eastAsia="en-US"/>
              </w:rPr>
              <w:t>7</w:t>
            </w:r>
            <w:r w:rsidR="002B29AA">
              <w:rPr>
                <w:sz w:val="20"/>
                <w:lang w:val="en-GB"/>
              </w:rPr>
              <w:fldChar w:fldCharType="end"/>
            </w:r>
            <w:r>
              <w:rPr>
                <w:sz w:val="20"/>
                <w:lang w:val="en-GB"/>
              </w:rPr>
              <w:t>.</w:t>
            </w:r>
          </w:p>
        </w:tc>
        <w:tc>
          <w:tcPr>
            <w:tcW w:w="1275" w:type="dxa"/>
          </w:tcPr>
          <w:p w14:paraId="62ADF67B" w14:textId="77777777" w:rsidR="002000DC" w:rsidRDefault="002000DC" w:rsidP="00F96E29">
            <w:pPr>
              <w:tabs>
                <w:tab w:val="left" w:pos="360"/>
              </w:tabs>
              <w:rPr>
                <w:sz w:val="20"/>
                <w:lang w:val="en-GB"/>
              </w:rPr>
            </w:pPr>
            <w:r>
              <w:rPr>
                <w:sz w:val="20"/>
                <w:lang w:val="en-GB"/>
              </w:rPr>
              <w:t>Zero or more (optional)</w:t>
            </w:r>
          </w:p>
        </w:tc>
      </w:tr>
      <w:tr w:rsidR="002000DC" w:rsidRPr="00521479" w14:paraId="73C14426" w14:textId="77777777" w:rsidTr="002000DC">
        <w:tc>
          <w:tcPr>
            <w:tcW w:w="1417" w:type="dxa"/>
          </w:tcPr>
          <w:p w14:paraId="107E7EEB" w14:textId="77777777" w:rsidR="002000DC" w:rsidRDefault="002000DC" w:rsidP="00F96E29">
            <w:pPr>
              <w:tabs>
                <w:tab w:val="left" w:pos="360"/>
              </w:tabs>
              <w:rPr>
                <w:sz w:val="20"/>
                <w:lang w:val="en-GB"/>
              </w:rPr>
            </w:pPr>
            <w:r>
              <w:rPr>
                <w:sz w:val="20"/>
                <w:lang w:val="en-GB"/>
              </w:rPr>
              <w:t>qualityReport</w:t>
            </w:r>
          </w:p>
          <w:p w14:paraId="5FD7B4F7" w14:textId="77777777" w:rsidR="000E0626" w:rsidRDefault="002424BE">
            <w:pPr>
              <w:tabs>
                <w:tab w:val="left" w:pos="360"/>
              </w:tabs>
              <w:rPr>
                <w:sz w:val="20"/>
                <w:lang w:val="en-GB"/>
              </w:rPr>
            </w:pPr>
            <w:r w:rsidRPr="005A2EC4">
              <w:rPr>
                <w:rFonts w:ascii="Courier New" w:hAnsi="Courier New" w:cs="Courier New"/>
                <w:color w:val="7F7F7F"/>
                <w:sz w:val="16"/>
                <w:szCs w:val="16"/>
                <w:lang w:val="en-GB"/>
              </w:rPr>
              <w:t>$.properties.links.qualityReport</w:t>
            </w:r>
          </w:p>
        </w:tc>
        <w:tc>
          <w:tcPr>
            <w:tcW w:w="4503" w:type="dxa"/>
          </w:tcPr>
          <w:p w14:paraId="71465F63" w14:textId="77777777" w:rsidR="002000DC" w:rsidRDefault="002000DC" w:rsidP="00F96E29">
            <w:pPr>
              <w:tabs>
                <w:tab w:val="left" w:pos="360"/>
              </w:tabs>
              <w:rPr>
                <w:sz w:val="20"/>
                <w:lang w:val="en-GB"/>
              </w:rPr>
            </w:pPr>
            <w:r>
              <w:rPr>
                <w:sz w:val="20"/>
                <w:lang w:val="en-GB"/>
              </w:rPr>
              <w:t>Reference to the location of a related quality report.</w:t>
            </w:r>
          </w:p>
        </w:tc>
        <w:tc>
          <w:tcPr>
            <w:tcW w:w="1418" w:type="dxa"/>
          </w:tcPr>
          <w:p w14:paraId="33C65C3E" w14:textId="04BBAAA6" w:rsidR="002000DC" w:rsidRDefault="002000DC" w:rsidP="002000DC">
            <w:pPr>
              <w:tabs>
                <w:tab w:val="left" w:pos="360"/>
              </w:tabs>
              <w:rPr>
                <w:sz w:val="20"/>
                <w:lang w:val="en-GB"/>
              </w:rPr>
            </w:pPr>
            <w:r>
              <w:rPr>
                <w:sz w:val="20"/>
                <w:lang w:val="en-GB"/>
              </w:rPr>
              <w:t xml:space="preserve">Range: array of link as defined in </w:t>
            </w:r>
            <w:r w:rsidR="002B29AA">
              <w:rPr>
                <w:sz w:val="20"/>
                <w:lang w:val="en-GB"/>
              </w:rPr>
              <w:fldChar w:fldCharType="begin"/>
            </w:r>
            <w:r>
              <w:rPr>
                <w:sz w:val="20"/>
                <w:lang w:val="en-GB"/>
              </w:rPr>
              <w:instrText xml:space="preserve"> REF _Ref473213752 \h </w:instrText>
            </w:r>
            <w:r w:rsidR="002B29AA">
              <w:rPr>
                <w:sz w:val="20"/>
                <w:lang w:val="en-GB"/>
              </w:rPr>
            </w:r>
            <w:r w:rsidR="002B29AA">
              <w:rPr>
                <w:sz w:val="20"/>
                <w:lang w:val="en-GB"/>
              </w:rPr>
              <w:fldChar w:fldCharType="separate"/>
            </w:r>
            <w:r w:rsidR="000A7C5E" w:rsidRPr="00AF7F4B">
              <w:rPr>
                <w:bCs/>
                <w:color w:val="000000"/>
                <w:sz w:val="20"/>
                <w:lang w:eastAsia="en-US"/>
              </w:rPr>
              <w:t xml:space="preserve">Table </w:t>
            </w:r>
            <w:r w:rsidR="000A7C5E">
              <w:rPr>
                <w:bCs/>
                <w:iCs/>
                <w:noProof/>
                <w:color w:val="000000"/>
                <w:sz w:val="20"/>
                <w:lang w:eastAsia="en-US"/>
              </w:rPr>
              <w:t>7</w:t>
            </w:r>
            <w:r w:rsidR="002B29AA">
              <w:rPr>
                <w:sz w:val="20"/>
                <w:lang w:val="en-GB"/>
              </w:rPr>
              <w:fldChar w:fldCharType="end"/>
            </w:r>
            <w:r>
              <w:rPr>
                <w:sz w:val="20"/>
                <w:lang w:val="en-GB"/>
              </w:rPr>
              <w:t>.</w:t>
            </w:r>
          </w:p>
        </w:tc>
        <w:tc>
          <w:tcPr>
            <w:tcW w:w="1275" w:type="dxa"/>
          </w:tcPr>
          <w:p w14:paraId="5BCD72FD" w14:textId="77777777" w:rsidR="002000DC" w:rsidRDefault="002000DC" w:rsidP="00F96E29">
            <w:pPr>
              <w:tabs>
                <w:tab w:val="left" w:pos="360"/>
              </w:tabs>
              <w:rPr>
                <w:sz w:val="20"/>
                <w:lang w:val="en-GB"/>
              </w:rPr>
            </w:pPr>
            <w:r>
              <w:rPr>
                <w:sz w:val="20"/>
                <w:lang w:val="en-GB"/>
              </w:rPr>
              <w:t>Zero or more (optional)</w:t>
            </w:r>
          </w:p>
        </w:tc>
      </w:tr>
      <w:tr w:rsidR="00EB616A" w:rsidRPr="00521479" w14:paraId="7B79C58B" w14:textId="77777777" w:rsidTr="002000DC">
        <w:tc>
          <w:tcPr>
            <w:tcW w:w="1417" w:type="dxa"/>
          </w:tcPr>
          <w:p w14:paraId="586069C1" w14:textId="77777777" w:rsidR="00EB616A" w:rsidRDefault="00EB616A" w:rsidP="00F96E29">
            <w:pPr>
              <w:tabs>
                <w:tab w:val="left" w:pos="360"/>
              </w:tabs>
              <w:rPr>
                <w:sz w:val="20"/>
                <w:lang w:val="en-GB"/>
              </w:rPr>
            </w:pPr>
            <w:r>
              <w:rPr>
                <w:sz w:val="20"/>
                <w:lang w:val="en-GB"/>
              </w:rPr>
              <w:t>related</w:t>
            </w:r>
          </w:p>
          <w:p w14:paraId="05C5E603" w14:textId="77777777" w:rsidR="00EB616A" w:rsidRDefault="00EB616A" w:rsidP="00F96E29">
            <w:pPr>
              <w:tabs>
                <w:tab w:val="left" w:pos="360"/>
              </w:tabs>
              <w:rPr>
                <w:sz w:val="20"/>
                <w:lang w:val="en-GB"/>
              </w:rPr>
            </w:pPr>
            <w:r w:rsidRPr="005A2EC4">
              <w:rPr>
                <w:rFonts w:ascii="Courier New" w:hAnsi="Courier New" w:cs="Courier New"/>
                <w:color w:val="7F7F7F"/>
                <w:sz w:val="16"/>
                <w:szCs w:val="16"/>
                <w:lang w:val="en-GB"/>
              </w:rPr>
              <w:t>$.properties.links.related</w:t>
            </w:r>
          </w:p>
        </w:tc>
        <w:tc>
          <w:tcPr>
            <w:tcW w:w="4503" w:type="dxa"/>
          </w:tcPr>
          <w:p w14:paraId="1415ACDA" w14:textId="77777777" w:rsidR="00EB616A" w:rsidRDefault="00EB616A" w:rsidP="00F96E29">
            <w:pPr>
              <w:tabs>
                <w:tab w:val="left" w:pos="360"/>
              </w:tabs>
              <w:rPr>
                <w:sz w:val="20"/>
                <w:lang w:val="en-GB"/>
              </w:rPr>
            </w:pPr>
            <w:r>
              <w:rPr>
                <w:sz w:val="20"/>
                <w:lang w:val="en-GB"/>
              </w:rPr>
              <w:t>Reference to the location of a related resource, e.g. cloud mask, snow mask</w:t>
            </w:r>
            <w:r w:rsidR="001307BA">
              <w:rPr>
                <w:sz w:val="20"/>
                <w:lang w:val="en-GB"/>
              </w:rPr>
              <w:t>.</w:t>
            </w:r>
          </w:p>
        </w:tc>
        <w:tc>
          <w:tcPr>
            <w:tcW w:w="1418" w:type="dxa"/>
          </w:tcPr>
          <w:p w14:paraId="1E94DDAC" w14:textId="25F665E6" w:rsidR="00EB616A" w:rsidRDefault="00EB616A" w:rsidP="002000DC">
            <w:pPr>
              <w:tabs>
                <w:tab w:val="left" w:pos="360"/>
              </w:tabs>
              <w:rPr>
                <w:sz w:val="20"/>
                <w:lang w:val="en-GB"/>
              </w:rPr>
            </w:pPr>
            <w:r>
              <w:rPr>
                <w:sz w:val="20"/>
                <w:lang w:val="en-GB"/>
              </w:rPr>
              <w:t xml:space="preserve">Range: array of link as defined in </w:t>
            </w:r>
            <w:r w:rsidR="002B29AA">
              <w:rPr>
                <w:sz w:val="20"/>
                <w:lang w:val="en-GB"/>
              </w:rPr>
              <w:fldChar w:fldCharType="begin"/>
            </w:r>
            <w:r>
              <w:rPr>
                <w:sz w:val="20"/>
                <w:lang w:val="en-GB"/>
              </w:rPr>
              <w:instrText xml:space="preserve"> REF _Ref473213752 \h </w:instrText>
            </w:r>
            <w:r w:rsidR="002B29AA">
              <w:rPr>
                <w:sz w:val="20"/>
                <w:lang w:val="en-GB"/>
              </w:rPr>
            </w:r>
            <w:r w:rsidR="002B29AA">
              <w:rPr>
                <w:sz w:val="20"/>
                <w:lang w:val="en-GB"/>
              </w:rPr>
              <w:fldChar w:fldCharType="separate"/>
            </w:r>
            <w:r w:rsidR="000A7C5E" w:rsidRPr="00AF7F4B">
              <w:rPr>
                <w:bCs/>
                <w:color w:val="000000"/>
                <w:sz w:val="20"/>
                <w:lang w:eastAsia="en-US"/>
              </w:rPr>
              <w:t xml:space="preserve">Table </w:t>
            </w:r>
            <w:r w:rsidR="000A7C5E">
              <w:rPr>
                <w:bCs/>
                <w:iCs/>
                <w:noProof/>
                <w:color w:val="000000"/>
                <w:sz w:val="20"/>
                <w:lang w:eastAsia="en-US"/>
              </w:rPr>
              <w:t>7</w:t>
            </w:r>
            <w:r w:rsidR="002B29AA">
              <w:rPr>
                <w:sz w:val="20"/>
                <w:lang w:val="en-GB"/>
              </w:rPr>
              <w:fldChar w:fldCharType="end"/>
            </w:r>
            <w:r>
              <w:rPr>
                <w:sz w:val="20"/>
                <w:lang w:val="en-GB"/>
              </w:rPr>
              <w:t>.</w:t>
            </w:r>
          </w:p>
        </w:tc>
        <w:tc>
          <w:tcPr>
            <w:tcW w:w="1275" w:type="dxa"/>
          </w:tcPr>
          <w:p w14:paraId="5008C4FC" w14:textId="77777777" w:rsidR="00EB616A" w:rsidRDefault="00EB616A" w:rsidP="00F96E29">
            <w:pPr>
              <w:tabs>
                <w:tab w:val="left" w:pos="360"/>
              </w:tabs>
              <w:rPr>
                <w:sz w:val="20"/>
                <w:lang w:val="en-GB"/>
              </w:rPr>
            </w:pPr>
            <w:r>
              <w:rPr>
                <w:sz w:val="20"/>
                <w:lang w:val="en-GB"/>
              </w:rPr>
              <w:t>Zero or more (optional)</w:t>
            </w:r>
          </w:p>
        </w:tc>
      </w:tr>
      <w:tr w:rsidR="00EB616A" w:rsidRPr="00521479" w14:paraId="4B5F3924" w14:textId="77777777" w:rsidTr="002000DC">
        <w:tc>
          <w:tcPr>
            <w:tcW w:w="1417" w:type="dxa"/>
          </w:tcPr>
          <w:p w14:paraId="099C6913" w14:textId="77777777" w:rsidR="00EB616A" w:rsidRDefault="00EB616A" w:rsidP="00F96E29">
            <w:pPr>
              <w:tabs>
                <w:tab w:val="left" w:pos="360"/>
              </w:tabs>
              <w:rPr>
                <w:sz w:val="20"/>
                <w:lang w:val="en-GB"/>
              </w:rPr>
            </w:pPr>
            <w:r>
              <w:rPr>
                <w:sz w:val="20"/>
                <w:lang w:val="en-GB"/>
              </w:rPr>
              <w:t>up</w:t>
            </w:r>
          </w:p>
          <w:p w14:paraId="5077AFE1" w14:textId="77777777" w:rsidR="00EB616A" w:rsidRDefault="00EB616A" w:rsidP="00F96E29">
            <w:pPr>
              <w:tabs>
                <w:tab w:val="left" w:pos="360"/>
              </w:tabs>
              <w:rPr>
                <w:sz w:val="20"/>
                <w:lang w:val="en-GB"/>
              </w:rPr>
            </w:pPr>
            <w:r w:rsidRPr="005A2EC4">
              <w:rPr>
                <w:rFonts w:ascii="Courier New" w:hAnsi="Courier New" w:cs="Courier New"/>
                <w:color w:val="7F7F7F"/>
                <w:sz w:val="16"/>
                <w:szCs w:val="16"/>
                <w:lang w:val="en-GB"/>
              </w:rPr>
              <w:t>$.properties.links.up</w:t>
            </w:r>
          </w:p>
        </w:tc>
        <w:tc>
          <w:tcPr>
            <w:tcW w:w="4503" w:type="dxa"/>
          </w:tcPr>
          <w:p w14:paraId="1AA32A80" w14:textId="77777777" w:rsidR="00EB616A" w:rsidRDefault="00EB616A" w:rsidP="00780D19">
            <w:pPr>
              <w:tabs>
                <w:tab w:val="left" w:pos="360"/>
              </w:tabs>
              <w:rPr>
                <w:sz w:val="20"/>
                <w:lang w:val="en-GB"/>
              </w:rPr>
            </w:pPr>
            <w:r>
              <w:rPr>
                <w:sz w:val="20"/>
                <w:lang w:val="en-GB"/>
              </w:rPr>
              <w:t>Reference to the metadata of higher level resource (e.g.  Collection, also identified by parentIdentifier)  resource.</w:t>
            </w:r>
          </w:p>
          <w:p w14:paraId="00A2293A" w14:textId="77777777" w:rsidR="00EB616A" w:rsidRDefault="00EB616A" w:rsidP="00F96E29">
            <w:pPr>
              <w:tabs>
                <w:tab w:val="left" w:pos="360"/>
              </w:tabs>
              <w:rPr>
                <w:sz w:val="20"/>
                <w:lang w:val="en-GB"/>
              </w:rPr>
            </w:pPr>
          </w:p>
        </w:tc>
        <w:tc>
          <w:tcPr>
            <w:tcW w:w="1418" w:type="dxa"/>
          </w:tcPr>
          <w:p w14:paraId="68143670" w14:textId="10565107" w:rsidR="00EB616A" w:rsidRDefault="00EB616A" w:rsidP="002000DC">
            <w:pPr>
              <w:tabs>
                <w:tab w:val="left" w:pos="360"/>
              </w:tabs>
              <w:rPr>
                <w:sz w:val="20"/>
                <w:lang w:val="en-GB"/>
              </w:rPr>
            </w:pPr>
            <w:r>
              <w:rPr>
                <w:sz w:val="20"/>
                <w:lang w:val="en-GB"/>
              </w:rPr>
              <w:t xml:space="preserve">Range: array of link as defined in </w:t>
            </w:r>
            <w:r w:rsidR="002B29AA">
              <w:rPr>
                <w:sz w:val="20"/>
                <w:lang w:val="en-GB"/>
              </w:rPr>
              <w:fldChar w:fldCharType="begin"/>
            </w:r>
            <w:r>
              <w:rPr>
                <w:sz w:val="20"/>
                <w:lang w:val="en-GB"/>
              </w:rPr>
              <w:instrText xml:space="preserve"> REF _Ref473213752 \h </w:instrText>
            </w:r>
            <w:r w:rsidR="002B29AA">
              <w:rPr>
                <w:sz w:val="20"/>
                <w:lang w:val="en-GB"/>
              </w:rPr>
            </w:r>
            <w:r w:rsidR="002B29AA">
              <w:rPr>
                <w:sz w:val="20"/>
                <w:lang w:val="en-GB"/>
              </w:rPr>
              <w:fldChar w:fldCharType="separate"/>
            </w:r>
            <w:r w:rsidR="000A7C5E" w:rsidRPr="00AF7F4B">
              <w:rPr>
                <w:bCs/>
                <w:color w:val="000000"/>
                <w:sz w:val="20"/>
                <w:lang w:eastAsia="en-US"/>
              </w:rPr>
              <w:t xml:space="preserve">Table </w:t>
            </w:r>
            <w:r w:rsidR="000A7C5E">
              <w:rPr>
                <w:bCs/>
                <w:iCs/>
                <w:noProof/>
                <w:color w:val="000000"/>
                <w:sz w:val="20"/>
                <w:lang w:eastAsia="en-US"/>
              </w:rPr>
              <w:t>7</w:t>
            </w:r>
            <w:r w:rsidR="002B29AA">
              <w:rPr>
                <w:sz w:val="20"/>
                <w:lang w:val="en-GB"/>
              </w:rPr>
              <w:fldChar w:fldCharType="end"/>
            </w:r>
            <w:r>
              <w:rPr>
                <w:sz w:val="20"/>
                <w:lang w:val="en-GB"/>
              </w:rPr>
              <w:t>.</w:t>
            </w:r>
          </w:p>
        </w:tc>
        <w:tc>
          <w:tcPr>
            <w:tcW w:w="1275" w:type="dxa"/>
          </w:tcPr>
          <w:p w14:paraId="6A795282" w14:textId="77777777" w:rsidR="00EB616A" w:rsidRDefault="00EB616A" w:rsidP="00F96E29">
            <w:pPr>
              <w:tabs>
                <w:tab w:val="left" w:pos="360"/>
              </w:tabs>
              <w:rPr>
                <w:sz w:val="20"/>
                <w:lang w:val="en-GB"/>
              </w:rPr>
            </w:pPr>
            <w:r>
              <w:rPr>
                <w:sz w:val="20"/>
                <w:lang w:val="en-GB"/>
              </w:rPr>
              <w:t>Zero or more (optional)</w:t>
            </w:r>
          </w:p>
        </w:tc>
      </w:tr>
    </w:tbl>
    <w:p w14:paraId="1F1FF3D8" w14:textId="77777777" w:rsidR="00B15F46" w:rsidRDefault="00B15F46" w:rsidP="00B15F46">
      <w:pPr>
        <w:pStyle w:val="Caption"/>
        <w:suppressLineNumbers w:val="0"/>
        <w:suppressAutoHyphens w:val="0"/>
        <w:spacing w:before="120" w:line="240" w:lineRule="auto"/>
        <w:rPr>
          <w:rFonts w:cs="Times New Roman"/>
          <w:bCs/>
          <w:iCs w:val="0"/>
          <w:color w:val="000000"/>
          <w:sz w:val="20"/>
          <w:lang w:eastAsia="en-US"/>
        </w:rPr>
      </w:pPr>
      <w:bookmarkStart w:id="354" w:name="_Ref473214710"/>
      <w:bookmarkStart w:id="355" w:name="_Ref475540843"/>
      <w:bookmarkStart w:id="356" w:name="_Toc504380215"/>
      <w:r w:rsidRPr="003C3004">
        <w:rPr>
          <w:rFonts w:cs="Times New Roman"/>
          <w:bCs/>
          <w:iCs w:val="0"/>
          <w:color w:val="000000"/>
          <w:sz w:val="20"/>
          <w:lang w:eastAsia="en-US"/>
        </w:rPr>
        <w:t xml:space="preserve">Table </w:t>
      </w:r>
      <w:r w:rsidR="002B29AA" w:rsidRPr="00A05084">
        <w:rPr>
          <w:rFonts w:cs="Times New Roman"/>
          <w:bCs/>
          <w:iCs w:val="0"/>
          <w:color w:val="000000"/>
          <w:sz w:val="20"/>
          <w:lang w:eastAsia="en-US"/>
        </w:rPr>
        <w:fldChar w:fldCharType="begin"/>
      </w:r>
      <w:r w:rsidRPr="003C3004">
        <w:rPr>
          <w:rFonts w:cs="Times New Roman"/>
          <w:bCs/>
          <w:iCs w:val="0"/>
          <w:color w:val="000000"/>
          <w:sz w:val="20"/>
          <w:lang w:eastAsia="en-US"/>
        </w:rPr>
        <w:instrText xml:space="preserve"> SEQ Table \* ARABIC </w:instrText>
      </w:r>
      <w:r w:rsidR="002B29AA" w:rsidRPr="00A05084">
        <w:rPr>
          <w:rFonts w:cs="Times New Roman"/>
          <w:bCs/>
          <w:iCs w:val="0"/>
          <w:color w:val="000000"/>
          <w:sz w:val="20"/>
          <w:lang w:eastAsia="en-US"/>
        </w:rPr>
        <w:fldChar w:fldCharType="separate"/>
      </w:r>
      <w:r w:rsidR="000A7C5E">
        <w:rPr>
          <w:rFonts w:cs="Times New Roman"/>
          <w:bCs/>
          <w:iCs w:val="0"/>
          <w:noProof/>
          <w:color w:val="000000"/>
          <w:sz w:val="20"/>
          <w:lang w:eastAsia="en-US"/>
        </w:rPr>
        <w:t>6</w:t>
      </w:r>
      <w:r w:rsidR="002B29AA" w:rsidRPr="00A05084">
        <w:rPr>
          <w:rFonts w:cs="Times New Roman"/>
          <w:bCs/>
          <w:iCs w:val="0"/>
          <w:color w:val="000000"/>
          <w:sz w:val="20"/>
          <w:lang w:eastAsia="en-US"/>
        </w:rPr>
        <w:fldChar w:fldCharType="end"/>
      </w:r>
      <w:bookmarkEnd w:id="354"/>
      <w:r w:rsidRPr="003C3004">
        <w:rPr>
          <w:rFonts w:cs="Times New Roman"/>
          <w:bCs/>
          <w:iCs w:val="0"/>
          <w:color w:val="000000"/>
          <w:sz w:val="20"/>
          <w:lang w:eastAsia="en-US"/>
        </w:rPr>
        <w:t>: Links object properties</w:t>
      </w:r>
      <w:bookmarkEnd w:id="355"/>
      <w:bookmarkEnd w:id="356"/>
    </w:p>
    <w:p w14:paraId="27DA702D" w14:textId="77777777" w:rsidR="00F57BF3" w:rsidRDefault="00F57BF3" w:rsidP="00B15F46">
      <w:pPr>
        <w:rPr>
          <w:lang w:val="de-DE"/>
        </w:rPr>
      </w:pPr>
    </w:p>
    <w:p w14:paraId="020E2580" w14:textId="77777777" w:rsidR="00B15F46" w:rsidRDefault="00B15F46" w:rsidP="00B15F46">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4</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xml:space="preserve">: </w:t>
      </w:r>
      <w:r>
        <w:rPr>
          <w:rFonts w:cs="Times New Roman"/>
          <w:bCs/>
          <w:iCs w:val="0"/>
          <w:color w:val="000000"/>
          <w:sz w:val="20"/>
          <w:lang w:val="en-GB" w:eastAsia="en-US"/>
        </w:rPr>
        <w:t>Geo</w:t>
      </w:r>
      <w:r w:rsidRPr="006D1ACA">
        <w:rPr>
          <w:rFonts w:cs="Times New Roman"/>
          <w:bCs/>
          <w:iCs w:val="0"/>
          <w:color w:val="000000"/>
          <w:sz w:val="20"/>
          <w:lang w:val="en-GB" w:eastAsia="en-US"/>
        </w:rPr>
        <w:t>JSON encoding example</w:t>
      </w:r>
      <w:r>
        <w:rPr>
          <w:rFonts w:cs="Times New Roman"/>
          <w:bCs/>
          <w:iCs w:val="0"/>
          <w:color w:val="000000"/>
          <w:sz w:val="20"/>
          <w:lang w:val="en-GB" w:eastAsia="en-US"/>
        </w:rPr>
        <w:t xml:space="preserve"> </w:t>
      </w:r>
    </w:p>
    <w:p w14:paraId="73C146FC"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w:t>
      </w:r>
    </w:p>
    <w:p w14:paraId="58CD272F"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r w:rsidRPr="000F5970">
        <w:rPr>
          <w:rFonts w:cs="Courier New"/>
          <w:color w:val="800000"/>
          <w:highlight w:val="white"/>
          <w:lang w:eastAsia="en-US"/>
        </w:rPr>
        <w:t>"type"</w:t>
      </w:r>
      <w:r w:rsidR="008827AE" w:rsidRPr="000F5970">
        <w:rPr>
          <w:rFonts w:cs="Courier New"/>
          <w:highlight w:val="white"/>
          <w:lang w:eastAsia="en-US"/>
        </w:rPr>
        <w:t xml:space="preserve">: </w:t>
      </w:r>
      <w:r w:rsidRPr="000F5970">
        <w:rPr>
          <w:rFonts w:cs="Courier New"/>
          <w:highlight w:val="white"/>
          <w:lang w:eastAsia="en-US"/>
        </w:rPr>
        <w:t xml:space="preserve">"Feature", </w:t>
      </w:r>
    </w:p>
    <w:p w14:paraId="51652DBC"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r w:rsidRPr="000F5970">
        <w:rPr>
          <w:rFonts w:cs="Courier New"/>
          <w:color w:val="800000"/>
          <w:highlight w:val="white"/>
          <w:lang w:eastAsia="en-US"/>
        </w:rPr>
        <w:t>"id"</w:t>
      </w:r>
      <w:r w:rsidRPr="000F5970">
        <w:rPr>
          <w:rFonts w:cs="Courier New"/>
          <w:highlight w:val="white"/>
          <w:lang w:eastAsia="en-US"/>
        </w:rPr>
        <w:t xml:space="preserve">: "http://fedeo.esa.int/opensearch/request/?parentIdentifier=SEA_GEC_1P&amp;uid=SE1_OPER_SEA_GEC_1P_19780927T010430_19780927T010445_001316_0000_2267_9B4F", </w:t>
      </w:r>
    </w:p>
    <w:p w14:paraId="31986236"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r w:rsidRPr="000F5970">
        <w:rPr>
          <w:rFonts w:cs="Courier New"/>
          <w:color w:val="800000"/>
          <w:highlight w:val="white"/>
          <w:lang w:eastAsia="en-US"/>
        </w:rPr>
        <w:t>"geometry"</w:t>
      </w:r>
      <w:r w:rsidRPr="000F5970">
        <w:rPr>
          <w:rFonts w:cs="Courier New"/>
          <w:highlight w:val="white"/>
          <w:lang w:eastAsia="en-US"/>
        </w:rPr>
        <w:t>: {</w:t>
      </w:r>
      <w:r w:rsidR="00AC08AE">
        <w:rPr>
          <w:rFonts w:cs="Courier New"/>
          <w:highlight w:val="white"/>
          <w:lang w:eastAsia="en-US"/>
        </w:rPr>
        <w:t xml:space="preserve"> ...</w:t>
      </w:r>
      <w:r w:rsidRPr="000F5970">
        <w:rPr>
          <w:rFonts w:cs="Courier New"/>
          <w:highlight w:val="white"/>
          <w:lang w:eastAsia="en-US"/>
        </w:rPr>
        <w:t xml:space="preserve"> }, </w:t>
      </w:r>
    </w:p>
    <w:p w14:paraId="3DFC6E16"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r w:rsidRPr="000F5970">
        <w:rPr>
          <w:rFonts w:cs="Courier New"/>
          <w:color w:val="800000"/>
          <w:highlight w:val="white"/>
          <w:lang w:eastAsia="en-US"/>
        </w:rPr>
        <w:t>"properties"</w:t>
      </w:r>
      <w:r w:rsidRPr="000F5970">
        <w:rPr>
          <w:rFonts w:cs="Courier New"/>
          <w:highlight w:val="white"/>
          <w:lang w:eastAsia="en-US"/>
        </w:rPr>
        <w:t>: {</w:t>
      </w:r>
    </w:p>
    <w:p w14:paraId="18180BE0"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r w:rsidRPr="000F5970">
        <w:rPr>
          <w:rFonts w:cs="Courier New"/>
          <w:color w:val="800000"/>
          <w:highlight w:val="white"/>
          <w:lang w:eastAsia="en-US"/>
        </w:rPr>
        <w:t>"links"</w:t>
      </w:r>
      <w:r w:rsidRPr="000F5970">
        <w:rPr>
          <w:rFonts w:cs="Courier New"/>
          <w:highlight w:val="white"/>
          <w:lang w:eastAsia="en-US"/>
        </w:rPr>
        <w:t>: {</w:t>
      </w:r>
    </w:p>
    <w:p w14:paraId="6D8C4798"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r w:rsidRPr="000F5970">
        <w:rPr>
          <w:rFonts w:cs="Courier New"/>
          <w:color w:val="800000"/>
          <w:highlight w:val="white"/>
          <w:lang w:eastAsia="en-US"/>
        </w:rPr>
        <w:t>"data"</w:t>
      </w:r>
      <w:r w:rsidRPr="000F5970">
        <w:rPr>
          <w:rFonts w:cs="Courier New"/>
          <w:highlight w:val="white"/>
          <w:lang w:eastAsia="en-US"/>
        </w:rPr>
        <w:t>: [</w:t>
      </w:r>
    </w:p>
    <w:p w14:paraId="39A38D67"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lastRenderedPageBreak/>
        <w:t xml:space="preserve">                {</w:t>
      </w:r>
    </w:p>
    <w:p w14:paraId="52747392"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r w:rsidRPr="000F5970">
        <w:rPr>
          <w:rFonts w:cs="Courier New"/>
          <w:color w:val="800000"/>
          <w:highlight w:val="white"/>
          <w:lang w:eastAsia="en-US"/>
        </w:rPr>
        <w:t>"href"</w:t>
      </w:r>
      <w:r w:rsidRPr="000F5970">
        <w:rPr>
          <w:rFonts w:cs="Courier New"/>
          <w:highlight w:val="white"/>
          <w:lang w:eastAsia="en-US"/>
        </w:rPr>
        <w:t xml:space="preserve">: "http://tpm-ds.eo.esa.int/products/SEA_GEC_1P/1978/09/27/SE1_OPER_SEA_GEC_1P_19780927T010430_19780927T010445_001316_0000_2267_9B4F.ZIP", </w:t>
      </w:r>
    </w:p>
    <w:p w14:paraId="588288FF"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r w:rsidRPr="000F5970">
        <w:rPr>
          <w:rFonts w:cs="Courier New"/>
          <w:color w:val="800000"/>
          <w:highlight w:val="white"/>
          <w:lang w:eastAsia="en-US"/>
        </w:rPr>
        <w:t>"</w:t>
      </w:r>
      <w:r w:rsidR="007F78BC">
        <w:rPr>
          <w:rFonts w:cs="Courier New"/>
          <w:color w:val="800000"/>
          <w:highlight w:val="white"/>
          <w:lang w:eastAsia="en-US"/>
        </w:rPr>
        <w:t>t</w:t>
      </w:r>
      <w:r w:rsidRPr="000F5970">
        <w:rPr>
          <w:rFonts w:cs="Courier New"/>
          <w:color w:val="800000"/>
          <w:highlight w:val="white"/>
          <w:lang w:eastAsia="en-US"/>
        </w:rPr>
        <w:t>ype"</w:t>
      </w:r>
      <w:r w:rsidRPr="000F5970">
        <w:rPr>
          <w:rFonts w:cs="Courier New"/>
          <w:highlight w:val="white"/>
          <w:lang w:eastAsia="en-US"/>
        </w:rPr>
        <w:t>: "application/binary",</w:t>
      </w:r>
    </w:p>
    <w:p w14:paraId="22CE7A20"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r w:rsidRPr="000F5970">
        <w:rPr>
          <w:rFonts w:cs="Courier New"/>
          <w:color w:val="800000"/>
          <w:highlight w:val="white"/>
          <w:lang w:eastAsia="en-US"/>
        </w:rPr>
        <w:t>"title"</w:t>
      </w:r>
      <w:r w:rsidRPr="000F5970">
        <w:rPr>
          <w:rFonts w:cs="Courier New"/>
          <w:highlight w:val="white"/>
          <w:lang w:eastAsia="en-US"/>
        </w:rPr>
        <w:t>: "Download"</w:t>
      </w:r>
    </w:p>
    <w:p w14:paraId="662FEF25"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p>
    <w:p w14:paraId="57F65042"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p>
    <w:p w14:paraId="1F71CA72" w14:textId="77777777" w:rsidR="000F5970" w:rsidRPr="000F5970" w:rsidRDefault="000F5970" w:rsidP="000F5970">
      <w:pPr>
        <w:pStyle w:val="XMLListing"/>
        <w:rPr>
          <w:rFonts w:cs="Courier New"/>
          <w:highlight w:val="white"/>
          <w:lang w:eastAsia="en-US"/>
        </w:rPr>
      </w:pPr>
      <w:r w:rsidRPr="000F5970">
        <w:rPr>
          <w:rFonts w:cs="Courier New"/>
          <w:highlight w:val="white"/>
          <w:lang w:eastAsia="en-US"/>
        </w:rPr>
        <w:tab/>
      </w:r>
      <w:r>
        <w:rPr>
          <w:rFonts w:cs="Courier New"/>
          <w:highlight w:val="white"/>
          <w:lang w:eastAsia="en-US"/>
        </w:rPr>
        <w:t xml:space="preserve">         </w:t>
      </w:r>
      <w:r w:rsidRPr="000F5970">
        <w:rPr>
          <w:rFonts w:cs="Courier New"/>
          <w:color w:val="800000"/>
          <w:highlight w:val="white"/>
          <w:lang w:eastAsia="en-US"/>
        </w:rPr>
        <w:t>"previews"</w:t>
      </w:r>
      <w:r w:rsidRPr="000F5970">
        <w:rPr>
          <w:rFonts w:cs="Courier New"/>
          <w:color w:val="0000FF"/>
          <w:highlight w:val="white"/>
          <w:lang w:eastAsia="en-US"/>
        </w:rPr>
        <w:t>:</w:t>
      </w:r>
      <w:r w:rsidRPr="000F5970">
        <w:rPr>
          <w:rFonts w:cs="Courier New"/>
          <w:highlight w:val="white"/>
          <w:lang w:eastAsia="en-US"/>
        </w:rPr>
        <w:t xml:space="preserve"> </w:t>
      </w:r>
      <w:r w:rsidRPr="000F5970">
        <w:rPr>
          <w:rFonts w:cs="Courier New"/>
          <w:color w:val="0000FF"/>
          <w:highlight w:val="white"/>
          <w:lang w:eastAsia="en-US"/>
        </w:rPr>
        <w:t>[</w:t>
      </w:r>
    </w:p>
    <w:p w14:paraId="6B70426A" w14:textId="77777777" w:rsidR="000F5970" w:rsidRPr="000F5970" w:rsidRDefault="000F5970" w:rsidP="000F5970">
      <w:pPr>
        <w:pStyle w:val="XMLListing"/>
        <w:rPr>
          <w:rFonts w:cs="Courier New"/>
          <w:highlight w:val="white"/>
          <w:lang w:eastAsia="en-US"/>
        </w:rPr>
      </w:pPr>
      <w:r w:rsidRPr="000F5970">
        <w:rPr>
          <w:rFonts w:cs="Courier New"/>
          <w:highlight w:val="white"/>
          <w:lang w:eastAsia="en-US"/>
        </w:rPr>
        <w:tab/>
      </w:r>
      <w:r w:rsidRPr="000F5970">
        <w:rPr>
          <w:rFonts w:cs="Courier New"/>
          <w:highlight w:val="white"/>
          <w:lang w:eastAsia="en-US"/>
        </w:rPr>
        <w:tab/>
      </w:r>
      <w:r w:rsidRPr="000F5970">
        <w:rPr>
          <w:rFonts w:cs="Courier New"/>
          <w:highlight w:val="white"/>
          <w:lang w:eastAsia="en-US"/>
        </w:rPr>
        <w:tab/>
      </w:r>
      <w:r w:rsidRPr="000F5970">
        <w:rPr>
          <w:rFonts w:cs="Courier New"/>
          <w:highlight w:val="white"/>
          <w:lang w:eastAsia="en-US"/>
        </w:rPr>
        <w:tab/>
      </w:r>
      <w:r>
        <w:rPr>
          <w:rFonts w:cs="Courier New"/>
          <w:highlight w:val="white"/>
          <w:lang w:eastAsia="en-US"/>
        </w:rPr>
        <w:t xml:space="preserve">    </w:t>
      </w:r>
      <w:r w:rsidRPr="000F5970">
        <w:rPr>
          <w:rFonts w:cs="Courier New"/>
          <w:color w:val="0000FF"/>
          <w:highlight w:val="white"/>
          <w:lang w:eastAsia="en-US"/>
        </w:rPr>
        <w:t>{</w:t>
      </w:r>
    </w:p>
    <w:p w14:paraId="4CB0D5E4" w14:textId="77777777" w:rsidR="000F5970" w:rsidRPr="000F5970" w:rsidRDefault="000F5970" w:rsidP="000F5970">
      <w:pPr>
        <w:pStyle w:val="XMLListing"/>
        <w:rPr>
          <w:rFonts w:cs="Courier New"/>
          <w:highlight w:val="white"/>
          <w:lang w:eastAsia="en-US"/>
        </w:rPr>
      </w:pPr>
      <w:r w:rsidRPr="000F5970">
        <w:rPr>
          <w:rFonts w:cs="Courier New"/>
          <w:highlight w:val="white"/>
          <w:lang w:eastAsia="en-US"/>
        </w:rPr>
        <w:tab/>
      </w:r>
      <w:r w:rsidRPr="000F5970">
        <w:rPr>
          <w:rFonts w:cs="Courier New"/>
          <w:highlight w:val="white"/>
          <w:lang w:eastAsia="en-US"/>
        </w:rPr>
        <w:tab/>
      </w:r>
      <w:r w:rsidRPr="000F5970">
        <w:rPr>
          <w:rFonts w:cs="Courier New"/>
          <w:highlight w:val="white"/>
          <w:lang w:eastAsia="en-US"/>
        </w:rPr>
        <w:tab/>
      </w:r>
      <w:r w:rsidRPr="000F5970">
        <w:rPr>
          <w:rFonts w:cs="Courier New"/>
          <w:highlight w:val="white"/>
          <w:lang w:eastAsia="en-US"/>
        </w:rPr>
        <w:tab/>
      </w:r>
      <w:r w:rsidRPr="000F5970">
        <w:rPr>
          <w:rFonts w:cs="Courier New"/>
          <w:highlight w:val="white"/>
          <w:lang w:eastAsia="en-US"/>
        </w:rPr>
        <w:tab/>
      </w:r>
      <w:r>
        <w:rPr>
          <w:rFonts w:cs="Courier New"/>
          <w:highlight w:val="white"/>
          <w:lang w:eastAsia="en-US"/>
        </w:rPr>
        <w:t xml:space="preserve">     </w:t>
      </w:r>
      <w:r w:rsidRPr="000F5970">
        <w:rPr>
          <w:rFonts w:cs="Courier New"/>
          <w:color w:val="800000"/>
          <w:highlight w:val="white"/>
          <w:lang w:eastAsia="en-US"/>
        </w:rPr>
        <w:t>"href"</w:t>
      </w:r>
      <w:r w:rsidRPr="000F5970">
        <w:rPr>
          <w:rFonts w:cs="Courier New"/>
          <w:color w:val="0000FF"/>
          <w:highlight w:val="white"/>
          <w:lang w:eastAsia="en-US"/>
        </w:rPr>
        <w:t>:</w:t>
      </w:r>
      <w:r w:rsidRPr="000F5970">
        <w:rPr>
          <w:rFonts w:cs="Courier New"/>
          <w:highlight w:val="white"/>
          <w:lang w:eastAsia="en-US"/>
        </w:rPr>
        <w:t xml:space="preserve"> "http://tpm-ds.eo.esa.int/metadata/SEA_GEC_1P/1978/09/27/SE1_OPER_SEA_GEC_1P_19780927T010430_19780927T010445_001316_0000_2267_9B4F.BI.PNG"</w:t>
      </w:r>
      <w:r w:rsidRPr="000F5970">
        <w:rPr>
          <w:rFonts w:cs="Courier New"/>
          <w:color w:val="0000FF"/>
          <w:highlight w:val="white"/>
          <w:lang w:eastAsia="en-US"/>
        </w:rPr>
        <w:t>,</w:t>
      </w:r>
    </w:p>
    <w:p w14:paraId="370A6F8F" w14:textId="77777777" w:rsidR="000F5970" w:rsidRPr="000F5970" w:rsidRDefault="000F5970" w:rsidP="000F5970">
      <w:pPr>
        <w:pStyle w:val="XMLListing"/>
        <w:rPr>
          <w:rFonts w:cs="Courier New"/>
          <w:highlight w:val="white"/>
          <w:lang w:eastAsia="en-US"/>
        </w:rPr>
      </w:pPr>
      <w:r w:rsidRPr="000F5970">
        <w:rPr>
          <w:rFonts w:cs="Courier New"/>
          <w:highlight w:val="white"/>
          <w:lang w:eastAsia="en-US"/>
        </w:rPr>
        <w:tab/>
      </w:r>
      <w:r w:rsidRPr="000F5970">
        <w:rPr>
          <w:rFonts w:cs="Courier New"/>
          <w:highlight w:val="white"/>
          <w:lang w:eastAsia="en-US"/>
        </w:rPr>
        <w:tab/>
      </w:r>
      <w:r w:rsidRPr="000F5970">
        <w:rPr>
          <w:rFonts w:cs="Courier New"/>
          <w:highlight w:val="white"/>
          <w:lang w:eastAsia="en-US"/>
        </w:rPr>
        <w:tab/>
      </w:r>
      <w:r w:rsidRPr="000F5970">
        <w:rPr>
          <w:rFonts w:cs="Courier New"/>
          <w:highlight w:val="white"/>
          <w:lang w:eastAsia="en-US"/>
        </w:rPr>
        <w:tab/>
      </w:r>
      <w:r w:rsidRPr="000F5970">
        <w:rPr>
          <w:rFonts w:cs="Courier New"/>
          <w:highlight w:val="white"/>
          <w:lang w:eastAsia="en-US"/>
        </w:rPr>
        <w:tab/>
      </w:r>
      <w:r>
        <w:rPr>
          <w:rFonts w:cs="Courier New"/>
          <w:highlight w:val="white"/>
          <w:lang w:eastAsia="en-US"/>
        </w:rPr>
        <w:t xml:space="preserve">     </w:t>
      </w:r>
      <w:r w:rsidRPr="000F5970">
        <w:rPr>
          <w:rFonts w:cs="Courier New"/>
          <w:color w:val="800000"/>
          <w:highlight w:val="white"/>
          <w:lang w:eastAsia="en-US"/>
        </w:rPr>
        <w:t>"</w:t>
      </w:r>
      <w:r w:rsidR="007F78BC">
        <w:rPr>
          <w:rFonts w:cs="Courier New"/>
          <w:color w:val="800000"/>
          <w:highlight w:val="white"/>
          <w:lang w:eastAsia="en-US"/>
        </w:rPr>
        <w:t>t</w:t>
      </w:r>
      <w:r w:rsidRPr="000F5970">
        <w:rPr>
          <w:rFonts w:cs="Courier New"/>
          <w:color w:val="800000"/>
          <w:highlight w:val="white"/>
          <w:lang w:eastAsia="en-US"/>
        </w:rPr>
        <w:t>ype"</w:t>
      </w:r>
      <w:r w:rsidRPr="000F5970">
        <w:rPr>
          <w:rFonts w:cs="Courier New"/>
          <w:color w:val="0000FF"/>
          <w:highlight w:val="white"/>
          <w:lang w:eastAsia="en-US"/>
        </w:rPr>
        <w:t>:</w:t>
      </w:r>
      <w:r w:rsidRPr="000F5970">
        <w:rPr>
          <w:rFonts w:cs="Courier New"/>
          <w:highlight w:val="white"/>
          <w:lang w:eastAsia="en-US"/>
        </w:rPr>
        <w:t xml:space="preserve"> "image/png"</w:t>
      </w:r>
      <w:r w:rsidRPr="000F5970">
        <w:rPr>
          <w:rFonts w:cs="Courier New"/>
          <w:color w:val="0000FF"/>
          <w:highlight w:val="white"/>
          <w:lang w:eastAsia="en-US"/>
        </w:rPr>
        <w:t>,</w:t>
      </w:r>
    </w:p>
    <w:p w14:paraId="266691B9" w14:textId="77777777" w:rsidR="000F5970" w:rsidRPr="000F5970" w:rsidRDefault="000F5970" w:rsidP="000F5970">
      <w:pPr>
        <w:pStyle w:val="XMLListing"/>
        <w:rPr>
          <w:rFonts w:cs="Courier New"/>
          <w:highlight w:val="white"/>
          <w:lang w:eastAsia="en-US"/>
        </w:rPr>
      </w:pPr>
      <w:r w:rsidRPr="000F5970">
        <w:rPr>
          <w:rFonts w:cs="Courier New"/>
          <w:highlight w:val="white"/>
          <w:lang w:eastAsia="en-US"/>
        </w:rPr>
        <w:tab/>
      </w:r>
      <w:r w:rsidRPr="000F5970">
        <w:rPr>
          <w:rFonts w:cs="Courier New"/>
          <w:highlight w:val="white"/>
          <w:lang w:eastAsia="en-US"/>
        </w:rPr>
        <w:tab/>
      </w:r>
      <w:r w:rsidRPr="000F5970">
        <w:rPr>
          <w:rFonts w:cs="Courier New"/>
          <w:highlight w:val="white"/>
          <w:lang w:eastAsia="en-US"/>
        </w:rPr>
        <w:tab/>
      </w:r>
      <w:r w:rsidRPr="000F5970">
        <w:rPr>
          <w:rFonts w:cs="Courier New"/>
          <w:highlight w:val="white"/>
          <w:lang w:eastAsia="en-US"/>
        </w:rPr>
        <w:tab/>
      </w:r>
      <w:r w:rsidRPr="000F5970">
        <w:rPr>
          <w:rFonts w:cs="Courier New"/>
          <w:highlight w:val="white"/>
          <w:lang w:eastAsia="en-US"/>
        </w:rPr>
        <w:tab/>
      </w:r>
      <w:r>
        <w:rPr>
          <w:rFonts w:cs="Courier New"/>
          <w:highlight w:val="white"/>
          <w:lang w:eastAsia="en-US"/>
        </w:rPr>
        <w:t xml:space="preserve">     </w:t>
      </w:r>
      <w:r w:rsidRPr="000F5970">
        <w:rPr>
          <w:rFonts w:cs="Courier New"/>
          <w:color w:val="800000"/>
          <w:highlight w:val="white"/>
          <w:lang w:eastAsia="en-US"/>
        </w:rPr>
        <w:t>"title"</w:t>
      </w:r>
      <w:r w:rsidRPr="000F5970">
        <w:rPr>
          <w:rFonts w:cs="Courier New"/>
          <w:color w:val="0000FF"/>
          <w:highlight w:val="white"/>
          <w:lang w:eastAsia="en-US"/>
        </w:rPr>
        <w:t>:</w:t>
      </w:r>
      <w:r w:rsidRPr="000F5970">
        <w:rPr>
          <w:rFonts w:cs="Courier New"/>
          <w:highlight w:val="white"/>
          <w:lang w:eastAsia="en-US"/>
        </w:rPr>
        <w:t xml:space="preserve"> "Quicklook"</w:t>
      </w:r>
    </w:p>
    <w:p w14:paraId="47F138B4" w14:textId="77777777" w:rsidR="000F5970" w:rsidRPr="000F5970" w:rsidRDefault="000F5970" w:rsidP="000F5970">
      <w:pPr>
        <w:pStyle w:val="XMLListing"/>
        <w:rPr>
          <w:rFonts w:cs="Courier New"/>
          <w:highlight w:val="white"/>
          <w:lang w:eastAsia="en-US"/>
        </w:rPr>
      </w:pPr>
      <w:r w:rsidRPr="000F5970">
        <w:rPr>
          <w:rFonts w:cs="Courier New"/>
          <w:highlight w:val="white"/>
          <w:lang w:eastAsia="en-US"/>
        </w:rPr>
        <w:tab/>
      </w:r>
      <w:r w:rsidRPr="000F5970">
        <w:rPr>
          <w:rFonts w:cs="Courier New"/>
          <w:highlight w:val="white"/>
          <w:lang w:eastAsia="en-US"/>
        </w:rPr>
        <w:tab/>
      </w:r>
      <w:r w:rsidRPr="000F5970">
        <w:rPr>
          <w:rFonts w:cs="Courier New"/>
          <w:highlight w:val="white"/>
          <w:lang w:eastAsia="en-US"/>
        </w:rPr>
        <w:tab/>
      </w:r>
      <w:r w:rsidRPr="000F5970">
        <w:rPr>
          <w:rFonts w:cs="Courier New"/>
          <w:highlight w:val="white"/>
          <w:lang w:eastAsia="en-US"/>
        </w:rPr>
        <w:tab/>
      </w:r>
      <w:r>
        <w:rPr>
          <w:rFonts w:cs="Courier New"/>
          <w:highlight w:val="white"/>
          <w:lang w:eastAsia="en-US"/>
        </w:rPr>
        <w:t xml:space="preserve">    </w:t>
      </w:r>
      <w:r w:rsidRPr="000F5970">
        <w:rPr>
          <w:rFonts w:cs="Courier New"/>
          <w:color w:val="0000FF"/>
          <w:highlight w:val="white"/>
          <w:lang w:eastAsia="en-US"/>
        </w:rPr>
        <w:t>}</w:t>
      </w:r>
    </w:p>
    <w:p w14:paraId="0C192AB5" w14:textId="77777777" w:rsidR="000F5970" w:rsidRPr="000F5970" w:rsidRDefault="000F5970" w:rsidP="000F5970">
      <w:pPr>
        <w:pStyle w:val="XMLListing"/>
        <w:rPr>
          <w:rFonts w:cs="Courier New"/>
          <w:highlight w:val="white"/>
          <w:lang w:eastAsia="en-US"/>
        </w:rPr>
      </w:pPr>
      <w:r w:rsidRPr="000F5970">
        <w:rPr>
          <w:rFonts w:cs="Courier New"/>
          <w:highlight w:val="white"/>
          <w:lang w:eastAsia="en-US"/>
        </w:rPr>
        <w:tab/>
      </w:r>
      <w:r w:rsidRPr="000F5970">
        <w:rPr>
          <w:rFonts w:cs="Courier New"/>
          <w:highlight w:val="white"/>
          <w:lang w:eastAsia="en-US"/>
        </w:rPr>
        <w:tab/>
      </w:r>
      <w:r w:rsidRPr="000F5970">
        <w:rPr>
          <w:rFonts w:cs="Courier New"/>
          <w:highlight w:val="white"/>
          <w:lang w:eastAsia="en-US"/>
        </w:rPr>
        <w:tab/>
      </w:r>
      <w:r>
        <w:rPr>
          <w:rFonts w:cs="Courier New"/>
          <w:highlight w:val="white"/>
          <w:lang w:eastAsia="en-US"/>
        </w:rPr>
        <w:t xml:space="preserve">   </w:t>
      </w:r>
      <w:r w:rsidRPr="000F5970">
        <w:rPr>
          <w:rFonts w:cs="Courier New"/>
          <w:color w:val="0000FF"/>
          <w:highlight w:val="white"/>
          <w:lang w:eastAsia="en-US"/>
        </w:rPr>
        <w:t>],</w:t>
      </w:r>
    </w:p>
    <w:p w14:paraId="3C882903"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r w:rsidRPr="000F5970">
        <w:rPr>
          <w:rFonts w:cs="Courier New"/>
          <w:color w:val="800000"/>
          <w:highlight w:val="white"/>
          <w:lang w:eastAsia="en-US"/>
        </w:rPr>
        <w:t>"alternates"</w:t>
      </w:r>
      <w:r w:rsidRPr="000F5970">
        <w:rPr>
          <w:rFonts w:cs="Courier New"/>
          <w:highlight w:val="white"/>
          <w:lang w:eastAsia="en-US"/>
        </w:rPr>
        <w:t>: [</w:t>
      </w:r>
    </w:p>
    <w:p w14:paraId="4E9A27F6"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p>
    <w:p w14:paraId="0AFBFA56"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r w:rsidRPr="000F5970">
        <w:rPr>
          <w:rFonts w:cs="Courier New"/>
          <w:color w:val="800000"/>
          <w:highlight w:val="white"/>
          <w:lang w:eastAsia="en-US"/>
        </w:rPr>
        <w:t>"href"</w:t>
      </w:r>
      <w:r w:rsidRPr="000F5970">
        <w:rPr>
          <w:rFonts w:cs="Courier New"/>
          <w:highlight w:val="white"/>
          <w:lang w:eastAsia="en-US"/>
        </w:rPr>
        <w:t xml:space="preserve">: "http://fedeo.esa.int/opensearch/request/?httpAccept=application/atom%2Bxml&amp;amp;parentIdentifier=SEA_GEC_1P&amp;amp;uid=SE1_OPER_SEA_GEC_1P_19780927T010430_19780927T010445_001316_0000_2267_9B4F", </w:t>
      </w:r>
    </w:p>
    <w:p w14:paraId="7FBF7347"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r w:rsidRPr="000F5970">
        <w:rPr>
          <w:rFonts w:cs="Courier New"/>
          <w:color w:val="800000"/>
          <w:highlight w:val="white"/>
          <w:lang w:eastAsia="en-US"/>
        </w:rPr>
        <w:t>"</w:t>
      </w:r>
      <w:r w:rsidR="007F78BC">
        <w:rPr>
          <w:rFonts w:cs="Courier New"/>
          <w:color w:val="800000"/>
          <w:highlight w:val="white"/>
          <w:lang w:eastAsia="en-US"/>
        </w:rPr>
        <w:t>t</w:t>
      </w:r>
      <w:r w:rsidRPr="000F5970">
        <w:rPr>
          <w:rFonts w:cs="Courier New"/>
          <w:color w:val="800000"/>
          <w:highlight w:val="white"/>
          <w:lang w:eastAsia="en-US"/>
        </w:rPr>
        <w:t>ype"</w:t>
      </w:r>
      <w:r w:rsidRPr="000F5970">
        <w:rPr>
          <w:rFonts w:cs="Courier New"/>
          <w:highlight w:val="white"/>
          <w:lang w:eastAsia="en-US"/>
        </w:rPr>
        <w:t>: "application/atom+xml",</w:t>
      </w:r>
    </w:p>
    <w:p w14:paraId="6EB67A47"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r w:rsidRPr="000F5970">
        <w:rPr>
          <w:rFonts w:cs="Courier New"/>
          <w:color w:val="800000"/>
          <w:highlight w:val="white"/>
          <w:lang w:eastAsia="en-US"/>
        </w:rPr>
        <w:t>"title"</w:t>
      </w:r>
      <w:r w:rsidRPr="000F5970">
        <w:rPr>
          <w:rFonts w:cs="Courier New"/>
          <w:highlight w:val="white"/>
          <w:lang w:eastAsia="en-US"/>
        </w:rPr>
        <w:t>: "Atom format"</w:t>
      </w:r>
    </w:p>
    <w:p w14:paraId="697DF000"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p>
    <w:p w14:paraId="1F6D13BB"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p>
    <w:p w14:paraId="369ABDB5" w14:textId="77777777" w:rsidR="00B15F46" w:rsidRPr="000F5970" w:rsidRDefault="00B15F46" w:rsidP="000F5970">
      <w:pPr>
        <w:pStyle w:val="XMLListing"/>
        <w:rPr>
          <w:rFonts w:cs="Courier New"/>
          <w:highlight w:val="white"/>
          <w:lang w:eastAsia="en-US"/>
        </w:rPr>
      </w:pPr>
    </w:p>
    <w:p w14:paraId="696C9B3F"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p>
    <w:p w14:paraId="068CBF91"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 xml:space="preserve">    }</w:t>
      </w:r>
    </w:p>
    <w:p w14:paraId="609DE4EE" w14:textId="77777777" w:rsidR="00B15F46" w:rsidRPr="000F5970" w:rsidRDefault="00B15F46" w:rsidP="000F5970">
      <w:pPr>
        <w:pStyle w:val="XMLListing"/>
        <w:rPr>
          <w:rFonts w:cs="Courier New"/>
          <w:highlight w:val="white"/>
          <w:lang w:eastAsia="en-US"/>
        </w:rPr>
      </w:pPr>
      <w:r w:rsidRPr="000F5970">
        <w:rPr>
          <w:rFonts w:cs="Courier New"/>
          <w:highlight w:val="white"/>
          <w:lang w:eastAsia="en-US"/>
        </w:rPr>
        <w:t>}</w:t>
      </w:r>
    </w:p>
    <w:p w14:paraId="246474B3" w14:textId="77777777" w:rsidR="00B15F46" w:rsidRDefault="00B15F46" w:rsidP="00786D96">
      <w:pPr>
        <w:rPr>
          <w:lang w:val="de-DE"/>
        </w:rPr>
      </w:pPr>
    </w:p>
    <w:p w14:paraId="3CDDC2A1" w14:textId="77777777" w:rsidR="00786D96" w:rsidRPr="00A35BD0" w:rsidRDefault="00786D96" w:rsidP="00256BAF">
      <w:pPr>
        <w:pStyle w:val="Heading3"/>
        <w:spacing w:after="240"/>
        <w:rPr>
          <w:lang w:val="en-GB"/>
        </w:rPr>
      </w:pPr>
      <w:bookmarkStart w:id="357" w:name="_Ref483403689"/>
      <w:bookmarkStart w:id="358" w:name="_Toc504380073"/>
      <w:r w:rsidRPr="00A35BD0">
        <w:rPr>
          <w:lang w:val="en-GB"/>
        </w:rPr>
        <w:t>Link</w:t>
      </w:r>
      <w:bookmarkEnd w:id="357"/>
      <w:bookmarkEnd w:id="358"/>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786D96" w:rsidRPr="00AC6C55" w14:paraId="7FD54DD4" w14:textId="77777777" w:rsidTr="00F96E29">
        <w:tc>
          <w:tcPr>
            <w:tcW w:w="1526" w:type="dxa"/>
            <w:tcBorders>
              <w:top w:val="single" w:sz="4" w:space="0" w:color="auto"/>
              <w:left w:val="single" w:sz="12" w:space="0" w:color="auto"/>
              <w:bottom w:val="single" w:sz="4" w:space="0" w:color="auto"/>
              <w:right w:val="single" w:sz="4" w:space="0" w:color="auto"/>
            </w:tcBorders>
            <w:shd w:val="clear" w:color="auto" w:fill="BFBFBF"/>
          </w:tcPr>
          <w:p w14:paraId="22807EE5" w14:textId="77777777" w:rsidR="00786D96" w:rsidRPr="00B44555" w:rsidRDefault="00786D96" w:rsidP="00F96E29">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3690D9F4" w14:textId="488C9596" w:rsidR="00786D96" w:rsidRPr="00B44555" w:rsidRDefault="00786D96" w:rsidP="00F96E29">
            <w:pPr>
              <w:spacing w:before="100" w:beforeAutospacing="1" w:after="100" w:afterAutospacing="1" w:line="230" w:lineRule="atLeast"/>
              <w:rPr>
                <w:rFonts w:eastAsia="MS Mincho"/>
                <w:lang w:val="en-AU"/>
              </w:rPr>
            </w:pPr>
            <w:r w:rsidRPr="00B44555">
              <w:rPr>
                <w:rFonts w:eastAsia="MS Mincho"/>
                <w:b/>
                <w:color w:val="FF0000"/>
                <w:lang w:val="en-AU"/>
              </w:rPr>
              <w:t>/re</w:t>
            </w:r>
            <w:r w:rsidR="0082521E">
              <w:rPr>
                <w:rFonts w:eastAsia="MS Mincho"/>
                <w:b/>
                <w:color w:val="FF0000"/>
                <w:lang w:val="en-AU"/>
              </w:rPr>
              <w:t>q</w:t>
            </w:r>
            <w:r w:rsidRPr="00B44555">
              <w:rPr>
                <w:rFonts w:eastAsia="MS Mincho"/>
                <w:b/>
                <w:color w:val="FF0000"/>
              </w:rPr>
              <w:t>/</w:t>
            </w:r>
            <w:r>
              <w:rPr>
                <w:rFonts w:eastAsia="MS Mincho"/>
                <w:b/>
                <w:color w:val="FF0000"/>
              </w:rPr>
              <w:t>link</w:t>
            </w:r>
            <w:r w:rsidRPr="00B44555">
              <w:rPr>
                <w:rFonts w:eastAsia="MS Mincho"/>
                <w:lang w:val="en-AU"/>
              </w:rPr>
              <w:t xml:space="preserve"> </w:t>
            </w:r>
          </w:p>
          <w:p w14:paraId="6E063968" w14:textId="74DCF8F8" w:rsidR="00786D96" w:rsidRPr="00B44555" w:rsidRDefault="00EE6219" w:rsidP="00F4125E">
            <w:pPr>
              <w:spacing w:before="100" w:beforeAutospacing="1" w:after="100" w:afterAutospacing="1" w:line="230" w:lineRule="atLeast"/>
              <w:rPr>
                <w:rFonts w:eastAsia="MS Mincho"/>
                <w:b/>
                <w:color w:val="FF0000"/>
                <w:lang w:val="en-AU"/>
              </w:rPr>
            </w:pPr>
            <w:r>
              <w:rPr>
                <w:rFonts w:eastAsia="MS Mincho"/>
                <w:lang w:val="en-AU"/>
              </w:rPr>
              <w:t>A</w:t>
            </w:r>
            <w:r w:rsidR="00786D96" w:rsidRPr="00DB2AD2">
              <w:rPr>
                <w:rFonts w:eastAsia="MS Mincho"/>
                <w:lang w:val="en-AU"/>
              </w:rPr>
              <w:t xml:space="preserve"> </w:t>
            </w:r>
            <w:r w:rsidR="00277C41">
              <w:rPr>
                <w:rFonts w:eastAsia="MS Mincho"/>
                <w:lang w:val="en-AU"/>
              </w:rPr>
              <w:t>"</w:t>
            </w:r>
            <w:r w:rsidR="00786D96">
              <w:rPr>
                <w:rFonts w:eastAsia="MS Mincho"/>
                <w:lang w:val="en-AU"/>
              </w:rPr>
              <w:t>Link</w:t>
            </w:r>
            <w:r w:rsidR="00277C41">
              <w:rPr>
                <w:rFonts w:eastAsia="MS Mincho"/>
                <w:lang w:val="en-AU"/>
              </w:rPr>
              <w:t>"</w:t>
            </w:r>
            <w:r w:rsidR="00786D96" w:rsidRPr="00DB2AD2">
              <w:rPr>
                <w:rFonts w:eastAsia="MS Mincho"/>
                <w:lang w:val="en-AU"/>
              </w:rPr>
              <w:t xml:space="preserve"> object shall implement the </w:t>
            </w:r>
            <w:r w:rsidR="00F4125E">
              <w:rPr>
                <w:rFonts w:eastAsia="MS Mincho"/>
                <w:lang w:val="en-AU"/>
              </w:rPr>
              <w:t>properties</w:t>
            </w:r>
            <w:r w:rsidR="00786D96" w:rsidRPr="00DB2AD2">
              <w:rPr>
                <w:rFonts w:eastAsia="MS Mincho"/>
                <w:lang w:val="en-AU"/>
              </w:rPr>
              <w:t xml:space="preserve"> shown in</w:t>
            </w:r>
            <w:r w:rsidR="00786D96">
              <w:rPr>
                <w:rFonts w:eastAsia="MS Mincho"/>
                <w:lang w:val="en-AU"/>
              </w:rPr>
              <w:t xml:space="preserve"> </w:t>
            </w:r>
            <w:r w:rsidR="002B29AA">
              <w:rPr>
                <w:rFonts w:eastAsia="MS Mincho"/>
                <w:lang w:val="en-AU"/>
              </w:rPr>
              <w:fldChar w:fldCharType="begin"/>
            </w:r>
            <w:r w:rsidR="00786D96">
              <w:rPr>
                <w:rFonts w:eastAsia="MS Mincho"/>
                <w:lang w:val="en-AU"/>
              </w:rPr>
              <w:instrText xml:space="preserve"> REF _Ref473213752 \h </w:instrText>
            </w:r>
            <w:r w:rsidR="002B29AA">
              <w:rPr>
                <w:rFonts w:eastAsia="MS Mincho"/>
                <w:lang w:val="en-AU"/>
              </w:rPr>
            </w:r>
            <w:r w:rsidR="002B29AA">
              <w:rPr>
                <w:rFonts w:eastAsia="MS Mincho"/>
                <w:lang w:val="en-AU"/>
              </w:rPr>
              <w:fldChar w:fldCharType="separate"/>
            </w:r>
            <w:r w:rsidR="000A7C5E" w:rsidRPr="00AF7F4B">
              <w:rPr>
                <w:bCs/>
                <w:color w:val="000000"/>
                <w:sz w:val="20"/>
                <w:lang w:eastAsia="en-US"/>
              </w:rPr>
              <w:t xml:space="preserve">Table </w:t>
            </w:r>
            <w:r w:rsidR="000A7C5E">
              <w:rPr>
                <w:bCs/>
                <w:iCs/>
                <w:noProof/>
                <w:color w:val="000000"/>
                <w:sz w:val="20"/>
                <w:lang w:eastAsia="en-US"/>
              </w:rPr>
              <w:t>7</w:t>
            </w:r>
            <w:r w:rsidR="002B29AA">
              <w:rPr>
                <w:rFonts w:eastAsia="MS Mincho"/>
                <w:lang w:val="en-AU"/>
              </w:rPr>
              <w:fldChar w:fldCharType="end"/>
            </w:r>
            <w:r w:rsidR="00786D96" w:rsidRPr="00DB2AD2">
              <w:rPr>
                <w:rFonts w:eastAsia="MS Mincho"/>
                <w:lang w:val="en-AU"/>
              </w:rPr>
              <w:t>, with the value matching the type shown, and with the obligation shown.</w:t>
            </w:r>
          </w:p>
        </w:tc>
      </w:tr>
    </w:tbl>
    <w:p w14:paraId="3517B261" w14:textId="77777777" w:rsidR="00B12137" w:rsidRPr="00365DAF" w:rsidRDefault="00365DAF" w:rsidP="00365DAF">
      <w:pPr>
        <w:spacing w:before="240" w:after="120"/>
        <w:jc w:val="both"/>
        <w:rPr>
          <w:lang w:val="de-DE"/>
        </w:rPr>
      </w:pPr>
      <w:r>
        <w:rPr>
          <w:lang w:val="de-DE"/>
        </w:rPr>
        <w:t xml:space="preserve">The </w:t>
      </w:r>
      <w:r w:rsidR="000F5B91">
        <w:rPr>
          <w:lang w:val="de-DE"/>
        </w:rPr>
        <w:t>Link</w:t>
      </w:r>
      <w:r>
        <w:rPr>
          <w:lang w:val="de-DE"/>
        </w:rPr>
        <w:t xml:space="preserve"> block contains the properties of a hypermedia link to a resource identified by its URI</w:t>
      </w:r>
      <w:r w:rsidR="00776C66">
        <w:rPr>
          <w:lang w:val="de-DE"/>
        </w:rPr>
        <w:t xml:space="preserve"> [NR5]</w:t>
      </w:r>
      <w:r w:rsidR="000F5B91">
        <w:rPr>
          <w:lang w:val="de-DE"/>
        </w:rPr>
        <w:t xml:space="preserve">, and may be extended with media properties </w:t>
      </w:r>
      <w:r w:rsidR="0076158C">
        <w:rPr>
          <w:lang w:val="de-DE"/>
        </w:rPr>
        <w:t xml:space="preserve">from </w:t>
      </w:r>
      <w:r w:rsidR="000F5B91">
        <w:rPr>
          <w:lang w:val="de-DE"/>
        </w:rPr>
        <w:t>[OR30]</w:t>
      </w:r>
      <w:r>
        <w:rPr>
          <w:lang w:val="de-DE"/>
        </w:rPr>
        <w:t>.</w:t>
      </w:r>
    </w:p>
    <w:p w14:paraId="69231086" w14:textId="77777777" w:rsidR="00B12137" w:rsidRDefault="005A2EC4" w:rsidP="00B12137">
      <w:pPr>
        <w:jc w:val="center"/>
        <w:rPr>
          <w:lang w:val="en-AU"/>
        </w:rPr>
      </w:pPr>
      <w:r>
        <w:rPr>
          <w:noProof/>
          <w:lang w:val="en-AU"/>
        </w:rPr>
        <w:lastRenderedPageBreak/>
        <w:pict w14:anchorId="46ABBBBB">
          <v:shape id="_x0000_i1054" type="#_x0000_t75" alt="" style="width:240pt;height:403.35pt;mso-width-percent:0;mso-height-percent:0;mso-width-percent:0;mso-height-percent:0">
            <v:imagedata r:id="rId57" o:title=""/>
          </v:shape>
        </w:pict>
      </w:r>
    </w:p>
    <w:p w14:paraId="013DC3FE" w14:textId="77777777" w:rsidR="00B12137" w:rsidRPr="00886458" w:rsidRDefault="00B12137" w:rsidP="00B12137">
      <w:pPr>
        <w:pStyle w:val="Caption"/>
        <w:suppressLineNumbers w:val="0"/>
        <w:suppressAutoHyphens w:val="0"/>
        <w:spacing w:before="120" w:line="240" w:lineRule="auto"/>
        <w:rPr>
          <w:rFonts w:cs="Times New Roman"/>
          <w:bCs/>
          <w:iCs w:val="0"/>
          <w:color w:val="000000"/>
          <w:sz w:val="20"/>
          <w:lang w:val="en-GB" w:eastAsia="en-US"/>
        </w:rPr>
      </w:pPr>
      <w:bookmarkStart w:id="359" w:name="_Toc504380182"/>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6</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Link Schema</w:t>
      </w:r>
      <w:bookmarkEnd w:id="359"/>
      <w:r>
        <w:rPr>
          <w:rFonts w:cs="Times New Roman"/>
          <w:bCs/>
          <w:iCs w:val="0"/>
          <w:color w:val="000000"/>
          <w:sz w:val="20"/>
          <w:lang w:val="en-GB" w:eastAsia="en-US"/>
        </w:rPr>
        <w:t xml:space="preserve">  </w:t>
      </w:r>
    </w:p>
    <w:p w14:paraId="39949C8C" w14:textId="77777777" w:rsidR="00786D96" w:rsidRDefault="00786D96" w:rsidP="00786D96">
      <w:pPr>
        <w:spacing w:before="240" w:after="120"/>
        <w:jc w:val="both"/>
        <w:rPr>
          <w:lang w:val="de-DE"/>
        </w:rPr>
      </w:pPr>
      <w:r>
        <w:rPr>
          <w:lang w:val="de-DE"/>
        </w:rPr>
        <w:t>For the GeoJSON encoding of each Link object, we use the encoding defined in section 7.1.10 of the GeoJSON encoding for OWS Context OGC 14-055r2 [NR5].  The equivalent JSON-LD encoding is consistent with section 6.1.2.2 of OGC 15-053 [OR6].</w:t>
      </w:r>
    </w:p>
    <w:p w14:paraId="15468652" w14:textId="64F9B952" w:rsidR="00786D96" w:rsidRPr="004F21EF" w:rsidRDefault="004F21EF" w:rsidP="004F21EF">
      <w:pPr>
        <w:spacing w:before="240" w:after="240"/>
        <w:rPr>
          <w:lang w:val="de-DE"/>
        </w:rPr>
      </w:pPr>
      <w:r>
        <w:rPr>
          <w:lang w:val="de-DE"/>
        </w:rPr>
        <w:t xml:space="preserve">Complete description of </w:t>
      </w:r>
      <w:r w:rsidR="00DF3CE1">
        <w:rPr>
          <w:lang w:val="de-DE"/>
        </w:rPr>
        <w:t>Link</w:t>
      </w:r>
      <w:r>
        <w:rPr>
          <w:lang w:val="de-DE"/>
        </w:rPr>
        <w:t xml:space="preserve"> is given in</w:t>
      </w:r>
      <w:r w:rsidR="000F32B6">
        <w:rPr>
          <w:lang w:val="de-DE"/>
        </w:rPr>
        <w:t xml:space="preserve"> </w:t>
      </w:r>
      <w:r w:rsidR="002B29AA">
        <w:rPr>
          <w:lang w:val="de-DE"/>
        </w:rPr>
        <w:fldChar w:fldCharType="begin"/>
      </w:r>
      <w:r w:rsidR="000F32B6">
        <w:rPr>
          <w:lang w:val="de-DE"/>
        </w:rPr>
        <w:instrText xml:space="preserve"> REF _Ref473213752 \h </w:instrText>
      </w:r>
      <w:r w:rsidR="002B29AA">
        <w:rPr>
          <w:lang w:val="de-DE"/>
        </w:rPr>
      </w:r>
      <w:r w:rsidR="002B29AA">
        <w:rPr>
          <w:lang w:val="de-DE"/>
        </w:rPr>
        <w:fldChar w:fldCharType="separate"/>
      </w:r>
      <w:r w:rsidR="000A7C5E" w:rsidRPr="00AF7F4B">
        <w:rPr>
          <w:bCs/>
          <w:color w:val="000000"/>
          <w:sz w:val="20"/>
          <w:lang w:eastAsia="en-US"/>
        </w:rPr>
        <w:t xml:space="preserve">Table </w:t>
      </w:r>
      <w:r w:rsidR="000A7C5E">
        <w:rPr>
          <w:bCs/>
          <w:iCs/>
          <w:noProof/>
          <w:color w:val="000000"/>
          <w:sz w:val="20"/>
          <w:lang w:eastAsia="en-US"/>
        </w:rPr>
        <w:t>7</w:t>
      </w:r>
      <w:r w:rsidR="002B29AA">
        <w:rPr>
          <w:lang w:val="de-DE"/>
        </w:rPr>
        <w:fldChar w:fldCharType="end"/>
      </w:r>
      <w:r>
        <w:rPr>
          <w:lang w:val="de-DE"/>
        </w:rPr>
        <w:t>.</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6F5620" w:rsidRPr="00521479" w14:paraId="6EE4E028" w14:textId="77777777" w:rsidTr="006F5620">
        <w:trPr>
          <w:trHeight w:val="933"/>
        </w:trPr>
        <w:tc>
          <w:tcPr>
            <w:tcW w:w="1417" w:type="dxa"/>
          </w:tcPr>
          <w:p w14:paraId="4D9BC677" w14:textId="77777777" w:rsidR="006F5620" w:rsidRPr="00372EC3" w:rsidRDefault="006F5620" w:rsidP="00F96E29">
            <w:pPr>
              <w:tabs>
                <w:tab w:val="left" w:pos="360"/>
              </w:tabs>
              <w:jc w:val="center"/>
              <w:rPr>
                <w:b/>
                <w:sz w:val="20"/>
                <w:lang w:val="en-GB"/>
              </w:rPr>
            </w:pPr>
            <w:r>
              <w:rPr>
                <w:b/>
                <w:sz w:val="20"/>
                <w:lang w:val="en-GB"/>
              </w:rPr>
              <w:t>JSON Property</w:t>
            </w:r>
          </w:p>
        </w:tc>
        <w:tc>
          <w:tcPr>
            <w:tcW w:w="4645" w:type="dxa"/>
          </w:tcPr>
          <w:p w14:paraId="6C19926D" w14:textId="77777777" w:rsidR="006F5620" w:rsidRPr="00372EC3" w:rsidRDefault="006F5620" w:rsidP="00F96E29">
            <w:pPr>
              <w:tabs>
                <w:tab w:val="left" w:pos="360"/>
              </w:tabs>
              <w:jc w:val="center"/>
              <w:rPr>
                <w:b/>
                <w:sz w:val="20"/>
                <w:lang w:val="en-GB"/>
              </w:rPr>
            </w:pPr>
            <w:r>
              <w:rPr>
                <w:b/>
                <w:sz w:val="20"/>
                <w:lang w:val="en-GB"/>
              </w:rPr>
              <w:t>Definition</w:t>
            </w:r>
          </w:p>
        </w:tc>
        <w:tc>
          <w:tcPr>
            <w:tcW w:w="1417" w:type="dxa"/>
          </w:tcPr>
          <w:p w14:paraId="2C135F94" w14:textId="77777777" w:rsidR="006F5620" w:rsidRPr="00372EC3" w:rsidRDefault="006F5620" w:rsidP="00F96E29">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7E466D87" w14:textId="77777777" w:rsidR="006F5620" w:rsidRDefault="006F5620" w:rsidP="00F96E29">
            <w:pPr>
              <w:tabs>
                <w:tab w:val="left" w:pos="360"/>
              </w:tabs>
              <w:jc w:val="center"/>
              <w:rPr>
                <w:b/>
                <w:sz w:val="20"/>
                <w:lang w:val="en-GB"/>
              </w:rPr>
            </w:pPr>
            <w:r>
              <w:rPr>
                <w:b/>
                <w:sz w:val="20"/>
                <w:lang w:val="en-GB"/>
              </w:rPr>
              <w:t>Multiplicity and use</w:t>
            </w:r>
          </w:p>
        </w:tc>
      </w:tr>
      <w:tr w:rsidR="006F5620" w:rsidRPr="00521479" w14:paraId="2A99D1F8" w14:textId="77777777" w:rsidTr="006F5620">
        <w:tc>
          <w:tcPr>
            <w:tcW w:w="1417" w:type="dxa"/>
          </w:tcPr>
          <w:p w14:paraId="5D785225" w14:textId="77777777" w:rsidR="006F5620" w:rsidRDefault="006F5620" w:rsidP="00F96E29">
            <w:pPr>
              <w:tabs>
                <w:tab w:val="left" w:pos="360"/>
              </w:tabs>
              <w:rPr>
                <w:sz w:val="20"/>
                <w:lang w:val="en-GB"/>
              </w:rPr>
            </w:pPr>
            <w:r>
              <w:rPr>
                <w:sz w:val="20"/>
                <w:lang w:val="en-GB"/>
              </w:rPr>
              <w:t>href</w:t>
            </w:r>
          </w:p>
          <w:p w14:paraId="6BF439C5" w14:textId="77777777" w:rsidR="000E0626" w:rsidRDefault="00D71F30">
            <w:pPr>
              <w:tabs>
                <w:tab w:val="left" w:pos="360"/>
              </w:tabs>
              <w:rPr>
                <w:sz w:val="20"/>
                <w:lang w:val="en-GB"/>
              </w:rPr>
            </w:pPr>
            <w:r w:rsidRPr="005A2EC4">
              <w:rPr>
                <w:rFonts w:ascii="Courier New" w:hAnsi="Courier New" w:cs="Courier New"/>
                <w:color w:val="7F7F7F"/>
                <w:sz w:val="16"/>
                <w:szCs w:val="16"/>
                <w:lang w:val="en-GB"/>
              </w:rPr>
              <w:t>$.properties.links.</w:t>
            </w:r>
            <w:r w:rsidR="006A15D4" w:rsidRPr="005A2EC4">
              <w:rPr>
                <w:rFonts w:ascii="Courier New" w:hAnsi="Courier New" w:cs="Courier New"/>
                <w:color w:val="7F7F7F"/>
                <w:sz w:val="16"/>
                <w:szCs w:val="16"/>
                <w:lang w:val="en-GB"/>
              </w:rPr>
              <w:t>*</w:t>
            </w:r>
            <w:r w:rsidR="00137742" w:rsidRPr="005A2EC4">
              <w:rPr>
                <w:rFonts w:ascii="Courier New" w:hAnsi="Courier New" w:cs="Courier New"/>
                <w:color w:val="7F7F7F"/>
                <w:sz w:val="16"/>
                <w:szCs w:val="16"/>
                <w:lang w:val="en-GB"/>
              </w:rPr>
              <w:t>[*]</w:t>
            </w:r>
            <w:r w:rsidR="006A15D4" w:rsidRPr="005A2EC4">
              <w:rPr>
                <w:rFonts w:ascii="Courier New" w:hAnsi="Courier New" w:cs="Courier New"/>
                <w:color w:val="7F7F7F"/>
                <w:sz w:val="16"/>
                <w:szCs w:val="16"/>
                <w:lang w:val="en-GB"/>
              </w:rPr>
              <w:t>.href</w:t>
            </w:r>
          </w:p>
        </w:tc>
        <w:tc>
          <w:tcPr>
            <w:tcW w:w="4645" w:type="dxa"/>
          </w:tcPr>
          <w:p w14:paraId="13591CBA" w14:textId="77777777" w:rsidR="006F5620" w:rsidRDefault="006F5620" w:rsidP="00F96E29">
            <w:pPr>
              <w:tabs>
                <w:tab w:val="left" w:pos="360"/>
              </w:tabs>
              <w:rPr>
                <w:sz w:val="20"/>
                <w:lang w:val="en-GB"/>
              </w:rPr>
            </w:pPr>
            <w:r>
              <w:rPr>
                <w:sz w:val="20"/>
                <w:lang w:val="en-GB"/>
              </w:rPr>
              <w:t>URI describing the related resource.</w:t>
            </w:r>
          </w:p>
          <w:p w14:paraId="5CAFBD3F" w14:textId="77777777" w:rsidR="006F5620" w:rsidRDefault="006F5620" w:rsidP="00F96E29">
            <w:pPr>
              <w:tabs>
                <w:tab w:val="left" w:pos="360"/>
              </w:tabs>
              <w:rPr>
                <w:sz w:val="20"/>
                <w:lang w:val="en-GB"/>
              </w:rPr>
            </w:pPr>
            <w:r>
              <w:rPr>
                <w:sz w:val="20"/>
                <w:lang w:val="en-GB"/>
              </w:rPr>
              <w:t>Is defined by [NR5] §7.1.10.</w:t>
            </w:r>
          </w:p>
        </w:tc>
        <w:tc>
          <w:tcPr>
            <w:tcW w:w="1417" w:type="dxa"/>
          </w:tcPr>
          <w:p w14:paraId="5CFC0422" w14:textId="77777777" w:rsidR="008E77E4" w:rsidRDefault="006F5620">
            <w:pPr>
              <w:tabs>
                <w:tab w:val="left" w:pos="360"/>
              </w:tabs>
              <w:rPr>
                <w:sz w:val="20"/>
                <w:lang w:val="en-GB"/>
              </w:rPr>
            </w:pPr>
            <w:r>
              <w:rPr>
                <w:sz w:val="20"/>
                <w:lang w:val="en-GB"/>
              </w:rPr>
              <w:t xml:space="preserve">Range: </w:t>
            </w:r>
            <w:r w:rsidR="000E0626">
              <w:rPr>
                <w:sz w:val="20"/>
                <w:lang w:val="en-GB"/>
              </w:rPr>
              <w:t>S</w:t>
            </w:r>
            <w:r>
              <w:rPr>
                <w:sz w:val="20"/>
                <w:lang w:val="en-GB"/>
              </w:rPr>
              <w:t>tring</w:t>
            </w:r>
          </w:p>
        </w:tc>
        <w:tc>
          <w:tcPr>
            <w:tcW w:w="1276" w:type="dxa"/>
          </w:tcPr>
          <w:p w14:paraId="4B377BEB" w14:textId="77777777" w:rsidR="006F5620" w:rsidRDefault="006F5620" w:rsidP="00F96E29">
            <w:pPr>
              <w:tabs>
                <w:tab w:val="left" w:pos="360"/>
              </w:tabs>
              <w:rPr>
                <w:sz w:val="20"/>
                <w:lang w:val="en-GB"/>
              </w:rPr>
            </w:pPr>
            <w:r>
              <w:rPr>
                <w:sz w:val="20"/>
                <w:lang w:val="en-GB"/>
              </w:rPr>
              <w:t>One (mandatory)</w:t>
            </w:r>
          </w:p>
        </w:tc>
      </w:tr>
      <w:tr w:rsidR="006F5620" w:rsidRPr="00521479" w14:paraId="17469221" w14:textId="77777777" w:rsidTr="006F5620">
        <w:tc>
          <w:tcPr>
            <w:tcW w:w="1417" w:type="dxa"/>
          </w:tcPr>
          <w:p w14:paraId="6A18EAA3" w14:textId="77777777" w:rsidR="006F5620" w:rsidRDefault="006F5620" w:rsidP="007F78BC">
            <w:pPr>
              <w:tabs>
                <w:tab w:val="left" w:pos="360"/>
              </w:tabs>
              <w:rPr>
                <w:sz w:val="20"/>
                <w:lang w:val="en-GB"/>
              </w:rPr>
            </w:pPr>
            <w:r>
              <w:rPr>
                <w:sz w:val="20"/>
                <w:lang w:val="en-GB"/>
              </w:rPr>
              <w:t>type</w:t>
            </w:r>
            <w:r>
              <w:rPr>
                <w:rStyle w:val="FootnoteReference"/>
                <w:sz w:val="20"/>
                <w:lang w:val="en-GB"/>
              </w:rPr>
              <w:footnoteReference w:id="7"/>
            </w:r>
            <w:r>
              <w:rPr>
                <w:sz w:val="20"/>
                <w:lang w:val="en-GB"/>
              </w:rPr>
              <w:t xml:space="preserve"> </w:t>
            </w:r>
          </w:p>
          <w:p w14:paraId="58EE5D5C" w14:textId="77777777" w:rsidR="00137742" w:rsidRDefault="00137742" w:rsidP="007F78BC">
            <w:pPr>
              <w:tabs>
                <w:tab w:val="left" w:pos="360"/>
              </w:tabs>
              <w:rPr>
                <w:sz w:val="20"/>
                <w:lang w:val="en-GB"/>
              </w:rPr>
            </w:pPr>
            <w:r w:rsidRPr="005A2EC4">
              <w:rPr>
                <w:rFonts w:ascii="Courier New" w:hAnsi="Courier New" w:cs="Courier New"/>
                <w:color w:val="7F7F7F"/>
                <w:sz w:val="16"/>
                <w:szCs w:val="16"/>
                <w:lang w:val="en-GB"/>
              </w:rPr>
              <w:lastRenderedPageBreak/>
              <w:t>$.properties.links.*[*].type</w:t>
            </w:r>
          </w:p>
        </w:tc>
        <w:tc>
          <w:tcPr>
            <w:tcW w:w="4645" w:type="dxa"/>
          </w:tcPr>
          <w:p w14:paraId="4B806CB6" w14:textId="77777777" w:rsidR="006F5620" w:rsidRDefault="006F5620" w:rsidP="00F96E29">
            <w:pPr>
              <w:tabs>
                <w:tab w:val="left" w:pos="360"/>
              </w:tabs>
              <w:rPr>
                <w:sz w:val="20"/>
                <w:lang w:val="en-GB"/>
              </w:rPr>
            </w:pPr>
            <w:r>
              <w:rPr>
                <w:sz w:val="20"/>
                <w:lang w:val="en-GB"/>
              </w:rPr>
              <w:lastRenderedPageBreak/>
              <w:t xml:space="preserve">Hint about the type of the representation that is </w:t>
            </w:r>
            <w:r>
              <w:rPr>
                <w:sz w:val="20"/>
                <w:lang w:val="en-GB"/>
              </w:rPr>
              <w:lastRenderedPageBreak/>
              <w:t>expected to be returned when the value of href is dereferenced.</w:t>
            </w:r>
          </w:p>
        </w:tc>
        <w:tc>
          <w:tcPr>
            <w:tcW w:w="1417" w:type="dxa"/>
          </w:tcPr>
          <w:p w14:paraId="18D7573D" w14:textId="77777777" w:rsidR="008E77E4" w:rsidRDefault="006F5620">
            <w:pPr>
              <w:tabs>
                <w:tab w:val="left" w:pos="360"/>
              </w:tabs>
              <w:rPr>
                <w:sz w:val="20"/>
                <w:lang w:val="en-GB"/>
              </w:rPr>
            </w:pPr>
            <w:r>
              <w:rPr>
                <w:sz w:val="20"/>
                <w:lang w:val="en-GB"/>
              </w:rPr>
              <w:lastRenderedPageBreak/>
              <w:t xml:space="preserve">Range: </w:t>
            </w:r>
            <w:r w:rsidR="00452704">
              <w:rPr>
                <w:sz w:val="20"/>
                <w:lang w:val="en-GB"/>
              </w:rPr>
              <w:t>S</w:t>
            </w:r>
            <w:r>
              <w:rPr>
                <w:sz w:val="20"/>
                <w:lang w:val="en-GB"/>
              </w:rPr>
              <w:t xml:space="preserve">tring </w:t>
            </w:r>
            <w:r>
              <w:rPr>
                <w:sz w:val="20"/>
                <w:lang w:val="en-GB"/>
              </w:rPr>
              <w:lastRenderedPageBreak/>
              <w:t>(contains a media type).</w:t>
            </w:r>
          </w:p>
        </w:tc>
        <w:tc>
          <w:tcPr>
            <w:tcW w:w="1276" w:type="dxa"/>
          </w:tcPr>
          <w:p w14:paraId="183A7FD3" w14:textId="77777777" w:rsidR="006F5620" w:rsidRDefault="006F5620" w:rsidP="002B5A67">
            <w:pPr>
              <w:tabs>
                <w:tab w:val="left" w:pos="360"/>
              </w:tabs>
              <w:rPr>
                <w:sz w:val="20"/>
                <w:lang w:val="en-GB"/>
              </w:rPr>
            </w:pPr>
            <w:r>
              <w:rPr>
                <w:sz w:val="20"/>
                <w:lang w:val="en-GB"/>
              </w:rPr>
              <w:lastRenderedPageBreak/>
              <w:t xml:space="preserve">Zero or one </w:t>
            </w:r>
            <w:r>
              <w:rPr>
                <w:sz w:val="20"/>
                <w:lang w:val="en-GB"/>
              </w:rPr>
              <w:lastRenderedPageBreak/>
              <w:t>(optional)</w:t>
            </w:r>
          </w:p>
        </w:tc>
      </w:tr>
      <w:tr w:rsidR="006F5620" w:rsidRPr="00521479" w14:paraId="6762C43E" w14:textId="77777777" w:rsidTr="006F5620">
        <w:tc>
          <w:tcPr>
            <w:tcW w:w="1417" w:type="dxa"/>
          </w:tcPr>
          <w:p w14:paraId="0960B29D" w14:textId="77777777" w:rsidR="006F5620" w:rsidRDefault="006F5620" w:rsidP="00F96E29">
            <w:pPr>
              <w:tabs>
                <w:tab w:val="left" w:pos="360"/>
              </w:tabs>
              <w:rPr>
                <w:sz w:val="20"/>
                <w:lang w:val="en-GB"/>
              </w:rPr>
            </w:pPr>
            <w:r>
              <w:rPr>
                <w:sz w:val="20"/>
                <w:lang w:val="en-GB"/>
              </w:rPr>
              <w:lastRenderedPageBreak/>
              <w:t>title</w:t>
            </w:r>
          </w:p>
          <w:p w14:paraId="5DB0F478" w14:textId="77777777" w:rsidR="00137742" w:rsidRDefault="00137742" w:rsidP="00F96E29">
            <w:pPr>
              <w:tabs>
                <w:tab w:val="left" w:pos="360"/>
              </w:tabs>
              <w:rPr>
                <w:sz w:val="20"/>
                <w:lang w:val="en-GB"/>
              </w:rPr>
            </w:pPr>
            <w:r w:rsidRPr="005A2EC4">
              <w:rPr>
                <w:rFonts w:ascii="Courier New" w:hAnsi="Courier New" w:cs="Courier New"/>
                <w:color w:val="7F7F7F"/>
                <w:sz w:val="16"/>
                <w:szCs w:val="16"/>
                <w:lang w:val="en-GB"/>
              </w:rPr>
              <w:t>$.properties.links.*[*].title</w:t>
            </w:r>
          </w:p>
        </w:tc>
        <w:tc>
          <w:tcPr>
            <w:tcW w:w="4645" w:type="dxa"/>
          </w:tcPr>
          <w:p w14:paraId="689F8BB7" w14:textId="77777777" w:rsidR="006F5620" w:rsidRDefault="006F5620" w:rsidP="00F96E29">
            <w:pPr>
              <w:tabs>
                <w:tab w:val="left" w:pos="360"/>
              </w:tabs>
              <w:rPr>
                <w:sz w:val="20"/>
                <w:lang w:val="en-GB"/>
              </w:rPr>
            </w:pPr>
            <w:r>
              <w:rPr>
                <w:sz w:val="20"/>
                <w:lang w:val="en-GB"/>
              </w:rPr>
              <w:t>Human readable information about the link. Is defined by [NR5] §7.1.10.</w:t>
            </w:r>
          </w:p>
        </w:tc>
        <w:tc>
          <w:tcPr>
            <w:tcW w:w="1417" w:type="dxa"/>
          </w:tcPr>
          <w:p w14:paraId="4BBFC971" w14:textId="77777777" w:rsidR="006F5620" w:rsidRDefault="006F5620" w:rsidP="00F96E29">
            <w:pPr>
              <w:tabs>
                <w:tab w:val="left" w:pos="360"/>
              </w:tabs>
              <w:rPr>
                <w:sz w:val="20"/>
                <w:lang w:val="en-GB"/>
              </w:rPr>
            </w:pPr>
            <w:r>
              <w:rPr>
                <w:sz w:val="20"/>
                <w:lang w:val="en-GB"/>
              </w:rPr>
              <w:t xml:space="preserve">Range: </w:t>
            </w:r>
            <w:r w:rsidR="00452704">
              <w:rPr>
                <w:sz w:val="20"/>
                <w:lang w:val="en-GB"/>
              </w:rPr>
              <w:t>S</w:t>
            </w:r>
            <w:r>
              <w:rPr>
                <w:sz w:val="20"/>
                <w:lang w:val="en-GB"/>
              </w:rPr>
              <w:t>tring</w:t>
            </w:r>
          </w:p>
        </w:tc>
        <w:tc>
          <w:tcPr>
            <w:tcW w:w="1276" w:type="dxa"/>
          </w:tcPr>
          <w:p w14:paraId="179FC55A" w14:textId="77777777" w:rsidR="006F5620" w:rsidRDefault="006F5620" w:rsidP="00F96E29">
            <w:pPr>
              <w:tabs>
                <w:tab w:val="left" w:pos="360"/>
              </w:tabs>
              <w:rPr>
                <w:sz w:val="20"/>
                <w:lang w:val="en-GB"/>
              </w:rPr>
            </w:pPr>
            <w:r>
              <w:rPr>
                <w:sz w:val="20"/>
                <w:lang w:val="en-GB"/>
              </w:rPr>
              <w:t>Zero or one (optional)</w:t>
            </w:r>
          </w:p>
        </w:tc>
      </w:tr>
      <w:tr w:rsidR="006F5620" w:rsidRPr="00521479" w14:paraId="239A6BE1" w14:textId="77777777" w:rsidTr="006F5620">
        <w:tc>
          <w:tcPr>
            <w:tcW w:w="1417" w:type="dxa"/>
          </w:tcPr>
          <w:p w14:paraId="530F615A" w14:textId="77777777" w:rsidR="006F5620" w:rsidRDefault="006F5620" w:rsidP="00F96E29">
            <w:pPr>
              <w:tabs>
                <w:tab w:val="left" w:pos="360"/>
              </w:tabs>
              <w:rPr>
                <w:sz w:val="20"/>
                <w:lang w:val="en-GB"/>
              </w:rPr>
            </w:pPr>
            <w:r>
              <w:rPr>
                <w:sz w:val="20"/>
                <w:lang w:val="en-GB"/>
              </w:rPr>
              <w:t>length</w:t>
            </w:r>
          </w:p>
          <w:p w14:paraId="1016A9F1" w14:textId="77777777" w:rsidR="000E0626" w:rsidRDefault="00EB0E14">
            <w:pPr>
              <w:tabs>
                <w:tab w:val="left" w:pos="360"/>
              </w:tabs>
              <w:rPr>
                <w:sz w:val="20"/>
                <w:lang w:val="en-GB"/>
              </w:rPr>
            </w:pPr>
            <w:r w:rsidRPr="005A2EC4">
              <w:rPr>
                <w:rFonts w:ascii="Courier New" w:hAnsi="Courier New" w:cs="Courier New"/>
                <w:color w:val="7F7F7F"/>
                <w:sz w:val="16"/>
                <w:szCs w:val="16"/>
                <w:lang w:val="en-GB"/>
              </w:rPr>
              <w:t>$.properties.links.*[*].length</w:t>
            </w:r>
          </w:p>
        </w:tc>
        <w:tc>
          <w:tcPr>
            <w:tcW w:w="4645" w:type="dxa"/>
          </w:tcPr>
          <w:p w14:paraId="508239C6" w14:textId="77777777" w:rsidR="006F5620" w:rsidRDefault="006F5620" w:rsidP="00F96E29">
            <w:pPr>
              <w:tabs>
                <w:tab w:val="left" w:pos="360"/>
              </w:tabs>
              <w:rPr>
                <w:sz w:val="20"/>
                <w:lang w:val="en-GB"/>
              </w:rPr>
            </w:pPr>
            <w:r>
              <w:rPr>
                <w:sz w:val="20"/>
                <w:lang w:val="en-GB"/>
              </w:rPr>
              <w:t>Hint about the content length (in bytes) of the representation that is expected to be returned when the value of href is dereferenced.  Is defined by [NR5] §7.1.10.</w:t>
            </w:r>
          </w:p>
        </w:tc>
        <w:tc>
          <w:tcPr>
            <w:tcW w:w="1417" w:type="dxa"/>
          </w:tcPr>
          <w:p w14:paraId="2EEF35C0" w14:textId="77777777" w:rsidR="006F5620" w:rsidRDefault="006F5620" w:rsidP="00F96E29">
            <w:pPr>
              <w:tabs>
                <w:tab w:val="left" w:pos="360"/>
              </w:tabs>
              <w:rPr>
                <w:sz w:val="20"/>
                <w:lang w:val="en-GB"/>
              </w:rPr>
            </w:pPr>
            <w:r>
              <w:rPr>
                <w:sz w:val="20"/>
                <w:lang w:val="en-GB"/>
              </w:rPr>
              <w:t xml:space="preserve">Range: </w:t>
            </w:r>
            <w:r w:rsidR="00452704">
              <w:rPr>
                <w:sz w:val="20"/>
                <w:lang w:val="en-GB"/>
              </w:rPr>
              <w:t>I</w:t>
            </w:r>
            <w:r>
              <w:rPr>
                <w:sz w:val="20"/>
                <w:lang w:val="en-GB"/>
              </w:rPr>
              <w:t>nteger</w:t>
            </w:r>
          </w:p>
        </w:tc>
        <w:tc>
          <w:tcPr>
            <w:tcW w:w="1276" w:type="dxa"/>
          </w:tcPr>
          <w:p w14:paraId="29EDD1E8" w14:textId="77777777" w:rsidR="006F5620" w:rsidRDefault="006F5620" w:rsidP="00F96E29">
            <w:pPr>
              <w:tabs>
                <w:tab w:val="left" w:pos="360"/>
              </w:tabs>
              <w:rPr>
                <w:sz w:val="20"/>
                <w:lang w:val="en-GB"/>
              </w:rPr>
            </w:pPr>
            <w:r>
              <w:rPr>
                <w:sz w:val="20"/>
                <w:lang w:val="en-GB"/>
              </w:rPr>
              <w:t>Zero or one (optional)</w:t>
            </w:r>
          </w:p>
        </w:tc>
      </w:tr>
      <w:tr w:rsidR="000D495A" w:rsidRPr="00521479" w14:paraId="03F5D5B0" w14:textId="77777777" w:rsidTr="006F5620">
        <w:tc>
          <w:tcPr>
            <w:tcW w:w="1417" w:type="dxa"/>
          </w:tcPr>
          <w:p w14:paraId="76294BDC" w14:textId="77777777" w:rsidR="000D495A" w:rsidRDefault="00A1323F" w:rsidP="00A1323F">
            <w:pPr>
              <w:tabs>
                <w:tab w:val="left" w:pos="360"/>
              </w:tabs>
              <w:rPr>
                <w:sz w:val="20"/>
                <w:lang w:val="en-GB"/>
              </w:rPr>
            </w:pPr>
            <w:r>
              <w:rPr>
                <w:sz w:val="20"/>
                <w:lang w:val="en-GB"/>
              </w:rPr>
              <w:t>category</w:t>
            </w:r>
            <w:bookmarkStart w:id="360" w:name="_Ref480900376"/>
            <w:r w:rsidR="00480D39">
              <w:rPr>
                <w:rStyle w:val="FootnoteReference"/>
                <w:sz w:val="20"/>
                <w:lang w:val="en-GB"/>
              </w:rPr>
              <w:footnoteReference w:id="8"/>
            </w:r>
            <w:bookmarkEnd w:id="360"/>
          </w:p>
          <w:p w14:paraId="29502ECF" w14:textId="77777777" w:rsidR="00AA4D9A" w:rsidRDefault="00AA4D9A" w:rsidP="00A1323F">
            <w:pPr>
              <w:tabs>
                <w:tab w:val="left" w:pos="360"/>
              </w:tabs>
              <w:rPr>
                <w:sz w:val="20"/>
                <w:lang w:val="en-GB"/>
              </w:rPr>
            </w:pPr>
            <w:r w:rsidRPr="005A2EC4">
              <w:rPr>
                <w:rFonts w:ascii="Courier New" w:hAnsi="Courier New" w:cs="Courier New"/>
                <w:color w:val="7F7F7F"/>
                <w:sz w:val="16"/>
                <w:szCs w:val="16"/>
                <w:lang w:val="en-GB"/>
              </w:rPr>
              <w:t>$.properties.links.*[*].category</w:t>
            </w:r>
          </w:p>
        </w:tc>
        <w:tc>
          <w:tcPr>
            <w:tcW w:w="4645" w:type="dxa"/>
          </w:tcPr>
          <w:p w14:paraId="042086A8" w14:textId="77777777" w:rsidR="00A1323F" w:rsidRPr="00AA4D9A" w:rsidRDefault="006250EF" w:rsidP="00F96E29">
            <w:pPr>
              <w:tabs>
                <w:tab w:val="left" w:pos="360"/>
              </w:tabs>
              <w:rPr>
                <w:sz w:val="20"/>
                <w:lang w:val="en-GB"/>
              </w:rPr>
            </w:pPr>
            <w:r w:rsidRPr="006250EF">
              <w:rPr>
                <w:sz w:val="20"/>
                <w:lang w:val="en-GB"/>
              </w:rPr>
              <w:t xml:space="preserve">Media category </w:t>
            </w:r>
            <w:r w:rsidR="00FC363E">
              <w:rPr>
                <w:sz w:val="20"/>
                <w:lang w:val="en-GB"/>
              </w:rPr>
              <w:t xml:space="preserve">[OR30] </w:t>
            </w:r>
            <w:r w:rsidRPr="006250EF">
              <w:rPr>
                <w:sz w:val="20"/>
                <w:lang w:val="en-GB"/>
              </w:rPr>
              <w:t>of the related resource w</w:t>
            </w:r>
            <w:r w:rsidR="0094392D">
              <w:rPr>
                <w:sz w:val="20"/>
                <w:lang w:val="en-GB"/>
              </w:rPr>
              <w:t>hich corresponds to a preview or</w:t>
            </w:r>
            <w:r w:rsidRPr="006250EF">
              <w:rPr>
                <w:sz w:val="20"/>
                <w:lang w:val="en-GB"/>
              </w:rPr>
              <w:t xml:space="preserve"> mask:</w:t>
            </w:r>
          </w:p>
          <w:p w14:paraId="6EDA8B22" w14:textId="77777777" w:rsidR="00A1323F" w:rsidRDefault="00A1323F" w:rsidP="00F96E29">
            <w:pPr>
              <w:tabs>
                <w:tab w:val="left" w:pos="360"/>
              </w:tabs>
              <w:rPr>
                <w:sz w:val="20"/>
                <w:lang w:val="en-GB"/>
              </w:rPr>
            </w:pPr>
            <w:r>
              <w:rPr>
                <w:sz w:val="20"/>
                <w:lang w:val="en-GB"/>
              </w:rPr>
              <w:t>-</w:t>
            </w:r>
            <w:r w:rsidR="00AA4D9A" w:rsidRPr="00A1323F">
              <w:rPr>
                <w:sz w:val="20"/>
                <w:lang w:val="en-GB"/>
              </w:rPr>
              <w:t xml:space="preserve"> </w:t>
            </w:r>
            <w:r w:rsidRPr="00A1323F">
              <w:rPr>
                <w:sz w:val="20"/>
                <w:lang w:val="en-GB"/>
              </w:rPr>
              <w:t>THUMBNAIL</w:t>
            </w:r>
          </w:p>
          <w:p w14:paraId="511888B8" w14:textId="77777777" w:rsidR="00A1323F" w:rsidRDefault="00AA4D9A" w:rsidP="00F96E29">
            <w:pPr>
              <w:tabs>
                <w:tab w:val="left" w:pos="360"/>
              </w:tabs>
              <w:rPr>
                <w:sz w:val="20"/>
                <w:lang w:val="en-GB"/>
              </w:rPr>
            </w:pPr>
            <w:r>
              <w:rPr>
                <w:sz w:val="20"/>
                <w:lang w:val="en-GB"/>
              </w:rPr>
              <w:t>- QUICKLOOK</w:t>
            </w:r>
          </w:p>
          <w:p w14:paraId="3541CDF1" w14:textId="77777777" w:rsidR="00AA4D9A" w:rsidRDefault="00AA4D9A" w:rsidP="00F96E29">
            <w:pPr>
              <w:tabs>
                <w:tab w:val="left" w:pos="360"/>
              </w:tabs>
              <w:rPr>
                <w:sz w:val="20"/>
                <w:lang w:val="en-GB"/>
              </w:rPr>
            </w:pPr>
            <w:r>
              <w:rPr>
                <w:sz w:val="20"/>
                <w:lang w:val="en-GB"/>
              </w:rPr>
              <w:t>- ALBUM</w:t>
            </w:r>
          </w:p>
          <w:p w14:paraId="38865AE3" w14:textId="77777777" w:rsidR="00AA4D9A" w:rsidRDefault="00AA4D9A" w:rsidP="00F96E29">
            <w:pPr>
              <w:tabs>
                <w:tab w:val="left" w:pos="360"/>
              </w:tabs>
              <w:rPr>
                <w:sz w:val="20"/>
                <w:lang w:val="en-GB"/>
              </w:rPr>
            </w:pPr>
            <w:r>
              <w:rPr>
                <w:sz w:val="20"/>
                <w:lang w:val="en-GB"/>
              </w:rPr>
              <w:t>-</w:t>
            </w:r>
            <w:r w:rsidR="00EB28C2">
              <w:rPr>
                <w:sz w:val="20"/>
                <w:lang w:val="en-GB"/>
              </w:rPr>
              <w:t xml:space="preserve"> </w:t>
            </w:r>
            <w:r>
              <w:rPr>
                <w:sz w:val="20"/>
                <w:lang w:val="en-GB"/>
              </w:rPr>
              <w:t>SNOW</w:t>
            </w:r>
          </w:p>
          <w:p w14:paraId="1559831F" w14:textId="77777777" w:rsidR="00AA4D9A" w:rsidRDefault="00AA4D9A" w:rsidP="00F96E29">
            <w:pPr>
              <w:tabs>
                <w:tab w:val="left" w:pos="360"/>
              </w:tabs>
              <w:rPr>
                <w:sz w:val="20"/>
                <w:lang w:val="en-GB"/>
              </w:rPr>
            </w:pPr>
            <w:r>
              <w:rPr>
                <w:sz w:val="20"/>
                <w:lang w:val="en-GB"/>
              </w:rPr>
              <w:t>-</w:t>
            </w:r>
            <w:r w:rsidR="00EB28C2">
              <w:rPr>
                <w:sz w:val="20"/>
                <w:lang w:val="en-GB"/>
              </w:rPr>
              <w:t xml:space="preserve"> </w:t>
            </w:r>
            <w:r>
              <w:rPr>
                <w:sz w:val="20"/>
                <w:lang w:val="en-GB"/>
              </w:rPr>
              <w:t>CLOUD</w:t>
            </w:r>
          </w:p>
          <w:p w14:paraId="2607E8C5" w14:textId="77777777" w:rsidR="00A1323F" w:rsidRPr="00AA4D9A" w:rsidRDefault="00AA4D9A" w:rsidP="00F96E29">
            <w:pPr>
              <w:tabs>
                <w:tab w:val="left" w:pos="360"/>
              </w:tabs>
              <w:rPr>
                <w:sz w:val="20"/>
                <w:lang w:val="en-GB"/>
              </w:rPr>
            </w:pPr>
            <w:r>
              <w:rPr>
                <w:sz w:val="20"/>
                <w:lang w:val="en-GB"/>
              </w:rPr>
              <w:t>-</w:t>
            </w:r>
            <w:r w:rsidR="00EB28C2">
              <w:rPr>
                <w:sz w:val="20"/>
                <w:lang w:val="en-GB"/>
              </w:rPr>
              <w:t xml:space="preserve"> </w:t>
            </w:r>
            <w:r>
              <w:rPr>
                <w:sz w:val="20"/>
                <w:lang w:val="en-GB"/>
              </w:rPr>
              <w:t>QUALITY</w:t>
            </w:r>
          </w:p>
          <w:p w14:paraId="1879A35D" w14:textId="77777777" w:rsidR="008B32A3" w:rsidRPr="00AA4D9A" w:rsidRDefault="006250EF" w:rsidP="00F96E29">
            <w:pPr>
              <w:tabs>
                <w:tab w:val="left" w:pos="360"/>
              </w:tabs>
              <w:rPr>
                <w:sz w:val="20"/>
                <w:highlight w:val="yellow"/>
                <w:lang w:val="en-GB"/>
              </w:rPr>
            </w:pPr>
            <w:r w:rsidRPr="006250EF">
              <w:rPr>
                <w:sz w:val="20"/>
                <w:lang w:val="en-GB"/>
              </w:rPr>
              <w:t>Only applicable for</w:t>
            </w:r>
            <w:r w:rsidR="009660C2">
              <w:rPr>
                <w:sz w:val="20"/>
                <w:lang w:val="en-GB"/>
              </w:rPr>
              <w:t xml:space="preserve"> media resources</w:t>
            </w:r>
            <w:r w:rsidRPr="006250EF">
              <w:rPr>
                <w:sz w:val="20"/>
                <w:lang w:val="en-GB"/>
              </w:rPr>
              <w:t xml:space="preserve"> </w:t>
            </w:r>
            <w:r w:rsidR="009660C2" w:rsidRPr="005A2EC4">
              <w:rPr>
                <w:rFonts w:ascii="Courier New" w:hAnsi="Courier New" w:cs="Courier New"/>
                <w:color w:val="7F7F7F"/>
                <w:sz w:val="16"/>
                <w:szCs w:val="16"/>
                <w:lang w:val="en-GB"/>
              </w:rPr>
              <w:t>$.</w:t>
            </w:r>
            <w:r w:rsidR="00AA4D9A" w:rsidRPr="005A2EC4">
              <w:rPr>
                <w:rFonts w:ascii="Courier New" w:hAnsi="Courier New" w:cs="Courier New"/>
                <w:color w:val="7F7F7F"/>
                <w:sz w:val="16"/>
                <w:szCs w:val="16"/>
                <w:lang w:val="en-GB"/>
              </w:rPr>
              <w:t xml:space="preserve">properties.links.previews[*] </w:t>
            </w:r>
            <w:r w:rsidRPr="006250EF">
              <w:rPr>
                <w:sz w:val="20"/>
                <w:lang w:val="en-GB"/>
              </w:rPr>
              <w:t xml:space="preserve">or </w:t>
            </w:r>
            <w:r w:rsidR="00AA4D9A" w:rsidRPr="005A2EC4">
              <w:rPr>
                <w:rFonts w:ascii="Courier New" w:hAnsi="Courier New" w:cs="Courier New"/>
                <w:color w:val="7F7F7F"/>
                <w:sz w:val="16"/>
                <w:szCs w:val="16"/>
                <w:lang w:val="en-GB"/>
              </w:rPr>
              <w:t>$.properties.links.related[*]</w:t>
            </w:r>
          </w:p>
        </w:tc>
        <w:tc>
          <w:tcPr>
            <w:tcW w:w="1417" w:type="dxa"/>
          </w:tcPr>
          <w:p w14:paraId="0D7CD971" w14:textId="77777777" w:rsidR="000D495A" w:rsidRDefault="00AA4D9A" w:rsidP="00F96E29">
            <w:pPr>
              <w:tabs>
                <w:tab w:val="left" w:pos="360"/>
              </w:tabs>
              <w:rPr>
                <w:sz w:val="20"/>
                <w:lang w:val="en-GB"/>
              </w:rPr>
            </w:pPr>
            <w:r>
              <w:rPr>
                <w:sz w:val="20"/>
                <w:lang w:val="en-GB"/>
              </w:rPr>
              <w:t>Range: String</w:t>
            </w:r>
          </w:p>
        </w:tc>
        <w:tc>
          <w:tcPr>
            <w:tcW w:w="1276" w:type="dxa"/>
          </w:tcPr>
          <w:p w14:paraId="09AE6F70" w14:textId="77777777" w:rsidR="000D495A" w:rsidRDefault="00AA4D9A" w:rsidP="00F96E29">
            <w:pPr>
              <w:tabs>
                <w:tab w:val="left" w:pos="360"/>
              </w:tabs>
              <w:rPr>
                <w:sz w:val="20"/>
                <w:lang w:val="en-GB"/>
              </w:rPr>
            </w:pPr>
            <w:r>
              <w:rPr>
                <w:sz w:val="20"/>
                <w:lang w:val="en-GB"/>
              </w:rPr>
              <w:t>Zero or one (optional)</w:t>
            </w:r>
          </w:p>
        </w:tc>
      </w:tr>
      <w:tr w:rsidR="00082664" w:rsidRPr="00521479" w14:paraId="595EC608" w14:textId="77777777" w:rsidTr="006F5620">
        <w:tc>
          <w:tcPr>
            <w:tcW w:w="1417" w:type="dxa"/>
          </w:tcPr>
          <w:p w14:paraId="091364AF" w14:textId="77777777" w:rsidR="00082664" w:rsidRDefault="00082664" w:rsidP="00A1323F">
            <w:pPr>
              <w:tabs>
                <w:tab w:val="left" w:pos="360"/>
              </w:tabs>
              <w:rPr>
                <w:sz w:val="20"/>
                <w:lang w:val="en-GB"/>
              </w:rPr>
            </w:pPr>
            <w:r>
              <w:rPr>
                <w:sz w:val="20"/>
                <w:lang w:val="en-GB"/>
              </w:rPr>
              <w:t>expression</w:t>
            </w:r>
            <w:r w:rsidR="00E036ED">
              <w:fldChar w:fldCharType="begin"/>
            </w:r>
            <w:r w:rsidR="00E036ED">
              <w:instrText xml:space="preserve"> NOTEREF _Ref480900376 \h  \* MERGEFORMAT </w:instrText>
            </w:r>
            <w:r w:rsidR="00E036ED">
              <w:fldChar w:fldCharType="separate"/>
            </w:r>
            <w:r w:rsidR="000A7C5E">
              <w:t>8</w:t>
            </w:r>
            <w:r w:rsidR="00E036ED">
              <w:fldChar w:fldCharType="end"/>
            </w:r>
          </w:p>
          <w:p w14:paraId="480A3357" w14:textId="77777777" w:rsidR="00082664" w:rsidRDefault="00082664" w:rsidP="00082664">
            <w:pPr>
              <w:tabs>
                <w:tab w:val="left" w:pos="360"/>
              </w:tabs>
              <w:rPr>
                <w:sz w:val="20"/>
                <w:lang w:val="en-GB"/>
              </w:rPr>
            </w:pPr>
            <w:r w:rsidRPr="005A2EC4">
              <w:rPr>
                <w:rFonts w:ascii="Courier New" w:hAnsi="Courier New" w:cs="Courier New"/>
                <w:color w:val="7F7F7F"/>
                <w:sz w:val="16"/>
                <w:szCs w:val="16"/>
                <w:lang w:val="en-GB"/>
              </w:rPr>
              <w:t>$.properties.links.*[*].expression</w:t>
            </w:r>
          </w:p>
        </w:tc>
        <w:tc>
          <w:tcPr>
            <w:tcW w:w="4645" w:type="dxa"/>
          </w:tcPr>
          <w:p w14:paraId="4A605910" w14:textId="77777777" w:rsidR="00082664" w:rsidRDefault="00082664" w:rsidP="00082664">
            <w:pPr>
              <w:tabs>
                <w:tab w:val="left" w:pos="360"/>
              </w:tabs>
              <w:rPr>
                <w:sz w:val="20"/>
                <w:lang w:val="en-GB"/>
              </w:rPr>
            </w:pPr>
            <w:r w:rsidRPr="00082664">
              <w:rPr>
                <w:sz w:val="20"/>
                <w:lang w:val="en-GB"/>
              </w:rPr>
              <w:t xml:space="preserve">Determines if the </w:t>
            </w:r>
            <w:r>
              <w:rPr>
                <w:sz w:val="20"/>
                <w:lang w:val="en-GB"/>
              </w:rPr>
              <w:t>related resource</w:t>
            </w:r>
            <w:r w:rsidRPr="00082664">
              <w:rPr>
                <w:sz w:val="20"/>
                <w:lang w:val="en-GB"/>
              </w:rPr>
              <w:t xml:space="preserve"> is a sample or the full version of the </w:t>
            </w:r>
            <w:r>
              <w:rPr>
                <w:sz w:val="20"/>
                <w:lang w:val="en-GB"/>
              </w:rPr>
              <w:t>product. See [OR30]</w:t>
            </w:r>
            <w:r w:rsidRPr="00082664">
              <w:rPr>
                <w:sz w:val="20"/>
                <w:lang w:val="en-GB"/>
              </w:rPr>
              <w:t>.  Use "full" for “product/ProductInformation/”.  Use "sample" for "browse/BrowseInformation/" or "mask/MaskInformation/".</w:t>
            </w:r>
          </w:p>
          <w:p w14:paraId="6D458716" w14:textId="77777777" w:rsidR="00082664" w:rsidRPr="00AA4D9A" w:rsidRDefault="00082664" w:rsidP="00082664">
            <w:pPr>
              <w:tabs>
                <w:tab w:val="left" w:pos="360"/>
              </w:tabs>
              <w:rPr>
                <w:sz w:val="20"/>
                <w:lang w:val="en-GB"/>
              </w:rPr>
            </w:pPr>
            <w:r w:rsidRPr="00AA4D9A">
              <w:rPr>
                <w:sz w:val="20"/>
                <w:lang w:val="en-GB"/>
              </w:rPr>
              <w:t>Only applicable for</w:t>
            </w:r>
            <w:r>
              <w:rPr>
                <w:sz w:val="20"/>
                <w:lang w:val="en-GB"/>
              </w:rPr>
              <w:t xml:space="preserve"> media resources</w:t>
            </w:r>
            <w:r w:rsidRPr="00AA4D9A">
              <w:rPr>
                <w:sz w:val="20"/>
                <w:lang w:val="en-GB"/>
              </w:rPr>
              <w:t xml:space="preserve"> </w:t>
            </w:r>
            <w:r w:rsidRPr="005A2EC4">
              <w:rPr>
                <w:rFonts w:ascii="Courier New" w:hAnsi="Courier New" w:cs="Courier New"/>
                <w:color w:val="7F7F7F"/>
                <w:sz w:val="16"/>
                <w:szCs w:val="16"/>
                <w:lang w:val="en-GB"/>
              </w:rPr>
              <w:t xml:space="preserve">$.properties.links.previews[*] </w:t>
            </w:r>
            <w:r w:rsidRPr="00AA4D9A">
              <w:rPr>
                <w:sz w:val="20"/>
                <w:lang w:val="en-GB"/>
              </w:rPr>
              <w:t xml:space="preserve">or </w:t>
            </w:r>
            <w:r w:rsidRPr="005A2EC4">
              <w:rPr>
                <w:rFonts w:ascii="Courier New" w:hAnsi="Courier New" w:cs="Courier New"/>
                <w:color w:val="7F7F7F"/>
                <w:sz w:val="16"/>
                <w:szCs w:val="16"/>
                <w:lang w:val="en-GB"/>
              </w:rPr>
              <w:t>$.properties.links.related[*]</w:t>
            </w:r>
          </w:p>
        </w:tc>
        <w:tc>
          <w:tcPr>
            <w:tcW w:w="1417" w:type="dxa"/>
          </w:tcPr>
          <w:p w14:paraId="1F5C53C0" w14:textId="77777777" w:rsidR="00082664" w:rsidRDefault="00082664" w:rsidP="00F96E29">
            <w:pPr>
              <w:tabs>
                <w:tab w:val="left" w:pos="360"/>
              </w:tabs>
              <w:rPr>
                <w:sz w:val="20"/>
                <w:lang w:val="en-GB"/>
              </w:rPr>
            </w:pPr>
            <w:r>
              <w:rPr>
                <w:sz w:val="20"/>
                <w:lang w:val="en-GB"/>
              </w:rPr>
              <w:t>Range: String</w:t>
            </w:r>
          </w:p>
        </w:tc>
        <w:tc>
          <w:tcPr>
            <w:tcW w:w="1276" w:type="dxa"/>
          </w:tcPr>
          <w:p w14:paraId="3405B0DC" w14:textId="77777777" w:rsidR="00082664" w:rsidRDefault="00082664" w:rsidP="00F96E29">
            <w:pPr>
              <w:tabs>
                <w:tab w:val="left" w:pos="360"/>
              </w:tabs>
              <w:rPr>
                <w:sz w:val="20"/>
                <w:lang w:val="en-GB"/>
              </w:rPr>
            </w:pPr>
            <w:r>
              <w:rPr>
                <w:sz w:val="20"/>
                <w:lang w:val="en-GB"/>
              </w:rPr>
              <w:t>Zero or one (optional)</w:t>
            </w:r>
          </w:p>
        </w:tc>
      </w:tr>
      <w:tr w:rsidR="00D7278E" w:rsidRPr="00521479" w14:paraId="3F7EC005" w14:textId="77777777" w:rsidTr="006F5620">
        <w:tc>
          <w:tcPr>
            <w:tcW w:w="1417" w:type="dxa"/>
          </w:tcPr>
          <w:p w14:paraId="23E00024" w14:textId="77777777" w:rsidR="00D7278E" w:rsidRDefault="00D7278E" w:rsidP="00D7278E">
            <w:pPr>
              <w:tabs>
                <w:tab w:val="left" w:pos="360"/>
              </w:tabs>
              <w:rPr>
                <w:sz w:val="20"/>
                <w:lang w:val="en-GB"/>
              </w:rPr>
            </w:pPr>
            <w:r>
              <w:rPr>
                <w:sz w:val="20"/>
                <w:lang w:val="en-GB"/>
              </w:rPr>
              <w:t>conformsTo</w:t>
            </w:r>
            <w:r w:rsidR="00E036ED" w:rsidRPr="00AF15DB">
              <w:rPr>
                <w:vertAlign w:val="superscript"/>
              </w:rPr>
              <w:fldChar w:fldCharType="begin"/>
            </w:r>
            <w:r w:rsidR="00E036ED" w:rsidRPr="00AF15DB">
              <w:rPr>
                <w:vertAlign w:val="superscript"/>
              </w:rPr>
              <w:instrText xml:space="preserve"> NOTEREF _Ref480900376 \h  \* MERGEFORMAT </w:instrText>
            </w:r>
            <w:r w:rsidR="00E036ED" w:rsidRPr="00AF15DB">
              <w:rPr>
                <w:vertAlign w:val="superscript"/>
              </w:rPr>
            </w:r>
            <w:r w:rsidR="00E036ED" w:rsidRPr="00AF15DB">
              <w:rPr>
                <w:vertAlign w:val="superscript"/>
              </w:rPr>
              <w:fldChar w:fldCharType="separate"/>
            </w:r>
            <w:r w:rsidR="000A7C5E">
              <w:rPr>
                <w:vertAlign w:val="superscript"/>
              </w:rPr>
              <w:t>8</w:t>
            </w:r>
            <w:r w:rsidR="00E036ED" w:rsidRPr="00AF15DB">
              <w:rPr>
                <w:vertAlign w:val="superscript"/>
              </w:rPr>
              <w:fldChar w:fldCharType="end"/>
            </w:r>
          </w:p>
          <w:p w14:paraId="637239BF" w14:textId="77777777" w:rsidR="00D7278E" w:rsidRDefault="00D7278E" w:rsidP="00D7278E">
            <w:pPr>
              <w:tabs>
                <w:tab w:val="left" w:pos="360"/>
              </w:tabs>
              <w:rPr>
                <w:sz w:val="20"/>
                <w:lang w:val="en-GB"/>
              </w:rPr>
            </w:pPr>
            <w:r w:rsidRPr="005A2EC4">
              <w:rPr>
                <w:rFonts w:ascii="Courier New" w:hAnsi="Courier New" w:cs="Courier New"/>
                <w:color w:val="7F7F7F"/>
                <w:sz w:val="16"/>
                <w:szCs w:val="16"/>
                <w:lang w:val="en-GB"/>
              </w:rPr>
              <w:t>$.properties.links.*[*].conformsTo</w:t>
            </w:r>
          </w:p>
        </w:tc>
        <w:tc>
          <w:tcPr>
            <w:tcW w:w="4645" w:type="dxa"/>
          </w:tcPr>
          <w:p w14:paraId="301E37F8" w14:textId="77777777" w:rsidR="00D7278E" w:rsidRDefault="00215EBE" w:rsidP="00082664">
            <w:pPr>
              <w:tabs>
                <w:tab w:val="left" w:pos="360"/>
              </w:tabs>
              <w:rPr>
                <w:sz w:val="20"/>
                <w:lang w:val="en-GB"/>
              </w:rPr>
            </w:pPr>
            <w:r w:rsidRPr="002C2493">
              <w:rPr>
                <w:sz w:val="20"/>
                <w:lang w:val="en-GB"/>
              </w:rPr>
              <w:t xml:space="preserve">Indicates if </w:t>
            </w:r>
            <w:r>
              <w:rPr>
                <w:sz w:val="20"/>
                <w:lang w:val="en-GB"/>
              </w:rPr>
              <w:t>resource</w:t>
            </w:r>
            <w:r w:rsidRPr="002C2493">
              <w:rPr>
                <w:sz w:val="20"/>
                <w:lang w:val="en-GB"/>
              </w:rPr>
              <w:t xml:space="preserve"> is geo-referenced, (in which case should point to a code space for the CRS), when not supplied it is assumed that the </w:t>
            </w:r>
            <w:r>
              <w:rPr>
                <w:sz w:val="20"/>
                <w:lang w:val="en-GB"/>
              </w:rPr>
              <w:t>resource</w:t>
            </w:r>
            <w:r w:rsidRPr="002C2493">
              <w:rPr>
                <w:sz w:val="20"/>
                <w:lang w:val="en-GB"/>
              </w:rPr>
              <w:t xml:space="preserve"> is provided in "raw" satellite frame of reference</w:t>
            </w:r>
            <w:r w:rsidR="00B5549C">
              <w:rPr>
                <w:sz w:val="20"/>
                <w:lang w:val="en-GB"/>
              </w:rPr>
              <w:t>.</w:t>
            </w:r>
          </w:p>
          <w:p w14:paraId="1255E7EF" w14:textId="77777777" w:rsidR="00D7278E" w:rsidRPr="00082664" w:rsidRDefault="00D7278E" w:rsidP="00082664">
            <w:pPr>
              <w:tabs>
                <w:tab w:val="left" w:pos="360"/>
              </w:tabs>
              <w:rPr>
                <w:sz w:val="20"/>
                <w:lang w:val="en-GB"/>
              </w:rPr>
            </w:pPr>
            <w:r>
              <w:rPr>
                <w:sz w:val="20"/>
                <w:lang w:val="en-GB"/>
              </w:rPr>
              <w:t>E.g.http://www.opengis.net.def/crs/EPSG/0/4326.</w:t>
            </w:r>
          </w:p>
        </w:tc>
        <w:tc>
          <w:tcPr>
            <w:tcW w:w="1417" w:type="dxa"/>
          </w:tcPr>
          <w:p w14:paraId="04AF7034" w14:textId="77777777" w:rsidR="00D7278E" w:rsidRDefault="00D7278E" w:rsidP="00F96E29">
            <w:pPr>
              <w:tabs>
                <w:tab w:val="left" w:pos="360"/>
              </w:tabs>
              <w:rPr>
                <w:sz w:val="20"/>
                <w:lang w:val="en-GB"/>
              </w:rPr>
            </w:pPr>
            <w:r>
              <w:rPr>
                <w:sz w:val="20"/>
                <w:lang w:val="en-GB"/>
              </w:rPr>
              <w:t>Range: String</w:t>
            </w:r>
          </w:p>
        </w:tc>
        <w:tc>
          <w:tcPr>
            <w:tcW w:w="1276" w:type="dxa"/>
          </w:tcPr>
          <w:p w14:paraId="59702D17" w14:textId="77777777" w:rsidR="00D7278E" w:rsidRDefault="00D7278E" w:rsidP="00F96E29">
            <w:pPr>
              <w:tabs>
                <w:tab w:val="left" w:pos="360"/>
              </w:tabs>
              <w:rPr>
                <w:sz w:val="20"/>
                <w:lang w:val="en-GB"/>
              </w:rPr>
            </w:pPr>
            <w:r>
              <w:rPr>
                <w:sz w:val="20"/>
                <w:lang w:val="en-GB"/>
              </w:rPr>
              <w:t>Zero or one (optional)</w:t>
            </w:r>
          </w:p>
        </w:tc>
      </w:tr>
    </w:tbl>
    <w:p w14:paraId="7C995289" w14:textId="77777777" w:rsidR="00786D96" w:rsidRDefault="00786D96" w:rsidP="00786D96">
      <w:pPr>
        <w:pStyle w:val="Caption"/>
        <w:suppressLineNumbers w:val="0"/>
        <w:suppressAutoHyphens w:val="0"/>
        <w:spacing w:before="120" w:line="240" w:lineRule="auto"/>
        <w:rPr>
          <w:rFonts w:cs="Times New Roman"/>
          <w:bCs/>
          <w:iCs w:val="0"/>
          <w:color w:val="000000"/>
          <w:sz w:val="20"/>
          <w:lang w:eastAsia="en-US"/>
        </w:rPr>
      </w:pPr>
      <w:bookmarkStart w:id="361" w:name="_Ref473213752"/>
      <w:bookmarkStart w:id="362" w:name="_Ref473884606"/>
      <w:bookmarkStart w:id="363" w:name="_Toc504380216"/>
      <w:r w:rsidRPr="00AF7F4B">
        <w:rPr>
          <w:rFonts w:cs="Times New Roman"/>
          <w:bCs/>
          <w:iCs w:val="0"/>
          <w:color w:val="000000"/>
          <w:sz w:val="20"/>
          <w:lang w:eastAsia="en-US"/>
        </w:rPr>
        <w:t xml:space="preserve">Table </w:t>
      </w:r>
      <w:r w:rsidR="002B29AA" w:rsidRPr="00A05084">
        <w:rPr>
          <w:rFonts w:cs="Times New Roman"/>
          <w:bCs/>
          <w:iCs w:val="0"/>
          <w:color w:val="000000"/>
          <w:sz w:val="20"/>
          <w:lang w:eastAsia="en-US"/>
        </w:rPr>
        <w:fldChar w:fldCharType="begin"/>
      </w:r>
      <w:r w:rsidRPr="00AF7F4B">
        <w:rPr>
          <w:rFonts w:cs="Times New Roman"/>
          <w:bCs/>
          <w:iCs w:val="0"/>
          <w:color w:val="000000"/>
          <w:sz w:val="20"/>
          <w:lang w:eastAsia="en-US"/>
        </w:rPr>
        <w:instrText xml:space="preserve"> SEQ Table \* ARABIC </w:instrText>
      </w:r>
      <w:r w:rsidR="002B29AA" w:rsidRPr="00A05084">
        <w:rPr>
          <w:rFonts w:cs="Times New Roman"/>
          <w:bCs/>
          <w:iCs w:val="0"/>
          <w:color w:val="000000"/>
          <w:sz w:val="20"/>
          <w:lang w:eastAsia="en-US"/>
        </w:rPr>
        <w:fldChar w:fldCharType="separate"/>
      </w:r>
      <w:r w:rsidR="000A7C5E">
        <w:rPr>
          <w:rFonts w:cs="Times New Roman"/>
          <w:bCs/>
          <w:iCs w:val="0"/>
          <w:noProof/>
          <w:color w:val="000000"/>
          <w:sz w:val="20"/>
          <w:lang w:eastAsia="en-US"/>
        </w:rPr>
        <w:t>7</w:t>
      </w:r>
      <w:r w:rsidR="002B29AA" w:rsidRPr="00A05084">
        <w:rPr>
          <w:rFonts w:cs="Times New Roman"/>
          <w:bCs/>
          <w:iCs w:val="0"/>
          <w:color w:val="000000"/>
          <w:sz w:val="20"/>
          <w:lang w:eastAsia="en-US"/>
        </w:rPr>
        <w:fldChar w:fldCharType="end"/>
      </w:r>
      <w:bookmarkEnd w:id="361"/>
      <w:r w:rsidRPr="00AF7F4B">
        <w:rPr>
          <w:rFonts w:cs="Times New Roman"/>
          <w:bCs/>
          <w:iCs w:val="0"/>
          <w:color w:val="000000"/>
          <w:sz w:val="20"/>
          <w:lang w:eastAsia="en-US"/>
        </w:rPr>
        <w:t>: Link object properties</w:t>
      </w:r>
      <w:bookmarkEnd w:id="362"/>
      <w:bookmarkEnd w:id="363"/>
    </w:p>
    <w:p w14:paraId="21003FFE" w14:textId="77777777" w:rsidR="00786D96" w:rsidRDefault="00786D96" w:rsidP="00786D96">
      <w:pPr>
        <w:rPr>
          <w:lang w:val="en-AU"/>
        </w:rPr>
      </w:pPr>
    </w:p>
    <w:p w14:paraId="21A3AE3F" w14:textId="77777777" w:rsidR="00786D96" w:rsidRDefault="00786D96" w:rsidP="00786D96">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5</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JSON encoding example</w:t>
      </w:r>
      <w:r>
        <w:rPr>
          <w:rFonts w:cs="Times New Roman"/>
          <w:bCs/>
          <w:iCs w:val="0"/>
          <w:color w:val="000000"/>
          <w:sz w:val="20"/>
          <w:lang w:val="en-GB" w:eastAsia="en-US"/>
        </w:rPr>
        <w:t xml:space="preserve"> </w:t>
      </w:r>
      <w:r w:rsidR="007846F0">
        <w:rPr>
          <w:rFonts w:cs="Times New Roman"/>
          <w:bCs/>
          <w:iCs w:val="0"/>
          <w:color w:val="000000"/>
          <w:sz w:val="20"/>
          <w:lang w:val="en-GB" w:eastAsia="en-US"/>
        </w:rPr>
        <w:t>(</w:t>
      </w:r>
      <w:r w:rsidR="00104352">
        <w:rPr>
          <w:rFonts w:cs="Times New Roman"/>
          <w:bCs/>
          <w:iCs w:val="0"/>
          <w:color w:val="000000"/>
          <w:sz w:val="20"/>
          <w:lang w:val="en-GB" w:eastAsia="en-US"/>
        </w:rPr>
        <w:t>Data</w:t>
      </w:r>
      <w:r w:rsidR="00AE6E31">
        <w:rPr>
          <w:rFonts w:cs="Times New Roman"/>
          <w:bCs/>
          <w:iCs w:val="0"/>
          <w:color w:val="000000"/>
          <w:sz w:val="20"/>
          <w:lang w:val="en-GB" w:eastAsia="en-US"/>
        </w:rPr>
        <w:t xml:space="preserve"> – external access</w:t>
      </w:r>
      <w:r w:rsidR="007846F0">
        <w:rPr>
          <w:rFonts w:cs="Times New Roman"/>
          <w:bCs/>
          <w:iCs w:val="0"/>
          <w:color w:val="000000"/>
          <w:sz w:val="20"/>
          <w:lang w:val="en-GB" w:eastAsia="en-US"/>
        </w:rPr>
        <w:t>)</w:t>
      </w:r>
    </w:p>
    <w:p w14:paraId="1F60587E" w14:textId="77777777" w:rsidR="006250EF" w:rsidRPr="006250EF" w:rsidRDefault="006250EF" w:rsidP="006250EF">
      <w:pPr>
        <w:pStyle w:val="XMLListing"/>
        <w:rPr>
          <w:rFonts w:cs="Courier New"/>
          <w:highlight w:val="white"/>
          <w:lang w:eastAsia="en-US"/>
        </w:rPr>
      </w:pPr>
      <w:r w:rsidRPr="006250EF">
        <w:rPr>
          <w:rFonts w:cs="Courier New"/>
          <w:color w:val="0000FF"/>
          <w:highlight w:val="white"/>
          <w:lang w:eastAsia="en-US"/>
        </w:rPr>
        <w:t>{</w:t>
      </w:r>
    </w:p>
    <w:p w14:paraId="4E2F96B1"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color w:val="800000"/>
          <w:highlight w:val="white"/>
          <w:lang w:eastAsia="en-US"/>
        </w:rPr>
        <w:t>"data"</w:t>
      </w:r>
      <w:r w:rsidRPr="006250EF">
        <w:rPr>
          <w:rFonts w:cs="Courier New"/>
          <w:color w:val="0000FF"/>
          <w:highlight w:val="white"/>
          <w:lang w:eastAsia="en-US"/>
        </w:rPr>
        <w:t>:</w:t>
      </w:r>
      <w:r w:rsidRPr="006250EF">
        <w:rPr>
          <w:rFonts w:cs="Courier New"/>
          <w:highlight w:val="white"/>
          <w:lang w:eastAsia="en-US"/>
        </w:rPr>
        <w:t xml:space="preserve"> </w:t>
      </w:r>
      <w:r w:rsidRPr="006250EF">
        <w:rPr>
          <w:rFonts w:cs="Courier New"/>
          <w:color w:val="0000FF"/>
          <w:highlight w:val="white"/>
          <w:lang w:eastAsia="en-US"/>
        </w:rPr>
        <w:t>[</w:t>
      </w:r>
    </w:p>
    <w:p w14:paraId="12B4D1A1"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lastRenderedPageBreak/>
        <w:tab/>
      </w:r>
      <w:r w:rsidRPr="006250EF">
        <w:rPr>
          <w:rFonts w:cs="Courier New"/>
          <w:highlight w:val="white"/>
          <w:lang w:eastAsia="en-US"/>
        </w:rPr>
        <w:tab/>
      </w:r>
      <w:r w:rsidRPr="006250EF">
        <w:rPr>
          <w:rFonts w:cs="Courier New"/>
          <w:color w:val="0000FF"/>
          <w:highlight w:val="white"/>
          <w:lang w:eastAsia="en-US"/>
        </w:rPr>
        <w:t>{</w:t>
      </w:r>
    </w:p>
    <w:p w14:paraId="3DDAD259"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"href"</w:t>
      </w:r>
      <w:r w:rsidRPr="006250EF">
        <w:rPr>
          <w:rFonts w:cs="Courier New"/>
          <w:color w:val="0000FF"/>
          <w:highlight w:val="white"/>
          <w:lang w:eastAsia="en-US"/>
        </w:rPr>
        <w:t>:</w:t>
      </w:r>
      <w:r w:rsidRPr="006250EF">
        <w:rPr>
          <w:rFonts w:cs="Courier New"/>
          <w:highlight w:val="white"/>
          <w:lang w:eastAsia="en-US"/>
        </w:rPr>
        <w:t xml:space="preserve"> "http://tpm-ds.eo.esa.int/products/SEA_GEC_1P/1978/09/27/SE1_OPER_SEA_GEC_1P_19780927T010430_19780927T010445_001316_0000_2267_9B4F.ZIP"</w:t>
      </w:r>
      <w:r w:rsidRPr="006250EF">
        <w:rPr>
          <w:rFonts w:cs="Courier New"/>
          <w:color w:val="0000FF"/>
          <w:highlight w:val="white"/>
          <w:lang w:eastAsia="en-US"/>
        </w:rPr>
        <w:t>,</w:t>
      </w:r>
    </w:p>
    <w:p w14:paraId="0EC47767"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"type"</w:t>
      </w:r>
      <w:r w:rsidRPr="006250EF">
        <w:rPr>
          <w:rFonts w:cs="Courier New"/>
          <w:color w:val="0000FF"/>
          <w:highlight w:val="white"/>
          <w:lang w:eastAsia="en-US"/>
        </w:rPr>
        <w:t>:</w:t>
      </w:r>
      <w:r w:rsidRPr="006250EF">
        <w:rPr>
          <w:rFonts w:cs="Courier New"/>
          <w:highlight w:val="white"/>
          <w:lang w:eastAsia="en-US"/>
        </w:rPr>
        <w:t xml:space="preserve"> "application/binary"</w:t>
      </w:r>
      <w:r w:rsidRPr="006250EF">
        <w:rPr>
          <w:rFonts w:cs="Courier New"/>
          <w:color w:val="0000FF"/>
          <w:highlight w:val="white"/>
          <w:lang w:eastAsia="en-US"/>
        </w:rPr>
        <w:t>,</w:t>
      </w:r>
    </w:p>
    <w:p w14:paraId="22256072"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"title"</w:t>
      </w:r>
      <w:r w:rsidRPr="006250EF">
        <w:rPr>
          <w:rFonts w:cs="Courier New"/>
          <w:color w:val="0000FF"/>
          <w:highlight w:val="white"/>
          <w:lang w:eastAsia="en-US"/>
        </w:rPr>
        <w:t>:</w:t>
      </w:r>
      <w:r w:rsidRPr="006250EF">
        <w:rPr>
          <w:rFonts w:cs="Courier New"/>
          <w:highlight w:val="white"/>
          <w:lang w:eastAsia="en-US"/>
        </w:rPr>
        <w:t xml:space="preserve"> "Download",</w:t>
      </w:r>
    </w:p>
    <w:p w14:paraId="0EF1A778" w14:textId="77777777" w:rsidR="006250EF" w:rsidRDefault="00442048" w:rsidP="006250EF">
      <w:pPr>
        <w:pStyle w:val="XMLListing"/>
        <w:rPr>
          <w:rFonts w:cs="Courier New"/>
          <w:highlight w:val="white"/>
          <w:lang w:eastAsia="en-US"/>
        </w:rPr>
      </w:pPr>
      <w:r w:rsidRPr="00442048">
        <w:rPr>
          <w:rFonts w:cs="Courier New"/>
          <w:highlight w:val="white"/>
          <w:lang w:eastAsia="en-US"/>
        </w:rPr>
        <w:tab/>
      </w:r>
      <w:r w:rsidRPr="00442048">
        <w:rPr>
          <w:rFonts w:cs="Courier New"/>
          <w:highlight w:val="white"/>
          <w:lang w:eastAsia="en-US"/>
        </w:rPr>
        <w:tab/>
      </w:r>
      <w:r w:rsidRPr="00442048">
        <w:rPr>
          <w:rFonts w:cs="Courier New"/>
          <w:highlight w:val="white"/>
          <w:lang w:eastAsia="en-US"/>
        </w:rPr>
        <w:tab/>
      </w:r>
      <w:r w:rsidRPr="00442048">
        <w:rPr>
          <w:rFonts w:cs="Courier New"/>
          <w:color w:val="800000"/>
          <w:highlight w:val="white"/>
          <w:lang w:eastAsia="en-US"/>
        </w:rPr>
        <w:t>"expression"</w:t>
      </w:r>
      <w:r w:rsidRPr="00442048">
        <w:rPr>
          <w:rFonts w:cs="Courier New"/>
          <w:highlight w:val="white"/>
          <w:lang w:eastAsia="en-US"/>
        </w:rPr>
        <w:t>: "full"</w:t>
      </w:r>
      <w:r w:rsidR="000A4083">
        <w:rPr>
          <w:rFonts w:cs="Courier New"/>
          <w:highlight w:val="white"/>
          <w:lang w:eastAsia="en-US"/>
        </w:rPr>
        <w:t>,</w:t>
      </w:r>
    </w:p>
    <w:p w14:paraId="67B266F4" w14:textId="77777777" w:rsidR="006250EF" w:rsidRPr="006250EF" w:rsidRDefault="000A4083" w:rsidP="006250EF">
      <w:pPr>
        <w:pStyle w:val="XMLListing"/>
        <w:rPr>
          <w:rFonts w:cs="Courier New"/>
          <w:highlight w:val="white"/>
          <w:lang w:eastAsia="en-US"/>
        </w:rPr>
      </w:pPr>
      <w:r>
        <w:rPr>
          <w:color w:val="800000"/>
          <w:highlight w:val="white"/>
          <w:lang w:eastAsia="en-US"/>
        </w:rPr>
        <w:t xml:space="preserve">         "conformsTo"</w:t>
      </w:r>
      <w:r>
        <w:rPr>
          <w:highlight w:val="white"/>
          <w:lang w:eastAsia="en-US"/>
        </w:rPr>
        <w:t>: "http://www.opengis.net.def/crs/EPSG/0/4326"</w:t>
      </w:r>
    </w:p>
    <w:p w14:paraId="42249FF8"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color w:val="0000FF"/>
          <w:highlight w:val="white"/>
          <w:lang w:eastAsia="en-US"/>
        </w:rPr>
        <w:t>}</w:t>
      </w:r>
    </w:p>
    <w:p w14:paraId="1219B434"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color w:val="0000FF"/>
          <w:highlight w:val="white"/>
          <w:lang w:eastAsia="en-US"/>
        </w:rPr>
        <w:t>]</w:t>
      </w:r>
    </w:p>
    <w:p w14:paraId="7F22F0D3" w14:textId="77777777" w:rsidR="007846F0" w:rsidRPr="00442048" w:rsidRDefault="006250EF" w:rsidP="005A130C">
      <w:pPr>
        <w:pStyle w:val="XMLListing"/>
        <w:rPr>
          <w:rFonts w:cs="Courier New"/>
          <w:lang w:eastAsia="en-US"/>
        </w:rPr>
      </w:pPr>
      <w:r w:rsidRPr="006250EF">
        <w:rPr>
          <w:rFonts w:cs="Courier New"/>
          <w:color w:val="0000FF"/>
          <w:highlight w:val="white"/>
          <w:lang w:eastAsia="en-US"/>
        </w:rPr>
        <w:t>}</w:t>
      </w:r>
    </w:p>
    <w:p w14:paraId="7A7DC8DB" w14:textId="77777777" w:rsidR="00EF35D2" w:rsidRDefault="00EF35D2" w:rsidP="008D67D8">
      <w:pPr>
        <w:spacing w:before="240" w:after="120"/>
        <w:jc w:val="both"/>
      </w:pPr>
      <w:r>
        <w:t xml:space="preserve">The example below illustrates the use of a data link which provides access to a local directory </w:t>
      </w:r>
      <w:r w:rsidR="003E087B">
        <w:t>in addition to an HTTP download link</w:t>
      </w:r>
      <w:r>
        <w:t>.</w:t>
      </w:r>
      <w:r w:rsidR="00A100AC">
        <w:t xml:space="preserve">  Note the use of the "file" URI scheme as per RFC8089.</w:t>
      </w:r>
    </w:p>
    <w:p w14:paraId="468F83A7" w14:textId="77777777" w:rsidR="00EF35D2" w:rsidRDefault="00EF35D2" w:rsidP="00EF35D2">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6</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JSON encoding example</w:t>
      </w:r>
      <w:r>
        <w:rPr>
          <w:rFonts w:cs="Times New Roman"/>
          <w:bCs/>
          <w:iCs w:val="0"/>
          <w:color w:val="000000"/>
          <w:sz w:val="20"/>
          <w:lang w:val="en-GB" w:eastAsia="en-US"/>
        </w:rPr>
        <w:t xml:space="preserve"> (Data – local </w:t>
      </w:r>
      <w:r w:rsidR="00715A07">
        <w:rPr>
          <w:rFonts w:cs="Times New Roman"/>
          <w:bCs/>
          <w:iCs w:val="0"/>
          <w:color w:val="000000"/>
          <w:sz w:val="20"/>
          <w:lang w:val="en-GB" w:eastAsia="en-US"/>
        </w:rPr>
        <w:t>access</w:t>
      </w:r>
      <w:r>
        <w:rPr>
          <w:rFonts w:cs="Times New Roman"/>
          <w:bCs/>
          <w:iCs w:val="0"/>
          <w:color w:val="000000"/>
          <w:sz w:val="20"/>
          <w:lang w:val="en-GB" w:eastAsia="en-US"/>
        </w:rPr>
        <w:t>)</w:t>
      </w:r>
    </w:p>
    <w:p w14:paraId="0ABA6E85" w14:textId="77777777" w:rsidR="00EF35D2" w:rsidRDefault="00EF35D2" w:rsidP="00EF35D2">
      <w:pPr>
        <w:pStyle w:val="XMLListing"/>
        <w:rPr>
          <w:highlight w:val="white"/>
          <w:lang w:eastAsia="en-US"/>
        </w:rPr>
      </w:pPr>
      <w:r>
        <w:rPr>
          <w:highlight w:val="white"/>
          <w:lang w:eastAsia="en-US"/>
        </w:rPr>
        <w:t>{</w:t>
      </w:r>
    </w:p>
    <w:p w14:paraId="2D2E976B" w14:textId="77777777" w:rsidR="00EF35D2" w:rsidRDefault="00EF35D2" w:rsidP="00EF35D2">
      <w:pPr>
        <w:pStyle w:val="XMLListing"/>
        <w:rPr>
          <w:highlight w:val="white"/>
          <w:lang w:eastAsia="en-US"/>
        </w:rPr>
      </w:pPr>
      <w:r>
        <w:rPr>
          <w:highlight w:val="white"/>
          <w:lang w:eastAsia="en-US"/>
        </w:rPr>
        <w:tab/>
      </w:r>
      <w:r>
        <w:rPr>
          <w:color w:val="800000"/>
          <w:highlight w:val="white"/>
          <w:lang w:eastAsia="en-US"/>
        </w:rPr>
        <w:t>"data"</w:t>
      </w:r>
      <w:r>
        <w:rPr>
          <w:highlight w:val="white"/>
          <w:lang w:eastAsia="en-US"/>
        </w:rPr>
        <w:t>: [</w:t>
      </w:r>
    </w:p>
    <w:p w14:paraId="6F73B910" w14:textId="77777777" w:rsidR="00EF35D2" w:rsidRDefault="00EF35D2" w:rsidP="00EF35D2">
      <w:pPr>
        <w:pStyle w:val="XMLListing"/>
        <w:rPr>
          <w:highlight w:val="white"/>
          <w:lang w:eastAsia="en-US"/>
        </w:rPr>
      </w:pPr>
      <w:r>
        <w:rPr>
          <w:highlight w:val="white"/>
          <w:lang w:eastAsia="en-US"/>
        </w:rPr>
        <w:tab/>
      </w:r>
      <w:r>
        <w:rPr>
          <w:highlight w:val="white"/>
          <w:lang w:eastAsia="en-US"/>
        </w:rPr>
        <w:tab/>
        <w:t>{</w:t>
      </w:r>
    </w:p>
    <w:p w14:paraId="458F88CF" w14:textId="77777777" w:rsidR="00EF35D2" w:rsidRDefault="00EF35D2" w:rsidP="00EF35D2">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"http://finder.eocloud.eu/download/a9bfbbab-c06f-587a-8c09-12fa76da2c32",</w:t>
      </w:r>
    </w:p>
    <w:p w14:paraId="2E80398D" w14:textId="77777777" w:rsidR="00EF35D2" w:rsidRDefault="00EF35D2" w:rsidP="00EF35D2">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"application/x-binary",</w:t>
      </w:r>
    </w:p>
    <w:p w14:paraId="082CB396" w14:textId="77777777" w:rsidR="00EF35D2" w:rsidRDefault="00EF35D2" w:rsidP="00EF35D2">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"Download"</w:t>
      </w:r>
    </w:p>
    <w:p w14:paraId="35F24168" w14:textId="77777777" w:rsidR="00EF35D2" w:rsidRDefault="00EF35D2" w:rsidP="00EF35D2">
      <w:pPr>
        <w:pStyle w:val="XMLListing"/>
        <w:rPr>
          <w:highlight w:val="white"/>
          <w:lang w:eastAsia="en-US"/>
        </w:rPr>
      </w:pPr>
      <w:r>
        <w:rPr>
          <w:highlight w:val="white"/>
          <w:lang w:eastAsia="en-US"/>
        </w:rPr>
        <w:tab/>
      </w:r>
      <w:r>
        <w:rPr>
          <w:highlight w:val="white"/>
          <w:lang w:eastAsia="en-US"/>
        </w:rPr>
        <w:tab/>
        <w:t>},</w:t>
      </w:r>
    </w:p>
    <w:p w14:paraId="29C40A4D" w14:textId="77777777" w:rsidR="00EF35D2" w:rsidRDefault="00EF35D2" w:rsidP="00EF35D2">
      <w:pPr>
        <w:pStyle w:val="XMLListing"/>
        <w:rPr>
          <w:highlight w:val="white"/>
          <w:lang w:eastAsia="en-US"/>
        </w:rPr>
      </w:pPr>
      <w:r>
        <w:rPr>
          <w:highlight w:val="white"/>
          <w:lang w:eastAsia="en-US"/>
        </w:rPr>
        <w:tab/>
      </w:r>
      <w:r>
        <w:rPr>
          <w:highlight w:val="white"/>
          <w:lang w:eastAsia="en-US"/>
        </w:rPr>
        <w:tab/>
        <w:t>{</w:t>
      </w:r>
    </w:p>
    <w:p w14:paraId="60CBE571" w14:textId="77777777" w:rsidR="00EF35D2" w:rsidRDefault="00EF35D2" w:rsidP="00EF35D2">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"file:///eodata/Sentinel-1/SAR/GRD/2017/05/16/S1B_IW_GRDH_1SDV_20170516T052808_20170516T052832_005619_009D73_623B.SAFE",</w:t>
      </w:r>
    </w:p>
    <w:p w14:paraId="092E061B" w14:textId="77777777" w:rsidR="00EF35D2" w:rsidRDefault="00EF35D2" w:rsidP="00EF35D2">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"text/directory",</w:t>
      </w:r>
    </w:p>
    <w:p w14:paraId="45ACFC6B" w14:textId="77777777" w:rsidR="00EF35D2" w:rsidRDefault="00EF35D2" w:rsidP="00EF35D2">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"Download"</w:t>
      </w:r>
    </w:p>
    <w:p w14:paraId="185C8112" w14:textId="77777777" w:rsidR="00EF35D2" w:rsidRDefault="00EF35D2" w:rsidP="00EF35D2">
      <w:pPr>
        <w:pStyle w:val="XMLListing"/>
        <w:rPr>
          <w:highlight w:val="white"/>
          <w:lang w:eastAsia="en-US"/>
        </w:rPr>
      </w:pPr>
      <w:r>
        <w:rPr>
          <w:highlight w:val="white"/>
          <w:lang w:eastAsia="en-US"/>
        </w:rPr>
        <w:tab/>
      </w:r>
      <w:r>
        <w:rPr>
          <w:highlight w:val="white"/>
          <w:lang w:eastAsia="en-US"/>
        </w:rPr>
        <w:tab/>
        <w:t>}</w:t>
      </w:r>
    </w:p>
    <w:p w14:paraId="2FD04E1B" w14:textId="77777777" w:rsidR="00EF35D2" w:rsidRDefault="00EF35D2" w:rsidP="00EF35D2">
      <w:pPr>
        <w:pStyle w:val="XMLListing"/>
        <w:rPr>
          <w:highlight w:val="white"/>
          <w:lang w:eastAsia="en-US"/>
        </w:rPr>
      </w:pPr>
      <w:r>
        <w:rPr>
          <w:highlight w:val="white"/>
          <w:lang w:eastAsia="en-US"/>
        </w:rPr>
        <w:tab/>
        <w:t>]</w:t>
      </w:r>
    </w:p>
    <w:p w14:paraId="65512EFC" w14:textId="77777777" w:rsidR="00EF35D2" w:rsidRDefault="00EF35D2" w:rsidP="00EF35D2">
      <w:pPr>
        <w:pStyle w:val="XMLListing"/>
      </w:pPr>
      <w:r>
        <w:rPr>
          <w:highlight w:val="white"/>
          <w:lang w:eastAsia="en-US"/>
        </w:rPr>
        <w:t>}</w:t>
      </w:r>
    </w:p>
    <w:p w14:paraId="768456D4" w14:textId="77777777" w:rsidR="00EF35D2" w:rsidRDefault="00EF35D2" w:rsidP="006250EF"/>
    <w:p w14:paraId="4E0408B0" w14:textId="77777777" w:rsidR="00630550" w:rsidRDefault="00630550" w:rsidP="00630550">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7</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JSON encoding example</w:t>
      </w:r>
      <w:r>
        <w:rPr>
          <w:rFonts w:cs="Times New Roman"/>
          <w:bCs/>
          <w:iCs w:val="0"/>
          <w:color w:val="000000"/>
          <w:sz w:val="20"/>
          <w:lang w:val="en-GB" w:eastAsia="en-US"/>
        </w:rPr>
        <w:t xml:space="preserve"> (</w:t>
      </w:r>
      <w:r w:rsidR="00993CF1">
        <w:rPr>
          <w:rFonts w:cs="Times New Roman"/>
          <w:bCs/>
          <w:iCs w:val="0"/>
          <w:color w:val="000000"/>
          <w:sz w:val="20"/>
          <w:lang w:val="en-GB" w:eastAsia="en-US"/>
        </w:rPr>
        <w:t>Previews</w:t>
      </w:r>
      <w:r>
        <w:rPr>
          <w:rFonts w:cs="Times New Roman"/>
          <w:bCs/>
          <w:iCs w:val="0"/>
          <w:color w:val="000000"/>
          <w:sz w:val="20"/>
          <w:lang w:val="en-GB" w:eastAsia="en-US"/>
        </w:rPr>
        <w:t>)</w:t>
      </w:r>
    </w:p>
    <w:p w14:paraId="0BCE2394" w14:textId="77777777" w:rsidR="006250EF" w:rsidRDefault="00AA3E23" w:rsidP="006250EF">
      <w:pPr>
        <w:pStyle w:val="XMLListing"/>
        <w:rPr>
          <w:highlight w:val="white"/>
          <w:lang w:eastAsia="en-US"/>
        </w:rPr>
      </w:pPr>
      <w:r>
        <w:rPr>
          <w:highlight w:val="white"/>
          <w:lang w:eastAsia="en-US"/>
        </w:rPr>
        <w:t>{</w:t>
      </w:r>
    </w:p>
    <w:p w14:paraId="7E379DDC" w14:textId="77777777" w:rsidR="006250EF" w:rsidRDefault="00AA3E23" w:rsidP="006250EF">
      <w:pPr>
        <w:pStyle w:val="XMLListing"/>
        <w:rPr>
          <w:highlight w:val="white"/>
          <w:lang w:eastAsia="en-US"/>
        </w:rPr>
      </w:pPr>
      <w:r>
        <w:rPr>
          <w:highlight w:val="white"/>
          <w:lang w:eastAsia="en-US"/>
        </w:rPr>
        <w:tab/>
      </w:r>
      <w:r>
        <w:rPr>
          <w:color w:val="800000"/>
          <w:highlight w:val="white"/>
          <w:lang w:eastAsia="en-US"/>
        </w:rPr>
        <w:t>"previews"</w:t>
      </w:r>
      <w:r>
        <w:rPr>
          <w:highlight w:val="white"/>
          <w:lang w:eastAsia="en-US"/>
        </w:rPr>
        <w:t>: [</w:t>
      </w:r>
    </w:p>
    <w:p w14:paraId="36AFEA7F" w14:textId="77777777" w:rsidR="006250EF" w:rsidRDefault="00AA3E23" w:rsidP="006250EF">
      <w:pPr>
        <w:pStyle w:val="XMLListing"/>
        <w:rPr>
          <w:highlight w:val="white"/>
          <w:lang w:eastAsia="en-US"/>
        </w:rPr>
      </w:pPr>
      <w:r>
        <w:rPr>
          <w:highlight w:val="white"/>
          <w:lang w:eastAsia="en-US"/>
        </w:rPr>
        <w:tab/>
      </w:r>
      <w:r>
        <w:rPr>
          <w:highlight w:val="white"/>
          <w:lang w:eastAsia="en-US"/>
        </w:rPr>
        <w:tab/>
        <w:t>{</w:t>
      </w:r>
    </w:p>
    <w:p w14:paraId="15C3E16E" w14:textId="77777777" w:rsidR="006250EF" w:rsidRDefault="00AA3E23"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"http://gs.mdacorporation.com/browse/RADARSAT-2/2012/08/01/GATN_RS2_210731_1_1015_1.jpg",</w:t>
      </w:r>
    </w:p>
    <w:p w14:paraId="16AC03E4" w14:textId="77777777" w:rsidR="006250EF" w:rsidRDefault="00AA3E23"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"image/jpeg",</w:t>
      </w:r>
    </w:p>
    <w:p w14:paraId="601E0DE1" w14:textId="77777777" w:rsidR="006250EF" w:rsidRDefault="00AA3E23"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"Quicklook",</w:t>
      </w:r>
    </w:p>
    <w:p w14:paraId="7C075896" w14:textId="77777777" w:rsidR="006250EF" w:rsidRDefault="00AA3E23"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"category"</w:t>
      </w:r>
      <w:r>
        <w:rPr>
          <w:highlight w:val="white"/>
          <w:lang w:eastAsia="en-US"/>
        </w:rPr>
        <w:t>: "http://www.opengis.net/spec/EOMPOM/1.1#QUICKLOOK",</w:t>
      </w:r>
    </w:p>
    <w:p w14:paraId="40DE6941" w14:textId="77777777" w:rsidR="006250EF" w:rsidRDefault="00AA3E23"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"expression"</w:t>
      </w:r>
      <w:r>
        <w:rPr>
          <w:highlight w:val="white"/>
          <w:lang w:eastAsia="en-US"/>
        </w:rPr>
        <w:t>: "sample",</w:t>
      </w:r>
    </w:p>
    <w:p w14:paraId="2F78B8B5" w14:textId="77777777" w:rsidR="006250EF" w:rsidRDefault="00AA3E23"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"conformsTo"</w:t>
      </w:r>
      <w:r>
        <w:rPr>
          <w:highlight w:val="white"/>
          <w:lang w:eastAsia="en-US"/>
        </w:rPr>
        <w:t>: "http://www.opengis.net.def/crs/EPSG/0/4326"</w:t>
      </w:r>
    </w:p>
    <w:p w14:paraId="4552C647" w14:textId="77777777" w:rsidR="006250EF" w:rsidRDefault="00AA3E23" w:rsidP="006250EF">
      <w:pPr>
        <w:pStyle w:val="XMLListing"/>
        <w:rPr>
          <w:highlight w:val="white"/>
          <w:lang w:eastAsia="en-US"/>
        </w:rPr>
      </w:pPr>
      <w:r>
        <w:rPr>
          <w:highlight w:val="white"/>
          <w:lang w:eastAsia="en-US"/>
        </w:rPr>
        <w:tab/>
      </w:r>
      <w:r>
        <w:rPr>
          <w:highlight w:val="white"/>
          <w:lang w:eastAsia="en-US"/>
        </w:rPr>
        <w:tab/>
        <w:t>},</w:t>
      </w:r>
    </w:p>
    <w:p w14:paraId="138D796C" w14:textId="77777777" w:rsidR="006250EF" w:rsidRDefault="00AA3E23" w:rsidP="006250EF">
      <w:pPr>
        <w:pStyle w:val="XMLListing"/>
        <w:rPr>
          <w:highlight w:val="white"/>
          <w:lang w:eastAsia="en-US"/>
        </w:rPr>
      </w:pPr>
      <w:r>
        <w:rPr>
          <w:highlight w:val="white"/>
          <w:lang w:eastAsia="en-US"/>
        </w:rPr>
        <w:tab/>
      </w:r>
      <w:r>
        <w:rPr>
          <w:highlight w:val="white"/>
          <w:lang w:eastAsia="en-US"/>
        </w:rPr>
        <w:tab/>
        <w:t>{</w:t>
      </w:r>
    </w:p>
    <w:p w14:paraId="3577DFBA" w14:textId="77777777" w:rsidR="006250EF" w:rsidRDefault="00AA3E23"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"http://gs.mdacorporation.com/browse/RADARSAT-2/2012/08/01/GATN_RS2_210731_1_1015_1_thumbnail.jpg",</w:t>
      </w:r>
    </w:p>
    <w:p w14:paraId="52CEC4F3" w14:textId="77777777" w:rsidR="006250EF" w:rsidRDefault="00AA3E23"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"image/jpeg",</w:t>
      </w:r>
    </w:p>
    <w:p w14:paraId="61668B12" w14:textId="77777777" w:rsidR="006250EF" w:rsidRDefault="00AA3E23"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"Quicklook",</w:t>
      </w:r>
    </w:p>
    <w:p w14:paraId="35F227DA" w14:textId="77777777" w:rsidR="006250EF" w:rsidRDefault="00AA3E23"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"category"</w:t>
      </w:r>
      <w:r>
        <w:rPr>
          <w:highlight w:val="white"/>
          <w:lang w:eastAsia="en-US"/>
        </w:rPr>
        <w:t>: "http://www.opengis.net/spec/EOMPOM/1.1#THUMBNAIL",</w:t>
      </w:r>
    </w:p>
    <w:p w14:paraId="25EFA8C5" w14:textId="77777777" w:rsidR="006250EF" w:rsidRDefault="00AA3E23"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"expression"</w:t>
      </w:r>
      <w:r>
        <w:rPr>
          <w:highlight w:val="white"/>
          <w:lang w:eastAsia="en-US"/>
        </w:rPr>
        <w:t>: "sample",</w:t>
      </w:r>
    </w:p>
    <w:p w14:paraId="762A477C" w14:textId="77777777" w:rsidR="006250EF" w:rsidRDefault="00AA3E23"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"conformsTo"</w:t>
      </w:r>
      <w:r>
        <w:rPr>
          <w:highlight w:val="white"/>
          <w:lang w:eastAsia="en-US"/>
        </w:rPr>
        <w:t>: "http://www.opengis.net.def/crs/EPSG/0/4326"</w:t>
      </w:r>
    </w:p>
    <w:p w14:paraId="4F05498C" w14:textId="77777777" w:rsidR="006250EF" w:rsidRDefault="00AA3E23" w:rsidP="006250EF">
      <w:pPr>
        <w:pStyle w:val="XMLListing"/>
        <w:rPr>
          <w:highlight w:val="white"/>
          <w:lang w:eastAsia="en-US"/>
        </w:rPr>
      </w:pPr>
      <w:r>
        <w:rPr>
          <w:highlight w:val="white"/>
          <w:lang w:eastAsia="en-US"/>
        </w:rPr>
        <w:tab/>
      </w:r>
      <w:r>
        <w:rPr>
          <w:highlight w:val="white"/>
          <w:lang w:eastAsia="en-US"/>
        </w:rPr>
        <w:tab/>
        <w:t>}</w:t>
      </w:r>
    </w:p>
    <w:p w14:paraId="18E3501C" w14:textId="77777777" w:rsidR="006250EF" w:rsidRDefault="00AA3E23" w:rsidP="006250EF">
      <w:pPr>
        <w:pStyle w:val="XMLListing"/>
        <w:rPr>
          <w:highlight w:val="white"/>
          <w:lang w:eastAsia="en-US"/>
        </w:rPr>
      </w:pPr>
      <w:r>
        <w:rPr>
          <w:highlight w:val="white"/>
          <w:lang w:eastAsia="en-US"/>
        </w:rPr>
        <w:tab/>
        <w:t>]</w:t>
      </w:r>
    </w:p>
    <w:p w14:paraId="63850A40" w14:textId="77777777" w:rsidR="00630550" w:rsidRDefault="00AA3E23" w:rsidP="00AA3E23">
      <w:pPr>
        <w:pStyle w:val="XMLListing"/>
        <w:rPr>
          <w:lang w:val="en-AU"/>
        </w:rPr>
      </w:pPr>
      <w:r>
        <w:rPr>
          <w:highlight w:val="white"/>
          <w:lang w:eastAsia="en-US"/>
        </w:rPr>
        <w:t>}</w:t>
      </w:r>
    </w:p>
    <w:p w14:paraId="01E72F6B" w14:textId="77777777" w:rsidR="00630550" w:rsidRPr="003F7AFB" w:rsidRDefault="00630550" w:rsidP="00630550">
      <w:pPr>
        <w:pStyle w:val="XMLListing"/>
        <w:rPr>
          <w:lang w:val="en-AU"/>
        </w:rPr>
      </w:pPr>
    </w:p>
    <w:p w14:paraId="1D12BA25" w14:textId="77777777" w:rsidR="006250EF" w:rsidRDefault="006250EF" w:rsidP="006250EF"/>
    <w:p w14:paraId="727BDF9A" w14:textId="77777777" w:rsidR="00630550" w:rsidRDefault="00630550" w:rsidP="00630550">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8</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JSON encoding example</w:t>
      </w:r>
      <w:r>
        <w:rPr>
          <w:rFonts w:cs="Times New Roman"/>
          <w:bCs/>
          <w:iCs w:val="0"/>
          <w:color w:val="000000"/>
          <w:sz w:val="20"/>
          <w:lang w:val="en-GB" w:eastAsia="en-US"/>
        </w:rPr>
        <w:t xml:space="preserve"> (</w:t>
      </w:r>
      <w:r w:rsidR="00993CF1">
        <w:rPr>
          <w:rFonts w:cs="Times New Roman"/>
          <w:bCs/>
          <w:iCs w:val="0"/>
          <w:color w:val="000000"/>
          <w:sz w:val="20"/>
          <w:lang w:val="en-GB" w:eastAsia="en-US"/>
        </w:rPr>
        <w:t>Masks</w:t>
      </w:r>
      <w:r>
        <w:rPr>
          <w:rFonts w:cs="Times New Roman"/>
          <w:bCs/>
          <w:iCs w:val="0"/>
          <w:color w:val="000000"/>
          <w:sz w:val="20"/>
          <w:lang w:val="en-GB" w:eastAsia="en-US"/>
        </w:rPr>
        <w:t>)</w:t>
      </w:r>
    </w:p>
    <w:p w14:paraId="153E16B3" w14:textId="77777777" w:rsidR="007846F0" w:rsidRPr="00DC04AE" w:rsidRDefault="007846F0" w:rsidP="00DC04AE">
      <w:pPr>
        <w:pStyle w:val="XMLListing"/>
        <w:rPr>
          <w:rFonts w:cs="Courier New"/>
        </w:rPr>
      </w:pPr>
    </w:p>
    <w:p w14:paraId="09F99F55" w14:textId="77777777" w:rsidR="006250EF" w:rsidRPr="006250EF" w:rsidRDefault="006250EF" w:rsidP="006250EF">
      <w:pPr>
        <w:pStyle w:val="XMLListing"/>
        <w:rPr>
          <w:rFonts w:cs="Courier New"/>
          <w:highlight w:val="white"/>
          <w:lang w:eastAsia="en-US"/>
        </w:rPr>
      </w:pPr>
      <w:r w:rsidRPr="006250EF">
        <w:rPr>
          <w:rFonts w:cs="Courier New"/>
          <w:color w:val="0000FF"/>
          <w:highlight w:val="white"/>
          <w:lang w:eastAsia="en-US"/>
        </w:rPr>
        <w:t>{</w:t>
      </w:r>
    </w:p>
    <w:p w14:paraId="48622C3C"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color w:val="800000"/>
          <w:highlight w:val="white"/>
          <w:lang w:eastAsia="en-US"/>
        </w:rPr>
        <w:t>"related"</w:t>
      </w:r>
      <w:r w:rsidRPr="006250EF">
        <w:rPr>
          <w:rFonts w:cs="Courier New"/>
          <w:color w:val="0000FF"/>
          <w:highlight w:val="white"/>
          <w:lang w:eastAsia="en-US"/>
        </w:rPr>
        <w:t>:</w:t>
      </w:r>
      <w:r w:rsidRPr="006250EF">
        <w:rPr>
          <w:rFonts w:cs="Courier New"/>
          <w:highlight w:val="white"/>
          <w:lang w:eastAsia="en-US"/>
        </w:rPr>
        <w:t xml:space="preserve"> </w:t>
      </w:r>
      <w:r w:rsidRPr="006250EF">
        <w:rPr>
          <w:rFonts w:cs="Courier New"/>
          <w:color w:val="0000FF"/>
          <w:highlight w:val="white"/>
          <w:lang w:eastAsia="en-US"/>
        </w:rPr>
        <w:t>[</w:t>
      </w:r>
    </w:p>
    <w:p w14:paraId="7947E803"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color w:val="0000FF"/>
          <w:highlight w:val="white"/>
          <w:lang w:eastAsia="en-US"/>
        </w:rPr>
        <w:t>{</w:t>
      </w:r>
    </w:p>
    <w:p w14:paraId="569CC2B6"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lastRenderedPageBreak/>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"href"</w:t>
      </w:r>
      <w:r w:rsidRPr="006250EF">
        <w:rPr>
          <w:rFonts w:cs="Courier New"/>
          <w:color w:val="0000FF"/>
          <w:highlight w:val="white"/>
          <w:lang w:eastAsia="en-US"/>
        </w:rPr>
        <w:t>:</w:t>
      </w:r>
      <w:r w:rsidRPr="006250EF">
        <w:rPr>
          <w:rFonts w:cs="Courier New"/>
          <w:highlight w:val="white"/>
          <w:lang w:eastAsia="en-US"/>
        </w:rPr>
        <w:t xml:space="preserve"> "http://daliis.spotimage.fr/wsTools/img/getImage.aspx?ST=S&amp;amp;SN=37998313&amp;amp;IT=CLD&amp;amp;CP=N&amp;amp;SD=T&amp;amp;FT=BMP&amp;amp;CM=75"</w:t>
      </w:r>
      <w:r w:rsidRPr="006250EF">
        <w:rPr>
          <w:rFonts w:cs="Courier New"/>
          <w:color w:val="0000FF"/>
          <w:highlight w:val="white"/>
          <w:lang w:eastAsia="en-US"/>
        </w:rPr>
        <w:t>,</w:t>
      </w:r>
    </w:p>
    <w:p w14:paraId="56E69143"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"type"</w:t>
      </w:r>
      <w:r w:rsidRPr="006250EF">
        <w:rPr>
          <w:rFonts w:cs="Courier New"/>
          <w:color w:val="0000FF"/>
          <w:highlight w:val="white"/>
          <w:lang w:eastAsia="en-US"/>
        </w:rPr>
        <w:t>:</w:t>
      </w:r>
      <w:r w:rsidRPr="006250EF">
        <w:rPr>
          <w:rFonts w:cs="Courier New"/>
          <w:highlight w:val="white"/>
          <w:lang w:eastAsia="en-US"/>
        </w:rPr>
        <w:t xml:space="preserve"> "image/jpeg"</w:t>
      </w:r>
      <w:r w:rsidRPr="006250EF">
        <w:rPr>
          <w:rFonts w:cs="Courier New"/>
          <w:color w:val="0000FF"/>
          <w:highlight w:val="white"/>
          <w:lang w:eastAsia="en-US"/>
        </w:rPr>
        <w:t>,</w:t>
      </w:r>
    </w:p>
    <w:p w14:paraId="665FACAD"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"title"</w:t>
      </w:r>
      <w:r w:rsidRPr="006250EF">
        <w:rPr>
          <w:rFonts w:cs="Courier New"/>
          <w:color w:val="0000FF"/>
          <w:highlight w:val="white"/>
          <w:lang w:eastAsia="en-US"/>
        </w:rPr>
        <w:t>:</w:t>
      </w:r>
      <w:r w:rsidRPr="006250EF">
        <w:rPr>
          <w:rFonts w:cs="Courier New"/>
          <w:highlight w:val="white"/>
          <w:lang w:eastAsia="en-US"/>
        </w:rPr>
        <w:t xml:space="preserve"> "Cloud Mask"</w:t>
      </w:r>
      <w:r w:rsidRPr="006250EF">
        <w:rPr>
          <w:rFonts w:cs="Courier New"/>
          <w:color w:val="0000FF"/>
          <w:highlight w:val="white"/>
          <w:lang w:eastAsia="en-US"/>
        </w:rPr>
        <w:t>,</w:t>
      </w:r>
    </w:p>
    <w:p w14:paraId="7F7053EB" w14:textId="77777777" w:rsidR="006250EF" w:rsidRDefault="006250EF" w:rsidP="006250EF">
      <w:pPr>
        <w:pStyle w:val="XMLListing"/>
        <w:rPr>
          <w:rFonts w:cs="Courier New"/>
          <w:color w:val="0000FF"/>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"category"</w:t>
      </w:r>
      <w:r w:rsidRPr="006250EF">
        <w:rPr>
          <w:rFonts w:cs="Courier New"/>
          <w:color w:val="0000FF"/>
          <w:highlight w:val="white"/>
          <w:lang w:eastAsia="en-US"/>
        </w:rPr>
        <w:t>:</w:t>
      </w:r>
      <w:r w:rsidRPr="006250EF">
        <w:rPr>
          <w:rFonts w:cs="Courier New"/>
          <w:highlight w:val="white"/>
          <w:lang w:eastAsia="en-US"/>
        </w:rPr>
        <w:t xml:space="preserve"> "http://www.opengis.net/spec/EOMPOM/1.1#CLOUD"</w:t>
      </w:r>
      <w:r w:rsidRPr="006250EF">
        <w:rPr>
          <w:rFonts w:cs="Courier New"/>
          <w:color w:val="0000FF"/>
          <w:highlight w:val="white"/>
          <w:lang w:eastAsia="en-US"/>
        </w:rPr>
        <w:t>,</w:t>
      </w:r>
    </w:p>
    <w:p w14:paraId="13504DDE" w14:textId="77777777" w:rsidR="006250EF" w:rsidRPr="006250EF" w:rsidRDefault="008E654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"expression"</w:t>
      </w:r>
      <w:r>
        <w:rPr>
          <w:highlight w:val="white"/>
          <w:lang w:eastAsia="en-US"/>
        </w:rPr>
        <w:t>: "sample",</w:t>
      </w:r>
    </w:p>
    <w:p w14:paraId="0AC7FBEB"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"conformsTo"</w:t>
      </w:r>
      <w:r w:rsidRPr="006250EF">
        <w:rPr>
          <w:rFonts w:cs="Courier New"/>
          <w:color w:val="0000FF"/>
          <w:highlight w:val="white"/>
          <w:lang w:eastAsia="en-US"/>
        </w:rPr>
        <w:t>:</w:t>
      </w:r>
      <w:r w:rsidRPr="006250EF">
        <w:rPr>
          <w:rFonts w:cs="Courier New"/>
          <w:highlight w:val="white"/>
          <w:lang w:eastAsia="en-US"/>
        </w:rPr>
        <w:t xml:space="preserve"> "http://www.opengis.net.def/crs/EPSG/0/4326"</w:t>
      </w:r>
    </w:p>
    <w:p w14:paraId="351817AD"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color w:val="0000FF"/>
          <w:highlight w:val="white"/>
          <w:lang w:eastAsia="en-US"/>
        </w:rPr>
        <w:t>}</w:t>
      </w:r>
    </w:p>
    <w:p w14:paraId="78510F40"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color w:val="0000FF"/>
          <w:highlight w:val="white"/>
          <w:lang w:eastAsia="en-US"/>
        </w:rPr>
        <w:t>]</w:t>
      </w:r>
    </w:p>
    <w:p w14:paraId="58C30E6C" w14:textId="77777777" w:rsidR="007846F0" w:rsidRPr="00DC04AE" w:rsidRDefault="006250EF" w:rsidP="00DC04AE">
      <w:pPr>
        <w:pStyle w:val="XMLListing"/>
        <w:rPr>
          <w:rFonts w:cs="Courier New"/>
        </w:rPr>
      </w:pPr>
      <w:r w:rsidRPr="006250EF">
        <w:rPr>
          <w:rFonts w:cs="Courier New"/>
          <w:color w:val="0000FF"/>
          <w:highlight w:val="white"/>
          <w:lang w:eastAsia="en-US"/>
        </w:rPr>
        <w:t>}</w:t>
      </w:r>
    </w:p>
    <w:p w14:paraId="4E0D2EF5" w14:textId="77777777" w:rsidR="006F2E8B" w:rsidRDefault="00B7530E" w:rsidP="00896A7A">
      <w:pPr>
        <w:pStyle w:val="Heading3"/>
        <w:spacing w:after="240"/>
        <w:rPr>
          <w:lang w:val="en-GB"/>
        </w:rPr>
      </w:pPr>
      <w:bookmarkStart w:id="364" w:name="_Toc479952532"/>
      <w:bookmarkStart w:id="365" w:name="_Toc480472536"/>
      <w:bookmarkStart w:id="366" w:name="_Toc480905841"/>
      <w:bookmarkStart w:id="367" w:name="_Toc479952540"/>
      <w:bookmarkStart w:id="368" w:name="_Toc480472544"/>
      <w:bookmarkStart w:id="369" w:name="_Toc480905849"/>
      <w:bookmarkStart w:id="370" w:name="_Ref479938631"/>
      <w:bookmarkStart w:id="371" w:name="_Toc504380074"/>
      <w:bookmarkEnd w:id="364"/>
      <w:bookmarkEnd w:id="365"/>
      <w:bookmarkEnd w:id="366"/>
      <w:bookmarkEnd w:id="367"/>
      <w:bookmarkEnd w:id="368"/>
      <w:bookmarkEnd w:id="369"/>
      <w:r>
        <w:rPr>
          <w:lang w:val="en-GB"/>
        </w:rPr>
        <w:t>Offering</w:t>
      </w:r>
      <w:bookmarkEnd w:id="370"/>
      <w:bookmarkEnd w:id="371"/>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9B62FB" w:rsidRPr="00373BD4" w14:paraId="2E8FAA9D" w14:textId="77777777" w:rsidTr="00BE6762">
        <w:tc>
          <w:tcPr>
            <w:tcW w:w="8897" w:type="dxa"/>
            <w:gridSpan w:val="2"/>
            <w:tcBorders>
              <w:top w:val="single" w:sz="12" w:space="0" w:color="auto"/>
              <w:left w:val="single" w:sz="12" w:space="0" w:color="auto"/>
              <w:bottom w:val="single" w:sz="12" w:space="0" w:color="auto"/>
              <w:right w:val="single" w:sz="12" w:space="0" w:color="auto"/>
            </w:tcBorders>
            <w:shd w:val="clear" w:color="auto" w:fill="BFBFBF"/>
          </w:tcPr>
          <w:p w14:paraId="6ACF5228" w14:textId="77777777" w:rsidR="009B62FB" w:rsidRPr="00B44555" w:rsidRDefault="009B62FB" w:rsidP="00BE6762">
            <w:pPr>
              <w:keepNext/>
              <w:spacing w:before="100" w:beforeAutospacing="1" w:after="100" w:afterAutospacing="1" w:line="230" w:lineRule="atLeast"/>
              <w:jc w:val="both"/>
              <w:rPr>
                <w:rFonts w:eastAsia="MS Mincho"/>
                <w:b/>
                <w:lang w:val="en-AU"/>
              </w:rPr>
            </w:pPr>
            <w:r w:rsidRPr="00B44555">
              <w:rPr>
                <w:rFonts w:eastAsia="MS Mincho"/>
                <w:b/>
                <w:lang w:val="en-AU"/>
              </w:rPr>
              <w:t>Requirements Class</w:t>
            </w:r>
          </w:p>
        </w:tc>
      </w:tr>
      <w:tr w:rsidR="009B62FB" w:rsidRPr="00373BD4" w14:paraId="51A08C4E" w14:textId="77777777" w:rsidTr="00BE6762">
        <w:tc>
          <w:tcPr>
            <w:tcW w:w="8897" w:type="dxa"/>
            <w:gridSpan w:val="2"/>
            <w:tcBorders>
              <w:top w:val="single" w:sz="12" w:space="0" w:color="auto"/>
              <w:left w:val="single" w:sz="12" w:space="0" w:color="auto"/>
              <w:bottom w:val="single" w:sz="12" w:space="0" w:color="auto"/>
              <w:right w:val="single" w:sz="12" w:space="0" w:color="auto"/>
            </w:tcBorders>
          </w:tcPr>
          <w:p w14:paraId="58911A08" w14:textId="2057876E" w:rsidR="009B62FB" w:rsidRPr="00B44555" w:rsidRDefault="005A2EC4" w:rsidP="009B62FB">
            <w:pPr>
              <w:spacing w:before="100" w:beforeAutospacing="1" w:after="100" w:afterAutospacing="1" w:line="230" w:lineRule="atLeast"/>
              <w:jc w:val="both"/>
              <w:rPr>
                <w:rFonts w:eastAsia="MS Mincho"/>
                <w:b/>
                <w:color w:val="FF0000"/>
                <w:lang w:val="en-AU"/>
              </w:rPr>
            </w:pPr>
            <w:hyperlink r:id="rId58" w:history="1">
              <w:r w:rsidR="009B62FB" w:rsidRPr="00196A25">
                <w:rPr>
                  <w:rStyle w:val="Hyperlink"/>
                  <w:rFonts w:eastAsia="MS Mincho"/>
                  <w:b/>
                  <w:u w:val="none"/>
                  <w:lang w:val="en-AU"/>
                </w:rPr>
                <w:t>/req/</w:t>
              </w:r>
            </w:hyperlink>
            <w:r w:rsidR="009B62FB" w:rsidRPr="00196A25">
              <w:rPr>
                <w:rStyle w:val="Hyperlink"/>
                <w:rFonts w:eastAsia="MS Mincho"/>
                <w:b/>
                <w:u w:val="none"/>
                <w:lang w:val="en-AU"/>
              </w:rPr>
              <w:t>offering</w:t>
            </w:r>
          </w:p>
        </w:tc>
      </w:tr>
      <w:tr w:rsidR="009B62FB" w:rsidRPr="00373BD4" w14:paraId="11B6A209" w14:textId="77777777" w:rsidTr="00BE6762">
        <w:tc>
          <w:tcPr>
            <w:tcW w:w="1526" w:type="dxa"/>
            <w:tcBorders>
              <w:top w:val="single" w:sz="12" w:space="0" w:color="auto"/>
              <w:left w:val="single" w:sz="12" w:space="0" w:color="auto"/>
              <w:bottom w:val="single" w:sz="4" w:space="0" w:color="auto"/>
              <w:right w:val="single" w:sz="4" w:space="0" w:color="auto"/>
            </w:tcBorders>
          </w:tcPr>
          <w:p w14:paraId="17337FA7" w14:textId="77777777" w:rsidR="009B62FB" w:rsidRPr="00B44555" w:rsidRDefault="009B62FB" w:rsidP="00BE6762">
            <w:pPr>
              <w:spacing w:before="100" w:beforeAutospacing="1" w:after="100" w:afterAutospacing="1" w:line="230" w:lineRule="atLeast"/>
              <w:jc w:val="both"/>
              <w:rPr>
                <w:rFonts w:eastAsia="MS Mincho"/>
                <w:b/>
                <w:color w:val="FF0000"/>
                <w:lang w:val="en-AU"/>
              </w:rPr>
            </w:pPr>
            <w:r w:rsidRPr="00B44555">
              <w:rPr>
                <w:rFonts w:eastAsia="MS Mincho"/>
                <w:lang w:val="en-AU"/>
              </w:rPr>
              <w:t>Target type</w:t>
            </w:r>
          </w:p>
        </w:tc>
        <w:tc>
          <w:tcPr>
            <w:tcW w:w="7371" w:type="dxa"/>
            <w:tcBorders>
              <w:top w:val="single" w:sz="12" w:space="0" w:color="auto"/>
              <w:left w:val="single" w:sz="4" w:space="0" w:color="auto"/>
              <w:bottom w:val="single" w:sz="4" w:space="0" w:color="auto"/>
              <w:right w:val="single" w:sz="12" w:space="0" w:color="auto"/>
            </w:tcBorders>
          </w:tcPr>
          <w:p w14:paraId="2DB4F20D" w14:textId="77777777" w:rsidR="009B62FB" w:rsidRPr="00B44555" w:rsidRDefault="009B62FB" w:rsidP="00BE6762">
            <w:pPr>
              <w:spacing w:before="100" w:beforeAutospacing="1" w:after="100" w:afterAutospacing="1" w:line="230" w:lineRule="atLeast"/>
              <w:jc w:val="both"/>
              <w:rPr>
                <w:rFonts w:eastAsia="MS Mincho"/>
                <w:lang w:val="en-AU"/>
              </w:rPr>
            </w:pPr>
            <w:r w:rsidRPr="00B44555">
              <w:rPr>
                <w:rFonts w:eastAsia="MS Mincho"/>
                <w:lang w:val="en-AU"/>
              </w:rPr>
              <w:t>Data instance</w:t>
            </w:r>
          </w:p>
        </w:tc>
      </w:tr>
      <w:tr w:rsidR="009B62FB" w:rsidRPr="00BA3388" w14:paraId="1E6174DB" w14:textId="77777777" w:rsidTr="00BE6762">
        <w:tc>
          <w:tcPr>
            <w:tcW w:w="1526" w:type="dxa"/>
            <w:tcBorders>
              <w:top w:val="single" w:sz="4" w:space="0" w:color="auto"/>
              <w:left w:val="single" w:sz="12" w:space="0" w:color="auto"/>
              <w:bottom w:val="single" w:sz="4" w:space="0" w:color="auto"/>
              <w:right w:val="single" w:sz="4" w:space="0" w:color="auto"/>
            </w:tcBorders>
          </w:tcPr>
          <w:p w14:paraId="2672E76C" w14:textId="77777777" w:rsidR="009B62FB" w:rsidRPr="00B44555" w:rsidRDefault="009B62FB" w:rsidP="00BE6762">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2124DDE6" w14:textId="65EDE179" w:rsidR="009B62FB" w:rsidRPr="00BA3388" w:rsidRDefault="009B62FB" w:rsidP="00BE6762">
            <w:pPr>
              <w:spacing w:before="100" w:beforeAutospacing="1" w:after="100" w:afterAutospacing="1" w:line="230" w:lineRule="atLeast"/>
              <w:jc w:val="both"/>
              <w:rPr>
                <w:rFonts w:eastAsia="MS Mincho"/>
                <w:b/>
                <w:color w:val="FF0000"/>
                <w:lang w:val="fr-BE"/>
              </w:rPr>
            </w:pPr>
            <w:r w:rsidRPr="00B44555">
              <w:rPr>
                <w:rFonts w:eastAsia="MS Mincho"/>
                <w:b/>
                <w:color w:val="FF0000"/>
                <w:lang w:val="en-AU"/>
              </w:rPr>
              <w:t>/req</w:t>
            </w:r>
            <w:r w:rsidRPr="00231AF9">
              <w:rPr>
                <w:rFonts w:eastAsia="MS Mincho"/>
                <w:b/>
                <w:color w:val="FF0000"/>
                <w:lang w:val="en-AU"/>
              </w:rPr>
              <w:t>/</w:t>
            </w:r>
            <w:r>
              <w:rPr>
                <w:rFonts w:eastAsia="MS Mincho"/>
                <w:b/>
                <w:color w:val="FF0000"/>
                <w:lang w:val="en-AU"/>
              </w:rPr>
              <w:t>operation</w:t>
            </w:r>
          </w:p>
        </w:tc>
      </w:tr>
      <w:tr w:rsidR="009B62FB" w:rsidRPr="00AC6C55" w14:paraId="379A31FD" w14:textId="77777777" w:rsidTr="00BE6762">
        <w:tc>
          <w:tcPr>
            <w:tcW w:w="1526" w:type="dxa"/>
            <w:tcBorders>
              <w:top w:val="single" w:sz="4" w:space="0" w:color="auto"/>
              <w:left w:val="single" w:sz="12" w:space="0" w:color="auto"/>
              <w:bottom w:val="single" w:sz="4" w:space="0" w:color="auto"/>
              <w:right w:val="single" w:sz="4" w:space="0" w:color="auto"/>
            </w:tcBorders>
          </w:tcPr>
          <w:p w14:paraId="1BCCC728" w14:textId="77777777" w:rsidR="009B62FB" w:rsidRPr="00231AF9" w:rsidRDefault="009B62FB" w:rsidP="00BE6762">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1A011BF4" w14:textId="2A12E7A4" w:rsidR="009B62FB" w:rsidRPr="00B44555" w:rsidRDefault="009B62FB" w:rsidP="00C34093">
            <w:pPr>
              <w:spacing w:before="100" w:beforeAutospacing="1" w:after="100" w:afterAutospacing="1" w:line="230" w:lineRule="atLeast"/>
              <w:jc w:val="both"/>
              <w:rPr>
                <w:rFonts w:eastAsia="MS Mincho"/>
                <w:b/>
                <w:color w:val="FF0000"/>
                <w:lang w:val="en-AU"/>
              </w:rPr>
            </w:pPr>
            <w:r w:rsidRPr="00B44555">
              <w:rPr>
                <w:rFonts w:eastAsia="MS Mincho"/>
                <w:b/>
                <w:color w:val="FF0000"/>
                <w:lang w:val="en-AU"/>
              </w:rPr>
              <w:t>/req/</w:t>
            </w:r>
            <w:r>
              <w:rPr>
                <w:rFonts w:eastAsia="MS Mincho"/>
                <w:b/>
                <w:color w:val="FF0000"/>
                <w:lang w:val="en-AU"/>
              </w:rPr>
              <w:t>offering</w:t>
            </w:r>
            <w:r w:rsidR="00C34093">
              <w:rPr>
                <w:rFonts w:eastAsia="MS Mincho"/>
                <w:b/>
                <w:color w:val="FF0000"/>
                <w:lang w:val="en-AU"/>
              </w:rPr>
              <w:t>/properties</w:t>
            </w:r>
            <w:r w:rsidRPr="00231AF9">
              <w:rPr>
                <w:rFonts w:eastAsia="MS Mincho"/>
                <w:b/>
                <w:color w:val="FF0000"/>
                <w:lang w:val="en-AU"/>
              </w:rPr>
              <w:t xml:space="preserve"> </w:t>
            </w:r>
          </w:p>
        </w:tc>
      </w:tr>
    </w:tbl>
    <w:p w14:paraId="317C824A" w14:textId="77777777" w:rsidR="009B62FB" w:rsidRDefault="009B62FB" w:rsidP="00FE2338">
      <w:pPr>
        <w:spacing w:after="0"/>
        <w:jc w:val="both"/>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FE2338" w:rsidRPr="00AC6C55" w14:paraId="1E015D3C"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109F2063" w14:textId="77777777" w:rsidR="00FE2338" w:rsidRPr="00B44555" w:rsidRDefault="00FE2338"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43AA1EBA" w14:textId="0F55E524" w:rsidR="00FE2338" w:rsidRPr="00B44555" w:rsidRDefault="00C34093" w:rsidP="00704F2F">
            <w:pPr>
              <w:spacing w:before="100" w:beforeAutospacing="1" w:after="100" w:afterAutospacing="1" w:line="230" w:lineRule="atLeast"/>
              <w:rPr>
                <w:rFonts w:eastAsia="MS Mincho"/>
                <w:lang w:val="en-AU"/>
              </w:rPr>
            </w:pPr>
            <w:r>
              <w:rPr>
                <w:rFonts w:eastAsia="MS Mincho"/>
                <w:b/>
                <w:color w:val="FF0000"/>
                <w:lang w:val="en-AU"/>
              </w:rPr>
              <w:t>/req</w:t>
            </w:r>
            <w:r w:rsidR="00FE2338" w:rsidRPr="00B44555">
              <w:rPr>
                <w:rFonts w:eastAsia="MS Mincho"/>
                <w:b/>
                <w:color w:val="FF0000"/>
              </w:rPr>
              <w:t>/</w:t>
            </w:r>
            <w:r w:rsidR="00FE2338">
              <w:rPr>
                <w:rFonts w:eastAsia="MS Mincho"/>
                <w:b/>
                <w:color w:val="FF0000"/>
              </w:rPr>
              <w:t>offering</w:t>
            </w:r>
            <w:r>
              <w:rPr>
                <w:rFonts w:eastAsia="MS Mincho"/>
                <w:b/>
                <w:color w:val="FF0000"/>
              </w:rPr>
              <w:t>/properties</w:t>
            </w:r>
            <w:r w:rsidR="00FE2338" w:rsidRPr="00B44555">
              <w:rPr>
                <w:rFonts w:eastAsia="MS Mincho"/>
                <w:lang w:val="en-AU"/>
              </w:rPr>
              <w:t xml:space="preserve"> </w:t>
            </w:r>
          </w:p>
          <w:p w14:paraId="70699837" w14:textId="77777777" w:rsidR="00FE2338" w:rsidRPr="00B44555" w:rsidRDefault="00FE2338" w:rsidP="00FE2338">
            <w:pPr>
              <w:spacing w:before="100" w:beforeAutospacing="1" w:after="100" w:afterAutospacing="1" w:line="230" w:lineRule="atLeast"/>
              <w:rPr>
                <w:rFonts w:eastAsia="MS Mincho"/>
                <w:b/>
                <w:color w:val="FF0000"/>
                <w:lang w:val="en-AU"/>
              </w:rPr>
            </w:pPr>
            <w:r>
              <w:rPr>
                <w:rFonts w:eastAsia="MS Mincho"/>
                <w:lang w:val="en-AU"/>
              </w:rPr>
              <w:t>An</w:t>
            </w:r>
            <w:r w:rsidRPr="00B44555">
              <w:rPr>
                <w:rFonts w:eastAsia="MS Mincho"/>
                <w:lang w:val="en-AU"/>
              </w:rPr>
              <w:t xml:space="preserve"> </w:t>
            </w:r>
            <w:r>
              <w:rPr>
                <w:rFonts w:eastAsia="MS Mincho"/>
                <w:lang w:val="en-AU"/>
              </w:rPr>
              <w:t>"Offering" object</w:t>
            </w:r>
            <w:r w:rsidRPr="00B44555">
              <w:rPr>
                <w:rFonts w:eastAsia="MS Mincho"/>
                <w:lang w:val="en-AU"/>
              </w:rPr>
              <w:t xml:space="preserve"> shall</w:t>
            </w:r>
            <w:r>
              <w:rPr>
                <w:rFonts w:eastAsia="MS Mincho"/>
                <w:lang w:val="en-AU"/>
              </w:rPr>
              <w:t xml:space="preserve"> </w:t>
            </w:r>
            <w:r w:rsidRPr="00B44555">
              <w:rPr>
                <w:rFonts w:eastAsia="MS Mincho"/>
                <w:lang w:val="en-AU"/>
              </w:rPr>
              <w:t>implement</w:t>
            </w:r>
            <w:r>
              <w:rPr>
                <w:rFonts w:eastAsia="MS Mincho"/>
                <w:lang w:val="en-AU"/>
              </w:rPr>
              <w:t xml:space="preserve"> </w:t>
            </w:r>
            <w:r w:rsidRPr="00B44555">
              <w:rPr>
                <w:rFonts w:eastAsia="MS Mincho"/>
                <w:lang w:val="en-AU"/>
              </w:rPr>
              <w:t xml:space="preserve">the </w:t>
            </w:r>
            <w:r>
              <w:rPr>
                <w:rFonts w:eastAsia="MS Mincho"/>
                <w:lang w:val="en-AU"/>
              </w:rPr>
              <w:t>properties</w:t>
            </w:r>
            <w:r w:rsidRPr="00B44555">
              <w:rPr>
                <w:rFonts w:eastAsia="MS Mincho"/>
                <w:lang w:val="en-AU"/>
              </w:rPr>
              <w:t xml:space="preserve"> </w:t>
            </w:r>
            <w:r>
              <w:rPr>
                <w:lang w:val="de-DE"/>
              </w:rPr>
              <w:t>defined in OGC 14-055r2 [NR5]</w:t>
            </w:r>
            <w:r>
              <w:rPr>
                <w:rFonts w:eastAsia="MS Mincho"/>
                <w:lang w:val="en-AU"/>
              </w:rPr>
              <w:t>, with the value matching the type shown, and with the obligation shown.</w:t>
            </w:r>
          </w:p>
        </w:tc>
      </w:tr>
    </w:tbl>
    <w:p w14:paraId="356285F6" w14:textId="77777777" w:rsidR="00B7530E" w:rsidRDefault="00D621BF" w:rsidP="00CB575F">
      <w:pPr>
        <w:jc w:val="both"/>
        <w:rPr>
          <w:lang w:val="de-DE"/>
        </w:rPr>
      </w:pPr>
      <w:r>
        <w:rPr>
          <w:lang w:val="de-DE"/>
        </w:rPr>
        <w:t xml:space="preserve">The Offering block is fully defined in OGC 14-055r2 [NR5].  It </w:t>
      </w:r>
      <w:r w:rsidR="00507497">
        <w:rPr>
          <w:lang w:val="de-DE"/>
        </w:rPr>
        <w:t>describes a service or inline content offering for the EO product and is intended to be consumed by OGC-compliant clients. In the context of the current specification, an Offering can be used to describe:</w:t>
      </w:r>
    </w:p>
    <w:p w14:paraId="1FBA0CEE" w14:textId="77777777" w:rsidR="00507497" w:rsidRDefault="00507497" w:rsidP="00507497">
      <w:pPr>
        <w:numPr>
          <w:ilvl w:val="0"/>
          <w:numId w:val="41"/>
        </w:numPr>
        <w:rPr>
          <w:lang w:val="en-GB"/>
        </w:rPr>
      </w:pPr>
      <w:r>
        <w:rPr>
          <w:lang w:val="en-GB"/>
        </w:rPr>
        <w:t>View services allowing visualisation via OGC WMS or WMTS service interfaces,</w:t>
      </w:r>
    </w:p>
    <w:p w14:paraId="3F8EC2C7" w14:textId="77777777" w:rsidR="00507497" w:rsidRDefault="00507497" w:rsidP="00507497">
      <w:pPr>
        <w:numPr>
          <w:ilvl w:val="0"/>
          <w:numId w:val="41"/>
        </w:numPr>
        <w:rPr>
          <w:lang w:val="en-GB"/>
        </w:rPr>
      </w:pPr>
      <w:r>
        <w:rPr>
          <w:lang w:val="en-GB"/>
        </w:rPr>
        <w:t>Reference to download or ordering services according to specific OGC protocols</w:t>
      </w:r>
      <w:r w:rsidR="005B1F74">
        <w:rPr>
          <w:lang w:val="en-GB"/>
        </w:rPr>
        <w:t xml:space="preserve"> (e.g. WCS)</w:t>
      </w:r>
      <w:r>
        <w:rPr>
          <w:lang w:val="en-GB"/>
        </w:rPr>
        <w:t>,</w:t>
      </w:r>
    </w:p>
    <w:p w14:paraId="62D32E99" w14:textId="77777777" w:rsidR="00507497" w:rsidRDefault="00507497" w:rsidP="00507497">
      <w:pPr>
        <w:numPr>
          <w:ilvl w:val="0"/>
          <w:numId w:val="41"/>
        </w:numPr>
        <w:rPr>
          <w:lang w:val="en-GB"/>
        </w:rPr>
      </w:pPr>
      <w:r>
        <w:rPr>
          <w:lang w:val="en-GB"/>
        </w:rPr>
        <w:t>Reference to processing resources including WPS or hosted processing services.</w:t>
      </w:r>
    </w:p>
    <w:p w14:paraId="5AAF8969" w14:textId="5B477300" w:rsidR="00B7530E" w:rsidRDefault="005A2EC4" w:rsidP="00B7530E">
      <w:pPr>
        <w:jc w:val="center"/>
        <w:rPr>
          <w:lang w:val="en-GB"/>
        </w:rPr>
      </w:pPr>
      <w:r>
        <w:rPr>
          <w:noProof/>
          <w:lang w:val="en-GB"/>
        </w:rPr>
        <w:pict w14:anchorId="56A8E097">
          <v:shape id="_x0000_i1053" type="#_x0000_t75" alt="" style="width:242.65pt;height:248pt;mso-width-percent:0;mso-height-percent:0;mso-width-percent:0;mso-height-percent:0">
            <v:imagedata r:id="rId59" o:title=""/>
          </v:shape>
        </w:pict>
      </w:r>
    </w:p>
    <w:p w14:paraId="1B375537" w14:textId="77777777" w:rsidR="00C75D48" w:rsidRPr="00886458" w:rsidRDefault="00C75D48" w:rsidP="00C75D48">
      <w:pPr>
        <w:pStyle w:val="Caption"/>
        <w:suppressLineNumbers w:val="0"/>
        <w:suppressAutoHyphens w:val="0"/>
        <w:spacing w:before="120" w:line="240" w:lineRule="auto"/>
        <w:rPr>
          <w:rFonts w:cs="Times New Roman"/>
          <w:bCs/>
          <w:iCs w:val="0"/>
          <w:color w:val="000000"/>
          <w:sz w:val="20"/>
          <w:lang w:val="en-GB" w:eastAsia="en-US"/>
        </w:rPr>
      </w:pPr>
      <w:bookmarkStart w:id="372" w:name="_Toc504380183"/>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7</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Offering Sch</w:t>
      </w:r>
      <w:r w:rsidR="00777B8C">
        <w:rPr>
          <w:rFonts w:cs="Times New Roman"/>
          <w:bCs/>
          <w:iCs w:val="0"/>
          <w:color w:val="000000"/>
          <w:sz w:val="20"/>
          <w:lang w:val="en-GB" w:eastAsia="en-US"/>
        </w:rPr>
        <w:t>ema</w:t>
      </w:r>
      <w:bookmarkEnd w:id="372"/>
      <w:r w:rsidR="00777B8C">
        <w:rPr>
          <w:rFonts w:cs="Times New Roman"/>
          <w:bCs/>
          <w:iCs w:val="0"/>
          <w:color w:val="000000"/>
          <w:sz w:val="20"/>
          <w:lang w:val="en-GB" w:eastAsia="en-US"/>
        </w:rPr>
        <w:t xml:space="preserve"> </w:t>
      </w:r>
    </w:p>
    <w:p w14:paraId="34CCF12E" w14:textId="77777777" w:rsidR="006250EF" w:rsidRDefault="006250EF" w:rsidP="006250EF">
      <w:pPr>
        <w:jc w:val="both"/>
        <w:rPr>
          <w:lang w:val="de-DE"/>
        </w:rPr>
      </w:pPr>
      <w:r w:rsidRPr="006250EF">
        <w:rPr>
          <w:lang w:val="de-DE"/>
        </w:rPr>
        <w:lastRenderedPageBreak/>
        <w:t>A number</w:t>
      </w:r>
      <w:r w:rsidR="00D71D6F">
        <w:rPr>
          <w:lang w:val="de-DE"/>
        </w:rPr>
        <w:t xml:space="preserve"> of examples for typical offerings (e.g. WMS, WCS and WMTS) are included below.</w:t>
      </w:r>
    </w:p>
    <w:p w14:paraId="354D2F27" w14:textId="77777777" w:rsidR="00D71D6F" w:rsidRDefault="00D71D6F" w:rsidP="00D71D6F">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9</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JSON encoding example</w:t>
      </w:r>
      <w:r>
        <w:rPr>
          <w:rFonts w:cs="Times New Roman"/>
          <w:bCs/>
          <w:iCs w:val="0"/>
          <w:color w:val="000000"/>
          <w:sz w:val="20"/>
          <w:lang w:val="en-GB" w:eastAsia="en-US"/>
        </w:rPr>
        <w:t xml:space="preserve"> (WMS)</w:t>
      </w:r>
    </w:p>
    <w:p w14:paraId="6D16C2E8" w14:textId="77777777" w:rsidR="003D29FA" w:rsidRPr="003D29FA" w:rsidRDefault="006250EF" w:rsidP="003D29FA">
      <w:pPr>
        <w:pStyle w:val="XMLListing"/>
        <w:pBdr>
          <w:top w:val="single" w:sz="4" w:space="3" w:color="auto"/>
        </w:pBdr>
        <w:rPr>
          <w:lang w:val="fr-BE" w:eastAsia="en-US"/>
        </w:rPr>
      </w:pPr>
      <w:r w:rsidRPr="006250EF">
        <w:rPr>
          <w:lang w:val="en-US" w:eastAsia="en-US"/>
        </w:rPr>
        <w:t xml:space="preserve">    </w:t>
      </w:r>
      <w:r w:rsidRPr="006250EF">
        <w:rPr>
          <w:lang w:val="fr-BE" w:eastAsia="en-US"/>
        </w:rPr>
        <w:t>{</w:t>
      </w:r>
    </w:p>
    <w:p w14:paraId="1D403306" w14:textId="77777777" w:rsidR="003D29FA" w:rsidRPr="003D29FA" w:rsidRDefault="006250EF" w:rsidP="003D29FA">
      <w:pPr>
        <w:pStyle w:val="XMLListing"/>
        <w:pBdr>
          <w:top w:val="single" w:sz="4" w:space="3" w:color="auto"/>
        </w:pBdr>
        <w:rPr>
          <w:lang w:val="fr-BE" w:eastAsia="en-US"/>
        </w:rPr>
      </w:pPr>
      <w:r w:rsidRPr="006250EF">
        <w:rPr>
          <w:lang w:val="fr-BE" w:eastAsia="en-US"/>
        </w:rPr>
        <w:tab/>
      </w:r>
      <w:r w:rsidRPr="006250EF">
        <w:rPr>
          <w:lang w:val="fr-BE" w:eastAsia="en-US"/>
        </w:rPr>
        <w:tab/>
      </w:r>
      <w:r w:rsidRPr="006250EF">
        <w:rPr>
          <w:lang w:val="fr-BE" w:eastAsia="en-US"/>
        </w:rPr>
        <w:tab/>
        <w:t>"</w:t>
      </w:r>
      <w:r w:rsidRPr="006250EF">
        <w:rPr>
          <w:color w:val="800000"/>
          <w:lang w:val="fr-BE" w:eastAsia="en-US"/>
        </w:rPr>
        <w:t>code</w:t>
      </w:r>
      <w:r w:rsidRPr="006250EF">
        <w:rPr>
          <w:lang w:val="fr-BE" w:eastAsia="en-US"/>
        </w:rPr>
        <w:t>": "http://www.opengis.net/spec/owc-geojson/1.0/req/wms",</w:t>
      </w:r>
    </w:p>
    <w:p w14:paraId="42F220A8" w14:textId="77777777" w:rsidR="003D29FA" w:rsidRPr="00940456" w:rsidRDefault="006250EF" w:rsidP="003D29FA">
      <w:pPr>
        <w:pStyle w:val="XMLListing"/>
        <w:pBdr>
          <w:top w:val="single" w:sz="4" w:space="3" w:color="auto"/>
        </w:pBdr>
        <w:rPr>
          <w:lang w:val="en-US" w:eastAsia="en-US"/>
        </w:rPr>
      </w:pPr>
      <w:r w:rsidRPr="006250EF">
        <w:rPr>
          <w:lang w:val="fr-BE" w:eastAsia="en-US"/>
        </w:rPr>
        <w:tab/>
      </w:r>
      <w:r w:rsidRPr="006250EF">
        <w:rPr>
          <w:lang w:val="fr-BE" w:eastAsia="en-US"/>
        </w:rPr>
        <w:tab/>
      </w:r>
      <w:r w:rsidRPr="006250EF">
        <w:rPr>
          <w:lang w:val="fr-BE" w:eastAsia="en-US"/>
        </w:rPr>
        <w:tab/>
      </w:r>
      <w:r w:rsidR="003D29FA" w:rsidRPr="00940456">
        <w:rPr>
          <w:lang w:val="en-US" w:eastAsia="en-US"/>
        </w:rPr>
        <w:t>"</w:t>
      </w:r>
      <w:r w:rsidR="003D29FA" w:rsidRPr="00940456">
        <w:rPr>
          <w:color w:val="800000"/>
          <w:lang w:val="en-US" w:eastAsia="en-US"/>
        </w:rPr>
        <w:t>operations</w:t>
      </w:r>
      <w:r w:rsidR="003D29FA" w:rsidRPr="00940456">
        <w:rPr>
          <w:lang w:val="en-US" w:eastAsia="en-US"/>
        </w:rPr>
        <w:t>": [</w:t>
      </w:r>
    </w:p>
    <w:p w14:paraId="5DDB9EB4" w14:textId="77777777" w:rsidR="003D29FA" w:rsidRPr="00940456" w:rsidRDefault="003D29FA" w:rsidP="003D29FA">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t>{</w:t>
      </w:r>
    </w:p>
    <w:p w14:paraId="4D6438C8" w14:textId="77777777" w:rsidR="003D29FA" w:rsidRPr="00940456" w:rsidRDefault="003D29FA" w:rsidP="003D29FA">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code</w:t>
      </w:r>
      <w:r w:rsidRPr="00940456">
        <w:rPr>
          <w:lang w:val="en-US" w:eastAsia="en-US"/>
        </w:rPr>
        <w:t>": "GetCapabilities",</w:t>
      </w:r>
    </w:p>
    <w:p w14:paraId="18E31EE2" w14:textId="77777777" w:rsidR="003D29FA" w:rsidRPr="00940456" w:rsidRDefault="003D29FA" w:rsidP="003D29FA">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method</w:t>
      </w:r>
      <w:r w:rsidRPr="00940456">
        <w:rPr>
          <w:lang w:val="en-US" w:eastAsia="en-US"/>
        </w:rPr>
        <w:t>": "GET",</w:t>
      </w:r>
    </w:p>
    <w:p w14:paraId="5C248FDA" w14:textId="77777777" w:rsidR="003D29FA" w:rsidRPr="00940456" w:rsidRDefault="003D29FA" w:rsidP="003D29FA">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type</w:t>
      </w:r>
      <w:r w:rsidRPr="00940456">
        <w:rPr>
          <w:lang w:val="en-US" w:eastAsia="en-US"/>
        </w:rPr>
        <w:t>": "application/xml",</w:t>
      </w:r>
    </w:p>
    <w:p w14:paraId="01AF908A" w14:textId="77777777" w:rsidR="003D29FA" w:rsidRPr="00940456" w:rsidRDefault="003D29FA" w:rsidP="003D29FA">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href</w:t>
      </w:r>
      <w:r w:rsidRPr="00940456">
        <w:rPr>
          <w:lang w:val="en-US" w:eastAsia="en-US"/>
        </w:rPr>
        <w:t>": "http://eumetview.eumetsat.int/geoserv/wms?REQUEST=GetCapabilities&amp;version=1.3.0&amp;service=WMS"</w:t>
      </w:r>
    </w:p>
    <w:p w14:paraId="4748B8A7" w14:textId="77777777" w:rsidR="003D29FA" w:rsidRPr="00940456" w:rsidRDefault="003D29FA" w:rsidP="003D29FA">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t>},</w:t>
      </w:r>
    </w:p>
    <w:p w14:paraId="4BE0B330" w14:textId="77777777" w:rsidR="003D29FA" w:rsidRPr="00940456" w:rsidRDefault="003D29FA" w:rsidP="003D29FA">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t>{</w:t>
      </w:r>
    </w:p>
    <w:p w14:paraId="06472516" w14:textId="77777777" w:rsidR="003D29FA" w:rsidRPr="00940456" w:rsidRDefault="003D29FA" w:rsidP="003D29FA">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code</w:t>
      </w:r>
      <w:r w:rsidRPr="00940456">
        <w:rPr>
          <w:lang w:val="en-US" w:eastAsia="en-US"/>
        </w:rPr>
        <w:t>": "GetMap",</w:t>
      </w:r>
    </w:p>
    <w:p w14:paraId="72667F00" w14:textId="77777777" w:rsidR="003D29FA" w:rsidRPr="00940456" w:rsidRDefault="003D29FA" w:rsidP="003D29FA">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method</w:t>
      </w:r>
      <w:r w:rsidRPr="00940456">
        <w:rPr>
          <w:lang w:val="en-US" w:eastAsia="en-US"/>
        </w:rPr>
        <w:t>": "GET",</w:t>
      </w:r>
    </w:p>
    <w:p w14:paraId="6123242D" w14:textId="77777777" w:rsidR="003D29FA" w:rsidRPr="00940456" w:rsidRDefault="003D29FA" w:rsidP="003D29FA">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type</w:t>
      </w:r>
      <w:r w:rsidRPr="00940456">
        <w:rPr>
          <w:lang w:val="en-US" w:eastAsia="en-US"/>
        </w:rPr>
        <w:t>": "image/jpeg",</w:t>
      </w:r>
    </w:p>
    <w:p w14:paraId="1C2FB1E2" w14:textId="77777777" w:rsidR="003D29FA" w:rsidRPr="00940456" w:rsidRDefault="003D29FA" w:rsidP="003D29FA">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href</w:t>
      </w:r>
      <w:r w:rsidRPr="00940456">
        <w:rPr>
          <w:lang w:val="en-US" w:eastAsia="en-US"/>
        </w:rPr>
        <w:t>": "http://eumetview.eumetsat.int/geoserv/wms?SERVICE=WMS&amp;REQUEST=GetMap&amp;TRANSPARENT=TRUE&amp;EXCEPTIONS=INIMAGE&amp;VERSION=1.3.0&amp;LAYERS=meteosat%3Amsg_ir108%2Coverlay%3Ane_10m_coastline%2Coverlay%3Ane_10m_admin_0_boundary_lines_land&amp;STYLES=raster%2C%2C&amp;SRS=EPSG%3A4326&amp;WIDTH=1161&amp;HEIGHT=693&amp;BBOX=-107.41500082612,-180,107.41500082612,180&amp;FORMAT=image%2Fjpeg&amp;TIME=2017-02-21T12%3A00%3A00.000Z&amp;"</w:t>
      </w: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r>
    </w:p>
    <w:p w14:paraId="6CC7F547" w14:textId="77777777" w:rsidR="003D29FA" w:rsidRPr="00940456" w:rsidRDefault="003D29FA" w:rsidP="003D29FA">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t>},</w:t>
      </w:r>
    </w:p>
    <w:p w14:paraId="4E199E40" w14:textId="77777777" w:rsidR="003D29FA" w:rsidRPr="00940456" w:rsidRDefault="003D29FA" w:rsidP="003D29FA">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t>]</w:t>
      </w:r>
    </w:p>
    <w:p w14:paraId="47D8E806" w14:textId="77777777" w:rsidR="003D29FA" w:rsidRPr="00940456" w:rsidRDefault="003D29FA" w:rsidP="003D29FA">
      <w:pPr>
        <w:pStyle w:val="XMLListing"/>
        <w:pBdr>
          <w:top w:val="single" w:sz="4" w:space="3" w:color="auto"/>
        </w:pBdr>
        <w:rPr>
          <w:lang w:val="en-US" w:eastAsia="en-US"/>
        </w:rPr>
      </w:pPr>
      <w:r w:rsidRPr="00940456">
        <w:rPr>
          <w:lang w:val="en-US" w:eastAsia="en-US"/>
        </w:rPr>
        <w:tab/>
      </w:r>
      <w:r w:rsidRPr="00940456">
        <w:rPr>
          <w:lang w:val="en-US" w:eastAsia="en-US"/>
        </w:rPr>
        <w:tab/>
        <w:t>}</w:t>
      </w:r>
    </w:p>
    <w:p w14:paraId="674A01CC" w14:textId="77777777" w:rsidR="006250EF" w:rsidRDefault="006250EF" w:rsidP="006250EF">
      <w:pPr>
        <w:jc w:val="both"/>
        <w:rPr>
          <w:lang w:val="en-GB"/>
        </w:rPr>
      </w:pPr>
    </w:p>
    <w:p w14:paraId="1D33E43A" w14:textId="77777777" w:rsidR="006250EF" w:rsidRPr="00882749" w:rsidRDefault="00D71D6F" w:rsidP="00882749">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10</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JSON encoding example</w:t>
      </w:r>
      <w:r>
        <w:rPr>
          <w:rFonts w:cs="Times New Roman"/>
          <w:bCs/>
          <w:iCs w:val="0"/>
          <w:color w:val="000000"/>
          <w:sz w:val="20"/>
          <w:lang w:val="en-GB" w:eastAsia="en-US"/>
        </w:rPr>
        <w:t xml:space="preserve"> (WCS)</w:t>
      </w:r>
    </w:p>
    <w:p w14:paraId="6AC734DF" w14:textId="77777777" w:rsidR="00E05EE6" w:rsidRPr="00E05EE6" w:rsidRDefault="006250EF" w:rsidP="00E05EE6">
      <w:pPr>
        <w:pStyle w:val="XMLListing"/>
        <w:pBdr>
          <w:top w:val="single" w:sz="4" w:space="3" w:color="auto"/>
        </w:pBdr>
        <w:rPr>
          <w:lang w:val="fr-BE" w:eastAsia="en-US"/>
        </w:rPr>
      </w:pPr>
      <w:r w:rsidRPr="006250EF">
        <w:rPr>
          <w:lang w:val="en-US" w:eastAsia="en-US"/>
        </w:rPr>
        <w:t xml:space="preserve">    </w:t>
      </w:r>
      <w:r w:rsidRPr="006250EF">
        <w:rPr>
          <w:lang w:val="fr-BE" w:eastAsia="en-US"/>
        </w:rPr>
        <w:t>{</w:t>
      </w:r>
    </w:p>
    <w:p w14:paraId="77444ADD" w14:textId="77777777" w:rsidR="00E05EE6" w:rsidRPr="00E05EE6" w:rsidRDefault="006250EF" w:rsidP="00E05EE6">
      <w:pPr>
        <w:pStyle w:val="XMLListing"/>
        <w:pBdr>
          <w:top w:val="single" w:sz="4" w:space="3" w:color="auto"/>
        </w:pBdr>
        <w:rPr>
          <w:lang w:val="fr-BE" w:eastAsia="en-US"/>
        </w:rPr>
      </w:pPr>
      <w:r w:rsidRPr="006250EF">
        <w:rPr>
          <w:lang w:val="fr-BE" w:eastAsia="en-US"/>
        </w:rPr>
        <w:tab/>
      </w:r>
      <w:r w:rsidRPr="006250EF">
        <w:rPr>
          <w:lang w:val="fr-BE" w:eastAsia="en-US"/>
        </w:rPr>
        <w:tab/>
      </w:r>
      <w:r w:rsidRPr="006250EF">
        <w:rPr>
          <w:lang w:val="fr-BE" w:eastAsia="en-US"/>
        </w:rPr>
        <w:tab/>
        <w:t>"</w:t>
      </w:r>
      <w:r w:rsidRPr="006250EF">
        <w:rPr>
          <w:color w:val="800000"/>
          <w:lang w:val="fr-BE" w:eastAsia="en-US"/>
        </w:rPr>
        <w:t>code</w:t>
      </w:r>
      <w:r w:rsidRPr="006250EF">
        <w:rPr>
          <w:lang w:val="fr-BE" w:eastAsia="en-US"/>
        </w:rPr>
        <w:t>": "http://www.opengis.net/spec/owc-geojson/1.0/req/wcs",</w:t>
      </w:r>
    </w:p>
    <w:p w14:paraId="11F90A3B" w14:textId="77777777" w:rsidR="00E05EE6" w:rsidRPr="00940456" w:rsidRDefault="006250EF" w:rsidP="00E05EE6">
      <w:pPr>
        <w:pStyle w:val="XMLListing"/>
        <w:pBdr>
          <w:top w:val="single" w:sz="4" w:space="3" w:color="auto"/>
        </w:pBdr>
        <w:rPr>
          <w:lang w:val="en-US" w:eastAsia="en-US"/>
        </w:rPr>
      </w:pPr>
      <w:r w:rsidRPr="006250EF">
        <w:rPr>
          <w:lang w:val="fr-BE" w:eastAsia="en-US"/>
        </w:rPr>
        <w:tab/>
      </w:r>
      <w:r w:rsidRPr="006250EF">
        <w:rPr>
          <w:lang w:val="fr-BE" w:eastAsia="en-US"/>
        </w:rPr>
        <w:tab/>
      </w:r>
      <w:r w:rsidRPr="006250EF">
        <w:rPr>
          <w:lang w:val="fr-BE" w:eastAsia="en-US"/>
        </w:rPr>
        <w:tab/>
      </w:r>
      <w:r w:rsidR="00E05EE6" w:rsidRPr="00940456">
        <w:rPr>
          <w:lang w:val="en-US" w:eastAsia="en-US"/>
        </w:rPr>
        <w:t>"</w:t>
      </w:r>
      <w:r w:rsidR="00E05EE6" w:rsidRPr="00940456">
        <w:rPr>
          <w:color w:val="800000"/>
          <w:lang w:val="en-US" w:eastAsia="en-US"/>
        </w:rPr>
        <w:t>operations</w:t>
      </w:r>
      <w:r w:rsidR="00E05EE6" w:rsidRPr="00940456">
        <w:rPr>
          <w:lang w:val="en-US" w:eastAsia="en-US"/>
        </w:rPr>
        <w:t>": [</w:t>
      </w:r>
    </w:p>
    <w:p w14:paraId="1A0A3C59" w14:textId="77777777" w:rsidR="00E05EE6" w:rsidRPr="00940456" w:rsidRDefault="00E05EE6" w:rsidP="00E05EE6">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t>{</w:t>
      </w:r>
    </w:p>
    <w:p w14:paraId="15B9DDAE" w14:textId="77777777" w:rsidR="00E05EE6" w:rsidRPr="00940456" w:rsidRDefault="00E05EE6" w:rsidP="00E05EE6">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code</w:t>
      </w:r>
      <w:r w:rsidRPr="00940456">
        <w:rPr>
          <w:lang w:val="en-US" w:eastAsia="en-US"/>
        </w:rPr>
        <w:t>": "GetCapabilities",</w:t>
      </w:r>
    </w:p>
    <w:p w14:paraId="167A0A4B" w14:textId="77777777" w:rsidR="00E05EE6" w:rsidRPr="00940456" w:rsidRDefault="00E05EE6" w:rsidP="00E05EE6">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method</w:t>
      </w:r>
      <w:r w:rsidRPr="00940456">
        <w:rPr>
          <w:lang w:val="en-US" w:eastAsia="en-US"/>
        </w:rPr>
        <w:t>": "GET",</w:t>
      </w:r>
    </w:p>
    <w:p w14:paraId="62E9ADEB" w14:textId="77777777" w:rsidR="00E05EE6" w:rsidRPr="00940456" w:rsidRDefault="00E05EE6" w:rsidP="00E05EE6">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type</w:t>
      </w:r>
      <w:r w:rsidRPr="00940456">
        <w:rPr>
          <w:lang w:val="en-US" w:eastAsia="en-US"/>
        </w:rPr>
        <w:t>": "application/xml",</w:t>
      </w:r>
    </w:p>
    <w:p w14:paraId="39C205EF" w14:textId="77777777" w:rsidR="00E05EE6" w:rsidRPr="00940456" w:rsidRDefault="00E05EE6" w:rsidP="00E05EE6">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href</w:t>
      </w:r>
      <w:r w:rsidRPr="00940456">
        <w:rPr>
          <w:lang w:val="en-US" w:eastAsia="en-US"/>
        </w:rPr>
        <w:t xml:space="preserve">": </w:t>
      </w:r>
      <w:r>
        <w:rPr>
          <w:lang w:val="en-US" w:eastAsia="en-US"/>
        </w:rPr>
        <w:t>"http://fedeo.esa.int/geoserver/wc</w:t>
      </w:r>
      <w:r w:rsidRPr="00940456">
        <w:rPr>
          <w:lang w:val="en-US" w:eastAsia="en-US"/>
        </w:rPr>
        <w:t>s?REQUEST=GetCapab</w:t>
      </w:r>
      <w:r>
        <w:rPr>
          <w:lang w:val="en-US" w:eastAsia="en-US"/>
        </w:rPr>
        <w:t>ilities&amp;version=2.0.1&amp;service=WC</w:t>
      </w:r>
      <w:r w:rsidRPr="00940456">
        <w:rPr>
          <w:lang w:val="en-US" w:eastAsia="en-US"/>
        </w:rPr>
        <w:t>S"</w:t>
      </w:r>
    </w:p>
    <w:p w14:paraId="636A7B70" w14:textId="77777777" w:rsidR="00E05EE6" w:rsidRPr="00940456" w:rsidRDefault="00E05EE6" w:rsidP="00E05EE6">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t>},</w:t>
      </w:r>
    </w:p>
    <w:p w14:paraId="070E5AD2" w14:textId="77777777" w:rsidR="00E05EE6" w:rsidRPr="00940456" w:rsidRDefault="00E05EE6" w:rsidP="00E05EE6">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t>{</w:t>
      </w:r>
    </w:p>
    <w:p w14:paraId="4CBEE9AE" w14:textId="77777777" w:rsidR="00E05EE6" w:rsidRPr="00940456" w:rsidRDefault="00E05EE6" w:rsidP="00E05EE6">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code</w:t>
      </w:r>
      <w:r>
        <w:rPr>
          <w:lang w:val="en-US" w:eastAsia="en-US"/>
        </w:rPr>
        <w:t>": "GetCoverage</w:t>
      </w:r>
      <w:r w:rsidRPr="00940456">
        <w:rPr>
          <w:lang w:val="en-US" w:eastAsia="en-US"/>
        </w:rPr>
        <w:t>",</w:t>
      </w:r>
    </w:p>
    <w:p w14:paraId="53178550" w14:textId="77777777" w:rsidR="00E05EE6" w:rsidRPr="00940456" w:rsidRDefault="00E05EE6" w:rsidP="00E05EE6">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method</w:t>
      </w:r>
      <w:r w:rsidRPr="00940456">
        <w:rPr>
          <w:lang w:val="en-US" w:eastAsia="en-US"/>
        </w:rPr>
        <w:t>": "GET",</w:t>
      </w:r>
    </w:p>
    <w:p w14:paraId="48622461" w14:textId="77777777" w:rsidR="00E05EE6" w:rsidRPr="00940456" w:rsidRDefault="00E05EE6" w:rsidP="00E05EE6">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type</w:t>
      </w:r>
      <w:r w:rsidRPr="00940456">
        <w:rPr>
          <w:lang w:val="en-US" w:eastAsia="en-US"/>
        </w:rPr>
        <w:t>": "</w:t>
      </w:r>
      <w:r w:rsidRPr="0024785C">
        <w:rPr>
          <w:lang w:val="en-US" w:eastAsia="en-US"/>
        </w:rPr>
        <w:t>application/x-binary</w:t>
      </w:r>
      <w:r w:rsidRPr="00940456">
        <w:rPr>
          <w:lang w:val="en-US" w:eastAsia="en-US"/>
        </w:rPr>
        <w:t>",</w:t>
      </w:r>
    </w:p>
    <w:p w14:paraId="781A80AA" w14:textId="77777777" w:rsidR="00E05EE6" w:rsidRPr="00940456" w:rsidRDefault="00E05EE6" w:rsidP="00E05EE6">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t>"</w:t>
      </w:r>
      <w:r w:rsidRPr="00940456">
        <w:rPr>
          <w:color w:val="800000"/>
          <w:lang w:val="en-US" w:eastAsia="en-US"/>
        </w:rPr>
        <w:t>href</w:t>
      </w:r>
      <w:r w:rsidRPr="00940456">
        <w:rPr>
          <w:lang w:val="en-US" w:eastAsia="en-US"/>
        </w:rPr>
        <w:t xml:space="preserve">": </w:t>
      </w:r>
      <w:r w:rsidR="008E0EB5">
        <w:rPr>
          <w:lang w:val="en-US" w:eastAsia="en-US"/>
        </w:rPr>
        <w:t>"</w:t>
      </w:r>
      <w:r w:rsidRPr="00A62688">
        <w:rPr>
          <w:lang w:val="en-US" w:eastAsia="en-US"/>
        </w:rPr>
        <w:t>http://fedeo.esa.int/geoserver/wcs?service</w:t>
      </w:r>
      <w:r w:rsidRPr="003D0581">
        <w:rPr>
          <w:lang w:val="en-US" w:eastAsia="en-US"/>
        </w:rPr>
        <w:t>=wcs&amp;amp;version=2.0.1&amp;amp;request=getcoverage&amp;amp;coverageid=ASA_IMM_1PNIPA20080308_183226_000001722066_00371_31487_2902</w:t>
      </w:r>
      <w:r w:rsidRPr="00940456">
        <w:rPr>
          <w:lang w:val="en-US" w:eastAsia="en-US"/>
        </w:rPr>
        <w:t>"</w:t>
      </w: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r>
      <w:r w:rsidRPr="00940456">
        <w:rPr>
          <w:lang w:val="en-US" w:eastAsia="en-US"/>
        </w:rPr>
        <w:tab/>
      </w:r>
    </w:p>
    <w:p w14:paraId="2BC6FB63" w14:textId="77777777" w:rsidR="00E05EE6" w:rsidRPr="00940456" w:rsidRDefault="008C4A34" w:rsidP="00E05EE6">
      <w:pPr>
        <w:pStyle w:val="XMLListing"/>
        <w:pBdr>
          <w:top w:val="single" w:sz="4" w:space="3" w:color="auto"/>
        </w:pBdr>
        <w:rPr>
          <w:lang w:val="en-US" w:eastAsia="en-US"/>
        </w:rPr>
      </w:pPr>
      <w:r>
        <w:rPr>
          <w:lang w:val="en-US" w:eastAsia="en-US"/>
        </w:rPr>
        <w:tab/>
      </w:r>
      <w:r>
        <w:rPr>
          <w:lang w:val="en-US" w:eastAsia="en-US"/>
        </w:rPr>
        <w:tab/>
      </w:r>
      <w:r>
        <w:rPr>
          <w:lang w:val="en-US" w:eastAsia="en-US"/>
        </w:rPr>
        <w:tab/>
      </w:r>
      <w:r>
        <w:rPr>
          <w:lang w:val="en-US" w:eastAsia="en-US"/>
        </w:rPr>
        <w:tab/>
        <w:t>}</w:t>
      </w:r>
    </w:p>
    <w:p w14:paraId="0BA6C1BC" w14:textId="77777777" w:rsidR="00E05EE6" w:rsidRPr="00940456" w:rsidRDefault="00E05EE6" w:rsidP="00E05EE6">
      <w:pPr>
        <w:pStyle w:val="XMLListing"/>
        <w:pBdr>
          <w:top w:val="single" w:sz="4" w:space="3" w:color="auto"/>
        </w:pBdr>
        <w:rPr>
          <w:lang w:val="en-US" w:eastAsia="en-US"/>
        </w:rPr>
      </w:pPr>
      <w:r w:rsidRPr="00940456">
        <w:rPr>
          <w:lang w:val="en-US" w:eastAsia="en-US"/>
        </w:rPr>
        <w:tab/>
      </w:r>
      <w:r w:rsidRPr="00940456">
        <w:rPr>
          <w:lang w:val="en-US" w:eastAsia="en-US"/>
        </w:rPr>
        <w:tab/>
      </w:r>
      <w:r w:rsidRPr="00940456">
        <w:rPr>
          <w:lang w:val="en-US" w:eastAsia="en-US"/>
        </w:rPr>
        <w:tab/>
        <w:t>]</w:t>
      </w:r>
    </w:p>
    <w:p w14:paraId="176308B0" w14:textId="77777777" w:rsidR="00E05EE6" w:rsidRPr="00940456" w:rsidRDefault="00E05EE6" w:rsidP="00E05EE6">
      <w:pPr>
        <w:pStyle w:val="XMLListing"/>
        <w:pBdr>
          <w:top w:val="single" w:sz="4" w:space="3" w:color="auto"/>
        </w:pBdr>
        <w:rPr>
          <w:lang w:val="en-US" w:eastAsia="en-US"/>
        </w:rPr>
      </w:pPr>
      <w:r w:rsidRPr="00940456">
        <w:rPr>
          <w:lang w:val="en-US" w:eastAsia="en-US"/>
        </w:rPr>
        <w:tab/>
      </w:r>
      <w:r w:rsidRPr="00940456">
        <w:rPr>
          <w:lang w:val="en-US" w:eastAsia="en-US"/>
        </w:rPr>
        <w:tab/>
        <w:t>}</w:t>
      </w:r>
    </w:p>
    <w:p w14:paraId="4D51150A" w14:textId="77777777" w:rsidR="00203BEB" w:rsidRDefault="00203BEB" w:rsidP="00B7530E">
      <w:pPr>
        <w:jc w:val="center"/>
        <w:rPr>
          <w:lang w:val="en-GB"/>
        </w:rPr>
      </w:pPr>
    </w:p>
    <w:p w14:paraId="3AA0F6F3" w14:textId="77777777" w:rsidR="007B7D2A" w:rsidRDefault="007B7D2A" w:rsidP="007B7D2A">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11</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JSON encoding example</w:t>
      </w:r>
      <w:r>
        <w:rPr>
          <w:rFonts w:cs="Times New Roman"/>
          <w:bCs/>
          <w:iCs w:val="0"/>
          <w:color w:val="000000"/>
          <w:sz w:val="20"/>
          <w:lang w:val="en-GB" w:eastAsia="en-US"/>
        </w:rPr>
        <w:t xml:space="preserve"> </w:t>
      </w:r>
      <w:r w:rsidR="00246956">
        <w:rPr>
          <w:rFonts w:cs="Times New Roman"/>
          <w:bCs/>
          <w:iCs w:val="0"/>
          <w:color w:val="000000"/>
          <w:sz w:val="20"/>
          <w:lang w:val="en-GB" w:eastAsia="en-US"/>
        </w:rPr>
        <w:t>(WMTS)</w:t>
      </w:r>
    </w:p>
    <w:p w14:paraId="4C2EABB5" w14:textId="77777777" w:rsidR="007C22BF" w:rsidRPr="008F6D56" w:rsidRDefault="006250EF" w:rsidP="007C22BF">
      <w:pPr>
        <w:pStyle w:val="XMLListing"/>
        <w:rPr>
          <w:highlight w:val="white"/>
          <w:lang w:val="fr-BE" w:eastAsia="en-US"/>
        </w:rPr>
      </w:pPr>
      <w:r w:rsidRPr="006250EF">
        <w:rPr>
          <w:highlight w:val="white"/>
          <w:lang w:val="fr-BE" w:eastAsia="en-US"/>
        </w:rPr>
        <w:t>{</w:t>
      </w:r>
    </w:p>
    <w:p w14:paraId="357E1A04" w14:textId="77777777" w:rsidR="007C22BF" w:rsidRPr="00160395" w:rsidRDefault="006250EF" w:rsidP="007C22BF">
      <w:pPr>
        <w:pStyle w:val="XMLListing"/>
        <w:rPr>
          <w:highlight w:val="white"/>
          <w:lang w:val="fr-BE" w:eastAsia="en-US"/>
        </w:rPr>
      </w:pPr>
      <w:r w:rsidRPr="006250EF">
        <w:rPr>
          <w:highlight w:val="white"/>
          <w:lang w:val="fr-BE" w:eastAsia="en-US"/>
        </w:rPr>
        <w:tab/>
      </w:r>
      <w:r w:rsidR="007C22BF" w:rsidRPr="00160395">
        <w:rPr>
          <w:color w:val="800000"/>
          <w:highlight w:val="white"/>
          <w:lang w:val="fr-BE" w:eastAsia="en-US"/>
        </w:rPr>
        <w:t>"code"</w:t>
      </w:r>
      <w:r w:rsidR="007C22BF" w:rsidRPr="00160395">
        <w:rPr>
          <w:highlight w:val="white"/>
          <w:lang w:val="fr-BE" w:eastAsia="en-US"/>
        </w:rPr>
        <w:t>: "http://www.opengis.net/spec/owc-geojson/1.0/req/wmts",</w:t>
      </w:r>
    </w:p>
    <w:p w14:paraId="41B8EE6F" w14:textId="77777777" w:rsidR="007C22BF" w:rsidRDefault="007C22BF" w:rsidP="007C22BF">
      <w:pPr>
        <w:pStyle w:val="XMLListing"/>
        <w:rPr>
          <w:highlight w:val="white"/>
          <w:lang w:eastAsia="en-US"/>
        </w:rPr>
      </w:pPr>
      <w:r w:rsidRPr="00160395">
        <w:rPr>
          <w:highlight w:val="white"/>
          <w:lang w:val="fr-BE" w:eastAsia="en-US"/>
        </w:rPr>
        <w:tab/>
      </w:r>
      <w:r>
        <w:rPr>
          <w:color w:val="800000"/>
          <w:highlight w:val="white"/>
          <w:lang w:eastAsia="en-US"/>
        </w:rPr>
        <w:t>"operations"</w:t>
      </w:r>
      <w:r>
        <w:rPr>
          <w:highlight w:val="white"/>
          <w:lang w:eastAsia="en-US"/>
        </w:rPr>
        <w:t>: [</w:t>
      </w:r>
    </w:p>
    <w:p w14:paraId="6E9FF023" w14:textId="77777777" w:rsidR="007C22BF" w:rsidRDefault="007C22BF" w:rsidP="007C22BF">
      <w:pPr>
        <w:pStyle w:val="XMLListing"/>
        <w:rPr>
          <w:highlight w:val="white"/>
          <w:lang w:eastAsia="en-US"/>
        </w:rPr>
      </w:pPr>
      <w:r>
        <w:rPr>
          <w:highlight w:val="white"/>
          <w:lang w:eastAsia="en-US"/>
        </w:rPr>
        <w:tab/>
      </w:r>
      <w:r>
        <w:rPr>
          <w:highlight w:val="white"/>
          <w:lang w:eastAsia="en-US"/>
        </w:rPr>
        <w:tab/>
        <w:t>{</w:t>
      </w:r>
    </w:p>
    <w:p w14:paraId="08CC6A6D" w14:textId="77777777" w:rsidR="007C22BF" w:rsidRDefault="007C22BF" w:rsidP="007C22B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"code"</w:t>
      </w:r>
      <w:r>
        <w:rPr>
          <w:highlight w:val="white"/>
          <w:lang w:eastAsia="en-US"/>
        </w:rPr>
        <w:t>: "GetCapabilities",</w:t>
      </w:r>
    </w:p>
    <w:p w14:paraId="251B86E1" w14:textId="77777777" w:rsidR="007C22BF" w:rsidRDefault="007C22BF" w:rsidP="007C22B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"method"</w:t>
      </w:r>
      <w:r>
        <w:rPr>
          <w:highlight w:val="white"/>
          <w:lang w:eastAsia="en-US"/>
        </w:rPr>
        <w:t>: "GET",</w:t>
      </w:r>
    </w:p>
    <w:p w14:paraId="2C1230D1" w14:textId="77777777" w:rsidR="007C22BF" w:rsidRDefault="007C22BF" w:rsidP="007C22B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"application/xml",</w:t>
      </w:r>
    </w:p>
    <w:p w14:paraId="50E79BEA" w14:textId="77777777" w:rsidR="007C22BF" w:rsidRDefault="007C22BF" w:rsidP="007C22B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"http://www.opengis.uab.es/cgi-bin/ICCTiled/MiraMon.cgi?REQUEST=GetCapabilities&amp;SERVICE=WMTS"</w:t>
      </w:r>
    </w:p>
    <w:p w14:paraId="60553F9D" w14:textId="77777777" w:rsidR="007C22BF" w:rsidRDefault="007C22BF" w:rsidP="007C22BF">
      <w:pPr>
        <w:pStyle w:val="XMLListing"/>
        <w:rPr>
          <w:highlight w:val="white"/>
          <w:lang w:eastAsia="en-US"/>
        </w:rPr>
      </w:pPr>
      <w:r>
        <w:rPr>
          <w:highlight w:val="white"/>
          <w:lang w:eastAsia="en-US"/>
        </w:rPr>
        <w:tab/>
      </w:r>
      <w:r>
        <w:rPr>
          <w:highlight w:val="white"/>
          <w:lang w:eastAsia="en-US"/>
        </w:rPr>
        <w:tab/>
        <w:t>},</w:t>
      </w:r>
    </w:p>
    <w:p w14:paraId="4176618C" w14:textId="77777777" w:rsidR="007C22BF" w:rsidRDefault="007C22BF" w:rsidP="007C22BF">
      <w:pPr>
        <w:pStyle w:val="XMLListing"/>
        <w:rPr>
          <w:highlight w:val="white"/>
          <w:lang w:eastAsia="en-US"/>
        </w:rPr>
      </w:pPr>
      <w:r>
        <w:rPr>
          <w:highlight w:val="white"/>
          <w:lang w:eastAsia="en-US"/>
        </w:rPr>
        <w:tab/>
      </w:r>
      <w:r>
        <w:rPr>
          <w:highlight w:val="white"/>
          <w:lang w:eastAsia="en-US"/>
        </w:rPr>
        <w:tab/>
        <w:t>{</w:t>
      </w:r>
    </w:p>
    <w:p w14:paraId="758906D5" w14:textId="77777777" w:rsidR="007C22BF" w:rsidRDefault="007C22BF" w:rsidP="007C22B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"code"</w:t>
      </w:r>
      <w:r>
        <w:rPr>
          <w:highlight w:val="white"/>
          <w:lang w:eastAsia="en-US"/>
        </w:rPr>
        <w:t>: "ServiceMetadata",</w:t>
      </w:r>
    </w:p>
    <w:p w14:paraId="24D80474" w14:textId="77777777" w:rsidR="007C22BF" w:rsidRDefault="007C22BF" w:rsidP="007C22B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"method"</w:t>
      </w:r>
      <w:r>
        <w:rPr>
          <w:highlight w:val="white"/>
          <w:lang w:eastAsia="en-US"/>
        </w:rPr>
        <w:t>: "GET",</w:t>
      </w:r>
    </w:p>
    <w:p w14:paraId="0E2F9F59" w14:textId="77777777" w:rsidR="007C22BF" w:rsidRDefault="007C22BF" w:rsidP="007C22BF">
      <w:pPr>
        <w:pStyle w:val="XMLListing"/>
        <w:rPr>
          <w:highlight w:val="white"/>
          <w:lang w:eastAsia="en-US"/>
        </w:rPr>
      </w:pPr>
      <w:r>
        <w:rPr>
          <w:highlight w:val="white"/>
          <w:lang w:eastAsia="en-US"/>
        </w:rPr>
        <w:lastRenderedPageBreak/>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"application/xml",</w:t>
      </w:r>
    </w:p>
    <w:p w14:paraId="5400DE91" w14:textId="77777777" w:rsidR="007C22BF" w:rsidRDefault="007C22BF" w:rsidP="007C22B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"http://www.opengis.uab.es/SITiled/ICC/1.0.0/WMTSCapabilities.xml"</w:t>
      </w:r>
    </w:p>
    <w:p w14:paraId="40673439" w14:textId="77777777" w:rsidR="007C22BF" w:rsidRDefault="007C22BF" w:rsidP="007C22BF">
      <w:pPr>
        <w:pStyle w:val="XMLListing"/>
        <w:rPr>
          <w:highlight w:val="white"/>
          <w:lang w:eastAsia="en-US"/>
        </w:rPr>
      </w:pPr>
      <w:r>
        <w:rPr>
          <w:highlight w:val="white"/>
          <w:lang w:eastAsia="en-US"/>
        </w:rPr>
        <w:tab/>
      </w:r>
      <w:r>
        <w:rPr>
          <w:highlight w:val="white"/>
          <w:lang w:eastAsia="en-US"/>
        </w:rPr>
        <w:tab/>
        <w:t>},</w:t>
      </w:r>
    </w:p>
    <w:p w14:paraId="524B367D" w14:textId="77777777" w:rsidR="007C22BF" w:rsidRDefault="007C22BF" w:rsidP="007C22BF">
      <w:pPr>
        <w:pStyle w:val="XMLListing"/>
        <w:rPr>
          <w:highlight w:val="white"/>
          <w:lang w:eastAsia="en-US"/>
        </w:rPr>
      </w:pPr>
      <w:r>
        <w:rPr>
          <w:highlight w:val="white"/>
          <w:lang w:eastAsia="en-US"/>
        </w:rPr>
        <w:tab/>
      </w:r>
      <w:r>
        <w:rPr>
          <w:highlight w:val="white"/>
          <w:lang w:eastAsia="en-US"/>
        </w:rPr>
        <w:tab/>
        <w:t>{</w:t>
      </w:r>
    </w:p>
    <w:p w14:paraId="2A7633B3" w14:textId="77777777" w:rsidR="007C22BF" w:rsidRDefault="007C22BF" w:rsidP="007C22B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"code"</w:t>
      </w:r>
      <w:r>
        <w:rPr>
          <w:highlight w:val="white"/>
          <w:lang w:eastAsia="en-US"/>
        </w:rPr>
        <w:t>: "GetTile",</w:t>
      </w:r>
    </w:p>
    <w:p w14:paraId="13AA2F26" w14:textId="77777777" w:rsidR="007C22BF" w:rsidRDefault="007C22BF" w:rsidP="007C22B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"method"</w:t>
      </w:r>
      <w:r>
        <w:rPr>
          <w:highlight w:val="white"/>
          <w:lang w:eastAsia="en-US"/>
        </w:rPr>
        <w:t>: "GET",</w:t>
      </w:r>
    </w:p>
    <w:p w14:paraId="02DF8579" w14:textId="77777777" w:rsidR="007C22BF" w:rsidRDefault="007C22BF" w:rsidP="007C22B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"image/jpeg",</w:t>
      </w:r>
    </w:p>
    <w:p w14:paraId="54101D11" w14:textId="77777777" w:rsidR="007C22BF" w:rsidRDefault="007C22BF" w:rsidP="007C22B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"http://www.opengis.uab.es/cgi-bin/ICCTiled/MiraMon.cgi?REQUEST=GetTile&amp;SERVICE=WMTS&amp;version=1.0.0&amp;format=image/jpeg&amp;layer=Topo250k_Vers5_ICC&amp;TileMatrixSet=Cat_topo250k_v5_EPSG23031&amp;TileMatrix=200m&amp;TileRow=1&amp;TileCol=0"</w:t>
      </w:r>
    </w:p>
    <w:p w14:paraId="0937F22B" w14:textId="77777777" w:rsidR="007C22BF" w:rsidRDefault="007C22BF" w:rsidP="007C22BF">
      <w:pPr>
        <w:pStyle w:val="XMLListing"/>
        <w:rPr>
          <w:highlight w:val="white"/>
          <w:lang w:eastAsia="en-US"/>
        </w:rPr>
      </w:pPr>
      <w:r>
        <w:rPr>
          <w:highlight w:val="white"/>
          <w:lang w:eastAsia="en-US"/>
        </w:rPr>
        <w:tab/>
      </w:r>
      <w:r>
        <w:rPr>
          <w:highlight w:val="white"/>
          <w:lang w:eastAsia="en-US"/>
        </w:rPr>
        <w:tab/>
        <w:t>},</w:t>
      </w:r>
    </w:p>
    <w:p w14:paraId="42520FB2" w14:textId="77777777" w:rsidR="007C22BF" w:rsidRDefault="007C22BF" w:rsidP="007C22BF">
      <w:pPr>
        <w:pStyle w:val="XMLListing"/>
        <w:rPr>
          <w:highlight w:val="white"/>
          <w:lang w:eastAsia="en-US"/>
        </w:rPr>
      </w:pPr>
      <w:r>
        <w:rPr>
          <w:highlight w:val="white"/>
          <w:lang w:eastAsia="en-US"/>
        </w:rPr>
        <w:tab/>
      </w:r>
      <w:r>
        <w:rPr>
          <w:highlight w:val="white"/>
          <w:lang w:eastAsia="en-US"/>
        </w:rPr>
        <w:tab/>
        <w:t>{</w:t>
      </w:r>
    </w:p>
    <w:p w14:paraId="613102B8" w14:textId="77777777" w:rsidR="007C22BF" w:rsidRDefault="007C22BF" w:rsidP="007C22B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"code"</w:t>
      </w:r>
      <w:r>
        <w:rPr>
          <w:highlight w:val="white"/>
          <w:lang w:eastAsia="en-US"/>
        </w:rPr>
        <w:t>: "Tile",</w:t>
      </w:r>
    </w:p>
    <w:p w14:paraId="30422BA1" w14:textId="77777777" w:rsidR="007C22BF" w:rsidRDefault="007C22BF" w:rsidP="007C22B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"method"</w:t>
      </w:r>
      <w:r>
        <w:rPr>
          <w:highlight w:val="white"/>
          <w:lang w:eastAsia="en-US"/>
        </w:rPr>
        <w:t>: "GET",</w:t>
      </w:r>
    </w:p>
    <w:p w14:paraId="759090B5" w14:textId="77777777" w:rsidR="007C22BF" w:rsidRDefault="007C22BF" w:rsidP="007C22B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"image/jpeg",</w:t>
      </w:r>
    </w:p>
    <w:p w14:paraId="460C6C0F" w14:textId="77777777" w:rsidR="007C22BF" w:rsidRDefault="007C22BF" w:rsidP="00B0695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"http://www.opengis.uab.es/SITiled/ICC/Topo250k_Vers5_ICC/default/Cat_topo250k_v5_EPSG23031/200m/1/0.jpg"</w:t>
      </w:r>
    </w:p>
    <w:p w14:paraId="659A6279" w14:textId="77777777" w:rsidR="007C22BF" w:rsidRDefault="007C22BF" w:rsidP="00B06951">
      <w:pPr>
        <w:pStyle w:val="XMLListing"/>
        <w:rPr>
          <w:highlight w:val="white"/>
          <w:lang w:eastAsia="en-US"/>
        </w:rPr>
      </w:pPr>
      <w:r>
        <w:rPr>
          <w:highlight w:val="white"/>
          <w:lang w:eastAsia="en-US"/>
        </w:rPr>
        <w:tab/>
      </w:r>
      <w:r>
        <w:rPr>
          <w:highlight w:val="white"/>
          <w:lang w:eastAsia="en-US"/>
        </w:rPr>
        <w:tab/>
        <w:t>}</w:t>
      </w:r>
    </w:p>
    <w:p w14:paraId="6EC0B2CA" w14:textId="77777777" w:rsidR="007C22BF" w:rsidRDefault="007C22BF" w:rsidP="00B06951">
      <w:pPr>
        <w:pStyle w:val="XMLListing"/>
        <w:rPr>
          <w:highlight w:val="white"/>
          <w:lang w:eastAsia="en-US"/>
        </w:rPr>
      </w:pPr>
      <w:r>
        <w:rPr>
          <w:highlight w:val="white"/>
          <w:lang w:eastAsia="en-US"/>
        </w:rPr>
        <w:tab/>
        <w:t>]</w:t>
      </w:r>
    </w:p>
    <w:p w14:paraId="7197F2BB" w14:textId="77777777" w:rsidR="007B7D2A" w:rsidRDefault="007C22BF" w:rsidP="00B06951">
      <w:pPr>
        <w:pStyle w:val="XMLListing"/>
        <w:rPr>
          <w:rFonts w:ascii="Arial" w:hAnsi="Arial" w:cs="Arial"/>
          <w:color w:val="0000FF"/>
          <w:lang w:eastAsia="en-US"/>
        </w:rPr>
      </w:pPr>
      <w:r>
        <w:rPr>
          <w:rFonts w:ascii="Arial" w:hAnsi="Arial" w:cs="Arial"/>
          <w:color w:val="0000FF"/>
          <w:highlight w:val="white"/>
          <w:lang w:eastAsia="en-US"/>
        </w:rPr>
        <w:t>}</w:t>
      </w:r>
    </w:p>
    <w:p w14:paraId="6D47D9CE" w14:textId="77777777" w:rsidR="00457D23" w:rsidRDefault="00457D23" w:rsidP="00B06951">
      <w:pPr>
        <w:pStyle w:val="XMLListing"/>
        <w:rPr>
          <w:rFonts w:ascii="Arial" w:hAnsi="Arial" w:cs="Arial"/>
          <w:color w:val="0000FF"/>
          <w:lang w:eastAsia="en-US"/>
        </w:rPr>
      </w:pPr>
    </w:p>
    <w:p w14:paraId="787BA6FF" w14:textId="77777777" w:rsidR="00457D23" w:rsidRDefault="00457D23" w:rsidP="00457D23">
      <w:pPr>
        <w:pStyle w:val="Caption"/>
        <w:suppressLineNumbers w:val="0"/>
        <w:suppressAutoHyphens w:val="0"/>
        <w:spacing w:before="120" w:line="240" w:lineRule="auto"/>
        <w:jc w:val="left"/>
        <w:rPr>
          <w:rFonts w:cs="Times New Roman"/>
          <w:bCs/>
          <w:iCs w:val="0"/>
          <w:color w:val="000000"/>
          <w:sz w:val="20"/>
          <w:lang w:val="en-GB" w:eastAsia="en-US"/>
        </w:rPr>
      </w:pPr>
    </w:p>
    <w:p w14:paraId="3AC28BE2" w14:textId="77777777" w:rsidR="00481FD6" w:rsidRPr="00481FD6" w:rsidRDefault="00481FD6" w:rsidP="00457D23">
      <w:pPr>
        <w:pStyle w:val="Caption"/>
        <w:suppressLineNumbers w:val="0"/>
        <w:suppressAutoHyphens w:val="0"/>
        <w:spacing w:before="120" w:line="240" w:lineRule="auto"/>
        <w:jc w:val="left"/>
        <w:rPr>
          <w:rFonts w:cs="Times New Roman"/>
          <w:b w:val="0"/>
          <w:bCs/>
          <w:iCs w:val="0"/>
          <w:color w:val="000000"/>
          <w:sz w:val="20"/>
          <w:lang w:val="en-GB" w:eastAsia="en-US"/>
        </w:rPr>
      </w:pPr>
      <w:r>
        <w:rPr>
          <w:rFonts w:cs="Times New Roman"/>
          <w:b w:val="0"/>
          <w:bCs/>
          <w:iCs w:val="0"/>
          <w:color w:val="000000"/>
          <w:sz w:val="20"/>
          <w:lang w:val="en-GB" w:eastAsia="en-US"/>
        </w:rPr>
        <w:t xml:space="preserve">In the example below, line breaks were added </w:t>
      </w:r>
      <w:r w:rsidR="000406D0">
        <w:rPr>
          <w:rFonts w:cs="Times New Roman"/>
          <w:b w:val="0"/>
          <w:bCs/>
          <w:iCs w:val="0"/>
          <w:color w:val="000000"/>
          <w:sz w:val="20"/>
          <w:lang w:val="en-GB" w:eastAsia="en-US"/>
        </w:rPr>
        <w:t>inside the string literal</w:t>
      </w:r>
      <w:r>
        <w:rPr>
          <w:rFonts w:cs="Times New Roman"/>
          <w:b w:val="0"/>
          <w:bCs/>
          <w:iCs w:val="0"/>
          <w:color w:val="000000"/>
          <w:sz w:val="20"/>
          <w:lang w:val="en-GB" w:eastAsia="en-US"/>
        </w:rPr>
        <w:t>s containing XML content for readability purposes only. In the actual JSON objects, such line breaks inside string</w:t>
      </w:r>
      <w:r w:rsidR="000406D0">
        <w:rPr>
          <w:rFonts w:cs="Times New Roman"/>
          <w:b w:val="0"/>
          <w:bCs/>
          <w:iCs w:val="0"/>
          <w:color w:val="000000"/>
          <w:sz w:val="20"/>
          <w:lang w:val="en-GB" w:eastAsia="en-US"/>
        </w:rPr>
        <w:t xml:space="preserve"> literal</w:t>
      </w:r>
      <w:r>
        <w:rPr>
          <w:rFonts w:cs="Times New Roman"/>
          <w:b w:val="0"/>
          <w:bCs/>
          <w:iCs w:val="0"/>
          <w:color w:val="000000"/>
          <w:sz w:val="20"/>
          <w:lang w:val="en-GB" w:eastAsia="en-US"/>
        </w:rPr>
        <w:t>s are not allowed.</w:t>
      </w:r>
    </w:p>
    <w:p w14:paraId="547D31B2" w14:textId="77777777" w:rsidR="00457D23" w:rsidRPr="00882749" w:rsidRDefault="00457D23" w:rsidP="00457D23">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12</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JSON encoding example</w:t>
      </w:r>
      <w:r>
        <w:rPr>
          <w:rFonts w:cs="Times New Roman"/>
          <w:bCs/>
          <w:iCs w:val="0"/>
          <w:color w:val="000000"/>
          <w:sz w:val="20"/>
          <w:lang w:val="en-GB" w:eastAsia="en-US"/>
        </w:rPr>
        <w:t xml:space="preserve"> (WPS)</w:t>
      </w:r>
    </w:p>
    <w:p w14:paraId="61E85646" w14:textId="77777777" w:rsidR="00F125D7" w:rsidRPr="00382BD3" w:rsidRDefault="00F125D7" w:rsidP="00F125D7">
      <w:pPr>
        <w:pStyle w:val="XMLListing"/>
        <w:rPr>
          <w:highlight w:val="white"/>
          <w:lang w:val="fr-BE" w:eastAsia="en-US"/>
        </w:rPr>
      </w:pPr>
      <w:r w:rsidRPr="00382BD3">
        <w:rPr>
          <w:highlight w:val="white"/>
          <w:lang w:val="fr-BE" w:eastAsia="en-US"/>
        </w:rPr>
        <w:t>{</w:t>
      </w:r>
    </w:p>
    <w:p w14:paraId="2942A8C0" w14:textId="77777777" w:rsidR="00F125D7" w:rsidRPr="00382BD3" w:rsidRDefault="00F125D7" w:rsidP="00F125D7">
      <w:pPr>
        <w:pStyle w:val="XMLListing"/>
        <w:rPr>
          <w:highlight w:val="white"/>
          <w:lang w:val="fr-BE" w:eastAsia="en-US"/>
        </w:rPr>
      </w:pPr>
      <w:r w:rsidRPr="00382BD3">
        <w:rPr>
          <w:highlight w:val="white"/>
          <w:lang w:val="fr-BE" w:eastAsia="en-US"/>
        </w:rPr>
        <w:tab/>
      </w:r>
      <w:r w:rsidRPr="00382BD3">
        <w:rPr>
          <w:color w:val="800000"/>
          <w:highlight w:val="white"/>
          <w:lang w:val="fr-BE" w:eastAsia="en-US"/>
        </w:rPr>
        <w:t>"code"</w:t>
      </w:r>
      <w:r w:rsidRPr="00382BD3">
        <w:rPr>
          <w:highlight w:val="white"/>
          <w:lang w:val="fr-BE" w:eastAsia="en-US"/>
        </w:rPr>
        <w:t>: "http://www.opengis.net/spec/owc-geojson/1.0/req/wps",</w:t>
      </w:r>
    </w:p>
    <w:p w14:paraId="7D50A81C" w14:textId="77777777" w:rsidR="00F125D7" w:rsidRDefault="00F125D7" w:rsidP="00F125D7">
      <w:pPr>
        <w:pStyle w:val="XMLListing"/>
        <w:rPr>
          <w:highlight w:val="white"/>
          <w:lang w:eastAsia="en-US"/>
        </w:rPr>
      </w:pPr>
      <w:r w:rsidRPr="00382BD3">
        <w:rPr>
          <w:highlight w:val="white"/>
          <w:lang w:val="fr-BE" w:eastAsia="en-US"/>
        </w:rPr>
        <w:tab/>
      </w:r>
      <w:r>
        <w:rPr>
          <w:color w:val="800000"/>
          <w:highlight w:val="white"/>
          <w:lang w:eastAsia="en-US"/>
        </w:rPr>
        <w:t>"operations"</w:t>
      </w:r>
      <w:r>
        <w:rPr>
          <w:highlight w:val="white"/>
          <w:lang w:eastAsia="en-US"/>
        </w:rPr>
        <w:t>: [</w:t>
      </w:r>
    </w:p>
    <w:p w14:paraId="1A4E3CA0" w14:textId="77777777" w:rsidR="00F125D7" w:rsidRDefault="00F125D7" w:rsidP="00F125D7">
      <w:pPr>
        <w:pStyle w:val="XMLListing"/>
        <w:rPr>
          <w:highlight w:val="white"/>
          <w:lang w:eastAsia="en-US"/>
        </w:rPr>
      </w:pPr>
      <w:r>
        <w:rPr>
          <w:highlight w:val="white"/>
          <w:lang w:eastAsia="en-US"/>
        </w:rPr>
        <w:tab/>
      </w:r>
      <w:r>
        <w:rPr>
          <w:highlight w:val="white"/>
          <w:lang w:eastAsia="en-US"/>
        </w:rPr>
        <w:tab/>
        <w:t>{</w:t>
      </w:r>
    </w:p>
    <w:p w14:paraId="467882BE"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"code"</w:t>
      </w:r>
      <w:r>
        <w:rPr>
          <w:highlight w:val="white"/>
          <w:lang w:eastAsia="en-US"/>
        </w:rPr>
        <w:t>: "GetCapabilities",</w:t>
      </w:r>
    </w:p>
    <w:p w14:paraId="183C8AD8"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"method"</w:t>
      </w:r>
      <w:r>
        <w:rPr>
          <w:highlight w:val="white"/>
          <w:lang w:eastAsia="en-US"/>
        </w:rPr>
        <w:t>: "GET",</w:t>
      </w:r>
    </w:p>
    <w:p w14:paraId="65A72F72"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"application/xml",</w:t>
      </w:r>
    </w:p>
    <w:p w14:paraId="59D42458"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"http://tep.esa.int/wps/processing?REQUEST=GetCapabilities&amp;SERVICE=WPS",</w:t>
      </w:r>
    </w:p>
    <w:p w14:paraId="3A832E71" w14:textId="77777777" w:rsidR="00F125D7" w:rsidRDefault="00F125D7" w:rsidP="00F125D7">
      <w:pPr>
        <w:pStyle w:val="XMLListing"/>
        <w:rPr>
          <w:highlight w:val="white"/>
          <w:lang w:eastAsia="en-US"/>
        </w:rPr>
      </w:pPr>
      <w:r>
        <w:rPr>
          <w:highlight w:val="white"/>
          <w:lang w:eastAsia="en-US"/>
        </w:rPr>
        <w:t xml:space="preserve">            </w:t>
      </w:r>
      <w:r>
        <w:rPr>
          <w:color w:val="800000"/>
          <w:highlight w:val="white"/>
          <w:lang w:eastAsia="en-US"/>
        </w:rPr>
        <w:t>"result"</w:t>
      </w:r>
      <w:r>
        <w:rPr>
          <w:highlight w:val="white"/>
          <w:lang w:eastAsia="en-US"/>
        </w:rPr>
        <w:t>: {</w:t>
      </w:r>
    </w:p>
    <w:p w14:paraId="55998329"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"application/xml",</w:t>
      </w:r>
    </w:p>
    <w:p w14:paraId="7D499B20"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t xml:space="preserve">    </w:t>
      </w:r>
      <w:r>
        <w:rPr>
          <w:color w:val="800000"/>
          <w:highlight w:val="white"/>
          <w:lang w:eastAsia="en-US"/>
        </w:rPr>
        <w:t>"content"</w:t>
      </w:r>
      <w:r>
        <w:rPr>
          <w:highlight w:val="white"/>
          <w:lang w:eastAsia="en-US"/>
        </w:rPr>
        <w:t>: "&lt;wps:Capabilities&gt;...&lt;/wps:Capabilities&gt;"</w:t>
      </w:r>
    </w:p>
    <w:p w14:paraId="0BD115A9" w14:textId="77777777" w:rsidR="00F125D7" w:rsidRDefault="00F125D7" w:rsidP="00F125D7">
      <w:pPr>
        <w:pStyle w:val="XMLListing"/>
        <w:rPr>
          <w:highlight w:val="white"/>
          <w:lang w:eastAsia="en-US"/>
        </w:rPr>
      </w:pPr>
      <w:r>
        <w:rPr>
          <w:highlight w:val="white"/>
          <w:lang w:eastAsia="en-US"/>
        </w:rPr>
        <w:t xml:space="preserve">            }</w:t>
      </w:r>
    </w:p>
    <w:p w14:paraId="6F38B1C2" w14:textId="77777777" w:rsidR="00F125D7" w:rsidRDefault="00F125D7" w:rsidP="00F125D7">
      <w:pPr>
        <w:pStyle w:val="XMLListing"/>
        <w:rPr>
          <w:highlight w:val="white"/>
          <w:lang w:eastAsia="en-US"/>
        </w:rPr>
      </w:pPr>
      <w:r>
        <w:rPr>
          <w:highlight w:val="white"/>
          <w:lang w:eastAsia="en-US"/>
        </w:rPr>
        <w:tab/>
      </w:r>
      <w:r>
        <w:rPr>
          <w:highlight w:val="white"/>
          <w:lang w:eastAsia="en-US"/>
        </w:rPr>
        <w:tab/>
        <w:t>},</w:t>
      </w:r>
    </w:p>
    <w:p w14:paraId="6D08569C" w14:textId="77777777" w:rsidR="00F125D7" w:rsidRDefault="00F125D7" w:rsidP="00F125D7">
      <w:pPr>
        <w:pStyle w:val="XMLListing"/>
        <w:rPr>
          <w:highlight w:val="white"/>
          <w:lang w:eastAsia="en-US"/>
        </w:rPr>
      </w:pPr>
      <w:r>
        <w:rPr>
          <w:highlight w:val="white"/>
          <w:lang w:eastAsia="en-US"/>
        </w:rPr>
        <w:tab/>
      </w:r>
      <w:r>
        <w:rPr>
          <w:highlight w:val="white"/>
          <w:lang w:eastAsia="en-US"/>
        </w:rPr>
        <w:tab/>
        <w:t>{</w:t>
      </w:r>
    </w:p>
    <w:p w14:paraId="73EF97AE"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"code"</w:t>
      </w:r>
      <w:r>
        <w:rPr>
          <w:highlight w:val="white"/>
          <w:lang w:eastAsia="en-US"/>
        </w:rPr>
        <w:t>: "DescribeProcess",</w:t>
      </w:r>
    </w:p>
    <w:p w14:paraId="499AD589"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"method"</w:t>
      </w:r>
      <w:r>
        <w:rPr>
          <w:highlight w:val="white"/>
          <w:lang w:eastAsia="en-US"/>
        </w:rPr>
        <w:t>: "POST",</w:t>
      </w:r>
    </w:p>
    <w:p w14:paraId="53FED531"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"application/xml",</w:t>
      </w:r>
    </w:p>
    <w:p w14:paraId="72458C45"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"http://tep.esa.int/wps/processing",</w:t>
      </w:r>
    </w:p>
    <w:p w14:paraId="71231A3D" w14:textId="77777777" w:rsidR="00F125D7" w:rsidRPr="00382BD3" w:rsidRDefault="00F125D7" w:rsidP="00F125D7">
      <w:pPr>
        <w:pStyle w:val="XMLListing"/>
        <w:rPr>
          <w:highlight w:val="white"/>
          <w:lang w:val="fr-BE" w:eastAsia="en-US"/>
        </w:rPr>
      </w:pPr>
      <w:r>
        <w:rPr>
          <w:highlight w:val="white"/>
          <w:lang w:eastAsia="en-US"/>
        </w:rPr>
        <w:t xml:space="preserve">            </w:t>
      </w:r>
      <w:r w:rsidRPr="00382BD3">
        <w:rPr>
          <w:color w:val="800000"/>
          <w:highlight w:val="white"/>
          <w:lang w:val="fr-BE" w:eastAsia="en-US"/>
        </w:rPr>
        <w:t>"request"</w:t>
      </w:r>
      <w:r w:rsidRPr="00382BD3">
        <w:rPr>
          <w:highlight w:val="white"/>
          <w:lang w:val="fr-BE" w:eastAsia="en-US"/>
        </w:rPr>
        <w:t>: {</w:t>
      </w:r>
    </w:p>
    <w:p w14:paraId="6AB29B01" w14:textId="77777777" w:rsidR="00F125D7" w:rsidRPr="00382BD3" w:rsidRDefault="00F125D7" w:rsidP="00F125D7">
      <w:pPr>
        <w:pStyle w:val="XMLListing"/>
        <w:rPr>
          <w:highlight w:val="white"/>
          <w:lang w:val="fr-BE" w:eastAsia="en-US"/>
        </w:rPr>
      </w:pPr>
      <w:r w:rsidRPr="00382BD3">
        <w:rPr>
          <w:highlight w:val="white"/>
          <w:lang w:val="fr-BE" w:eastAsia="en-US"/>
        </w:rPr>
        <w:tab/>
      </w:r>
      <w:r w:rsidRPr="00382BD3">
        <w:rPr>
          <w:highlight w:val="white"/>
          <w:lang w:val="fr-BE" w:eastAsia="en-US"/>
        </w:rPr>
        <w:tab/>
      </w:r>
      <w:r w:rsidRPr="00382BD3">
        <w:rPr>
          <w:highlight w:val="white"/>
          <w:lang w:val="fr-BE" w:eastAsia="en-US"/>
        </w:rPr>
        <w:tab/>
      </w:r>
      <w:r w:rsidRPr="00382BD3">
        <w:rPr>
          <w:highlight w:val="white"/>
          <w:lang w:val="fr-BE" w:eastAsia="en-US"/>
        </w:rPr>
        <w:tab/>
      </w:r>
      <w:r w:rsidRPr="00382BD3">
        <w:rPr>
          <w:color w:val="800000"/>
          <w:highlight w:val="white"/>
          <w:lang w:val="fr-BE" w:eastAsia="en-US"/>
        </w:rPr>
        <w:t>"type"</w:t>
      </w:r>
      <w:r w:rsidRPr="00382BD3">
        <w:rPr>
          <w:highlight w:val="white"/>
          <w:lang w:val="fr-BE" w:eastAsia="en-US"/>
        </w:rPr>
        <w:t>: "application/xml",</w:t>
      </w:r>
    </w:p>
    <w:p w14:paraId="60F17783" w14:textId="77777777" w:rsidR="00F125D7" w:rsidRPr="00382BD3" w:rsidRDefault="00F125D7" w:rsidP="00F125D7">
      <w:pPr>
        <w:pStyle w:val="XMLListing"/>
        <w:rPr>
          <w:highlight w:val="white"/>
          <w:lang w:val="fr-BE" w:eastAsia="en-US"/>
        </w:rPr>
      </w:pPr>
      <w:r w:rsidRPr="00382BD3">
        <w:rPr>
          <w:highlight w:val="white"/>
          <w:lang w:val="fr-BE" w:eastAsia="en-US"/>
        </w:rPr>
        <w:tab/>
      </w:r>
      <w:r w:rsidRPr="00382BD3">
        <w:rPr>
          <w:highlight w:val="white"/>
          <w:lang w:val="fr-BE" w:eastAsia="en-US"/>
        </w:rPr>
        <w:tab/>
      </w:r>
      <w:r w:rsidRPr="00382BD3">
        <w:rPr>
          <w:highlight w:val="white"/>
          <w:lang w:val="fr-BE" w:eastAsia="en-US"/>
        </w:rPr>
        <w:tab/>
        <w:t xml:space="preserve">    </w:t>
      </w:r>
      <w:r w:rsidRPr="00382BD3">
        <w:rPr>
          <w:color w:val="800000"/>
          <w:highlight w:val="white"/>
          <w:lang w:val="fr-BE" w:eastAsia="en-US"/>
        </w:rPr>
        <w:t>"content"</w:t>
      </w:r>
      <w:r w:rsidRPr="00382BD3">
        <w:rPr>
          <w:highlight w:val="white"/>
          <w:lang w:val="fr-BE" w:eastAsia="en-US"/>
        </w:rPr>
        <w:t>: "</w:t>
      </w:r>
    </w:p>
    <w:p w14:paraId="2A82C9FD" w14:textId="77777777" w:rsidR="00F125D7" w:rsidRPr="00382BD3" w:rsidRDefault="00F125D7" w:rsidP="00F125D7">
      <w:pPr>
        <w:pStyle w:val="XMLListing"/>
        <w:rPr>
          <w:highlight w:val="white"/>
          <w:lang w:val="fr-BE" w:eastAsia="en-US"/>
        </w:rPr>
      </w:pPr>
      <w:r w:rsidRPr="00382BD3">
        <w:rPr>
          <w:highlight w:val="white"/>
          <w:lang w:val="fr-BE" w:eastAsia="en-US"/>
        </w:rPr>
        <w:t xml:space="preserve">&lt;wps:DescribeProcess </w:t>
      </w:r>
    </w:p>
    <w:p w14:paraId="768BA9E0" w14:textId="77777777" w:rsidR="00F125D7" w:rsidRPr="00382BD3" w:rsidRDefault="00F125D7" w:rsidP="00F125D7">
      <w:pPr>
        <w:pStyle w:val="XMLListing"/>
        <w:rPr>
          <w:highlight w:val="white"/>
          <w:lang w:val="fr-BE" w:eastAsia="en-US"/>
        </w:rPr>
      </w:pPr>
      <w:r w:rsidRPr="00382BD3">
        <w:rPr>
          <w:highlight w:val="white"/>
          <w:lang w:val="fr-BE" w:eastAsia="en-US"/>
        </w:rPr>
        <w:t xml:space="preserve">  xmlns:ows=\"http://www.opengis.net/ows/2.0\" </w:t>
      </w:r>
    </w:p>
    <w:p w14:paraId="6700F4B4" w14:textId="77777777" w:rsidR="00F125D7" w:rsidRPr="00382BD3" w:rsidRDefault="00F125D7" w:rsidP="00F125D7">
      <w:pPr>
        <w:pStyle w:val="XMLListing"/>
        <w:rPr>
          <w:highlight w:val="white"/>
          <w:lang w:val="fr-BE" w:eastAsia="en-US"/>
        </w:rPr>
      </w:pPr>
      <w:r w:rsidRPr="00382BD3">
        <w:rPr>
          <w:highlight w:val="white"/>
          <w:lang w:val="fr-BE" w:eastAsia="en-US"/>
        </w:rPr>
        <w:t xml:space="preserve">  xmlns:wps=\"http://www.opengis.net/wps/2.0\" </w:t>
      </w:r>
    </w:p>
    <w:p w14:paraId="2AB880D2" w14:textId="77777777" w:rsidR="00F125D7" w:rsidRPr="00382BD3" w:rsidRDefault="00F125D7" w:rsidP="00F125D7">
      <w:pPr>
        <w:pStyle w:val="XMLListing"/>
        <w:rPr>
          <w:highlight w:val="white"/>
          <w:lang w:val="fr-BE" w:eastAsia="en-US"/>
        </w:rPr>
      </w:pPr>
      <w:r w:rsidRPr="00382BD3">
        <w:rPr>
          <w:highlight w:val="white"/>
          <w:lang w:val="fr-BE" w:eastAsia="en-US"/>
        </w:rPr>
        <w:t xml:space="preserve">  xmlns:xsi=\"http://www.w3.org/2001/XMLSchema-instance\"</w:t>
      </w:r>
    </w:p>
    <w:p w14:paraId="0332D38E" w14:textId="77777777" w:rsidR="00F125D7" w:rsidRPr="00382BD3" w:rsidRDefault="00F125D7" w:rsidP="00F125D7">
      <w:pPr>
        <w:pStyle w:val="XMLListing"/>
        <w:rPr>
          <w:highlight w:val="white"/>
          <w:lang w:val="fr-BE" w:eastAsia="en-US"/>
        </w:rPr>
      </w:pPr>
      <w:r w:rsidRPr="00382BD3">
        <w:rPr>
          <w:highlight w:val="white"/>
          <w:lang w:val="fr-BE" w:eastAsia="en-US"/>
        </w:rPr>
        <w:t xml:space="preserve">  </w:t>
      </w:r>
    </w:p>
    <w:p w14:paraId="4FEAAB34" w14:textId="77777777" w:rsidR="00F125D7" w:rsidRDefault="00F125D7" w:rsidP="00F125D7">
      <w:pPr>
        <w:pStyle w:val="XMLListing"/>
        <w:rPr>
          <w:highlight w:val="white"/>
          <w:lang w:eastAsia="en-US"/>
        </w:rPr>
      </w:pPr>
      <w:r w:rsidRPr="00382BD3">
        <w:rPr>
          <w:highlight w:val="white"/>
          <w:lang w:val="fr-BE" w:eastAsia="en-US"/>
        </w:rPr>
        <w:t xml:space="preserve">  </w:t>
      </w:r>
      <w:r>
        <w:rPr>
          <w:highlight w:val="white"/>
          <w:lang w:eastAsia="en-US"/>
        </w:rPr>
        <w:t xml:space="preserve">service=\"WPS\" </w:t>
      </w:r>
    </w:p>
    <w:p w14:paraId="78B6C1B5" w14:textId="77777777" w:rsidR="00F125D7" w:rsidRDefault="00F125D7" w:rsidP="00F125D7">
      <w:pPr>
        <w:pStyle w:val="XMLListing"/>
        <w:rPr>
          <w:highlight w:val="white"/>
          <w:lang w:eastAsia="en-US"/>
        </w:rPr>
      </w:pPr>
      <w:r>
        <w:rPr>
          <w:highlight w:val="white"/>
          <w:lang w:eastAsia="en-US"/>
        </w:rPr>
        <w:t xml:space="preserve">  version=\"2.0.0\"&gt;</w:t>
      </w:r>
    </w:p>
    <w:p w14:paraId="1632291A" w14:textId="77777777" w:rsidR="00F125D7" w:rsidRDefault="00F125D7" w:rsidP="00F125D7">
      <w:pPr>
        <w:pStyle w:val="XMLListing"/>
        <w:rPr>
          <w:highlight w:val="white"/>
          <w:lang w:eastAsia="en-US"/>
        </w:rPr>
      </w:pPr>
      <w:r>
        <w:rPr>
          <w:highlight w:val="white"/>
          <w:lang w:eastAsia="en-US"/>
        </w:rPr>
        <w:t xml:space="preserve">  </w:t>
      </w:r>
    </w:p>
    <w:p w14:paraId="1D5F9719" w14:textId="77777777" w:rsidR="00F125D7" w:rsidRDefault="00F125D7" w:rsidP="00F125D7">
      <w:pPr>
        <w:pStyle w:val="XMLListing"/>
        <w:rPr>
          <w:highlight w:val="white"/>
          <w:lang w:eastAsia="en-US"/>
        </w:rPr>
      </w:pPr>
      <w:r>
        <w:rPr>
          <w:highlight w:val="white"/>
          <w:lang w:eastAsia="en-US"/>
        </w:rPr>
        <w:tab/>
        <w:t>&lt;ows:Identifier&gt;LandCoverMapping&lt;/ows:Identifier&gt;</w:t>
      </w:r>
    </w:p>
    <w:p w14:paraId="77346CF3" w14:textId="77777777" w:rsidR="00F125D7" w:rsidRDefault="00F125D7" w:rsidP="00F125D7">
      <w:pPr>
        <w:pStyle w:val="XMLListing"/>
        <w:rPr>
          <w:highlight w:val="white"/>
          <w:lang w:eastAsia="en-US"/>
        </w:rPr>
      </w:pPr>
      <w:r>
        <w:rPr>
          <w:highlight w:val="white"/>
          <w:lang w:eastAsia="en-US"/>
        </w:rPr>
        <w:tab/>
      </w:r>
    </w:p>
    <w:p w14:paraId="3144A26F" w14:textId="77777777" w:rsidR="00F125D7" w:rsidRDefault="00F125D7" w:rsidP="00F125D7">
      <w:pPr>
        <w:pStyle w:val="XMLListing"/>
        <w:rPr>
          <w:highlight w:val="white"/>
          <w:lang w:eastAsia="en-US"/>
        </w:rPr>
      </w:pPr>
      <w:r>
        <w:rPr>
          <w:highlight w:val="white"/>
          <w:lang w:eastAsia="en-US"/>
        </w:rPr>
        <w:t>&lt;/wps:DescribeProcess&gt;</w:t>
      </w:r>
    </w:p>
    <w:p w14:paraId="3118556A" w14:textId="77777777" w:rsidR="00F125D7" w:rsidRDefault="00F125D7" w:rsidP="00F125D7">
      <w:pPr>
        <w:pStyle w:val="XMLListing"/>
        <w:rPr>
          <w:highlight w:val="white"/>
          <w:lang w:eastAsia="en-US"/>
        </w:rPr>
      </w:pPr>
      <w:r>
        <w:rPr>
          <w:highlight w:val="white"/>
          <w:lang w:eastAsia="en-US"/>
        </w:rPr>
        <w:t>"</w:t>
      </w:r>
    </w:p>
    <w:p w14:paraId="0D919C3A" w14:textId="77777777" w:rsidR="00F125D7" w:rsidRDefault="00F125D7" w:rsidP="00F125D7">
      <w:pPr>
        <w:pStyle w:val="XMLListing"/>
        <w:rPr>
          <w:highlight w:val="white"/>
          <w:lang w:eastAsia="en-US"/>
        </w:rPr>
      </w:pPr>
      <w:r>
        <w:rPr>
          <w:highlight w:val="white"/>
          <w:lang w:eastAsia="en-US"/>
        </w:rPr>
        <w:t xml:space="preserve">            },</w:t>
      </w:r>
    </w:p>
    <w:p w14:paraId="262312F2" w14:textId="77777777" w:rsidR="00F125D7" w:rsidRDefault="00F125D7" w:rsidP="00F125D7">
      <w:pPr>
        <w:pStyle w:val="XMLListing"/>
        <w:rPr>
          <w:highlight w:val="white"/>
          <w:lang w:eastAsia="en-US"/>
        </w:rPr>
      </w:pPr>
      <w:r>
        <w:rPr>
          <w:highlight w:val="white"/>
          <w:lang w:eastAsia="en-US"/>
        </w:rPr>
        <w:t xml:space="preserve">            </w:t>
      </w:r>
      <w:r>
        <w:rPr>
          <w:color w:val="800000"/>
          <w:highlight w:val="white"/>
          <w:lang w:eastAsia="en-US"/>
        </w:rPr>
        <w:t>"result"</w:t>
      </w:r>
      <w:r>
        <w:rPr>
          <w:highlight w:val="white"/>
          <w:lang w:eastAsia="en-US"/>
        </w:rPr>
        <w:t>: {</w:t>
      </w:r>
    </w:p>
    <w:p w14:paraId="2A9A9865" w14:textId="77777777" w:rsidR="00F125D7" w:rsidRDefault="00F125D7" w:rsidP="00F125D7">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"application/xml",</w:t>
      </w:r>
    </w:p>
    <w:p w14:paraId="07D5234D" w14:textId="77777777" w:rsidR="00F125D7" w:rsidRDefault="00F125D7" w:rsidP="00F125D7">
      <w:pPr>
        <w:pStyle w:val="XMLListing"/>
        <w:rPr>
          <w:highlight w:val="white"/>
          <w:lang w:eastAsia="en-US"/>
        </w:rPr>
      </w:pPr>
      <w:r>
        <w:rPr>
          <w:highlight w:val="white"/>
          <w:lang w:eastAsia="en-US"/>
        </w:rPr>
        <w:t xml:space="preserve">                </w:t>
      </w:r>
      <w:r>
        <w:rPr>
          <w:color w:val="800000"/>
          <w:highlight w:val="white"/>
          <w:lang w:eastAsia="en-US"/>
        </w:rPr>
        <w:t>"content"</w:t>
      </w:r>
      <w:r>
        <w:rPr>
          <w:highlight w:val="white"/>
          <w:lang w:eastAsia="en-US"/>
        </w:rPr>
        <w:t>: "</w:t>
      </w:r>
    </w:p>
    <w:p w14:paraId="16B7F4D3" w14:textId="77777777" w:rsidR="00F125D7" w:rsidRDefault="00F125D7" w:rsidP="00F125D7">
      <w:pPr>
        <w:pStyle w:val="XMLListing"/>
        <w:rPr>
          <w:highlight w:val="white"/>
          <w:lang w:eastAsia="en-US"/>
        </w:rPr>
      </w:pPr>
      <w:r>
        <w:rPr>
          <w:highlight w:val="white"/>
          <w:lang w:eastAsia="en-US"/>
        </w:rPr>
        <w:t>&lt;wps:ProcessOfferings</w:t>
      </w:r>
    </w:p>
    <w:p w14:paraId="2A3810CE" w14:textId="77777777" w:rsidR="00F125D7" w:rsidRDefault="00F125D7" w:rsidP="00F125D7">
      <w:pPr>
        <w:pStyle w:val="XMLListing"/>
        <w:rPr>
          <w:highlight w:val="white"/>
          <w:lang w:eastAsia="en-US"/>
        </w:rPr>
      </w:pPr>
      <w:r>
        <w:rPr>
          <w:highlight w:val="white"/>
          <w:lang w:eastAsia="en-US"/>
        </w:rPr>
        <w:tab/>
        <w:t>xmlns:wps=\"http://www.opengis.net/wps/2.0\"</w:t>
      </w:r>
    </w:p>
    <w:p w14:paraId="43E9739F" w14:textId="77777777" w:rsidR="00F125D7" w:rsidRDefault="00F125D7" w:rsidP="00F125D7">
      <w:pPr>
        <w:pStyle w:val="XMLListing"/>
        <w:rPr>
          <w:highlight w:val="white"/>
          <w:lang w:eastAsia="en-US"/>
        </w:rPr>
      </w:pPr>
      <w:r>
        <w:rPr>
          <w:highlight w:val="white"/>
          <w:lang w:eastAsia="en-US"/>
        </w:rPr>
        <w:tab/>
        <w:t>xmlns:ows=\"http://www.opengis.net/ows/2.0\"</w:t>
      </w:r>
    </w:p>
    <w:p w14:paraId="6E056ADC" w14:textId="77777777" w:rsidR="00F125D7" w:rsidRDefault="00F125D7" w:rsidP="00F125D7">
      <w:pPr>
        <w:pStyle w:val="XMLListing"/>
        <w:rPr>
          <w:highlight w:val="white"/>
          <w:lang w:eastAsia="en-US"/>
        </w:rPr>
      </w:pPr>
      <w:r>
        <w:rPr>
          <w:highlight w:val="white"/>
          <w:lang w:eastAsia="en-US"/>
        </w:rPr>
        <w:tab/>
        <w:t>xmlns:xlink=\"http://www.w3.org/1999/xlink\"</w:t>
      </w:r>
    </w:p>
    <w:p w14:paraId="60E15A6E" w14:textId="77777777" w:rsidR="00F125D7" w:rsidRDefault="00F125D7" w:rsidP="00F125D7">
      <w:pPr>
        <w:pStyle w:val="XMLListing"/>
        <w:rPr>
          <w:highlight w:val="white"/>
          <w:lang w:eastAsia="en-US"/>
        </w:rPr>
      </w:pPr>
      <w:r>
        <w:rPr>
          <w:highlight w:val="white"/>
          <w:lang w:eastAsia="en-US"/>
        </w:rPr>
        <w:tab/>
        <w:t>xmlns:xsi=\"http://www.w3.org/2001/XMLSchema-instance\"</w:t>
      </w:r>
    </w:p>
    <w:p w14:paraId="40570601" w14:textId="77777777" w:rsidR="00F125D7" w:rsidRDefault="00F125D7" w:rsidP="00F125D7">
      <w:pPr>
        <w:pStyle w:val="XMLListing"/>
        <w:rPr>
          <w:highlight w:val="white"/>
          <w:lang w:eastAsia="en-US"/>
        </w:rPr>
      </w:pPr>
      <w:r>
        <w:rPr>
          <w:highlight w:val="white"/>
          <w:lang w:eastAsia="en-US"/>
        </w:rPr>
        <w:lastRenderedPageBreak/>
        <w:tab/>
        <w:t>xmlns:xs=\"http://www.w3.org/2001/XMLSchema\"&gt;</w:t>
      </w:r>
    </w:p>
    <w:p w14:paraId="658E183F" w14:textId="77777777" w:rsidR="00F125D7" w:rsidRDefault="00F125D7" w:rsidP="00F125D7">
      <w:pPr>
        <w:pStyle w:val="XMLListing"/>
        <w:rPr>
          <w:highlight w:val="white"/>
          <w:lang w:eastAsia="en-US"/>
        </w:rPr>
      </w:pPr>
      <w:r>
        <w:rPr>
          <w:highlight w:val="white"/>
          <w:lang w:eastAsia="en-US"/>
        </w:rPr>
        <w:tab/>
      </w:r>
    </w:p>
    <w:p w14:paraId="17451875" w14:textId="77777777" w:rsidR="00F125D7" w:rsidRDefault="00F125D7" w:rsidP="00F125D7">
      <w:pPr>
        <w:pStyle w:val="XMLListing"/>
        <w:rPr>
          <w:highlight w:val="white"/>
          <w:lang w:eastAsia="en-US"/>
        </w:rPr>
      </w:pPr>
      <w:r>
        <w:rPr>
          <w:highlight w:val="white"/>
          <w:lang w:eastAsia="en-US"/>
        </w:rPr>
        <w:tab/>
        <w:t>&lt;wps:ProcessOffering jobControlOptions=\"async-execute dismiss\" outputTransmission=\"value reference\"&gt;</w:t>
      </w:r>
    </w:p>
    <w:p w14:paraId="50C805BD" w14:textId="77777777" w:rsidR="00F125D7" w:rsidRDefault="00F125D7" w:rsidP="00F125D7">
      <w:pPr>
        <w:pStyle w:val="XMLListing"/>
        <w:rPr>
          <w:highlight w:val="white"/>
          <w:lang w:eastAsia="en-US"/>
        </w:rPr>
      </w:pPr>
      <w:r>
        <w:rPr>
          <w:highlight w:val="white"/>
          <w:lang w:eastAsia="en-US"/>
        </w:rPr>
        <w:tab/>
      </w:r>
      <w:r>
        <w:rPr>
          <w:highlight w:val="white"/>
          <w:lang w:eastAsia="en-US"/>
        </w:rPr>
        <w:tab/>
        <w:t xml:space="preserve">&lt;wps:Process&gt; </w:t>
      </w:r>
      <w:r>
        <w:rPr>
          <w:highlight w:val="white"/>
          <w:lang w:eastAsia="en-US"/>
        </w:rPr>
        <w:tab/>
      </w:r>
      <w:r>
        <w:rPr>
          <w:highlight w:val="white"/>
          <w:lang w:eastAsia="en-US"/>
        </w:rPr>
        <w:tab/>
      </w:r>
      <w:r>
        <w:rPr>
          <w:highlight w:val="white"/>
          <w:lang w:eastAsia="en-US"/>
        </w:rPr>
        <w:tab/>
      </w:r>
    </w:p>
    <w:p w14:paraId="2490F735"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t>&lt;ows:Title&gt;Land Cover Mapping&lt;/ows:Title&gt;</w:t>
      </w:r>
    </w:p>
    <w:p w14:paraId="68687408"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t>&lt;ows:Abstract&gt;Land Cover Mapping is based on the Sentinel-</w:t>
      </w:r>
      <w:r>
        <w:rPr>
          <w:color w:val="008080"/>
          <w:highlight w:val="white"/>
          <w:lang w:eastAsia="en-US"/>
        </w:rPr>
        <w:t>2</w:t>
      </w:r>
      <w:r>
        <w:rPr>
          <w:highlight w:val="white"/>
          <w:lang w:eastAsia="en-US"/>
        </w:rPr>
        <w:t xml:space="preserve"> processing workflow generated for the F-TEP platform.&lt;/ows:Abstract&gt;</w:t>
      </w:r>
    </w:p>
    <w:p w14:paraId="0A385790"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t>&lt;ows:Identifier&gt;LandCoverMapping&lt;/ows:Identifier&gt;</w:t>
      </w:r>
    </w:p>
    <w:p w14:paraId="2E83DE12"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p>
    <w:p w14:paraId="13EB1935"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t>&lt;wps:Input&gt;</w:t>
      </w:r>
    </w:p>
    <w:p w14:paraId="3D32B05D"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&lt;ows:Title&gt;Sentinel-</w:t>
      </w:r>
      <w:r>
        <w:rPr>
          <w:color w:val="008080"/>
          <w:highlight w:val="white"/>
          <w:lang w:eastAsia="en-US"/>
        </w:rPr>
        <w:t>2</w:t>
      </w:r>
      <w:r>
        <w:rPr>
          <w:highlight w:val="white"/>
          <w:lang w:eastAsia="en-US"/>
        </w:rPr>
        <w:t xml:space="preserve"> Image&lt;/ows:Title&gt;</w:t>
      </w:r>
    </w:p>
    <w:p w14:paraId="5CA4BCC5"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&lt;ows:Abstract&gt;URL of Sentinel-</w:t>
      </w:r>
      <w:r>
        <w:rPr>
          <w:color w:val="008080"/>
          <w:highlight w:val="white"/>
          <w:lang w:eastAsia="en-US"/>
        </w:rPr>
        <w:t>2</w:t>
      </w:r>
      <w:r>
        <w:rPr>
          <w:highlight w:val="white"/>
          <w:lang w:eastAsia="en-US"/>
        </w:rPr>
        <w:t xml:space="preserve"> Level </w:t>
      </w:r>
      <w:r>
        <w:rPr>
          <w:color w:val="008080"/>
          <w:highlight w:val="white"/>
          <w:lang w:eastAsia="en-US"/>
        </w:rPr>
        <w:t>1</w:t>
      </w:r>
      <w:r>
        <w:rPr>
          <w:highlight w:val="white"/>
          <w:lang w:eastAsia="en-US"/>
        </w:rPr>
        <w:t>C image product in the format offered by AWS or IPT, with a size of up to multiple gigabytes.&lt;/ows:Abstract&gt;</w:t>
      </w:r>
    </w:p>
    <w:p w14:paraId="36EABB5E" w14:textId="77777777" w:rsidR="00F125D7" w:rsidRPr="00382BD3" w:rsidRDefault="00F125D7" w:rsidP="00F125D7">
      <w:pPr>
        <w:pStyle w:val="XMLListing"/>
        <w:rPr>
          <w:highlight w:val="white"/>
          <w:lang w:val="fr-BE" w:eastAsia="en-US"/>
        </w:rPr>
      </w:pPr>
      <w:r>
        <w:rPr>
          <w:highlight w:val="white"/>
          <w:lang w:eastAsia="en-US"/>
        </w:rPr>
        <w:tab/>
      </w:r>
      <w:r>
        <w:rPr>
          <w:highlight w:val="white"/>
          <w:lang w:eastAsia="en-US"/>
        </w:rPr>
        <w:tab/>
      </w:r>
      <w:r>
        <w:rPr>
          <w:highlight w:val="white"/>
          <w:lang w:eastAsia="en-US"/>
        </w:rPr>
        <w:tab/>
      </w:r>
      <w:r>
        <w:rPr>
          <w:highlight w:val="white"/>
          <w:lang w:eastAsia="en-US"/>
        </w:rPr>
        <w:tab/>
      </w:r>
      <w:r w:rsidRPr="00382BD3">
        <w:rPr>
          <w:highlight w:val="white"/>
          <w:lang w:val="fr-BE" w:eastAsia="en-US"/>
        </w:rPr>
        <w:t>&lt;ows:Identifier&gt;Image&lt;/ows:Identifier&gt;</w:t>
      </w:r>
    </w:p>
    <w:p w14:paraId="6622CAE8" w14:textId="77777777" w:rsidR="00F125D7" w:rsidRDefault="00F125D7" w:rsidP="00F125D7">
      <w:pPr>
        <w:pStyle w:val="XMLListing"/>
        <w:rPr>
          <w:highlight w:val="white"/>
          <w:lang w:eastAsia="en-US"/>
        </w:rPr>
      </w:pPr>
      <w:r w:rsidRPr="00382BD3">
        <w:rPr>
          <w:highlight w:val="white"/>
          <w:lang w:val="fr-BE" w:eastAsia="en-US"/>
        </w:rPr>
        <w:tab/>
      </w:r>
      <w:r w:rsidRPr="00382BD3">
        <w:rPr>
          <w:highlight w:val="white"/>
          <w:lang w:val="fr-BE" w:eastAsia="en-US"/>
        </w:rPr>
        <w:tab/>
      </w:r>
      <w:r w:rsidRPr="00382BD3">
        <w:rPr>
          <w:highlight w:val="white"/>
          <w:lang w:val="fr-BE" w:eastAsia="en-US"/>
        </w:rPr>
        <w:tab/>
      </w:r>
      <w:r w:rsidRPr="00382BD3">
        <w:rPr>
          <w:highlight w:val="white"/>
          <w:lang w:val="fr-BE" w:eastAsia="en-US"/>
        </w:rPr>
        <w:tab/>
      </w:r>
      <w:r>
        <w:rPr>
          <w:highlight w:val="white"/>
          <w:lang w:eastAsia="en-US"/>
        </w:rPr>
        <w:t>&lt;wps:LiteralData&gt;</w:t>
      </w:r>
    </w:p>
    <w:p w14:paraId="5FCF043D"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&lt;wps:Format mimeType=\"text/xml\" default=\"true\"/&gt;</w:t>
      </w:r>
    </w:p>
    <w:p w14:paraId="23E28FD3"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&lt;LiteralDataDomain default=\"true\"&gt;</w:t>
      </w:r>
    </w:p>
    <w:p w14:paraId="45B44833"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&lt;ows:AnyValue/&gt;</w:t>
      </w:r>
    </w:p>
    <w:p w14:paraId="3042AF5C"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&lt;ows:DataType ows:reference=\"xs:string\"&gt;string&lt;/ows:DataType&gt;</w:t>
      </w:r>
    </w:p>
    <w:p w14:paraId="094E264E"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&lt;/LiteralDataDomain&gt;</w:t>
      </w:r>
    </w:p>
    <w:p w14:paraId="16203590"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&lt;/wps:LiteralData&gt;</w:t>
      </w:r>
    </w:p>
    <w:p w14:paraId="6CB383C4"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t>&lt;/wps:Input&gt;</w:t>
      </w:r>
    </w:p>
    <w:p w14:paraId="3DD2E7B8" w14:textId="77777777" w:rsidR="00F125D7" w:rsidRDefault="00F125D7" w:rsidP="00F125D7">
      <w:pPr>
        <w:pStyle w:val="XMLListing"/>
        <w:rPr>
          <w:highlight w:val="white"/>
          <w:lang w:eastAsia="en-US"/>
        </w:rPr>
      </w:pPr>
    </w:p>
    <w:p w14:paraId="5F105EE0" w14:textId="77777777" w:rsidR="00F125D7" w:rsidRDefault="00F125D7" w:rsidP="00F125D7">
      <w:pPr>
        <w:pStyle w:val="XMLListing"/>
        <w:rPr>
          <w:highlight w:val="white"/>
          <w:lang w:eastAsia="en-US"/>
        </w:rPr>
      </w:pPr>
      <w:r>
        <w:rPr>
          <w:highlight w:val="white"/>
          <w:lang w:eastAsia="en-US"/>
        </w:rPr>
        <w:t xml:space="preserve">         &lt;wps:Input&gt;</w:t>
      </w:r>
    </w:p>
    <w:p w14:paraId="121499D5"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&lt;ows:Title&gt;Reference Data&lt;/ows:Title&gt;</w:t>
      </w:r>
    </w:p>
    <w:p w14:paraId="3B5E4DC8"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&lt;ows:Abstract&gt;Representative training data set with land cover class attributes, in OGR vector format supported by GDAL, such as ESRI shapefile, in a flat zip structure containing .shp and the supporting files.&lt;/ows:Abstract&gt;</w:t>
      </w:r>
    </w:p>
    <w:p w14:paraId="2BDABD7C"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&lt;ows:Identifier&gt;ReferenceData&lt;/ows:Identifier&gt;</w:t>
      </w:r>
    </w:p>
    <w:p w14:paraId="01A410FF"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&lt;wps:ComplexData&gt;</w:t>
      </w:r>
    </w:p>
    <w:p w14:paraId="0E2CBD0A"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&lt;wps:Format mimeType=\"application/zip\" encoding=\"base64\" default=\</w:t>
      </w:r>
      <w:r w:rsidR="00481FD6">
        <w:rPr>
          <w:highlight w:val="white"/>
          <w:lang w:eastAsia="en-US"/>
        </w:rPr>
        <w:t>"</w:t>
      </w:r>
      <w:r>
        <w:rPr>
          <w:highlight w:val="white"/>
          <w:lang w:eastAsia="en-US"/>
        </w:rPr>
        <w:t>true\"/&gt;</w:t>
      </w:r>
    </w:p>
    <w:p w14:paraId="655CD72A"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&lt;/wps:ComplexData&gt;</w:t>
      </w:r>
    </w:p>
    <w:p w14:paraId="35B743E2"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t>&lt;/wps:Input&gt;</w:t>
      </w:r>
    </w:p>
    <w:p w14:paraId="52B3FA2F"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p>
    <w:p w14:paraId="5D91C90B"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t>&lt;wps:Output&gt;</w:t>
      </w:r>
    </w:p>
    <w:p w14:paraId="3CDAA162"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&lt;ows:Title&gt;GeoTIF Image&lt;/ows:Title&gt;</w:t>
      </w:r>
    </w:p>
    <w:p w14:paraId="2A6E0624"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&lt;ows:Abstract&gt;Labeled GeoTIFF file, containing for each pixel one of the class codes specified in the training reference data.&lt;/ows:Abstract&gt;</w:t>
      </w:r>
    </w:p>
    <w:p w14:paraId="59EE6F3D" w14:textId="77777777" w:rsidR="00F125D7" w:rsidRPr="00382BD3" w:rsidRDefault="00F125D7" w:rsidP="00F125D7">
      <w:pPr>
        <w:pStyle w:val="XMLListing"/>
        <w:rPr>
          <w:highlight w:val="white"/>
          <w:lang w:val="fr-BE" w:eastAsia="en-US"/>
        </w:rPr>
      </w:pPr>
      <w:r>
        <w:rPr>
          <w:highlight w:val="white"/>
          <w:lang w:eastAsia="en-US"/>
        </w:rPr>
        <w:tab/>
      </w:r>
      <w:r>
        <w:rPr>
          <w:highlight w:val="white"/>
          <w:lang w:eastAsia="en-US"/>
        </w:rPr>
        <w:tab/>
      </w:r>
      <w:r>
        <w:rPr>
          <w:highlight w:val="white"/>
          <w:lang w:eastAsia="en-US"/>
        </w:rPr>
        <w:tab/>
      </w:r>
      <w:r>
        <w:rPr>
          <w:highlight w:val="white"/>
          <w:lang w:eastAsia="en-US"/>
        </w:rPr>
        <w:tab/>
      </w:r>
      <w:r w:rsidRPr="00382BD3">
        <w:rPr>
          <w:highlight w:val="white"/>
          <w:lang w:val="fr-BE" w:eastAsia="en-US"/>
        </w:rPr>
        <w:t>&lt;ows:Identifier&gt;Image&lt;/ows:Identifier&gt;</w:t>
      </w:r>
    </w:p>
    <w:p w14:paraId="2B2E6109" w14:textId="77777777" w:rsidR="00F125D7" w:rsidRDefault="00F125D7" w:rsidP="00F125D7">
      <w:pPr>
        <w:pStyle w:val="XMLListing"/>
        <w:rPr>
          <w:highlight w:val="white"/>
          <w:lang w:eastAsia="en-US"/>
        </w:rPr>
      </w:pPr>
      <w:r w:rsidRPr="00382BD3">
        <w:rPr>
          <w:highlight w:val="white"/>
          <w:lang w:val="fr-BE" w:eastAsia="en-US"/>
        </w:rPr>
        <w:tab/>
      </w:r>
      <w:r w:rsidRPr="00382BD3">
        <w:rPr>
          <w:highlight w:val="white"/>
          <w:lang w:val="fr-BE" w:eastAsia="en-US"/>
        </w:rPr>
        <w:tab/>
      </w:r>
      <w:r w:rsidRPr="00382BD3">
        <w:rPr>
          <w:highlight w:val="white"/>
          <w:lang w:val="fr-BE" w:eastAsia="en-US"/>
        </w:rPr>
        <w:tab/>
      </w:r>
      <w:r w:rsidRPr="00382BD3">
        <w:rPr>
          <w:highlight w:val="white"/>
          <w:lang w:val="fr-BE" w:eastAsia="en-US"/>
        </w:rPr>
        <w:tab/>
      </w:r>
      <w:r>
        <w:rPr>
          <w:highlight w:val="white"/>
          <w:lang w:eastAsia="en-US"/>
        </w:rPr>
        <w:t>&lt;wps:ComplexData&gt;</w:t>
      </w:r>
    </w:p>
    <w:p w14:paraId="2D4D62FF"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&lt;wps:Format mimeType=\"image/tiff\" encoding=\"base64\" default=\"true\"/&gt;</w:t>
      </w:r>
    </w:p>
    <w:p w14:paraId="0CDBAA7B"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&lt;/wps:ComplexData&gt;</w:t>
      </w:r>
    </w:p>
    <w:p w14:paraId="6227DBFE"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t>&lt;/wps:Output&gt;</w:t>
      </w:r>
    </w:p>
    <w:p w14:paraId="2E2F78AA"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p>
    <w:p w14:paraId="6E34DFFB" w14:textId="77777777" w:rsidR="00F125D7" w:rsidRDefault="00F125D7" w:rsidP="00F125D7">
      <w:pPr>
        <w:pStyle w:val="XMLListing"/>
        <w:rPr>
          <w:highlight w:val="white"/>
          <w:lang w:eastAsia="en-US"/>
        </w:rPr>
      </w:pPr>
      <w:r>
        <w:rPr>
          <w:highlight w:val="white"/>
          <w:lang w:eastAsia="en-US"/>
        </w:rPr>
        <w:tab/>
      </w:r>
      <w:r>
        <w:rPr>
          <w:highlight w:val="white"/>
          <w:lang w:eastAsia="en-US"/>
        </w:rPr>
        <w:tab/>
        <w:t>&lt;/wps:Process&gt;</w:t>
      </w:r>
    </w:p>
    <w:p w14:paraId="7D81924C" w14:textId="77777777" w:rsidR="00F125D7" w:rsidRDefault="00F125D7" w:rsidP="00F125D7">
      <w:pPr>
        <w:pStyle w:val="XMLListing"/>
        <w:rPr>
          <w:highlight w:val="white"/>
          <w:lang w:eastAsia="en-US"/>
        </w:rPr>
      </w:pPr>
      <w:r>
        <w:rPr>
          <w:highlight w:val="white"/>
          <w:lang w:eastAsia="en-US"/>
        </w:rPr>
        <w:tab/>
        <w:t>&lt;/wps:ProcessOffering&gt;</w:t>
      </w:r>
    </w:p>
    <w:p w14:paraId="6ED66006" w14:textId="77777777" w:rsidR="00F125D7" w:rsidRDefault="00F125D7" w:rsidP="00F125D7">
      <w:pPr>
        <w:pStyle w:val="XMLListing"/>
        <w:rPr>
          <w:highlight w:val="white"/>
          <w:lang w:eastAsia="en-US"/>
        </w:rPr>
      </w:pPr>
      <w:r>
        <w:rPr>
          <w:highlight w:val="white"/>
          <w:lang w:eastAsia="en-US"/>
        </w:rPr>
        <w:tab/>
      </w:r>
    </w:p>
    <w:p w14:paraId="312EAE1B" w14:textId="77777777" w:rsidR="00F125D7" w:rsidRDefault="00F125D7" w:rsidP="00F125D7">
      <w:pPr>
        <w:pStyle w:val="XMLListing"/>
        <w:rPr>
          <w:highlight w:val="white"/>
          <w:lang w:eastAsia="en-US"/>
        </w:rPr>
      </w:pPr>
      <w:r>
        <w:rPr>
          <w:highlight w:val="white"/>
          <w:lang w:eastAsia="en-US"/>
        </w:rPr>
        <w:t>&lt;/wps:ProcessOfferings&gt;</w:t>
      </w:r>
    </w:p>
    <w:p w14:paraId="66DA193F" w14:textId="77777777" w:rsidR="00F125D7" w:rsidRDefault="00F125D7" w:rsidP="00F125D7">
      <w:pPr>
        <w:pStyle w:val="XMLListing"/>
        <w:rPr>
          <w:highlight w:val="white"/>
          <w:lang w:eastAsia="en-US"/>
        </w:rPr>
      </w:pPr>
      <w:r>
        <w:rPr>
          <w:highlight w:val="white"/>
          <w:lang w:eastAsia="en-US"/>
        </w:rPr>
        <w:t>"</w:t>
      </w:r>
    </w:p>
    <w:p w14:paraId="5807851D" w14:textId="77777777" w:rsidR="00F125D7" w:rsidRDefault="00F125D7" w:rsidP="00F125D7">
      <w:pPr>
        <w:pStyle w:val="XMLListing"/>
        <w:rPr>
          <w:highlight w:val="white"/>
          <w:lang w:eastAsia="en-US"/>
        </w:rPr>
      </w:pPr>
      <w:r>
        <w:rPr>
          <w:highlight w:val="white"/>
          <w:lang w:eastAsia="en-US"/>
        </w:rPr>
        <w:t xml:space="preserve">             }</w:t>
      </w:r>
    </w:p>
    <w:p w14:paraId="338A93B6" w14:textId="77777777" w:rsidR="00F125D7" w:rsidRDefault="00F125D7" w:rsidP="00F125D7">
      <w:pPr>
        <w:pStyle w:val="XMLListing"/>
        <w:rPr>
          <w:highlight w:val="white"/>
          <w:lang w:eastAsia="en-US"/>
        </w:rPr>
      </w:pPr>
      <w:r>
        <w:rPr>
          <w:highlight w:val="white"/>
          <w:lang w:eastAsia="en-US"/>
        </w:rPr>
        <w:tab/>
      </w:r>
      <w:r>
        <w:rPr>
          <w:highlight w:val="white"/>
          <w:lang w:eastAsia="en-US"/>
        </w:rPr>
        <w:tab/>
        <w:t>},</w:t>
      </w:r>
    </w:p>
    <w:p w14:paraId="66516F5A" w14:textId="77777777" w:rsidR="00F125D7" w:rsidRDefault="00F125D7" w:rsidP="00F125D7">
      <w:pPr>
        <w:pStyle w:val="XMLListing"/>
        <w:rPr>
          <w:highlight w:val="white"/>
          <w:lang w:eastAsia="en-US"/>
        </w:rPr>
      </w:pPr>
      <w:r>
        <w:rPr>
          <w:highlight w:val="white"/>
          <w:lang w:eastAsia="en-US"/>
        </w:rPr>
        <w:tab/>
      </w:r>
      <w:r>
        <w:rPr>
          <w:highlight w:val="white"/>
          <w:lang w:eastAsia="en-US"/>
        </w:rPr>
        <w:tab/>
        <w:t>{</w:t>
      </w:r>
    </w:p>
    <w:p w14:paraId="5D29BF69"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t xml:space="preserve"> </w:t>
      </w:r>
      <w:r>
        <w:rPr>
          <w:color w:val="800000"/>
          <w:highlight w:val="white"/>
          <w:lang w:eastAsia="en-US"/>
        </w:rPr>
        <w:t>"code"</w:t>
      </w:r>
      <w:r>
        <w:rPr>
          <w:highlight w:val="white"/>
          <w:lang w:eastAsia="en-US"/>
        </w:rPr>
        <w:t>: "Execute",</w:t>
      </w:r>
    </w:p>
    <w:p w14:paraId="25A118AE"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t xml:space="preserve"> </w:t>
      </w:r>
      <w:r>
        <w:rPr>
          <w:color w:val="800000"/>
          <w:highlight w:val="white"/>
          <w:lang w:eastAsia="en-US"/>
        </w:rPr>
        <w:t>"method"</w:t>
      </w:r>
      <w:r>
        <w:rPr>
          <w:highlight w:val="white"/>
          <w:lang w:eastAsia="en-US"/>
        </w:rPr>
        <w:t>: "POST",</w:t>
      </w:r>
    </w:p>
    <w:p w14:paraId="303C9684"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t xml:space="preserve"> </w:t>
      </w:r>
      <w:r>
        <w:rPr>
          <w:color w:val="800000"/>
          <w:highlight w:val="white"/>
          <w:lang w:eastAsia="en-US"/>
        </w:rPr>
        <w:t>"type"</w:t>
      </w:r>
      <w:r>
        <w:rPr>
          <w:highlight w:val="white"/>
          <w:lang w:eastAsia="en-US"/>
        </w:rPr>
        <w:t>: "application/xml",</w:t>
      </w:r>
    </w:p>
    <w:p w14:paraId="1F670E7C"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t xml:space="preserve"> </w:t>
      </w:r>
      <w:r>
        <w:rPr>
          <w:color w:val="800000"/>
          <w:highlight w:val="white"/>
          <w:lang w:eastAsia="en-US"/>
        </w:rPr>
        <w:t>"href"</w:t>
      </w:r>
      <w:r>
        <w:rPr>
          <w:highlight w:val="white"/>
          <w:lang w:eastAsia="en-US"/>
        </w:rPr>
        <w:t>: "http://tep.esa.int/wps/processing",</w:t>
      </w:r>
    </w:p>
    <w:p w14:paraId="4FA37E4B" w14:textId="77777777" w:rsidR="00F125D7" w:rsidRPr="00382BD3" w:rsidRDefault="00157889" w:rsidP="00F125D7">
      <w:pPr>
        <w:pStyle w:val="XMLListing"/>
        <w:rPr>
          <w:highlight w:val="white"/>
          <w:lang w:val="fr-BE" w:eastAsia="en-US"/>
        </w:rPr>
      </w:pPr>
      <w:r w:rsidRPr="00157889">
        <w:rPr>
          <w:highlight w:val="white"/>
          <w:lang w:val="en-US" w:eastAsia="en-US"/>
        </w:rPr>
        <w:t xml:space="preserve">             </w:t>
      </w:r>
      <w:r w:rsidR="00F125D7" w:rsidRPr="00382BD3">
        <w:rPr>
          <w:color w:val="800000"/>
          <w:highlight w:val="white"/>
          <w:lang w:val="fr-BE" w:eastAsia="en-US"/>
        </w:rPr>
        <w:t>"request"</w:t>
      </w:r>
      <w:r w:rsidR="00F125D7" w:rsidRPr="00382BD3">
        <w:rPr>
          <w:highlight w:val="white"/>
          <w:lang w:val="fr-BE" w:eastAsia="en-US"/>
        </w:rPr>
        <w:t>: {</w:t>
      </w:r>
    </w:p>
    <w:p w14:paraId="4E30D584" w14:textId="77777777" w:rsidR="00F125D7" w:rsidRPr="00382BD3" w:rsidRDefault="00F125D7" w:rsidP="00F125D7">
      <w:pPr>
        <w:pStyle w:val="XMLListing"/>
        <w:rPr>
          <w:highlight w:val="white"/>
          <w:lang w:val="fr-BE" w:eastAsia="en-US"/>
        </w:rPr>
      </w:pPr>
      <w:r w:rsidRPr="00382BD3">
        <w:rPr>
          <w:highlight w:val="white"/>
          <w:lang w:val="fr-BE" w:eastAsia="en-US"/>
        </w:rPr>
        <w:t xml:space="preserve">                 </w:t>
      </w:r>
      <w:r w:rsidRPr="00382BD3">
        <w:rPr>
          <w:color w:val="800000"/>
          <w:highlight w:val="white"/>
          <w:lang w:val="fr-BE" w:eastAsia="en-US"/>
        </w:rPr>
        <w:t>"type"</w:t>
      </w:r>
      <w:r w:rsidRPr="00382BD3">
        <w:rPr>
          <w:highlight w:val="white"/>
          <w:lang w:val="fr-BE" w:eastAsia="en-US"/>
        </w:rPr>
        <w:t>: "application/xml",</w:t>
      </w:r>
    </w:p>
    <w:p w14:paraId="427C13BA" w14:textId="77777777" w:rsidR="00F125D7" w:rsidRPr="00382BD3" w:rsidRDefault="00F125D7" w:rsidP="00F125D7">
      <w:pPr>
        <w:pStyle w:val="XMLListing"/>
        <w:rPr>
          <w:highlight w:val="white"/>
          <w:lang w:val="fr-BE" w:eastAsia="en-US"/>
        </w:rPr>
      </w:pPr>
      <w:r w:rsidRPr="00382BD3">
        <w:rPr>
          <w:highlight w:val="white"/>
          <w:lang w:val="fr-BE" w:eastAsia="en-US"/>
        </w:rPr>
        <w:t xml:space="preserve">                 </w:t>
      </w:r>
      <w:r w:rsidRPr="00382BD3">
        <w:rPr>
          <w:color w:val="800000"/>
          <w:highlight w:val="white"/>
          <w:lang w:val="fr-BE" w:eastAsia="en-US"/>
        </w:rPr>
        <w:t>"content"</w:t>
      </w:r>
      <w:r w:rsidRPr="00382BD3">
        <w:rPr>
          <w:highlight w:val="white"/>
          <w:lang w:val="fr-BE" w:eastAsia="en-US"/>
        </w:rPr>
        <w:t>: "</w:t>
      </w:r>
    </w:p>
    <w:p w14:paraId="2D0D9A31" w14:textId="77777777" w:rsidR="00F125D7" w:rsidRPr="00382BD3" w:rsidRDefault="00F125D7" w:rsidP="00F125D7">
      <w:pPr>
        <w:pStyle w:val="XMLListing"/>
        <w:rPr>
          <w:highlight w:val="white"/>
          <w:lang w:val="fr-BE" w:eastAsia="en-US"/>
        </w:rPr>
      </w:pPr>
      <w:r w:rsidRPr="00382BD3">
        <w:rPr>
          <w:highlight w:val="white"/>
          <w:lang w:val="fr-BE" w:eastAsia="en-US"/>
        </w:rPr>
        <w:t>&lt;wps:Execute</w:t>
      </w:r>
    </w:p>
    <w:p w14:paraId="7DE1188C" w14:textId="77777777" w:rsidR="00F125D7" w:rsidRPr="00382BD3" w:rsidRDefault="00F125D7" w:rsidP="00F125D7">
      <w:pPr>
        <w:pStyle w:val="XMLListing"/>
        <w:rPr>
          <w:highlight w:val="white"/>
          <w:lang w:val="fr-BE" w:eastAsia="en-US"/>
        </w:rPr>
      </w:pPr>
      <w:r w:rsidRPr="00382BD3">
        <w:rPr>
          <w:highlight w:val="white"/>
          <w:lang w:val="fr-BE" w:eastAsia="en-US"/>
        </w:rPr>
        <w:tab/>
        <w:t>xmlns:wps=\"http://www.opengis.net/wps/2.0\"</w:t>
      </w:r>
    </w:p>
    <w:p w14:paraId="3F77AF64" w14:textId="77777777" w:rsidR="00F125D7" w:rsidRPr="00382BD3" w:rsidRDefault="00F125D7" w:rsidP="00F125D7">
      <w:pPr>
        <w:pStyle w:val="XMLListing"/>
        <w:rPr>
          <w:highlight w:val="white"/>
          <w:lang w:val="fr-BE" w:eastAsia="en-US"/>
        </w:rPr>
      </w:pPr>
      <w:r w:rsidRPr="00382BD3">
        <w:rPr>
          <w:highlight w:val="white"/>
          <w:lang w:val="fr-BE" w:eastAsia="en-US"/>
        </w:rPr>
        <w:tab/>
        <w:t>xmlns:ows=\"http://www.opengis.net/ows/2.0\"</w:t>
      </w:r>
    </w:p>
    <w:p w14:paraId="6D9064F8" w14:textId="77777777" w:rsidR="00F125D7" w:rsidRPr="00382BD3" w:rsidRDefault="00F125D7" w:rsidP="00F125D7">
      <w:pPr>
        <w:pStyle w:val="XMLListing"/>
        <w:rPr>
          <w:highlight w:val="white"/>
          <w:lang w:val="fr-BE" w:eastAsia="en-US"/>
        </w:rPr>
      </w:pPr>
      <w:r w:rsidRPr="00382BD3">
        <w:rPr>
          <w:highlight w:val="white"/>
          <w:lang w:val="fr-BE" w:eastAsia="en-US"/>
        </w:rPr>
        <w:tab/>
        <w:t>xmlns:xlink=\"http://www.w3.org/1999/xlink\"</w:t>
      </w:r>
    </w:p>
    <w:p w14:paraId="577E6F89" w14:textId="77777777" w:rsidR="00F125D7" w:rsidRPr="00382BD3" w:rsidRDefault="00F125D7" w:rsidP="00F125D7">
      <w:pPr>
        <w:pStyle w:val="XMLListing"/>
        <w:rPr>
          <w:highlight w:val="white"/>
          <w:lang w:val="fr-BE" w:eastAsia="en-US"/>
        </w:rPr>
      </w:pPr>
      <w:r w:rsidRPr="00382BD3">
        <w:rPr>
          <w:highlight w:val="white"/>
          <w:lang w:val="fr-BE" w:eastAsia="en-US"/>
        </w:rPr>
        <w:tab/>
        <w:t>xmlns:xsi=\"http://www.w3.org/2001/XMLSchema-instance\"</w:t>
      </w:r>
    </w:p>
    <w:p w14:paraId="2889B4E9" w14:textId="77777777" w:rsidR="00F125D7" w:rsidRPr="00382BD3" w:rsidRDefault="00F125D7" w:rsidP="00F125D7">
      <w:pPr>
        <w:pStyle w:val="XMLListing"/>
        <w:rPr>
          <w:highlight w:val="white"/>
          <w:lang w:val="fr-BE" w:eastAsia="en-US"/>
        </w:rPr>
      </w:pPr>
      <w:r w:rsidRPr="00382BD3">
        <w:rPr>
          <w:highlight w:val="white"/>
          <w:lang w:val="fr-BE" w:eastAsia="en-US"/>
        </w:rPr>
        <w:tab/>
      </w:r>
    </w:p>
    <w:p w14:paraId="45EE15D4" w14:textId="77777777" w:rsidR="00F125D7" w:rsidRPr="00382BD3" w:rsidRDefault="00F125D7" w:rsidP="00F125D7">
      <w:pPr>
        <w:pStyle w:val="XMLListing"/>
        <w:rPr>
          <w:highlight w:val="white"/>
          <w:lang w:val="fr-BE" w:eastAsia="en-US"/>
        </w:rPr>
      </w:pPr>
      <w:r w:rsidRPr="00382BD3">
        <w:rPr>
          <w:highlight w:val="white"/>
          <w:lang w:val="fr-BE" w:eastAsia="en-US"/>
        </w:rPr>
        <w:tab/>
        <w:t>service=\"WPS\"</w:t>
      </w:r>
    </w:p>
    <w:p w14:paraId="59C82EEB" w14:textId="77777777" w:rsidR="00F125D7" w:rsidRPr="00382BD3" w:rsidRDefault="00F125D7" w:rsidP="00F125D7">
      <w:pPr>
        <w:pStyle w:val="XMLListing"/>
        <w:rPr>
          <w:highlight w:val="white"/>
          <w:lang w:val="fr-BE" w:eastAsia="en-US"/>
        </w:rPr>
      </w:pPr>
      <w:r w:rsidRPr="00382BD3">
        <w:rPr>
          <w:highlight w:val="white"/>
          <w:lang w:val="fr-BE" w:eastAsia="en-US"/>
        </w:rPr>
        <w:tab/>
        <w:t>version=\"2.0.0\"</w:t>
      </w:r>
    </w:p>
    <w:p w14:paraId="6FBCE375" w14:textId="77777777" w:rsidR="00F125D7" w:rsidRPr="00382BD3" w:rsidRDefault="00F125D7" w:rsidP="00F125D7">
      <w:pPr>
        <w:pStyle w:val="XMLListing"/>
        <w:rPr>
          <w:highlight w:val="white"/>
          <w:lang w:val="fr-BE" w:eastAsia="en-US"/>
        </w:rPr>
      </w:pPr>
      <w:r w:rsidRPr="00382BD3">
        <w:rPr>
          <w:highlight w:val="white"/>
          <w:lang w:val="fr-BE" w:eastAsia="en-US"/>
        </w:rPr>
        <w:tab/>
        <w:t>response=\"document\"</w:t>
      </w:r>
    </w:p>
    <w:p w14:paraId="3C6EE389" w14:textId="77777777" w:rsidR="00F125D7" w:rsidRDefault="00F125D7" w:rsidP="00F125D7">
      <w:pPr>
        <w:pStyle w:val="XMLListing"/>
        <w:rPr>
          <w:highlight w:val="white"/>
          <w:lang w:eastAsia="en-US"/>
        </w:rPr>
      </w:pPr>
      <w:r w:rsidRPr="00382BD3">
        <w:rPr>
          <w:highlight w:val="white"/>
          <w:lang w:val="fr-BE" w:eastAsia="en-US"/>
        </w:rPr>
        <w:tab/>
      </w:r>
      <w:r>
        <w:rPr>
          <w:highlight w:val="white"/>
          <w:lang w:eastAsia="en-US"/>
        </w:rPr>
        <w:t>mode=\"async\"&gt;</w:t>
      </w:r>
    </w:p>
    <w:p w14:paraId="051BC522" w14:textId="77777777" w:rsidR="00F125D7" w:rsidRDefault="00F125D7" w:rsidP="00F125D7">
      <w:pPr>
        <w:pStyle w:val="XMLListing"/>
        <w:rPr>
          <w:highlight w:val="white"/>
          <w:lang w:eastAsia="en-US"/>
        </w:rPr>
      </w:pPr>
      <w:r>
        <w:rPr>
          <w:highlight w:val="white"/>
          <w:lang w:eastAsia="en-US"/>
        </w:rPr>
        <w:tab/>
      </w:r>
    </w:p>
    <w:p w14:paraId="15664BF9" w14:textId="77777777" w:rsidR="00F125D7" w:rsidRDefault="00F125D7" w:rsidP="00F125D7">
      <w:pPr>
        <w:pStyle w:val="XMLListing"/>
        <w:rPr>
          <w:highlight w:val="white"/>
          <w:lang w:eastAsia="en-US"/>
        </w:rPr>
      </w:pPr>
      <w:r>
        <w:rPr>
          <w:highlight w:val="white"/>
          <w:lang w:eastAsia="en-US"/>
        </w:rPr>
        <w:tab/>
        <w:t>&lt;ows:Identifier&gt;LandCoverMapping&lt;/ows:Identifier&gt;</w:t>
      </w:r>
    </w:p>
    <w:p w14:paraId="107D3FCA" w14:textId="77777777" w:rsidR="00F125D7" w:rsidRDefault="00F125D7" w:rsidP="00F125D7">
      <w:pPr>
        <w:pStyle w:val="XMLListing"/>
        <w:rPr>
          <w:highlight w:val="white"/>
          <w:lang w:eastAsia="en-US"/>
        </w:rPr>
      </w:pPr>
      <w:r>
        <w:rPr>
          <w:highlight w:val="white"/>
          <w:lang w:eastAsia="en-US"/>
        </w:rPr>
        <w:tab/>
      </w:r>
    </w:p>
    <w:p w14:paraId="3004E1EE" w14:textId="77777777" w:rsidR="00F125D7" w:rsidRDefault="00F125D7" w:rsidP="00F125D7">
      <w:pPr>
        <w:pStyle w:val="XMLListing"/>
        <w:rPr>
          <w:highlight w:val="white"/>
          <w:lang w:eastAsia="en-US"/>
        </w:rPr>
      </w:pPr>
      <w:r>
        <w:rPr>
          <w:highlight w:val="white"/>
          <w:lang w:eastAsia="en-US"/>
        </w:rPr>
        <w:tab/>
        <w:t>&lt;wps:Input id=\"Image\"&gt;</w:t>
      </w:r>
    </w:p>
    <w:p w14:paraId="465C2E1E" w14:textId="77777777" w:rsidR="00F125D7" w:rsidRDefault="00F125D7" w:rsidP="00F125D7">
      <w:pPr>
        <w:pStyle w:val="XMLListing"/>
        <w:rPr>
          <w:highlight w:val="white"/>
          <w:lang w:eastAsia="en-US"/>
        </w:rPr>
      </w:pPr>
      <w:r>
        <w:rPr>
          <w:highlight w:val="white"/>
          <w:lang w:eastAsia="en-US"/>
        </w:rPr>
        <w:lastRenderedPageBreak/>
        <w:tab/>
      </w:r>
      <w:r>
        <w:rPr>
          <w:highlight w:val="white"/>
          <w:lang w:eastAsia="en-US"/>
        </w:rPr>
        <w:tab/>
        <w:t>&lt;wps:Data&gt;http://finder.eocloud.eu/download/d</w:t>
      </w:r>
      <w:r>
        <w:rPr>
          <w:color w:val="008080"/>
          <w:highlight w:val="white"/>
          <w:lang w:eastAsia="en-US"/>
        </w:rPr>
        <w:t>7748</w:t>
      </w:r>
      <w:r>
        <w:rPr>
          <w:highlight w:val="white"/>
          <w:lang w:eastAsia="en-US"/>
        </w:rPr>
        <w:t>f</w:t>
      </w:r>
      <w:r>
        <w:rPr>
          <w:color w:val="008080"/>
          <w:highlight w:val="white"/>
          <w:lang w:eastAsia="en-US"/>
        </w:rPr>
        <w:t>2</w:t>
      </w:r>
      <w:r>
        <w:rPr>
          <w:highlight w:val="white"/>
          <w:lang w:eastAsia="en-US"/>
        </w:rPr>
        <w:t>f-</w:t>
      </w:r>
      <w:r>
        <w:rPr>
          <w:color w:val="008080"/>
          <w:highlight w:val="white"/>
          <w:lang w:eastAsia="en-US"/>
        </w:rPr>
        <w:t>0663</w:t>
      </w:r>
      <w:r>
        <w:rPr>
          <w:highlight w:val="white"/>
          <w:lang w:eastAsia="en-US"/>
        </w:rPr>
        <w:t>-</w:t>
      </w:r>
      <w:r>
        <w:rPr>
          <w:color w:val="008080"/>
          <w:highlight w:val="white"/>
          <w:lang w:eastAsia="en-US"/>
        </w:rPr>
        <w:t>55</w:t>
      </w:r>
      <w:r>
        <w:rPr>
          <w:highlight w:val="white"/>
          <w:lang w:eastAsia="en-US"/>
        </w:rPr>
        <w:t>e</w:t>
      </w:r>
      <w:r>
        <w:rPr>
          <w:color w:val="008080"/>
          <w:highlight w:val="white"/>
          <w:lang w:eastAsia="en-US"/>
        </w:rPr>
        <w:t>6</w:t>
      </w:r>
      <w:r>
        <w:rPr>
          <w:highlight w:val="white"/>
          <w:lang w:eastAsia="en-US"/>
        </w:rPr>
        <w:t>-a</w:t>
      </w:r>
      <w:r>
        <w:rPr>
          <w:color w:val="008080"/>
          <w:highlight w:val="white"/>
          <w:lang w:eastAsia="en-US"/>
        </w:rPr>
        <w:t>32</w:t>
      </w:r>
      <w:r>
        <w:rPr>
          <w:highlight w:val="white"/>
          <w:lang w:eastAsia="en-US"/>
        </w:rPr>
        <w:t>d-</w:t>
      </w:r>
      <w:r>
        <w:rPr>
          <w:color w:val="008080"/>
          <w:highlight w:val="white"/>
          <w:lang w:eastAsia="en-US"/>
        </w:rPr>
        <w:t>2399</w:t>
      </w:r>
      <w:r>
        <w:rPr>
          <w:highlight w:val="white"/>
          <w:lang w:eastAsia="en-US"/>
        </w:rPr>
        <w:t>f</w:t>
      </w:r>
      <w:r>
        <w:rPr>
          <w:color w:val="008080"/>
          <w:highlight w:val="white"/>
          <w:lang w:eastAsia="en-US"/>
        </w:rPr>
        <w:t>40</w:t>
      </w:r>
      <w:r>
        <w:rPr>
          <w:highlight w:val="white"/>
          <w:lang w:eastAsia="en-US"/>
        </w:rPr>
        <w:t>c</w:t>
      </w:r>
      <w:r>
        <w:rPr>
          <w:color w:val="008080"/>
          <w:highlight w:val="white"/>
          <w:lang w:eastAsia="en-US"/>
        </w:rPr>
        <w:t>295</w:t>
      </w:r>
      <w:r>
        <w:rPr>
          <w:highlight w:val="white"/>
          <w:lang w:eastAsia="en-US"/>
        </w:rPr>
        <w:t>a&lt;/wps:Data&gt;</w:t>
      </w:r>
    </w:p>
    <w:p w14:paraId="596219C0" w14:textId="77777777" w:rsidR="00F125D7" w:rsidRDefault="00F125D7" w:rsidP="00F125D7">
      <w:pPr>
        <w:pStyle w:val="XMLListing"/>
        <w:rPr>
          <w:highlight w:val="white"/>
          <w:lang w:eastAsia="en-US"/>
        </w:rPr>
      </w:pPr>
      <w:r>
        <w:rPr>
          <w:highlight w:val="white"/>
          <w:lang w:eastAsia="en-US"/>
        </w:rPr>
        <w:tab/>
        <w:t>&lt;/wps:Input&gt;</w:t>
      </w:r>
    </w:p>
    <w:p w14:paraId="2382C753" w14:textId="77777777" w:rsidR="00F125D7" w:rsidRDefault="00F125D7" w:rsidP="00F125D7">
      <w:pPr>
        <w:pStyle w:val="XMLListing"/>
        <w:rPr>
          <w:highlight w:val="white"/>
          <w:lang w:eastAsia="en-US"/>
        </w:rPr>
      </w:pPr>
      <w:r>
        <w:rPr>
          <w:highlight w:val="white"/>
          <w:lang w:eastAsia="en-US"/>
        </w:rPr>
        <w:tab/>
        <w:t>&lt;wps:Input id=\"ReferenceData\"&gt;</w:t>
      </w:r>
    </w:p>
    <w:p w14:paraId="6B257632" w14:textId="77777777" w:rsidR="00F125D7" w:rsidRDefault="00F125D7" w:rsidP="00F125D7">
      <w:pPr>
        <w:pStyle w:val="XMLListing"/>
        <w:rPr>
          <w:highlight w:val="white"/>
          <w:lang w:eastAsia="en-US"/>
        </w:rPr>
      </w:pPr>
      <w:r>
        <w:rPr>
          <w:highlight w:val="white"/>
          <w:lang w:eastAsia="en-US"/>
        </w:rPr>
        <w:tab/>
      </w:r>
      <w:r>
        <w:rPr>
          <w:highlight w:val="white"/>
          <w:lang w:eastAsia="en-US"/>
        </w:rPr>
        <w:tab/>
        <w:t>&lt;wps:Data&gt;VGhpcyBpcyBhIFppc ... CBmaWxlLg==&lt;/wps:Data&gt;</w:t>
      </w:r>
    </w:p>
    <w:p w14:paraId="17343B1A" w14:textId="77777777" w:rsidR="00F125D7" w:rsidRDefault="00F125D7" w:rsidP="00F125D7">
      <w:pPr>
        <w:pStyle w:val="XMLListing"/>
        <w:rPr>
          <w:highlight w:val="white"/>
          <w:lang w:eastAsia="en-US"/>
        </w:rPr>
      </w:pPr>
      <w:r>
        <w:rPr>
          <w:highlight w:val="white"/>
          <w:lang w:eastAsia="en-US"/>
        </w:rPr>
        <w:tab/>
        <w:t>&lt;/wps:Input&gt;</w:t>
      </w:r>
    </w:p>
    <w:p w14:paraId="49CC0D51" w14:textId="77777777" w:rsidR="00F125D7" w:rsidRDefault="00F125D7" w:rsidP="00F125D7">
      <w:pPr>
        <w:pStyle w:val="XMLListing"/>
        <w:rPr>
          <w:highlight w:val="white"/>
          <w:lang w:eastAsia="en-US"/>
        </w:rPr>
      </w:pPr>
      <w:r>
        <w:rPr>
          <w:highlight w:val="white"/>
          <w:lang w:eastAsia="en-US"/>
        </w:rPr>
        <w:tab/>
      </w:r>
    </w:p>
    <w:p w14:paraId="3427B119" w14:textId="77777777" w:rsidR="00F125D7" w:rsidRDefault="00F125D7" w:rsidP="00F125D7">
      <w:pPr>
        <w:pStyle w:val="XMLListing"/>
        <w:rPr>
          <w:highlight w:val="white"/>
          <w:lang w:eastAsia="en-US"/>
        </w:rPr>
      </w:pPr>
      <w:r>
        <w:rPr>
          <w:highlight w:val="white"/>
          <w:lang w:eastAsia="en-US"/>
        </w:rPr>
        <w:tab/>
        <w:t>&lt;wps:Output id=\"Image\"/&gt;</w:t>
      </w:r>
    </w:p>
    <w:p w14:paraId="71C1C94C" w14:textId="77777777" w:rsidR="00F125D7" w:rsidRDefault="00F125D7" w:rsidP="00F125D7">
      <w:pPr>
        <w:pStyle w:val="XMLListing"/>
        <w:rPr>
          <w:highlight w:val="white"/>
          <w:lang w:eastAsia="en-US"/>
        </w:rPr>
      </w:pPr>
      <w:r>
        <w:rPr>
          <w:highlight w:val="white"/>
          <w:lang w:eastAsia="en-US"/>
        </w:rPr>
        <w:tab/>
      </w:r>
    </w:p>
    <w:p w14:paraId="325451CF" w14:textId="77777777" w:rsidR="00F125D7" w:rsidRDefault="00F125D7" w:rsidP="00F125D7">
      <w:pPr>
        <w:pStyle w:val="XMLListing"/>
        <w:rPr>
          <w:highlight w:val="white"/>
          <w:lang w:eastAsia="en-US"/>
        </w:rPr>
      </w:pPr>
      <w:r>
        <w:rPr>
          <w:highlight w:val="white"/>
          <w:lang w:eastAsia="en-US"/>
        </w:rPr>
        <w:t>&lt;/wps:Execute&gt;"</w:t>
      </w:r>
    </w:p>
    <w:p w14:paraId="67D34CEF" w14:textId="77777777" w:rsidR="00F125D7" w:rsidRDefault="00F125D7" w:rsidP="00F125D7">
      <w:pPr>
        <w:pStyle w:val="XMLListing"/>
        <w:rPr>
          <w:highlight w:val="white"/>
          <w:lang w:eastAsia="en-US"/>
        </w:rPr>
      </w:pPr>
      <w:r>
        <w:rPr>
          <w:highlight w:val="white"/>
          <w:lang w:eastAsia="en-US"/>
        </w:rPr>
        <w:t xml:space="preserve">            },</w:t>
      </w:r>
    </w:p>
    <w:p w14:paraId="303B6BC1" w14:textId="77777777" w:rsidR="00F125D7" w:rsidRDefault="00F125D7" w:rsidP="00F125D7">
      <w:pPr>
        <w:pStyle w:val="XMLListing"/>
        <w:rPr>
          <w:highlight w:val="white"/>
          <w:lang w:eastAsia="en-US"/>
        </w:rPr>
      </w:pPr>
      <w:r>
        <w:rPr>
          <w:highlight w:val="white"/>
          <w:lang w:eastAsia="en-US"/>
        </w:rPr>
        <w:t xml:space="preserve">            </w:t>
      </w:r>
      <w:r>
        <w:rPr>
          <w:color w:val="800000"/>
          <w:highlight w:val="white"/>
          <w:lang w:eastAsia="en-US"/>
        </w:rPr>
        <w:t>"result"</w:t>
      </w:r>
      <w:r>
        <w:rPr>
          <w:highlight w:val="white"/>
          <w:lang w:eastAsia="en-US"/>
        </w:rPr>
        <w:t>: {</w:t>
      </w:r>
    </w:p>
    <w:p w14:paraId="72A19969" w14:textId="77777777" w:rsidR="00F125D7" w:rsidRDefault="00F125D7" w:rsidP="00F125D7">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"application/xml",</w:t>
      </w:r>
    </w:p>
    <w:p w14:paraId="3C874A3B" w14:textId="77777777" w:rsidR="00F125D7" w:rsidRDefault="00F125D7" w:rsidP="00F125D7">
      <w:pPr>
        <w:pStyle w:val="XMLListing"/>
        <w:rPr>
          <w:highlight w:val="white"/>
          <w:lang w:eastAsia="en-US"/>
        </w:rPr>
      </w:pPr>
      <w:r>
        <w:rPr>
          <w:highlight w:val="white"/>
          <w:lang w:eastAsia="en-US"/>
        </w:rPr>
        <w:t xml:space="preserve">                </w:t>
      </w:r>
      <w:r>
        <w:rPr>
          <w:color w:val="800000"/>
          <w:highlight w:val="white"/>
          <w:lang w:eastAsia="en-US"/>
        </w:rPr>
        <w:t>"content"</w:t>
      </w:r>
      <w:r>
        <w:rPr>
          <w:highlight w:val="white"/>
          <w:lang w:eastAsia="en-US"/>
        </w:rPr>
        <w:t>: "</w:t>
      </w:r>
    </w:p>
    <w:p w14:paraId="2D37814B" w14:textId="77777777" w:rsidR="00F125D7" w:rsidRDefault="00F125D7" w:rsidP="00F125D7">
      <w:pPr>
        <w:pStyle w:val="XMLListing"/>
        <w:rPr>
          <w:highlight w:val="white"/>
          <w:lang w:eastAsia="en-US"/>
        </w:rPr>
      </w:pPr>
      <w:r>
        <w:rPr>
          <w:highlight w:val="white"/>
          <w:lang w:eastAsia="en-US"/>
        </w:rPr>
        <w:t>&lt;wps:StatusInfo</w:t>
      </w:r>
    </w:p>
    <w:p w14:paraId="4567D524" w14:textId="77777777" w:rsidR="00F125D7" w:rsidRDefault="00F125D7" w:rsidP="00F125D7">
      <w:pPr>
        <w:pStyle w:val="XMLListing"/>
        <w:rPr>
          <w:highlight w:val="white"/>
          <w:lang w:eastAsia="en-US"/>
        </w:rPr>
      </w:pPr>
      <w:r>
        <w:rPr>
          <w:highlight w:val="white"/>
          <w:lang w:eastAsia="en-US"/>
        </w:rPr>
        <w:t xml:space="preserve">    xmlns:wps=\"http://www.opengis.net/wps/2.0\"</w:t>
      </w:r>
    </w:p>
    <w:p w14:paraId="3B689714" w14:textId="77777777" w:rsidR="00F125D7" w:rsidRDefault="00F125D7" w:rsidP="00F125D7">
      <w:pPr>
        <w:pStyle w:val="XMLListing"/>
        <w:rPr>
          <w:highlight w:val="white"/>
          <w:lang w:eastAsia="en-US"/>
        </w:rPr>
      </w:pPr>
      <w:r>
        <w:rPr>
          <w:highlight w:val="white"/>
          <w:lang w:eastAsia="en-US"/>
        </w:rPr>
        <w:t xml:space="preserve">    xmlns:xsi=\"http://www.w3.org/2001/XMLSchema-instance\"&gt;</w:t>
      </w:r>
    </w:p>
    <w:p w14:paraId="36789B4E" w14:textId="77777777" w:rsidR="00F125D7" w:rsidRDefault="00F125D7" w:rsidP="00F125D7">
      <w:pPr>
        <w:pStyle w:val="XMLListing"/>
        <w:rPr>
          <w:highlight w:val="white"/>
          <w:lang w:eastAsia="en-US"/>
        </w:rPr>
      </w:pPr>
      <w:r>
        <w:rPr>
          <w:highlight w:val="white"/>
          <w:lang w:eastAsia="en-US"/>
        </w:rPr>
        <w:t xml:space="preserve">    </w:t>
      </w:r>
    </w:p>
    <w:p w14:paraId="4BEACC49" w14:textId="77777777" w:rsidR="00F125D7" w:rsidRDefault="00F125D7" w:rsidP="00F125D7">
      <w:pPr>
        <w:pStyle w:val="XMLListing"/>
        <w:rPr>
          <w:highlight w:val="white"/>
          <w:lang w:eastAsia="en-US"/>
        </w:rPr>
      </w:pPr>
      <w:r>
        <w:rPr>
          <w:highlight w:val="white"/>
          <w:lang w:eastAsia="en-US"/>
        </w:rPr>
        <w:tab/>
        <w:t>&lt;wps:JobID&gt;</w:t>
      </w:r>
      <w:r>
        <w:rPr>
          <w:color w:val="008080"/>
          <w:highlight w:val="white"/>
          <w:lang w:eastAsia="en-US"/>
        </w:rPr>
        <w:t>9843939</w:t>
      </w:r>
      <w:r>
        <w:rPr>
          <w:highlight w:val="white"/>
          <w:lang w:eastAsia="en-US"/>
        </w:rPr>
        <w:t>e-c</w:t>
      </w:r>
      <w:r>
        <w:rPr>
          <w:color w:val="008080"/>
          <w:highlight w:val="white"/>
          <w:lang w:eastAsia="en-US"/>
        </w:rPr>
        <w:t>947</w:t>
      </w:r>
      <w:r>
        <w:rPr>
          <w:highlight w:val="white"/>
          <w:lang w:eastAsia="en-US"/>
        </w:rPr>
        <w:t>-</w:t>
      </w:r>
      <w:r>
        <w:rPr>
          <w:color w:val="008080"/>
          <w:highlight w:val="white"/>
          <w:lang w:eastAsia="en-US"/>
        </w:rPr>
        <w:t>4</w:t>
      </w:r>
      <w:r>
        <w:rPr>
          <w:highlight w:val="white"/>
          <w:lang w:eastAsia="en-US"/>
        </w:rPr>
        <w:t>d</w:t>
      </w:r>
      <w:r>
        <w:rPr>
          <w:color w:val="008080"/>
          <w:highlight w:val="white"/>
          <w:lang w:eastAsia="en-US"/>
        </w:rPr>
        <w:t>75</w:t>
      </w:r>
      <w:r>
        <w:rPr>
          <w:highlight w:val="white"/>
          <w:lang w:eastAsia="en-US"/>
        </w:rPr>
        <w:t>-b</w:t>
      </w:r>
      <w:r>
        <w:rPr>
          <w:color w:val="008080"/>
          <w:highlight w:val="white"/>
          <w:lang w:eastAsia="en-US"/>
        </w:rPr>
        <w:t>3</w:t>
      </w:r>
      <w:r>
        <w:rPr>
          <w:highlight w:val="white"/>
          <w:lang w:eastAsia="en-US"/>
        </w:rPr>
        <w:t>f</w:t>
      </w:r>
      <w:r>
        <w:rPr>
          <w:color w:val="008080"/>
          <w:highlight w:val="white"/>
          <w:lang w:eastAsia="en-US"/>
        </w:rPr>
        <w:t>3</w:t>
      </w:r>
      <w:r>
        <w:rPr>
          <w:highlight w:val="white"/>
          <w:lang w:eastAsia="en-US"/>
        </w:rPr>
        <w:t>-</w:t>
      </w:r>
      <w:r>
        <w:rPr>
          <w:color w:val="008080"/>
          <w:highlight w:val="white"/>
          <w:lang w:eastAsia="en-US"/>
        </w:rPr>
        <w:t>6820</w:t>
      </w:r>
      <w:r>
        <w:rPr>
          <w:highlight w:val="white"/>
          <w:lang w:eastAsia="en-US"/>
        </w:rPr>
        <w:t>d</w:t>
      </w:r>
      <w:r>
        <w:rPr>
          <w:color w:val="008080"/>
          <w:highlight w:val="white"/>
          <w:lang w:eastAsia="en-US"/>
        </w:rPr>
        <w:t>2</w:t>
      </w:r>
      <w:r>
        <w:rPr>
          <w:highlight w:val="white"/>
          <w:lang w:eastAsia="en-US"/>
        </w:rPr>
        <w:t>ad</w:t>
      </w:r>
      <w:r>
        <w:rPr>
          <w:color w:val="008080"/>
          <w:highlight w:val="white"/>
          <w:lang w:eastAsia="en-US"/>
        </w:rPr>
        <w:t>4</w:t>
      </w:r>
      <w:r>
        <w:rPr>
          <w:highlight w:val="white"/>
          <w:lang w:eastAsia="en-US"/>
        </w:rPr>
        <w:t>cd</w:t>
      </w:r>
      <w:r>
        <w:rPr>
          <w:color w:val="008080"/>
          <w:highlight w:val="white"/>
          <w:lang w:eastAsia="en-US"/>
        </w:rPr>
        <w:t>1</w:t>
      </w:r>
      <w:r>
        <w:rPr>
          <w:highlight w:val="white"/>
          <w:lang w:eastAsia="en-US"/>
        </w:rPr>
        <w:t>&lt;/wps:JobID&gt;</w:t>
      </w:r>
    </w:p>
    <w:p w14:paraId="09ABFB44" w14:textId="77777777" w:rsidR="00F125D7" w:rsidRDefault="00F125D7" w:rsidP="00F125D7">
      <w:pPr>
        <w:pStyle w:val="XMLListing"/>
        <w:rPr>
          <w:highlight w:val="white"/>
          <w:lang w:eastAsia="en-US"/>
        </w:rPr>
      </w:pPr>
      <w:r>
        <w:rPr>
          <w:highlight w:val="white"/>
          <w:lang w:eastAsia="en-US"/>
        </w:rPr>
        <w:tab/>
        <w:t>&lt;wps:Status&gt;Accepted&lt;/wps:Status&gt;</w:t>
      </w:r>
    </w:p>
    <w:p w14:paraId="25D32504" w14:textId="77777777" w:rsidR="00F125D7" w:rsidRDefault="00F125D7" w:rsidP="00F125D7">
      <w:pPr>
        <w:pStyle w:val="XMLListing"/>
        <w:rPr>
          <w:highlight w:val="white"/>
          <w:lang w:eastAsia="en-US"/>
        </w:rPr>
      </w:pPr>
      <w:r>
        <w:rPr>
          <w:highlight w:val="white"/>
          <w:lang w:eastAsia="en-US"/>
        </w:rPr>
        <w:tab/>
        <w:t>&lt;wps:NextPoll&gt;</w:t>
      </w:r>
      <w:r>
        <w:rPr>
          <w:color w:val="008080"/>
          <w:highlight w:val="white"/>
          <w:lang w:eastAsia="en-US"/>
        </w:rPr>
        <w:t>2017</w:t>
      </w:r>
      <w:r>
        <w:rPr>
          <w:highlight w:val="white"/>
          <w:lang w:eastAsia="en-US"/>
        </w:rPr>
        <w:t>-</w:t>
      </w:r>
      <w:r>
        <w:rPr>
          <w:color w:val="008080"/>
          <w:highlight w:val="white"/>
          <w:lang w:eastAsia="en-US"/>
        </w:rPr>
        <w:t>05</w:t>
      </w:r>
      <w:r>
        <w:rPr>
          <w:highlight w:val="white"/>
          <w:lang w:eastAsia="en-US"/>
        </w:rPr>
        <w:t>-</w:t>
      </w:r>
      <w:r>
        <w:rPr>
          <w:color w:val="008080"/>
          <w:highlight w:val="white"/>
          <w:lang w:eastAsia="en-US"/>
        </w:rPr>
        <w:t>15</w:t>
      </w:r>
      <w:r>
        <w:rPr>
          <w:highlight w:val="white"/>
          <w:lang w:eastAsia="en-US"/>
        </w:rPr>
        <w:t>T</w:t>
      </w:r>
      <w:r>
        <w:rPr>
          <w:color w:val="008080"/>
          <w:highlight w:val="white"/>
          <w:lang w:eastAsia="en-US"/>
        </w:rPr>
        <w:t>09</w:t>
      </w:r>
      <w:r>
        <w:rPr>
          <w:highlight w:val="white"/>
          <w:lang w:eastAsia="en-US"/>
        </w:rPr>
        <w:t>:</w:t>
      </w:r>
      <w:r>
        <w:rPr>
          <w:color w:val="008080"/>
          <w:highlight w:val="white"/>
          <w:lang w:eastAsia="en-US"/>
        </w:rPr>
        <w:t>30</w:t>
      </w:r>
      <w:r>
        <w:rPr>
          <w:highlight w:val="white"/>
          <w:lang w:eastAsia="en-US"/>
        </w:rPr>
        <w:t>:</w:t>
      </w:r>
      <w:r>
        <w:rPr>
          <w:color w:val="008080"/>
          <w:highlight w:val="white"/>
          <w:lang w:eastAsia="en-US"/>
        </w:rPr>
        <w:t>47</w:t>
      </w:r>
      <w:r>
        <w:rPr>
          <w:highlight w:val="white"/>
          <w:lang w:eastAsia="en-US"/>
        </w:rPr>
        <w:t>Z&lt;/wps:NextPoll&gt;</w:t>
      </w:r>
    </w:p>
    <w:p w14:paraId="303FBE9B" w14:textId="77777777" w:rsidR="00F125D7" w:rsidRDefault="00F125D7" w:rsidP="00F125D7">
      <w:pPr>
        <w:pStyle w:val="XMLListing"/>
        <w:rPr>
          <w:highlight w:val="white"/>
          <w:lang w:eastAsia="en-US"/>
        </w:rPr>
      </w:pPr>
      <w:r>
        <w:rPr>
          <w:highlight w:val="white"/>
          <w:lang w:eastAsia="en-US"/>
        </w:rPr>
        <w:tab/>
        <w:t>&lt;wps:PercentCompleted&gt;</w:t>
      </w:r>
      <w:r>
        <w:rPr>
          <w:color w:val="008080"/>
          <w:highlight w:val="white"/>
          <w:lang w:eastAsia="en-US"/>
        </w:rPr>
        <w:t>0</w:t>
      </w:r>
      <w:r>
        <w:rPr>
          <w:highlight w:val="white"/>
          <w:lang w:eastAsia="en-US"/>
        </w:rPr>
        <w:t>&lt;/wps:PercentCompleted&gt;</w:t>
      </w:r>
    </w:p>
    <w:p w14:paraId="188003F9" w14:textId="77777777" w:rsidR="00F125D7" w:rsidRDefault="00F125D7" w:rsidP="00F125D7">
      <w:pPr>
        <w:pStyle w:val="XMLListing"/>
        <w:rPr>
          <w:highlight w:val="white"/>
          <w:lang w:eastAsia="en-US"/>
        </w:rPr>
      </w:pPr>
      <w:r>
        <w:rPr>
          <w:highlight w:val="white"/>
          <w:lang w:eastAsia="en-US"/>
        </w:rPr>
        <w:tab/>
      </w:r>
    </w:p>
    <w:p w14:paraId="02251BC3" w14:textId="77777777" w:rsidR="00F125D7" w:rsidRDefault="00F125D7" w:rsidP="00F125D7">
      <w:pPr>
        <w:pStyle w:val="XMLListing"/>
        <w:rPr>
          <w:highlight w:val="white"/>
          <w:lang w:eastAsia="en-US"/>
        </w:rPr>
      </w:pPr>
      <w:r>
        <w:rPr>
          <w:highlight w:val="white"/>
          <w:lang w:eastAsia="en-US"/>
        </w:rPr>
        <w:t>&lt;/wps:StatusInfo&gt;</w:t>
      </w:r>
    </w:p>
    <w:p w14:paraId="64A6B312" w14:textId="77777777" w:rsidR="00F125D7" w:rsidRDefault="00F125D7" w:rsidP="00F125D7">
      <w:pPr>
        <w:pStyle w:val="XMLListing"/>
        <w:rPr>
          <w:highlight w:val="white"/>
          <w:lang w:eastAsia="en-US"/>
        </w:rPr>
      </w:pPr>
      <w:r>
        <w:rPr>
          <w:highlight w:val="white"/>
          <w:lang w:eastAsia="en-US"/>
        </w:rPr>
        <w:t>"</w:t>
      </w:r>
    </w:p>
    <w:p w14:paraId="6A30B253" w14:textId="77777777" w:rsidR="00F125D7" w:rsidRDefault="00F125D7" w:rsidP="00F125D7">
      <w:pPr>
        <w:pStyle w:val="XMLListing"/>
        <w:rPr>
          <w:highlight w:val="white"/>
          <w:lang w:eastAsia="en-US"/>
        </w:rPr>
      </w:pPr>
      <w:r>
        <w:rPr>
          <w:highlight w:val="white"/>
          <w:lang w:eastAsia="en-US"/>
        </w:rPr>
        <w:t xml:space="preserve">             }</w:t>
      </w:r>
    </w:p>
    <w:p w14:paraId="69360380" w14:textId="77777777" w:rsidR="00F125D7" w:rsidRDefault="00F125D7" w:rsidP="00F125D7">
      <w:pPr>
        <w:pStyle w:val="XMLListing"/>
        <w:rPr>
          <w:highlight w:val="white"/>
          <w:lang w:eastAsia="en-US"/>
        </w:rPr>
      </w:pPr>
      <w:r>
        <w:rPr>
          <w:highlight w:val="white"/>
          <w:lang w:eastAsia="en-US"/>
        </w:rPr>
        <w:tab/>
      </w:r>
      <w:r>
        <w:rPr>
          <w:highlight w:val="white"/>
          <w:lang w:eastAsia="en-US"/>
        </w:rPr>
        <w:tab/>
        <w:t xml:space="preserve"> },</w:t>
      </w:r>
    </w:p>
    <w:p w14:paraId="58312E2C" w14:textId="77777777" w:rsidR="00F125D7" w:rsidRDefault="00F125D7" w:rsidP="00F125D7">
      <w:pPr>
        <w:pStyle w:val="XMLListing"/>
        <w:rPr>
          <w:highlight w:val="white"/>
          <w:lang w:eastAsia="en-US"/>
        </w:rPr>
      </w:pPr>
      <w:r>
        <w:rPr>
          <w:highlight w:val="white"/>
          <w:lang w:eastAsia="en-US"/>
        </w:rPr>
        <w:tab/>
      </w:r>
      <w:r>
        <w:rPr>
          <w:highlight w:val="white"/>
          <w:lang w:eastAsia="en-US"/>
        </w:rPr>
        <w:tab/>
        <w:t>{</w:t>
      </w:r>
    </w:p>
    <w:p w14:paraId="71C544AB"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"code"</w:t>
      </w:r>
      <w:r>
        <w:rPr>
          <w:highlight w:val="white"/>
          <w:lang w:eastAsia="en-US"/>
        </w:rPr>
        <w:t>: "GetResult",</w:t>
      </w:r>
    </w:p>
    <w:p w14:paraId="37E84989"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"method"</w:t>
      </w:r>
      <w:r>
        <w:rPr>
          <w:highlight w:val="white"/>
          <w:lang w:eastAsia="en-US"/>
        </w:rPr>
        <w:t>: "GET",</w:t>
      </w:r>
    </w:p>
    <w:p w14:paraId="6559D885"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"application/xml",</w:t>
      </w:r>
    </w:p>
    <w:p w14:paraId="42D458A8" w14:textId="77777777" w:rsidR="00F125D7" w:rsidRDefault="00F125D7" w:rsidP="00F125D7">
      <w:pPr>
        <w:pStyle w:val="XMLListing"/>
        <w:rPr>
          <w:highlight w:val="white"/>
          <w:lang w:eastAsia="en-US"/>
        </w:rPr>
      </w:pPr>
      <w:r>
        <w:rPr>
          <w:highlight w:val="white"/>
          <w:lang w:eastAsia="en-US"/>
        </w:rPr>
        <w:tab/>
      </w:r>
      <w:r>
        <w:rPr>
          <w:highlight w:val="white"/>
          <w:lang w:eastAsia="en-US"/>
        </w:rPr>
        <w:tab/>
        <w:t xml:space="preserve">  </w:t>
      </w:r>
      <w:r>
        <w:rPr>
          <w:highlight w:val="white"/>
          <w:lang w:eastAsia="en-US"/>
        </w:rPr>
        <w:tab/>
      </w:r>
      <w:r>
        <w:rPr>
          <w:color w:val="800000"/>
          <w:highlight w:val="white"/>
          <w:lang w:eastAsia="en-US"/>
        </w:rPr>
        <w:t>"href"</w:t>
      </w:r>
      <w:r>
        <w:rPr>
          <w:highlight w:val="white"/>
          <w:lang w:eastAsia="en-US"/>
        </w:rPr>
        <w:t>: "http://tep.esa.int/wps/processing?REQUEST=GetResult&amp;SERVICE=WPS&amp;jobid=9843939e-c947-4d75-b3f3-6820d2ad4cd1",</w:t>
      </w:r>
    </w:p>
    <w:p w14:paraId="675A05E9" w14:textId="77777777" w:rsidR="00F125D7" w:rsidRDefault="00F125D7" w:rsidP="00F125D7">
      <w:pPr>
        <w:pStyle w:val="XMLListing"/>
        <w:rPr>
          <w:highlight w:val="white"/>
          <w:lang w:eastAsia="en-US"/>
        </w:rPr>
      </w:pPr>
      <w:r>
        <w:rPr>
          <w:highlight w:val="white"/>
          <w:lang w:eastAsia="en-US"/>
        </w:rPr>
        <w:t xml:space="preserve">            </w:t>
      </w:r>
      <w:r>
        <w:rPr>
          <w:color w:val="800000"/>
          <w:highlight w:val="white"/>
          <w:lang w:eastAsia="en-US"/>
        </w:rPr>
        <w:t>"result"</w:t>
      </w:r>
      <w:r>
        <w:rPr>
          <w:highlight w:val="white"/>
          <w:lang w:eastAsia="en-US"/>
        </w:rPr>
        <w:t>: {</w:t>
      </w:r>
    </w:p>
    <w:p w14:paraId="03A1B688" w14:textId="77777777" w:rsidR="00F125D7" w:rsidRDefault="00F125D7" w:rsidP="00F125D7">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"application/xml",</w:t>
      </w:r>
    </w:p>
    <w:p w14:paraId="6DE42EAF" w14:textId="77777777" w:rsidR="00F125D7" w:rsidRDefault="00F125D7" w:rsidP="00F125D7">
      <w:pPr>
        <w:pStyle w:val="XMLListing"/>
        <w:rPr>
          <w:highlight w:val="white"/>
          <w:lang w:eastAsia="en-US"/>
        </w:rPr>
      </w:pPr>
      <w:r>
        <w:rPr>
          <w:highlight w:val="white"/>
          <w:lang w:eastAsia="en-US"/>
        </w:rPr>
        <w:t xml:space="preserve">                 </w:t>
      </w:r>
      <w:r>
        <w:rPr>
          <w:color w:val="800000"/>
          <w:highlight w:val="white"/>
          <w:lang w:eastAsia="en-US"/>
        </w:rPr>
        <w:t>"content"</w:t>
      </w:r>
      <w:r>
        <w:rPr>
          <w:highlight w:val="white"/>
          <w:lang w:eastAsia="en-US"/>
        </w:rPr>
        <w:t>: "</w:t>
      </w:r>
    </w:p>
    <w:p w14:paraId="65DFE104" w14:textId="77777777" w:rsidR="00F125D7" w:rsidRDefault="00F125D7" w:rsidP="00F125D7">
      <w:pPr>
        <w:pStyle w:val="XMLListing"/>
        <w:rPr>
          <w:highlight w:val="white"/>
          <w:lang w:eastAsia="en-US"/>
        </w:rPr>
      </w:pPr>
      <w:r>
        <w:rPr>
          <w:highlight w:val="white"/>
          <w:lang w:eastAsia="en-US"/>
        </w:rPr>
        <w:t>&lt;wps:Result</w:t>
      </w:r>
    </w:p>
    <w:p w14:paraId="58C83097" w14:textId="77777777" w:rsidR="00F125D7" w:rsidRDefault="00F125D7" w:rsidP="00F125D7">
      <w:pPr>
        <w:pStyle w:val="XMLListing"/>
        <w:rPr>
          <w:highlight w:val="white"/>
          <w:lang w:eastAsia="en-US"/>
        </w:rPr>
      </w:pPr>
      <w:r>
        <w:rPr>
          <w:highlight w:val="white"/>
          <w:lang w:eastAsia="en-US"/>
        </w:rPr>
        <w:tab/>
        <w:t>xmlns:wps=\"http://www.opengis.net/wps/2.0\"</w:t>
      </w:r>
    </w:p>
    <w:p w14:paraId="12FCFE67" w14:textId="77777777" w:rsidR="00F125D7" w:rsidRDefault="00F125D7" w:rsidP="00F125D7">
      <w:pPr>
        <w:pStyle w:val="XMLListing"/>
        <w:rPr>
          <w:highlight w:val="white"/>
          <w:lang w:eastAsia="en-US"/>
        </w:rPr>
      </w:pPr>
      <w:r>
        <w:rPr>
          <w:highlight w:val="white"/>
          <w:lang w:eastAsia="en-US"/>
        </w:rPr>
        <w:tab/>
        <w:t>xmlns:xlink=\"http://www.w3.org/1999/xlink\"</w:t>
      </w:r>
    </w:p>
    <w:p w14:paraId="0EB87E54" w14:textId="77777777" w:rsidR="00F125D7" w:rsidRDefault="00F125D7" w:rsidP="00F125D7">
      <w:pPr>
        <w:pStyle w:val="XMLListing"/>
        <w:rPr>
          <w:highlight w:val="white"/>
          <w:lang w:eastAsia="en-US"/>
        </w:rPr>
      </w:pPr>
      <w:r>
        <w:rPr>
          <w:highlight w:val="white"/>
          <w:lang w:eastAsia="en-US"/>
        </w:rPr>
        <w:tab/>
        <w:t>xmlns:xsi=\"http://www.w3.org/2001/XMLSchema-instance\"&gt;</w:t>
      </w:r>
    </w:p>
    <w:p w14:paraId="56D305E0" w14:textId="77777777" w:rsidR="00F125D7" w:rsidRDefault="00F125D7" w:rsidP="00F125D7">
      <w:pPr>
        <w:pStyle w:val="XMLListing"/>
        <w:rPr>
          <w:highlight w:val="white"/>
          <w:lang w:eastAsia="en-US"/>
        </w:rPr>
      </w:pPr>
      <w:r>
        <w:rPr>
          <w:highlight w:val="white"/>
          <w:lang w:eastAsia="en-US"/>
        </w:rPr>
        <w:tab/>
      </w:r>
    </w:p>
    <w:p w14:paraId="78954667" w14:textId="77777777" w:rsidR="00F125D7" w:rsidRDefault="00F125D7" w:rsidP="00F125D7">
      <w:pPr>
        <w:pStyle w:val="XMLListing"/>
        <w:rPr>
          <w:highlight w:val="white"/>
          <w:lang w:eastAsia="en-US"/>
        </w:rPr>
      </w:pPr>
      <w:r>
        <w:rPr>
          <w:highlight w:val="white"/>
          <w:lang w:eastAsia="en-US"/>
        </w:rPr>
        <w:tab/>
        <w:t>&lt;wps:JobID&gt;</w:t>
      </w:r>
      <w:r>
        <w:rPr>
          <w:color w:val="008080"/>
          <w:highlight w:val="white"/>
          <w:lang w:eastAsia="en-US"/>
        </w:rPr>
        <w:t>9843939</w:t>
      </w:r>
      <w:r>
        <w:rPr>
          <w:highlight w:val="white"/>
          <w:lang w:eastAsia="en-US"/>
        </w:rPr>
        <w:t>e-c</w:t>
      </w:r>
      <w:r>
        <w:rPr>
          <w:color w:val="008080"/>
          <w:highlight w:val="white"/>
          <w:lang w:eastAsia="en-US"/>
        </w:rPr>
        <w:t>947</w:t>
      </w:r>
      <w:r>
        <w:rPr>
          <w:highlight w:val="white"/>
          <w:lang w:eastAsia="en-US"/>
        </w:rPr>
        <w:t>-</w:t>
      </w:r>
      <w:r>
        <w:rPr>
          <w:color w:val="008080"/>
          <w:highlight w:val="white"/>
          <w:lang w:eastAsia="en-US"/>
        </w:rPr>
        <w:t>4</w:t>
      </w:r>
      <w:r>
        <w:rPr>
          <w:highlight w:val="white"/>
          <w:lang w:eastAsia="en-US"/>
        </w:rPr>
        <w:t>d</w:t>
      </w:r>
      <w:r>
        <w:rPr>
          <w:color w:val="008080"/>
          <w:highlight w:val="white"/>
          <w:lang w:eastAsia="en-US"/>
        </w:rPr>
        <w:t>75</w:t>
      </w:r>
      <w:r>
        <w:rPr>
          <w:highlight w:val="white"/>
          <w:lang w:eastAsia="en-US"/>
        </w:rPr>
        <w:t>-b</w:t>
      </w:r>
      <w:r>
        <w:rPr>
          <w:color w:val="008080"/>
          <w:highlight w:val="white"/>
          <w:lang w:eastAsia="en-US"/>
        </w:rPr>
        <w:t>3</w:t>
      </w:r>
      <w:r>
        <w:rPr>
          <w:highlight w:val="white"/>
          <w:lang w:eastAsia="en-US"/>
        </w:rPr>
        <w:t>f</w:t>
      </w:r>
      <w:r>
        <w:rPr>
          <w:color w:val="008080"/>
          <w:highlight w:val="white"/>
          <w:lang w:eastAsia="en-US"/>
        </w:rPr>
        <w:t>3</w:t>
      </w:r>
      <w:r>
        <w:rPr>
          <w:highlight w:val="white"/>
          <w:lang w:eastAsia="en-US"/>
        </w:rPr>
        <w:t>-</w:t>
      </w:r>
      <w:r>
        <w:rPr>
          <w:color w:val="008080"/>
          <w:highlight w:val="white"/>
          <w:lang w:eastAsia="en-US"/>
        </w:rPr>
        <w:t>6820</w:t>
      </w:r>
      <w:r>
        <w:rPr>
          <w:highlight w:val="white"/>
          <w:lang w:eastAsia="en-US"/>
        </w:rPr>
        <w:t>d</w:t>
      </w:r>
      <w:r>
        <w:rPr>
          <w:color w:val="008080"/>
          <w:highlight w:val="white"/>
          <w:lang w:eastAsia="en-US"/>
        </w:rPr>
        <w:t>2</w:t>
      </w:r>
      <w:r>
        <w:rPr>
          <w:highlight w:val="white"/>
          <w:lang w:eastAsia="en-US"/>
        </w:rPr>
        <w:t>ad</w:t>
      </w:r>
      <w:r>
        <w:rPr>
          <w:color w:val="008080"/>
          <w:highlight w:val="white"/>
          <w:lang w:eastAsia="en-US"/>
        </w:rPr>
        <w:t>4</w:t>
      </w:r>
      <w:r>
        <w:rPr>
          <w:highlight w:val="white"/>
          <w:lang w:eastAsia="en-US"/>
        </w:rPr>
        <w:t>cd</w:t>
      </w:r>
      <w:r>
        <w:rPr>
          <w:color w:val="008080"/>
          <w:highlight w:val="white"/>
          <w:lang w:eastAsia="en-US"/>
        </w:rPr>
        <w:t>1</w:t>
      </w:r>
      <w:r>
        <w:rPr>
          <w:highlight w:val="white"/>
          <w:lang w:eastAsia="en-US"/>
        </w:rPr>
        <w:t>&lt;/wps:JobID&gt;</w:t>
      </w:r>
    </w:p>
    <w:p w14:paraId="11BACA11" w14:textId="77777777" w:rsidR="00F125D7" w:rsidRPr="00382BD3" w:rsidRDefault="00F125D7" w:rsidP="00F125D7">
      <w:pPr>
        <w:pStyle w:val="XMLListing"/>
        <w:rPr>
          <w:highlight w:val="white"/>
          <w:lang w:val="fr-BE" w:eastAsia="en-US"/>
        </w:rPr>
      </w:pPr>
      <w:r>
        <w:rPr>
          <w:highlight w:val="white"/>
          <w:lang w:eastAsia="en-US"/>
        </w:rPr>
        <w:tab/>
      </w:r>
      <w:r w:rsidRPr="00382BD3">
        <w:rPr>
          <w:highlight w:val="white"/>
          <w:lang w:val="fr-BE" w:eastAsia="en-US"/>
        </w:rPr>
        <w:t>&lt;wps:ExpirationDate&gt;</w:t>
      </w:r>
      <w:r w:rsidRPr="00382BD3">
        <w:rPr>
          <w:color w:val="008080"/>
          <w:highlight w:val="white"/>
          <w:lang w:val="fr-BE" w:eastAsia="en-US"/>
        </w:rPr>
        <w:t>2017</w:t>
      </w:r>
      <w:r w:rsidRPr="00382BD3">
        <w:rPr>
          <w:highlight w:val="white"/>
          <w:lang w:val="fr-BE" w:eastAsia="en-US"/>
        </w:rPr>
        <w:t>-</w:t>
      </w:r>
      <w:r w:rsidR="00CD3320">
        <w:rPr>
          <w:color w:val="008080"/>
          <w:highlight w:val="white"/>
          <w:lang w:val="fr-BE" w:eastAsia="en-US"/>
        </w:rPr>
        <w:t>09</w:t>
      </w:r>
      <w:r w:rsidRPr="00382BD3">
        <w:rPr>
          <w:highlight w:val="white"/>
          <w:lang w:val="fr-BE" w:eastAsia="en-US"/>
        </w:rPr>
        <w:t>-</w:t>
      </w:r>
      <w:r w:rsidRPr="00382BD3">
        <w:rPr>
          <w:color w:val="008080"/>
          <w:highlight w:val="white"/>
          <w:lang w:val="fr-BE" w:eastAsia="en-US"/>
        </w:rPr>
        <w:t>15</w:t>
      </w:r>
      <w:r w:rsidRPr="00382BD3">
        <w:rPr>
          <w:highlight w:val="white"/>
          <w:lang w:val="fr-BE" w:eastAsia="en-US"/>
        </w:rPr>
        <w:t>T</w:t>
      </w:r>
      <w:r w:rsidRPr="00382BD3">
        <w:rPr>
          <w:color w:val="008080"/>
          <w:highlight w:val="white"/>
          <w:lang w:val="fr-BE" w:eastAsia="en-US"/>
        </w:rPr>
        <w:t>24</w:t>
      </w:r>
      <w:r w:rsidRPr="00382BD3">
        <w:rPr>
          <w:highlight w:val="white"/>
          <w:lang w:val="fr-BE" w:eastAsia="en-US"/>
        </w:rPr>
        <w:t>:</w:t>
      </w:r>
      <w:r w:rsidRPr="00382BD3">
        <w:rPr>
          <w:color w:val="008080"/>
          <w:highlight w:val="white"/>
          <w:lang w:val="fr-BE" w:eastAsia="en-US"/>
        </w:rPr>
        <w:t>00</w:t>
      </w:r>
      <w:r w:rsidRPr="00382BD3">
        <w:rPr>
          <w:highlight w:val="white"/>
          <w:lang w:val="fr-BE" w:eastAsia="en-US"/>
        </w:rPr>
        <w:t>:</w:t>
      </w:r>
      <w:r w:rsidRPr="00382BD3">
        <w:rPr>
          <w:color w:val="008080"/>
          <w:highlight w:val="white"/>
          <w:lang w:val="fr-BE" w:eastAsia="en-US"/>
        </w:rPr>
        <w:t>00</w:t>
      </w:r>
      <w:r w:rsidRPr="00382BD3">
        <w:rPr>
          <w:highlight w:val="white"/>
          <w:lang w:val="fr-BE" w:eastAsia="en-US"/>
        </w:rPr>
        <w:t>Z&lt;/wps:ExpirationDate&gt;</w:t>
      </w:r>
    </w:p>
    <w:p w14:paraId="45E6B056" w14:textId="77777777" w:rsidR="00F125D7" w:rsidRDefault="00F125D7" w:rsidP="00F125D7">
      <w:pPr>
        <w:pStyle w:val="XMLListing"/>
        <w:rPr>
          <w:highlight w:val="white"/>
          <w:lang w:eastAsia="en-US"/>
        </w:rPr>
      </w:pPr>
      <w:r w:rsidRPr="00382BD3">
        <w:rPr>
          <w:highlight w:val="white"/>
          <w:lang w:val="fr-BE" w:eastAsia="en-US"/>
        </w:rPr>
        <w:tab/>
      </w:r>
      <w:r>
        <w:rPr>
          <w:highlight w:val="white"/>
          <w:lang w:eastAsia="en-US"/>
        </w:rPr>
        <w:t>&lt;wps:Output id=\"Image\"&gt;</w:t>
      </w:r>
    </w:p>
    <w:p w14:paraId="3E07BBFE" w14:textId="77777777" w:rsidR="00F125D7" w:rsidRDefault="00F125D7" w:rsidP="00F125D7">
      <w:pPr>
        <w:pStyle w:val="XMLListing"/>
        <w:rPr>
          <w:highlight w:val="white"/>
          <w:lang w:eastAsia="en-US"/>
        </w:rPr>
      </w:pPr>
      <w:r>
        <w:rPr>
          <w:highlight w:val="white"/>
          <w:lang w:eastAsia="en-US"/>
        </w:rPr>
        <w:tab/>
      </w:r>
      <w:r>
        <w:rPr>
          <w:highlight w:val="white"/>
          <w:lang w:eastAsia="en-US"/>
        </w:rPr>
        <w:tab/>
        <w:t>&lt;wps:Reference xlink:href=\"http://result.data.server/wps/9843939e-c947-4d75-b3f3-6820d2ad4cd1/image.TIFF\"/&gt;</w:t>
      </w:r>
    </w:p>
    <w:p w14:paraId="49C3D691" w14:textId="77777777" w:rsidR="00F125D7" w:rsidRDefault="00F125D7" w:rsidP="00F125D7">
      <w:pPr>
        <w:pStyle w:val="XMLListing"/>
        <w:rPr>
          <w:highlight w:val="white"/>
          <w:lang w:eastAsia="en-US"/>
        </w:rPr>
      </w:pPr>
      <w:r>
        <w:rPr>
          <w:highlight w:val="white"/>
          <w:lang w:eastAsia="en-US"/>
        </w:rPr>
        <w:tab/>
        <w:t>&lt;/wps:Output&gt;</w:t>
      </w:r>
    </w:p>
    <w:p w14:paraId="790B439A" w14:textId="77777777" w:rsidR="00F125D7" w:rsidRDefault="00F125D7" w:rsidP="00F125D7">
      <w:pPr>
        <w:pStyle w:val="XMLListing"/>
        <w:rPr>
          <w:highlight w:val="white"/>
          <w:lang w:eastAsia="en-US"/>
        </w:rPr>
      </w:pPr>
      <w:r>
        <w:rPr>
          <w:highlight w:val="white"/>
          <w:lang w:eastAsia="en-US"/>
        </w:rPr>
        <w:t>&lt;/wps:Result&gt;</w:t>
      </w:r>
    </w:p>
    <w:p w14:paraId="402D5D5C" w14:textId="77777777" w:rsidR="00F125D7" w:rsidRDefault="00F125D7" w:rsidP="00F125D7">
      <w:pPr>
        <w:pStyle w:val="XMLListing"/>
        <w:rPr>
          <w:highlight w:val="white"/>
          <w:lang w:eastAsia="en-US"/>
        </w:rPr>
      </w:pPr>
      <w:r>
        <w:rPr>
          <w:highlight w:val="white"/>
          <w:lang w:eastAsia="en-US"/>
        </w:rPr>
        <w:t>"</w:t>
      </w:r>
    </w:p>
    <w:p w14:paraId="27637A59" w14:textId="77777777" w:rsidR="00F125D7" w:rsidRDefault="00F125D7" w:rsidP="00F125D7">
      <w:pPr>
        <w:pStyle w:val="XMLListing"/>
        <w:rPr>
          <w:highlight w:val="white"/>
          <w:lang w:eastAsia="en-US"/>
        </w:rPr>
      </w:pPr>
      <w:r>
        <w:rPr>
          <w:highlight w:val="white"/>
          <w:lang w:eastAsia="en-US"/>
        </w:rPr>
        <w:t xml:space="preserve">           }</w:t>
      </w:r>
    </w:p>
    <w:p w14:paraId="2E597FB3" w14:textId="77777777" w:rsidR="00F125D7" w:rsidRDefault="00F125D7" w:rsidP="00F125D7">
      <w:pPr>
        <w:pStyle w:val="XMLListing"/>
        <w:rPr>
          <w:highlight w:val="white"/>
          <w:lang w:eastAsia="en-US"/>
        </w:rPr>
      </w:pPr>
      <w:r>
        <w:rPr>
          <w:highlight w:val="white"/>
          <w:lang w:eastAsia="en-US"/>
        </w:rPr>
        <w:tab/>
      </w:r>
      <w:r>
        <w:rPr>
          <w:highlight w:val="white"/>
          <w:lang w:eastAsia="en-US"/>
        </w:rPr>
        <w:tab/>
        <w:t>},</w:t>
      </w:r>
    </w:p>
    <w:p w14:paraId="3A84C7ED" w14:textId="77777777" w:rsidR="00F125D7" w:rsidRDefault="00F125D7" w:rsidP="00F125D7">
      <w:pPr>
        <w:pStyle w:val="XMLListing"/>
        <w:rPr>
          <w:highlight w:val="white"/>
          <w:lang w:eastAsia="en-US"/>
        </w:rPr>
      </w:pPr>
      <w:r>
        <w:rPr>
          <w:highlight w:val="white"/>
          <w:lang w:eastAsia="en-US"/>
        </w:rPr>
        <w:tab/>
      </w:r>
      <w:r>
        <w:rPr>
          <w:highlight w:val="white"/>
          <w:lang w:eastAsia="en-US"/>
        </w:rPr>
        <w:tab/>
        <w:t>{</w:t>
      </w:r>
    </w:p>
    <w:p w14:paraId="12F69708"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"code"</w:t>
      </w:r>
      <w:r>
        <w:rPr>
          <w:highlight w:val="white"/>
          <w:lang w:eastAsia="en-US"/>
        </w:rPr>
        <w:t>: "GetStatus",</w:t>
      </w:r>
    </w:p>
    <w:p w14:paraId="190CCFC5"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"method"</w:t>
      </w:r>
      <w:r>
        <w:rPr>
          <w:highlight w:val="white"/>
          <w:lang w:eastAsia="en-US"/>
        </w:rPr>
        <w:t>: "GET",</w:t>
      </w:r>
    </w:p>
    <w:p w14:paraId="1B8B8572"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"application/xml",</w:t>
      </w:r>
    </w:p>
    <w:p w14:paraId="528B27D3" w14:textId="77777777" w:rsidR="00F125D7" w:rsidRDefault="00F125D7" w:rsidP="00F125D7">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"http://tep.esa.int/wps/processing?service=WPS&amp;version=2.0.0&amp;request=GetStatus&amp;jobid=9843939e-c947-4d75-b3f3-6820d2ad4cd1",</w:t>
      </w:r>
    </w:p>
    <w:p w14:paraId="3F83B972" w14:textId="77777777" w:rsidR="00F125D7" w:rsidRDefault="00F125D7" w:rsidP="00F125D7">
      <w:pPr>
        <w:pStyle w:val="XMLListing"/>
        <w:rPr>
          <w:highlight w:val="white"/>
          <w:lang w:eastAsia="en-US"/>
        </w:rPr>
      </w:pPr>
      <w:r>
        <w:rPr>
          <w:highlight w:val="white"/>
          <w:lang w:eastAsia="en-US"/>
        </w:rPr>
        <w:t xml:space="preserve">            </w:t>
      </w:r>
      <w:r>
        <w:rPr>
          <w:color w:val="800000"/>
          <w:highlight w:val="white"/>
          <w:lang w:eastAsia="en-US"/>
        </w:rPr>
        <w:t>"result"</w:t>
      </w:r>
      <w:r>
        <w:rPr>
          <w:highlight w:val="white"/>
          <w:lang w:eastAsia="en-US"/>
        </w:rPr>
        <w:t>: {</w:t>
      </w:r>
    </w:p>
    <w:p w14:paraId="3B6E248E" w14:textId="77777777" w:rsidR="00F125D7" w:rsidRDefault="00F125D7" w:rsidP="00F125D7">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"application/xml",</w:t>
      </w:r>
    </w:p>
    <w:p w14:paraId="0B7D22C5" w14:textId="77777777" w:rsidR="00F125D7" w:rsidRDefault="00F125D7" w:rsidP="00F125D7">
      <w:pPr>
        <w:pStyle w:val="XMLListing"/>
        <w:rPr>
          <w:highlight w:val="white"/>
          <w:lang w:eastAsia="en-US"/>
        </w:rPr>
      </w:pPr>
      <w:r>
        <w:rPr>
          <w:highlight w:val="white"/>
          <w:lang w:eastAsia="en-US"/>
        </w:rPr>
        <w:t xml:space="preserve">                 </w:t>
      </w:r>
      <w:r>
        <w:rPr>
          <w:color w:val="800000"/>
          <w:highlight w:val="white"/>
          <w:lang w:eastAsia="en-US"/>
        </w:rPr>
        <w:t>"content"</w:t>
      </w:r>
      <w:r>
        <w:rPr>
          <w:highlight w:val="white"/>
          <w:lang w:eastAsia="en-US"/>
        </w:rPr>
        <w:t>: "</w:t>
      </w:r>
    </w:p>
    <w:p w14:paraId="5AABA878" w14:textId="77777777" w:rsidR="00F125D7" w:rsidRDefault="00F125D7" w:rsidP="00F125D7">
      <w:pPr>
        <w:pStyle w:val="XMLListing"/>
        <w:rPr>
          <w:highlight w:val="white"/>
          <w:lang w:eastAsia="en-US"/>
        </w:rPr>
      </w:pPr>
    </w:p>
    <w:p w14:paraId="066AF9AF" w14:textId="77777777" w:rsidR="00F125D7" w:rsidRDefault="00F125D7" w:rsidP="00F125D7">
      <w:pPr>
        <w:pStyle w:val="XMLListing"/>
        <w:rPr>
          <w:highlight w:val="white"/>
          <w:lang w:eastAsia="en-US"/>
        </w:rPr>
      </w:pPr>
      <w:r>
        <w:rPr>
          <w:highlight w:val="white"/>
          <w:lang w:eastAsia="en-US"/>
        </w:rPr>
        <w:t>&lt;wps:StatusInfo</w:t>
      </w:r>
    </w:p>
    <w:p w14:paraId="50F96C3D" w14:textId="77777777" w:rsidR="00F125D7" w:rsidRDefault="00F125D7" w:rsidP="00F125D7">
      <w:pPr>
        <w:pStyle w:val="XMLListing"/>
        <w:rPr>
          <w:highlight w:val="white"/>
          <w:lang w:eastAsia="en-US"/>
        </w:rPr>
      </w:pPr>
      <w:r>
        <w:rPr>
          <w:highlight w:val="white"/>
          <w:lang w:eastAsia="en-US"/>
        </w:rPr>
        <w:t xml:space="preserve">    xmlns:wps=\"http://www.opengis.net/wps/2.0\"</w:t>
      </w:r>
    </w:p>
    <w:p w14:paraId="0BBA4CCF" w14:textId="77777777" w:rsidR="00F125D7" w:rsidRDefault="00F125D7" w:rsidP="00F125D7">
      <w:pPr>
        <w:pStyle w:val="XMLListing"/>
        <w:rPr>
          <w:highlight w:val="white"/>
          <w:lang w:eastAsia="en-US"/>
        </w:rPr>
      </w:pPr>
      <w:r>
        <w:rPr>
          <w:highlight w:val="white"/>
          <w:lang w:eastAsia="en-US"/>
        </w:rPr>
        <w:t xml:space="preserve">    xmlns:xsi=\"http://www.w3.org/2001/XMLSchema-instance\"&gt;</w:t>
      </w:r>
    </w:p>
    <w:p w14:paraId="05216337" w14:textId="77777777" w:rsidR="00F125D7" w:rsidRDefault="00F125D7" w:rsidP="00F125D7">
      <w:pPr>
        <w:pStyle w:val="XMLListing"/>
        <w:rPr>
          <w:highlight w:val="white"/>
          <w:lang w:eastAsia="en-US"/>
        </w:rPr>
      </w:pPr>
      <w:r>
        <w:rPr>
          <w:highlight w:val="white"/>
          <w:lang w:eastAsia="en-US"/>
        </w:rPr>
        <w:t xml:space="preserve">    </w:t>
      </w:r>
    </w:p>
    <w:p w14:paraId="6CE7E96E" w14:textId="77777777" w:rsidR="00F125D7" w:rsidRDefault="00F125D7" w:rsidP="00F125D7">
      <w:pPr>
        <w:pStyle w:val="XMLListing"/>
        <w:rPr>
          <w:highlight w:val="white"/>
          <w:lang w:eastAsia="en-US"/>
        </w:rPr>
      </w:pPr>
      <w:r>
        <w:rPr>
          <w:highlight w:val="white"/>
          <w:lang w:eastAsia="en-US"/>
        </w:rPr>
        <w:tab/>
        <w:t>&lt;wps:JobID&gt;</w:t>
      </w:r>
      <w:r>
        <w:rPr>
          <w:color w:val="008080"/>
          <w:highlight w:val="white"/>
          <w:lang w:eastAsia="en-US"/>
        </w:rPr>
        <w:t>9843939</w:t>
      </w:r>
      <w:r>
        <w:rPr>
          <w:highlight w:val="white"/>
          <w:lang w:eastAsia="en-US"/>
        </w:rPr>
        <w:t>e-c</w:t>
      </w:r>
      <w:r>
        <w:rPr>
          <w:color w:val="008080"/>
          <w:highlight w:val="white"/>
          <w:lang w:eastAsia="en-US"/>
        </w:rPr>
        <w:t>947</w:t>
      </w:r>
      <w:r>
        <w:rPr>
          <w:highlight w:val="white"/>
          <w:lang w:eastAsia="en-US"/>
        </w:rPr>
        <w:t>-</w:t>
      </w:r>
      <w:r>
        <w:rPr>
          <w:color w:val="008080"/>
          <w:highlight w:val="white"/>
          <w:lang w:eastAsia="en-US"/>
        </w:rPr>
        <w:t>4</w:t>
      </w:r>
      <w:r>
        <w:rPr>
          <w:highlight w:val="white"/>
          <w:lang w:eastAsia="en-US"/>
        </w:rPr>
        <w:t>d</w:t>
      </w:r>
      <w:r>
        <w:rPr>
          <w:color w:val="008080"/>
          <w:highlight w:val="white"/>
          <w:lang w:eastAsia="en-US"/>
        </w:rPr>
        <w:t>75</w:t>
      </w:r>
      <w:r>
        <w:rPr>
          <w:highlight w:val="white"/>
          <w:lang w:eastAsia="en-US"/>
        </w:rPr>
        <w:t>-b</w:t>
      </w:r>
      <w:r>
        <w:rPr>
          <w:color w:val="008080"/>
          <w:highlight w:val="white"/>
          <w:lang w:eastAsia="en-US"/>
        </w:rPr>
        <w:t>3</w:t>
      </w:r>
      <w:r>
        <w:rPr>
          <w:highlight w:val="white"/>
          <w:lang w:eastAsia="en-US"/>
        </w:rPr>
        <w:t>f</w:t>
      </w:r>
      <w:r>
        <w:rPr>
          <w:color w:val="008080"/>
          <w:highlight w:val="white"/>
          <w:lang w:eastAsia="en-US"/>
        </w:rPr>
        <w:t>3</w:t>
      </w:r>
      <w:r>
        <w:rPr>
          <w:highlight w:val="white"/>
          <w:lang w:eastAsia="en-US"/>
        </w:rPr>
        <w:t>-</w:t>
      </w:r>
      <w:r>
        <w:rPr>
          <w:color w:val="008080"/>
          <w:highlight w:val="white"/>
          <w:lang w:eastAsia="en-US"/>
        </w:rPr>
        <w:t>6820</w:t>
      </w:r>
      <w:r>
        <w:rPr>
          <w:highlight w:val="white"/>
          <w:lang w:eastAsia="en-US"/>
        </w:rPr>
        <w:t>d</w:t>
      </w:r>
      <w:r>
        <w:rPr>
          <w:color w:val="008080"/>
          <w:highlight w:val="white"/>
          <w:lang w:eastAsia="en-US"/>
        </w:rPr>
        <w:t>2</w:t>
      </w:r>
      <w:r>
        <w:rPr>
          <w:highlight w:val="white"/>
          <w:lang w:eastAsia="en-US"/>
        </w:rPr>
        <w:t>ad</w:t>
      </w:r>
      <w:r>
        <w:rPr>
          <w:color w:val="008080"/>
          <w:highlight w:val="white"/>
          <w:lang w:eastAsia="en-US"/>
        </w:rPr>
        <w:t>4</w:t>
      </w:r>
      <w:r>
        <w:rPr>
          <w:highlight w:val="white"/>
          <w:lang w:eastAsia="en-US"/>
        </w:rPr>
        <w:t>cd</w:t>
      </w:r>
      <w:r>
        <w:rPr>
          <w:color w:val="008080"/>
          <w:highlight w:val="white"/>
          <w:lang w:eastAsia="en-US"/>
        </w:rPr>
        <w:t>1</w:t>
      </w:r>
      <w:r>
        <w:rPr>
          <w:highlight w:val="white"/>
          <w:lang w:eastAsia="en-US"/>
        </w:rPr>
        <w:t>&lt;/wps:JobID&gt;</w:t>
      </w:r>
    </w:p>
    <w:p w14:paraId="17F3007F" w14:textId="77777777" w:rsidR="00F125D7" w:rsidRDefault="00F125D7" w:rsidP="00F125D7">
      <w:pPr>
        <w:pStyle w:val="XMLListing"/>
        <w:rPr>
          <w:highlight w:val="white"/>
          <w:lang w:eastAsia="en-US"/>
        </w:rPr>
      </w:pPr>
      <w:r>
        <w:rPr>
          <w:highlight w:val="white"/>
          <w:lang w:eastAsia="en-US"/>
        </w:rPr>
        <w:tab/>
        <w:t>&lt;wps:Status&gt;Accepted&lt;/wps:Status&gt;</w:t>
      </w:r>
    </w:p>
    <w:p w14:paraId="6066D264" w14:textId="77777777" w:rsidR="00F125D7" w:rsidRDefault="00F125D7" w:rsidP="00F125D7">
      <w:pPr>
        <w:pStyle w:val="XMLListing"/>
        <w:rPr>
          <w:highlight w:val="white"/>
          <w:lang w:eastAsia="en-US"/>
        </w:rPr>
      </w:pPr>
      <w:r>
        <w:rPr>
          <w:highlight w:val="white"/>
          <w:lang w:eastAsia="en-US"/>
        </w:rPr>
        <w:tab/>
        <w:t>&lt;wps:NextPoll&gt;</w:t>
      </w:r>
      <w:r>
        <w:rPr>
          <w:color w:val="008080"/>
          <w:highlight w:val="white"/>
          <w:lang w:eastAsia="en-US"/>
        </w:rPr>
        <w:t>2017</w:t>
      </w:r>
      <w:r>
        <w:rPr>
          <w:highlight w:val="white"/>
          <w:lang w:eastAsia="en-US"/>
        </w:rPr>
        <w:t>-</w:t>
      </w:r>
      <w:r>
        <w:rPr>
          <w:color w:val="008080"/>
          <w:highlight w:val="white"/>
          <w:lang w:eastAsia="en-US"/>
        </w:rPr>
        <w:t>05</w:t>
      </w:r>
      <w:r>
        <w:rPr>
          <w:highlight w:val="white"/>
          <w:lang w:eastAsia="en-US"/>
        </w:rPr>
        <w:t>-</w:t>
      </w:r>
      <w:r>
        <w:rPr>
          <w:color w:val="008080"/>
          <w:highlight w:val="white"/>
          <w:lang w:eastAsia="en-US"/>
        </w:rPr>
        <w:t>15</w:t>
      </w:r>
      <w:r>
        <w:rPr>
          <w:highlight w:val="white"/>
          <w:lang w:eastAsia="en-US"/>
        </w:rPr>
        <w:t>T</w:t>
      </w:r>
      <w:r>
        <w:rPr>
          <w:color w:val="008080"/>
          <w:highlight w:val="white"/>
          <w:lang w:eastAsia="en-US"/>
        </w:rPr>
        <w:t>09</w:t>
      </w:r>
      <w:r>
        <w:rPr>
          <w:highlight w:val="white"/>
          <w:lang w:eastAsia="en-US"/>
        </w:rPr>
        <w:t>:</w:t>
      </w:r>
      <w:r>
        <w:rPr>
          <w:color w:val="008080"/>
          <w:highlight w:val="white"/>
          <w:lang w:eastAsia="en-US"/>
        </w:rPr>
        <w:t>40</w:t>
      </w:r>
      <w:r>
        <w:rPr>
          <w:highlight w:val="white"/>
          <w:lang w:eastAsia="en-US"/>
        </w:rPr>
        <w:t>:</w:t>
      </w:r>
      <w:r>
        <w:rPr>
          <w:color w:val="008080"/>
          <w:highlight w:val="white"/>
          <w:lang w:eastAsia="en-US"/>
        </w:rPr>
        <w:t>47</w:t>
      </w:r>
      <w:r>
        <w:rPr>
          <w:highlight w:val="white"/>
          <w:lang w:eastAsia="en-US"/>
        </w:rPr>
        <w:t>Z&lt;/wps:NextPoll&gt;</w:t>
      </w:r>
    </w:p>
    <w:p w14:paraId="63A22064" w14:textId="77777777" w:rsidR="00F125D7" w:rsidRDefault="00F125D7" w:rsidP="00F125D7">
      <w:pPr>
        <w:pStyle w:val="XMLListing"/>
        <w:rPr>
          <w:highlight w:val="white"/>
          <w:lang w:eastAsia="en-US"/>
        </w:rPr>
      </w:pPr>
      <w:r>
        <w:rPr>
          <w:highlight w:val="white"/>
          <w:lang w:eastAsia="en-US"/>
        </w:rPr>
        <w:tab/>
        <w:t>&lt;wps:PercentCompleted&gt;</w:t>
      </w:r>
      <w:r>
        <w:rPr>
          <w:color w:val="008080"/>
          <w:highlight w:val="white"/>
          <w:lang w:eastAsia="en-US"/>
        </w:rPr>
        <w:t>20</w:t>
      </w:r>
      <w:r>
        <w:rPr>
          <w:highlight w:val="white"/>
          <w:lang w:eastAsia="en-US"/>
        </w:rPr>
        <w:t>&lt;/wps:PercentCompleted&gt;</w:t>
      </w:r>
    </w:p>
    <w:p w14:paraId="5DC182E7" w14:textId="77777777" w:rsidR="00F125D7" w:rsidRDefault="00F125D7" w:rsidP="00F125D7">
      <w:pPr>
        <w:pStyle w:val="XMLListing"/>
        <w:rPr>
          <w:highlight w:val="white"/>
          <w:lang w:eastAsia="en-US"/>
        </w:rPr>
      </w:pPr>
      <w:r>
        <w:rPr>
          <w:highlight w:val="white"/>
          <w:lang w:eastAsia="en-US"/>
        </w:rPr>
        <w:tab/>
      </w:r>
    </w:p>
    <w:p w14:paraId="63C7CB4E" w14:textId="77777777" w:rsidR="00F125D7" w:rsidRDefault="00F125D7" w:rsidP="00F125D7">
      <w:pPr>
        <w:pStyle w:val="XMLListing"/>
        <w:rPr>
          <w:highlight w:val="white"/>
          <w:lang w:eastAsia="en-US"/>
        </w:rPr>
      </w:pPr>
      <w:r>
        <w:rPr>
          <w:highlight w:val="white"/>
          <w:lang w:eastAsia="en-US"/>
        </w:rPr>
        <w:t>&lt;/wps:StatusInfo&gt;</w:t>
      </w:r>
    </w:p>
    <w:p w14:paraId="02CF650D" w14:textId="77777777" w:rsidR="00F125D7" w:rsidRDefault="00F125D7" w:rsidP="00F125D7">
      <w:pPr>
        <w:pStyle w:val="XMLListing"/>
        <w:rPr>
          <w:color w:val="800000"/>
          <w:highlight w:val="white"/>
          <w:lang w:eastAsia="en-US"/>
        </w:rPr>
      </w:pPr>
      <w:r>
        <w:rPr>
          <w:color w:val="800000"/>
          <w:highlight w:val="white"/>
          <w:lang w:eastAsia="en-US"/>
        </w:rPr>
        <w:t>"</w:t>
      </w:r>
    </w:p>
    <w:p w14:paraId="696464E8" w14:textId="77777777" w:rsidR="00F125D7" w:rsidRDefault="00F125D7" w:rsidP="00F125D7">
      <w:pPr>
        <w:pStyle w:val="XMLListing"/>
        <w:rPr>
          <w:highlight w:val="white"/>
          <w:lang w:eastAsia="en-US"/>
        </w:rPr>
      </w:pPr>
      <w:r>
        <w:rPr>
          <w:highlight w:val="white"/>
          <w:lang w:eastAsia="en-US"/>
        </w:rPr>
        <w:tab/>
      </w:r>
      <w:r>
        <w:rPr>
          <w:highlight w:val="white"/>
          <w:lang w:eastAsia="en-US"/>
        </w:rPr>
        <w:tab/>
        <w:t xml:space="preserve">     }</w:t>
      </w:r>
    </w:p>
    <w:p w14:paraId="4B801989" w14:textId="77777777" w:rsidR="00F125D7" w:rsidRDefault="00F125D7" w:rsidP="00F125D7">
      <w:pPr>
        <w:pStyle w:val="XMLListing"/>
        <w:rPr>
          <w:highlight w:val="white"/>
          <w:lang w:eastAsia="en-US"/>
        </w:rPr>
      </w:pPr>
      <w:r>
        <w:rPr>
          <w:highlight w:val="white"/>
          <w:lang w:eastAsia="en-US"/>
        </w:rPr>
        <w:tab/>
      </w:r>
      <w:r>
        <w:rPr>
          <w:highlight w:val="white"/>
          <w:lang w:eastAsia="en-US"/>
        </w:rPr>
        <w:tab/>
        <w:t xml:space="preserve">}    </w:t>
      </w:r>
    </w:p>
    <w:p w14:paraId="0C6073EA" w14:textId="77777777" w:rsidR="00F125D7" w:rsidRDefault="00F125D7" w:rsidP="00F125D7">
      <w:pPr>
        <w:pStyle w:val="XMLListing"/>
        <w:rPr>
          <w:highlight w:val="white"/>
          <w:lang w:eastAsia="en-US"/>
        </w:rPr>
      </w:pPr>
      <w:r>
        <w:rPr>
          <w:highlight w:val="white"/>
          <w:lang w:eastAsia="en-US"/>
        </w:rPr>
        <w:lastRenderedPageBreak/>
        <w:tab/>
        <w:t>]</w:t>
      </w:r>
    </w:p>
    <w:p w14:paraId="6B4B94FF" w14:textId="77777777" w:rsidR="00F125D7" w:rsidRDefault="00F125D7" w:rsidP="00F125D7">
      <w:pPr>
        <w:pStyle w:val="XMLListing"/>
        <w:rPr>
          <w:highlight w:val="white"/>
          <w:lang w:eastAsia="en-US"/>
        </w:rPr>
      </w:pPr>
      <w:r>
        <w:rPr>
          <w:highlight w:val="white"/>
          <w:lang w:eastAsia="en-US"/>
        </w:rPr>
        <w:t>}</w:t>
      </w:r>
    </w:p>
    <w:p w14:paraId="4D9FF54B" w14:textId="77777777" w:rsidR="00E203B4" w:rsidRDefault="00E203B4" w:rsidP="00B06951">
      <w:pPr>
        <w:pStyle w:val="XMLListing"/>
      </w:pPr>
    </w:p>
    <w:p w14:paraId="0C92256D" w14:textId="77777777" w:rsidR="00E203B4" w:rsidRPr="00A35BD0" w:rsidRDefault="00E203B4" w:rsidP="00E203B4">
      <w:pPr>
        <w:pStyle w:val="Heading3"/>
        <w:rPr>
          <w:lang w:val="en-GB"/>
        </w:rPr>
      </w:pPr>
      <w:bookmarkStart w:id="373" w:name="_Ref496528162"/>
      <w:bookmarkStart w:id="374" w:name="_Toc504380075"/>
      <w:r>
        <w:rPr>
          <w:lang w:val="en-GB"/>
        </w:rPr>
        <w:t>Operation</w:t>
      </w:r>
      <w:bookmarkEnd w:id="373"/>
      <w:bookmarkEnd w:id="374"/>
    </w:p>
    <w:p w14:paraId="5DB27EA4" w14:textId="77777777" w:rsidR="00E203B4" w:rsidRDefault="00E203B4" w:rsidP="00E203B4">
      <w:pPr>
        <w:spacing w:after="0"/>
        <w:jc w:val="both"/>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E203B4" w:rsidRPr="00AC6C55" w14:paraId="165AEEB9" w14:textId="77777777" w:rsidTr="00BE6762">
        <w:tc>
          <w:tcPr>
            <w:tcW w:w="1526" w:type="dxa"/>
            <w:tcBorders>
              <w:top w:val="single" w:sz="4" w:space="0" w:color="auto"/>
              <w:left w:val="single" w:sz="12" w:space="0" w:color="auto"/>
              <w:bottom w:val="single" w:sz="4" w:space="0" w:color="auto"/>
              <w:right w:val="single" w:sz="4" w:space="0" w:color="auto"/>
            </w:tcBorders>
            <w:shd w:val="clear" w:color="auto" w:fill="BFBFBF"/>
          </w:tcPr>
          <w:p w14:paraId="23B154B0" w14:textId="77777777" w:rsidR="00E203B4" w:rsidRPr="00B44555" w:rsidRDefault="00E203B4" w:rsidP="00BE6762">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650AA81F" w14:textId="2B60CAAE" w:rsidR="00E203B4" w:rsidRPr="00B44555" w:rsidRDefault="00E203B4" w:rsidP="00BE6762">
            <w:pPr>
              <w:spacing w:before="100" w:beforeAutospacing="1" w:after="100" w:afterAutospacing="1" w:line="230" w:lineRule="atLeast"/>
              <w:rPr>
                <w:rFonts w:eastAsia="MS Mincho"/>
                <w:lang w:val="en-AU"/>
              </w:rPr>
            </w:pPr>
            <w:r w:rsidRPr="00B44555">
              <w:rPr>
                <w:rFonts w:eastAsia="MS Mincho"/>
                <w:b/>
                <w:color w:val="FF0000"/>
                <w:lang w:val="en-AU"/>
              </w:rPr>
              <w:t>/req</w:t>
            </w:r>
            <w:r w:rsidRPr="00B44555">
              <w:rPr>
                <w:rFonts w:eastAsia="MS Mincho"/>
                <w:b/>
                <w:color w:val="FF0000"/>
              </w:rPr>
              <w:t>/</w:t>
            </w:r>
            <w:r>
              <w:rPr>
                <w:rFonts w:eastAsia="MS Mincho"/>
                <w:b/>
                <w:color w:val="FF0000"/>
              </w:rPr>
              <w:t>operation</w:t>
            </w:r>
            <w:r w:rsidRPr="00B44555">
              <w:rPr>
                <w:rFonts w:eastAsia="MS Mincho"/>
                <w:lang w:val="en-AU"/>
              </w:rPr>
              <w:t xml:space="preserve"> </w:t>
            </w:r>
          </w:p>
          <w:p w14:paraId="64E09257" w14:textId="77777777" w:rsidR="00E203B4" w:rsidRPr="00B44555" w:rsidRDefault="00E203B4" w:rsidP="00E203B4">
            <w:pPr>
              <w:spacing w:before="100" w:beforeAutospacing="1" w:after="100" w:afterAutospacing="1" w:line="230" w:lineRule="atLeast"/>
              <w:rPr>
                <w:rFonts w:eastAsia="MS Mincho"/>
                <w:b/>
                <w:color w:val="FF0000"/>
                <w:lang w:val="en-AU"/>
              </w:rPr>
            </w:pPr>
            <w:r>
              <w:rPr>
                <w:rFonts w:eastAsia="MS Mincho"/>
                <w:lang w:val="en-AU"/>
              </w:rPr>
              <w:t>An</w:t>
            </w:r>
            <w:r w:rsidRPr="00B44555">
              <w:rPr>
                <w:rFonts w:eastAsia="MS Mincho"/>
                <w:lang w:val="en-AU"/>
              </w:rPr>
              <w:t xml:space="preserve"> </w:t>
            </w:r>
            <w:r>
              <w:rPr>
                <w:rFonts w:eastAsia="MS Mincho"/>
                <w:lang w:val="en-AU"/>
              </w:rPr>
              <w:t>"Operation" object</w:t>
            </w:r>
            <w:r w:rsidRPr="00B44555">
              <w:rPr>
                <w:rFonts w:eastAsia="MS Mincho"/>
                <w:lang w:val="en-AU"/>
              </w:rPr>
              <w:t xml:space="preserve"> shall</w:t>
            </w:r>
            <w:r>
              <w:rPr>
                <w:rFonts w:eastAsia="MS Mincho"/>
                <w:lang w:val="en-AU"/>
              </w:rPr>
              <w:t xml:space="preserve"> </w:t>
            </w:r>
            <w:r w:rsidRPr="00B44555">
              <w:rPr>
                <w:rFonts w:eastAsia="MS Mincho"/>
                <w:lang w:val="en-AU"/>
              </w:rPr>
              <w:t>implement</w:t>
            </w:r>
            <w:r>
              <w:rPr>
                <w:rFonts w:eastAsia="MS Mincho"/>
                <w:lang w:val="en-AU"/>
              </w:rPr>
              <w:t xml:space="preserve"> </w:t>
            </w:r>
            <w:r w:rsidRPr="00B44555">
              <w:rPr>
                <w:rFonts w:eastAsia="MS Mincho"/>
                <w:lang w:val="en-AU"/>
              </w:rPr>
              <w:t xml:space="preserve">the </w:t>
            </w:r>
            <w:r>
              <w:rPr>
                <w:rFonts w:eastAsia="MS Mincho"/>
                <w:lang w:val="en-AU"/>
              </w:rPr>
              <w:t>properties</w:t>
            </w:r>
            <w:r w:rsidRPr="00B44555">
              <w:rPr>
                <w:rFonts w:eastAsia="MS Mincho"/>
                <w:lang w:val="en-AU"/>
              </w:rPr>
              <w:t xml:space="preserve"> </w:t>
            </w:r>
            <w:r>
              <w:rPr>
                <w:rFonts w:eastAsia="MS Mincho"/>
                <w:lang w:val="en-AU"/>
              </w:rPr>
              <w:t xml:space="preserve">of "Operation" </w:t>
            </w:r>
            <w:r>
              <w:rPr>
                <w:lang w:val="de-DE"/>
              </w:rPr>
              <w:t>defined in OGC 14-055r2 [NR5]</w:t>
            </w:r>
            <w:r>
              <w:rPr>
                <w:rFonts w:eastAsia="MS Mincho"/>
                <w:lang w:val="en-AU"/>
              </w:rPr>
              <w:t>, with the value matching the type shown, and with the obligation shown.</w:t>
            </w:r>
          </w:p>
        </w:tc>
      </w:tr>
    </w:tbl>
    <w:p w14:paraId="3984DDE3" w14:textId="77777777" w:rsidR="006F2E8B" w:rsidRDefault="00E203B4" w:rsidP="00896A7A">
      <w:pPr>
        <w:rPr>
          <w:lang w:val="de-DE"/>
        </w:rPr>
      </w:pPr>
      <w:r>
        <w:rPr>
          <w:lang w:val="de-DE"/>
        </w:rPr>
        <w:t>The Operation block is fully defined in OGC 14-055r2 [NR5].  It describes an operation of a service or inline content offering for the EO product and is intended to be consumed by OGC-compliant clients.</w:t>
      </w:r>
      <w:r w:rsidR="000C6D52">
        <w:rPr>
          <w:lang w:val="de-DE"/>
        </w:rPr>
        <w:t xml:space="preserve">  The "code" property identifies the OGC operation name, e.g. GetCapabilities, GetMap etc.</w:t>
      </w:r>
    </w:p>
    <w:p w14:paraId="39412D86" w14:textId="77777777" w:rsidR="006F2E8B" w:rsidRDefault="005A2EC4" w:rsidP="00896A7A">
      <w:pPr>
        <w:jc w:val="center"/>
        <w:rPr>
          <w:lang w:val="de-DE"/>
        </w:rPr>
      </w:pPr>
      <w:r>
        <w:rPr>
          <w:noProof/>
          <w:lang w:val="de-DE"/>
        </w:rPr>
        <w:pict w14:anchorId="27BCE244">
          <v:shape id="_x0000_i1052" type="#_x0000_t75" alt="" style="width:249.35pt;height:283.35pt;mso-width-percent:0;mso-height-percent:0;mso-width-percent:0;mso-height-percent:0">
            <v:imagedata r:id="rId60" o:title=""/>
          </v:shape>
        </w:pict>
      </w:r>
    </w:p>
    <w:p w14:paraId="147C4247" w14:textId="5F13BCA3" w:rsidR="00426213" w:rsidRPr="00886458" w:rsidRDefault="00426213" w:rsidP="00426213">
      <w:pPr>
        <w:pStyle w:val="Caption"/>
        <w:suppressLineNumbers w:val="0"/>
        <w:suppressAutoHyphens w:val="0"/>
        <w:spacing w:before="120" w:line="240" w:lineRule="auto"/>
        <w:rPr>
          <w:rFonts w:cs="Times New Roman"/>
          <w:bCs/>
          <w:iCs w:val="0"/>
          <w:color w:val="000000"/>
          <w:sz w:val="20"/>
          <w:lang w:val="en-GB" w:eastAsia="en-US"/>
        </w:rPr>
      </w:pPr>
      <w:bookmarkStart w:id="375" w:name="_Toc504380184"/>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8</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Operation Schema</w:t>
      </w:r>
      <w:bookmarkEnd w:id="375"/>
      <w:r>
        <w:rPr>
          <w:rFonts w:cs="Times New Roman"/>
          <w:bCs/>
          <w:iCs w:val="0"/>
          <w:color w:val="000000"/>
          <w:sz w:val="20"/>
          <w:lang w:val="en-GB" w:eastAsia="en-US"/>
        </w:rPr>
        <w:t xml:space="preserve"> </w:t>
      </w:r>
    </w:p>
    <w:p w14:paraId="7E07540A" w14:textId="77777777" w:rsidR="006F2E8B" w:rsidRDefault="00E203B4" w:rsidP="00896A7A">
      <w:r>
        <w:rPr>
          <w:lang w:val="de-DE"/>
        </w:rPr>
        <w:t xml:space="preserve">For examples, we refer the examples of Offering given in section </w:t>
      </w:r>
      <w:r w:rsidR="002B29AA">
        <w:rPr>
          <w:lang w:val="de-DE"/>
        </w:rPr>
        <w:fldChar w:fldCharType="begin"/>
      </w:r>
      <w:r>
        <w:rPr>
          <w:lang w:val="de-DE"/>
        </w:rPr>
        <w:instrText xml:space="preserve"> REF _Ref496528162 \r \h </w:instrText>
      </w:r>
      <w:r w:rsidR="002B29AA">
        <w:rPr>
          <w:lang w:val="de-DE"/>
        </w:rPr>
      </w:r>
      <w:r w:rsidR="002B29AA">
        <w:rPr>
          <w:lang w:val="de-DE"/>
        </w:rPr>
        <w:fldChar w:fldCharType="separate"/>
      </w:r>
      <w:r w:rsidR="000A7C5E">
        <w:rPr>
          <w:lang w:val="de-DE"/>
        </w:rPr>
        <w:t>7.1.5</w:t>
      </w:r>
      <w:r w:rsidR="002B29AA">
        <w:rPr>
          <w:lang w:val="de-DE"/>
        </w:rPr>
        <w:fldChar w:fldCharType="end"/>
      </w:r>
      <w:r>
        <w:rPr>
          <w:lang w:val="de-DE"/>
        </w:rPr>
        <w:t>.</w:t>
      </w:r>
    </w:p>
    <w:p w14:paraId="7A2FF0F3" w14:textId="77777777" w:rsidR="00826714" w:rsidRPr="00826714" w:rsidRDefault="00D30127" w:rsidP="00826714">
      <w:pPr>
        <w:pStyle w:val="Heading2"/>
        <w:rPr>
          <w:lang w:val="en-GB"/>
        </w:rPr>
      </w:pPr>
      <w:bookmarkStart w:id="376" w:name="_Ref474422445"/>
      <w:bookmarkStart w:id="377" w:name="_Toc504380076"/>
      <w:r>
        <w:rPr>
          <w:lang w:val="en-GB"/>
        </w:rPr>
        <w:t>Requirement</w:t>
      </w:r>
      <w:r w:rsidR="00A84ABA">
        <w:rPr>
          <w:lang w:val="en-GB"/>
        </w:rPr>
        <w:t>s</w:t>
      </w:r>
      <w:r>
        <w:rPr>
          <w:lang w:val="en-GB"/>
        </w:rPr>
        <w:t xml:space="preserve"> </w:t>
      </w:r>
      <w:r w:rsidR="00A5314D">
        <w:rPr>
          <w:lang w:val="en-GB"/>
        </w:rPr>
        <w:t>c</w:t>
      </w:r>
      <w:r>
        <w:rPr>
          <w:lang w:val="en-GB"/>
        </w:rPr>
        <w:t xml:space="preserve">lass: </w:t>
      </w:r>
      <w:r w:rsidR="00826714" w:rsidRPr="00826714">
        <w:rPr>
          <w:lang w:val="en-GB"/>
        </w:rPr>
        <w:t>Data Identification</w:t>
      </w:r>
      <w:bookmarkEnd w:id="376"/>
      <w:bookmarkEnd w:id="377"/>
      <w:r w:rsidR="00826714" w:rsidRPr="00826714">
        <w:rPr>
          <w:lang w:val="en-GB"/>
        </w:rPr>
        <w:t xml:space="preserve"> </w:t>
      </w:r>
    </w:p>
    <w:p w14:paraId="1C3B9B15" w14:textId="77777777" w:rsidR="00826714" w:rsidRDefault="00826714" w:rsidP="00826714">
      <w:pPr>
        <w:rPr>
          <w:lang w:val="en-GB"/>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8A532D" w:rsidRPr="00373BD4" w14:paraId="1CA8D572" w14:textId="77777777" w:rsidTr="00704F2F">
        <w:tc>
          <w:tcPr>
            <w:tcW w:w="8897" w:type="dxa"/>
            <w:gridSpan w:val="2"/>
            <w:tcBorders>
              <w:top w:val="single" w:sz="12" w:space="0" w:color="auto"/>
              <w:left w:val="single" w:sz="12" w:space="0" w:color="auto"/>
              <w:bottom w:val="single" w:sz="12" w:space="0" w:color="auto"/>
              <w:right w:val="single" w:sz="12" w:space="0" w:color="auto"/>
            </w:tcBorders>
            <w:shd w:val="clear" w:color="auto" w:fill="BFBFBF"/>
          </w:tcPr>
          <w:p w14:paraId="35B93166" w14:textId="77777777" w:rsidR="008A532D" w:rsidRPr="00B44555" w:rsidRDefault="008A532D" w:rsidP="00704F2F">
            <w:pPr>
              <w:keepNext/>
              <w:spacing w:before="100" w:beforeAutospacing="1" w:after="100" w:afterAutospacing="1" w:line="230" w:lineRule="atLeast"/>
              <w:jc w:val="both"/>
              <w:rPr>
                <w:rFonts w:eastAsia="MS Mincho"/>
                <w:b/>
                <w:lang w:val="en-AU"/>
              </w:rPr>
            </w:pPr>
            <w:r w:rsidRPr="00B44555">
              <w:rPr>
                <w:rFonts w:eastAsia="MS Mincho"/>
                <w:b/>
                <w:lang w:val="en-AU"/>
              </w:rPr>
              <w:t>Requirements Class</w:t>
            </w:r>
          </w:p>
        </w:tc>
      </w:tr>
      <w:tr w:rsidR="008A532D" w:rsidRPr="00373BD4" w14:paraId="7557F545" w14:textId="77777777" w:rsidTr="00704F2F">
        <w:tc>
          <w:tcPr>
            <w:tcW w:w="8897" w:type="dxa"/>
            <w:gridSpan w:val="2"/>
            <w:tcBorders>
              <w:top w:val="single" w:sz="12" w:space="0" w:color="auto"/>
              <w:left w:val="single" w:sz="12" w:space="0" w:color="auto"/>
              <w:bottom w:val="single" w:sz="12" w:space="0" w:color="auto"/>
              <w:right w:val="single" w:sz="12" w:space="0" w:color="auto"/>
            </w:tcBorders>
          </w:tcPr>
          <w:p w14:paraId="14114385" w14:textId="790B9CB2" w:rsidR="008A532D" w:rsidRPr="00B44555" w:rsidRDefault="005A2EC4" w:rsidP="00970CD8">
            <w:pPr>
              <w:spacing w:before="100" w:beforeAutospacing="1" w:after="100" w:afterAutospacing="1" w:line="230" w:lineRule="atLeast"/>
              <w:jc w:val="both"/>
              <w:rPr>
                <w:rFonts w:eastAsia="MS Mincho"/>
                <w:b/>
                <w:color w:val="FF0000"/>
                <w:lang w:val="en-AU"/>
              </w:rPr>
            </w:pPr>
            <w:hyperlink r:id="rId61" w:history="1">
              <w:r w:rsidR="008A532D" w:rsidRPr="00196A25">
                <w:rPr>
                  <w:rStyle w:val="Hyperlink"/>
                  <w:rFonts w:eastAsia="MS Mincho"/>
                  <w:b/>
                  <w:u w:val="none"/>
                  <w:lang w:val="en-AU"/>
                </w:rPr>
                <w:t>/req/</w:t>
              </w:r>
            </w:hyperlink>
            <w:r w:rsidR="008A532D" w:rsidRPr="00196A25">
              <w:rPr>
                <w:rStyle w:val="Hyperlink"/>
                <w:rFonts w:eastAsia="MS Mincho"/>
                <w:b/>
                <w:u w:val="none"/>
                <w:lang w:val="en-AU"/>
              </w:rPr>
              <w:t>data-identification</w:t>
            </w:r>
            <w:r w:rsidR="008A532D" w:rsidRPr="00B44555">
              <w:rPr>
                <w:rStyle w:val="Hyperlink"/>
                <w:rFonts w:eastAsia="MS Mincho"/>
                <w:b/>
                <w:lang w:val="en-AU"/>
              </w:rPr>
              <w:t xml:space="preserve"> </w:t>
            </w:r>
          </w:p>
        </w:tc>
      </w:tr>
      <w:tr w:rsidR="008A532D" w:rsidRPr="00373BD4" w14:paraId="5394D5E8" w14:textId="77777777" w:rsidTr="00704F2F">
        <w:tc>
          <w:tcPr>
            <w:tcW w:w="1526" w:type="dxa"/>
            <w:tcBorders>
              <w:top w:val="single" w:sz="12" w:space="0" w:color="auto"/>
              <w:left w:val="single" w:sz="12" w:space="0" w:color="auto"/>
              <w:bottom w:val="single" w:sz="4" w:space="0" w:color="auto"/>
              <w:right w:val="single" w:sz="4" w:space="0" w:color="auto"/>
            </w:tcBorders>
          </w:tcPr>
          <w:p w14:paraId="4A693B7F" w14:textId="77777777" w:rsidR="008A532D" w:rsidRPr="00B44555" w:rsidRDefault="008A532D" w:rsidP="00704F2F">
            <w:pPr>
              <w:spacing w:before="100" w:beforeAutospacing="1" w:after="100" w:afterAutospacing="1" w:line="230" w:lineRule="atLeast"/>
              <w:jc w:val="both"/>
              <w:rPr>
                <w:rFonts w:eastAsia="MS Mincho"/>
                <w:b/>
                <w:color w:val="FF0000"/>
                <w:lang w:val="en-AU"/>
              </w:rPr>
            </w:pPr>
            <w:r w:rsidRPr="00B44555">
              <w:rPr>
                <w:rFonts w:eastAsia="MS Mincho"/>
                <w:lang w:val="en-AU"/>
              </w:rPr>
              <w:t>Target type</w:t>
            </w:r>
          </w:p>
        </w:tc>
        <w:tc>
          <w:tcPr>
            <w:tcW w:w="7371" w:type="dxa"/>
            <w:tcBorders>
              <w:top w:val="single" w:sz="12" w:space="0" w:color="auto"/>
              <w:left w:val="single" w:sz="4" w:space="0" w:color="auto"/>
              <w:bottom w:val="single" w:sz="4" w:space="0" w:color="auto"/>
              <w:right w:val="single" w:sz="12" w:space="0" w:color="auto"/>
            </w:tcBorders>
          </w:tcPr>
          <w:p w14:paraId="421C5279" w14:textId="77777777" w:rsidR="008A532D" w:rsidRPr="00B44555" w:rsidRDefault="008A532D" w:rsidP="00704F2F">
            <w:pPr>
              <w:spacing w:before="100" w:beforeAutospacing="1" w:after="100" w:afterAutospacing="1" w:line="230" w:lineRule="atLeast"/>
              <w:jc w:val="both"/>
              <w:rPr>
                <w:rFonts w:eastAsia="MS Mincho"/>
                <w:lang w:val="en-AU"/>
              </w:rPr>
            </w:pPr>
            <w:r w:rsidRPr="00B44555">
              <w:rPr>
                <w:rFonts w:eastAsia="MS Mincho"/>
                <w:lang w:val="en-AU"/>
              </w:rPr>
              <w:t>Data instance</w:t>
            </w:r>
          </w:p>
        </w:tc>
      </w:tr>
      <w:tr w:rsidR="008A532D" w:rsidRPr="00373BD4" w14:paraId="0ED7D42F" w14:textId="77777777" w:rsidTr="00704F2F">
        <w:tc>
          <w:tcPr>
            <w:tcW w:w="1526" w:type="dxa"/>
            <w:tcBorders>
              <w:top w:val="single" w:sz="4" w:space="0" w:color="auto"/>
              <w:left w:val="single" w:sz="12" w:space="0" w:color="auto"/>
              <w:bottom w:val="single" w:sz="4" w:space="0" w:color="auto"/>
              <w:right w:val="single" w:sz="4" w:space="0" w:color="auto"/>
            </w:tcBorders>
          </w:tcPr>
          <w:p w14:paraId="0FDEF8FB" w14:textId="77777777" w:rsidR="008A532D" w:rsidRPr="00B44555" w:rsidRDefault="008A532D"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78026489" w14:textId="77777777" w:rsidR="008A532D" w:rsidRPr="00B44555" w:rsidRDefault="008A532D" w:rsidP="00704F2F">
            <w:pPr>
              <w:spacing w:before="100" w:beforeAutospacing="1" w:after="100" w:afterAutospacing="1" w:line="230" w:lineRule="atLeast"/>
              <w:jc w:val="both"/>
              <w:rPr>
                <w:rFonts w:eastAsia="MS Mincho"/>
                <w:b/>
                <w:color w:val="FF0000"/>
                <w:lang w:val="en-AU"/>
              </w:rPr>
            </w:pPr>
            <w:r>
              <w:rPr>
                <w:rFonts w:eastAsia="MS Mincho"/>
                <w:b/>
                <w:color w:val="FF0000"/>
                <w:lang w:val="en-AU"/>
              </w:rPr>
              <w:t>JSON [NR1]</w:t>
            </w:r>
          </w:p>
        </w:tc>
      </w:tr>
      <w:tr w:rsidR="008A532D" w:rsidRPr="00373BD4" w14:paraId="55BFE444" w14:textId="77777777" w:rsidTr="00704F2F">
        <w:tc>
          <w:tcPr>
            <w:tcW w:w="1526" w:type="dxa"/>
            <w:tcBorders>
              <w:top w:val="single" w:sz="4" w:space="0" w:color="auto"/>
              <w:left w:val="single" w:sz="12" w:space="0" w:color="auto"/>
              <w:bottom w:val="single" w:sz="4" w:space="0" w:color="auto"/>
              <w:right w:val="single" w:sz="4" w:space="0" w:color="auto"/>
            </w:tcBorders>
          </w:tcPr>
          <w:p w14:paraId="08F3BEA8" w14:textId="77777777" w:rsidR="008A532D" w:rsidRPr="00B44555" w:rsidRDefault="008A532D" w:rsidP="00704F2F">
            <w:pPr>
              <w:spacing w:before="100" w:beforeAutospacing="1" w:after="100" w:afterAutospacing="1" w:line="230" w:lineRule="atLeast"/>
              <w:jc w:val="both"/>
              <w:rPr>
                <w:rFonts w:eastAsia="MS Mincho"/>
                <w:lang w:val="en-AU"/>
              </w:rPr>
            </w:pPr>
            <w:r>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09E5F3A0" w14:textId="77777777" w:rsidR="008A532D" w:rsidRDefault="008A532D" w:rsidP="00704F2F">
            <w:pPr>
              <w:spacing w:before="100" w:beforeAutospacing="1" w:after="100" w:afterAutospacing="1" w:line="230" w:lineRule="atLeast"/>
              <w:jc w:val="both"/>
              <w:rPr>
                <w:rFonts w:eastAsia="MS Mincho"/>
                <w:b/>
                <w:color w:val="FF0000"/>
                <w:lang w:val="en-AU"/>
              </w:rPr>
            </w:pPr>
            <w:r>
              <w:rPr>
                <w:rFonts w:eastAsia="MS Mincho"/>
                <w:b/>
                <w:color w:val="FF0000"/>
                <w:lang w:val="en-AU"/>
              </w:rPr>
              <w:t>GeoJSON [NR2]</w:t>
            </w:r>
          </w:p>
        </w:tc>
      </w:tr>
      <w:tr w:rsidR="008A532D" w:rsidRPr="00AC6C55" w14:paraId="7DF70667" w14:textId="77777777" w:rsidTr="00704F2F">
        <w:tc>
          <w:tcPr>
            <w:tcW w:w="1526" w:type="dxa"/>
            <w:tcBorders>
              <w:top w:val="single" w:sz="4" w:space="0" w:color="auto"/>
              <w:left w:val="single" w:sz="12" w:space="0" w:color="auto"/>
              <w:bottom w:val="single" w:sz="4" w:space="0" w:color="auto"/>
              <w:right w:val="single" w:sz="4" w:space="0" w:color="auto"/>
            </w:tcBorders>
          </w:tcPr>
          <w:p w14:paraId="3DA4E5D0" w14:textId="77777777" w:rsidR="008A532D" w:rsidRPr="00231AF9" w:rsidRDefault="008A532D" w:rsidP="00704F2F">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7A111F9F" w14:textId="2DEF8A2F" w:rsidR="008A532D" w:rsidRPr="00B44555" w:rsidRDefault="00970CD8" w:rsidP="008A532D">
            <w:pPr>
              <w:spacing w:before="100" w:beforeAutospacing="1" w:after="100" w:afterAutospacing="1" w:line="230" w:lineRule="atLeast"/>
              <w:jc w:val="both"/>
              <w:rPr>
                <w:rFonts w:eastAsia="MS Mincho"/>
                <w:b/>
                <w:color w:val="FF0000"/>
                <w:lang w:val="en-AU"/>
              </w:rPr>
            </w:pPr>
            <w:r>
              <w:rPr>
                <w:rFonts w:eastAsia="MS Mincho"/>
                <w:b/>
                <w:color w:val="FF0000"/>
                <w:lang w:val="en-AU"/>
              </w:rPr>
              <w:t>/req</w:t>
            </w:r>
            <w:r w:rsidR="008A532D" w:rsidRPr="00231AF9">
              <w:rPr>
                <w:rFonts w:eastAsia="MS Mincho"/>
                <w:b/>
                <w:color w:val="FF0000"/>
                <w:lang w:val="en-AU"/>
              </w:rPr>
              <w:t>/</w:t>
            </w:r>
            <w:r w:rsidR="008A532D">
              <w:rPr>
                <w:rFonts w:eastAsia="MS Mincho"/>
                <w:b/>
                <w:color w:val="FF0000"/>
                <w:lang w:val="en-AU"/>
              </w:rPr>
              <w:t>data-identification</w:t>
            </w:r>
            <w:r>
              <w:rPr>
                <w:rFonts w:eastAsia="MS Mincho"/>
                <w:b/>
                <w:color w:val="FF0000"/>
                <w:lang w:val="en-AU"/>
              </w:rPr>
              <w:t>/properties</w:t>
            </w:r>
          </w:p>
        </w:tc>
      </w:tr>
    </w:tbl>
    <w:p w14:paraId="08BD9023" w14:textId="77777777" w:rsidR="008A532D" w:rsidRDefault="008A532D" w:rsidP="00826714">
      <w:pPr>
        <w:rPr>
          <w:lang w:val="en-GB"/>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826714" w:rsidRPr="00AC6C55" w14:paraId="53279808" w14:textId="77777777" w:rsidTr="00F96E29">
        <w:tc>
          <w:tcPr>
            <w:tcW w:w="1526" w:type="dxa"/>
            <w:tcBorders>
              <w:top w:val="single" w:sz="4" w:space="0" w:color="auto"/>
              <w:left w:val="single" w:sz="12" w:space="0" w:color="auto"/>
              <w:bottom w:val="single" w:sz="4" w:space="0" w:color="auto"/>
              <w:right w:val="single" w:sz="4" w:space="0" w:color="auto"/>
            </w:tcBorders>
            <w:shd w:val="clear" w:color="auto" w:fill="BFBFBF"/>
          </w:tcPr>
          <w:p w14:paraId="6B4F45C9" w14:textId="77777777" w:rsidR="00826714" w:rsidRPr="00B44555" w:rsidRDefault="00826714" w:rsidP="00F96E29">
            <w:pPr>
              <w:spacing w:before="100" w:beforeAutospacing="1" w:after="100" w:afterAutospacing="1" w:line="230" w:lineRule="atLeast"/>
              <w:jc w:val="both"/>
              <w:rPr>
                <w:rFonts w:eastAsia="MS Mincho"/>
                <w:b/>
                <w:lang w:val="en-AU"/>
              </w:rPr>
            </w:pPr>
            <w:r w:rsidRPr="00B44555">
              <w:rPr>
                <w:rFonts w:eastAsia="MS Mincho"/>
                <w:b/>
                <w:lang w:val="en-AU"/>
              </w:rPr>
              <w:lastRenderedPageBreak/>
              <w:t>Requirement</w:t>
            </w:r>
          </w:p>
        </w:tc>
        <w:tc>
          <w:tcPr>
            <w:tcW w:w="7371" w:type="dxa"/>
            <w:tcBorders>
              <w:top w:val="single" w:sz="4" w:space="0" w:color="auto"/>
              <w:left w:val="single" w:sz="4" w:space="0" w:color="auto"/>
              <w:bottom w:val="single" w:sz="4" w:space="0" w:color="auto"/>
              <w:right w:val="single" w:sz="12" w:space="0" w:color="auto"/>
            </w:tcBorders>
          </w:tcPr>
          <w:p w14:paraId="5B351D43" w14:textId="476BE688" w:rsidR="00826714" w:rsidRPr="00B44555" w:rsidRDefault="00970CD8" w:rsidP="00F96E29">
            <w:pPr>
              <w:spacing w:before="100" w:beforeAutospacing="1" w:after="100" w:afterAutospacing="1" w:line="230" w:lineRule="atLeast"/>
              <w:rPr>
                <w:rFonts w:eastAsia="MS Mincho"/>
                <w:lang w:val="en-AU"/>
              </w:rPr>
            </w:pPr>
            <w:r>
              <w:rPr>
                <w:rFonts w:eastAsia="MS Mincho"/>
                <w:b/>
                <w:color w:val="FF0000"/>
                <w:lang w:val="en-AU"/>
              </w:rPr>
              <w:t>/req</w:t>
            </w:r>
            <w:r w:rsidR="00826714">
              <w:rPr>
                <w:rFonts w:eastAsia="MS Mincho"/>
                <w:b/>
                <w:color w:val="FF0000"/>
                <w:lang w:val="en-AU"/>
              </w:rPr>
              <w:t>/</w:t>
            </w:r>
            <w:r w:rsidR="00826714">
              <w:rPr>
                <w:rFonts w:eastAsia="MS Mincho"/>
                <w:b/>
                <w:color w:val="FF0000"/>
              </w:rPr>
              <w:t>data-identification</w:t>
            </w:r>
            <w:r>
              <w:rPr>
                <w:rFonts w:eastAsia="MS Mincho"/>
                <w:b/>
                <w:color w:val="FF0000"/>
              </w:rPr>
              <w:t>/properties</w:t>
            </w:r>
            <w:r w:rsidR="00826714" w:rsidRPr="00B44555">
              <w:rPr>
                <w:rFonts w:eastAsia="MS Mincho"/>
                <w:lang w:val="en-AU"/>
              </w:rPr>
              <w:t xml:space="preserve"> </w:t>
            </w:r>
          </w:p>
          <w:p w14:paraId="1FB08D40" w14:textId="7D71061D" w:rsidR="00826714" w:rsidRPr="00B44555" w:rsidRDefault="00F4125E" w:rsidP="00F4125E">
            <w:pPr>
              <w:spacing w:before="100" w:beforeAutospacing="1" w:after="100" w:afterAutospacing="1" w:line="230" w:lineRule="atLeast"/>
              <w:rPr>
                <w:rFonts w:eastAsia="MS Mincho"/>
                <w:b/>
                <w:color w:val="FF0000"/>
                <w:lang w:val="en-AU"/>
              </w:rPr>
            </w:pPr>
            <w:r w:rsidRPr="00F4125E">
              <w:rPr>
                <w:rFonts w:eastAsia="MS Mincho"/>
                <w:lang w:val="en-AU"/>
              </w:rPr>
              <w:t xml:space="preserve">A </w:t>
            </w:r>
            <w:r w:rsidR="00277C41">
              <w:rPr>
                <w:rFonts w:eastAsia="MS Mincho"/>
                <w:lang w:val="en-AU"/>
              </w:rPr>
              <w:t>"</w:t>
            </w:r>
            <w:r w:rsidRPr="00F4125E">
              <w:rPr>
                <w:rFonts w:eastAsia="MS Mincho"/>
                <w:lang w:val="en-AU"/>
              </w:rPr>
              <w:t>DataIdentification</w:t>
            </w:r>
            <w:r w:rsidR="00277C41">
              <w:rPr>
                <w:rFonts w:eastAsia="MS Mincho"/>
                <w:lang w:val="en-AU"/>
              </w:rPr>
              <w:t>"</w:t>
            </w:r>
            <w:r w:rsidRPr="00F4125E">
              <w:rPr>
                <w:rFonts w:eastAsia="MS Mincho"/>
                <w:lang w:val="en-AU"/>
              </w:rPr>
              <w:t xml:space="preserve"> </w:t>
            </w:r>
            <w:r w:rsidR="00826714" w:rsidRPr="00F4125E">
              <w:rPr>
                <w:rFonts w:eastAsia="MS Mincho"/>
                <w:lang w:val="en-AU"/>
              </w:rPr>
              <w:t xml:space="preserve">object shall implement the </w:t>
            </w:r>
            <w:r w:rsidRPr="00F4125E">
              <w:rPr>
                <w:rFonts w:eastAsia="MS Mincho"/>
                <w:lang w:val="en-AU"/>
              </w:rPr>
              <w:t>properties</w:t>
            </w:r>
            <w:r w:rsidR="00826714" w:rsidRPr="00F4125E">
              <w:rPr>
                <w:rFonts w:eastAsia="MS Mincho"/>
                <w:lang w:val="en-AU"/>
              </w:rPr>
              <w:t xml:space="preserve"> shown in</w:t>
            </w:r>
            <w:r w:rsidR="004E1679" w:rsidRPr="00F4125E">
              <w:rPr>
                <w:rFonts w:eastAsia="MS Mincho"/>
                <w:lang w:val="en-AU"/>
              </w:rPr>
              <w:t xml:space="preserve"> </w:t>
            </w:r>
            <w:r w:rsidR="00E036ED">
              <w:fldChar w:fldCharType="begin"/>
            </w:r>
            <w:r w:rsidR="00E036ED">
              <w:instrText xml:space="preserve"> REF _Ref473300898 \h  \* MERGEFORMAT </w:instrText>
            </w:r>
            <w:r w:rsidR="00E036ED">
              <w:fldChar w:fldCharType="separate"/>
            </w:r>
            <w:r w:rsidR="000A7C5E" w:rsidRPr="006053A1">
              <w:rPr>
                <w:bCs/>
                <w:color w:val="000000"/>
                <w:sz w:val="20"/>
                <w:lang w:eastAsia="en-US"/>
              </w:rPr>
              <w:t xml:space="preserve">Table </w:t>
            </w:r>
            <w:r w:rsidR="000A7C5E" w:rsidRPr="00896A7A">
              <w:rPr>
                <w:bCs/>
                <w:color w:val="000000"/>
                <w:sz w:val="20"/>
                <w:lang w:eastAsia="en-US"/>
              </w:rPr>
              <w:t>8</w:t>
            </w:r>
            <w:r w:rsidR="00E036ED">
              <w:fldChar w:fldCharType="end"/>
            </w:r>
            <w:r w:rsidR="00826714" w:rsidRPr="00F4125E">
              <w:rPr>
                <w:rFonts w:eastAsia="MS Mincho"/>
                <w:lang w:val="en-AU"/>
              </w:rPr>
              <w:t>, with the value matching the type shown, and with the obligation shown.</w:t>
            </w:r>
          </w:p>
        </w:tc>
      </w:tr>
    </w:tbl>
    <w:p w14:paraId="31004532" w14:textId="6E893D32" w:rsidR="009D17AB" w:rsidRDefault="009D17AB" w:rsidP="00826714">
      <w:pPr>
        <w:rPr>
          <w:lang w:val="de-DE"/>
        </w:rPr>
      </w:pPr>
      <w:r>
        <w:rPr>
          <w:lang w:val="de-DE"/>
        </w:rPr>
        <w:t xml:space="preserve">The DataIdentification </w:t>
      </w:r>
      <w:r w:rsidR="006752D8">
        <w:rPr>
          <w:lang w:val="de-DE"/>
        </w:rPr>
        <w:t>properties are</w:t>
      </w:r>
      <w:r>
        <w:rPr>
          <w:lang w:val="de-DE"/>
        </w:rPr>
        <w:t xml:space="preserve"> inher</w:t>
      </w:r>
      <w:r w:rsidR="006752D8">
        <w:rPr>
          <w:lang w:val="de-DE"/>
        </w:rPr>
        <w:t>it</w:t>
      </w:r>
      <w:r w:rsidR="00E47970">
        <w:rPr>
          <w:lang w:val="de-DE"/>
        </w:rPr>
        <w:t xml:space="preserve">ed by the </w:t>
      </w:r>
      <w:r>
        <w:rPr>
          <w:lang w:val="de-DE"/>
        </w:rPr>
        <w:t>Properties block (</w:t>
      </w:r>
      <w:r w:rsidR="002B29AA">
        <w:rPr>
          <w:lang w:val="de-DE"/>
        </w:rPr>
        <w:fldChar w:fldCharType="begin"/>
      </w:r>
      <w:r>
        <w:rPr>
          <w:lang w:val="de-DE"/>
        </w:rPr>
        <w:instrText xml:space="preserve"> REF _Ref473626990 \h </w:instrText>
      </w:r>
      <w:r w:rsidR="002B29AA">
        <w:rPr>
          <w:lang w:val="de-DE"/>
        </w:rPr>
      </w:r>
      <w:r w:rsidR="002B29AA">
        <w:rPr>
          <w:lang w:val="de-DE"/>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5</w:t>
      </w:r>
      <w:r w:rsidR="002B29AA">
        <w:rPr>
          <w:lang w:val="de-DE"/>
        </w:rPr>
        <w:fldChar w:fldCharType="end"/>
      </w:r>
      <w:r>
        <w:rPr>
          <w:lang w:val="de-DE"/>
        </w:rPr>
        <w:t>).</w:t>
      </w:r>
    </w:p>
    <w:p w14:paraId="726B6448" w14:textId="61B96E5A" w:rsidR="009D17AB" w:rsidRDefault="005A2EC4" w:rsidP="006E7EFC">
      <w:pPr>
        <w:jc w:val="center"/>
        <w:rPr>
          <w:lang w:val="en-GB"/>
        </w:rPr>
      </w:pPr>
      <w:r>
        <w:rPr>
          <w:noProof/>
          <w:lang w:eastAsia="en-US"/>
        </w:rPr>
        <w:pict w14:anchorId="63360342">
          <v:shape id="_x0000_i1051" type="#_x0000_t75" alt="" style="width:351.35pt;height:290pt;visibility:visible;mso-wrap-style:square;mso-width-percent:0;mso-height-percent:0;mso-width-percent:0;mso-height-percent:0">
            <v:imagedata r:id="rId62" o:title=""/>
          </v:shape>
        </w:pict>
      </w:r>
    </w:p>
    <w:p w14:paraId="1CF3052F" w14:textId="21FD9649" w:rsidR="003524EC" w:rsidRPr="00886458" w:rsidRDefault="003524EC" w:rsidP="003524EC">
      <w:pPr>
        <w:pStyle w:val="Caption"/>
        <w:suppressLineNumbers w:val="0"/>
        <w:suppressAutoHyphens w:val="0"/>
        <w:spacing w:before="120" w:line="240" w:lineRule="auto"/>
        <w:rPr>
          <w:rFonts w:cs="Times New Roman"/>
          <w:bCs/>
          <w:iCs w:val="0"/>
          <w:color w:val="000000"/>
          <w:sz w:val="20"/>
          <w:lang w:val="en-GB" w:eastAsia="en-US"/>
        </w:rPr>
      </w:pPr>
      <w:bookmarkStart w:id="378" w:name="_Toc504380185"/>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9</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DataIdentification Schema</w:t>
      </w:r>
      <w:bookmarkEnd w:id="378"/>
      <w:r>
        <w:rPr>
          <w:rFonts w:cs="Times New Roman"/>
          <w:bCs/>
          <w:iCs w:val="0"/>
          <w:color w:val="000000"/>
          <w:sz w:val="20"/>
          <w:lang w:val="en-GB" w:eastAsia="en-US"/>
        </w:rPr>
        <w:t xml:space="preserve"> </w:t>
      </w:r>
    </w:p>
    <w:p w14:paraId="321AACA0" w14:textId="48FBEC7A" w:rsidR="008D7EFC" w:rsidRPr="008D7EFC" w:rsidRDefault="008D7EFC" w:rsidP="008D7EFC">
      <w:pPr>
        <w:spacing w:before="240" w:after="240"/>
        <w:rPr>
          <w:lang w:val="de-DE"/>
        </w:rPr>
      </w:pPr>
      <w:r>
        <w:rPr>
          <w:lang w:val="de-DE"/>
        </w:rPr>
        <w:t xml:space="preserve">Complete description of the DataIdentification properties is given in </w:t>
      </w:r>
      <w:r w:rsidR="002B29AA">
        <w:rPr>
          <w:lang w:val="de-DE"/>
        </w:rPr>
        <w:fldChar w:fldCharType="begin"/>
      </w:r>
      <w:r>
        <w:rPr>
          <w:lang w:val="de-DE"/>
        </w:rPr>
        <w:instrText xml:space="preserve"> REF _Ref473300898 \h </w:instrText>
      </w:r>
      <w:r w:rsidR="002B29AA">
        <w:rPr>
          <w:lang w:val="de-DE"/>
        </w:rPr>
      </w:r>
      <w:r w:rsidR="002B29AA">
        <w:rPr>
          <w:lang w:val="de-DE"/>
        </w:rPr>
        <w:fldChar w:fldCharType="separate"/>
      </w:r>
      <w:r w:rsidR="000A7C5E" w:rsidRPr="006053A1">
        <w:rPr>
          <w:bCs/>
          <w:color w:val="000000"/>
          <w:sz w:val="20"/>
          <w:lang w:eastAsia="en-US"/>
        </w:rPr>
        <w:t xml:space="preserve">Table </w:t>
      </w:r>
      <w:r w:rsidR="000A7C5E">
        <w:rPr>
          <w:bCs/>
          <w:iCs/>
          <w:noProof/>
          <w:color w:val="000000"/>
          <w:sz w:val="20"/>
          <w:lang w:eastAsia="en-US"/>
        </w:rPr>
        <w:t>8</w:t>
      </w:r>
      <w:r w:rsidR="002B29AA">
        <w:rPr>
          <w:lang w:val="de-DE"/>
        </w:rPr>
        <w:fldChar w:fldCharType="end"/>
      </w:r>
      <w:r>
        <w:rPr>
          <w:lang w:val="de-DE"/>
        </w:rPr>
        <w:t>.</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418"/>
      </w:tblGrid>
      <w:tr w:rsidR="00637531" w:rsidRPr="00521479" w14:paraId="5B31CE50" w14:textId="77777777" w:rsidTr="002C52EC">
        <w:trPr>
          <w:trHeight w:val="933"/>
        </w:trPr>
        <w:tc>
          <w:tcPr>
            <w:tcW w:w="1417" w:type="dxa"/>
          </w:tcPr>
          <w:p w14:paraId="445D33B7" w14:textId="77777777" w:rsidR="00637531" w:rsidRPr="00372EC3" w:rsidRDefault="00637531" w:rsidP="00F96E29">
            <w:pPr>
              <w:tabs>
                <w:tab w:val="left" w:pos="360"/>
              </w:tabs>
              <w:jc w:val="center"/>
              <w:rPr>
                <w:b/>
                <w:sz w:val="20"/>
                <w:lang w:val="en-GB"/>
              </w:rPr>
            </w:pPr>
            <w:r>
              <w:rPr>
                <w:b/>
                <w:sz w:val="20"/>
                <w:lang w:val="en-GB"/>
              </w:rPr>
              <w:t>JSON Property</w:t>
            </w:r>
          </w:p>
        </w:tc>
        <w:tc>
          <w:tcPr>
            <w:tcW w:w="4645" w:type="dxa"/>
          </w:tcPr>
          <w:p w14:paraId="4695D928" w14:textId="77777777" w:rsidR="00637531" w:rsidRPr="00372EC3" w:rsidRDefault="00637531" w:rsidP="00F96E29">
            <w:pPr>
              <w:tabs>
                <w:tab w:val="left" w:pos="360"/>
              </w:tabs>
              <w:jc w:val="center"/>
              <w:rPr>
                <w:b/>
                <w:sz w:val="20"/>
                <w:lang w:val="en-GB"/>
              </w:rPr>
            </w:pPr>
            <w:r>
              <w:rPr>
                <w:b/>
                <w:sz w:val="20"/>
                <w:lang w:val="en-GB"/>
              </w:rPr>
              <w:t>Definition</w:t>
            </w:r>
          </w:p>
        </w:tc>
        <w:tc>
          <w:tcPr>
            <w:tcW w:w="1417" w:type="dxa"/>
          </w:tcPr>
          <w:p w14:paraId="7DB8C006" w14:textId="77777777" w:rsidR="00637531" w:rsidRPr="00372EC3" w:rsidRDefault="00637531" w:rsidP="00F96E29">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418" w:type="dxa"/>
          </w:tcPr>
          <w:p w14:paraId="33ABA6FC" w14:textId="77777777" w:rsidR="00637531" w:rsidRDefault="00637531" w:rsidP="00F96E29">
            <w:pPr>
              <w:tabs>
                <w:tab w:val="left" w:pos="360"/>
              </w:tabs>
              <w:jc w:val="center"/>
              <w:rPr>
                <w:b/>
                <w:sz w:val="20"/>
                <w:lang w:val="en-GB"/>
              </w:rPr>
            </w:pPr>
            <w:r>
              <w:rPr>
                <w:b/>
                <w:sz w:val="20"/>
                <w:lang w:val="en-GB"/>
              </w:rPr>
              <w:t>Multiplicity and use</w:t>
            </w:r>
          </w:p>
        </w:tc>
      </w:tr>
      <w:tr w:rsidR="00637531" w:rsidRPr="00521479" w14:paraId="0569F35E" w14:textId="77777777" w:rsidTr="002C52EC">
        <w:tc>
          <w:tcPr>
            <w:tcW w:w="1417" w:type="dxa"/>
          </w:tcPr>
          <w:p w14:paraId="20C4B8D1" w14:textId="77777777" w:rsidR="00637531" w:rsidRDefault="00637531" w:rsidP="00F96E29">
            <w:pPr>
              <w:tabs>
                <w:tab w:val="left" w:pos="360"/>
              </w:tabs>
              <w:rPr>
                <w:sz w:val="20"/>
                <w:lang w:val="en-GB"/>
              </w:rPr>
            </w:pPr>
            <w:r>
              <w:rPr>
                <w:sz w:val="20"/>
                <w:lang w:val="en-GB"/>
              </w:rPr>
              <w:t>parentIdentifier</w:t>
            </w:r>
          </w:p>
          <w:p w14:paraId="35F2F707" w14:textId="77777777" w:rsidR="000E0626" w:rsidRDefault="004E4A38">
            <w:pPr>
              <w:tabs>
                <w:tab w:val="left" w:pos="360"/>
              </w:tabs>
              <w:rPr>
                <w:sz w:val="20"/>
                <w:lang w:val="en-GB"/>
              </w:rPr>
            </w:pPr>
            <w:r w:rsidRPr="005A2EC4">
              <w:rPr>
                <w:rFonts w:ascii="Courier New" w:hAnsi="Courier New" w:cs="Courier New"/>
                <w:color w:val="7F7F7F"/>
                <w:sz w:val="16"/>
                <w:szCs w:val="16"/>
                <w:lang w:val="en-GB"/>
              </w:rPr>
              <w:t>$.properties.parentIdentifier</w:t>
            </w:r>
          </w:p>
        </w:tc>
        <w:tc>
          <w:tcPr>
            <w:tcW w:w="4645" w:type="dxa"/>
          </w:tcPr>
          <w:p w14:paraId="44FB9DDC" w14:textId="77777777" w:rsidR="00637531" w:rsidRDefault="00637531" w:rsidP="00F96E29">
            <w:pPr>
              <w:tabs>
                <w:tab w:val="left" w:pos="360"/>
              </w:tabs>
              <w:rPr>
                <w:sz w:val="20"/>
                <w:lang w:val="en-GB"/>
              </w:rPr>
            </w:pPr>
            <w:r>
              <w:rPr>
                <w:sz w:val="20"/>
                <w:lang w:val="en-GB"/>
              </w:rPr>
              <w:t>Collection identifier.</w:t>
            </w:r>
          </w:p>
        </w:tc>
        <w:tc>
          <w:tcPr>
            <w:tcW w:w="1417" w:type="dxa"/>
          </w:tcPr>
          <w:p w14:paraId="03E3E45B" w14:textId="77777777" w:rsidR="00637531" w:rsidRDefault="00637531" w:rsidP="00F96E29">
            <w:pPr>
              <w:tabs>
                <w:tab w:val="left" w:pos="360"/>
              </w:tabs>
              <w:rPr>
                <w:sz w:val="20"/>
                <w:lang w:val="en-GB"/>
              </w:rPr>
            </w:pPr>
            <w:r>
              <w:rPr>
                <w:sz w:val="20"/>
                <w:lang w:val="en-GB"/>
              </w:rPr>
              <w:t>Domain: Properties</w:t>
            </w:r>
          </w:p>
          <w:p w14:paraId="58BC2BF5" w14:textId="77777777" w:rsidR="008E77E4" w:rsidRDefault="00637531">
            <w:pPr>
              <w:tabs>
                <w:tab w:val="left" w:pos="360"/>
              </w:tabs>
              <w:rPr>
                <w:sz w:val="20"/>
                <w:lang w:val="en-GB"/>
              </w:rPr>
            </w:pPr>
            <w:r>
              <w:rPr>
                <w:sz w:val="20"/>
                <w:lang w:val="en-GB"/>
              </w:rPr>
              <w:t xml:space="preserve">Range: </w:t>
            </w:r>
            <w:r w:rsidR="00452704">
              <w:rPr>
                <w:sz w:val="20"/>
                <w:lang w:val="en-GB"/>
              </w:rPr>
              <w:t>S</w:t>
            </w:r>
            <w:r>
              <w:rPr>
                <w:sz w:val="20"/>
                <w:lang w:val="en-GB"/>
              </w:rPr>
              <w:t>tring</w:t>
            </w:r>
          </w:p>
        </w:tc>
        <w:tc>
          <w:tcPr>
            <w:tcW w:w="1418" w:type="dxa"/>
          </w:tcPr>
          <w:p w14:paraId="45EF38FC" w14:textId="77777777" w:rsidR="00637531" w:rsidRDefault="00637531" w:rsidP="00F96E29">
            <w:pPr>
              <w:tabs>
                <w:tab w:val="left" w:pos="360"/>
              </w:tabs>
              <w:rPr>
                <w:sz w:val="20"/>
                <w:lang w:val="en-GB"/>
              </w:rPr>
            </w:pPr>
            <w:r>
              <w:rPr>
                <w:sz w:val="20"/>
                <w:lang w:val="en-GB"/>
              </w:rPr>
              <w:t>Zero or one (optional)</w:t>
            </w:r>
          </w:p>
        </w:tc>
      </w:tr>
      <w:tr w:rsidR="00637531" w:rsidRPr="00521479" w14:paraId="20339EC1" w14:textId="77777777" w:rsidTr="002C52EC">
        <w:tc>
          <w:tcPr>
            <w:tcW w:w="1417" w:type="dxa"/>
          </w:tcPr>
          <w:p w14:paraId="4CAA0C21" w14:textId="77777777" w:rsidR="00637531" w:rsidRDefault="00637531" w:rsidP="00F96E29">
            <w:pPr>
              <w:tabs>
                <w:tab w:val="left" w:pos="360"/>
              </w:tabs>
              <w:rPr>
                <w:sz w:val="20"/>
                <w:lang w:val="en-GB"/>
              </w:rPr>
            </w:pPr>
            <w:r>
              <w:rPr>
                <w:sz w:val="20"/>
                <w:lang w:val="en-GB"/>
              </w:rPr>
              <w:t>doi</w:t>
            </w:r>
          </w:p>
          <w:p w14:paraId="32A0238F" w14:textId="77777777" w:rsidR="004E4A38" w:rsidRDefault="004E4A38" w:rsidP="00F96E29">
            <w:pPr>
              <w:tabs>
                <w:tab w:val="left" w:pos="360"/>
              </w:tabs>
              <w:rPr>
                <w:sz w:val="20"/>
                <w:lang w:val="en-GB"/>
              </w:rPr>
            </w:pPr>
            <w:r w:rsidRPr="005A2EC4">
              <w:rPr>
                <w:rFonts w:ascii="Courier New" w:hAnsi="Courier New" w:cs="Courier New"/>
                <w:color w:val="7F7F7F"/>
                <w:sz w:val="16"/>
                <w:szCs w:val="16"/>
                <w:lang w:val="en-GB"/>
              </w:rPr>
              <w:t>$.properties.doi</w:t>
            </w:r>
          </w:p>
        </w:tc>
        <w:tc>
          <w:tcPr>
            <w:tcW w:w="4645" w:type="dxa"/>
          </w:tcPr>
          <w:p w14:paraId="4480E90F" w14:textId="77777777" w:rsidR="00637531" w:rsidRDefault="00637531" w:rsidP="00F96E29">
            <w:pPr>
              <w:tabs>
                <w:tab w:val="left" w:pos="360"/>
              </w:tabs>
              <w:rPr>
                <w:sz w:val="20"/>
                <w:lang w:val="en-GB"/>
              </w:rPr>
            </w:pPr>
            <w:r w:rsidRPr="00E8710B">
              <w:rPr>
                <w:sz w:val="20"/>
                <w:lang w:val="en-GB"/>
              </w:rPr>
              <w:t>Digital Object Identifier identifying the product (see http://www.doi.org)</w:t>
            </w:r>
          </w:p>
        </w:tc>
        <w:tc>
          <w:tcPr>
            <w:tcW w:w="1417" w:type="dxa"/>
          </w:tcPr>
          <w:p w14:paraId="2079C290" w14:textId="77777777" w:rsidR="00637531" w:rsidRDefault="00637531" w:rsidP="00F96783">
            <w:pPr>
              <w:tabs>
                <w:tab w:val="left" w:pos="360"/>
              </w:tabs>
              <w:rPr>
                <w:sz w:val="20"/>
                <w:lang w:val="en-GB"/>
              </w:rPr>
            </w:pPr>
            <w:r>
              <w:rPr>
                <w:sz w:val="20"/>
                <w:lang w:val="en-GB"/>
              </w:rPr>
              <w:t>Domain: Properties</w:t>
            </w:r>
          </w:p>
          <w:p w14:paraId="7A29C72E" w14:textId="77777777" w:rsidR="00637531" w:rsidRDefault="00637531" w:rsidP="00F96783">
            <w:pPr>
              <w:tabs>
                <w:tab w:val="left" w:pos="360"/>
              </w:tabs>
              <w:rPr>
                <w:sz w:val="20"/>
                <w:lang w:val="en-GB"/>
              </w:rPr>
            </w:pPr>
            <w:r>
              <w:rPr>
                <w:sz w:val="20"/>
                <w:lang w:val="en-GB"/>
              </w:rPr>
              <w:t xml:space="preserve">Range: </w:t>
            </w:r>
            <w:r w:rsidR="00452704">
              <w:rPr>
                <w:sz w:val="20"/>
                <w:lang w:val="en-GB"/>
              </w:rPr>
              <w:t>S</w:t>
            </w:r>
            <w:r>
              <w:rPr>
                <w:sz w:val="20"/>
                <w:lang w:val="en-GB"/>
              </w:rPr>
              <w:t>tring</w:t>
            </w:r>
          </w:p>
        </w:tc>
        <w:tc>
          <w:tcPr>
            <w:tcW w:w="1418" w:type="dxa"/>
          </w:tcPr>
          <w:p w14:paraId="2FCB2ABF" w14:textId="77777777" w:rsidR="00637531" w:rsidRDefault="00637531" w:rsidP="00F96E29">
            <w:pPr>
              <w:tabs>
                <w:tab w:val="left" w:pos="360"/>
              </w:tabs>
              <w:rPr>
                <w:sz w:val="20"/>
                <w:lang w:val="en-GB"/>
              </w:rPr>
            </w:pPr>
            <w:r>
              <w:rPr>
                <w:sz w:val="20"/>
                <w:lang w:val="en-GB"/>
              </w:rPr>
              <w:t>Zero or one (optional)</w:t>
            </w:r>
          </w:p>
        </w:tc>
      </w:tr>
      <w:tr w:rsidR="00637531" w:rsidRPr="00521479" w14:paraId="7D0E5CB3" w14:textId="77777777" w:rsidTr="002C52EC">
        <w:tc>
          <w:tcPr>
            <w:tcW w:w="1417" w:type="dxa"/>
          </w:tcPr>
          <w:p w14:paraId="775E22E2" w14:textId="77777777" w:rsidR="00637531" w:rsidRDefault="00637531" w:rsidP="00F96E29">
            <w:pPr>
              <w:tabs>
                <w:tab w:val="left" w:pos="360"/>
              </w:tabs>
              <w:rPr>
                <w:sz w:val="20"/>
                <w:lang w:val="en-GB"/>
              </w:rPr>
            </w:pPr>
            <w:r>
              <w:rPr>
                <w:sz w:val="20"/>
                <w:lang w:val="en-GB"/>
              </w:rPr>
              <w:t>title</w:t>
            </w:r>
          </w:p>
          <w:p w14:paraId="716D30F5" w14:textId="77777777" w:rsidR="004E4A38" w:rsidRDefault="004E4A38" w:rsidP="00F96E29">
            <w:pPr>
              <w:tabs>
                <w:tab w:val="left" w:pos="360"/>
              </w:tabs>
              <w:rPr>
                <w:sz w:val="20"/>
                <w:lang w:val="en-GB"/>
              </w:rPr>
            </w:pPr>
            <w:r w:rsidRPr="005A2EC4">
              <w:rPr>
                <w:rFonts w:ascii="Courier New" w:hAnsi="Courier New" w:cs="Courier New"/>
                <w:color w:val="7F7F7F"/>
                <w:sz w:val="16"/>
                <w:szCs w:val="16"/>
                <w:lang w:val="en-GB"/>
              </w:rPr>
              <w:t>$.properties.title</w:t>
            </w:r>
          </w:p>
        </w:tc>
        <w:tc>
          <w:tcPr>
            <w:tcW w:w="4645" w:type="dxa"/>
          </w:tcPr>
          <w:p w14:paraId="04FC26C3" w14:textId="478A2FBA" w:rsidR="00637531" w:rsidRDefault="00C3211B" w:rsidP="00C3211B">
            <w:pPr>
              <w:tabs>
                <w:tab w:val="left" w:pos="360"/>
              </w:tabs>
              <w:rPr>
                <w:sz w:val="20"/>
                <w:lang w:val="en-GB"/>
              </w:rPr>
            </w:pPr>
            <w:r>
              <w:rPr>
                <w:sz w:val="20"/>
                <w:lang w:val="en-GB"/>
              </w:rPr>
              <w:t>Human readable t</w:t>
            </w:r>
            <w:r w:rsidR="00637531">
              <w:rPr>
                <w:sz w:val="20"/>
                <w:lang w:val="en-GB"/>
              </w:rPr>
              <w:t xml:space="preserve">itle given to the resource, </w:t>
            </w:r>
            <w:r>
              <w:rPr>
                <w:sz w:val="20"/>
                <w:lang w:val="en-GB"/>
              </w:rPr>
              <w:t>use-case dependent</w:t>
            </w:r>
            <w:r w:rsidR="00637531">
              <w:rPr>
                <w:sz w:val="20"/>
                <w:lang w:val="en-GB"/>
              </w:rPr>
              <w:t>.</w:t>
            </w:r>
          </w:p>
          <w:p w14:paraId="5867AEC7" w14:textId="77777777" w:rsidR="00C3211B" w:rsidRDefault="0030729D" w:rsidP="00C3211B">
            <w:pPr>
              <w:tabs>
                <w:tab w:val="left" w:pos="360"/>
              </w:tabs>
              <w:rPr>
                <w:sz w:val="20"/>
                <w:lang w:val="en-GB"/>
              </w:rPr>
            </w:pPr>
            <w:r>
              <w:rPr>
                <w:sz w:val="20"/>
                <w:lang w:val="en-GB"/>
              </w:rPr>
              <w:t>Typical e</w:t>
            </w:r>
            <w:r w:rsidR="00C3211B">
              <w:rPr>
                <w:sz w:val="20"/>
                <w:lang w:val="en-GB"/>
              </w:rPr>
              <w:t>xamples:</w:t>
            </w:r>
          </w:p>
          <w:p w14:paraId="1CA8DB04" w14:textId="77777777" w:rsidR="006F2E8B" w:rsidRPr="00896A7A" w:rsidRDefault="002B29AA" w:rsidP="00896A7A">
            <w:pPr>
              <w:numPr>
                <w:ilvl w:val="0"/>
                <w:numId w:val="48"/>
              </w:numPr>
              <w:tabs>
                <w:tab w:val="left" w:pos="360"/>
              </w:tabs>
              <w:rPr>
                <w:sz w:val="20"/>
                <w:lang w:val="fr-BE"/>
              </w:rPr>
            </w:pPr>
            <w:r w:rsidRPr="00896A7A">
              <w:rPr>
                <w:sz w:val="20"/>
                <w:lang w:val="fr-BE"/>
              </w:rPr>
              <w:t>productType + date + swathIdentifier + polarisationMode  (e.g. SAR)</w:t>
            </w:r>
          </w:p>
          <w:p w14:paraId="14E6F050" w14:textId="77777777" w:rsidR="006F2E8B" w:rsidRDefault="00C3211B" w:rsidP="00896A7A">
            <w:pPr>
              <w:numPr>
                <w:ilvl w:val="0"/>
                <w:numId w:val="48"/>
              </w:numPr>
              <w:tabs>
                <w:tab w:val="left" w:pos="360"/>
              </w:tabs>
              <w:rPr>
                <w:sz w:val="20"/>
                <w:lang w:val="en-GB"/>
              </w:rPr>
            </w:pPr>
            <w:r>
              <w:rPr>
                <w:sz w:val="20"/>
                <w:lang w:val="en-GB"/>
              </w:rPr>
              <w:lastRenderedPageBreak/>
              <w:t>productType + date</w:t>
            </w:r>
            <w:r w:rsidR="0030729D">
              <w:rPr>
                <w:sz w:val="20"/>
                <w:lang w:val="en-GB"/>
              </w:rPr>
              <w:t xml:space="preserve"> + tileId</w:t>
            </w:r>
            <w:r w:rsidR="00237D42">
              <w:rPr>
                <w:sz w:val="20"/>
                <w:lang w:val="en-GB"/>
              </w:rPr>
              <w:t xml:space="preserve"> (e.g. Sentinel-2)</w:t>
            </w:r>
          </w:p>
          <w:p w14:paraId="7A9DE7F4" w14:textId="77777777" w:rsidR="006F2E8B" w:rsidRDefault="00B06850" w:rsidP="00896A7A">
            <w:pPr>
              <w:numPr>
                <w:ilvl w:val="0"/>
                <w:numId w:val="48"/>
              </w:numPr>
              <w:tabs>
                <w:tab w:val="left" w:pos="360"/>
              </w:tabs>
              <w:rPr>
                <w:sz w:val="20"/>
                <w:lang w:val="en-GB"/>
              </w:rPr>
            </w:pPr>
            <w:r>
              <w:rPr>
                <w:sz w:val="20"/>
                <w:lang w:val="en-GB"/>
              </w:rPr>
              <w:t>productType + date + orbitNumber</w:t>
            </w:r>
          </w:p>
          <w:p w14:paraId="16D87301" w14:textId="77777777" w:rsidR="006F2E8B" w:rsidRDefault="00237D42" w:rsidP="00896A7A">
            <w:pPr>
              <w:numPr>
                <w:ilvl w:val="0"/>
                <w:numId w:val="48"/>
              </w:numPr>
              <w:tabs>
                <w:tab w:val="left" w:pos="360"/>
              </w:tabs>
              <w:rPr>
                <w:sz w:val="20"/>
                <w:lang w:val="en-GB"/>
              </w:rPr>
            </w:pPr>
            <w:r>
              <w:rPr>
                <w:sz w:val="20"/>
                <w:lang w:val="en-GB"/>
              </w:rPr>
              <w:t>identifier</w:t>
            </w:r>
          </w:p>
        </w:tc>
        <w:tc>
          <w:tcPr>
            <w:tcW w:w="1417" w:type="dxa"/>
          </w:tcPr>
          <w:p w14:paraId="08C0AE7B" w14:textId="77777777" w:rsidR="00637531" w:rsidRDefault="00637531" w:rsidP="00F96783">
            <w:pPr>
              <w:tabs>
                <w:tab w:val="left" w:pos="360"/>
              </w:tabs>
              <w:rPr>
                <w:sz w:val="20"/>
                <w:lang w:val="en-GB"/>
              </w:rPr>
            </w:pPr>
            <w:r>
              <w:rPr>
                <w:sz w:val="20"/>
                <w:lang w:val="en-GB"/>
              </w:rPr>
              <w:lastRenderedPageBreak/>
              <w:t>Domain: Properties</w:t>
            </w:r>
          </w:p>
          <w:p w14:paraId="62F2523D" w14:textId="77777777" w:rsidR="00637531" w:rsidRDefault="00637531" w:rsidP="00F96783">
            <w:pPr>
              <w:tabs>
                <w:tab w:val="left" w:pos="360"/>
              </w:tabs>
              <w:rPr>
                <w:sz w:val="20"/>
                <w:lang w:val="en-GB"/>
              </w:rPr>
            </w:pPr>
            <w:r>
              <w:rPr>
                <w:sz w:val="20"/>
                <w:lang w:val="en-GB"/>
              </w:rPr>
              <w:t xml:space="preserve">Range: </w:t>
            </w:r>
            <w:r w:rsidR="00452704">
              <w:rPr>
                <w:sz w:val="20"/>
                <w:lang w:val="en-GB"/>
              </w:rPr>
              <w:t>S</w:t>
            </w:r>
            <w:r>
              <w:rPr>
                <w:sz w:val="20"/>
                <w:lang w:val="en-GB"/>
              </w:rPr>
              <w:t>tring</w:t>
            </w:r>
          </w:p>
        </w:tc>
        <w:tc>
          <w:tcPr>
            <w:tcW w:w="1418" w:type="dxa"/>
          </w:tcPr>
          <w:p w14:paraId="0549D8C9" w14:textId="77777777" w:rsidR="00637531" w:rsidRDefault="00BF2899" w:rsidP="00BF2899">
            <w:pPr>
              <w:tabs>
                <w:tab w:val="left" w:pos="360"/>
              </w:tabs>
              <w:rPr>
                <w:sz w:val="20"/>
                <w:lang w:val="en-GB"/>
              </w:rPr>
            </w:pPr>
            <w:r>
              <w:rPr>
                <w:sz w:val="20"/>
                <w:lang w:val="en-GB"/>
              </w:rPr>
              <w:t>O</w:t>
            </w:r>
            <w:r w:rsidR="00637531">
              <w:rPr>
                <w:sz w:val="20"/>
                <w:lang w:val="en-GB"/>
              </w:rPr>
              <w:t>ne (</w:t>
            </w:r>
            <w:r>
              <w:rPr>
                <w:sz w:val="20"/>
                <w:lang w:val="en-GB"/>
              </w:rPr>
              <w:t>mandatory</w:t>
            </w:r>
            <w:r w:rsidR="00637531">
              <w:rPr>
                <w:sz w:val="20"/>
                <w:lang w:val="en-GB"/>
              </w:rPr>
              <w:t>)</w:t>
            </w:r>
          </w:p>
        </w:tc>
      </w:tr>
      <w:tr w:rsidR="00185325" w:rsidRPr="00521479" w14:paraId="12274BF0" w14:textId="77777777" w:rsidTr="002C52EC">
        <w:tc>
          <w:tcPr>
            <w:tcW w:w="1417" w:type="dxa"/>
          </w:tcPr>
          <w:p w14:paraId="2B073C62" w14:textId="77777777" w:rsidR="00185325" w:rsidRDefault="00185325" w:rsidP="00F96E29">
            <w:pPr>
              <w:tabs>
                <w:tab w:val="left" w:pos="360"/>
              </w:tabs>
              <w:rPr>
                <w:sz w:val="20"/>
                <w:lang w:val="en-GB"/>
              </w:rPr>
            </w:pPr>
            <w:r>
              <w:rPr>
                <w:sz w:val="20"/>
                <w:lang w:val="en-GB"/>
              </w:rPr>
              <w:t>identifier</w:t>
            </w:r>
          </w:p>
          <w:p w14:paraId="4FA45118" w14:textId="77777777" w:rsidR="000B5EAE" w:rsidRDefault="000B5EAE" w:rsidP="00F96E29">
            <w:pPr>
              <w:tabs>
                <w:tab w:val="left" w:pos="360"/>
              </w:tabs>
              <w:rPr>
                <w:sz w:val="20"/>
                <w:lang w:val="en-GB"/>
              </w:rPr>
            </w:pPr>
            <w:r w:rsidRPr="005A2EC4">
              <w:rPr>
                <w:rFonts w:ascii="Courier New" w:hAnsi="Courier New" w:cs="Courier New"/>
                <w:color w:val="7F7F7F"/>
                <w:sz w:val="16"/>
                <w:szCs w:val="16"/>
                <w:lang w:val="en-GB"/>
              </w:rPr>
              <w:t>$.properties.identifier</w:t>
            </w:r>
          </w:p>
        </w:tc>
        <w:tc>
          <w:tcPr>
            <w:tcW w:w="4645" w:type="dxa"/>
          </w:tcPr>
          <w:p w14:paraId="6DC7E939" w14:textId="77777777" w:rsidR="00185325" w:rsidRDefault="00185325" w:rsidP="00F96E29">
            <w:pPr>
              <w:tabs>
                <w:tab w:val="left" w:pos="360"/>
              </w:tabs>
              <w:rPr>
                <w:sz w:val="20"/>
                <w:lang w:val="en-GB"/>
              </w:rPr>
            </w:pPr>
            <w:r>
              <w:rPr>
                <w:sz w:val="20"/>
                <w:lang w:val="en-GB"/>
              </w:rPr>
              <w:t>Identifier given to the resource, typically the dataset (producer) identifier.</w:t>
            </w:r>
          </w:p>
        </w:tc>
        <w:tc>
          <w:tcPr>
            <w:tcW w:w="1417" w:type="dxa"/>
          </w:tcPr>
          <w:p w14:paraId="294B11F1" w14:textId="77777777" w:rsidR="00185325" w:rsidRDefault="00185325" w:rsidP="00185325">
            <w:pPr>
              <w:tabs>
                <w:tab w:val="left" w:pos="360"/>
              </w:tabs>
              <w:rPr>
                <w:sz w:val="20"/>
                <w:lang w:val="en-GB"/>
              </w:rPr>
            </w:pPr>
            <w:r>
              <w:rPr>
                <w:sz w:val="20"/>
                <w:lang w:val="en-GB"/>
              </w:rPr>
              <w:t>Domain: Properties</w:t>
            </w:r>
          </w:p>
          <w:p w14:paraId="3FFC031F" w14:textId="77777777" w:rsidR="00185325" w:rsidRDefault="00185325" w:rsidP="00185325">
            <w:pPr>
              <w:tabs>
                <w:tab w:val="left" w:pos="360"/>
              </w:tabs>
              <w:rPr>
                <w:sz w:val="20"/>
                <w:lang w:val="en-GB"/>
              </w:rPr>
            </w:pPr>
            <w:r>
              <w:rPr>
                <w:sz w:val="20"/>
                <w:lang w:val="en-GB"/>
              </w:rPr>
              <w:t>Range: String</w:t>
            </w:r>
          </w:p>
        </w:tc>
        <w:tc>
          <w:tcPr>
            <w:tcW w:w="1418" w:type="dxa"/>
          </w:tcPr>
          <w:p w14:paraId="42109B6C" w14:textId="77777777" w:rsidR="00185325" w:rsidRDefault="00185325" w:rsidP="00BF2899">
            <w:pPr>
              <w:tabs>
                <w:tab w:val="left" w:pos="360"/>
              </w:tabs>
              <w:rPr>
                <w:sz w:val="20"/>
                <w:lang w:val="en-GB"/>
              </w:rPr>
            </w:pPr>
            <w:r>
              <w:rPr>
                <w:sz w:val="20"/>
                <w:lang w:val="en-GB"/>
              </w:rPr>
              <w:t>One (mandatory)</w:t>
            </w:r>
          </w:p>
        </w:tc>
      </w:tr>
      <w:tr w:rsidR="00637531" w:rsidRPr="00521479" w14:paraId="168576E8" w14:textId="77777777" w:rsidTr="002C52EC">
        <w:tc>
          <w:tcPr>
            <w:tcW w:w="1417" w:type="dxa"/>
          </w:tcPr>
          <w:p w14:paraId="0898F787" w14:textId="77777777" w:rsidR="00637531" w:rsidRDefault="00637531" w:rsidP="00F96E29">
            <w:pPr>
              <w:tabs>
                <w:tab w:val="left" w:pos="360"/>
              </w:tabs>
              <w:rPr>
                <w:sz w:val="20"/>
                <w:lang w:val="en-GB"/>
              </w:rPr>
            </w:pPr>
            <w:r>
              <w:rPr>
                <w:sz w:val="20"/>
                <w:lang w:val="en-GB"/>
              </w:rPr>
              <w:t>date</w:t>
            </w:r>
          </w:p>
          <w:p w14:paraId="6F5CB880" w14:textId="77777777" w:rsidR="004E4A38" w:rsidRDefault="004E4A38" w:rsidP="00F96E29">
            <w:pPr>
              <w:tabs>
                <w:tab w:val="left" w:pos="360"/>
              </w:tabs>
              <w:rPr>
                <w:sz w:val="20"/>
                <w:lang w:val="en-GB"/>
              </w:rPr>
            </w:pPr>
            <w:r w:rsidRPr="005A2EC4">
              <w:rPr>
                <w:rFonts w:ascii="Courier New" w:hAnsi="Courier New" w:cs="Courier New"/>
                <w:color w:val="7F7F7F"/>
                <w:sz w:val="16"/>
                <w:szCs w:val="16"/>
                <w:lang w:val="en-GB"/>
              </w:rPr>
              <w:t>$.properties.date</w:t>
            </w:r>
          </w:p>
        </w:tc>
        <w:tc>
          <w:tcPr>
            <w:tcW w:w="4645" w:type="dxa"/>
          </w:tcPr>
          <w:p w14:paraId="531F0B1F" w14:textId="77777777" w:rsidR="00637531" w:rsidRDefault="00637531" w:rsidP="003A4B44">
            <w:pPr>
              <w:tabs>
                <w:tab w:val="left" w:pos="360"/>
              </w:tabs>
              <w:rPr>
                <w:sz w:val="20"/>
                <w:lang w:val="en-GB"/>
              </w:rPr>
            </w:pPr>
            <w:r>
              <w:rPr>
                <w:sz w:val="20"/>
                <w:lang w:val="en-GB"/>
              </w:rPr>
              <w:t>Range</w:t>
            </w:r>
            <w:r>
              <w:rPr>
                <w:rStyle w:val="FootnoteReference"/>
                <w:sz w:val="20"/>
                <w:lang w:val="en-GB"/>
              </w:rPr>
              <w:footnoteReference w:id="9"/>
            </w:r>
            <w:r>
              <w:rPr>
                <w:sz w:val="20"/>
                <w:lang w:val="en-GB"/>
              </w:rPr>
              <w:t xml:space="preserve"> of dates relevant for the resource (</w:t>
            </w:r>
            <w:r w:rsidRPr="008A5DD9">
              <w:rPr>
                <w:sz w:val="20"/>
                <w:lang w:val="en-GB"/>
              </w:rPr>
              <w:t>RFC-3339</w:t>
            </w:r>
            <w:r>
              <w:rPr>
                <w:sz w:val="20"/>
                <w:lang w:val="en-GB"/>
              </w:rPr>
              <w:t>).  Formatted as &lt;datetime&gt; "/"&lt;datetime&gt; or "&lt;datetime&gt;/" or "/&lt;datetime&gt; or &lt;datetime&gt; or "/".</w:t>
            </w:r>
          </w:p>
        </w:tc>
        <w:tc>
          <w:tcPr>
            <w:tcW w:w="1417" w:type="dxa"/>
          </w:tcPr>
          <w:p w14:paraId="68FA9194" w14:textId="77777777" w:rsidR="00637531" w:rsidRDefault="00637531" w:rsidP="00F96783">
            <w:pPr>
              <w:tabs>
                <w:tab w:val="left" w:pos="360"/>
              </w:tabs>
              <w:rPr>
                <w:sz w:val="20"/>
                <w:lang w:val="en-GB"/>
              </w:rPr>
            </w:pPr>
            <w:r>
              <w:rPr>
                <w:sz w:val="20"/>
                <w:lang w:val="en-GB"/>
              </w:rPr>
              <w:t>Domain: Properties</w:t>
            </w:r>
          </w:p>
          <w:p w14:paraId="6FAFDB7D" w14:textId="77777777" w:rsidR="008E77E4" w:rsidRDefault="00637531">
            <w:pPr>
              <w:tabs>
                <w:tab w:val="left" w:pos="360"/>
              </w:tabs>
              <w:rPr>
                <w:sz w:val="20"/>
                <w:lang w:val="en-GB"/>
              </w:rPr>
            </w:pPr>
            <w:r>
              <w:rPr>
                <w:sz w:val="20"/>
                <w:lang w:val="en-GB"/>
              </w:rPr>
              <w:t xml:space="preserve">Range: </w:t>
            </w:r>
            <w:r w:rsidR="00452704">
              <w:rPr>
                <w:sz w:val="20"/>
                <w:lang w:val="en-GB"/>
              </w:rPr>
              <w:t>S</w:t>
            </w:r>
            <w:r>
              <w:rPr>
                <w:sz w:val="20"/>
                <w:lang w:val="en-GB"/>
              </w:rPr>
              <w:t xml:space="preserve">tring or </w:t>
            </w:r>
            <w:r w:rsidR="00452704">
              <w:rPr>
                <w:sz w:val="20"/>
                <w:lang w:val="en-GB"/>
              </w:rPr>
              <w:t xml:space="preserve"> D</w:t>
            </w:r>
            <w:r>
              <w:rPr>
                <w:sz w:val="20"/>
                <w:lang w:val="en-GB"/>
              </w:rPr>
              <w:t>ateTime</w:t>
            </w:r>
          </w:p>
        </w:tc>
        <w:tc>
          <w:tcPr>
            <w:tcW w:w="1418" w:type="dxa"/>
          </w:tcPr>
          <w:p w14:paraId="48844CDC" w14:textId="77777777" w:rsidR="00637531" w:rsidRDefault="00637531" w:rsidP="00F96E29">
            <w:pPr>
              <w:tabs>
                <w:tab w:val="left" w:pos="360"/>
              </w:tabs>
              <w:rPr>
                <w:sz w:val="20"/>
                <w:lang w:val="en-GB"/>
              </w:rPr>
            </w:pPr>
            <w:r>
              <w:rPr>
                <w:sz w:val="20"/>
                <w:lang w:val="en-GB"/>
              </w:rPr>
              <w:t>One (mandatory)</w:t>
            </w:r>
          </w:p>
        </w:tc>
      </w:tr>
      <w:tr w:rsidR="00637531" w:rsidRPr="00521479" w14:paraId="41B9C405" w14:textId="77777777" w:rsidTr="002C52EC">
        <w:tc>
          <w:tcPr>
            <w:tcW w:w="1417" w:type="dxa"/>
          </w:tcPr>
          <w:p w14:paraId="192F53BD" w14:textId="77777777" w:rsidR="00637531" w:rsidRDefault="00637531" w:rsidP="00F96E29">
            <w:pPr>
              <w:tabs>
                <w:tab w:val="left" w:pos="360"/>
              </w:tabs>
              <w:rPr>
                <w:sz w:val="20"/>
                <w:lang w:val="en-GB"/>
              </w:rPr>
            </w:pPr>
            <w:r>
              <w:rPr>
                <w:sz w:val="20"/>
                <w:lang w:val="en-GB"/>
              </w:rPr>
              <w:t>updated</w:t>
            </w:r>
          </w:p>
          <w:p w14:paraId="47AC28A4" w14:textId="77777777" w:rsidR="004E4A38" w:rsidRDefault="004E4A38" w:rsidP="00F96E29">
            <w:pPr>
              <w:tabs>
                <w:tab w:val="left" w:pos="360"/>
              </w:tabs>
              <w:rPr>
                <w:sz w:val="20"/>
                <w:lang w:val="en-GB"/>
              </w:rPr>
            </w:pPr>
            <w:r w:rsidRPr="005A2EC4">
              <w:rPr>
                <w:rFonts w:ascii="Courier New" w:hAnsi="Courier New" w:cs="Courier New"/>
                <w:color w:val="7F7F7F"/>
                <w:sz w:val="16"/>
                <w:szCs w:val="16"/>
                <w:lang w:val="en-GB"/>
              </w:rPr>
              <w:t>$.properties.updated</w:t>
            </w:r>
          </w:p>
        </w:tc>
        <w:tc>
          <w:tcPr>
            <w:tcW w:w="4645" w:type="dxa"/>
          </w:tcPr>
          <w:p w14:paraId="2656198C" w14:textId="77777777" w:rsidR="00637531" w:rsidRDefault="00637531" w:rsidP="00900C79">
            <w:pPr>
              <w:tabs>
                <w:tab w:val="left" w:pos="360"/>
              </w:tabs>
              <w:rPr>
                <w:sz w:val="20"/>
                <w:lang w:val="en-GB"/>
              </w:rPr>
            </w:pPr>
            <w:r>
              <w:rPr>
                <w:sz w:val="20"/>
                <w:lang w:val="en-GB"/>
              </w:rPr>
              <w:t xml:space="preserve">Date of </w:t>
            </w:r>
            <w:r w:rsidR="00263F54">
              <w:rPr>
                <w:sz w:val="20"/>
                <w:lang w:val="en-GB"/>
              </w:rPr>
              <w:t xml:space="preserve">creation or </w:t>
            </w:r>
            <w:r>
              <w:rPr>
                <w:sz w:val="20"/>
                <w:lang w:val="en-GB"/>
              </w:rPr>
              <w:t xml:space="preserve">last update of the EO Metadata Document.  </w:t>
            </w:r>
          </w:p>
          <w:p w14:paraId="329FF126" w14:textId="564B275D" w:rsidR="00772F0C" w:rsidRDefault="00216863" w:rsidP="00216863">
            <w:pPr>
              <w:tabs>
                <w:tab w:val="left" w:pos="360"/>
              </w:tabs>
              <w:rPr>
                <w:sz w:val="20"/>
                <w:lang w:val="en-GB"/>
              </w:rPr>
            </w:pPr>
            <w:r w:rsidRPr="00216863">
              <w:rPr>
                <w:sz w:val="20"/>
                <w:lang w:val="en-GB"/>
              </w:rPr>
              <w:t>Date</w:t>
            </w:r>
            <w:r w:rsidR="00CE7222">
              <w:rPr>
                <w:sz w:val="20"/>
                <w:lang w:val="en-GB"/>
              </w:rPr>
              <w:t>Time</w:t>
            </w:r>
            <w:r w:rsidRPr="00216863">
              <w:rPr>
                <w:sz w:val="20"/>
                <w:lang w:val="en-GB"/>
              </w:rPr>
              <w:t xml:space="preserve"> representation, as defined by RFC 3339, section 5.6.</w:t>
            </w:r>
            <w:r w:rsidR="00772F0C">
              <w:rPr>
                <w:sz w:val="20"/>
                <w:lang w:val="en-GB"/>
              </w:rPr>
              <w:t xml:space="preserve"> </w:t>
            </w:r>
            <w:r w:rsidR="00772F0C" w:rsidRPr="00C02E8C">
              <w:rPr>
                <w:sz w:val="20"/>
                <w:vertAlign w:val="superscript"/>
                <w:lang w:val="en-GB"/>
              </w:rPr>
              <w:fldChar w:fldCharType="begin"/>
            </w:r>
            <w:r w:rsidR="00772F0C" w:rsidRPr="00C02E8C">
              <w:rPr>
                <w:sz w:val="20"/>
                <w:vertAlign w:val="superscript"/>
                <w:lang w:val="en-GB"/>
              </w:rPr>
              <w:instrText xml:space="preserve"> NOTEREF _Ref504036401 \h </w:instrText>
            </w:r>
            <w:r w:rsidR="00772F0C">
              <w:rPr>
                <w:sz w:val="20"/>
                <w:vertAlign w:val="superscript"/>
                <w:lang w:val="en-GB"/>
              </w:rPr>
              <w:instrText xml:space="preserve"> \* MERGEFORMAT </w:instrText>
            </w:r>
            <w:r w:rsidR="00772F0C" w:rsidRPr="00C02E8C">
              <w:rPr>
                <w:sz w:val="20"/>
                <w:vertAlign w:val="superscript"/>
                <w:lang w:val="en-GB"/>
              </w:rPr>
            </w:r>
            <w:r w:rsidR="00772F0C" w:rsidRPr="00C02E8C">
              <w:rPr>
                <w:sz w:val="20"/>
                <w:vertAlign w:val="superscript"/>
                <w:lang w:val="en-GB"/>
              </w:rPr>
              <w:fldChar w:fldCharType="separate"/>
            </w:r>
            <w:r w:rsidR="000A7C5E">
              <w:rPr>
                <w:sz w:val="20"/>
                <w:vertAlign w:val="superscript"/>
                <w:lang w:val="en-GB"/>
              </w:rPr>
              <w:t>11</w:t>
            </w:r>
            <w:r w:rsidR="00772F0C" w:rsidRPr="00C02E8C">
              <w:rPr>
                <w:sz w:val="20"/>
                <w:vertAlign w:val="superscript"/>
                <w:lang w:val="en-GB"/>
              </w:rPr>
              <w:fldChar w:fldCharType="end"/>
            </w:r>
          </w:p>
        </w:tc>
        <w:tc>
          <w:tcPr>
            <w:tcW w:w="1417" w:type="dxa"/>
          </w:tcPr>
          <w:p w14:paraId="3CF302EA" w14:textId="77777777" w:rsidR="00637531" w:rsidRDefault="00637531" w:rsidP="00C53197">
            <w:pPr>
              <w:tabs>
                <w:tab w:val="left" w:pos="360"/>
              </w:tabs>
              <w:rPr>
                <w:sz w:val="20"/>
                <w:lang w:val="en-GB"/>
              </w:rPr>
            </w:pPr>
            <w:r>
              <w:rPr>
                <w:sz w:val="20"/>
                <w:lang w:val="en-GB"/>
              </w:rPr>
              <w:t>Domain: Properties</w:t>
            </w:r>
          </w:p>
          <w:p w14:paraId="51C3A91E" w14:textId="77777777" w:rsidR="00637531" w:rsidRDefault="00637531" w:rsidP="00F96E29">
            <w:pPr>
              <w:tabs>
                <w:tab w:val="left" w:pos="360"/>
              </w:tabs>
              <w:rPr>
                <w:sz w:val="20"/>
                <w:lang w:val="en-GB"/>
              </w:rPr>
            </w:pPr>
            <w:r>
              <w:rPr>
                <w:sz w:val="20"/>
                <w:lang w:val="en-GB"/>
              </w:rPr>
              <w:t xml:space="preserve">Range: </w:t>
            </w:r>
            <w:r w:rsidR="00452704">
              <w:rPr>
                <w:sz w:val="20"/>
                <w:lang w:val="en-GB"/>
              </w:rPr>
              <w:t>D</w:t>
            </w:r>
            <w:r>
              <w:rPr>
                <w:sz w:val="20"/>
                <w:lang w:val="en-GB"/>
              </w:rPr>
              <w:t>ateTime</w:t>
            </w:r>
          </w:p>
        </w:tc>
        <w:tc>
          <w:tcPr>
            <w:tcW w:w="1418" w:type="dxa"/>
          </w:tcPr>
          <w:p w14:paraId="5A3BC322" w14:textId="77777777" w:rsidR="00637531" w:rsidRDefault="00637531" w:rsidP="00F96E29">
            <w:pPr>
              <w:tabs>
                <w:tab w:val="left" w:pos="360"/>
              </w:tabs>
              <w:rPr>
                <w:sz w:val="20"/>
                <w:lang w:val="en-GB"/>
              </w:rPr>
            </w:pPr>
            <w:r>
              <w:rPr>
                <w:sz w:val="20"/>
                <w:lang w:val="en-GB"/>
              </w:rPr>
              <w:t>One (mandatory</w:t>
            </w:r>
            <w:r>
              <w:rPr>
                <w:rStyle w:val="FootnoteReference"/>
                <w:sz w:val="20"/>
                <w:lang w:val="en-GB"/>
              </w:rPr>
              <w:footnoteReference w:id="10"/>
            </w:r>
            <w:r>
              <w:rPr>
                <w:sz w:val="20"/>
                <w:lang w:val="en-GB"/>
              </w:rPr>
              <w:t>)</w:t>
            </w:r>
          </w:p>
        </w:tc>
      </w:tr>
      <w:tr w:rsidR="007E4BC8" w:rsidRPr="00521479" w14:paraId="3B1CEBD3" w14:textId="77777777" w:rsidTr="002C52EC">
        <w:tc>
          <w:tcPr>
            <w:tcW w:w="1417" w:type="dxa"/>
          </w:tcPr>
          <w:p w14:paraId="0EA1D766" w14:textId="77777777" w:rsidR="007E4BC8" w:rsidRDefault="007E4BC8" w:rsidP="007E4BC8">
            <w:pPr>
              <w:tabs>
                <w:tab w:val="left" w:pos="360"/>
              </w:tabs>
              <w:rPr>
                <w:sz w:val="20"/>
                <w:lang w:val="en-GB"/>
              </w:rPr>
            </w:pPr>
            <w:r>
              <w:rPr>
                <w:sz w:val="20"/>
                <w:lang w:val="en-GB"/>
              </w:rPr>
              <w:t>lang</w:t>
            </w:r>
          </w:p>
          <w:p w14:paraId="71D126E3" w14:textId="77777777" w:rsidR="007E4BC8" w:rsidRDefault="007E4BC8" w:rsidP="007E4BC8">
            <w:pPr>
              <w:tabs>
                <w:tab w:val="left" w:pos="360"/>
              </w:tabs>
              <w:rPr>
                <w:sz w:val="20"/>
                <w:lang w:val="en-GB"/>
              </w:rPr>
            </w:pPr>
            <w:r w:rsidRPr="005A2EC4">
              <w:rPr>
                <w:rFonts w:ascii="Courier New" w:hAnsi="Courier New" w:cs="Courier New"/>
                <w:color w:val="7F7F7F"/>
                <w:sz w:val="16"/>
                <w:szCs w:val="16"/>
                <w:lang w:val="en-GB"/>
              </w:rPr>
              <w:t>$.properties.lang</w:t>
            </w:r>
          </w:p>
        </w:tc>
        <w:tc>
          <w:tcPr>
            <w:tcW w:w="4645" w:type="dxa"/>
          </w:tcPr>
          <w:p w14:paraId="7FCDD390" w14:textId="77777777" w:rsidR="007E4BC8" w:rsidRDefault="007E4BC8" w:rsidP="00900C79">
            <w:pPr>
              <w:tabs>
                <w:tab w:val="left" w:pos="360"/>
              </w:tabs>
              <w:rPr>
                <w:sz w:val="20"/>
                <w:lang w:val="en-GB"/>
              </w:rPr>
            </w:pPr>
            <w:r>
              <w:rPr>
                <w:sz w:val="20"/>
                <w:lang w:val="en-GB"/>
              </w:rPr>
              <w:t>Metadata language, not empty with an RFC-3066 code as defined in [NR5].</w:t>
            </w:r>
          </w:p>
        </w:tc>
        <w:tc>
          <w:tcPr>
            <w:tcW w:w="1417" w:type="dxa"/>
          </w:tcPr>
          <w:p w14:paraId="163A3A52" w14:textId="77777777" w:rsidR="007E4BC8" w:rsidRDefault="007E4BC8" w:rsidP="007E4BC8">
            <w:pPr>
              <w:tabs>
                <w:tab w:val="left" w:pos="360"/>
              </w:tabs>
              <w:rPr>
                <w:sz w:val="20"/>
                <w:lang w:val="en-GB"/>
              </w:rPr>
            </w:pPr>
            <w:r>
              <w:rPr>
                <w:sz w:val="20"/>
                <w:lang w:val="en-GB"/>
              </w:rPr>
              <w:t>Domain: Properties</w:t>
            </w:r>
          </w:p>
          <w:p w14:paraId="52DC0AC5" w14:textId="77777777" w:rsidR="007E4BC8" w:rsidRDefault="007E4BC8" w:rsidP="007E4BC8">
            <w:pPr>
              <w:tabs>
                <w:tab w:val="left" w:pos="360"/>
              </w:tabs>
              <w:rPr>
                <w:sz w:val="20"/>
                <w:lang w:val="en-GB"/>
              </w:rPr>
            </w:pPr>
            <w:r>
              <w:rPr>
                <w:sz w:val="20"/>
                <w:lang w:val="en-GB"/>
              </w:rPr>
              <w:t>Range: string</w:t>
            </w:r>
          </w:p>
        </w:tc>
        <w:tc>
          <w:tcPr>
            <w:tcW w:w="1418" w:type="dxa"/>
          </w:tcPr>
          <w:p w14:paraId="5E95FD22" w14:textId="77777777" w:rsidR="007E4BC8" w:rsidRDefault="007E4BC8" w:rsidP="00F96E29">
            <w:pPr>
              <w:tabs>
                <w:tab w:val="left" w:pos="360"/>
              </w:tabs>
              <w:rPr>
                <w:sz w:val="20"/>
                <w:lang w:val="en-GB"/>
              </w:rPr>
            </w:pPr>
            <w:r>
              <w:rPr>
                <w:sz w:val="20"/>
                <w:lang w:val="en-GB"/>
              </w:rPr>
              <w:t>Zero or one (optional)</w:t>
            </w:r>
          </w:p>
        </w:tc>
      </w:tr>
    </w:tbl>
    <w:p w14:paraId="5F8FDBC3" w14:textId="77777777" w:rsidR="00826714" w:rsidRPr="006053A1" w:rsidRDefault="00826714" w:rsidP="00826714">
      <w:pPr>
        <w:pStyle w:val="Caption"/>
        <w:suppressLineNumbers w:val="0"/>
        <w:suppressAutoHyphens w:val="0"/>
        <w:spacing w:before="120" w:line="240" w:lineRule="auto"/>
        <w:rPr>
          <w:rFonts w:cs="Times New Roman"/>
          <w:bCs/>
          <w:iCs w:val="0"/>
          <w:color w:val="000000"/>
          <w:sz w:val="20"/>
          <w:lang w:eastAsia="en-US"/>
        </w:rPr>
      </w:pPr>
      <w:bookmarkStart w:id="379" w:name="_Ref473300898"/>
      <w:bookmarkStart w:id="380" w:name="_Ref473884981"/>
      <w:bookmarkStart w:id="381" w:name="_Toc504380217"/>
      <w:r w:rsidRPr="006053A1">
        <w:rPr>
          <w:rFonts w:cs="Times New Roman"/>
          <w:bCs/>
          <w:iCs w:val="0"/>
          <w:color w:val="000000"/>
          <w:sz w:val="20"/>
          <w:lang w:eastAsia="en-US"/>
        </w:rPr>
        <w:t xml:space="preserve">Table </w:t>
      </w:r>
      <w:r w:rsidR="002B29AA" w:rsidRPr="00EF249B">
        <w:rPr>
          <w:rFonts w:cs="Times New Roman"/>
          <w:bCs/>
          <w:iCs w:val="0"/>
          <w:color w:val="000000"/>
          <w:sz w:val="20"/>
          <w:lang w:val="en-GB" w:eastAsia="en-US"/>
        </w:rPr>
        <w:fldChar w:fldCharType="begin"/>
      </w:r>
      <w:r w:rsidRPr="006053A1">
        <w:rPr>
          <w:rFonts w:cs="Times New Roman"/>
          <w:bCs/>
          <w:iCs w:val="0"/>
          <w:color w:val="000000"/>
          <w:sz w:val="20"/>
          <w:lang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eastAsia="en-US"/>
        </w:rPr>
        <w:t>8</w:t>
      </w:r>
      <w:r w:rsidR="002B29AA" w:rsidRPr="00EF249B">
        <w:rPr>
          <w:rFonts w:cs="Times New Roman"/>
          <w:bCs/>
          <w:iCs w:val="0"/>
          <w:color w:val="000000"/>
          <w:sz w:val="20"/>
          <w:lang w:val="en-GB" w:eastAsia="en-US"/>
        </w:rPr>
        <w:fldChar w:fldCharType="end"/>
      </w:r>
      <w:bookmarkEnd w:id="379"/>
      <w:r w:rsidRPr="006053A1">
        <w:rPr>
          <w:rFonts w:cs="Times New Roman"/>
          <w:bCs/>
          <w:iCs w:val="0"/>
          <w:color w:val="000000"/>
          <w:sz w:val="20"/>
          <w:lang w:eastAsia="en-US"/>
        </w:rPr>
        <w:t>: Data Identification properties</w:t>
      </w:r>
      <w:bookmarkEnd w:id="380"/>
      <w:bookmarkEnd w:id="381"/>
    </w:p>
    <w:p w14:paraId="2CEEA713" w14:textId="77777777" w:rsidR="0095075A" w:rsidRPr="0095075A" w:rsidRDefault="0095075A" w:rsidP="00B82AD7">
      <w:pPr>
        <w:jc w:val="both"/>
        <w:rPr>
          <w:lang w:val="en-GB"/>
        </w:rPr>
      </w:pPr>
      <w:r w:rsidRPr="0095075A">
        <w:rPr>
          <w:lang w:val="en-GB"/>
        </w:rPr>
        <w:t>The above date property is to contain the following values:</w:t>
      </w:r>
    </w:p>
    <w:p w14:paraId="5A8C5892" w14:textId="77777777" w:rsidR="0095075A" w:rsidRDefault="0095075A" w:rsidP="00B82AD7">
      <w:pPr>
        <w:numPr>
          <w:ilvl w:val="0"/>
          <w:numId w:val="42"/>
        </w:numPr>
        <w:jc w:val="both"/>
        <w:rPr>
          <w:lang w:val="en-GB"/>
        </w:rPr>
      </w:pPr>
      <w:r>
        <w:rPr>
          <w:lang w:val="en-GB"/>
        </w:rPr>
        <w:t>F</w:t>
      </w:r>
      <w:r w:rsidRPr="0095075A">
        <w:rPr>
          <w:lang w:val="en-GB"/>
        </w:rPr>
        <w:t>or synergetic product</w:t>
      </w:r>
      <w:r w:rsidR="0000623E">
        <w:rPr>
          <w:lang w:val="en-GB"/>
        </w:rPr>
        <w:t>s</w:t>
      </w:r>
      <w:r>
        <w:rPr>
          <w:lang w:val="en-GB"/>
        </w:rPr>
        <w:t xml:space="preserve"> (</w:t>
      </w:r>
      <w:r w:rsidRPr="0095075A">
        <w:rPr>
          <w:lang w:val="en-GB"/>
        </w:rPr>
        <w:t>derived from multiple acquisitions done at different times</w:t>
      </w:r>
      <w:r>
        <w:rPr>
          <w:lang w:val="en-GB"/>
        </w:rPr>
        <w:t>)</w:t>
      </w:r>
      <w:r w:rsidRPr="0095075A">
        <w:rPr>
          <w:lang w:val="en-GB"/>
        </w:rPr>
        <w:t xml:space="preserve">, the </w:t>
      </w:r>
      <w:r>
        <w:rPr>
          <w:lang w:val="en-GB"/>
        </w:rPr>
        <w:t>date property (</w:t>
      </w:r>
      <w:r w:rsidRPr="0095075A">
        <w:rPr>
          <w:lang w:val="en-GB"/>
        </w:rPr>
        <w:t>start/stop</w:t>
      </w:r>
      <w:r>
        <w:rPr>
          <w:lang w:val="en-GB"/>
        </w:rPr>
        <w:t>)</w:t>
      </w:r>
      <w:r w:rsidRPr="0095075A">
        <w:rPr>
          <w:lang w:val="en-GB"/>
        </w:rPr>
        <w:t xml:space="preserve"> </w:t>
      </w:r>
      <w:r>
        <w:rPr>
          <w:lang w:val="en-GB"/>
        </w:rPr>
        <w:t xml:space="preserve">shall </w:t>
      </w:r>
      <w:r w:rsidRPr="0095075A">
        <w:rPr>
          <w:lang w:val="en-GB"/>
        </w:rPr>
        <w:t>be an aggregation of the various</w:t>
      </w:r>
      <w:r>
        <w:rPr>
          <w:lang w:val="en-GB"/>
        </w:rPr>
        <w:t xml:space="preserve"> acquisition start/</w:t>
      </w:r>
      <w:r w:rsidRPr="0095075A">
        <w:rPr>
          <w:lang w:val="en-GB"/>
        </w:rPr>
        <w:t>stop time</w:t>
      </w:r>
      <w:r w:rsidR="0000623E">
        <w:rPr>
          <w:lang w:val="en-GB"/>
        </w:rPr>
        <w:t>s</w:t>
      </w:r>
      <w:r w:rsidRPr="0095075A">
        <w:rPr>
          <w:lang w:val="en-GB"/>
        </w:rPr>
        <w:t xml:space="preserve">. </w:t>
      </w:r>
    </w:p>
    <w:p w14:paraId="552EBC9E" w14:textId="77777777" w:rsidR="0095075A" w:rsidRDefault="0095075A" w:rsidP="00B82AD7">
      <w:pPr>
        <w:numPr>
          <w:ilvl w:val="0"/>
          <w:numId w:val="42"/>
        </w:numPr>
        <w:jc w:val="both"/>
        <w:rPr>
          <w:lang w:val="en-GB"/>
        </w:rPr>
      </w:pPr>
      <w:r w:rsidRPr="0095075A">
        <w:rPr>
          <w:lang w:val="en-GB"/>
        </w:rPr>
        <w:t>For simple products</w:t>
      </w:r>
      <w:r>
        <w:rPr>
          <w:lang w:val="en-GB"/>
        </w:rPr>
        <w:t xml:space="preserve"> (</w:t>
      </w:r>
      <w:r w:rsidRPr="0095075A">
        <w:rPr>
          <w:lang w:val="en-GB"/>
        </w:rPr>
        <w:t xml:space="preserve">derived from a single acquisition), or an acquisition only, the </w:t>
      </w:r>
      <w:r>
        <w:rPr>
          <w:lang w:val="en-GB"/>
        </w:rPr>
        <w:t>date property (</w:t>
      </w:r>
      <w:r w:rsidRPr="0095075A">
        <w:rPr>
          <w:lang w:val="en-GB"/>
        </w:rPr>
        <w:t>start /stop</w:t>
      </w:r>
      <w:r>
        <w:rPr>
          <w:lang w:val="en-GB"/>
        </w:rPr>
        <w:t>)</w:t>
      </w:r>
      <w:r w:rsidRPr="0095075A">
        <w:rPr>
          <w:lang w:val="en-GB"/>
        </w:rPr>
        <w:t xml:space="preserve"> </w:t>
      </w:r>
      <w:r>
        <w:rPr>
          <w:lang w:val="en-GB"/>
        </w:rPr>
        <w:t>shall</w:t>
      </w:r>
      <w:r w:rsidRPr="0095075A">
        <w:rPr>
          <w:lang w:val="en-GB"/>
        </w:rPr>
        <w:t xml:space="preserve"> be the same as the acquisitionbegin and end dates found in the </w:t>
      </w:r>
      <w:r>
        <w:rPr>
          <w:lang w:val="en-GB"/>
        </w:rPr>
        <w:t xml:space="preserve">(unique) </w:t>
      </w:r>
      <w:r w:rsidRPr="0095075A">
        <w:rPr>
          <w:lang w:val="en-GB"/>
        </w:rPr>
        <w:t>acquisitionInfo</w:t>
      </w:r>
      <w:r>
        <w:rPr>
          <w:lang w:val="en-GB"/>
        </w:rPr>
        <w:t>rmation</w:t>
      </w:r>
      <w:r w:rsidRPr="0095075A">
        <w:rPr>
          <w:lang w:val="en-GB"/>
        </w:rPr>
        <w:t xml:space="preserve"> element. </w:t>
      </w:r>
    </w:p>
    <w:p w14:paraId="7D06E298" w14:textId="77777777" w:rsidR="006D5EC5" w:rsidRDefault="006D5EC5" w:rsidP="00826714">
      <w:pPr>
        <w:rPr>
          <w:lang w:val="en-GB"/>
        </w:rPr>
      </w:pPr>
    </w:p>
    <w:p w14:paraId="0C2FE253" w14:textId="77777777" w:rsidR="00826714" w:rsidRPr="00822A27" w:rsidRDefault="00826714" w:rsidP="00826714">
      <w:pPr>
        <w:pStyle w:val="Caption"/>
        <w:suppressLineNumbers w:val="0"/>
        <w:suppressAutoHyphens w:val="0"/>
        <w:spacing w:before="120" w:line="240" w:lineRule="auto"/>
        <w:jc w:val="left"/>
        <w:rPr>
          <w:rFonts w:cs="Times New Roman"/>
          <w:bCs/>
          <w:iCs w:val="0"/>
          <w:color w:val="000000"/>
          <w:sz w:val="20"/>
          <w:lang w:val="de-DE" w:eastAsia="en-US"/>
        </w:rPr>
      </w:pPr>
      <w:r w:rsidRPr="00822A27">
        <w:rPr>
          <w:rFonts w:cs="Times New Roman"/>
          <w:bCs/>
          <w:iCs w:val="0"/>
          <w:color w:val="000000"/>
          <w:sz w:val="20"/>
          <w:lang w:val="de-DE" w:eastAsia="en-US"/>
        </w:rPr>
        <w:t xml:space="preserve">Example </w:t>
      </w:r>
      <w:r w:rsidR="002B29AA" w:rsidRPr="006D1ACA">
        <w:rPr>
          <w:rFonts w:cs="Times New Roman"/>
          <w:bCs/>
          <w:iCs w:val="0"/>
          <w:color w:val="000000"/>
          <w:sz w:val="20"/>
          <w:lang w:val="en-GB" w:eastAsia="en-US"/>
        </w:rPr>
        <w:fldChar w:fldCharType="begin"/>
      </w:r>
      <w:r w:rsidRPr="00822A27">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13</w:t>
      </w:r>
      <w:r w:rsidR="002B29AA" w:rsidRPr="006D1ACA">
        <w:rPr>
          <w:rFonts w:cs="Times New Roman"/>
          <w:bCs/>
          <w:iCs w:val="0"/>
          <w:color w:val="000000"/>
          <w:sz w:val="20"/>
          <w:lang w:val="en-GB" w:eastAsia="en-US"/>
        </w:rPr>
        <w:fldChar w:fldCharType="end"/>
      </w:r>
      <w:r>
        <w:rPr>
          <w:rFonts w:cs="Times New Roman"/>
          <w:bCs/>
          <w:iCs w:val="0"/>
          <w:color w:val="000000"/>
          <w:sz w:val="20"/>
          <w:lang w:val="de-DE" w:eastAsia="en-US"/>
        </w:rPr>
        <w:t xml:space="preserve">: Data Identification </w:t>
      </w:r>
      <w:r w:rsidRPr="00822A27">
        <w:rPr>
          <w:rFonts w:cs="Times New Roman"/>
          <w:bCs/>
          <w:iCs w:val="0"/>
          <w:color w:val="000000"/>
          <w:sz w:val="20"/>
          <w:lang w:val="de-DE" w:eastAsia="en-US"/>
        </w:rPr>
        <w:t xml:space="preserve">encoding example </w:t>
      </w:r>
    </w:p>
    <w:p w14:paraId="240A3C6E" w14:textId="77777777" w:rsidR="00962055" w:rsidRPr="00960C4C" w:rsidRDefault="00962055" w:rsidP="00962055">
      <w:pPr>
        <w:pStyle w:val="XMLListing"/>
        <w:rPr>
          <w:highlight w:val="white"/>
          <w:lang w:val="en-US" w:eastAsia="en-US"/>
        </w:rPr>
      </w:pPr>
      <w:r w:rsidRPr="00960C4C">
        <w:rPr>
          <w:highlight w:val="white"/>
          <w:lang w:val="en-US" w:eastAsia="en-US"/>
        </w:rPr>
        <w:t>{</w:t>
      </w:r>
    </w:p>
    <w:p w14:paraId="37BD1D3B" w14:textId="77777777" w:rsidR="00962055" w:rsidRPr="00E522B3" w:rsidRDefault="00962055" w:rsidP="00962055">
      <w:pPr>
        <w:pStyle w:val="XMLListing"/>
        <w:rPr>
          <w:highlight w:val="white"/>
          <w:lang w:val="fr-BE" w:eastAsia="en-US"/>
        </w:rPr>
      </w:pPr>
      <w:r w:rsidRPr="00960C4C">
        <w:rPr>
          <w:highlight w:val="white"/>
          <w:lang w:val="en-US" w:eastAsia="en-US"/>
        </w:rPr>
        <w:tab/>
      </w:r>
      <w:r w:rsidRPr="00E522B3">
        <w:rPr>
          <w:color w:val="800000"/>
          <w:highlight w:val="white"/>
          <w:lang w:val="fr-BE" w:eastAsia="en-US"/>
        </w:rPr>
        <w:t>"properties"</w:t>
      </w:r>
      <w:r w:rsidRPr="00E522B3">
        <w:rPr>
          <w:highlight w:val="white"/>
          <w:lang w:val="fr-BE" w:eastAsia="en-US"/>
        </w:rPr>
        <w:t>: {</w:t>
      </w:r>
    </w:p>
    <w:p w14:paraId="6D172F08" w14:textId="77777777" w:rsidR="00962055" w:rsidRPr="00ED79DA" w:rsidRDefault="00962055" w:rsidP="00962055">
      <w:pPr>
        <w:pStyle w:val="XMLListing"/>
        <w:rPr>
          <w:highlight w:val="white"/>
          <w:lang w:val="fr-BE" w:eastAsia="en-US"/>
        </w:rPr>
      </w:pPr>
      <w:r w:rsidRPr="00E522B3">
        <w:rPr>
          <w:highlight w:val="white"/>
          <w:lang w:val="fr-BE" w:eastAsia="en-US"/>
        </w:rPr>
        <w:tab/>
      </w:r>
      <w:r w:rsidRPr="00E522B3">
        <w:rPr>
          <w:highlight w:val="white"/>
          <w:lang w:val="fr-BE" w:eastAsia="en-US"/>
        </w:rPr>
        <w:tab/>
      </w:r>
      <w:r w:rsidRPr="00E522B3">
        <w:rPr>
          <w:color w:val="800000"/>
          <w:highlight w:val="white"/>
          <w:lang w:val="fr-BE" w:eastAsia="en-US"/>
        </w:rPr>
        <w:t>"parentIdentifier</w:t>
      </w:r>
      <w:r w:rsidRPr="00ED79DA">
        <w:rPr>
          <w:color w:val="800000"/>
          <w:highlight w:val="white"/>
          <w:lang w:val="fr-BE" w:eastAsia="en-US"/>
        </w:rPr>
        <w:t>"</w:t>
      </w:r>
      <w:r w:rsidRPr="00ED79DA">
        <w:rPr>
          <w:highlight w:val="white"/>
          <w:lang w:val="fr-BE" w:eastAsia="en-US"/>
        </w:rPr>
        <w:t>: "SEA_GEC_1P",</w:t>
      </w:r>
    </w:p>
    <w:p w14:paraId="2D743480" w14:textId="77777777" w:rsidR="00962055" w:rsidRPr="00ED79DA" w:rsidRDefault="00962055" w:rsidP="00962055">
      <w:pPr>
        <w:pStyle w:val="XMLListing"/>
        <w:rPr>
          <w:highlight w:val="white"/>
          <w:lang w:val="fr-BE" w:eastAsia="en-US"/>
        </w:rPr>
      </w:pPr>
      <w:r w:rsidRPr="00ED79DA">
        <w:rPr>
          <w:highlight w:val="white"/>
          <w:lang w:val="fr-BE" w:eastAsia="en-US"/>
        </w:rPr>
        <w:tab/>
      </w:r>
      <w:r w:rsidRPr="00ED79DA">
        <w:rPr>
          <w:highlight w:val="white"/>
          <w:lang w:val="fr-BE" w:eastAsia="en-US"/>
        </w:rPr>
        <w:tab/>
      </w:r>
      <w:r w:rsidRPr="00ED79DA">
        <w:rPr>
          <w:color w:val="800000"/>
          <w:highlight w:val="white"/>
          <w:lang w:val="fr-BE" w:eastAsia="en-US"/>
        </w:rPr>
        <w:t>"doi"</w:t>
      </w:r>
      <w:r w:rsidRPr="00ED79DA">
        <w:rPr>
          <w:highlight w:val="white"/>
          <w:lang w:val="fr-BE" w:eastAsia="en-US"/>
        </w:rPr>
        <w:t>: "",</w:t>
      </w:r>
    </w:p>
    <w:p w14:paraId="5E0EF03C" w14:textId="77777777" w:rsidR="00962055" w:rsidRDefault="00962055" w:rsidP="00962055">
      <w:pPr>
        <w:pStyle w:val="XMLListing"/>
        <w:rPr>
          <w:highlight w:val="white"/>
          <w:lang w:val="fr-BE" w:eastAsia="en-US"/>
        </w:rPr>
      </w:pPr>
      <w:r w:rsidRPr="00ED79DA">
        <w:rPr>
          <w:highlight w:val="white"/>
          <w:lang w:val="fr-BE" w:eastAsia="en-US"/>
        </w:rPr>
        <w:tab/>
      </w:r>
      <w:r w:rsidRPr="00ED79DA">
        <w:rPr>
          <w:highlight w:val="white"/>
          <w:lang w:val="fr-BE" w:eastAsia="en-US"/>
        </w:rPr>
        <w:tab/>
      </w:r>
      <w:r w:rsidRPr="00ED79DA">
        <w:rPr>
          <w:color w:val="800000"/>
          <w:highlight w:val="white"/>
          <w:lang w:val="fr-BE" w:eastAsia="en-US"/>
        </w:rPr>
        <w:t>"title"</w:t>
      </w:r>
      <w:r w:rsidRPr="00ED79DA">
        <w:rPr>
          <w:highlight w:val="white"/>
          <w:lang w:val="fr-BE" w:eastAsia="en-US"/>
        </w:rPr>
        <w:t>: "SE1_OPER_SEA_GEC_1P_19780927T010430_19780927T010445_001316_0000_2267_9B4F",</w:t>
      </w:r>
    </w:p>
    <w:p w14:paraId="38A692CF" w14:textId="7C6644D8" w:rsidR="00252B90" w:rsidRPr="00ED79DA" w:rsidRDefault="00252B90" w:rsidP="00962055">
      <w:pPr>
        <w:pStyle w:val="XMLListing"/>
        <w:rPr>
          <w:highlight w:val="white"/>
          <w:lang w:val="fr-BE" w:eastAsia="en-US"/>
        </w:rPr>
      </w:pPr>
      <w:r>
        <w:rPr>
          <w:color w:val="800000"/>
          <w:highlight w:val="white"/>
          <w:lang w:val="fr-BE" w:eastAsia="en-US"/>
        </w:rPr>
        <w:t xml:space="preserve">      </w:t>
      </w:r>
      <w:r w:rsidRPr="00ED79DA">
        <w:rPr>
          <w:color w:val="800000"/>
          <w:highlight w:val="white"/>
          <w:lang w:val="fr-BE" w:eastAsia="en-US"/>
        </w:rPr>
        <w:t>"</w:t>
      </w:r>
      <w:r>
        <w:rPr>
          <w:color w:val="800000"/>
          <w:highlight w:val="white"/>
          <w:lang w:val="fr-BE" w:eastAsia="en-US"/>
        </w:rPr>
        <w:t>identifier</w:t>
      </w:r>
      <w:r w:rsidRPr="00ED79DA">
        <w:rPr>
          <w:color w:val="800000"/>
          <w:highlight w:val="white"/>
          <w:lang w:val="fr-BE" w:eastAsia="en-US"/>
        </w:rPr>
        <w:t>"</w:t>
      </w:r>
      <w:r w:rsidRPr="00ED79DA">
        <w:rPr>
          <w:highlight w:val="white"/>
          <w:lang w:val="fr-BE" w:eastAsia="en-US"/>
        </w:rPr>
        <w:t>: "SE1_OPER_SEA_GEC_1P_19780927T010430_19780927T010445_001316_0000_2267_9B4F",</w:t>
      </w:r>
    </w:p>
    <w:p w14:paraId="7E23108D" w14:textId="77777777" w:rsidR="00962055" w:rsidRPr="00ED79DA" w:rsidRDefault="00962055" w:rsidP="00962055">
      <w:pPr>
        <w:pStyle w:val="XMLListing"/>
        <w:rPr>
          <w:highlight w:val="white"/>
          <w:lang w:val="fr-BE" w:eastAsia="en-US"/>
        </w:rPr>
      </w:pPr>
      <w:r w:rsidRPr="00ED79DA">
        <w:rPr>
          <w:highlight w:val="white"/>
          <w:lang w:val="fr-BE" w:eastAsia="en-US"/>
        </w:rPr>
        <w:tab/>
      </w:r>
      <w:r w:rsidRPr="00ED79DA">
        <w:rPr>
          <w:highlight w:val="white"/>
          <w:lang w:val="fr-BE" w:eastAsia="en-US"/>
        </w:rPr>
        <w:tab/>
      </w:r>
      <w:r w:rsidRPr="00ED79DA">
        <w:rPr>
          <w:color w:val="800000"/>
          <w:highlight w:val="white"/>
          <w:lang w:val="fr-BE" w:eastAsia="en-US"/>
        </w:rPr>
        <w:t>"date"</w:t>
      </w:r>
      <w:r w:rsidRPr="00ED79DA">
        <w:rPr>
          <w:highlight w:val="white"/>
          <w:lang w:val="fr-BE" w:eastAsia="en-US"/>
        </w:rPr>
        <w:t>: "2016-07-02T18:13:41.34Z/2016-07-02T18:14:06.34Z",</w:t>
      </w:r>
    </w:p>
    <w:p w14:paraId="223EDA80" w14:textId="77777777" w:rsidR="00962055" w:rsidRPr="00ED79DA" w:rsidRDefault="00962055" w:rsidP="00962055">
      <w:pPr>
        <w:pStyle w:val="XMLListing"/>
        <w:rPr>
          <w:highlight w:val="white"/>
          <w:lang w:val="fr-BE" w:eastAsia="en-US"/>
        </w:rPr>
      </w:pPr>
      <w:r w:rsidRPr="00ED79DA">
        <w:rPr>
          <w:highlight w:val="white"/>
          <w:lang w:val="fr-BE" w:eastAsia="en-US"/>
        </w:rPr>
        <w:tab/>
      </w:r>
      <w:r w:rsidRPr="00ED79DA">
        <w:rPr>
          <w:highlight w:val="white"/>
          <w:lang w:val="fr-BE" w:eastAsia="en-US"/>
        </w:rPr>
        <w:tab/>
      </w:r>
      <w:r w:rsidRPr="00ED79DA">
        <w:rPr>
          <w:color w:val="800000"/>
          <w:highlight w:val="white"/>
          <w:lang w:val="fr-BE" w:eastAsia="en-US"/>
        </w:rPr>
        <w:t>"updated"</w:t>
      </w:r>
      <w:r w:rsidRPr="00ED79DA">
        <w:rPr>
          <w:highlight w:val="white"/>
          <w:lang w:val="fr-BE" w:eastAsia="en-US"/>
        </w:rPr>
        <w:t>: "2017-01-26T11:30:18Z"</w:t>
      </w:r>
    </w:p>
    <w:p w14:paraId="60511BEB" w14:textId="77777777" w:rsidR="00962055" w:rsidRPr="00ED79DA" w:rsidRDefault="00962055" w:rsidP="00962055">
      <w:pPr>
        <w:pStyle w:val="XMLListing"/>
        <w:rPr>
          <w:highlight w:val="white"/>
          <w:lang w:val="fr-BE" w:eastAsia="en-US"/>
        </w:rPr>
      </w:pPr>
      <w:r w:rsidRPr="00ED79DA">
        <w:rPr>
          <w:highlight w:val="white"/>
          <w:lang w:val="fr-BE" w:eastAsia="en-US"/>
        </w:rPr>
        <w:tab/>
        <w:t>}</w:t>
      </w:r>
    </w:p>
    <w:p w14:paraId="22A8E1C9" w14:textId="77777777" w:rsidR="00826714" w:rsidRPr="00ED79DA" w:rsidRDefault="00962055" w:rsidP="00962055">
      <w:pPr>
        <w:pStyle w:val="XMLListing"/>
        <w:rPr>
          <w:lang w:val="fr-BE"/>
        </w:rPr>
      </w:pPr>
      <w:r w:rsidRPr="00ED79DA">
        <w:rPr>
          <w:highlight w:val="white"/>
          <w:lang w:val="fr-BE" w:eastAsia="en-US"/>
        </w:rPr>
        <w:t>}</w:t>
      </w:r>
    </w:p>
    <w:p w14:paraId="43EAA693" w14:textId="77777777" w:rsidR="00F45B38" w:rsidRDefault="00F45B38" w:rsidP="0026640A">
      <w:pPr>
        <w:pStyle w:val="Heading2"/>
        <w:rPr>
          <w:lang w:val="en-GB"/>
        </w:rPr>
      </w:pPr>
      <w:bookmarkStart w:id="382" w:name="_Toc479952543"/>
      <w:bookmarkStart w:id="383" w:name="_Toc480472547"/>
      <w:bookmarkStart w:id="384" w:name="_Toc480905852"/>
      <w:bookmarkStart w:id="385" w:name="_Toc479952551"/>
      <w:bookmarkStart w:id="386" w:name="_Toc480472555"/>
      <w:bookmarkStart w:id="387" w:name="_Toc480905860"/>
      <w:bookmarkStart w:id="388" w:name="_Toc479952558"/>
      <w:bookmarkStart w:id="389" w:name="_Toc480472562"/>
      <w:bookmarkStart w:id="390" w:name="_Toc480905867"/>
      <w:bookmarkStart w:id="391" w:name="_Toc479952559"/>
      <w:bookmarkStart w:id="392" w:name="_Toc480472563"/>
      <w:bookmarkStart w:id="393" w:name="_Toc480905868"/>
      <w:bookmarkStart w:id="394" w:name="_Ref473128314"/>
      <w:bookmarkStart w:id="395" w:name="_Toc504380077"/>
      <w:bookmarkEnd w:id="382"/>
      <w:bookmarkEnd w:id="383"/>
      <w:bookmarkEnd w:id="384"/>
      <w:bookmarkEnd w:id="385"/>
      <w:bookmarkEnd w:id="386"/>
      <w:bookmarkEnd w:id="387"/>
      <w:bookmarkEnd w:id="388"/>
      <w:bookmarkEnd w:id="389"/>
      <w:bookmarkEnd w:id="390"/>
      <w:bookmarkEnd w:id="391"/>
      <w:bookmarkEnd w:id="392"/>
      <w:bookmarkEnd w:id="393"/>
      <w:r>
        <w:rPr>
          <w:lang w:val="en-GB"/>
        </w:rPr>
        <w:lastRenderedPageBreak/>
        <w:t xml:space="preserve">Requirements class: </w:t>
      </w:r>
      <w:r w:rsidR="00DD4AD3">
        <w:rPr>
          <w:lang w:val="en-GB"/>
        </w:rPr>
        <w:t>Spatial Information</w:t>
      </w:r>
      <w:bookmarkEnd w:id="394"/>
      <w:bookmarkEnd w:id="395"/>
      <w:r w:rsidR="0038498F">
        <w:rPr>
          <w:lang w:val="en-GB"/>
        </w:rPr>
        <w:t xml:space="preserve"> </w:t>
      </w:r>
    </w:p>
    <w:p w14:paraId="1C0524FB" w14:textId="77777777" w:rsidR="00131680" w:rsidRDefault="00131680" w:rsidP="00131680">
      <w:pPr>
        <w:pStyle w:val="Heading3"/>
        <w:rPr>
          <w:lang w:val="en-GB"/>
        </w:rPr>
      </w:pPr>
      <w:bookmarkStart w:id="396" w:name="_Toc504380078"/>
      <w:r>
        <w:rPr>
          <w:lang w:val="en-GB"/>
        </w:rPr>
        <w:t>Horizontal Spatial Domain</w:t>
      </w:r>
      <w:bookmarkEnd w:id="396"/>
    </w:p>
    <w:p w14:paraId="0C6860EB" w14:textId="77777777" w:rsidR="0071543C" w:rsidRDefault="00F90B11" w:rsidP="002B34DF">
      <w:pPr>
        <w:spacing w:before="120" w:after="240"/>
        <w:jc w:val="both"/>
        <w:rPr>
          <w:lang w:val="en-GB"/>
        </w:rPr>
      </w:pPr>
      <w:r w:rsidRPr="00F90B11">
        <w:rPr>
          <w:lang w:val="en-GB"/>
        </w:rPr>
        <w:t xml:space="preserve">The </w:t>
      </w:r>
      <w:r w:rsidR="00BC7AF5">
        <w:rPr>
          <w:lang w:val="en-GB"/>
        </w:rPr>
        <w:t>spatial information is encoded as a G</w:t>
      </w:r>
      <w:r w:rsidRPr="00F90B11">
        <w:rPr>
          <w:lang w:val="en-GB"/>
        </w:rPr>
        <w:t xml:space="preserve">eometry </w:t>
      </w:r>
      <w:r w:rsidR="00BC7AF5">
        <w:rPr>
          <w:lang w:val="en-GB"/>
        </w:rPr>
        <w:t>object as defined by</w:t>
      </w:r>
      <w:r w:rsidRPr="00F90B11">
        <w:rPr>
          <w:lang w:val="en-GB"/>
        </w:rPr>
        <w:t xml:space="preserve"> GeoJSON</w:t>
      </w:r>
      <w:r w:rsidR="00BC7AF5">
        <w:rPr>
          <w:lang w:val="en-GB"/>
        </w:rPr>
        <w:t xml:space="preserve">. It has specialisations </w:t>
      </w:r>
      <w:r w:rsidRPr="00F90B11">
        <w:rPr>
          <w:lang w:val="en-GB"/>
        </w:rPr>
        <w:t>for Position, Point, MultiPoint, LineString,</w:t>
      </w:r>
      <w:r>
        <w:rPr>
          <w:lang w:val="en-GB"/>
        </w:rPr>
        <w:t xml:space="preserve"> </w:t>
      </w:r>
      <w:r w:rsidRPr="00F90B11">
        <w:rPr>
          <w:lang w:val="en-GB"/>
        </w:rPr>
        <w:t>MultiLineString, Polygon, MultiPolygon, Geometry Collection</w:t>
      </w:r>
      <w:r w:rsidR="00BC7AF5">
        <w:rPr>
          <w:lang w:val="en-GB"/>
        </w:rPr>
        <w:t xml:space="preserve"> as described in the following subsections</w:t>
      </w:r>
      <w:r w:rsidRPr="00F90B11">
        <w:rPr>
          <w:lang w:val="en-GB"/>
        </w:rPr>
        <w:t>.</w:t>
      </w: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D33491" w:rsidRPr="00373BD4" w14:paraId="0372AC09" w14:textId="77777777" w:rsidTr="00704F2F">
        <w:tc>
          <w:tcPr>
            <w:tcW w:w="8897" w:type="dxa"/>
            <w:gridSpan w:val="2"/>
            <w:tcBorders>
              <w:top w:val="single" w:sz="12" w:space="0" w:color="auto"/>
              <w:left w:val="single" w:sz="12" w:space="0" w:color="auto"/>
              <w:bottom w:val="single" w:sz="12" w:space="0" w:color="auto"/>
              <w:right w:val="single" w:sz="12" w:space="0" w:color="auto"/>
            </w:tcBorders>
            <w:shd w:val="clear" w:color="auto" w:fill="BFBFBF"/>
          </w:tcPr>
          <w:p w14:paraId="1B5ABF89" w14:textId="77777777" w:rsidR="00D33491" w:rsidRPr="00B44555" w:rsidRDefault="00D33491" w:rsidP="00704F2F">
            <w:pPr>
              <w:keepNext/>
              <w:spacing w:before="100" w:beforeAutospacing="1" w:after="100" w:afterAutospacing="1" w:line="230" w:lineRule="atLeast"/>
              <w:jc w:val="both"/>
              <w:rPr>
                <w:rFonts w:eastAsia="MS Mincho"/>
                <w:b/>
                <w:lang w:val="en-AU"/>
              </w:rPr>
            </w:pPr>
            <w:r w:rsidRPr="00B44555">
              <w:rPr>
                <w:rFonts w:eastAsia="MS Mincho"/>
                <w:b/>
                <w:lang w:val="en-AU"/>
              </w:rPr>
              <w:t>Requirements Class</w:t>
            </w:r>
          </w:p>
        </w:tc>
      </w:tr>
      <w:tr w:rsidR="00D33491" w:rsidRPr="00373BD4" w14:paraId="38446B39" w14:textId="77777777" w:rsidTr="00704F2F">
        <w:tc>
          <w:tcPr>
            <w:tcW w:w="8897" w:type="dxa"/>
            <w:gridSpan w:val="2"/>
            <w:tcBorders>
              <w:top w:val="single" w:sz="12" w:space="0" w:color="auto"/>
              <w:left w:val="single" w:sz="12" w:space="0" w:color="auto"/>
              <w:bottom w:val="single" w:sz="12" w:space="0" w:color="auto"/>
              <w:right w:val="single" w:sz="12" w:space="0" w:color="auto"/>
            </w:tcBorders>
          </w:tcPr>
          <w:p w14:paraId="613E90C3" w14:textId="2473369E" w:rsidR="00D33491" w:rsidRPr="00B44555" w:rsidRDefault="005A2EC4" w:rsidP="00970CD8">
            <w:pPr>
              <w:spacing w:before="100" w:beforeAutospacing="1" w:after="100" w:afterAutospacing="1" w:line="230" w:lineRule="atLeast"/>
              <w:jc w:val="both"/>
              <w:rPr>
                <w:rFonts w:eastAsia="MS Mincho"/>
                <w:b/>
                <w:color w:val="FF0000"/>
                <w:lang w:val="en-AU"/>
              </w:rPr>
            </w:pPr>
            <w:hyperlink r:id="rId63" w:history="1">
              <w:r w:rsidR="00D33491" w:rsidRPr="00196A25">
                <w:rPr>
                  <w:rStyle w:val="Hyperlink"/>
                  <w:rFonts w:eastAsia="MS Mincho"/>
                  <w:b/>
                  <w:u w:val="none"/>
                  <w:lang w:val="en-AU"/>
                </w:rPr>
                <w:t>/req/</w:t>
              </w:r>
            </w:hyperlink>
            <w:r w:rsidR="00D33491" w:rsidRPr="00196A25">
              <w:rPr>
                <w:rStyle w:val="Hyperlink"/>
                <w:rFonts w:eastAsia="MS Mincho"/>
                <w:b/>
                <w:u w:val="none"/>
                <w:lang w:val="en-AU"/>
              </w:rPr>
              <w:t>geometry</w:t>
            </w:r>
          </w:p>
        </w:tc>
      </w:tr>
      <w:tr w:rsidR="00D33491" w:rsidRPr="00373BD4" w14:paraId="5200D01D" w14:textId="77777777" w:rsidTr="00704F2F">
        <w:tc>
          <w:tcPr>
            <w:tcW w:w="1526" w:type="dxa"/>
            <w:tcBorders>
              <w:top w:val="single" w:sz="12" w:space="0" w:color="auto"/>
              <w:left w:val="single" w:sz="12" w:space="0" w:color="auto"/>
              <w:bottom w:val="single" w:sz="4" w:space="0" w:color="auto"/>
              <w:right w:val="single" w:sz="4" w:space="0" w:color="auto"/>
            </w:tcBorders>
          </w:tcPr>
          <w:p w14:paraId="33D23024" w14:textId="77777777" w:rsidR="00D33491" w:rsidRPr="00B44555" w:rsidRDefault="00D33491" w:rsidP="00704F2F">
            <w:pPr>
              <w:spacing w:before="100" w:beforeAutospacing="1" w:after="100" w:afterAutospacing="1" w:line="230" w:lineRule="atLeast"/>
              <w:jc w:val="both"/>
              <w:rPr>
                <w:rFonts w:eastAsia="MS Mincho"/>
                <w:b/>
                <w:color w:val="FF0000"/>
                <w:lang w:val="en-AU"/>
              </w:rPr>
            </w:pPr>
            <w:r w:rsidRPr="00B44555">
              <w:rPr>
                <w:rFonts w:eastAsia="MS Mincho"/>
                <w:lang w:val="en-AU"/>
              </w:rPr>
              <w:t>Target type</w:t>
            </w:r>
          </w:p>
        </w:tc>
        <w:tc>
          <w:tcPr>
            <w:tcW w:w="7371" w:type="dxa"/>
            <w:tcBorders>
              <w:top w:val="single" w:sz="12" w:space="0" w:color="auto"/>
              <w:left w:val="single" w:sz="4" w:space="0" w:color="auto"/>
              <w:bottom w:val="single" w:sz="4" w:space="0" w:color="auto"/>
              <w:right w:val="single" w:sz="12" w:space="0" w:color="auto"/>
            </w:tcBorders>
          </w:tcPr>
          <w:p w14:paraId="218DA507" w14:textId="77777777" w:rsidR="00D33491" w:rsidRPr="00B44555" w:rsidRDefault="00D33491" w:rsidP="00704F2F">
            <w:pPr>
              <w:spacing w:before="100" w:beforeAutospacing="1" w:after="100" w:afterAutospacing="1" w:line="230" w:lineRule="atLeast"/>
              <w:jc w:val="both"/>
              <w:rPr>
                <w:rFonts w:eastAsia="MS Mincho"/>
                <w:lang w:val="en-AU"/>
              </w:rPr>
            </w:pPr>
            <w:r w:rsidRPr="00B44555">
              <w:rPr>
                <w:rFonts w:eastAsia="MS Mincho"/>
                <w:lang w:val="en-AU"/>
              </w:rPr>
              <w:t>Data instance</w:t>
            </w:r>
          </w:p>
        </w:tc>
      </w:tr>
      <w:tr w:rsidR="00D33491" w:rsidRPr="00BA3388" w14:paraId="76519CD8" w14:textId="77777777" w:rsidTr="00704F2F">
        <w:tc>
          <w:tcPr>
            <w:tcW w:w="1526" w:type="dxa"/>
            <w:tcBorders>
              <w:top w:val="single" w:sz="4" w:space="0" w:color="auto"/>
              <w:left w:val="single" w:sz="12" w:space="0" w:color="auto"/>
              <w:bottom w:val="single" w:sz="4" w:space="0" w:color="auto"/>
              <w:right w:val="single" w:sz="4" w:space="0" w:color="auto"/>
            </w:tcBorders>
          </w:tcPr>
          <w:p w14:paraId="043CC8D2" w14:textId="77777777" w:rsidR="00D33491" w:rsidRPr="00B44555" w:rsidRDefault="00D33491"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2AF0E36D" w14:textId="447D50A8" w:rsidR="00D33491" w:rsidRPr="00BA3388" w:rsidRDefault="00970CD8" w:rsidP="00704F2F">
            <w:pPr>
              <w:spacing w:before="100" w:beforeAutospacing="1" w:after="100" w:afterAutospacing="1" w:line="230" w:lineRule="atLeast"/>
              <w:jc w:val="both"/>
              <w:rPr>
                <w:rFonts w:eastAsia="MS Mincho"/>
                <w:b/>
                <w:color w:val="FF0000"/>
                <w:lang w:val="fr-BE"/>
              </w:rPr>
            </w:pPr>
            <w:r>
              <w:rPr>
                <w:rFonts w:eastAsia="MS Mincho"/>
                <w:b/>
                <w:color w:val="FF0000"/>
                <w:lang w:val="en-AU"/>
              </w:rPr>
              <w:t>/req</w:t>
            </w:r>
            <w:r w:rsidR="00D33491" w:rsidRPr="00231AF9">
              <w:rPr>
                <w:rFonts w:eastAsia="MS Mincho"/>
                <w:b/>
                <w:color w:val="FF0000"/>
                <w:lang w:val="en-AU"/>
              </w:rPr>
              <w:t>/</w:t>
            </w:r>
            <w:r w:rsidR="00D33491">
              <w:rPr>
                <w:rFonts w:eastAsia="MS Mincho"/>
                <w:b/>
                <w:color w:val="FF0000"/>
                <w:lang w:val="en-AU"/>
              </w:rPr>
              <w:t>point</w:t>
            </w:r>
          </w:p>
        </w:tc>
      </w:tr>
      <w:tr w:rsidR="00D33491" w:rsidRPr="00BA3388" w14:paraId="37FAA193" w14:textId="77777777" w:rsidTr="00704F2F">
        <w:tc>
          <w:tcPr>
            <w:tcW w:w="1526" w:type="dxa"/>
            <w:tcBorders>
              <w:top w:val="single" w:sz="4" w:space="0" w:color="auto"/>
              <w:left w:val="single" w:sz="12" w:space="0" w:color="auto"/>
              <w:bottom w:val="single" w:sz="4" w:space="0" w:color="auto"/>
              <w:right w:val="single" w:sz="4" w:space="0" w:color="auto"/>
            </w:tcBorders>
          </w:tcPr>
          <w:p w14:paraId="33FAF8EA" w14:textId="77777777" w:rsidR="00D33491" w:rsidRPr="00B44555" w:rsidRDefault="00D33491"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3E2BF8F5" w14:textId="0D05C456" w:rsidR="00D33491" w:rsidRPr="00BA3388" w:rsidRDefault="00970CD8" w:rsidP="00704F2F">
            <w:pPr>
              <w:spacing w:before="100" w:beforeAutospacing="1" w:after="100" w:afterAutospacing="1" w:line="230" w:lineRule="atLeast"/>
              <w:jc w:val="both"/>
              <w:rPr>
                <w:rFonts w:eastAsia="MS Mincho"/>
                <w:b/>
                <w:color w:val="FF0000"/>
                <w:lang w:val="fr-BE"/>
              </w:rPr>
            </w:pPr>
            <w:r>
              <w:rPr>
                <w:rFonts w:eastAsia="MS Mincho"/>
                <w:b/>
                <w:color w:val="FF0000"/>
                <w:lang w:val="en-AU"/>
              </w:rPr>
              <w:t>/req</w:t>
            </w:r>
            <w:r w:rsidR="00D33491" w:rsidRPr="00231AF9">
              <w:rPr>
                <w:rFonts w:eastAsia="MS Mincho"/>
                <w:b/>
                <w:color w:val="FF0000"/>
                <w:lang w:val="en-AU"/>
              </w:rPr>
              <w:t>/</w:t>
            </w:r>
            <w:r w:rsidR="00D33491">
              <w:rPr>
                <w:rFonts w:eastAsia="MS Mincho"/>
                <w:b/>
                <w:color w:val="FF0000"/>
                <w:lang w:val="en-AU"/>
              </w:rPr>
              <w:t>multi-point</w:t>
            </w:r>
          </w:p>
        </w:tc>
      </w:tr>
      <w:tr w:rsidR="00D33491" w:rsidRPr="00BA3388" w14:paraId="4C18E426" w14:textId="77777777" w:rsidTr="00704F2F">
        <w:tc>
          <w:tcPr>
            <w:tcW w:w="1526" w:type="dxa"/>
            <w:tcBorders>
              <w:top w:val="single" w:sz="4" w:space="0" w:color="auto"/>
              <w:left w:val="single" w:sz="12" w:space="0" w:color="auto"/>
              <w:bottom w:val="single" w:sz="4" w:space="0" w:color="auto"/>
              <w:right w:val="single" w:sz="4" w:space="0" w:color="auto"/>
            </w:tcBorders>
          </w:tcPr>
          <w:p w14:paraId="251564B0" w14:textId="77777777" w:rsidR="00D33491" w:rsidRPr="00B44555" w:rsidRDefault="00D33491"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40C47713" w14:textId="7554D923" w:rsidR="00D33491" w:rsidRPr="00BA3388" w:rsidRDefault="00D33491" w:rsidP="00D33491">
            <w:pPr>
              <w:spacing w:before="100" w:beforeAutospacing="1" w:after="100" w:afterAutospacing="1" w:line="230" w:lineRule="atLeast"/>
              <w:jc w:val="both"/>
              <w:rPr>
                <w:rFonts w:eastAsia="MS Mincho"/>
                <w:b/>
                <w:color w:val="FF0000"/>
                <w:lang w:val="fr-BE"/>
              </w:rPr>
            </w:pPr>
            <w:r w:rsidRPr="00B44555">
              <w:rPr>
                <w:rFonts w:eastAsia="MS Mincho"/>
                <w:b/>
                <w:color w:val="FF0000"/>
                <w:lang w:val="en-AU"/>
              </w:rPr>
              <w:t>/req/</w:t>
            </w:r>
            <w:r>
              <w:rPr>
                <w:rFonts w:eastAsia="MS Mincho"/>
                <w:b/>
                <w:color w:val="FF0000"/>
                <w:lang w:val="en-AU"/>
              </w:rPr>
              <w:t>linestring</w:t>
            </w:r>
          </w:p>
        </w:tc>
      </w:tr>
      <w:tr w:rsidR="00D33491" w:rsidRPr="00BA3388" w14:paraId="01D83670" w14:textId="77777777" w:rsidTr="00704F2F">
        <w:tc>
          <w:tcPr>
            <w:tcW w:w="1526" w:type="dxa"/>
            <w:tcBorders>
              <w:top w:val="single" w:sz="4" w:space="0" w:color="auto"/>
              <w:left w:val="single" w:sz="12" w:space="0" w:color="auto"/>
              <w:bottom w:val="single" w:sz="4" w:space="0" w:color="auto"/>
              <w:right w:val="single" w:sz="4" w:space="0" w:color="auto"/>
            </w:tcBorders>
          </w:tcPr>
          <w:p w14:paraId="71F5743F" w14:textId="77777777" w:rsidR="00D33491" w:rsidRPr="00B44555" w:rsidRDefault="00D33491"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70798B0C" w14:textId="531AFF16" w:rsidR="00D33491" w:rsidRPr="00BA3388" w:rsidRDefault="00D33491" w:rsidP="00704F2F">
            <w:pPr>
              <w:spacing w:before="100" w:beforeAutospacing="1" w:after="100" w:afterAutospacing="1" w:line="230" w:lineRule="atLeast"/>
              <w:jc w:val="both"/>
              <w:rPr>
                <w:rFonts w:eastAsia="MS Mincho"/>
                <w:b/>
                <w:color w:val="FF0000"/>
                <w:lang w:val="fr-BE"/>
              </w:rPr>
            </w:pPr>
            <w:r w:rsidRPr="00B44555">
              <w:rPr>
                <w:rFonts w:eastAsia="MS Mincho"/>
                <w:b/>
                <w:color w:val="FF0000"/>
                <w:lang w:val="en-AU"/>
              </w:rPr>
              <w:t>/req/</w:t>
            </w:r>
            <w:r>
              <w:rPr>
                <w:rFonts w:eastAsia="MS Mincho"/>
                <w:b/>
                <w:color w:val="FF0000"/>
                <w:lang w:val="en-AU"/>
              </w:rPr>
              <w:t>multi-linestring</w:t>
            </w:r>
          </w:p>
        </w:tc>
      </w:tr>
      <w:tr w:rsidR="00D33491" w:rsidRPr="00BA3388" w14:paraId="2E555D21" w14:textId="77777777" w:rsidTr="00704F2F">
        <w:tc>
          <w:tcPr>
            <w:tcW w:w="1526" w:type="dxa"/>
            <w:tcBorders>
              <w:top w:val="single" w:sz="4" w:space="0" w:color="auto"/>
              <w:left w:val="single" w:sz="12" w:space="0" w:color="auto"/>
              <w:bottom w:val="single" w:sz="4" w:space="0" w:color="auto"/>
              <w:right w:val="single" w:sz="4" w:space="0" w:color="auto"/>
            </w:tcBorders>
          </w:tcPr>
          <w:p w14:paraId="5EAD0987" w14:textId="77777777" w:rsidR="00D33491" w:rsidRPr="00B44555" w:rsidRDefault="00D33491"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2F536BA5" w14:textId="4DB8D412" w:rsidR="00D33491" w:rsidRPr="00BA3388" w:rsidRDefault="00D33491" w:rsidP="00704F2F">
            <w:pPr>
              <w:spacing w:before="100" w:beforeAutospacing="1" w:after="100" w:afterAutospacing="1" w:line="230" w:lineRule="atLeast"/>
              <w:jc w:val="both"/>
              <w:rPr>
                <w:rFonts w:eastAsia="MS Mincho"/>
                <w:b/>
                <w:color w:val="FF0000"/>
                <w:lang w:val="fr-BE"/>
              </w:rPr>
            </w:pPr>
            <w:r w:rsidRPr="00B44555">
              <w:rPr>
                <w:rFonts w:eastAsia="MS Mincho"/>
                <w:b/>
                <w:color w:val="FF0000"/>
                <w:lang w:val="en-AU"/>
              </w:rPr>
              <w:t>/req/</w:t>
            </w:r>
            <w:r>
              <w:rPr>
                <w:rFonts w:eastAsia="MS Mincho"/>
                <w:b/>
                <w:color w:val="FF0000"/>
                <w:lang w:val="en-AU"/>
              </w:rPr>
              <w:t>polygon</w:t>
            </w:r>
          </w:p>
        </w:tc>
      </w:tr>
      <w:tr w:rsidR="00D33491" w:rsidRPr="00BA3388" w14:paraId="41362EE8" w14:textId="77777777" w:rsidTr="00704F2F">
        <w:tc>
          <w:tcPr>
            <w:tcW w:w="1526" w:type="dxa"/>
            <w:tcBorders>
              <w:top w:val="single" w:sz="4" w:space="0" w:color="auto"/>
              <w:left w:val="single" w:sz="12" w:space="0" w:color="auto"/>
              <w:bottom w:val="single" w:sz="4" w:space="0" w:color="auto"/>
              <w:right w:val="single" w:sz="4" w:space="0" w:color="auto"/>
            </w:tcBorders>
          </w:tcPr>
          <w:p w14:paraId="1BE279B5" w14:textId="77777777" w:rsidR="00D33491" w:rsidRPr="00B44555" w:rsidRDefault="00D33491"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5A63C981" w14:textId="46AC91A7" w:rsidR="00D33491" w:rsidRPr="00BA3388" w:rsidRDefault="00D33491" w:rsidP="00704F2F">
            <w:pPr>
              <w:spacing w:before="100" w:beforeAutospacing="1" w:after="100" w:afterAutospacing="1" w:line="230" w:lineRule="atLeast"/>
              <w:jc w:val="both"/>
              <w:rPr>
                <w:rFonts w:eastAsia="MS Mincho"/>
                <w:b/>
                <w:color w:val="FF0000"/>
                <w:lang w:val="fr-BE"/>
              </w:rPr>
            </w:pPr>
            <w:r w:rsidRPr="00B44555">
              <w:rPr>
                <w:rFonts w:eastAsia="MS Mincho"/>
                <w:b/>
                <w:color w:val="FF0000"/>
                <w:lang w:val="en-AU"/>
              </w:rPr>
              <w:t>/req/</w:t>
            </w:r>
            <w:r>
              <w:rPr>
                <w:rFonts w:eastAsia="MS Mincho"/>
                <w:b/>
                <w:color w:val="FF0000"/>
                <w:lang w:val="en-AU"/>
              </w:rPr>
              <w:t>multi-polygon</w:t>
            </w:r>
          </w:p>
        </w:tc>
      </w:tr>
      <w:tr w:rsidR="00D33491" w:rsidRPr="00AC6C55" w14:paraId="2EE8D124" w14:textId="77777777" w:rsidTr="00704F2F">
        <w:tc>
          <w:tcPr>
            <w:tcW w:w="1526" w:type="dxa"/>
            <w:tcBorders>
              <w:top w:val="single" w:sz="4" w:space="0" w:color="auto"/>
              <w:left w:val="single" w:sz="12" w:space="0" w:color="auto"/>
              <w:bottom w:val="single" w:sz="4" w:space="0" w:color="auto"/>
              <w:right w:val="single" w:sz="4" w:space="0" w:color="auto"/>
            </w:tcBorders>
          </w:tcPr>
          <w:p w14:paraId="56B25A57" w14:textId="77777777" w:rsidR="00D33491" w:rsidRPr="00231AF9" w:rsidRDefault="00D33491" w:rsidP="00704F2F">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13409034" w14:textId="29F58E2D" w:rsidR="00D33491" w:rsidRPr="00B44555" w:rsidRDefault="00D33491" w:rsidP="00704F2F">
            <w:pPr>
              <w:spacing w:before="100" w:beforeAutospacing="1" w:after="100" w:afterAutospacing="1" w:line="230" w:lineRule="atLeast"/>
              <w:jc w:val="both"/>
              <w:rPr>
                <w:rFonts w:eastAsia="MS Mincho"/>
                <w:b/>
                <w:color w:val="FF0000"/>
                <w:lang w:val="en-AU"/>
              </w:rPr>
            </w:pPr>
            <w:r w:rsidRPr="00B44555">
              <w:rPr>
                <w:rFonts w:eastAsia="MS Mincho"/>
                <w:b/>
                <w:color w:val="FF0000"/>
                <w:lang w:val="en-AU"/>
              </w:rPr>
              <w:t>/req/</w:t>
            </w:r>
            <w:r>
              <w:rPr>
                <w:rFonts w:eastAsia="MS Mincho"/>
                <w:b/>
                <w:color w:val="FF0000"/>
                <w:lang w:val="en-AU"/>
              </w:rPr>
              <w:t>geometry</w:t>
            </w:r>
            <w:r w:rsidR="00970CD8">
              <w:rPr>
                <w:rFonts w:eastAsia="MS Mincho"/>
                <w:b/>
                <w:color w:val="FF0000"/>
                <w:lang w:val="en-AU"/>
              </w:rPr>
              <w:t>/properties</w:t>
            </w:r>
            <w:r w:rsidRPr="00231AF9">
              <w:rPr>
                <w:rFonts w:eastAsia="MS Mincho"/>
                <w:b/>
                <w:color w:val="FF0000"/>
                <w:lang w:val="en-AU"/>
              </w:rPr>
              <w:t xml:space="preserve"> </w:t>
            </w:r>
          </w:p>
        </w:tc>
      </w:tr>
    </w:tbl>
    <w:p w14:paraId="34AC1909" w14:textId="77777777" w:rsidR="00D33491" w:rsidRDefault="00D33491" w:rsidP="002B34DF">
      <w:pPr>
        <w:spacing w:before="120" w:after="240"/>
        <w:jc w:val="both"/>
        <w:rPr>
          <w:lang w:val="en-GB"/>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71543C" w:rsidRPr="00AC6C55" w14:paraId="5B1BB591" w14:textId="77777777" w:rsidTr="00107535">
        <w:tc>
          <w:tcPr>
            <w:tcW w:w="1526" w:type="dxa"/>
            <w:tcBorders>
              <w:top w:val="single" w:sz="4" w:space="0" w:color="auto"/>
              <w:left w:val="single" w:sz="12" w:space="0" w:color="auto"/>
              <w:bottom w:val="single" w:sz="4" w:space="0" w:color="auto"/>
              <w:right w:val="single" w:sz="4" w:space="0" w:color="auto"/>
            </w:tcBorders>
            <w:shd w:val="clear" w:color="auto" w:fill="BFBFBF"/>
          </w:tcPr>
          <w:p w14:paraId="494948A2" w14:textId="77777777" w:rsidR="0071543C" w:rsidRPr="00B44555" w:rsidRDefault="0071543C" w:rsidP="00107535">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1B744AF1" w14:textId="42C1B458" w:rsidR="0071543C" w:rsidRPr="00B44555" w:rsidRDefault="00970CD8" w:rsidP="00107535">
            <w:pPr>
              <w:spacing w:before="100" w:beforeAutospacing="1" w:after="100" w:afterAutospacing="1" w:line="230" w:lineRule="atLeast"/>
              <w:rPr>
                <w:rFonts w:eastAsia="MS Mincho"/>
                <w:lang w:val="en-AU"/>
              </w:rPr>
            </w:pPr>
            <w:r>
              <w:rPr>
                <w:rFonts w:eastAsia="MS Mincho"/>
                <w:b/>
                <w:color w:val="FF0000"/>
                <w:lang w:val="en-AU"/>
              </w:rPr>
              <w:t>/req</w:t>
            </w:r>
            <w:r w:rsidR="0071543C" w:rsidRPr="00B44555">
              <w:rPr>
                <w:rFonts w:eastAsia="MS Mincho"/>
                <w:b/>
                <w:color w:val="FF0000"/>
              </w:rPr>
              <w:t>/</w:t>
            </w:r>
            <w:r w:rsidR="002B34DF">
              <w:rPr>
                <w:rFonts w:eastAsia="MS Mincho"/>
                <w:b/>
                <w:color w:val="FF0000"/>
              </w:rPr>
              <w:t>geometry</w:t>
            </w:r>
            <w:r>
              <w:rPr>
                <w:rFonts w:eastAsia="MS Mincho"/>
                <w:b/>
                <w:color w:val="FF0000"/>
              </w:rPr>
              <w:t>/properties</w:t>
            </w:r>
            <w:r w:rsidR="0071543C" w:rsidRPr="00B44555">
              <w:rPr>
                <w:rFonts w:eastAsia="MS Mincho"/>
                <w:lang w:val="en-AU"/>
              </w:rPr>
              <w:t xml:space="preserve"> </w:t>
            </w:r>
          </w:p>
          <w:p w14:paraId="576BBC17" w14:textId="77777777" w:rsidR="0071543C" w:rsidRPr="00B44555" w:rsidRDefault="00F90B11" w:rsidP="00F90B11">
            <w:pPr>
              <w:spacing w:before="100" w:beforeAutospacing="1" w:after="100" w:afterAutospacing="1" w:line="230" w:lineRule="atLeast"/>
              <w:rPr>
                <w:rFonts w:eastAsia="MS Mincho"/>
                <w:b/>
                <w:color w:val="FF0000"/>
                <w:lang w:val="en-AU"/>
              </w:rPr>
            </w:pPr>
            <w:r w:rsidRPr="00F90B11">
              <w:rPr>
                <w:rFonts w:eastAsia="MS Mincho"/>
                <w:lang w:val="en-AU"/>
              </w:rPr>
              <w:t>Objects in a data instance that describe 0-D, 1-D, or 2-D geometries with</w:t>
            </w:r>
            <w:r>
              <w:rPr>
                <w:rFonts w:eastAsia="MS Mincho"/>
                <w:lang w:val="en-AU"/>
              </w:rPr>
              <w:t xml:space="preserve"> </w:t>
            </w:r>
            <w:r w:rsidRPr="00F90B11">
              <w:rPr>
                <w:rFonts w:eastAsia="MS Mincho"/>
                <w:lang w:val="en-AU"/>
              </w:rPr>
              <w:t>positions in the WGS</w:t>
            </w:r>
            <w:r w:rsidR="008C5432">
              <w:rPr>
                <w:rFonts w:eastAsia="MS Mincho"/>
                <w:lang w:val="en-AU"/>
              </w:rPr>
              <w:t>-</w:t>
            </w:r>
            <w:r w:rsidRPr="00F90B11">
              <w:rPr>
                <w:rFonts w:eastAsia="MS Mincho"/>
                <w:lang w:val="en-AU"/>
              </w:rPr>
              <w:t>84 system shall be encoded using the GeoJSON</w:t>
            </w:r>
            <w:r>
              <w:rPr>
                <w:rFonts w:eastAsia="MS Mincho"/>
                <w:lang w:val="en-AU"/>
              </w:rPr>
              <w:t xml:space="preserve"> </w:t>
            </w:r>
            <w:r w:rsidRPr="00F90B11">
              <w:rPr>
                <w:rFonts w:eastAsia="MS Mincho"/>
                <w:lang w:val="en-AU"/>
              </w:rPr>
              <w:t xml:space="preserve">geometry </w:t>
            </w:r>
            <w:r>
              <w:rPr>
                <w:rFonts w:eastAsia="MS Mincho"/>
                <w:lang w:val="en-AU"/>
              </w:rPr>
              <w:t>encoding</w:t>
            </w:r>
            <w:r w:rsidR="00CE75F5">
              <w:rPr>
                <w:rFonts w:eastAsia="MS Mincho"/>
                <w:lang w:val="en-AU"/>
              </w:rPr>
              <w:t xml:space="preserve"> [NR2]</w:t>
            </w:r>
            <w:r w:rsidR="0071543C">
              <w:rPr>
                <w:rFonts w:eastAsia="MS Mincho"/>
                <w:lang w:val="en-AU"/>
              </w:rPr>
              <w:t>.</w:t>
            </w:r>
          </w:p>
        </w:tc>
      </w:tr>
    </w:tbl>
    <w:p w14:paraId="51115524" w14:textId="77777777" w:rsidR="0071543C" w:rsidRPr="00CE75F5" w:rsidRDefault="0071543C" w:rsidP="0071543C"/>
    <w:p w14:paraId="20FC1B46" w14:textId="77777777" w:rsidR="002968C6" w:rsidRPr="002968C6" w:rsidRDefault="002968C6" w:rsidP="00131680">
      <w:pPr>
        <w:pStyle w:val="Heading4"/>
      </w:pPr>
      <w:bookmarkStart w:id="397" w:name="_Toc504380079"/>
      <w:r w:rsidRPr="002968C6">
        <w:t>Geometry</w:t>
      </w:r>
      <w:bookmarkEnd w:id="397"/>
    </w:p>
    <w:p w14:paraId="02AF1411" w14:textId="77777777" w:rsidR="00BC7AF5" w:rsidRPr="0077053B" w:rsidRDefault="0087378B" w:rsidP="0071543C">
      <w:pPr>
        <w:rPr>
          <w:lang w:val="de-DE"/>
        </w:rPr>
      </w:pPr>
      <w:r>
        <w:rPr>
          <w:lang w:val="de-DE"/>
        </w:rPr>
        <w:t>The Geometry object contains a type property and coordinates property.   It can be any of the below specialisations and the expected value for the coordinates property depends on the type of the geometry.</w:t>
      </w:r>
    </w:p>
    <w:p w14:paraId="11A1762B" w14:textId="77777777" w:rsidR="003518E4" w:rsidRDefault="005A2EC4" w:rsidP="003518E4">
      <w:pPr>
        <w:jc w:val="center"/>
        <w:rPr>
          <w:lang w:val="de-DE"/>
        </w:rPr>
      </w:pPr>
      <w:r>
        <w:rPr>
          <w:noProof/>
          <w:lang w:val="de-DE"/>
        </w:rPr>
        <w:lastRenderedPageBreak/>
        <w:pict w14:anchorId="1D277397">
          <v:shape id="_x0000_i1050" type="#_x0000_t75" alt="" style="width:187.35pt;height:279.35pt;mso-width-percent:0;mso-height-percent:0;mso-width-percent:0;mso-height-percent:0">
            <v:imagedata r:id="rId64" o:title=""/>
          </v:shape>
        </w:pict>
      </w:r>
    </w:p>
    <w:p w14:paraId="7A3F069E" w14:textId="1B55E031" w:rsidR="003518E4" w:rsidRPr="0094491D" w:rsidRDefault="003518E4" w:rsidP="0094491D">
      <w:pPr>
        <w:pStyle w:val="Caption"/>
        <w:suppressLineNumbers w:val="0"/>
        <w:suppressAutoHyphens w:val="0"/>
        <w:spacing w:before="120" w:line="240" w:lineRule="auto"/>
        <w:rPr>
          <w:rFonts w:cs="Times New Roman"/>
          <w:bCs/>
          <w:iCs w:val="0"/>
          <w:color w:val="000000"/>
          <w:sz w:val="20"/>
          <w:lang w:val="en-GB" w:eastAsia="en-US"/>
        </w:rPr>
      </w:pPr>
      <w:bookmarkStart w:id="398" w:name="_Toc504380186"/>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10</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Geometry Schema (GeoJSON)</w:t>
      </w:r>
      <w:bookmarkEnd w:id="398"/>
      <w:r>
        <w:rPr>
          <w:rFonts w:cs="Times New Roman"/>
          <w:bCs/>
          <w:iCs w:val="0"/>
          <w:color w:val="000000"/>
          <w:sz w:val="20"/>
          <w:lang w:val="en-GB" w:eastAsia="en-US"/>
        </w:rPr>
        <w:t xml:space="preserve"> </w:t>
      </w:r>
    </w:p>
    <w:p w14:paraId="5EEDD8AD" w14:textId="6C0FC373" w:rsidR="00CE5744" w:rsidRPr="00CE5744" w:rsidRDefault="00CE5744" w:rsidP="00CE5744">
      <w:pPr>
        <w:spacing w:before="240" w:after="240"/>
        <w:jc w:val="both"/>
        <w:rPr>
          <w:lang w:val="de-DE"/>
        </w:rPr>
      </w:pPr>
      <w:r>
        <w:rPr>
          <w:lang w:val="de-DE"/>
        </w:rPr>
        <w:t>Complete description of the Geometry properties is given in</w:t>
      </w:r>
      <w:r w:rsidR="000143C9">
        <w:rPr>
          <w:lang w:val="de-DE"/>
        </w:rPr>
        <w:t xml:space="preserve"> </w:t>
      </w:r>
      <w:r w:rsidR="002B29AA">
        <w:rPr>
          <w:lang w:val="de-DE"/>
        </w:rPr>
        <w:fldChar w:fldCharType="begin"/>
      </w:r>
      <w:r w:rsidR="000143C9">
        <w:rPr>
          <w:lang w:val="de-DE"/>
        </w:rPr>
        <w:instrText xml:space="preserve"> REF _Ref473642635 \h </w:instrText>
      </w:r>
      <w:r w:rsidR="002B29AA">
        <w:rPr>
          <w:lang w:val="de-DE"/>
        </w:rPr>
      </w:r>
      <w:r w:rsidR="002B29AA">
        <w:rPr>
          <w:lang w:val="de-DE"/>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9</w:t>
      </w:r>
      <w:r w:rsidR="002B29AA">
        <w:rPr>
          <w:lang w:val="de-DE"/>
        </w:rPr>
        <w:fldChar w:fldCharType="end"/>
      </w:r>
      <w:r>
        <w:rPr>
          <w:lang w:val="de-DE"/>
        </w:rPr>
        <w:t>.  The possible specialisations are explained in subsequent subsections.</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276"/>
        <w:gridCol w:w="1417"/>
      </w:tblGrid>
      <w:tr w:rsidR="008178AA" w:rsidRPr="00521479" w14:paraId="41ED2939" w14:textId="77777777" w:rsidTr="00041016">
        <w:trPr>
          <w:trHeight w:val="933"/>
        </w:trPr>
        <w:tc>
          <w:tcPr>
            <w:tcW w:w="1417" w:type="dxa"/>
          </w:tcPr>
          <w:p w14:paraId="659E59A9" w14:textId="77777777" w:rsidR="008178AA" w:rsidRPr="00372EC3" w:rsidRDefault="008178AA" w:rsidP="006A1FE6">
            <w:pPr>
              <w:tabs>
                <w:tab w:val="left" w:pos="360"/>
              </w:tabs>
              <w:jc w:val="center"/>
              <w:rPr>
                <w:b/>
                <w:sz w:val="20"/>
                <w:lang w:val="en-GB"/>
              </w:rPr>
            </w:pPr>
            <w:r>
              <w:rPr>
                <w:b/>
                <w:sz w:val="20"/>
                <w:lang w:val="en-GB"/>
              </w:rPr>
              <w:t>GeoJSON Property</w:t>
            </w:r>
          </w:p>
        </w:tc>
        <w:tc>
          <w:tcPr>
            <w:tcW w:w="4645" w:type="dxa"/>
          </w:tcPr>
          <w:p w14:paraId="06E2890E" w14:textId="77777777" w:rsidR="008178AA" w:rsidRPr="00372EC3" w:rsidRDefault="008178AA" w:rsidP="00107535">
            <w:pPr>
              <w:tabs>
                <w:tab w:val="left" w:pos="360"/>
              </w:tabs>
              <w:jc w:val="center"/>
              <w:rPr>
                <w:b/>
                <w:sz w:val="20"/>
                <w:lang w:val="en-GB"/>
              </w:rPr>
            </w:pPr>
            <w:r>
              <w:rPr>
                <w:b/>
                <w:sz w:val="20"/>
                <w:lang w:val="en-GB"/>
              </w:rPr>
              <w:t>Definition</w:t>
            </w:r>
          </w:p>
        </w:tc>
        <w:tc>
          <w:tcPr>
            <w:tcW w:w="1276" w:type="dxa"/>
          </w:tcPr>
          <w:p w14:paraId="3BB09DB3" w14:textId="77777777" w:rsidR="008178AA" w:rsidRPr="00372EC3" w:rsidRDefault="008178AA" w:rsidP="00107535">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417" w:type="dxa"/>
          </w:tcPr>
          <w:p w14:paraId="019EBE0A" w14:textId="77777777" w:rsidR="008178AA" w:rsidRDefault="008178AA" w:rsidP="00107535">
            <w:pPr>
              <w:tabs>
                <w:tab w:val="left" w:pos="360"/>
              </w:tabs>
              <w:jc w:val="center"/>
              <w:rPr>
                <w:b/>
                <w:sz w:val="20"/>
                <w:lang w:val="en-GB"/>
              </w:rPr>
            </w:pPr>
            <w:r>
              <w:rPr>
                <w:b/>
                <w:sz w:val="20"/>
                <w:lang w:val="en-GB"/>
              </w:rPr>
              <w:t>Multiplicity and use</w:t>
            </w:r>
          </w:p>
        </w:tc>
      </w:tr>
      <w:tr w:rsidR="008178AA" w:rsidRPr="00521479" w14:paraId="1D2849B1" w14:textId="77777777" w:rsidTr="00041016">
        <w:tc>
          <w:tcPr>
            <w:tcW w:w="1417" w:type="dxa"/>
          </w:tcPr>
          <w:p w14:paraId="42535443" w14:textId="77777777" w:rsidR="008178AA" w:rsidRDefault="008178AA" w:rsidP="00107535">
            <w:pPr>
              <w:tabs>
                <w:tab w:val="left" w:pos="360"/>
              </w:tabs>
              <w:rPr>
                <w:sz w:val="20"/>
                <w:lang w:val="en-GB"/>
              </w:rPr>
            </w:pPr>
            <w:r>
              <w:rPr>
                <w:sz w:val="20"/>
                <w:lang w:val="en-GB"/>
              </w:rPr>
              <w:t>type</w:t>
            </w:r>
          </w:p>
          <w:p w14:paraId="11D46A81" w14:textId="77777777" w:rsidR="000E0626" w:rsidRDefault="00041016">
            <w:pPr>
              <w:tabs>
                <w:tab w:val="left" w:pos="360"/>
              </w:tabs>
              <w:rPr>
                <w:sz w:val="20"/>
                <w:lang w:val="en-GB"/>
              </w:rPr>
            </w:pPr>
            <w:r w:rsidRPr="005A2EC4">
              <w:rPr>
                <w:rFonts w:ascii="Courier New" w:hAnsi="Courier New" w:cs="Courier New"/>
                <w:color w:val="7F7F7F"/>
                <w:sz w:val="16"/>
                <w:szCs w:val="16"/>
                <w:lang w:val="en-GB"/>
              </w:rPr>
              <w:t>$.properties.geometry.type</w:t>
            </w:r>
          </w:p>
        </w:tc>
        <w:tc>
          <w:tcPr>
            <w:tcW w:w="4645" w:type="dxa"/>
          </w:tcPr>
          <w:p w14:paraId="1D069A60" w14:textId="77777777" w:rsidR="008178AA" w:rsidRDefault="008178AA" w:rsidP="008178AA">
            <w:pPr>
              <w:tabs>
                <w:tab w:val="left" w:pos="360"/>
              </w:tabs>
              <w:rPr>
                <w:sz w:val="20"/>
                <w:lang w:val="en-GB"/>
              </w:rPr>
            </w:pPr>
            <w:r>
              <w:rPr>
                <w:sz w:val="20"/>
                <w:lang w:val="en-GB"/>
              </w:rPr>
              <w:t xml:space="preserve">Type of the geometry representing the footprint.  Can be one of the geometry types:  </w:t>
            </w:r>
            <w:r w:rsidRPr="000D30C1">
              <w:rPr>
                <w:sz w:val="20"/>
                <w:lang w:val="en-GB"/>
              </w:rPr>
              <w:t>Point, LineString, Polyg</w:t>
            </w:r>
            <w:r>
              <w:rPr>
                <w:sz w:val="20"/>
                <w:lang w:val="en-GB"/>
              </w:rPr>
              <w:t xml:space="preserve">on, MultiPoint, MultiLineString or </w:t>
            </w:r>
            <w:r w:rsidRPr="000D30C1">
              <w:rPr>
                <w:sz w:val="20"/>
                <w:lang w:val="en-GB"/>
              </w:rPr>
              <w:t>MultiPolygon</w:t>
            </w:r>
            <w:r>
              <w:rPr>
                <w:sz w:val="20"/>
                <w:lang w:val="en-GB"/>
              </w:rPr>
              <w:t>.</w:t>
            </w:r>
          </w:p>
        </w:tc>
        <w:tc>
          <w:tcPr>
            <w:tcW w:w="1276" w:type="dxa"/>
          </w:tcPr>
          <w:p w14:paraId="215D219B" w14:textId="77777777" w:rsidR="008178AA" w:rsidRDefault="008178AA" w:rsidP="00107535">
            <w:pPr>
              <w:tabs>
                <w:tab w:val="left" w:pos="360"/>
              </w:tabs>
              <w:rPr>
                <w:sz w:val="20"/>
                <w:lang w:val="en-GB"/>
              </w:rPr>
            </w:pPr>
            <w:r>
              <w:rPr>
                <w:sz w:val="20"/>
                <w:lang w:val="en-GB"/>
              </w:rPr>
              <w:t>Property [NR2], [</w:t>
            </w:r>
            <w:r w:rsidR="00786493">
              <w:rPr>
                <w:sz w:val="20"/>
                <w:lang w:val="en-GB"/>
              </w:rPr>
              <w:t>O</w:t>
            </w:r>
            <w:r>
              <w:rPr>
                <w:sz w:val="20"/>
                <w:lang w:val="en-GB"/>
              </w:rPr>
              <w:t>R</w:t>
            </w:r>
            <w:r w:rsidR="00786493">
              <w:rPr>
                <w:sz w:val="20"/>
                <w:lang w:val="en-GB"/>
              </w:rPr>
              <w:t>33</w:t>
            </w:r>
            <w:r>
              <w:rPr>
                <w:sz w:val="20"/>
                <w:lang w:val="en-GB"/>
              </w:rPr>
              <w:t>]</w:t>
            </w:r>
          </w:p>
          <w:p w14:paraId="0CDEEACA" w14:textId="77777777" w:rsidR="008178AA" w:rsidRDefault="008178AA" w:rsidP="00A928F1">
            <w:pPr>
              <w:tabs>
                <w:tab w:val="left" w:pos="360"/>
              </w:tabs>
              <w:rPr>
                <w:sz w:val="20"/>
                <w:lang w:val="en-GB"/>
              </w:rPr>
            </w:pPr>
            <w:r>
              <w:rPr>
                <w:sz w:val="20"/>
                <w:lang w:val="en-GB"/>
              </w:rPr>
              <w:t xml:space="preserve">Range: </w:t>
            </w:r>
            <w:r w:rsidR="00452704">
              <w:rPr>
                <w:sz w:val="20"/>
                <w:lang w:val="en-GB"/>
              </w:rPr>
              <w:t>S</w:t>
            </w:r>
            <w:r>
              <w:rPr>
                <w:sz w:val="20"/>
                <w:lang w:val="en-GB"/>
              </w:rPr>
              <w:t xml:space="preserve">tring </w:t>
            </w:r>
          </w:p>
        </w:tc>
        <w:tc>
          <w:tcPr>
            <w:tcW w:w="1417" w:type="dxa"/>
          </w:tcPr>
          <w:p w14:paraId="5EE1F2B1" w14:textId="77777777" w:rsidR="008178AA" w:rsidRDefault="008178AA" w:rsidP="00107535">
            <w:pPr>
              <w:tabs>
                <w:tab w:val="left" w:pos="360"/>
              </w:tabs>
              <w:rPr>
                <w:sz w:val="20"/>
                <w:lang w:val="en-GB"/>
              </w:rPr>
            </w:pPr>
            <w:r>
              <w:rPr>
                <w:sz w:val="20"/>
                <w:lang w:val="en-GB"/>
              </w:rPr>
              <w:t>One (mandatory)</w:t>
            </w:r>
          </w:p>
        </w:tc>
      </w:tr>
      <w:tr w:rsidR="008178AA" w:rsidRPr="00521479" w14:paraId="40C150D2" w14:textId="77777777" w:rsidTr="00041016">
        <w:tc>
          <w:tcPr>
            <w:tcW w:w="1417" w:type="dxa"/>
          </w:tcPr>
          <w:p w14:paraId="2D9FD987" w14:textId="77777777" w:rsidR="008178AA" w:rsidRDefault="008178AA" w:rsidP="00107535">
            <w:pPr>
              <w:tabs>
                <w:tab w:val="left" w:pos="360"/>
              </w:tabs>
              <w:rPr>
                <w:sz w:val="20"/>
                <w:lang w:val="en-GB"/>
              </w:rPr>
            </w:pPr>
            <w:r>
              <w:rPr>
                <w:sz w:val="20"/>
                <w:lang w:val="en-GB"/>
              </w:rPr>
              <w:t>coordinates</w:t>
            </w:r>
          </w:p>
          <w:p w14:paraId="6868DBCB" w14:textId="77777777" w:rsidR="00E50CB5" w:rsidRDefault="00E50CB5" w:rsidP="00107535">
            <w:pPr>
              <w:tabs>
                <w:tab w:val="left" w:pos="360"/>
              </w:tabs>
              <w:rPr>
                <w:sz w:val="20"/>
                <w:lang w:val="en-GB"/>
              </w:rPr>
            </w:pPr>
            <w:r w:rsidRPr="005A2EC4">
              <w:rPr>
                <w:rFonts w:ascii="Courier New" w:hAnsi="Courier New" w:cs="Courier New"/>
                <w:color w:val="7F7F7F"/>
                <w:sz w:val="16"/>
                <w:szCs w:val="16"/>
                <w:lang w:val="en-GB"/>
              </w:rPr>
              <w:t>$.properties.geometry.coordinates</w:t>
            </w:r>
          </w:p>
        </w:tc>
        <w:tc>
          <w:tcPr>
            <w:tcW w:w="4645" w:type="dxa"/>
          </w:tcPr>
          <w:p w14:paraId="19C4ED17" w14:textId="77777777" w:rsidR="008178AA" w:rsidRDefault="008178AA" w:rsidP="00107535">
            <w:pPr>
              <w:tabs>
                <w:tab w:val="left" w:pos="360"/>
              </w:tabs>
              <w:rPr>
                <w:sz w:val="20"/>
                <w:lang w:val="en-GB"/>
              </w:rPr>
            </w:pPr>
            <w:r>
              <w:rPr>
                <w:sz w:val="20"/>
                <w:lang w:val="en-GB"/>
              </w:rPr>
              <w:t>Array with structure determined by the geometry type to be represented.  Note that a position (array of numbers) is indicated by longitude, latitude (in that order).</w:t>
            </w:r>
          </w:p>
        </w:tc>
        <w:tc>
          <w:tcPr>
            <w:tcW w:w="1276" w:type="dxa"/>
          </w:tcPr>
          <w:p w14:paraId="32C845E0" w14:textId="77777777" w:rsidR="008178AA" w:rsidRDefault="008178AA" w:rsidP="00107535">
            <w:pPr>
              <w:tabs>
                <w:tab w:val="left" w:pos="360"/>
              </w:tabs>
              <w:rPr>
                <w:sz w:val="20"/>
                <w:lang w:val="en-GB"/>
              </w:rPr>
            </w:pPr>
            <w:r>
              <w:rPr>
                <w:sz w:val="20"/>
                <w:lang w:val="en-GB"/>
              </w:rPr>
              <w:t>Property [NR2], [</w:t>
            </w:r>
            <w:r w:rsidR="00786493">
              <w:rPr>
                <w:sz w:val="20"/>
                <w:lang w:val="en-GB"/>
              </w:rPr>
              <w:t>O</w:t>
            </w:r>
            <w:r>
              <w:rPr>
                <w:sz w:val="20"/>
                <w:lang w:val="en-GB"/>
              </w:rPr>
              <w:t>R</w:t>
            </w:r>
            <w:r w:rsidR="00786493">
              <w:rPr>
                <w:sz w:val="20"/>
                <w:lang w:val="en-GB"/>
              </w:rPr>
              <w:t>33</w:t>
            </w:r>
            <w:r>
              <w:rPr>
                <w:sz w:val="20"/>
                <w:lang w:val="en-GB"/>
              </w:rPr>
              <w:t>]</w:t>
            </w:r>
          </w:p>
          <w:p w14:paraId="482D76E5" w14:textId="77777777" w:rsidR="008178AA" w:rsidRDefault="008178AA" w:rsidP="00107535">
            <w:pPr>
              <w:tabs>
                <w:tab w:val="left" w:pos="360"/>
              </w:tabs>
              <w:rPr>
                <w:sz w:val="20"/>
                <w:lang w:val="en-GB"/>
              </w:rPr>
            </w:pPr>
            <w:r>
              <w:rPr>
                <w:sz w:val="20"/>
                <w:lang w:val="en-GB"/>
              </w:rPr>
              <w:t>Range: See section 3.1 of [NR2].</w:t>
            </w:r>
          </w:p>
        </w:tc>
        <w:tc>
          <w:tcPr>
            <w:tcW w:w="1417" w:type="dxa"/>
          </w:tcPr>
          <w:p w14:paraId="133704D6" w14:textId="77777777" w:rsidR="008178AA" w:rsidRDefault="008178AA" w:rsidP="00107535">
            <w:pPr>
              <w:tabs>
                <w:tab w:val="left" w:pos="360"/>
              </w:tabs>
              <w:rPr>
                <w:sz w:val="20"/>
                <w:lang w:val="en-GB"/>
              </w:rPr>
            </w:pPr>
            <w:r>
              <w:rPr>
                <w:sz w:val="20"/>
                <w:lang w:val="en-GB"/>
              </w:rPr>
              <w:t>One (mandatory)</w:t>
            </w:r>
          </w:p>
        </w:tc>
      </w:tr>
    </w:tbl>
    <w:p w14:paraId="53466247" w14:textId="77777777" w:rsidR="0071543C" w:rsidRPr="00EF249B" w:rsidRDefault="0071543C" w:rsidP="0071543C">
      <w:pPr>
        <w:pStyle w:val="Caption"/>
        <w:suppressLineNumbers w:val="0"/>
        <w:suppressAutoHyphens w:val="0"/>
        <w:spacing w:before="120" w:line="240" w:lineRule="auto"/>
        <w:rPr>
          <w:rFonts w:cs="Times New Roman"/>
          <w:bCs/>
          <w:iCs w:val="0"/>
          <w:color w:val="000000"/>
          <w:sz w:val="20"/>
          <w:lang w:val="en-GB" w:eastAsia="en-US"/>
        </w:rPr>
      </w:pPr>
      <w:bookmarkStart w:id="399" w:name="_Ref473642635"/>
      <w:bookmarkStart w:id="400" w:name="_Ref473885566"/>
      <w:bookmarkStart w:id="401" w:name="_Toc504380218"/>
      <w:r w:rsidRPr="00EF249B">
        <w:rPr>
          <w:rFonts w:cs="Times New Roman"/>
          <w:bCs/>
          <w:iCs w:val="0"/>
          <w:color w:val="000000"/>
          <w:sz w:val="20"/>
          <w:lang w:val="en-GB" w:eastAsia="en-US"/>
        </w:rPr>
        <w:t xml:space="preserve">Table </w:t>
      </w:r>
      <w:r w:rsidR="002B29AA" w:rsidRPr="00EF249B">
        <w:rPr>
          <w:rFonts w:cs="Times New Roman"/>
          <w:bCs/>
          <w:iCs w:val="0"/>
          <w:color w:val="000000"/>
          <w:sz w:val="20"/>
          <w:lang w:val="en-GB" w:eastAsia="en-US"/>
        </w:rPr>
        <w:fldChar w:fldCharType="begin"/>
      </w:r>
      <w:r w:rsidRPr="00EF249B">
        <w:rPr>
          <w:rFonts w:cs="Times New Roman"/>
          <w:bCs/>
          <w:iCs w:val="0"/>
          <w:color w:val="000000"/>
          <w:sz w:val="20"/>
          <w:lang w:val="en-GB"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9</w:t>
      </w:r>
      <w:r w:rsidR="002B29AA" w:rsidRPr="00EF249B">
        <w:rPr>
          <w:rFonts w:cs="Times New Roman"/>
          <w:bCs/>
          <w:iCs w:val="0"/>
          <w:color w:val="000000"/>
          <w:sz w:val="20"/>
          <w:lang w:val="en-GB" w:eastAsia="en-US"/>
        </w:rPr>
        <w:fldChar w:fldCharType="end"/>
      </w:r>
      <w:bookmarkEnd w:id="399"/>
      <w:r w:rsidRPr="00EF249B">
        <w:rPr>
          <w:rFonts w:cs="Times New Roman"/>
          <w:bCs/>
          <w:iCs w:val="0"/>
          <w:color w:val="000000"/>
          <w:sz w:val="20"/>
          <w:lang w:val="en-GB" w:eastAsia="en-US"/>
        </w:rPr>
        <w:t xml:space="preserve">: </w:t>
      </w:r>
      <w:r w:rsidR="00D25E64">
        <w:rPr>
          <w:rFonts w:cs="Times New Roman"/>
          <w:bCs/>
          <w:iCs w:val="0"/>
          <w:color w:val="000000"/>
          <w:sz w:val="20"/>
          <w:lang w:val="en-GB" w:eastAsia="en-US"/>
        </w:rPr>
        <w:t>Geometry</w:t>
      </w:r>
      <w:r w:rsidR="00E8306F">
        <w:rPr>
          <w:rFonts w:cs="Times New Roman"/>
          <w:bCs/>
          <w:iCs w:val="0"/>
          <w:color w:val="000000"/>
          <w:sz w:val="20"/>
          <w:lang w:val="en-GB" w:eastAsia="en-US"/>
        </w:rPr>
        <w:t xml:space="preserve"> o</w:t>
      </w:r>
      <w:r w:rsidR="00FA44F0">
        <w:rPr>
          <w:rFonts w:cs="Times New Roman"/>
          <w:bCs/>
          <w:iCs w:val="0"/>
          <w:color w:val="000000"/>
          <w:sz w:val="20"/>
          <w:lang w:val="en-GB" w:eastAsia="en-US"/>
        </w:rPr>
        <w:t>bject</w:t>
      </w:r>
      <w:r>
        <w:rPr>
          <w:rFonts w:cs="Times New Roman"/>
          <w:bCs/>
          <w:iCs w:val="0"/>
          <w:color w:val="000000"/>
          <w:sz w:val="20"/>
          <w:lang w:val="en-GB" w:eastAsia="en-US"/>
        </w:rPr>
        <w:t xml:space="preserve"> properties</w:t>
      </w:r>
      <w:bookmarkEnd w:id="400"/>
      <w:bookmarkEnd w:id="401"/>
    </w:p>
    <w:p w14:paraId="4E351D67" w14:textId="33C9F72F" w:rsidR="005307AC" w:rsidRDefault="008D4036" w:rsidP="00631BA3">
      <w:pPr>
        <w:jc w:val="both"/>
        <w:rPr>
          <w:lang w:val="de-DE"/>
        </w:rPr>
      </w:pPr>
      <w:r>
        <w:rPr>
          <w:lang w:val="de-DE"/>
        </w:rPr>
        <w:t xml:space="preserve">Note that consumers that </w:t>
      </w:r>
      <w:r w:rsidR="00491761">
        <w:rPr>
          <w:lang w:val="de-DE"/>
        </w:rPr>
        <w:t xml:space="preserve">wish to </w:t>
      </w:r>
      <w:r>
        <w:rPr>
          <w:lang w:val="de-DE"/>
        </w:rPr>
        <w:t xml:space="preserve">use the standard JSON-LD Processing Algorithms may </w:t>
      </w:r>
      <w:r w:rsidR="00631BA3">
        <w:rPr>
          <w:lang w:val="de-DE"/>
        </w:rPr>
        <w:t xml:space="preserve">need to </w:t>
      </w:r>
      <w:r w:rsidR="00FB6C91">
        <w:rPr>
          <w:lang w:val="de-DE"/>
        </w:rPr>
        <w:t>use</w:t>
      </w:r>
      <w:r>
        <w:rPr>
          <w:lang w:val="de-DE"/>
        </w:rPr>
        <w:t xml:space="preserve"> an alternative representation for the geometry objects as explained in section </w:t>
      </w:r>
      <w:r w:rsidR="00E036ED">
        <w:fldChar w:fldCharType="begin"/>
      </w:r>
      <w:r w:rsidR="00E036ED">
        <w:instrText xml:space="preserve"> REF _Ref473192996 \r \h  \* MERGEFORMAT </w:instrText>
      </w:r>
      <w:r w:rsidR="00E036ED">
        <w:fldChar w:fldCharType="separate"/>
      </w:r>
      <w:r w:rsidR="000A7C5E" w:rsidRPr="00896A7A">
        <w:rPr>
          <w:lang w:val="de-DE"/>
        </w:rPr>
        <w:t>8.2</w:t>
      </w:r>
      <w:r w:rsidR="00E036ED">
        <w:fldChar w:fldCharType="end"/>
      </w:r>
      <w:r w:rsidR="00491761">
        <w:rPr>
          <w:lang w:val="de-DE"/>
        </w:rPr>
        <w:t xml:space="preserve"> and avoid the use of multi-dimensional arrays</w:t>
      </w:r>
      <w:r>
        <w:rPr>
          <w:lang w:val="de-DE"/>
        </w:rPr>
        <w:t>.</w:t>
      </w:r>
    </w:p>
    <w:p w14:paraId="66B5C990" w14:textId="77777777" w:rsidR="005171BC" w:rsidRDefault="005171BC" w:rsidP="0014115F">
      <w:pPr>
        <w:rPr>
          <w:lang w:val="de-DE"/>
        </w:rPr>
      </w:pPr>
    </w:p>
    <w:p w14:paraId="67028EA6" w14:textId="77777777" w:rsidR="005171BC" w:rsidRPr="00131680" w:rsidRDefault="005171BC" w:rsidP="00131680">
      <w:pPr>
        <w:pStyle w:val="Heading4"/>
      </w:pPr>
      <w:bookmarkStart w:id="402" w:name="_Toc504380080"/>
      <w:r w:rsidRPr="00131680">
        <w:t>Point</w:t>
      </w:r>
      <w:bookmarkEnd w:id="402"/>
    </w:p>
    <w:p w14:paraId="68276160" w14:textId="77777777" w:rsidR="005171BC" w:rsidRDefault="005171BC" w:rsidP="0014115F">
      <w:pPr>
        <w:rPr>
          <w:lang w:val="de-DE"/>
        </w:rPr>
      </w:pPr>
    </w:p>
    <w:p w14:paraId="49CF8F5E" w14:textId="77777777" w:rsidR="007F746B" w:rsidRDefault="005A2EC4" w:rsidP="00967DE1">
      <w:pPr>
        <w:jc w:val="center"/>
        <w:rPr>
          <w:lang w:val="de-DE"/>
        </w:rPr>
      </w:pPr>
      <w:r>
        <w:rPr>
          <w:noProof/>
          <w:lang w:val="de-DE"/>
        </w:rPr>
        <w:lastRenderedPageBreak/>
        <w:pict w14:anchorId="0D8A358F">
          <v:shape id="_x0000_i1049" type="#_x0000_t75" alt="" style="width:286pt;height:144.65pt;mso-width-percent:0;mso-height-percent:0;mso-width-percent:0;mso-height-percent:0">
            <v:imagedata r:id="rId65" o:title=""/>
          </v:shape>
        </w:pict>
      </w:r>
    </w:p>
    <w:p w14:paraId="3ABBEDC7" w14:textId="661C88D5" w:rsidR="007F746B" w:rsidRPr="00704F2F" w:rsidRDefault="006250EF" w:rsidP="007F746B">
      <w:pPr>
        <w:pStyle w:val="Caption"/>
        <w:suppressLineNumbers w:val="0"/>
        <w:suppressAutoHyphens w:val="0"/>
        <w:spacing w:before="120" w:line="240" w:lineRule="auto"/>
        <w:rPr>
          <w:rFonts w:cs="Times New Roman"/>
          <w:bCs/>
          <w:iCs w:val="0"/>
          <w:color w:val="000000"/>
          <w:sz w:val="20"/>
          <w:lang w:val="de-DE" w:eastAsia="en-US"/>
        </w:rPr>
      </w:pPr>
      <w:bookmarkStart w:id="403" w:name="_Toc504380187"/>
      <w:r w:rsidRPr="006250EF">
        <w:rPr>
          <w:rFonts w:cs="Times New Roman"/>
          <w:bCs/>
          <w:iCs w:val="0"/>
          <w:color w:val="000000"/>
          <w:sz w:val="20"/>
          <w:lang w:val="de-DE" w:eastAsia="en-US"/>
        </w:rPr>
        <w:t xml:space="preserve">Figure </w:t>
      </w:r>
      <w:r w:rsidR="002B29AA" w:rsidRPr="00886458">
        <w:rPr>
          <w:rFonts w:cs="Times New Roman"/>
          <w:bCs/>
          <w:iCs w:val="0"/>
          <w:color w:val="000000"/>
          <w:sz w:val="20"/>
          <w:lang w:val="en-GB" w:eastAsia="en-US"/>
        </w:rPr>
        <w:fldChar w:fldCharType="begin"/>
      </w:r>
      <w:r w:rsidRPr="006250EF">
        <w:rPr>
          <w:rFonts w:cs="Times New Roman"/>
          <w:bCs/>
          <w:iCs w:val="0"/>
          <w:color w:val="000000"/>
          <w:sz w:val="20"/>
          <w:lang w:val="de-DE"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11</w:t>
      </w:r>
      <w:r w:rsidR="002B29AA" w:rsidRPr="00886458">
        <w:rPr>
          <w:rFonts w:cs="Times New Roman"/>
          <w:bCs/>
          <w:iCs w:val="0"/>
          <w:color w:val="000000"/>
          <w:sz w:val="20"/>
          <w:lang w:val="en-GB" w:eastAsia="en-US"/>
        </w:rPr>
        <w:fldChar w:fldCharType="end"/>
      </w:r>
      <w:r w:rsidRPr="006250EF">
        <w:rPr>
          <w:rFonts w:cs="Times New Roman"/>
          <w:bCs/>
          <w:iCs w:val="0"/>
          <w:color w:val="000000"/>
          <w:sz w:val="20"/>
          <w:lang w:val="de-DE" w:eastAsia="en-US"/>
        </w:rPr>
        <w:t>: Point Schema (GeoJSON)</w:t>
      </w:r>
      <w:bookmarkEnd w:id="403"/>
    </w:p>
    <w:p w14:paraId="569DC2F5" w14:textId="77777777" w:rsidR="000143C9" w:rsidRPr="00704F2F" w:rsidRDefault="006250EF" w:rsidP="000143C9">
      <w:pPr>
        <w:pStyle w:val="Caption"/>
        <w:suppressLineNumbers w:val="0"/>
        <w:suppressAutoHyphens w:val="0"/>
        <w:spacing w:before="120" w:line="240" w:lineRule="auto"/>
        <w:jc w:val="left"/>
        <w:rPr>
          <w:rFonts w:cs="Times New Roman"/>
          <w:bCs/>
          <w:iCs w:val="0"/>
          <w:color w:val="000000"/>
          <w:sz w:val="20"/>
          <w:lang w:val="de-DE" w:eastAsia="en-US"/>
        </w:rPr>
      </w:pPr>
      <w:r w:rsidRPr="006250EF">
        <w:rPr>
          <w:rFonts w:cs="Times New Roman"/>
          <w:bCs/>
          <w:iCs w:val="0"/>
          <w:color w:val="000000"/>
          <w:sz w:val="20"/>
          <w:lang w:val="de-DE" w:eastAsia="en-US"/>
        </w:rPr>
        <w:t xml:space="preserve">Example </w:t>
      </w:r>
      <w:r w:rsidR="002B29AA" w:rsidRPr="006D1ACA">
        <w:rPr>
          <w:rFonts w:cs="Times New Roman"/>
          <w:bCs/>
          <w:iCs w:val="0"/>
          <w:color w:val="000000"/>
          <w:sz w:val="20"/>
          <w:lang w:val="en-GB" w:eastAsia="en-US"/>
        </w:rPr>
        <w:fldChar w:fldCharType="begin"/>
      </w:r>
      <w:r w:rsidRPr="006250EF">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14</w:t>
      </w:r>
      <w:r w:rsidR="002B29AA" w:rsidRPr="006D1ACA">
        <w:rPr>
          <w:rFonts w:cs="Times New Roman"/>
          <w:bCs/>
          <w:iCs w:val="0"/>
          <w:color w:val="000000"/>
          <w:sz w:val="20"/>
          <w:lang w:val="en-GB" w:eastAsia="en-US"/>
        </w:rPr>
        <w:fldChar w:fldCharType="end"/>
      </w:r>
      <w:r w:rsidRPr="006250EF">
        <w:rPr>
          <w:rFonts w:cs="Times New Roman"/>
          <w:bCs/>
          <w:iCs w:val="0"/>
          <w:color w:val="000000"/>
          <w:sz w:val="20"/>
          <w:lang w:val="de-DE" w:eastAsia="en-US"/>
        </w:rPr>
        <w:t xml:space="preserve">: GeoJSON Point encoding example </w:t>
      </w:r>
    </w:p>
    <w:p w14:paraId="7D4D1EC5" w14:textId="77777777" w:rsidR="00E26800" w:rsidRPr="00704F2F" w:rsidRDefault="006250EF" w:rsidP="00E26800">
      <w:pPr>
        <w:pStyle w:val="XMLListing"/>
        <w:rPr>
          <w:highlight w:val="white"/>
          <w:lang w:val="de-DE" w:eastAsia="en-US"/>
        </w:rPr>
      </w:pPr>
      <w:r w:rsidRPr="006250EF">
        <w:rPr>
          <w:highlight w:val="white"/>
          <w:lang w:val="de-DE" w:eastAsia="en-US"/>
        </w:rPr>
        <w:t>{</w:t>
      </w:r>
    </w:p>
    <w:p w14:paraId="12A26FBE" w14:textId="77777777" w:rsidR="00E26800" w:rsidRPr="00704F2F" w:rsidRDefault="006250EF" w:rsidP="00E26800">
      <w:pPr>
        <w:pStyle w:val="XMLListing"/>
        <w:rPr>
          <w:highlight w:val="white"/>
          <w:lang w:val="de-DE" w:eastAsia="en-US"/>
        </w:rPr>
      </w:pPr>
      <w:r w:rsidRPr="006250EF">
        <w:rPr>
          <w:highlight w:val="white"/>
          <w:lang w:val="de-DE" w:eastAsia="en-US"/>
        </w:rPr>
        <w:tab/>
      </w:r>
      <w:r w:rsidRPr="006250EF">
        <w:rPr>
          <w:color w:val="800000"/>
          <w:highlight w:val="white"/>
          <w:lang w:val="de-DE" w:eastAsia="en-US"/>
        </w:rPr>
        <w:t>"type"</w:t>
      </w:r>
      <w:r w:rsidRPr="006250EF">
        <w:rPr>
          <w:highlight w:val="white"/>
          <w:lang w:val="de-DE" w:eastAsia="en-US"/>
        </w:rPr>
        <w:t>: "Feature",</w:t>
      </w:r>
    </w:p>
    <w:p w14:paraId="7CA58F61" w14:textId="77777777" w:rsidR="00E26800" w:rsidRPr="00704F2F" w:rsidRDefault="006250EF" w:rsidP="00E26800">
      <w:pPr>
        <w:pStyle w:val="XMLListing"/>
        <w:rPr>
          <w:highlight w:val="white"/>
          <w:lang w:val="de-DE" w:eastAsia="en-US"/>
        </w:rPr>
      </w:pPr>
      <w:r w:rsidRPr="006250EF">
        <w:rPr>
          <w:highlight w:val="white"/>
          <w:lang w:val="de-DE" w:eastAsia="en-US"/>
        </w:rPr>
        <w:tab/>
      </w:r>
      <w:r w:rsidRPr="006250EF">
        <w:rPr>
          <w:color w:val="800000"/>
          <w:highlight w:val="white"/>
          <w:lang w:val="de-DE" w:eastAsia="en-US"/>
        </w:rPr>
        <w:t>"id"</w:t>
      </w:r>
      <w:r w:rsidRPr="006250EF">
        <w:rPr>
          <w:highlight w:val="white"/>
          <w:lang w:val="de-DE" w:eastAsia="en-US"/>
        </w:rPr>
        <w:t>: "http://fedeo.esa.int/opensearch/request/?httpAccept=application/geo%2Bjson&amp;parentIdentifier=EOP:ESA:GPOD-EO:MIP_NL__2P&amp;uid=MIP_NL__2PRDPA20110126_012048_000060443099_00003_46569_3966.N1",</w:t>
      </w:r>
    </w:p>
    <w:p w14:paraId="767A87C0" w14:textId="77777777" w:rsidR="00E26800" w:rsidRPr="00F42690" w:rsidRDefault="006250EF" w:rsidP="00E26800">
      <w:pPr>
        <w:pStyle w:val="XMLListing"/>
        <w:rPr>
          <w:highlight w:val="white"/>
          <w:lang w:eastAsia="en-US"/>
        </w:rPr>
      </w:pPr>
      <w:r w:rsidRPr="006250EF">
        <w:rPr>
          <w:highlight w:val="white"/>
          <w:lang w:val="de-DE" w:eastAsia="en-US"/>
        </w:rPr>
        <w:tab/>
      </w:r>
      <w:r w:rsidR="00E26800" w:rsidRPr="00F42690">
        <w:rPr>
          <w:color w:val="800000"/>
          <w:highlight w:val="white"/>
          <w:lang w:eastAsia="en-US"/>
        </w:rPr>
        <w:t>"geometry"</w:t>
      </w:r>
      <w:r w:rsidR="00E26800" w:rsidRPr="00F42690">
        <w:rPr>
          <w:highlight w:val="white"/>
          <w:lang w:eastAsia="en-US"/>
        </w:rPr>
        <w:t>: {</w:t>
      </w:r>
    </w:p>
    <w:p w14:paraId="55B6D958" w14:textId="77777777" w:rsidR="00E26800" w:rsidRPr="00F42690" w:rsidRDefault="00E26800" w:rsidP="00E26800">
      <w:pPr>
        <w:pStyle w:val="XMLListing"/>
        <w:rPr>
          <w:highlight w:val="white"/>
          <w:lang w:eastAsia="en-US"/>
        </w:rPr>
      </w:pPr>
      <w:r w:rsidRPr="00F42690">
        <w:rPr>
          <w:highlight w:val="white"/>
          <w:lang w:eastAsia="en-US"/>
        </w:rPr>
        <w:tab/>
      </w:r>
      <w:r w:rsidRPr="00F42690">
        <w:rPr>
          <w:highlight w:val="white"/>
          <w:lang w:eastAsia="en-US"/>
        </w:rPr>
        <w:tab/>
      </w:r>
      <w:r w:rsidRPr="00F42690">
        <w:rPr>
          <w:color w:val="800000"/>
          <w:highlight w:val="white"/>
          <w:lang w:eastAsia="en-US"/>
        </w:rPr>
        <w:t>"type"</w:t>
      </w:r>
      <w:r w:rsidRPr="00F42690">
        <w:rPr>
          <w:highlight w:val="white"/>
          <w:lang w:eastAsia="en-US"/>
        </w:rPr>
        <w:t>:</w:t>
      </w:r>
      <w:r>
        <w:rPr>
          <w:highlight w:val="white"/>
          <w:lang w:eastAsia="en-US"/>
        </w:rPr>
        <w:t xml:space="preserve"> "</w:t>
      </w:r>
      <w:r w:rsidRPr="00F42690">
        <w:rPr>
          <w:highlight w:val="white"/>
          <w:lang w:eastAsia="en-US"/>
        </w:rPr>
        <w:t>Point",</w:t>
      </w:r>
    </w:p>
    <w:p w14:paraId="62BCE3E7" w14:textId="77777777" w:rsidR="00E26800" w:rsidRPr="00F42690" w:rsidRDefault="00E26800" w:rsidP="00E26800">
      <w:pPr>
        <w:pStyle w:val="XMLListing"/>
        <w:rPr>
          <w:highlight w:val="white"/>
          <w:lang w:eastAsia="en-US"/>
        </w:rPr>
      </w:pPr>
      <w:r w:rsidRPr="00F42690">
        <w:rPr>
          <w:highlight w:val="white"/>
          <w:lang w:eastAsia="en-US"/>
        </w:rPr>
        <w:tab/>
      </w:r>
      <w:r w:rsidRPr="00F42690">
        <w:rPr>
          <w:highlight w:val="white"/>
          <w:lang w:eastAsia="en-US"/>
        </w:rPr>
        <w:tab/>
      </w:r>
      <w:r w:rsidRPr="00F42690">
        <w:rPr>
          <w:color w:val="800000"/>
          <w:highlight w:val="white"/>
          <w:lang w:eastAsia="en-US"/>
        </w:rPr>
        <w:t>"coordinates"</w:t>
      </w:r>
      <w:r w:rsidRPr="00F42690">
        <w:rPr>
          <w:highlight w:val="white"/>
          <w:lang w:eastAsia="en-US"/>
        </w:rPr>
        <w:t xml:space="preserve">: </w:t>
      </w:r>
    </w:p>
    <w:p w14:paraId="037FF415" w14:textId="77777777" w:rsidR="00E26800" w:rsidRPr="00F42690" w:rsidRDefault="00E26800" w:rsidP="00E26800">
      <w:pPr>
        <w:pStyle w:val="XMLListing"/>
        <w:rPr>
          <w:highlight w:val="white"/>
          <w:lang w:eastAsia="en-US"/>
        </w:rPr>
      </w:pPr>
      <w:r w:rsidRPr="00F42690">
        <w:rPr>
          <w:highlight w:val="white"/>
          <w:lang w:eastAsia="en-US"/>
        </w:rPr>
        <w:tab/>
      </w:r>
      <w:r w:rsidRPr="00F42690">
        <w:rPr>
          <w:highlight w:val="white"/>
          <w:lang w:eastAsia="en-US"/>
        </w:rPr>
        <w:tab/>
      </w:r>
      <w:r w:rsidRPr="00F42690">
        <w:rPr>
          <w:highlight w:val="white"/>
          <w:lang w:eastAsia="en-US"/>
        </w:rPr>
        <w:tab/>
        <w:t>[</w:t>
      </w:r>
    </w:p>
    <w:p w14:paraId="5EC370F7" w14:textId="77777777" w:rsidR="00E26800" w:rsidRPr="00F42690" w:rsidRDefault="00E26800" w:rsidP="00E26800">
      <w:pPr>
        <w:pStyle w:val="XMLListing"/>
        <w:rPr>
          <w:highlight w:val="white"/>
          <w:lang w:eastAsia="en-US"/>
        </w:rPr>
      </w:pPr>
      <w:r w:rsidRPr="00F42690">
        <w:rPr>
          <w:highlight w:val="white"/>
          <w:lang w:eastAsia="en-US"/>
        </w:rPr>
        <w:tab/>
      </w:r>
      <w:r w:rsidRPr="00F42690">
        <w:rPr>
          <w:highlight w:val="white"/>
          <w:lang w:eastAsia="en-US"/>
        </w:rPr>
        <w:tab/>
      </w:r>
      <w:r w:rsidRPr="00F42690">
        <w:rPr>
          <w:highlight w:val="white"/>
          <w:lang w:eastAsia="en-US"/>
        </w:rPr>
        <w:tab/>
      </w:r>
      <w:r w:rsidRPr="00F42690">
        <w:rPr>
          <w:highlight w:val="white"/>
          <w:lang w:eastAsia="en-US"/>
        </w:rPr>
        <w:tab/>
        <w:t>-</w:t>
      </w:r>
      <w:r w:rsidRPr="00F42690">
        <w:rPr>
          <w:color w:val="008080"/>
          <w:highlight w:val="white"/>
          <w:lang w:eastAsia="en-US"/>
        </w:rPr>
        <w:t>42</w:t>
      </w:r>
      <w:r w:rsidRPr="00F42690">
        <w:rPr>
          <w:highlight w:val="white"/>
          <w:lang w:eastAsia="en-US"/>
        </w:rPr>
        <w:t>.</w:t>
      </w:r>
      <w:r w:rsidRPr="00F42690">
        <w:rPr>
          <w:color w:val="008080"/>
          <w:highlight w:val="white"/>
          <w:lang w:eastAsia="en-US"/>
        </w:rPr>
        <w:t>949837</w:t>
      </w:r>
      <w:r w:rsidRPr="00F42690">
        <w:rPr>
          <w:highlight w:val="white"/>
          <w:lang w:eastAsia="en-US"/>
        </w:rPr>
        <w:t>,</w:t>
      </w:r>
    </w:p>
    <w:p w14:paraId="0AD19B6F" w14:textId="77777777" w:rsidR="00E26800" w:rsidRPr="00F42690" w:rsidRDefault="00E26800" w:rsidP="00E26800">
      <w:pPr>
        <w:pStyle w:val="XMLListing"/>
        <w:rPr>
          <w:highlight w:val="white"/>
          <w:lang w:eastAsia="en-US"/>
        </w:rPr>
      </w:pPr>
      <w:r w:rsidRPr="00F42690">
        <w:rPr>
          <w:highlight w:val="white"/>
          <w:lang w:eastAsia="en-US"/>
        </w:rPr>
        <w:tab/>
      </w:r>
      <w:r w:rsidRPr="00F42690">
        <w:rPr>
          <w:highlight w:val="white"/>
          <w:lang w:eastAsia="en-US"/>
        </w:rPr>
        <w:tab/>
      </w:r>
      <w:r w:rsidRPr="00F42690">
        <w:rPr>
          <w:highlight w:val="white"/>
          <w:lang w:eastAsia="en-US"/>
        </w:rPr>
        <w:tab/>
      </w:r>
      <w:r w:rsidRPr="00F42690">
        <w:rPr>
          <w:highlight w:val="white"/>
          <w:lang w:eastAsia="en-US"/>
        </w:rPr>
        <w:tab/>
        <w:t>-</w:t>
      </w:r>
      <w:r w:rsidRPr="00F42690">
        <w:rPr>
          <w:color w:val="008080"/>
          <w:highlight w:val="white"/>
          <w:lang w:eastAsia="en-US"/>
        </w:rPr>
        <w:t>23</w:t>
      </w:r>
      <w:r w:rsidRPr="00F42690">
        <w:rPr>
          <w:highlight w:val="white"/>
          <w:lang w:eastAsia="en-US"/>
        </w:rPr>
        <w:t>.</w:t>
      </w:r>
      <w:r w:rsidRPr="00F42690">
        <w:rPr>
          <w:color w:val="008080"/>
          <w:highlight w:val="white"/>
          <w:lang w:eastAsia="en-US"/>
        </w:rPr>
        <w:t>24841</w:t>
      </w:r>
    </w:p>
    <w:p w14:paraId="2644B3CA" w14:textId="77777777" w:rsidR="004C3231" w:rsidRDefault="00E26800" w:rsidP="00E26800">
      <w:pPr>
        <w:pStyle w:val="XMLListing"/>
        <w:rPr>
          <w:highlight w:val="white"/>
          <w:lang w:eastAsia="en-US"/>
        </w:rPr>
      </w:pPr>
      <w:r w:rsidRPr="00F42690">
        <w:rPr>
          <w:highlight w:val="white"/>
          <w:lang w:eastAsia="en-US"/>
        </w:rPr>
        <w:tab/>
      </w:r>
      <w:r w:rsidRPr="00F42690">
        <w:rPr>
          <w:highlight w:val="white"/>
          <w:lang w:eastAsia="en-US"/>
        </w:rPr>
        <w:tab/>
      </w:r>
      <w:r w:rsidRPr="00F42690">
        <w:rPr>
          <w:highlight w:val="white"/>
          <w:lang w:eastAsia="en-US"/>
        </w:rPr>
        <w:tab/>
      </w:r>
      <w:r>
        <w:rPr>
          <w:highlight w:val="white"/>
          <w:lang w:eastAsia="en-US"/>
        </w:rPr>
        <w:t>],</w:t>
      </w:r>
      <w:r w:rsidRPr="00F42690">
        <w:rPr>
          <w:highlight w:val="white"/>
          <w:lang w:eastAsia="en-US"/>
        </w:rPr>
        <w:tab/>
      </w:r>
      <w:r w:rsidRPr="00F42690">
        <w:rPr>
          <w:highlight w:val="white"/>
          <w:lang w:eastAsia="en-US"/>
        </w:rPr>
        <w:tab/>
      </w:r>
      <w:r w:rsidRPr="00F42690">
        <w:rPr>
          <w:highlight w:val="white"/>
          <w:lang w:eastAsia="en-US"/>
        </w:rPr>
        <w:tab/>
      </w:r>
    </w:p>
    <w:p w14:paraId="34B20448" w14:textId="77777777" w:rsidR="00E26800" w:rsidRPr="00F42690" w:rsidRDefault="004C3231" w:rsidP="00E26800">
      <w:pPr>
        <w:pStyle w:val="XMLListing"/>
        <w:rPr>
          <w:highlight w:val="white"/>
          <w:lang w:eastAsia="en-US"/>
        </w:rPr>
      </w:pPr>
      <w:r>
        <w:rPr>
          <w:highlight w:val="white"/>
          <w:lang w:eastAsia="en-US"/>
        </w:rPr>
        <w:t xml:space="preserve">   }</w:t>
      </w:r>
      <w:r w:rsidR="00E26800" w:rsidRPr="00F42690">
        <w:rPr>
          <w:highlight w:val="white"/>
          <w:lang w:eastAsia="en-US"/>
        </w:rPr>
        <w:t>,</w:t>
      </w:r>
    </w:p>
    <w:p w14:paraId="2C5B04F7" w14:textId="77777777" w:rsidR="00E26800" w:rsidRPr="00F42690" w:rsidRDefault="00E26800" w:rsidP="00E26800">
      <w:pPr>
        <w:pStyle w:val="XMLListing"/>
        <w:rPr>
          <w:highlight w:val="white"/>
          <w:lang w:eastAsia="en-US"/>
        </w:rPr>
      </w:pPr>
      <w:r w:rsidRPr="00F42690">
        <w:rPr>
          <w:highlight w:val="white"/>
          <w:lang w:eastAsia="en-US"/>
        </w:rPr>
        <w:tab/>
      </w:r>
      <w:r w:rsidRPr="00F42690">
        <w:rPr>
          <w:color w:val="800000"/>
          <w:highlight w:val="white"/>
          <w:lang w:eastAsia="en-US"/>
        </w:rPr>
        <w:t>"properties"</w:t>
      </w:r>
      <w:r w:rsidRPr="00F42690">
        <w:rPr>
          <w:highlight w:val="white"/>
          <w:lang w:eastAsia="en-US"/>
        </w:rPr>
        <w:t>: {}</w:t>
      </w:r>
    </w:p>
    <w:p w14:paraId="3ADA4428" w14:textId="77777777" w:rsidR="00E26800" w:rsidRPr="00F42690" w:rsidRDefault="00E26800" w:rsidP="00E26800">
      <w:pPr>
        <w:pStyle w:val="XMLListing"/>
      </w:pPr>
      <w:r w:rsidRPr="00F42690">
        <w:rPr>
          <w:highlight w:val="white"/>
          <w:lang w:eastAsia="en-US"/>
        </w:rPr>
        <w:t>}</w:t>
      </w:r>
    </w:p>
    <w:p w14:paraId="627596DC" w14:textId="77777777" w:rsidR="00E26800" w:rsidRPr="000143C9" w:rsidRDefault="00E26800" w:rsidP="0014115F">
      <w:pPr>
        <w:rPr>
          <w:lang w:val="en-GB"/>
        </w:rPr>
      </w:pPr>
    </w:p>
    <w:p w14:paraId="54295814" w14:textId="77777777" w:rsidR="005171BC" w:rsidRPr="00131680" w:rsidRDefault="005171BC" w:rsidP="00131680">
      <w:pPr>
        <w:pStyle w:val="Heading4"/>
      </w:pPr>
      <w:bookmarkStart w:id="404" w:name="_Toc504380081"/>
      <w:r w:rsidRPr="00131680">
        <w:t>MultiPoint</w:t>
      </w:r>
      <w:bookmarkEnd w:id="404"/>
    </w:p>
    <w:p w14:paraId="5124CF28" w14:textId="77777777" w:rsidR="005171BC" w:rsidRDefault="005171BC" w:rsidP="0014115F">
      <w:pPr>
        <w:rPr>
          <w:lang w:val="de-DE"/>
        </w:rPr>
      </w:pPr>
    </w:p>
    <w:p w14:paraId="0C2C0DD9" w14:textId="77777777" w:rsidR="00F835BF" w:rsidRDefault="005A2EC4" w:rsidP="00F649B9">
      <w:pPr>
        <w:jc w:val="center"/>
        <w:rPr>
          <w:lang w:val="de-DE"/>
        </w:rPr>
      </w:pPr>
      <w:r>
        <w:rPr>
          <w:noProof/>
          <w:lang w:val="de-DE"/>
        </w:rPr>
        <w:pict w14:anchorId="0A35704A">
          <v:shape id="_x0000_i1048" type="#_x0000_t75" alt="" style="width:374.65pt;height:142.65pt;mso-width-percent:0;mso-height-percent:0;mso-width-percent:0;mso-height-percent:0">
            <v:imagedata r:id="rId66" o:title=""/>
          </v:shape>
        </w:pict>
      </w:r>
    </w:p>
    <w:p w14:paraId="111BE8EB" w14:textId="6FBA4D82" w:rsidR="00F835BF" w:rsidRPr="00886458" w:rsidRDefault="00F835BF" w:rsidP="00F835BF">
      <w:pPr>
        <w:pStyle w:val="Caption"/>
        <w:suppressLineNumbers w:val="0"/>
        <w:suppressAutoHyphens w:val="0"/>
        <w:spacing w:before="120" w:line="240" w:lineRule="auto"/>
        <w:rPr>
          <w:rFonts w:cs="Times New Roman"/>
          <w:bCs/>
          <w:iCs w:val="0"/>
          <w:color w:val="000000"/>
          <w:sz w:val="20"/>
          <w:lang w:val="en-GB" w:eastAsia="en-US"/>
        </w:rPr>
      </w:pPr>
      <w:bookmarkStart w:id="405" w:name="_Toc504380188"/>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12</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 xml:space="preserve">MultiPoint </w:t>
      </w:r>
      <w:r w:rsidR="00F455D8">
        <w:rPr>
          <w:rFonts w:cs="Times New Roman"/>
          <w:bCs/>
          <w:iCs w:val="0"/>
          <w:color w:val="000000"/>
          <w:sz w:val="20"/>
          <w:lang w:val="en-GB" w:eastAsia="en-US"/>
        </w:rPr>
        <w:t>Schema (GeoJSON)</w:t>
      </w:r>
      <w:bookmarkEnd w:id="405"/>
    </w:p>
    <w:p w14:paraId="76C343DA" w14:textId="77777777" w:rsidR="000143C9" w:rsidRDefault="000143C9" w:rsidP="000143C9">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15</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xml:space="preserve">: </w:t>
      </w:r>
      <w:r>
        <w:rPr>
          <w:rFonts w:cs="Times New Roman"/>
          <w:bCs/>
          <w:iCs w:val="0"/>
          <w:color w:val="000000"/>
          <w:sz w:val="20"/>
          <w:lang w:val="en-GB" w:eastAsia="en-US"/>
        </w:rPr>
        <w:t>Geo</w:t>
      </w:r>
      <w:r w:rsidRPr="006D1ACA">
        <w:rPr>
          <w:rFonts w:cs="Times New Roman"/>
          <w:bCs/>
          <w:iCs w:val="0"/>
          <w:color w:val="000000"/>
          <w:sz w:val="20"/>
          <w:lang w:val="en-GB" w:eastAsia="en-US"/>
        </w:rPr>
        <w:t xml:space="preserve">JSON </w:t>
      </w:r>
      <w:r>
        <w:rPr>
          <w:rFonts w:cs="Times New Roman"/>
          <w:bCs/>
          <w:iCs w:val="0"/>
          <w:color w:val="000000"/>
          <w:sz w:val="20"/>
          <w:lang w:val="en-GB" w:eastAsia="en-US"/>
        </w:rPr>
        <w:t xml:space="preserve">MultiLineString </w:t>
      </w:r>
      <w:r w:rsidRPr="006D1ACA">
        <w:rPr>
          <w:rFonts w:cs="Times New Roman"/>
          <w:bCs/>
          <w:iCs w:val="0"/>
          <w:color w:val="000000"/>
          <w:sz w:val="20"/>
          <w:lang w:val="en-GB" w:eastAsia="en-US"/>
        </w:rPr>
        <w:t>encoding example</w:t>
      </w:r>
      <w:r>
        <w:rPr>
          <w:rFonts w:cs="Times New Roman"/>
          <w:bCs/>
          <w:iCs w:val="0"/>
          <w:color w:val="000000"/>
          <w:sz w:val="20"/>
          <w:lang w:val="en-GB" w:eastAsia="en-US"/>
        </w:rPr>
        <w:t xml:space="preserve"> </w:t>
      </w:r>
    </w:p>
    <w:p w14:paraId="26F89383" w14:textId="77777777" w:rsidR="006250EF" w:rsidRPr="006250EF" w:rsidRDefault="006250EF" w:rsidP="006250EF">
      <w:pPr>
        <w:pStyle w:val="XMLListing"/>
        <w:rPr>
          <w:highlight w:val="white"/>
          <w:lang w:eastAsia="en-US"/>
        </w:rPr>
      </w:pPr>
      <w:r w:rsidRPr="006250EF">
        <w:rPr>
          <w:highlight w:val="white"/>
          <w:lang w:eastAsia="en-US"/>
        </w:rPr>
        <w:t>{</w:t>
      </w:r>
    </w:p>
    <w:p w14:paraId="293FBFBD" w14:textId="77777777" w:rsidR="006250EF" w:rsidRPr="006250EF" w:rsidRDefault="006250EF" w:rsidP="006250EF">
      <w:pPr>
        <w:pStyle w:val="XMLListing"/>
        <w:rPr>
          <w:highlight w:val="white"/>
          <w:lang w:eastAsia="en-US"/>
        </w:rPr>
      </w:pPr>
      <w:r w:rsidRPr="006250EF">
        <w:rPr>
          <w:highlight w:val="white"/>
          <w:lang w:eastAsia="en-US"/>
        </w:rPr>
        <w:tab/>
      </w:r>
      <w:r w:rsidRPr="006250EF">
        <w:rPr>
          <w:color w:val="800000"/>
          <w:highlight w:val="white"/>
          <w:lang w:eastAsia="en-US"/>
        </w:rPr>
        <w:t>"type"</w:t>
      </w:r>
      <w:r w:rsidRPr="006250EF">
        <w:rPr>
          <w:highlight w:val="white"/>
          <w:lang w:eastAsia="en-US"/>
        </w:rPr>
        <w:t>: "Feature",</w:t>
      </w:r>
    </w:p>
    <w:p w14:paraId="0DAB8384" w14:textId="77777777" w:rsidR="006250EF" w:rsidRPr="006250EF" w:rsidRDefault="006250EF" w:rsidP="006250EF">
      <w:pPr>
        <w:pStyle w:val="XMLListing"/>
        <w:rPr>
          <w:highlight w:val="white"/>
          <w:lang w:eastAsia="en-US"/>
        </w:rPr>
      </w:pPr>
      <w:r w:rsidRPr="006250EF">
        <w:rPr>
          <w:highlight w:val="white"/>
          <w:lang w:eastAsia="en-US"/>
        </w:rPr>
        <w:tab/>
      </w:r>
      <w:r w:rsidRPr="006250EF">
        <w:rPr>
          <w:color w:val="800000"/>
          <w:highlight w:val="white"/>
          <w:lang w:eastAsia="en-US"/>
        </w:rPr>
        <w:t>"id"</w:t>
      </w:r>
      <w:r w:rsidRPr="006250EF">
        <w:rPr>
          <w:highlight w:val="white"/>
          <w:lang w:eastAsia="en-US"/>
        </w:rPr>
        <w:t>: "http://fedeo.esa.int/opensearch/request/?httpAccept=application/geo%2Bjson&amp;parentIdentifier=EOP:ESA:GPOD-EO:MIP_NL__2P&amp;uid=MIP_NL__2PRDPA20110126_012048_000060443099_00003_46569_3966.N1",</w:t>
      </w:r>
    </w:p>
    <w:p w14:paraId="07E107DE" w14:textId="77777777" w:rsidR="006250EF" w:rsidRPr="006250EF" w:rsidRDefault="006250EF" w:rsidP="006250EF">
      <w:pPr>
        <w:pStyle w:val="XMLListing"/>
        <w:rPr>
          <w:highlight w:val="white"/>
          <w:lang w:eastAsia="en-US"/>
        </w:rPr>
      </w:pPr>
      <w:r w:rsidRPr="006250EF">
        <w:rPr>
          <w:highlight w:val="white"/>
          <w:lang w:eastAsia="en-US"/>
        </w:rPr>
        <w:tab/>
      </w:r>
      <w:r w:rsidRPr="006250EF">
        <w:rPr>
          <w:color w:val="800000"/>
          <w:highlight w:val="white"/>
          <w:lang w:eastAsia="en-US"/>
        </w:rPr>
        <w:t>"geometry"</w:t>
      </w:r>
      <w:r w:rsidRPr="006250EF">
        <w:rPr>
          <w:highlight w:val="white"/>
          <w:lang w:eastAsia="en-US"/>
        </w:rPr>
        <w:t>: {</w:t>
      </w:r>
    </w:p>
    <w:p w14:paraId="5EF789DE"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color w:val="800000"/>
          <w:highlight w:val="white"/>
          <w:lang w:eastAsia="en-US"/>
        </w:rPr>
        <w:t>"type"</w:t>
      </w:r>
      <w:r w:rsidRPr="006250EF">
        <w:rPr>
          <w:highlight w:val="white"/>
          <w:lang w:eastAsia="en-US"/>
        </w:rPr>
        <w:t>: "MultiPoint",</w:t>
      </w:r>
    </w:p>
    <w:p w14:paraId="5970E8A8"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color w:val="800000"/>
          <w:highlight w:val="white"/>
          <w:lang w:eastAsia="en-US"/>
        </w:rPr>
        <w:t>"coordinates"</w:t>
      </w:r>
      <w:r w:rsidRPr="006250EF">
        <w:rPr>
          <w:highlight w:val="white"/>
          <w:lang w:eastAsia="en-US"/>
        </w:rPr>
        <w:t>: [</w:t>
      </w:r>
    </w:p>
    <w:p w14:paraId="5B9A5B28"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4BA7FD79"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r w:rsidRPr="006250EF">
        <w:rPr>
          <w:color w:val="008080"/>
          <w:highlight w:val="white"/>
          <w:lang w:eastAsia="en-US"/>
        </w:rPr>
        <w:t>42</w:t>
      </w:r>
      <w:r w:rsidRPr="006250EF">
        <w:rPr>
          <w:highlight w:val="white"/>
          <w:lang w:eastAsia="en-US"/>
        </w:rPr>
        <w:t>.</w:t>
      </w:r>
      <w:r w:rsidRPr="006250EF">
        <w:rPr>
          <w:color w:val="008080"/>
          <w:highlight w:val="white"/>
          <w:lang w:eastAsia="en-US"/>
        </w:rPr>
        <w:t>949837</w:t>
      </w:r>
      <w:r w:rsidRPr="006250EF">
        <w:rPr>
          <w:highlight w:val="white"/>
          <w:lang w:eastAsia="en-US"/>
        </w:rPr>
        <w:t>,</w:t>
      </w:r>
    </w:p>
    <w:p w14:paraId="06B3F309" w14:textId="77777777" w:rsidR="006250EF" w:rsidRPr="006250EF" w:rsidRDefault="006250EF" w:rsidP="006250EF">
      <w:pPr>
        <w:pStyle w:val="XMLListing"/>
        <w:rPr>
          <w:highlight w:val="white"/>
          <w:lang w:eastAsia="en-US"/>
        </w:rPr>
      </w:pPr>
      <w:r w:rsidRPr="006250EF">
        <w:rPr>
          <w:highlight w:val="white"/>
          <w:lang w:eastAsia="en-US"/>
        </w:rPr>
        <w:lastRenderedPageBreak/>
        <w:tab/>
      </w:r>
      <w:r w:rsidRPr="006250EF">
        <w:rPr>
          <w:highlight w:val="white"/>
          <w:lang w:eastAsia="en-US"/>
        </w:rPr>
        <w:tab/>
      </w:r>
      <w:r w:rsidRPr="006250EF">
        <w:rPr>
          <w:highlight w:val="white"/>
          <w:lang w:eastAsia="en-US"/>
        </w:rPr>
        <w:tab/>
      </w:r>
      <w:r w:rsidRPr="006250EF">
        <w:rPr>
          <w:highlight w:val="white"/>
          <w:lang w:eastAsia="en-US"/>
        </w:rPr>
        <w:tab/>
        <w:t>-</w:t>
      </w:r>
      <w:r w:rsidRPr="006250EF">
        <w:rPr>
          <w:color w:val="008080"/>
          <w:highlight w:val="white"/>
          <w:lang w:eastAsia="en-US"/>
        </w:rPr>
        <w:t>23</w:t>
      </w:r>
      <w:r w:rsidRPr="006250EF">
        <w:rPr>
          <w:highlight w:val="white"/>
          <w:lang w:eastAsia="en-US"/>
        </w:rPr>
        <w:t>.</w:t>
      </w:r>
      <w:r w:rsidRPr="006250EF">
        <w:rPr>
          <w:color w:val="008080"/>
          <w:highlight w:val="white"/>
          <w:lang w:eastAsia="en-US"/>
        </w:rPr>
        <w:t>24841</w:t>
      </w:r>
    </w:p>
    <w:p w14:paraId="407F5F36"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7174644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19379A1D"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r w:rsidRPr="006250EF">
        <w:rPr>
          <w:color w:val="008080"/>
          <w:highlight w:val="white"/>
          <w:lang w:eastAsia="en-US"/>
        </w:rPr>
        <w:t>43</w:t>
      </w:r>
      <w:r w:rsidRPr="006250EF">
        <w:rPr>
          <w:highlight w:val="white"/>
          <w:lang w:eastAsia="en-US"/>
        </w:rPr>
        <w:t>.</w:t>
      </w:r>
      <w:r w:rsidRPr="006250EF">
        <w:rPr>
          <w:color w:val="008080"/>
          <w:highlight w:val="white"/>
          <w:lang w:eastAsia="en-US"/>
        </w:rPr>
        <w:t>143765</w:t>
      </w:r>
      <w:r w:rsidRPr="006250EF">
        <w:rPr>
          <w:highlight w:val="white"/>
          <w:lang w:eastAsia="en-US"/>
        </w:rPr>
        <w:t>,</w:t>
      </w:r>
    </w:p>
    <w:p w14:paraId="05200582"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r w:rsidRPr="006250EF">
        <w:rPr>
          <w:color w:val="008080"/>
          <w:highlight w:val="white"/>
          <w:lang w:eastAsia="en-US"/>
        </w:rPr>
        <w:t>22</w:t>
      </w:r>
      <w:r w:rsidRPr="006250EF">
        <w:rPr>
          <w:highlight w:val="white"/>
          <w:lang w:eastAsia="en-US"/>
        </w:rPr>
        <w:t>.</w:t>
      </w:r>
      <w:r w:rsidRPr="006250EF">
        <w:rPr>
          <w:color w:val="008080"/>
          <w:highlight w:val="white"/>
          <w:lang w:eastAsia="en-US"/>
        </w:rPr>
        <w:t>411628</w:t>
      </w:r>
    </w:p>
    <w:p w14:paraId="387FFDD4"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2139914C"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3887DDF0"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r w:rsidRPr="006250EF">
        <w:rPr>
          <w:color w:val="008080"/>
          <w:highlight w:val="white"/>
          <w:lang w:eastAsia="en-US"/>
        </w:rPr>
        <w:t>43</w:t>
      </w:r>
      <w:r w:rsidRPr="006250EF">
        <w:rPr>
          <w:highlight w:val="white"/>
          <w:lang w:eastAsia="en-US"/>
        </w:rPr>
        <w:t>.</w:t>
      </w:r>
      <w:r w:rsidRPr="006250EF">
        <w:rPr>
          <w:color w:val="008080"/>
          <w:highlight w:val="white"/>
          <w:lang w:eastAsia="en-US"/>
        </w:rPr>
        <w:t>431962</w:t>
      </w:r>
      <w:r w:rsidRPr="006250EF">
        <w:rPr>
          <w:highlight w:val="white"/>
          <w:lang w:eastAsia="en-US"/>
        </w:rPr>
        <w:t>,</w:t>
      </w:r>
    </w:p>
    <w:p w14:paraId="4F5A050C"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r w:rsidRPr="006250EF">
        <w:rPr>
          <w:color w:val="008080"/>
          <w:highlight w:val="white"/>
          <w:lang w:eastAsia="en-US"/>
        </w:rPr>
        <w:t>21</w:t>
      </w:r>
      <w:r w:rsidRPr="006250EF">
        <w:rPr>
          <w:highlight w:val="white"/>
          <w:lang w:eastAsia="en-US"/>
        </w:rPr>
        <w:t>.</w:t>
      </w:r>
      <w:r w:rsidRPr="006250EF">
        <w:rPr>
          <w:color w:val="008080"/>
          <w:highlight w:val="white"/>
          <w:lang w:eastAsia="en-US"/>
        </w:rPr>
        <w:t>269959</w:t>
      </w:r>
    </w:p>
    <w:p w14:paraId="4B80746D"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19FF55FD"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73927CF6"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r w:rsidRPr="006250EF">
        <w:rPr>
          <w:color w:val="008080"/>
          <w:highlight w:val="white"/>
          <w:lang w:eastAsia="en-US"/>
        </w:rPr>
        <w:t>44</w:t>
      </w:r>
      <w:r w:rsidRPr="006250EF">
        <w:rPr>
          <w:highlight w:val="white"/>
          <w:lang w:eastAsia="en-US"/>
        </w:rPr>
        <w:t>.</w:t>
      </w:r>
      <w:r w:rsidRPr="006250EF">
        <w:rPr>
          <w:color w:val="008080"/>
          <w:highlight w:val="white"/>
          <w:lang w:eastAsia="en-US"/>
        </w:rPr>
        <w:t>354582</w:t>
      </w:r>
      <w:r w:rsidRPr="006250EF">
        <w:rPr>
          <w:highlight w:val="white"/>
          <w:lang w:eastAsia="en-US"/>
        </w:rPr>
        <w:t>,</w:t>
      </w:r>
    </w:p>
    <w:p w14:paraId="55D0D018"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r w:rsidRPr="006250EF">
        <w:rPr>
          <w:color w:val="008080"/>
          <w:highlight w:val="white"/>
          <w:lang w:eastAsia="en-US"/>
        </w:rPr>
        <w:t>17</w:t>
      </w:r>
      <w:r w:rsidRPr="006250EF">
        <w:rPr>
          <w:highlight w:val="white"/>
          <w:lang w:eastAsia="en-US"/>
        </w:rPr>
        <w:t>.</w:t>
      </w:r>
      <w:r w:rsidRPr="006250EF">
        <w:rPr>
          <w:color w:val="008080"/>
          <w:highlight w:val="white"/>
          <w:lang w:eastAsia="en-US"/>
        </w:rPr>
        <w:t>921265</w:t>
      </w:r>
    </w:p>
    <w:p w14:paraId="46CC03C2"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1BB8F78E"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21FDC067"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r w:rsidRPr="006250EF">
        <w:rPr>
          <w:color w:val="008080"/>
          <w:highlight w:val="white"/>
          <w:lang w:eastAsia="en-US"/>
        </w:rPr>
        <w:t>44</w:t>
      </w:r>
      <w:r w:rsidRPr="006250EF">
        <w:rPr>
          <w:highlight w:val="white"/>
          <w:lang w:eastAsia="en-US"/>
        </w:rPr>
        <w:t>.</w:t>
      </w:r>
      <w:r w:rsidRPr="006250EF">
        <w:rPr>
          <w:color w:val="008080"/>
          <w:highlight w:val="white"/>
          <w:lang w:eastAsia="en-US"/>
        </w:rPr>
        <w:t>541317</w:t>
      </w:r>
      <w:r w:rsidRPr="006250EF">
        <w:rPr>
          <w:highlight w:val="white"/>
          <w:lang w:eastAsia="en-US"/>
        </w:rPr>
        <w:t>,</w:t>
      </w:r>
    </w:p>
    <w:p w14:paraId="1ECB03A4"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r w:rsidRPr="006250EF">
        <w:rPr>
          <w:color w:val="008080"/>
          <w:highlight w:val="white"/>
          <w:lang w:eastAsia="en-US"/>
        </w:rPr>
        <w:t>17</w:t>
      </w:r>
      <w:r w:rsidRPr="006250EF">
        <w:rPr>
          <w:highlight w:val="white"/>
          <w:lang w:eastAsia="en-US"/>
        </w:rPr>
        <w:t>.</w:t>
      </w:r>
      <w:r w:rsidRPr="006250EF">
        <w:rPr>
          <w:color w:val="008080"/>
          <w:highlight w:val="white"/>
          <w:lang w:eastAsia="en-US"/>
        </w:rPr>
        <w:t>084588</w:t>
      </w:r>
    </w:p>
    <w:p w14:paraId="6D576458"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4CB185E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p>
    <w:p w14:paraId="516A7AD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7CF712A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r w:rsidRPr="006250EF">
        <w:rPr>
          <w:color w:val="008080"/>
          <w:highlight w:val="white"/>
          <w:lang w:eastAsia="en-US"/>
        </w:rPr>
        <w:t>70</w:t>
      </w:r>
      <w:r w:rsidRPr="006250EF">
        <w:rPr>
          <w:highlight w:val="white"/>
          <w:lang w:eastAsia="en-US"/>
        </w:rPr>
        <w:t>.</w:t>
      </w:r>
      <w:r w:rsidRPr="006250EF">
        <w:rPr>
          <w:color w:val="008080"/>
          <w:highlight w:val="white"/>
          <w:lang w:eastAsia="en-US"/>
        </w:rPr>
        <w:t>944332</w:t>
      </w:r>
      <w:r w:rsidRPr="006250EF">
        <w:rPr>
          <w:highlight w:val="white"/>
          <w:lang w:eastAsia="en-US"/>
        </w:rPr>
        <w:t>,</w:t>
      </w:r>
    </w:p>
    <w:p w14:paraId="2D9338E8"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r w:rsidRPr="006250EF">
        <w:rPr>
          <w:color w:val="008080"/>
          <w:highlight w:val="white"/>
          <w:lang w:eastAsia="en-US"/>
        </w:rPr>
        <w:t>23</w:t>
      </w:r>
      <w:r w:rsidRPr="006250EF">
        <w:rPr>
          <w:highlight w:val="white"/>
          <w:lang w:eastAsia="en-US"/>
        </w:rPr>
        <w:t>.</w:t>
      </w:r>
      <w:r w:rsidRPr="006250EF">
        <w:rPr>
          <w:color w:val="008080"/>
          <w:highlight w:val="white"/>
          <w:lang w:eastAsia="en-US"/>
        </w:rPr>
        <w:t>337905</w:t>
      </w:r>
    </w:p>
    <w:p w14:paraId="03FAE497"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4B203332"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t>]</w:t>
      </w:r>
    </w:p>
    <w:p w14:paraId="2D58E3CD" w14:textId="77777777" w:rsidR="006250EF" w:rsidRPr="006250EF" w:rsidRDefault="006250EF" w:rsidP="006250EF">
      <w:pPr>
        <w:pStyle w:val="XMLListing"/>
        <w:rPr>
          <w:highlight w:val="white"/>
          <w:lang w:eastAsia="en-US"/>
        </w:rPr>
      </w:pPr>
      <w:r w:rsidRPr="006250EF">
        <w:rPr>
          <w:highlight w:val="white"/>
          <w:lang w:eastAsia="en-US"/>
        </w:rPr>
        <w:tab/>
        <w:t>},</w:t>
      </w:r>
    </w:p>
    <w:p w14:paraId="4627F2C2" w14:textId="77777777" w:rsidR="006250EF" w:rsidRPr="006250EF" w:rsidRDefault="006250EF" w:rsidP="006250EF">
      <w:pPr>
        <w:pStyle w:val="XMLListing"/>
        <w:rPr>
          <w:highlight w:val="white"/>
          <w:lang w:eastAsia="en-US"/>
        </w:rPr>
      </w:pPr>
      <w:r w:rsidRPr="006250EF">
        <w:rPr>
          <w:highlight w:val="white"/>
          <w:lang w:eastAsia="en-US"/>
        </w:rPr>
        <w:tab/>
      </w:r>
      <w:r w:rsidRPr="006250EF">
        <w:rPr>
          <w:color w:val="800000"/>
          <w:highlight w:val="white"/>
          <w:lang w:eastAsia="en-US"/>
        </w:rPr>
        <w:t>"properties"</w:t>
      </w:r>
      <w:r w:rsidRPr="006250EF">
        <w:rPr>
          <w:highlight w:val="white"/>
          <w:lang w:eastAsia="en-US"/>
        </w:rPr>
        <w:t>: {}</w:t>
      </w:r>
    </w:p>
    <w:p w14:paraId="0598DAAA" w14:textId="77777777" w:rsidR="006250EF" w:rsidRDefault="006250EF" w:rsidP="006250EF">
      <w:pPr>
        <w:pStyle w:val="XMLListing"/>
      </w:pPr>
      <w:r w:rsidRPr="006250EF">
        <w:rPr>
          <w:highlight w:val="white"/>
          <w:lang w:eastAsia="en-US"/>
        </w:rPr>
        <w:t>}</w:t>
      </w:r>
    </w:p>
    <w:p w14:paraId="54096B99" w14:textId="77777777" w:rsidR="00DC7C02" w:rsidRPr="00F835BF" w:rsidRDefault="00DC7C02" w:rsidP="000143C9">
      <w:pPr>
        <w:rPr>
          <w:lang w:val="en-GB"/>
        </w:rPr>
      </w:pPr>
    </w:p>
    <w:p w14:paraId="08719D22" w14:textId="77777777" w:rsidR="005171BC" w:rsidRPr="00131680" w:rsidRDefault="005171BC" w:rsidP="00131680">
      <w:pPr>
        <w:pStyle w:val="Heading4"/>
      </w:pPr>
      <w:bookmarkStart w:id="406" w:name="_Ref479943223"/>
      <w:bookmarkStart w:id="407" w:name="_Toc504380082"/>
      <w:r w:rsidRPr="00131680">
        <w:t>LineString</w:t>
      </w:r>
      <w:bookmarkEnd w:id="406"/>
      <w:bookmarkEnd w:id="407"/>
    </w:p>
    <w:p w14:paraId="09A5DEF2" w14:textId="77777777" w:rsidR="005171BC" w:rsidRDefault="005A2EC4" w:rsidP="005171BC">
      <w:pPr>
        <w:rPr>
          <w:lang w:val="de-DE"/>
        </w:rPr>
      </w:pPr>
      <w:r>
        <w:rPr>
          <w:noProof/>
          <w:lang w:val="de-DE"/>
        </w:rPr>
        <w:pict w14:anchorId="3F218958">
          <v:shape id="_x0000_i1047" type="#_x0000_t75" alt="" style="width:382pt;height:154pt;mso-width-percent:0;mso-height-percent:0;mso-width-percent:0;mso-height-percent:0">
            <v:imagedata r:id="rId67" o:title=""/>
          </v:shape>
        </w:pict>
      </w:r>
    </w:p>
    <w:p w14:paraId="3B66A93B" w14:textId="593C7746" w:rsidR="005F60AE" w:rsidRPr="00886458" w:rsidRDefault="005F60AE" w:rsidP="005F60AE">
      <w:pPr>
        <w:pStyle w:val="Caption"/>
        <w:suppressLineNumbers w:val="0"/>
        <w:suppressAutoHyphens w:val="0"/>
        <w:spacing w:before="120" w:line="240" w:lineRule="auto"/>
        <w:rPr>
          <w:rFonts w:cs="Times New Roman"/>
          <w:bCs/>
          <w:iCs w:val="0"/>
          <w:color w:val="000000"/>
          <w:sz w:val="20"/>
          <w:lang w:val="en-GB" w:eastAsia="en-US"/>
        </w:rPr>
      </w:pPr>
      <w:bookmarkStart w:id="408" w:name="_Toc504380189"/>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13</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 xml:space="preserve">LineString </w:t>
      </w:r>
      <w:r w:rsidR="00F455D8">
        <w:rPr>
          <w:rFonts w:cs="Times New Roman"/>
          <w:bCs/>
          <w:iCs w:val="0"/>
          <w:color w:val="000000"/>
          <w:sz w:val="20"/>
          <w:lang w:val="en-GB" w:eastAsia="en-US"/>
        </w:rPr>
        <w:t>Schema (GeoJSON)</w:t>
      </w:r>
      <w:bookmarkEnd w:id="408"/>
    </w:p>
    <w:p w14:paraId="6C770290" w14:textId="77777777" w:rsidR="005F60AE" w:rsidRDefault="005F60AE" w:rsidP="005171BC">
      <w:pPr>
        <w:rPr>
          <w:lang w:val="de-DE"/>
        </w:rPr>
      </w:pPr>
    </w:p>
    <w:p w14:paraId="2CAA4F1E" w14:textId="77777777" w:rsidR="000143C9" w:rsidRDefault="000143C9" w:rsidP="000143C9">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16</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xml:space="preserve">: </w:t>
      </w:r>
      <w:r>
        <w:rPr>
          <w:rFonts w:cs="Times New Roman"/>
          <w:bCs/>
          <w:iCs w:val="0"/>
          <w:color w:val="000000"/>
          <w:sz w:val="20"/>
          <w:lang w:val="en-GB" w:eastAsia="en-US"/>
        </w:rPr>
        <w:t>Geo</w:t>
      </w:r>
      <w:r w:rsidRPr="006D1ACA">
        <w:rPr>
          <w:rFonts w:cs="Times New Roman"/>
          <w:bCs/>
          <w:iCs w:val="0"/>
          <w:color w:val="000000"/>
          <w:sz w:val="20"/>
          <w:lang w:val="en-GB" w:eastAsia="en-US"/>
        </w:rPr>
        <w:t xml:space="preserve">JSON </w:t>
      </w:r>
      <w:r>
        <w:rPr>
          <w:rFonts w:cs="Times New Roman"/>
          <w:bCs/>
          <w:iCs w:val="0"/>
          <w:color w:val="000000"/>
          <w:sz w:val="20"/>
          <w:lang w:val="en-GB" w:eastAsia="en-US"/>
        </w:rPr>
        <w:t xml:space="preserve">LineString </w:t>
      </w:r>
      <w:r w:rsidRPr="006D1ACA">
        <w:rPr>
          <w:rFonts w:cs="Times New Roman"/>
          <w:bCs/>
          <w:iCs w:val="0"/>
          <w:color w:val="000000"/>
          <w:sz w:val="20"/>
          <w:lang w:val="en-GB" w:eastAsia="en-US"/>
        </w:rPr>
        <w:t>encoding example</w:t>
      </w:r>
      <w:r>
        <w:rPr>
          <w:rFonts w:cs="Times New Roman"/>
          <w:bCs/>
          <w:iCs w:val="0"/>
          <w:color w:val="000000"/>
          <w:sz w:val="20"/>
          <w:lang w:val="en-GB" w:eastAsia="en-US"/>
        </w:rPr>
        <w:t xml:space="preserve"> </w:t>
      </w:r>
    </w:p>
    <w:p w14:paraId="1CA9EEAB" w14:textId="77777777" w:rsidR="006250EF" w:rsidRDefault="004A4ECF" w:rsidP="006250EF">
      <w:pPr>
        <w:pStyle w:val="XMLListing"/>
        <w:rPr>
          <w:highlight w:val="white"/>
          <w:lang w:eastAsia="en-US"/>
        </w:rPr>
      </w:pPr>
      <w:r>
        <w:rPr>
          <w:highlight w:val="white"/>
          <w:lang w:eastAsia="en-US"/>
        </w:rPr>
        <w:t>{</w:t>
      </w:r>
    </w:p>
    <w:p w14:paraId="3E35D583" w14:textId="77777777" w:rsidR="006250EF" w:rsidRDefault="004A4ECF" w:rsidP="006250EF">
      <w:pPr>
        <w:pStyle w:val="XMLListing"/>
        <w:rPr>
          <w:highlight w:val="white"/>
          <w:lang w:eastAsia="en-US"/>
        </w:rPr>
      </w:pPr>
      <w:r>
        <w:rPr>
          <w:highlight w:val="white"/>
          <w:lang w:eastAsia="en-US"/>
        </w:rPr>
        <w:tab/>
      </w:r>
      <w:r>
        <w:rPr>
          <w:color w:val="800000"/>
          <w:highlight w:val="white"/>
          <w:lang w:eastAsia="en-US"/>
        </w:rPr>
        <w:t>"type"</w:t>
      </w:r>
      <w:r>
        <w:rPr>
          <w:highlight w:val="white"/>
          <w:lang w:eastAsia="en-US"/>
        </w:rPr>
        <w:t>: "Feature",</w:t>
      </w:r>
    </w:p>
    <w:p w14:paraId="324CCFB1" w14:textId="7FB8ACCA" w:rsidR="006250EF" w:rsidRDefault="004A4ECF" w:rsidP="006250EF">
      <w:pPr>
        <w:pStyle w:val="XMLListing"/>
        <w:rPr>
          <w:highlight w:val="white"/>
          <w:lang w:eastAsia="en-US"/>
        </w:rPr>
      </w:pPr>
      <w:r>
        <w:rPr>
          <w:highlight w:val="white"/>
          <w:lang w:eastAsia="en-US"/>
        </w:rPr>
        <w:tab/>
      </w:r>
      <w:r>
        <w:rPr>
          <w:color w:val="800000"/>
          <w:highlight w:val="white"/>
          <w:lang w:eastAsia="en-US"/>
        </w:rPr>
        <w:t>"id"</w:t>
      </w:r>
      <w:r>
        <w:rPr>
          <w:highlight w:val="white"/>
          <w:lang w:eastAsia="en-US"/>
        </w:rPr>
        <w:t>: "http://</w:t>
      </w:r>
      <w:r w:rsidR="00DA3143">
        <w:rPr>
          <w:highlight w:val="white"/>
          <w:lang w:eastAsia="en-US"/>
        </w:rPr>
        <w:t>fedeo.esa.int</w:t>
      </w:r>
      <w:r>
        <w:rPr>
          <w:highlight w:val="white"/>
          <w:lang w:eastAsia="en-US"/>
        </w:rPr>
        <w:t>/opensearch/request/?httpAccept=application/geo%2Bjson&amp;parentIdentifier=EOP:ESA:CRYOSAT:CR2_SIR&amp;uid=CS_OFFL_SIR_GOP_1B_20161020T190953_20161020T191105_B002",</w:t>
      </w:r>
    </w:p>
    <w:p w14:paraId="47C88F9E" w14:textId="77777777" w:rsidR="006250EF" w:rsidRDefault="004A4ECF" w:rsidP="006250EF">
      <w:pPr>
        <w:pStyle w:val="XMLListing"/>
        <w:rPr>
          <w:highlight w:val="white"/>
          <w:lang w:eastAsia="en-US"/>
        </w:rPr>
      </w:pPr>
      <w:r>
        <w:rPr>
          <w:highlight w:val="white"/>
          <w:lang w:eastAsia="en-US"/>
        </w:rPr>
        <w:tab/>
      </w:r>
      <w:r>
        <w:rPr>
          <w:color w:val="800000"/>
          <w:highlight w:val="white"/>
          <w:lang w:eastAsia="en-US"/>
        </w:rPr>
        <w:t>"geometry"</w:t>
      </w:r>
      <w:r>
        <w:rPr>
          <w:highlight w:val="white"/>
          <w:lang w:eastAsia="en-US"/>
        </w:rPr>
        <w:t>: {</w:t>
      </w:r>
    </w:p>
    <w:p w14:paraId="743A83D3" w14:textId="77777777" w:rsidR="006250EF" w:rsidRDefault="004A4ECF"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"type"</w:t>
      </w:r>
      <w:r>
        <w:rPr>
          <w:highlight w:val="white"/>
          <w:lang w:eastAsia="en-US"/>
        </w:rPr>
        <w:t>: "LineString",</w:t>
      </w:r>
    </w:p>
    <w:p w14:paraId="03E03748" w14:textId="77777777" w:rsidR="006250EF" w:rsidRDefault="004A4ECF"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"coordinates"</w:t>
      </w:r>
      <w:r>
        <w:rPr>
          <w:highlight w:val="white"/>
          <w:lang w:eastAsia="en-US"/>
        </w:rPr>
        <w:t>: [</w:t>
      </w:r>
    </w:p>
    <w:p w14:paraId="4BB581EC" w14:textId="77777777" w:rsidR="006250EF" w:rsidRDefault="004A4ECF"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0D46207E" w14:textId="77777777" w:rsidR="006250EF" w:rsidRDefault="004A4ECF"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10</w:t>
      </w:r>
      <w:r>
        <w:rPr>
          <w:highlight w:val="white"/>
          <w:lang w:eastAsia="en-US"/>
        </w:rPr>
        <w:t>.</w:t>
      </w:r>
      <w:r>
        <w:rPr>
          <w:color w:val="008080"/>
          <w:highlight w:val="white"/>
          <w:lang w:eastAsia="en-US"/>
        </w:rPr>
        <w:t>029876</w:t>
      </w:r>
      <w:r>
        <w:rPr>
          <w:highlight w:val="white"/>
          <w:lang w:eastAsia="en-US"/>
        </w:rPr>
        <w:t>,</w:t>
      </w:r>
    </w:p>
    <w:p w14:paraId="56592883" w14:textId="77777777" w:rsidR="006250EF" w:rsidRDefault="004A4ECF"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52</w:t>
      </w:r>
      <w:r>
        <w:rPr>
          <w:highlight w:val="white"/>
          <w:lang w:eastAsia="en-US"/>
        </w:rPr>
        <w:t>.</w:t>
      </w:r>
      <w:r>
        <w:rPr>
          <w:color w:val="008080"/>
          <w:highlight w:val="white"/>
          <w:lang w:eastAsia="en-US"/>
        </w:rPr>
        <w:t>316888</w:t>
      </w:r>
    </w:p>
    <w:p w14:paraId="3573FFE9" w14:textId="77777777" w:rsidR="006250EF" w:rsidRDefault="004A4ECF"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3E2D4AB6" w14:textId="77777777" w:rsidR="006250EF" w:rsidRDefault="004A4ECF"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6A980361" w14:textId="77777777" w:rsidR="006250EF" w:rsidRDefault="004A4ECF"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9</w:t>
      </w:r>
      <w:r>
        <w:rPr>
          <w:highlight w:val="white"/>
          <w:lang w:eastAsia="en-US"/>
        </w:rPr>
        <w:t>.</w:t>
      </w:r>
      <w:r>
        <w:rPr>
          <w:color w:val="008080"/>
          <w:highlight w:val="white"/>
          <w:lang w:eastAsia="en-US"/>
        </w:rPr>
        <w:t>358614</w:t>
      </w:r>
      <w:r>
        <w:rPr>
          <w:highlight w:val="white"/>
          <w:lang w:eastAsia="en-US"/>
        </w:rPr>
        <w:t>,</w:t>
      </w:r>
    </w:p>
    <w:p w14:paraId="64C68337" w14:textId="77777777" w:rsidR="006250EF" w:rsidRDefault="004A4ECF"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47</w:t>
      </w:r>
      <w:r>
        <w:rPr>
          <w:highlight w:val="white"/>
          <w:lang w:eastAsia="en-US"/>
        </w:rPr>
        <w:t>.</w:t>
      </w:r>
      <w:r>
        <w:rPr>
          <w:color w:val="008080"/>
          <w:highlight w:val="white"/>
          <w:lang w:eastAsia="en-US"/>
        </w:rPr>
        <w:t>976653</w:t>
      </w:r>
    </w:p>
    <w:p w14:paraId="2EA4D329" w14:textId="77777777" w:rsidR="006250EF" w:rsidRDefault="004A4ECF"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0445A13E" w14:textId="77777777" w:rsidR="006250EF" w:rsidRDefault="004A4ECF" w:rsidP="006250EF">
      <w:pPr>
        <w:pStyle w:val="XMLListing"/>
        <w:rPr>
          <w:highlight w:val="white"/>
          <w:lang w:eastAsia="en-US"/>
        </w:rPr>
      </w:pPr>
      <w:r>
        <w:rPr>
          <w:highlight w:val="white"/>
          <w:lang w:eastAsia="en-US"/>
        </w:rPr>
        <w:tab/>
      </w:r>
      <w:r>
        <w:rPr>
          <w:highlight w:val="white"/>
          <w:lang w:eastAsia="en-US"/>
        </w:rPr>
        <w:tab/>
        <w:t>]</w:t>
      </w:r>
    </w:p>
    <w:p w14:paraId="7E4776BA" w14:textId="77777777" w:rsidR="006250EF" w:rsidRDefault="004A4ECF" w:rsidP="006250EF">
      <w:pPr>
        <w:pStyle w:val="XMLListing"/>
        <w:rPr>
          <w:highlight w:val="white"/>
          <w:lang w:eastAsia="en-US"/>
        </w:rPr>
      </w:pPr>
      <w:r>
        <w:rPr>
          <w:highlight w:val="white"/>
          <w:lang w:eastAsia="en-US"/>
        </w:rPr>
        <w:tab/>
        <w:t>},</w:t>
      </w:r>
    </w:p>
    <w:p w14:paraId="16A2A80C" w14:textId="77777777" w:rsidR="006250EF" w:rsidRDefault="004A4ECF" w:rsidP="006250EF">
      <w:pPr>
        <w:pStyle w:val="XMLListing"/>
        <w:rPr>
          <w:highlight w:val="white"/>
          <w:lang w:eastAsia="en-US"/>
        </w:rPr>
      </w:pPr>
      <w:r>
        <w:rPr>
          <w:highlight w:val="white"/>
          <w:lang w:eastAsia="en-US"/>
        </w:rPr>
        <w:lastRenderedPageBreak/>
        <w:tab/>
      </w:r>
      <w:r>
        <w:rPr>
          <w:color w:val="800000"/>
          <w:highlight w:val="white"/>
          <w:lang w:eastAsia="en-US"/>
        </w:rPr>
        <w:t>"properties"</w:t>
      </w:r>
      <w:r>
        <w:rPr>
          <w:highlight w:val="white"/>
          <w:lang w:eastAsia="en-US"/>
        </w:rPr>
        <w:t>: {}</w:t>
      </w:r>
    </w:p>
    <w:p w14:paraId="79158C2E" w14:textId="77777777" w:rsidR="006250EF" w:rsidRDefault="004A4ECF" w:rsidP="006250EF">
      <w:pPr>
        <w:pStyle w:val="XMLListing"/>
        <w:rPr>
          <w:lang w:val="de-DE"/>
        </w:rPr>
      </w:pPr>
      <w:r>
        <w:rPr>
          <w:highlight w:val="white"/>
          <w:lang w:eastAsia="en-US"/>
        </w:rPr>
        <w:t>}</w:t>
      </w:r>
    </w:p>
    <w:p w14:paraId="4AAFA6EA" w14:textId="77777777" w:rsidR="00B50C09" w:rsidRPr="00131680" w:rsidRDefault="00B50C09" w:rsidP="00131680">
      <w:pPr>
        <w:pStyle w:val="Heading4"/>
      </w:pPr>
      <w:bookmarkStart w:id="409" w:name="_Ref485306970"/>
      <w:bookmarkStart w:id="410" w:name="_Toc504380083"/>
      <w:r w:rsidRPr="00131680">
        <w:t>MultiLineString</w:t>
      </w:r>
      <w:bookmarkEnd w:id="409"/>
      <w:bookmarkEnd w:id="410"/>
    </w:p>
    <w:p w14:paraId="4FA32F8E" w14:textId="77777777" w:rsidR="00B50C09" w:rsidRDefault="00B50C09" w:rsidP="005171BC">
      <w:pPr>
        <w:rPr>
          <w:lang w:val="de-DE"/>
        </w:rPr>
      </w:pPr>
    </w:p>
    <w:p w14:paraId="42643E8A" w14:textId="77777777" w:rsidR="003655F7" w:rsidRDefault="005A2EC4" w:rsidP="005171BC">
      <w:pPr>
        <w:rPr>
          <w:lang w:val="de-DE"/>
        </w:rPr>
      </w:pPr>
      <w:r>
        <w:rPr>
          <w:noProof/>
          <w:lang w:val="de-DE"/>
        </w:rPr>
        <w:pict w14:anchorId="049ED33C">
          <v:shape id="_x0000_i1046" type="#_x0000_t75" alt="" style="width:416.65pt;height:123.35pt;mso-width-percent:0;mso-height-percent:0;mso-width-percent:0;mso-height-percent:0">
            <v:imagedata r:id="rId68" o:title=""/>
          </v:shape>
        </w:pict>
      </w:r>
    </w:p>
    <w:p w14:paraId="1AC019D0" w14:textId="6AC9C4F4" w:rsidR="003655F7" w:rsidRPr="00886458" w:rsidRDefault="003655F7" w:rsidP="003655F7">
      <w:pPr>
        <w:pStyle w:val="Caption"/>
        <w:suppressLineNumbers w:val="0"/>
        <w:suppressAutoHyphens w:val="0"/>
        <w:spacing w:before="120" w:line="240" w:lineRule="auto"/>
        <w:rPr>
          <w:rFonts w:cs="Times New Roman"/>
          <w:bCs/>
          <w:iCs w:val="0"/>
          <w:color w:val="000000"/>
          <w:sz w:val="20"/>
          <w:lang w:val="en-GB" w:eastAsia="en-US"/>
        </w:rPr>
      </w:pPr>
      <w:bookmarkStart w:id="411" w:name="_Toc504380190"/>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14</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 xml:space="preserve">MultiLineString </w:t>
      </w:r>
      <w:r w:rsidR="00F455D8">
        <w:rPr>
          <w:rFonts w:cs="Times New Roman"/>
          <w:bCs/>
          <w:iCs w:val="0"/>
          <w:color w:val="000000"/>
          <w:sz w:val="20"/>
          <w:lang w:val="en-GB" w:eastAsia="en-US"/>
        </w:rPr>
        <w:t>Schema (GeoJSON)</w:t>
      </w:r>
      <w:bookmarkEnd w:id="411"/>
    </w:p>
    <w:p w14:paraId="56AB06B2" w14:textId="77777777" w:rsidR="003655F7" w:rsidRDefault="003655F7" w:rsidP="005171BC">
      <w:pPr>
        <w:rPr>
          <w:lang w:val="en-GB"/>
        </w:rPr>
      </w:pPr>
    </w:p>
    <w:p w14:paraId="7A2CB519" w14:textId="77777777" w:rsidR="000143C9" w:rsidRDefault="000143C9" w:rsidP="000143C9">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17</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xml:space="preserve">: </w:t>
      </w:r>
      <w:r>
        <w:rPr>
          <w:rFonts w:cs="Times New Roman"/>
          <w:bCs/>
          <w:iCs w:val="0"/>
          <w:color w:val="000000"/>
          <w:sz w:val="20"/>
          <w:lang w:val="en-GB" w:eastAsia="en-US"/>
        </w:rPr>
        <w:t>Geo</w:t>
      </w:r>
      <w:r w:rsidRPr="006D1ACA">
        <w:rPr>
          <w:rFonts w:cs="Times New Roman"/>
          <w:bCs/>
          <w:iCs w:val="0"/>
          <w:color w:val="000000"/>
          <w:sz w:val="20"/>
          <w:lang w:val="en-GB" w:eastAsia="en-US"/>
        </w:rPr>
        <w:t xml:space="preserve">JSON </w:t>
      </w:r>
      <w:r>
        <w:rPr>
          <w:rFonts w:cs="Times New Roman"/>
          <w:bCs/>
          <w:iCs w:val="0"/>
          <w:color w:val="000000"/>
          <w:sz w:val="20"/>
          <w:lang w:val="en-GB" w:eastAsia="en-US"/>
        </w:rPr>
        <w:t xml:space="preserve">MultiLineString </w:t>
      </w:r>
      <w:r w:rsidRPr="006D1ACA">
        <w:rPr>
          <w:rFonts w:cs="Times New Roman"/>
          <w:bCs/>
          <w:iCs w:val="0"/>
          <w:color w:val="000000"/>
          <w:sz w:val="20"/>
          <w:lang w:val="en-GB" w:eastAsia="en-US"/>
        </w:rPr>
        <w:t>encoding example</w:t>
      </w:r>
      <w:r>
        <w:rPr>
          <w:rFonts w:cs="Times New Roman"/>
          <w:bCs/>
          <w:iCs w:val="0"/>
          <w:color w:val="000000"/>
          <w:sz w:val="20"/>
          <w:lang w:val="en-GB" w:eastAsia="en-US"/>
        </w:rPr>
        <w:t xml:space="preserve"> </w:t>
      </w:r>
    </w:p>
    <w:p w14:paraId="202C8981" w14:textId="77777777" w:rsidR="00E7050A" w:rsidRDefault="00E7050A" w:rsidP="00E7050A">
      <w:pPr>
        <w:pStyle w:val="XMLListing"/>
        <w:rPr>
          <w:highlight w:val="white"/>
          <w:lang w:eastAsia="en-US"/>
        </w:rPr>
      </w:pPr>
      <w:r>
        <w:rPr>
          <w:highlight w:val="white"/>
          <w:lang w:eastAsia="en-US"/>
        </w:rPr>
        <w:t>{</w:t>
      </w:r>
    </w:p>
    <w:p w14:paraId="67A3D26F" w14:textId="77777777" w:rsidR="00E7050A" w:rsidRDefault="00E7050A" w:rsidP="00E7050A">
      <w:pPr>
        <w:pStyle w:val="XMLListing"/>
        <w:rPr>
          <w:highlight w:val="white"/>
          <w:lang w:eastAsia="en-US"/>
        </w:rPr>
      </w:pPr>
      <w:r>
        <w:rPr>
          <w:highlight w:val="white"/>
          <w:lang w:eastAsia="en-US"/>
        </w:rPr>
        <w:tab/>
      </w:r>
      <w:r>
        <w:rPr>
          <w:color w:val="800000"/>
          <w:highlight w:val="white"/>
          <w:lang w:eastAsia="en-US"/>
        </w:rPr>
        <w:t>"type"</w:t>
      </w:r>
      <w:r>
        <w:rPr>
          <w:highlight w:val="white"/>
          <w:lang w:eastAsia="en-US"/>
        </w:rPr>
        <w:t>: "Feature",</w:t>
      </w:r>
    </w:p>
    <w:p w14:paraId="12CCCB7C" w14:textId="5995C358" w:rsidR="00E7050A" w:rsidRDefault="00E7050A" w:rsidP="00E7050A">
      <w:pPr>
        <w:pStyle w:val="XMLListing"/>
        <w:rPr>
          <w:highlight w:val="white"/>
          <w:lang w:eastAsia="en-US"/>
        </w:rPr>
      </w:pPr>
      <w:r>
        <w:rPr>
          <w:highlight w:val="white"/>
          <w:lang w:eastAsia="en-US"/>
        </w:rPr>
        <w:tab/>
      </w:r>
      <w:r>
        <w:rPr>
          <w:color w:val="800000"/>
          <w:highlight w:val="white"/>
          <w:lang w:eastAsia="en-US"/>
        </w:rPr>
        <w:t>"id"</w:t>
      </w:r>
      <w:r>
        <w:rPr>
          <w:highlight w:val="white"/>
          <w:lang w:eastAsia="en-US"/>
        </w:rPr>
        <w:t>: "http://</w:t>
      </w:r>
      <w:r w:rsidR="00DA3143">
        <w:rPr>
          <w:highlight w:val="white"/>
          <w:lang w:eastAsia="en-US"/>
        </w:rPr>
        <w:t>fedeo.esa.int</w:t>
      </w:r>
      <w:r>
        <w:rPr>
          <w:highlight w:val="white"/>
          <w:lang w:eastAsia="en-US"/>
        </w:rPr>
        <w:t>/opensearch/request/?httpAccept=application/geo%2Bjson&amp;parentIdentifier=EOP:ESA:GPOD-EO:RA2_MW__1P&amp;uid=RA2_MW__1PRF-P20021231_223147_000062162012_00316_04378_8883.N1",</w:t>
      </w:r>
    </w:p>
    <w:p w14:paraId="55A721BF" w14:textId="77777777" w:rsidR="00E7050A" w:rsidRDefault="00E7050A" w:rsidP="00E7050A">
      <w:pPr>
        <w:pStyle w:val="XMLListing"/>
        <w:rPr>
          <w:highlight w:val="white"/>
          <w:lang w:eastAsia="en-US"/>
        </w:rPr>
      </w:pPr>
      <w:r>
        <w:rPr>
          <w:highlight w:val="white"/>
          <w:lang w:eastAsia="en-US"/>
        </w:rPr>
        <w:tab/>
      </w:r>
      <w:r>
        <w:rPr>
          <w:color w:val="800000"/>
          <w:highlight w:val="white"/>
          <w:lang w:eastAsia="en-US"/>
        </w:rPr>
        <w:t>"geometry"</w:t>
      </w:r>
      <w:r>
        <w:rPr>
          <w:highlight w:val="white"/>
          <w:lang w:eastAsia="en-US"/>
        </w:rPr>
        <w:t>: {</w:t>
      </w:r>
    </w:p>
    <w:p w14:paraId="07C68417"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"type"</w:t>
      </w:r>
      <w:r>
        <w:rPr>
          <w:highlight w:val="white"/>
          <w:lang w:eastAsia="en-US"/>
        </w:rPr>
        <w:t>: "MultiLineString",</w:t>
      </w:r>
    </w:p>
    <w:p w14:paraId="65C628D1"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"coordinates"</w:t>
      </w:r>
      <w:r>
        <w:rPr>
          <w:highlight w:val="white"/>
          <w:lang w:eastAsia="en-US"/>
        </w:rPr>
        <w:t>: [</w:t>
      </w:r>
    </w:p>
    <w:p w14:paraId="7E18B82F"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155ED03F"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7167CD63"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136</w:t>
      </w:r>
      <w:r>
        <w:rPr>
          <w:highlight w:val="white"/>
          <w:lang w:eastAsia="en-US"/>
        </w:rPr>
        <w:t>.</w:t>
      </w:r>
      <w:r>
        <w:rPr>
          <w:color w:val="008080"/>
          <w:highlight w:val="white"/>
          <w:lang w:eastAsia="en-US"/>
        </w:rPr>
        <w:t>878</w:t>
      </w:r>
      <w:r>
        <w:rPr>
          <w:highlight w:val="white"/>
          <w:lang w:eastAsia="en-US"/>
        </w:rPr>
        <w:t>,</w:t>
      </w:r>
    </w:p>
    <w:p w14:paraId="363F3A43"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79</w:t>
      </w:r>
      <w:r>
        <w:rPr>
          <w:highlight w:val="white"/>
          <w:lang w:eastAsia="en-US"/>
        </w:rPr>
        <w:t>.</w:t>
      </w:r>
      <w:r>
        <w:rPr>
          <w:color w:val="008080"/>
          <w:highlight w:val="white"/>
          <w:lang w:eastAsia="en-US"/>
        </w:rPr>
        <w:t>2342</w:t>
      </w:r>
    </w:p>
    <w:p w14:paraId="32AAFA60"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4540D23"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788F6DF"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144</w:t>
      </w:r>
      <w:r>
        <w:rPr>
          <w:highlight w:val="white"/>
          <w:lang w:eastAsia="en-US"/>
        </w:rPr>
        <w:t>.</w:t>
      </w:r>
      <w:r>
        <w:rPr>
          <w:color w:val="008080"/>
          <w:highlight w:val="white"/>
          <w:lang w:eastAsia="en-US"/>
        </w:rPr>
        <w:t>624</w:t>
      </w:r>
      <w:r>
        <w:rPr>
          <w:highlight w:val="white"/>
          <w:lang w:eastAsia="en-US"/>
        </w:rPr>
        <w:t>,</w:t>
      </w:r>
    </w:p>
    <w:p w14:paraId="2C7385DB"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77</w:t>
      </w:r>
      <w:r>
        <w:rPr>
          <w:highlight w:val="white"/>
          <w:lang w:eastAsia="en-US"/>
        </w:rPr>
        <w:t>.</w:t>
      </w:r>
      <w:r>
        <w:rPr>
          <w:color w:val="008080"/>
          <w:highlight w:val="white"/>
          <w:lang w:eastAsia="en-US"/>
        </w:rPr>
        <w:t>9061</w:t>
      </w:r>
    </w:p>
    <w:p w14:paraId="66E2E8EA"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A0E485A"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0FA7B64"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151</w:t>
      </w:r>
      <w:r>
        <w:rPr>
          <w:highlight w:val="white"/>
          <w:lang w:eastAsia="en-US"/>
        </w:rPr>
        <w:t>.</w:t>
      </w:r>
      <w:r>
        <w:rPr>
          <w:color w:val="008080"/>
          <w:highlight w:val="white"/>
          <w:lang w:eastAsia="en-US"/>
        </w:rPr>
        <w:t>347</w:t>
      </w:r>
      <w:r>
        <w:rPr>
          <w:highlight w:val="white"/>
          <w:lang w:eastAsia="en-US"/>
        </w:rPr>
        <w:t>,</w:t>
      </w:r>
    </w:p>
    <w:p w14:paraId="245C64E0"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76</w:t>
      </w:r>
      <w:r>
        <w:rPr>
          <w:highlight w:val="white"/>
          <w:lang w:eastAsia="en-US"/>
        </w:rPr>
        <w:t>.</w:t>
      </w:r>
      <w:r>
        <w:rPr>
          <w:color w:val="008080"/>
          <w:highlight w:val="white"/>
          <w:lang w:eastAsia="en-US"/>
        </w:rPr>
        <w:t>2577</w:t>
      </w:r>
    </w:p>
    <w:p w14:paraId="0796AC0A"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A529F43"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EB4A233"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156</w:t>
      </w:r>
      <w:r>
        <w:rPr>
          <w:highlight w:val="white"/>
          <w:lang w:eastAsia="en-US"/>
        </w:rPr>
        <w:t>.</w:t>
      </w:r>
      <w:r>
        <w:rPr>
          <w:color w:val="008080"/>
          <w:highlight w:val="white"/>
          <w:lang w:eastAsia="en-US"/>
        </w:rPr>
        <w:t>744</w:t>
      </w:r>
      <w:r>
        <w:rPr>
          <w:highlight w:val="white"/>
          <w:lang w:eastAsia="en-US"/>
        </w:rPr>
        <w:t>,</w:t>
      </w:r>
    </w:p>
    <w:p w14:paraId="42BF3A05"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74</w:t>
      </w:r>
      <w:r>
        <w:rPr>
          <w:highlight w:val="white"/>
          <w:lang w:eastAsia="en-US"/>
        </w:rPr>
        <w:t>.</w:t>
      </w:r>
      <w:r>
        <w:rPr>
          <w:color w:val="008080"/>
          <w:highlight w:val="white"/>
          <w:lang w:eastAsia="en-US"/>
        </w:rPr>
        <w:t>4313</w:t>
      </w:r>
    </w:p>
    <w:p w14:paraId="3D21B433"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10ACEF6"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6B28351"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161</w:t>
      </w:r>
      <w:r>
        <w:rPr>
          <w:highlight w:val="white"/>
          <w:lang w:eastAsia="en-US"/>
        </w:rPr>
        <w:t>.</w:t>
      </w:r>
      <w:r>
        <w:rPr>
          <w:color w:val="008080"/>
          <w:highlight w:val="white"/>
          <w:lang w:eastAsia="en-US"/>
        </w:rPr>
        <w:t>56</w:t>
      </w:r>
      <w:r>
        <w:rPr>
          <w:highlight w:val="white"/>
          <w:lang w:eastAsia="en-US"/>
        </w:rPr>
        <w:t>,</w:t>
      </w:r>
    </w:p>
    <w:p w14:paraId="29648D00"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72</w:t>
      </w:r>
      <w:r>
        <w:rPr>
          <w:highlight w:val="white"/>
          <w:lang w:eastAsia="en-US"/>
        </w:rPr>
        <w:t>.</w:t>
      </w:r>
      <w:r>
        <w:rPr>
          <w:color w:val="008080"/>
          <w:highlight w:val="white"/>
          <w:lang w:eastAsia="en-US"/>
        </w:rPr>
        <w:t>2376</w:t>
      </w:r>
    </w:p>
    <w:p w14:paraId="1181F2EC"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41510ADF"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D1ADD42"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163</w:t>
      </w:r>
      <w:r>
        <w:rPr>
          <w:highlight w:val="white"/>
          <w:lang w:eastAsia="en-US"/>
        </w:rPr>
        <w:t>.</w:t>
      </w:r>
      <w:r>
        <w:rPr>
          <w:color w:val="008080"/>
          <w:highlight w:val="white"/>
          <w:lang w:eastAsia="en-US"/>
        </w:rPr>
        <w:t>746</w:t>
      </w:r>
      <w:r>
        <w:rPr>
          <w:highlight w:val="white"/>
          <w:lang w:eastAsia="en-US"/>
        </w:rPr>
        <w:t>,</w:t>
      </w:r>
    </w:p>
    <w:p w14:paraId="6AA71B6B"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71</w:t>
      </w:r>
      <w:r>
        <w:rPr>
          <w:highlight w:val="white"/>
          <w:lang w:eastAsia="en-US"/>
        </w:rPr>
        <w:t>.</w:t>
      </w:r>
      <w:r>
        <w:rPr>
          <w:color w:val="008080"/>
          <w:highlight w:val="white"/>
          <w:lang w:eastAsia="en-US"/>
        </w:rPr>
        <w:t>0004</w:t>
      </w:r>
    </w:p>
    <w:p w14:paraId="27D3CE09"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393F3E8"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E00CD71"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167</w:t>
      </w:r>
      <w:r>
        <w:rPr>
          <w:highlight w:val="white"/>
          <w:lang w:eastAsia="en-US"/>
        </w:rPr>
        <w:t>.</w:t>
      </w:r>
      <w:r>
        <w:rPr>
          <w:color w:val="008080"/>
          <w:highlight w:val="white"/>
          <w:lang w:eastAsia="en-US"/>
        </w:rPr>
        <w:t>679</w:t>
      </w:r>
      <w:r>
        <w:rPr>
          <w:highlight w:val="white"/>
          <w:lang w:eastAsia="en-US"/>
        </w:rPr>
        <w:t>,</w:t>
      </w:r>
    </w:p>
    <w:p w14:paraId="5FD650CD"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68</w:t>
      </w:r>
      <w:r>
        <w:rPr>
          <w:highlight w:val="white"/>
          <w:lang w:eastAsia="en-US"/>
        </w:rPr>
        <w:t>.</w:t>
      </w:r>
      <w:r>
        <w:rPr>
          <w:color w:val="008080"/>
          <w:highlight w:val="white"/>
          <w:lang w:eastAsia="en-US"/>
        </w:rPr>
        <w:t>2576</w:t>
      </w:r>
    </w:p>
    <w:p w14:paraId="3BE69FC4"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198BED22"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814FD68"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171</w:t>
      </w:r>
      <w:r>
        <w:rPr>
          <w:highlight w:val="white"/>
          <w:lang w:eastAsia="en-US"/>
        </w:rPr>
        <w:t>.</w:t>
      </w:r>
      <w:r>
        <w:rPr>
          <w:color w:val="008080"/>
          <w:highlight w:val="white"/>
          <w:lang w:eastAsia="en-US"/>
        </w:rPr>
        <w:t>171</w:t>
      </w:r>
      <w:r>
        <w:rPr>
          <w:highlight w:val="white"/>
          <w:lang w:eastAsia="en-US"/>
        </w:rPr>
        <w:t>,</w:t>
      </w:r>
    </w:p>
    <w:p w14:paraId="484A4045"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65</w:t>
      </w:r>
      <w:r>
        <w:rPr>
          <w:highlight w:val="white"/>
          <w:lang w:eastAsia="en-US"/>
        </w:rPr>
        <w:t>.</w:t>
      </w:r>
      <w:r>
        <w:rPr>
          <w:color w:val="008080"/>
          <w:highlight w:val="white"/>
          <w:lang w:eastAsia="en-US"/>
        </w:rPr>
        <w:t>0765</w:t>
      </w:r>
    </w:p>
    <w:p w14:paraId="63906776"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5DE1640"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4085CCF"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174</w:t>
      </w:r>
      <w:r>
        <w:rPr>
          <w:highlight w:val="white"/>
          <w:lang w:eastAsia="en-US"/>
        </w:rPr>
        <w:t>.</w:t>
      </w:r>
      <w:r>
        <w:rPr>
          <w:color w:val="008080"/>
          <w:highlight w:val="white"/>
          <w:lang w:eastAsia="en-US"/>
        </w:rPr>
        <w:t>36</w:t>
      </w:r>
      <w:r>
        <w:rPr>
          <w:highlight w:val="white"/>
          <w:lang w:eastAsia="en-US"/>
        </w:rPr>
        <w:t>,</w:t>
      </w:r>
    </w:p>
    <w:p w14:paraId="6FDD3695"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61</w:t>
      </w:r>
      <w:r>
        <w:rPr>
          <w:highlight w:val="white"/>
          <w:lang w:eastAsia="en-US"/>
        </w:rPr>
        <w:t>.</w:t>
      </w:r>
      <w:r>
        <w:rPr>
          <w:color w:val="008080"/>
          <w:highlight w:val="white"/>
          <w:lang w:eastAsia="en-US"/>
        </w:rPr>
        <w:t>3181</w:t>
      </w:r>
    </w:p>
    <w:p w14:paraId="1483D39D"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059EDA7"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4FEDB50" w14:textId="77777777" w:rsidR="00E7050A" w:rsidRDefault="00E7050A" w:rsidP="00E7050A">
      <w:pPr>
        <w:pStyle w:val="XMLListing"/>
        <w:rPr>
          <w:highlight w:val="white"/>
          <w:lang w:eastAsia="en-US"/>
        </w:rPr>
      </w:pPr>
      <w:r>
        <w:rPr>
          <w:highlight w:val="white"/>
          <w:lang w:eastAsia="en-US"/>
        </w:rPr>
        <w:lastRenderedPageBreak/>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177</w:t>
      </w:r>
      <w:r>
        <w:rPr>
          <w:highlight w:val="white"/>
          <w:lang w:eastAsia="en-US"/>
        </w:rPr>
        <w:t>.</w:t>
      </w:r>
      <w:r>
        <w:rPr>
          <w:color w:val="008080"/>
          <w:highlight w:val="white"/>
          <w:lang w:eastAsia="en-US"/>
        </w:rPr>
        <w:t>3</w:t>
      </w:r>
      <w:r>
        <w:rPr>
          <w:highlight w:val="white"/>
          <w:lang w:eastAsia="en-US"/>
        </w:rPr>
        <w:t>,</w:t>
      </w:r>
    </w:p>
    <w:p w14:paraId="30305605"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56</w:t>
      </w:r>
      <w:r>
        <w:rPr>
          <w:highlight w:val="white"/>
          <w:lang w:eastAsia="en-US"/>
        </w:rPr>
        <w:t>.</w:t>
      </w:r>
      <w:r>
        <w:rPr>
          <w:color w:val="008080"/>
          <w:highlight w:val="white"/>
          <w:lang w:eastAsia="en-US"/>
        </w:rPr>
        <w:t>8761</w:t>
      </w:r>
    </w:p>
    <w:p w14:paraId="4960BC02"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1F19696D"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CEE4620"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180</w:t>
      </w:r>
      <w:r>
        <w:rPr>
          <w:highlight w:val="white"/>
          <w:lang w:eastAsia="en-US"/>
        </w:rPr>
        <w:t>,</w:t>
      </w:r>
    </w:p>
    <w:p w14:paraId="4C05170F"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51</w:t>
      </w:r>
      <w:r>
        <w:rPr>
          <w:highlight w:val="white"/>
          <w:lang w:eastAsia="en-US"/>
        </w:rPr>
        <w:t>.</w:t>
      </w:r>
      <w:r>
        <w:rPr>
          <w:color w:val="008080"/>
          <w:highlight w:val="white"/>
          <w:lang w:eastAsia="en-US"/>
        </w:rPr>
        <w:t>7103</w:t>
      </w:r>
    </w:p>
    <w:p w14:paraId="7A5287B1"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4B2C8B0F"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06DF9EBC"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4BD9556F"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BAF5392"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180</w:t>
      </w:r>
      <w:r>
        <w:rPr>
          <w:highlight w:val="white"/>
          <w:lang w:eastAsia="en-US"/>
        </w:rPr>
        <w:t>,</w:t>
      </w:r>
    </w:p>
    <w:p w14:paraId="4025F67C"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51</w:t>
      </w:r>
      <w:r>
        <w:rPr>
          <w:highlight w:val="white"/>
          <w:lang w:eastAsia="en-US"/>
        </w:rPr>
        <w:t>.</w:t>
      </w:r>
      <w:r>
        <w:rPr>
          <w:color w:val="008080"/>
          <w:highlight w:val="white"/>
          <w:lang w:eastAsia="en-US"/>
        </w:rPr>
        <w:t>7103</w:t>
      </w:r>
    </w:p>
    <w:p w14:paraId="0B6DC300"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CDE8336"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4F5C6889"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176</w:t>
      </w:r>
      <w:r>
        <w:rPr>
          <w:highlight w:val="white"/>
          <w:lang w:eastAsia="en-US"/>
        </w:rPr>
        <w:t>.</w:t>
      </w:r>
      <w:r>
        <w:rPr>
          <w:color w:val="008080"/>
          <w:highlight w:val="white"/>
          <w:lang w:eastAsia="en-US"/>
        </w:rPr>
        <w:t>173</w:t>
      </w:r>
      <w:r>
        <w:rPr>
          <w:highlight w:val="white"/>
          <w:lang w:eastAsia="en-US"/>
        </w:rPr>
        <w:t>,</w:t>
      </w:r>
    </w:p>
    <w:p w14:paraId="27233945"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42</w:t>
      </w:r>
      <w:r>
        <w:rPr>
          <w:highlight w:val="white"/>
          <w:lang w:eastAsia="en-US"/>
        </w:rPr>
        <w:t>.</w:t>
      </w:r>
      <w:r>
        <w:rPr>
          <w:color w:val="008080"/>
          <w:highlight w:val="white"/>
          <w:lang w:eastAsia="en-US"/>
        </w:rPr>
        <w:t>1564</w:t>
      </w:r>
    </w:p>
    <w:p w14:paraId="0D58DC51"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508D782"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F406606"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174</w:t>
      </w:r>
      <w:r>
        <w:rPr>
          <w:highlight w:val="white"/>
          <w:lang w:eastAsia="en-US"/>
        </w:rPr>
        <w:t>.</w:t>
      </w:r>
      <w:r>
        <w:rPr>
          <w:color w:val="008080"/>
          <w:highlight w:val="white"/>
          <w:lang w:eastAsia="en-US"/>
        </w:rPr>
        <w:t>33</w:t>
      </w:r>
      <w:r>
        <w:rPr>
          <w:highlight w:val="white"/>
          <w:lang w:eastAsia="en-US"/>
        </w:rPr>
        <w:t>,</w:t>
      </w:r>
    </w:p>
    <w:p w14:paraId="4496DF2D"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36</w:t>
      </w:r>
      <w:r>
        <w:rPr>
          <w:highlight w:val="white"/>
          <w:lang w:eastAsia="en-US"/>
        </w:rPr>
        <w:t>.</w:t>
      </w:r>
      <w:r>
        <w:rPr>
          <w:color w:val="008080"/>
          <w:highlight w:val="white"/>
          <w:lang w:eastAsia="en-US"/>
        </w:rPr>
        <w:t>458</w:t>
      </w:r>
    </w:p>
    <w:p w14:paraId="6AFCA9DF"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7A0DB8C2"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7B75E847"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172</w:t>
      </w:r>
      <w:r>
        <w:rPr>
          <w:highlight w:val="white"/>
          <w:lang w:eastAsia="en-US"/>
        </w:rPr>
        <w:t>.</w:t>
      </w:r>
      <w:r>
        <w:rPr>
          <w:color w:val="008080"/>
          <w:highlight w:val="white"/>
          <w:lang w:eastAsia="en-US"/>
        </w:rPr>
        <w:t>381</w:t>
      </w:r>
      <w:r>
        <w:rPr>
          <w:highlight w:val="white"/>
          <w:lang w:eastAsia="en-US"/>
        </w:rPr>
        <w:t>,</w:t>
      </w:r>
    </w:p>
    <w:p w14:paraId="755CEB18"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29</w:t>
      </w:r>
      <w:r>
        <w:rPr>
          <w:highlight w:val="white"/>
          <w:lang w:eastAsia="en-US"/>
        </w:rPr>
        <w:t>.</w:t>
      </w:r>
      <w:r>
        <w:rPr>
          <w:color w:val="008080"/>
          <w:highlight w:val="white"/>
          <w:lang w:eastAsia="en-US"/>
        </w:rPr>
        <w:t>6249</w:t>
      </w:r>
    </w:p>
    <w:p w14:paraId="08B3E8F0"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78FC0458"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773F96E8"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170</w:t>
      </w:r>
      <w:r>
        <w:rPr>
          <w:highlight w:val="white"/>
          <w:lang w:eastAsia="en-US"/>
        </w:rPr>
        <w:t>.</w:t>
      </w:r>
      <w:r>
        <w:rPr>
          <w:color w:val="008080"/>
          <w:highlight w:val="white"/>
          <w:lang w:eastAsia="en-US"/>
        </w:rPr>
        <w:t>728</w:t>
      </w:r>
      <w:r>
        <w:rPr>
          <w:highlight w:val="white"/>
          <w:lang w:eastAsia="en-US"/>
        </w:rPr>
        <w:t>,</w:t>
      </w:r>
    </w:p>
    <w:p w14:paraId="5D8D34B2"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23</w:t>
      </w:r>
      <w:r>
        <w:rPr>
          <w:highlight w:val="white"/>
          <w:lang w:eastAsia="en-US"/>
        </w:rPr>
        <w:t>.</w:t>
      </w:r>
      <w:r>
        <w:rPr>
          <w:color w:val="008080"/>
          <w:highlight w:val="white"/>
          <w:lang w:eastAsia="en-US"/>
        </w:rPr>
        <w:t>2156</w:t>
      </w:r>
    </w:p>
    <w:p w14:paraId="0D2B7898"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7BE1039"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1812C9B"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146</w:t>
      </w:r>
      <w:r>
        <w:rPr>
          <w:highlight w:val="white"/>
          <w:lang w:eastAsia="en-US"/>
        </w:rPr>
        <w:t>.</w:t>
      </w:r>
      <w:r>
        <w:rPr>
          <w:color w:val="008080"/>
          <w:highlight w:val="white"/>
          <w:lang w:eastAsia="en-US"/>
        </w:rPr>
        <w:t>971</w:t>
      </w:r>
      <w:r>
        <w:rPr>
          <w:highlight w:val="white"/>
          <w:lang w:eastAsia="en-US"/>
        </w:rPr>
        <w:t>,</w:t>
      </w:r>
    </w:p>
    <w:p w14:paraId="4398FE3D"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58</w:t>
      </w:r>
      <w:r>
        <w:rPr>
          <w:highlight w:val="white"/>
          <w:lang w:eastAsia="en-US"/>
        </w:rPr>
        <w:t>.</w:t>
      </w:r>
      <w:r>
        <w:rPr>
          <w:color w:val="008080"/>
          <w:highlight w:val="white"/>
          <w:lang w:eastAsia="en-US"/>
        </w:rPr>
        <w:t>7512</w:t>
      </w:r>
    </w:p>
    <w:p w14:paraId="5F5E5262"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408B6CD7" w14:textId="77777777" w:rsidR="00E7050A" w:rsidRDefault="00E7050A" w:rsidP="00E7050A">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3FDB5BE2" w14:textId="77777777" w:rsidR="00E7050A" w:rsidRDefault="00E7050A" w:rsidP="00E7050A">
      <w:pPr>
        <w:pStyle w:val="XMLListing"/>
        <w:rPr>
          <w:highlight w:val="white"/>
          <w:lang w:eastAsia="en-US"/>
        </w:rPr>
      </w:pPr>
      <w:r>
        <w:rPr>
          <w:highlight w:val="white"/>
          <w:lang w:eastAsia="en-US"/>
        </w:rPr>
        <w:tab/>
      </w:r>
      <w:r>
        <w:rPr>
          <w:highlight w:val="white"/>
          <w:lang w:eastAsia="en-US"/>
        </w:rPr>
        <w:tab/>
        <w:t>]</w:t>
      </w:r>
    </w:p>
    <w:p w14:paraId="5D60B688" w14:textId="77777777" w:rsidR="00E7050A" w:rsidRDefault="00E7050A" w:rsidP="00E7050A">
      <w:pPr>
        <w:pStyle w:val="XMLListing"/>
        <w:rPr>
          <w:highlight w:val="white"/>
          <w:lang w:eastAsia="en-US"/>
        </w:rPr>
      </w:pPr>
      <w:r>
        <w:rPr>
          <w:highlight w:val="white"/>
          <w:lang w:eastAsia="en-US"/>
        </w:rPr>
        <w:tab/>
        <w:t>},</w:t>
      </w:r>
    </w:p>
    <w:p w14:paraId="6247598B" w14:textId="77777777" w:rsidR="00E7050A" w:rsidRDefault="00E7050A" w:rsidP="00E7050A">
      <w:pPr>
        <w:pStyle w:val="XMLListing"/>
        <w:rPr>
          <w:highlight w:val="white"/>
          <w:lang w:eastAsia="en-US"/>
        </w:rPr>
      </w:pPr>
      <w:r>
        <w:rPr>
          <w:highlight w:val="white"/>
          <w:lang w:eastAsia="en-US"/>
        </w:rPr>
        <w:tab/>
      </w:r>
      <w:r>
        <w:rPr>
          <w:color w:val="800000"/>
          <w:highlight w:val="white"/>
          <w:lang w:eastAsia="en-US"/>
        </w:rPr>
        <w:t>"properties"</w:t>
      </w:r>
      <w:r>
        <w:rPr>
          <w:highlight w:val="white"/>
          <w:lang w:eastAsia="en-US"/>
        </w:rPr>
        <w:t>: {}</w:t>
      </w:r>
    </w:p>
    <w:p w14:paraId="6643170A" w14:textId="77777777" w:rsidR="000143C9" w:rsidRPr="003655F7" w:rsidRDefault="00E7050A" w:rsidP="00E7050A">
      <w:pPr>
        <w:pStyle w:val="XMLListing"/>
      </w:pPr>
      <w:r>
        <w:rPr>
          <w:highlight w:val="white"/>
          <w:lang w:eastAsia="en-US"/>
        </w:rPr>
        <w:t>}</w:t>
      </w:r>
    </w:p>
    <w:p w14:paraId="36D7C9E7" w14:textId="77777777" w:rsidR="00B50C09" w:rsidRPr="00131680" w:rsidRDefault="00B50C09" w:rsidP="00131680">
      <w:pPr>
        <w:pStyle w:val="Heading4"/>
      </w:pPr>
      <w:bookmarkStart w:id="412" w:name="_Toc504380084"/>
      <w:r w:rsidRPr="00131680">
        <w:t>Polygon</w:t>
      </w:r>
      <w:bookmarkEnd w:id="412"/>
    </w:p>
    <w:p w14:paraId="0F6972A5" w14:textId="77777777" w:rsidR="00B50C09" w:rsidRPr="005171BC" w:rsidRDefault="00B50C09" w:rsidP="005171BC">
      <w:pPr>
        <w:rPr>
          <w:lang w:val="de-DE"/>
        </w:rPr>
      </w:pPr>
    </w:p>
    <w:p w14:paraId="5B5FE19B" w14:textId="77777777" w:rsidR="002B62A7" w:rsidRDefault="005A2EC4" w:rsidP="0014115F">
      <w:pPr>
        <w:rPr>
          <w:lang w:val="de-DE"/>
        </w:rPr>
      </w:pPr>
      <w:r>
        <w:rPr>
          <w:noProof/>
          <w:lang w:val="de-DE"/>
        </w:rPr>
        <w:pict w14:anchorId="5C1A453D">
          <v:shape id="_x0000_i1045" type="#_x0000_t75" alt="" style="width:414.65pt;height:126pt;mso-width-percent:0;mso-height-percent:0;mso-width-percent:0;mso-height-percent:0">
            <v:imagedata r:id="rId69" o:title=""/>
          </v:shape>
        </w:pict>
      </w:r>
    </w:p>
    <w:p w14:paraId="085EE3F5" w14:textId="6173E6CD" w:rsidR="002B62A7" w:rsidRPr="00081D56" w:rsidRDefault="006250EF" w:rsidP="002B62A7">
      <w:pPr>
        <w:pStyle w:val="Caption"/>
        <w:suppressLineNumbers w:val="0"/>
        <w:suppressAutoHyphens w:val="0"/>
        <w:spacing w:before="120" w:line="240" w:lineRule="auto"/>
        <w:rPr>
          <w:rFonts w:cs="Times New Roman"/>
          <w:bCs/>
          <w:iCs w:val="0"/>
          <w:color w:val="000000"/>
          <w:sz w:val="20"/>
          <w:lang w:eastAsia="en-US"/>
        </w:rPr>
      </w:pPr>
      <w:bookmarkStart w:id="413" w:name="_Toc504380191"/>
      <w:r w:rsidRPr="006250EF">
        <w:rPr>
          <w:rFonts w:cs="Times New Roman"/>
          <w:bCs/>
          <w:iCs w:val="0"/>
          <w:color w:val="000000"/>
          <w:sz w:val="20"/>
          <w:lang w:eastAsia="en-US"/>
        </w:rPr>
        <w:t xml:space="preserve">Figure </w:t>
      </w:r>
      <w:r w:rsidR="002B29AA" w:rsidRPr="00886458">
        <w:rPr>
          <w:rFonts w:cs="Times New Roman"/>
          <w:bCs/>
          <w:iCs w:val="0"/>
          <w:color w:val="000000"/>
          <w:sz w:val="20"/>
          <w:lang w:val="en-GB" w:eastAsia="en-US"/>
        </w:rPr>
        <w:fldChar w:fldCharType="begin"/>
      </w:r>
      <w:r w:rsidRPr="006250EF">
        <w:rPr>
          <w:rFonts w:cs="Times New Roman"/>
          <w:bCs/>
          <w:iCs w:val="0"/>
          <w:color w:val="000000"/>
          <w:sz w:val="20"/>
          <w:lang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eastAsia="en-US"/>
        </w:rPr>
        <w:t>15</w:t>
      </w:r>
      <w:r w:rsidR="002B29AA" w:rsidRPr="00886458">
        <w:rPr>
          <w:rFonts w:cs="Times New Roman"/>
          <w:bCs/>
          <w:iCs w:val="0"/>
          <w:color w:val="000000"/>
          <w:sz w:val="20"/>
          <w:lang w:val="en-GB" w:eastAsia="en-US"/>
        </w:rPr>
        <w:fldChar w:fldCharType="end"/>
      </w:r>
      <w:r w:rsidRPr="006250EF">
        <w:rPr>
          <w:rFonts w:cs="Times New Roman"/>
          <w:bCs/>
          <w:iCs w:val="0"/>
          <w:color w:val="000000"/>
          <w:sz w:val="20"/>
          <w:lang w:eastAsia="en-US"/>
        </w:rPr>
        <w:t>: Polygon Schema (GeoJSON)</w:t>
      </w:r>
      <w:bookmarkEnd w:id="413"/>
    </w:p>
    <w:p w14:paraId="3B5BF004" w14:textId="77777777" w:rsidR="005171BC" w:rsidRDefault="00081D56" w:rsidP="0014115F">
      <w:pPr>
        <w:rPr>
          <w:lang w:val="de-DE"/>
        </w:rPr>
      </w:pPr>
      <w:r>
        <w:rPr>
          <w:lang w:val="de-DE"/>
        </w:rPr>
        <w:t xml:space="preserve">Note that according to [NR2], Polygon rings </w:t>
      </w:r>
      <w:r w:rsidR="00C30A6F">
        <w:rPr>
          <w:lang w:val="de-DE"/>
        </w:rPr>
        <w:t xml:space="preserve">shall </w:t>
      </w:r>
      <w:r>
        <w:rPr>
          <w:lang w:val="de-DE"/>
        </w:rPr>
        <w:t xml:space="preserve">follow the right-hand rule for orientation (counter-clockwise external rings, clockwise internal rings).  </w:t>
      </w:r>
    </w:p>
    <w:p w14:paraId="5113A444" w14:textId="77777777" w:rsidR="00B06665" w:rsidRDefault="00B06665" w:rsidP="00B06665">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18</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xml:space="preserve">: </w:t>
      </w:r>
      <w:r>
        <w:rPr>
          <w:rFonts w:cs="Times New Roman"/>
          <w:bCs/>
          <w:iCs w:val="0"/>
          <w:color w:val="000000"/>
          <w:sz w:val="20"/>
          <w:lang w:val="en-GB" w:eastAsia="en-US"/>
        </w:rPr>
        <w:t>Geo</w:t>
      </w:r>
      <w:r w:rsidRPr="006D1ACA">
        <w:rPr>
          <w:rFonts w:cs="Times New Roman"/>
          <w:bCs/>
          <w:iCs w:val="0"/>
          <w:color w:val="000000"/>
          <w:sz w:val="20"/>
          <w:lang w:val="en-GB" w:eastAsia="en-US"/>
        </w:rPr>
        <w:t xml:space="preserve">JSON </w:t>
      </w:r>
      <w:r w:rsidR="006D067F">
        <w:rPr>
          <w:rFonts w:cs="Times New Roman"/>
          <w:bCs/>
          <w:iCs w:val="0"/>
          <w:color w:val="000000"/>
          <w:sz w:val="20"/>
          <w:lang w:val="en-GB" w:eastAsia="en-US"/>
        </w:rPr>
        <w:t xml:space="preserve">Polygon </w:t>
      </w:r>
      <w:r w:rsidRPr="006D1ACA">
        <w:rPr>
          <w:rFonts w:cs="Times New Roman"/>
          <w:bCs/>
          <w:iCs w:val="0"/>
          <w:color w:val="000000"/>
          <w:sz w:val="20"/>
          <w:lang w:val="en-GB" w:eastAsia="en-US"/>
        </w:rPr>
        <w:t>encoding example</w:t>
      </w:r>
      <w:r>
        <w:rPr>
          <w:rFonts w:cs="Times New Roman"/>
          <w:bCs/>
          <w:iCs w:val="0"/>
          <w:color w:val="000000"/>
          <w:sz w:val="20"/>
          <w:lang w:val="en-GB" w:eastAsia="en-US"/>
        </w:rPr>
        <w:t xml:space="preserve"> </w:t>
      </w:r>
    </w:p>
    <w:p w14:paraId="7991A43C" w14:textId="77777777" w:rsidR="004706BE" w:rsidRDefault="004706BE" w:rsidP="004706BE">
      <w:pPr>
        <w:pStyle w:val="XMLListing"/>
        <w:rPr>
          <w:highlight w:val="white"/>
          <w:lang w:eastAsia="en-US"/>
        </w:rPr>
      </w:pPr>
      <w:r>
        <w:rPr>
          <w:highlight w:val="white"/>
          <w:lang w:eastAsia="en-US"/>
        </w:rPr>
        <w:t>{</w:t>
      </w:r>
    </w:p>
    <w:p w14:paraId="63568256" w14:textId="77777777" w:rsidR="004706BE" w:rsidRDefault="004706BE" w:rsidP="004706BE">
      <w:pPr>
        <w:pStyle w:val="XMLListing"/>
        <w:rPr>
          <w:highlight w:val="white"/>
          <w:lang w:eastAsia="en-US"/>
        </w:rPr>
      </w:pPr>
      <w:r>
        <w:rPr>
          <w:highlight w:val="white"/>
          <w:lang w:eastAsia="en-US"/>
        </w:rPr>
        <w:t xml:space="preserve">    </w:t>
      </w:r>
      <w:r>
        <w:rPr>
          <w:color w:val="800000"/>
          <w:highlight w:val="white"/>
          <w:lang w:eastAsia="en-US"/>
        </w:rPr>
        <w:t>"type"</w:t>
      </w:r>
      <w:r w:rsidR="008827AE">
        <w:rPr>
          <w:highlight w:val="white"/>
          <w:lang w:eastAsia="en-US"/>
        </w:rPr>
        <w:t>:</w:t>
      </w:r>
      <w:r>
        <w:rPr>
          <w:highlight w:val="white"/>
          <w:lang w:eastAsia="en-US"/>
        </w:rPr>
        <w:t xml:space="preserve"> "Feature", </w:t>
      </w:r>
    </w:p>
    <w:p w14:paraId="08D316DB" w14:textId="77777777" w:rsidR="004706BE" w:rsidRDefault="004706BE" w:rsidP="004706BE">
      <w:pPr>
        <w:pStyle w:val="XMLListing"/>
        <w:rPr>
          <w:highlight w:val="white"/>
          <w:lang w:eastAsia="en-US"/>
        </w:rPr>
      </w:pPr>
      <w:r>
        <w:rPr>
          <w:highlight w:val="white"/>
          <w:lang w:eastAsia="en-US"/>
        </w:rPr>
        <w:t xml:space="preserve"> </w:t>
      </w:r>
    </w:p>
    <w:p w14:paraId="25207B78" w14:textId="77777777" w:rsidR="004706BE" w:rsidRDefault="004706BE" w:rsidP="004706BE">
      <w:pPr>
        <w:pStyle w:val="XMLListing"/>
        <w:rPr>
          <w:highlight w:val="white"/>
          <w:lang w:eastAsia="en-US"/>
        </w:rPr>
      </w:pPr>
      <w:r>
        <w:rPr>
          <w:highlight w:val="white"/>
          <w:lang w:eastAsia="en-US"/>
        </w:rPr>
        <w:t xml:space="preserve">    </w:t>
      </w:r>
      <w:r>
        <w:rPr>
          <w:color w:val="800000"/>
          <w:highlight w:val="white"/>
          <w:lang w:eastAsia="en-US"/>
        </w:rPr>
        <w:t>"id"</w:t>
      </w:r>
      <w:r>
        <w:rPr>
          <w:highlight w:val="white"/>
          <w:lang w:eastAsia="en-US"/>
        </w:rPr>
        <w:t xml:space="preserve">: "http://fedeo.esa.int/opensearch/request/?parentIdentifier=SEA_GEC_1P&amp;uid=SE1_OPER_SEA_GEC_1P_19780927T010430_19780927T010445_001316_0000_2267_9B4F", </w:t>
      </w:r>
    </w:p>
    <w:p w14:paraId="6A2D6F00" w14:textId="77777777" w:rsidR="004706BE" w:rsidRDefault="004706BE" w:rsidP="004706BE">
      <w:pPr>
        <w:pStyle w:val="XMLListing"/>
        <w:rPr>
          <w:highlight w:val="white"/>
          <w:lang w:eastAsia="en-US"/>
        </w:rPr>
      </w:pPr>
      <w:r>
        <w:rPr>
          <w:highlight w:val="white"/>
          <w:lang w:eastAsia="en-US"/>
        </w:rPr>
        <w:t xml:space="preserve">    </w:t>
      </w:r>
      <w:r>
        <w:rPr>
          <w:color w:val="800000"/>
          <w:highlight w:val="white"/>
          <w:lang w:eastAsia="en-US"/>
        </w:rPr>
        <w:t>"geometry"</w:t>
      </w:r>
      <w:r>
        <w:rPr>
          <w:highlight w:val="white"/>
          <w:lang w:eastAsia="en-US"/>
        </w:rPr>
        <w:t xml:space="preserve">: {  </w:t>
      </w:r>
    </w:p>
    <w:p w14:paraId="6C084CFB" w14:textId="77777777" w:rsidR="004706BE" w:rsidRDefault="004706BE" w:rsidP="004706BE">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"coordinates"</w:t>
      </w:r>
      <w:r>
        <w:rPr>
          <w:highlight w:val="white"/>
          <w:lang w:eastAsia="en-US"/>
        </w:rPr>
        <w:t>: [</w:t>
      </w:r>
    </w:p>
    <w:p w14:paraId="157E2E4D" w14:textId="77777777" w:rsidR="004706BE" w:rsidRDefault="004706BE" w:rsidP="004706BE">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4C2EFDB" w14:textId="77777777" w:rsidR="004706BE" w:rsidRDefault="004706BE" w:rsidP="004706BE">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2</w:t>
      </w:r>
      <w:r>
        <w:rPr>
          <w:highlight w:val="white"/>
          <w:lang w:eastAsia="en-US"/>
        </w:rPr>
        <w:t>.</w:t>
      </w:r>
      <w:r>
        <w:rPr>
          <w:color w:val="008080"/>
          <w:highlight w:val="white"/>
          <w:lang w:eastAsia="en-US"/>
        </w:rPr>
        <w:t>682513</w:t>
      </w:r>
      <w:r>
        <w:rPr>
          <w:highlight w:val="white"/>
          <w:lang w:eastAsia="en-US"/>
        </w:rPr>
        <w:t xml:space="preserve">, </w:t>
      </w:r>
      <w:r>
        <w:rPr>
          <w:color w:val="008080"/>
          <w:highlight w:val="white"/>
          <w:lang w:eastAsia="en-US"/>
        </w:rPr>
        <w:t>63</w:t>
      </w:r>
      <w:r>
        <w:rPr>
          <w:highlight w:val="white"/>
          <w:lang w:eastAsia="en-US"/>
        </w:rPr>
        <w:t>.</w:t>
      </w:r>
      <w:r>
        <w:rPr>
          <w:color w:val="008080"/>
          <w:highlight w:val="white"/>
          <w:lang w:eastAsia="en-US"/>
        </w:rPr>
        <w:t>261372</w:t>
      </w:r>
      <w:r>
        <w:rPr>
          <w:highlight w:val="white"/>
          <w:lang w:eastAsia="en-US"/>
        </w:rPr>
        <w:t>],</w:t>
      </w:r>
    </w:p>
    <w:p w14:paraId="65785AA8" w14:textId="77777777" w:rsidR="004706BE" w:rsidRDefault="004706BE" w:rsidP="004706BE">
      <w:pPr>
        <w:pStyle w:val="XMLListing"/>
        <w:rPr>
          <w:highlight w:val="white"/>
          <w:lang w:eastAsia="en-US"/>
        </w:rPr>
      </w:pPr>
      <w:r>
        <w:rPr>
          <w:highlight w:val="white"/>
          <w:lang w:eastAsia="en-US"/>
        </w:rPr>
        <w:lastRenderedPageBreak/>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2</w:t>
      </w:r>
      <w:r>
        <w:rPr>
          <w:highlight w:val="white"/>
          <w:lang w:eastAsia="en-US"/>
        </w:rPr>
        <w:t>.</w:t>
      </w:r>
      <w:r>
        <w:rPr>
          <w:color w:val="008080"/>
          <w:highlight w:val="white"/>
          <w:lang w:eastAsia="en-US"/>
        </w:rPr>
        <w:t>695740</w:t>
      </w:r>
      <w:r>
        <w:rPr>
          <w:highlight w:val="white"/>
          <w:lang w:eastAsia="en-US"/>
        </w:rPr>
        <w:t xml:space="preserve">, </w:t>
      </w:r>
      <w:r>
        <w:rPr>
          <w:color w:val="008080"/>
          <w:highlight w:val="white"/>
          <w:lang w:eastAsia="en-US"/>
        </w:rPr>
        <w:t>61</w:t>
      </w:r>
      <w:r>
        <w:rPr>
          <w:highlight w:val="white"/>
          <w:lang w:eastAsia="en-US"/>
        </w:rPr>
        <w:t>.</w:t>
      </w:r>
      <w:r>
        <w:rPr>
          <w:color w:val="008080"/>
          <w:highlight w:val="white"/>
          <w:lang w:eastAsia="en-US"/>
        </w:rPr>
        <w:t>997604</w:t>
      </w:r>
      <w:r>
        <w:rPr>
          <w:highlight w:val="white"/>
          <w:lang w:eastAsia="en-US"/>
        </w:rPr>
        <w:t>],</w:t>
      </w:r>
    </w:p>
    <w:p w14:paraId="553ABE6A" w14:textId="77777777" w:rsidR="004706BE" w:rsidRDefault="004706BE" w:rsidP="004706BE">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0</w:t>
      </w:r>
      <w:r>
        <w:rPr>
          <w:highlight w:val="white"/>
          <w:lang w:eastAsia="en-US"/>
        </w:rPr>
        <w:t>.</w:t>
      </w:r>
      <w:r>
        <w:rPr>
          <w:color w:val="008080"/>
          <w:highlight w:val="white"/>
          <w:lang w:eastAsia="en-US"/>
        </w:rPr>
        <w:t>005087</w:t>
      </w:r>
      <w:r>
        <w:rPr>
          <w:highlight w:val="white"/>
          <w:lang w:eastAsia="en-US"/>
        </w:rPr>
        <w:t xml:space="preserve">, </w:t>
      </w:r>
      <w:r>
        <w:rPr>
          <w:color w:val="008080"/>
          <w:highlight w:val="white"/>
          <w:lang w:eastAsia="en-US"/>
        </w:rPr>
        <w:t>61</w:t>
      </w:r>
      <w:r>
        <w:rPr>
          <w:highlight w:val="white"/>
          <w:lang w:eastAsia="en-US"/>
        </w:rPr>
        <w:t>.</w:t>
      </w:r>
      <w:r>
        <w:rPr>
          <w:color w:val="008080"/>
          <w:highlight w:val="white"/>
          <w:lang w:eastAsia="en-US"/>
        </w:rPr>
        <w:t>965195</w:t>
      </w:r>
      <w:r>
        <w:rPr>
          <w:highlight w:val="white"/>
          <w:lang w:eastAsia="en-US"/>
        </w:rPr>
        <w:t>],</w:t>
      </w:r>
    </w:p>
    <w:p w14:paraId="49A7CB1D" w14:textId="77777777" w:rsidR="004706BE" w:rsidRDefault="004706BE" w:rsidP="004706BE">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0</w:t>
      </w:r>
      <w:r>
        <w:rPr>
          <w:highlight w:val="white"/>
          <w:lang w:eastAsia="en-US"/>
        </w:rPr>
        <w:t>.</w:t>
      </w:r>
      <w:r>
        <w:rPr>
          <w:color w:val="008080"/>
          <w:highlight w:val="white"/>
          <w:lang w:eastAsia="en-US"/>
        </w:rPr>
        <w:t>135472</w:t>
      </w:r>
      <w:r>
        <w:rPr>
          <w:highlight w:val="white"/>
          <w:lang w:eastAsia="en-US"/>
        </w:rPr>
        <w:t xml:space="preserve">, </w:t>
      </w:r>
      <w:r>
        <w:rPr>
          <w:color w:val="008080"/>
          <w:highlight w:val="white"/>
          <w:lang w:eastAsia="en-US"/>
        </w:rPr>
        <w:t>63</w:t>
      </w:r>
      <w:r>
        <w:rPr>
          <w:highlight w:val="white"/>
          <w:lang w:eastAsia="en-US"/>
        </w:rPr>
        <w:t>.</w:t>
      </w:r>
      <w:r>
        <w:rPr>
          <w:color w:val="008080"/>
          <w:highlight w:val="white"/>
          <w:lang w:eastAsia="en-US"/>
        </w:rPr>
        <w:t>227173</w:t>
      </w:r>
      <w:r>
        <w:rPr>
          <w:highlight w:val="white"/>
          <w:lang w:eastAsia="en-US"/>
        </w:rPr>
        <w:t>],</w:t>
      </w:r>
    </w:p>
    <w:p w14:paraId="4527F2DF" w14:textId="77777777" w:rsidR="004706BE" w:rsidRDefault="004706BE" w:rsidP="004706BE">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Pr>
          <w:color w:val="008080"/>
          <w:highlight w:val="white"/>
          <w:lang w:eastAsia="en-US"/>
        </w:rPr>
        <w:t>2</w:t>
      </w:r>
      <w:r>
        <w:rPr>
          <w:highlight w:val="white"/>
          <w:lang w:eastAsia="en-US"/>
        </w:rPr>
        <w:t>.</w:t>
      </w:r>
      <w:r>
        <w:rPr>
          <w:color w:val="008080"/>
          <w:highlight w:val="white"/>
          <w:lang w:eastAsia="en-US"/>
        </w:rPr>
        <w:t>682513</w:t>
      </w:r>
      <w:r>
        <w:rPr>
          <w:highlight w:val="white"/>
          <w:lang w:eastAsia="en-US"/>
        </w:rPr>
        <w:t xml:space="preserve">, </w:t>
      </w:r>
      <w:r>
        <w:rPr>
          <w:color w:val="008080"/>
          <w:highlight w:val="white"/>
          <w:lang w:eastAsia="en-US"/>
        </w:rPr>
        <w:t>63</w:t>
      </w:r>
      <w:r>
        <w:rPr>
          <w:highlight w:val="white"/>
          <w:lang w:eastAsia="en-US"/>
        </w:rPr>
        <w:t>.</w:t>
      </w:r>
      <w:r>
        <w:rPr>
          <w:color w:val="008080"/>
          <w:highlight w:val="white"/>
          <w:lang w:eastAsia="en-US"/>
        </w:rPr>
        <w:t>261372</w:t>
      </w:r>
      <w:r>
        <w:rPr>
          <w:highlight w:val="white"/>
          <w:lang w:eastAsia="en-US"/>
        </w:rPr>
        <w:t>]</w:t>
      </w:r>
    </w:p>
    <w:p w14:paraId="289D3EF6" w14:textId="77777777" w:rsidR="004706BE" w:rsidRDefault="004706BE" w:rsidP="004706BE">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3853710" w14:textId="77777777" w:rsidR="004706BE" w:rsidRDefault="004706BE" w:rsidP="004706BE">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189E3688" w14:textId="77777777" w:rsidR="004706BE" w:rsidRDefault="004706BE" w:rsidP="004706BE">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"Polygon"</w:t>
      </w:r>
    </w:p>
    <w:p w14:paraId="089ED175" w14:textId="77777777" w:rsidR="004706BE" w:rsidRDefault="004706BE" w:rsidP="004706BE">
      <w:pPr>
        <w:pStyle w:val="XMLListing"/>
        <w:rPr>
          <w:highlight w:val="white"/>
          <w:lang w:eastAsia="en-US"/>
        </w:rPr>
      </w:pPr>
      <w:r>
        <w:rPr>
          <w:highlight w:val="white"/>
          <w:lang w:eastAsia="en-US"/>
        </w:rPr>
        <w:tab/>
      </w:r>
      <w:r>
        <w:rPr>
          <w:highlight w:val="white"/>
          <w:lang w:eastAsia="en-US"/>
        </w:rPr>
        <w:tab/>
        <w:t>},</w:t>
      </w:r>
    </w:p>
    <w:p w14:paraId="4FD62502" w14:textId="77777777" w:rsidR="004706BE" w:rsidRDefault="004706BE" w:rsidP="004706BE">
      <w:pPr>
        <w:pStyle w:val="XMLListing"/>
        <w:rPr>
          <w:highlight w:val="white"/>
          <w:lang w:eastAsia="en-US"/>
        </w:rPr>
      </w:pPr>
    </w:p>
    <w:p w14:paraId="65569DB5" w14:textId="77777777" w:rsidR="004706BE" w:rsidRDefault="004706BE" w:rsidP="004706BE">
      <w:pPr>
        <w:pStyle w:val="XMLListing"/>
        <w:rPr>
          <w:highlight w:val="white"/>
          <w:lang w:eastAsia="en-US"/>
        </w:rPr>
      </w:pPr>
      <w:r>
        <w:rPr>
          <w:highlight w:val="white"/>
          <w:lang w:eastAsia="en-US"/>
        </w:rPr>
        <w:t xml:space="preserve">    </w:t>
      </w:r>
      <w:r>
        <w:rPr>
          <w:color w:val="800000"/>
          <w:highlight w:val="white"/>
          <w:lang w:eastAsia="en-US"/>
        </w:rPr>
        <w:t>"properties"</w:t>
      </w:r>
      <w:r>
        <w:rPr>
          <w:highlight w:val="white"/>
          <w:lang w:eastAsia="en-US"/>
        </w:rPr>
        <w:t>: { }</w:t>
      </w:r>
    </w:p>
    <w:p w14:paraId="46ED1CBE" w14:textId="77777777" w:rsidR="00B06665" w:rsidRDefault="004706BE" w:rsidP="004706BE">
      <w:pPr>
        <w:pStyle w:val="XMLListing"/>
      </w:pPr>
      <w:r>
        <w:rPr>
          <w:highlight w:val="white"/>
          <w:lang w:eastAsia="en-US"/>
        </w:rPr>
        <w:t>}</w:t>
      </w:r>
    </w:p>
    <w:p w14:paraId="117485C2" w14:textId="77777777" w:rsidR="00CF7262" w:rsidRDefault="00CF7262" w:rsidP="0014115F">
      <w:pPr>
        <w:rPr>
          <w:lang w:val="en-GB"/>
        </w:rPr>
      </w:pPr>
    </w:p>
    <w:p w14:paraId="3E3C2A0F" w14:textId="77777777" w:rsidR="00B50C09" w:rsidRDefault="00B50C09" w:rsidP="00131680">
      <w:pPr>
        <w:pStyle w:val="Heading4"/>
      </w:pPr>
      <w:bookmarkStart w:id="414" w:name="_Toc504380085"/>
      <w:r w:rsidRPr="00131680">
        <w:t>MultiPolygon</w:t>
      </w:r>
      <w:bookmarkEnd w:id="414"/>
    </w:p>
    <w:p w14:paraId="25265F56" w14:textId="77777777" w:rsidR="00FC1C95" w:rsidRDefault="00FC1C95" w:rsidP="00FC1C95">
      <w:pPr>
        <w:rPr>
          <w:lang w:val="de-DE"/>
        </w:rPr>
      </w:pPr>
    </w:p>
    <w:p w14:paraId="4C243092" w14:textId="77777777" w:rsidR="00FC1C95" w:rsidRDefault="005A2EC4" w:rsidP="00FC1C95">
      <w:pPr>
        <w:rPr>
          <w:lang w:val="de-DE"/>
        </w:rPr>
      </w:pPr>
      <w:r>
        <w:rPr>
          <w:noProof/>
          <w:lang w:val="de-DE"/>
        </w:rPr>
        <w:pict w14:anchorId="76DF27F3">
          <v:shape id="_x0000_i1044" type="#_x0000_t75" alt="" style="width:433.35pt;height:108pt;mso-width-percent:0;mso-height-percent:0;mso-width-percent:0;mso-height-percent:0">
            <v:imagedata r:id="rId70" o:title=""/>
          </v:shape>
        </w:pict>
      </w:r>
    </w:p>
    <w:p w14:paraId="23683213" w14:textId="366A2C87" w:rsidR="00FC1C95" w:rsidRPr="002A092B" w:rsidRDefault="00FC1C95" w:rsidP="00FC1C95">
      <w:pPr>
        <w:pStyle w:val="Caption"/>
        <w:suppressLineNumbers w:val="0"/>
        <w:suppressAutoHyphens w:val="0"/>
        <w:spacing w:before="120" w:line="240" w:lineRule="auto"/>
        <w:rPr>
          <w:rFonts w:cs="Times New Roman"/>
          <w:bCs/>
          <w:iCs w:val="0"/>
          <w:color w:val="000000"/>
          <w:sz w:val="20"/>
          <w:lang w:val="de-DE" w:eastAsia="en-US"/>
        </w:rPr>
      </w:pPr>
      <w:bookmarkStart w:id="415" w:name="_Toc504380192"/>
      <w:r w:rsidRPr="002A092B">
        <w:rPr>
          <w:rFonts w:cs="Times New Roman"/>
          <w:bCs/>
          <w:iCs w:val="0"/>
          <w:color w:val="000000"/>
          <w:sz w:val="20"/>
          <w:lang w:val="de-DE" w:eastAsia="en-US"/>
        </w:rPr>
        <w:t xml:space="preserve">Figure </w:t>
      </w:r>
      <w:r w:rsidR="002B29AA" w:rsidRPr="00886458">
        <w:rPr>
          <w:rFonts w:cs="Times New Roman"/>
          <w:bCs/>
          <w:iCs w:val="0"/>
          <w:color w:val="000000"/>
          <w:sz w:val="20"/>
          <w:lang w:val="en-GB" w:eastAsia="en-US"/>
        </w:rPr>
        <w:fldChar w:fldCharType="begin"/>
      </w:r>
      <w:r w:rsidRPr="002A092B">
        <w:rPr>
          <w:rFonts w:cs="Times New Roman"/>
          <w:bCs/>
          <w:iCs w:val="0"/>
          <w:color w:val="000000"/>
          <w:sz w:val="20"/>
          <w:lang w:val="de-DE"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16</w:t>
      </w:r>
      <w:r w:rsidR="002B29AA" w:rsidRPr="00886458">
        <w:rPr>
          <w:rFonts w:cs="Times New Roman"/>
          <w:bCs/>
          <w:iCs w:val="0"/>
          <w:color w:val="000000"/>
          <w:sz w:val="20"/>
          <w:lang w:val="en-GB" w:eastAsia="en-US"/>
        </w:rPr>
        <w:fldChar w:fldCharType="end"/>
      </w:r>
      <w:r w:rsidRPr="002A092B">
        <w:rPr>
          <w:rFonts w:cs="Times New Roman"/>
          <w:bCs/>
          <w:iCs w:val="0"/>
          <w:color w:val="000000"/>
          <w:sz w:val="20"/>
          <w:lang w:val="de-DE" w:eastAsia="en-US"/>
        </w:rPr>
        <w:t>: MultiPolygon Schema (GeoJSON)</w:t>
      </w:r>
      <w:bookmarkEnd w:id="415"/>
    </w:p>
    <w:p w14:paraId="6F55BEFE" w14:textId="77777777" w:rsidR="00FC1C95" w:rsidRPr="00FC1C95" w:rsidRDefault="00FC1C95" w:rsidP="00FC1C95">
      <w:pPr>
        <w:rPr>
          <w:lang w:val="de-DE"/>
        </w:rPr>
      </w:pPr>
    </w:p>
    <w:p w14:paraId="478D0A0A" w14:textId="77777777" w:rsidR="00655EAA" w:rsidRPr="002A092B" w:rsidRDefault="00655EAA" w:rsidP="00655EAA">
      <w:pPr>
        <w:pStyle w:val="Caption"/>
        <w:suppressLineNumbers w:val="0"/>
        <w:suppressAutoHyphens w:val="0"/>
        <w:spacing w:before="120" w:line="240" w:lineRule="auto"/>
        <w:jc w:val="left"/>
        <w:rPr>
          <w:rFonts w:cs="Times New Roman"/>
          <w:bCs/>
          <w:iCs w:val="0"/>
          <w:color w:val="000000"/>
          <w:sz w:val="20"/>
          <w:lang w:val="de-DE" w:eastAsia="en-US"/>
        </w:rPr>
      </w:pPr>
      <w:r w:rsidRPr="002A092B">
        <w:rPr>
          <w:rFonts w:cs="Times New Roman"/>
          <w:bCs/>
          <w:iCs w:val="0"/>
          <w:color w:val="000000"/>
          <w:sz w:val="20"/>
          <w:lang w:val="de-DE" w:eastAsia="en-US"/>
        </w:rPr>
        <w:t xml:space="preserve">Example </w:t>
      </w:r>
      <w:r w:rsidR="002B29AA" w:rsidRPr="006D1ACA">
        <w:rPr>
          <w:rFonts w:cs="Times New Roman"/>
          <w:bCs/>
          <w:iCs w:val="0"/>
          <w:color w:val="000000"/>
          <w:sz w:val="20"/>
          <w:lang w:val="en-GB" w:eastAsia="en-US"/>
        </w:rPr>
        <w:fldChar w:fldCharType="begin"/>
      </w:r>
      <w:r w:rsidRPr="002A092B">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19</w:t>
      </w:r>
      <w:r w:rsidR="002B29AA" w:rsidRPr="006D1ACA">
        <w:rPr>
          <w:rFonts w:cs="Times New Roman"/>
          <w:bCs/>
          <w:iCs w:val="0"/>
          <w:color w:val="000000"/>
          <w:sz w:val="20"/>
          <w:lang w:val="en-GB" w:eastAsia="en-US"/>
        </w:rPr>
        <w:fldChar w:fldCharType="end"/>
      </w:r>
      <w:r w:rsidRPr="002A092B">
        <w:rPr>
          <w:rFonts w:cs="Times New Roman"/>
          <w:bCs/>
          <w:iCs w:val="0"/>
          <w:color w:val="000000"/>
          <w:sz w:val="20"/>
          <w:lang w:val="de-DE" w:eastAsia="en-US"/>
        </w:rPr>
        <w:t xml:space="preserve">: GeoJSON MultiPolygon encoding example </w:t>
      </w:r>
    </w:p>
    <w:p w14:paraId="08C6ED8A" w14:textId="77777777" w:rsidR="006250EF" w:rsidRPr="002A092B" w:rsidRDefault="00704F2F" w:rsidP="006250EF">
      <w:pPr>
        <w:pStyle w:val="XMLListing"/>
        <w:rPr>
          <w:rFonts w:cs="Courier New"/>
          <w:highlight w:val="white"/>
          <w:lang w:val="de-DE" w:eastAsia="en-US"/>
        </w:rPr>
      </w:pPr>
      <w:r w:rsidRPr="002A092B">
        <w:rPr>
          <w:rFonts w:cs="Courier New"/>
          <w:highlight w:val="white"/>
          <w:lang w:val="de-DE" w:eastAsia="en-US"/>
        </w:rPr>
        <w:t>{</w:t>
      </w:r>
    </w:p>
    <w:p w14:paraId="52937AAF" w14:textId="77777777" w:rsidR="006250EF" w:rsidRPr="002A092B" w:rsidRDefault="00704F2F" w:rsidP="006250EF">
      <w:pPr>
        <w:pStyle w:val="XMLListing"/>
        <w:rPr>
          <w:rFonts w:cs="Courier New"/>
          <w:highlight w:val="white"/>
          <w:lang w:val="de-DE" w:eastAsia="en-US"/>
        </w:rPr>
      </w:pPr>
      <w:r w:rsidRPr="002A092B">
        <w:rPr>
          <w:rFonts w:cs="Courier New"/>
          <w:highlight w:val="white"/>
          <w:lang w:val="de-DE" w:eastAsia="en-US"/>
        </w:rPr>
        <w:tab/>
      </w:r>
      <w:r w:rsidRPr="002A092B">
        <w:rPr>
          <w:rFonts w:cs="Courier New"/>
          <w:color w:val="800000"/>
          <w:highlight w:val="white"/>
          <w:lang w:val="de-DE" w:eastAsia="en-US"/>
        </w:rPr>
        <w:t>"type"</w:t>
      </w:r>
      <w:r w:rsidRPr="002A092B">
        <w:rPr>
          <w:rFonts w:cs="Courier New"/>
          <w:highlight w:val="white"/>
          <w:lang w:val="de-DE" w:eastAsia="en-US"/>
        </w:rPr>
        <w:t>: "Feature",</w:t>
      </w:r>
    </w:p>
    <w:p w14:paraId="7ED66436" w14:textId="223AF9A8" w:rsidR="006250EF" w:rsidRPr="002A092B" w:rsidRDefault="00704F2F" w:rsidP="006250EF">
      <w:pPr>
        <w:pStyle w:val="XMLListing"/>
        <w:rPr>
          <w:rFonts w:cs="Courier New"/>
          <w:highlight w:val="white"/>
          <w:lang w:val="de-DE" w:eastAsia="en-US"/>
        </w:rPr>
      </w:pPr>
      <w:r w:rsidRPr="002A092B">
        <w:rPr>
          <w:rFonts w:cs="Courier New"/>
          <w:highlight w:val="white"/>
          <w:lang w:val="de-DE" w:eastAsia="en-US"/>
        </w:rPr>
        <w:tab/>
      </w:r>
      <w:r w:rsidRPr="002A092B">
        <w:rPr>
          <w:rFonts w:cs="Courier New"/>
          <w:color w:val="800000"/>
          <w:highlight w:val="white"/>
          <w:lang w:val="de-DE" w:eastAsia="en-US"/>
        </w:rPr>
        <w:t>"id"</w:t>
      </w:r>
      <w:r w:rsidRPr="002A092B">
        <w:rPr>
          <w:rFonts w:cs="Courier New"/>
          <w:highlight w:val="white"/>
          <w:lang w:val="de-DE" w:eastAsia="en-US"/>
        </w:rPr>
        <w:t>: "http://</w:t>
      </w:r>
      <w:r w:rsidR="00DA3143">
        <w:rPr>
          <w:rFonts w:cs="Courier New"/>
          <w:highlight w:val="white"/>
          <w:lang w:val="de-DE" w:eastAsia="en-US"/>
        </w:rPr>
        <w:t>fedeo.esa.int</w:t>
      </w:r>
      <w:r w:rsidRPr="002A092B">
        <w:rPr>
          <w:rFonts w:cs="Courier New"/>
          <w:highlight w:val="white"/>
          <w:lang w:val="de-DE" w:eastAsia="en-US"/>
        </w:rPr>
        <w:t>/opensearch/request/?httpAccept=application/geo%2Bjson&amp;parentIdentifier=EOP:ESA:GPOD-EO:TLM_MIRA1A&amp;uid=SM_REPR_TLM_MIRA1A_20131113T223626_20131113T234029_620_001_1",</w:t>
      </w:r>
    </w:p>
    <w:p w14:paraId="01CF6741" w14:textId="77777777" w:rsidR="006250EF" w:rsidRDefault="00704F2F" w:rsidP="006250EF">
      <w:pPr>
        <w:pStyle w:val="XMLListing"/>
        <w:rPr>
          <w:rFonts w:cs="Courier New"/>
          <w:highlight w:val="white"/>
          <w:lang w:eastAsia="en-US"/>
        </w:rPr>
      </w:pPr>
      <w:r w:rsidRPr="002A092B">
        <w:rPr>
          <w:rFonts w:cs="Courier New"/>
          <w:highlight w:val="white"/>
          <w:lang w:val="de-DE" w:eastAsia="en-US"/>
        </w:rPr>
        <w:tab/>
      </w:r>
      <w:r w:rsidRPr="00704F2F">
        <w:rPr>
          <w:rFonts w:cs="Courier New"/>
          <w:color w:val="800000"/>
          <w:highlight w:val="white"/>
          <w:lang w:eastAsia="en-US"/>
        </w:rPr>
        <w:t>"geometry"</w:t>
      </w:r>
      <w:r w:rsidRPr="00704F2F">
        <w:rPr>
          <w:rFonts w:cs="Courier New"/>
          <w:highlight w:val="white"/>
          <w:lang w:eastAsia="en-US"/>
        </w:rPr>
        <w:t>: {</w:t>
      </w:r>
    </w:p>
    <w:p w14:paraId="0CB8D101"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color w:val="800000"/>
          <w:highlight w:val="white"/>
          <w:lang w:eastAsia="en-US"/>
        </w:rPr>
        <w:t>"type"</w:t>
      </w:r>
      <w:r w:rsidRPr="00704F2F">
        <w:rPr>
          <w:rFonts w:cs="Courier New"/>
          <w:highlight w:val="white"/>
          <w:lang w:eastAsia="en-US"/>
        </w:rPr>
        <w:t>: "MultiPolygon",</w:t>
      </w:r>
    </w:p>
    <w:p w14:paraId="2936C32C"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color w:val="800000"/>
          <w:highlight w:val="white"/>
          <w:lang w:eastAsia="en-US"/>
        </w:rPr>
        <w:t>"coordinates"</w:t>
      </w:r>
      <w:r w:rsidRPr="00704F2F">
        <w:rPr>
          <w:rFonts w:cs="Courier New"/>
          <w:highlight w:val="white"/>
          <w:lang w:eastAsia="en-US"/>
        </w:rPr>
        <w:t>: [</w:t>
      </w:r>
    </w:p>
    <w:p w14:paraId="34EA351C"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18043E5D"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75D9470B"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2B875D9B"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r w:rsidRPr="00704F2F">
        <w:rPr>
          <w:rFonts w:cs="Courier New"/>
          <w:color w:val="008080"/>
          <w:highlight w:val="white"/>
          <w:lang w:eastAsia="en-US"/>
        </w:rPr>
        <w:t>79</w:t>
      </w:r>
      <w:r w:rsidRPr="00704F2F">
        <w:rPr>
          <w:rFonts w:cs="Courier New"/>
          <w:highlight w:val="white"/>
          <w:lang w:eastAsia="en-US"/>
        </w:rPr>
        <w:t>.</w:t>
      </w:r>
      <w:r w:rsidRPr="00704F2F">
        <w:rPr>
          <w:rFonts w:cs="Courier New"/>
          <w:color w:val="008080"/>
          <w:highlight w:val="white"/>
          <w:lang w:eastAsia="en-US"/>
        </w:rPr>
        <w:t>972572</w:t>
      </w:r>
      <w:r w:rsidRPr="00704F2F">
        <w:rPr>
          <w:rFonts w:cs="Courier New"/>
          <w:highlight w:val="white"/>
          <w:lang w:eastAsia="en-US"/>
        </w:rPr>
        <w:t>,</w:t>
      </w:r>
      <w:r w:rsidRPr="00704F2F">
        <w:rPr>
          <w:rFonts w:cs="Courier New"/>
          <w:highlight w:val="white"/>
          <w:lang w:eastAsia="en-US"/>
        </w:rPr>
        <w:tab/>
      </w:r>
    </w:p>
    <w:p w14:paraId="031ED50F" w14:textId="77777777" w:rsidR="006250EF" w:rsidRDefault="00DC1C2B" w:rsidP="006250EF">
      <w:pPr>
        <w:pStyle w:val="XMLListing"/>
        <w:rPr>
          <w:rFonts w:cs="Courier New"/>
          <w:highlight w:val="white"/>
          <w:lang w:eastAsia="en-US"/>
        </w:rPr>
      </w:pPr>
      <w:r>
        <w:rPr>
          <w:rFonts w:cs="Courier New"/>
          <w:highlight w:val="white"/>
          <w:lang w:eastAsia="en-US"/>
        </w:rPr>
        <w:t xml:space="preserve">                  </w:t>
      </w:r>
      <w:r w:rsidR="00704F2F" w:rsidRPr="00704F2F">
        <w:rPr>
          <w:rFonts w:cs="Courier New"/>
          <w:highlight w:val="white"/>
          <w:lang w:eastAsia="en-US"/>
        </w:rPr>
        <w:t>-</w:t>
      </w:r>
      <w:r w:rsidR="00704F2F" w:rsidRPr="00704F2F">
        <w:rPr>
          <w:rFonts w:cs="Courier New"/>
          <w:color w:val="008080"/>
          <w:highlight w:val="white"/>
          <w:lang w:eastAsia="en-US"/>
        </w:rPr>
        <w:t>40</w:t>
      </w:r>
      <w:r w:rsidR="00704F2F" w:rsidRPr="00704F2F">
        <w:rPr>
          <w:rFonts w:cs="Courier New"/>
          <w:highlight w:val="white"/>
          <w:lang w:eastAsia="en-US"/>
        </w:rPr>
        <w:t>.</w:t>
      </w:r>
      <w:r w:rsidR="00704F2F" w:rsidRPr="00704F2F">
        <w:rPr>
          <w:rFonts w:cs="Courier New"/>
          <w:color w:val="008080"/>
          <w:highlight w:val="white"/>
          <w:lang w:eastAsia="en-US"/>
        </w:rPr>
        <w:t>051556</w:t>
      </w:r>
    </w:p>
    <w:p w14:paraId="50E05A71"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49FA9185"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00DC1C2B">
        <w:rPr>
          <w:rFonts w:cs="Courier New"/>
          <w:highlight w:val="white"/>
          <w:lang w:eastAsia="en-US"/>
        </w:rPr>
        <w:t>. . .</w:t>
      </w:r>
    </w:p>
    <w:p w14:paraId="2CAD7E73"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16D8C12B"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r w:rsidRPr="00704F2F">
        <w:rPr>
          <w:rFonts w:cs="Courier New"/>
          <w:color w:val="008080"/>
          <w:highlight w:val="white"/>
          <w:lang w:eastAsia="en-US"/>
        </w:rPr>
        <w:t>72</w:t>
      </w:r>
      <w:r w:rsidRPr="00704F2F">
        <w:rPr>
          <w:rFonts w:cs="Courier New"/>
          <w:highlight w:val="white"/>
          <w:lang w:eastAsia="en-US"/>
        </w:rPr>
        <w:t>.</w:t>
      </w:r>
      <w:r w:rsidRPr="00704F2F">
        <w:rPr>
          <w:rFonts w:cs="Courier New"/>
          <w:color w:val="008080"/>
          <w:highlight w:val="white"/>
          <w:lang w:eastAsia="en-US"/>
        </w:rPr>
        <w:t>717911</w:t>
      </w:r>
      <w:r w:rsidRPr="00704F2F">
        <w:rPr>
          <w:rFonts w:cs="Courier New"/>
          <w:highlight w:val="white"/>
          <w:lang w:eastAsia="en-US"/>
        </w:rPr>
        <w:t>,</w:t>
      </w:r>
    </w:p>
    <w:p w14:paraId="14775BBA"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r w:rsidRPr="00704F2F">
        <w:rPr>
          <w:rFonts w:cs="Courier New"/>
          <w:color w:val="008080"/>
          <w:highlight w:val="white"/>
          <w:lang w:eastAsia="en-US"/>
        </w:rPr>
        <w:t>41</w:t>
      </w:r>
      <w:r w:rsidRPr="00704F2F">
        <w:rPr>
          <w:rFonts w:cs="Courier New"/>
          <w:highlight w:val="white"/>
          <w:lang w:eastAsia="en-US"/>
        </w:rPr>
        <w:t>.</w:t>
      </w:r>
      <w:r w:rsidRPr="00704F2F">
        <w:rPr>
          <w:rFonts w:cs="Courier New"/>
          <w:color w:val="008080"/>
          <w:highlight w:val="white"/>
          <w:lang w:eastAsia="en-US"/>
        </w:rPr>
        <w:t>413269</w:t>
      </w:r>
    </w:p>
    <w:p w14:paraId="42069E86"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12FC5E1D"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76B3336E"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r w:rsidRPr="00704F2F">
        <w:rPr>
          <w:rFonts w:cs="Courier New"/>
          <w:color w:val="008080"/>
          <w:highlight w:val="white"/>
          <w:lang w:eastAsia="en-US"/>
        </w:rPr>
        <w:t>79</w:t>
      </w:r>
      <w:r w:rsidRPr="00704F2F">
        <w:rPr>
          <w:rFonts w:cs="Courier New"/>
          <w:highlight w:val="white"/>
          <w:lang w:eastAsia="en-US"/>
        </w:rPr>
        <w:t>.</w:t>
      </w:r>
      <w:r w:rsidRPr="00704F2F">
        <w:rPr>
          <w:rFonts w:cs="Courier New"/>
          <w:color w:val="008080"/>
          <w:highlight w:val="white"/>
          <w:lang w:eastAsia="en-US"/>
        </w:rPr>
        <w:t>972572</w:t>
      </w:r>
      <w:r w:rsidRPr="00704F2F">
        <w:rPr>
          <w:rFonts w:cs="Courier New"/>
          <w:highlight w:val="white"/>
          <w:lang w:eastAsia="en-US"/>
        </w:rPr>
        <w:t>,</w:t>
      </w:r>
    </w:p>
    <w:p w14:paraId="53C90C4E"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r w:rsidRPr="00704F2F">
        <w:rPr>
          <w:rFonts w:cs="Courier New"/>
          <w:color w:val="008080"/>
          <w:highlight w:val="white"/>
          <w:lang w:eastAsia="en-US"/>
        </w:rPr>
        <w:t>40</w:t>
      </w:r>
      <w:r w:rsidRPr="00704F2F">
        <w:rPr>
          <w:rFonts w:cs="Courier New"/>
          <w:highlight w:val="white"/>
          <w:lang w:eastAsia="en-US"/>
        </w:rPr>
        <w:t>.</w:t>
      </w:r>
      <w:r w:rsidRPr="00704F2F">
        <w:rPr>
          <w:rFonts w:cs="Courier New"/>
          <w:color w:val="008080"/>
          <w:highlight w:val="white"/>
          <w:lang w:eastAsia="en-US"/>
        </w:rPr>
        <w:t>051556</w:t>
      </w:r>
    </w:p>
    <w:p w14:paraId="62E9E43A"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41E56162"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17D5BE0D"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7DE8BD34"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64AF74D7"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3A224D2C"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50F76E7F"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color w:val="008080"/>
          <w:highlight w:val="white"/>
          <w:lang w:eastAsia="en-US"/>
        </w:rPr>
        <w:t>180</w:t>
      </w:r>
      <w:r w:rsidRPr="00704F2F">
        <w:rPr>
          <w:rFonts w:cs="Courier New"/>
          <w:highlight w:val="white"/>
          <w:lang w:eastAsia="en-US"/>
        </w:rPr>
        <w:t>,</w:t>
      </w:r>
    </w:p>
    <w:p w14:paraId="3F56CBFD"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r w:rsidRPr="00704F2F">
        <w:rPr>
          <w:rFonts w:cs="Courier New"/>
          <w:color w:val="008080"/>
          <w:highlight w:val="white"/>
          <w:lang w:eastAsia="en-US"/>
        </w:rPr>
        <w:t>78</w:t>
      </w:r>
      <w:r w:rsidRPr="00704F2F">
        <w:rPr>
          <w:rFonts w:cs="Courier New"/>
          <w:highlight w:val="white"/>
          <w:lang w:eastAsia="en-US"/>
        </w:rPr>
        <w:t>.</w:t>
      </w:r>
      <w:r w:rsidRPr="00704F2F">
        <w:rPr>
          <w:rFonts w:cs="Courier New"/>
          <w:color w:val="008080"/>
          <w:highlight w:val="white"/>
          <w:lang w:eastAsia="en-US"/>
        </w:rPr>
        <w:t>232643</w:t>
      </w:r>
    </w:p>
    <w:p w14:paraId="7FDC782E"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47FB83A8"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16F6A31E"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color w:val="008080"/>
          <w:highlight w:val="white"/>
          <w:lang w:eastAsia="en-US"/>
        </w:rPr>
        <w:t>165</w:t>
      </w:r>
      <w:r w:rsidRPr="00704F2F">
        <w:rPr>
          <w:rFonts w:cs="Courier New"/>
          <w:highlight w:val="white"/>
          <w:lang w:eastAsia="en-US"/>
        </w:rPr>
        <w:t>.</w:t>
      </w:r>
      <w:r w:rsidRPr="00704F2F">
        <w:rPr>
          <w:rFonts w:cs="Courier New"/>
          <w:color w:val="008080"/>
          <w:highlight w:val="white"/>
          <w:lang w:eastAsia="en-US"/>
        </w:rPr>
        <w:t>665065</w:t>
      </w:r>
      <w:r w:rsidRPr="00704F2F">
        <w:rPr>
          <w:rFonts w:cs="Courier New"/>
          <w:highlight w:val="white"/>
          <w:lang w:eastAsia="en-US"/>
        </w:rPr>
        <w:t>,</w:t>
      </w:r>
    </w:p>
    <w:p w14:paraId="0EDC7CA2"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r w:rsidRPr="00704F2F">
        <w:rPr>
          <w:rFonts w:cs="Courier New"/>
          <w:color w:val="008080"/>
          <w:highlight w:val="white"/>
          <w:lang w:eastAsia="en-US"/>
        </w:rPr>
        <w:t>76</w:t>
      </w:r>
      <w:r w:rsidRPr="00704F2F">
        <w:rPr>
          <w:rFonts w:cs="Courier New"/>
          <w:highlight w:val="white"/>
          <w:lang w:eastAsia="en-US"/>
        </w:rPr>
        <w:t>.</w:t>
      </w:r>
      <w:r w:rsidRPr="00704F2F">
        <w:rPr>
          <w:rFonts w:cs="Courier New"/>
          <w:color w:val="008080"/>
          <w:highlight w:val="white"/>
          <w:lang w:eastAsia="en-US"/>
        </w:rPr>
        <w:t>886392</w:t>
      </w:r>
    </w:p>
    <w:p w14:paraId="3BA61850"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6DFF7726"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00DC1C2B">
        <w:rPr>
          <w:rFonts w:cs="Courier New"/>
          <w:highlight w:val="white"/>
          <w:lang w:eastAsia="en-US"/>
        </w:rPr>
        <w:t>. . .</w:t>
      </w:r>
    </w:p>
    <w:p w14:paraId="7C8ACE95"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74242BFA" w14:textId="77777777" w:rsidR="006250EF" w:rsidRDefault="00704F2F" w:rsidP="006250EF">
      <w:pPr>
        <w:pStyle w:val="XMLListing"/>
        <w:rPr>
          <w:rFonts w:cs="Courier New"/>
          <w:highlight w:val="white"/>
          <w:lang w:eastAsia="en-US"/>
        </w:rPr>
      </w:pPr>
      <w:r w:rsidRPr="00704F2F">
        <w:rPr>
          <w:rFonts w:cs="Courier New"/>
          <w:highlight w:val="white"/>
          <w:lang w:eastAsia="en-US"/>
        </w:rPr>
        <w:lastRenderedPageBreak/>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color w:val="008080"/>
          <w:highlight w:val="white"/>
          <w:lang w:eastAsia="en-US"/>
        </w:rPr>
        <w:t>180</w:t>
      </w:r>
      <w:r w:rsidRPr="00704F2F">
        <w:rPr>
          <w:rFonts w:cs="Courier New"/>
          <w:highlight w:val="white"/>
          <w:lang w:eastAsia="en-US"/>
        </w:rPr>
        <w:t>,</w:t>
      </w:r>
    </w:p>
    <w:p w14:paraId="2AB80DC8"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r w:rsidRPr="00704F2F">
        <w:rPr>
          <w:rFonts w:cs="Courier New"/>
          <w:color w:val="008080"/>
          <w:highlight w:val="white"/>
          <w:lang w:eastAsia="en-US"/>
        </w:rPr>
        <w:t>84</w:t>
      </w:r>
      <w:r w:rsidRPr="00704F2F">
        <w:rPr>
          <w:rFonts w:cs="Courier New"/>
          <w:highlight w:val="white"/>
          <w:lang w:eastAsia="en-US"/>
        </w:rPr>
        <w:t>.</w:t>
      </w:r>
      <w:r w:rsidRPr="00704F2F">
        <w:rPr>
          <w:rFonts w:cs="Courier New"/>
          <w:color w:val="008080"/>
          <w:highlight w:val="white"/>
          <w:lang w:eastAsia="en-US"/>
        </w:rPr>
        <w:t>111229</w:t>
      </w:r>
    </w:p>
    <w:p w14:paraId="71F58426"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72DBA57B"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6F684D4D"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color w:val="008080"/>
          <w:highlight w:val="white"/>
          <w:lang w:eastAsia="en-US"/>
        </w:rPr>
        <w:t>180</w:t>
      </w:r>
      <w:r w:rsidRPr="00704F2F">
        <w:rPr>
          <w:rFonts w:cs="Courier New"/>
          <w:highlight w:val="white"/>
          <w:lang w:eastAsia="en-US"/>
        </w:rPr>
        <w:t>,</w:t>
      </w:r>
    </w:p>
    <w:p w14:paraId="0F6A794A"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r w:rsidRPr="00704F2F">
        <w:rPr>
          <w:rFonts w:cs="Courier New"/>
          <w:color w:val="008080"/>
          <w:highlight w:val="white"/>
          <w:lang w:eastAsia="en-US"/>
        </w:rPr>
        <w:t>78</w:t>
      </w:r>
      <w:r w:rsidRPr="00704F2F">
        <w:rPr>
          <w:rFonts w:cs="Courier New"/>
          <w:highlight w:val="white"/>
          <w:lang w:eastAsia="en-US"/>
        </w:rPr>
        <w:t>.</w:t>
      </w:r>
      <w:r w:rsidRPr="00704F2F">
        <w:rPr>
          <w:rFonts w:cs="Courier New"/>
          <w:color w:val="008080"/>
          <w:highlight w:val="white"/>
          <w:lang w:eastAsia="en-US"/>
        </w:rPr>
        <w:t>232643</w:t>
      </w:r>
    </w:p>
    <w:p w14:paraId="02BBB82B"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76950A82"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4EC1029B"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r>
      <w:r w:rsidRPr="00704F2F">
        <w:rPr>
          <w:rFonts w:cs="Courier New"/>
          <w:highlight w:val="white"/>
          <w:lang w:eastAsia="en-US"/>
        </w:rPr>
        <w:tab/>
        <w:t>]</w:t>
      </w:r>
    </w:p>
    <w:p w14:paraId="5D8DDBEF"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highlight w:val="white"/>
          <w:lang w:eastAsia="en-US"/>
        </w:rPr>
        <w:tab/>
        <w:t>]</w:t>
      </w:r>
    </w:p>
    <w:p w14:paraId="263B41AF" w14:textId="77777777" w:rsidR="006250EF" w:rsidRDefault="00704F2F" w:rsidP="006250EF">
      <w:pPr>
        <w:pStyle w:val="XMLListing"/>
        <w:rPr>
          <w:rFonts w:cs="Courier New"/>
          <w:highlight w:val="white"/>
          <w:lang w:eastAsia="en-US"/>
        </w:rPr>
      </w:pPr>
      <w:r w:rsidRPr="00704F2F">
        <w:rPr>
          <w:rFonts w:cs="Courier New"/>
          <w:highlight w:val="white"/>
          <w:lang w:eastAsia="en-US"/>
        </w:rPr>
        <w:tab/>
        <w:t>},</w:t>
      </w:r>
    </w:p>
    <w:p w14:paraId="4A539297" w14:textId="77777777" w:rsidR="006250EF" w:rsidRDefault="00704F2F" w:rsidP="006250EF">
      <w:pPr>
        <w:pStyle w:val="XMLListing"/>
        <w:rPr>
          <w:rFonts w:cs="Courier New"/>
          <w:highlight w:val="white"/>
          <w:lang w:eastAsia="en-US"/>
        </w:rPr>
      </w:pPr>
      <w:r w:rsidRPr="00704F2F">
        <w:rPr>
          <w:rFonts w:cs="Courier New"/>
          <w:highlight w:val="white"/>
          <w:lang w:eastAsia="en-US"/>
        </w:rPr>
        <w:tab/>
      </w:r>
      <w:r w:rsidRPr="00704F2F">
        <w:rPr>
          <w:rFonts w:cs="Courier New"/>
          <w:color w:val="800000"/>
          <w:highlight w:val="white"/>
          <w:lang w:eastAsia="en-US"/>
        </w:rPr>
        <w:t>"properties"</w:t>
      </w:r>
      <w:r w:rsidRPr="00704F2F">
        <w:rPr>
          <w:rFonts w:cs="Courier New"/>
          <w:highlight w:val="white"/>
          <w:lang w:eastAsia="en-US"/>
        </w:rPr>
        <w:t>: {}</w:t>
      </w:r>
    </w:p>
    <w:p w14:paraId="032B97A8" w14:textId="77777777" w:rsidR="006250EF" w:rsidRPr="006250EF" w:rsidRDefault="00704F2F" w:rsidP="006250EF">
      <w:pPr>
        <w:pStyle w:val="XMLListing"/>
        <w:rPr>
          <w:rFonts w:cs="Courier New"/>
          <w:bCs/>
          <w:lang w:eastAsia="en-US"/>
        </w:rPr>
      </w:pPr>
      <w:r w:rsidRPr="00704F2F">
        <w:rPr>
          <w:rFonts w:cs="Courier New"/>
          <w:highlight w:val="white"/>
          <w:lang w:eastAsia="en-US"/>
        </w:rPr>
        <w:t>}</w:t>
      </w:r>
    </w:p>
    <w:p w14:paraId="3A65B19E" w14:textId="77777777" w:rsidR="00B44872" w:rsidRDefault="00140FE9" w:rsidP="00B44872">
      <w:pPr>
        <w:pStyle w:val="Heading3"/>
        <w:rPr>
          <w:lang w:val="en-GB"/>
        </w:rPr>
      </w:pPr>
      <w:bookmarkStart w:id="416" w:name="_Ref491856799"/>
      <w:bookmarkStart w:id="417" w:name="_Toc504380086"/>
      <w:r>
        <w:rPr>
          <w:lang w:val="en-GB"/>
        </w:rPr>
        <w:t>Vertical</w:t>
      </w:r>
      <w:r w:rsidR="00B44872">
        <w:rPr>
          <w:lang w:val="en-GB"/>
        </w:rPr>
        <w:t xml:space="preserve"> Spatial Domain</w:t>
      </w:r>
      <w:bookmarkEnd w:id="416"/>
      <w:bookmarkEnd w:id="417"/>
    </w:p>
    <w:p w14:paraId="6A5BCCF8" w14:textId="77777777" w:rsidR="0044251D" w:rsidRPr="001B7052" w:rsidRDefault="0044251D" w:rsidP="0044251D">
      <w:pPr>
        <w:spacing w:before="120" w:after="0"/>
        <w:rPr>
          <w:lang w:val="en-GB"/>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44251D" w:rsidRPr="00AC6C55" w14:paraId="3763B2F5"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5ED33D61" w14:textId="77777777" w:rsidR="0044251D" w:rsidRPr="00B44555" w:rsidRDefault="0044251D"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68E692AB" w14:textId="0947ABFF" w:rsidR="0044251D" w:rsidRPr="001B7052" w:rsidRDefault="00970CD8" w:rsidP="00704F2F">
            <w:pPr>
              <w:spacing w:before="100" w:beforeAutospacing="1" w:after="100" w:afterAutospacing="1" w:line="230" w:lineRule="atLeast"/>
              <w:rPr>
                <w:rFonts w:eastAsia="MS Mincho"/>
              </w:rPr>
            </w:pPr>
            <w:r>
              <w:rPr>
                <w:rFonts w:eastAsia="MS Mincho"/>
                <w:b/>
                <w:color w:val="FF0000"/>
              </w:rPr>
              <w:t>/req</w:t>
            </w:r>
            <w:r w:rsidR="0044251D" w:rsidRPr="001B7052">
              <w:rPr>
                <w:rFonts w:eastAsia="MS Mincho"/>
                <w:b/>
                <w:color w:val="FF0000"/>
              </w:rPr>
              <w:t>/</w:t>
            </w:r>
            <w:r w:rsidR="0044251D">
              <w:rPr>
                <w:rFonts w:eastAsia="MS Mincho"/>
                <w:b/>
                <w:color w:val="FF0000"/>
              </w:rPr>
              <w:t>vertical-spatial-domain</w:t>
            </w:r>
            <w:r w:rsidR="0044251D" w:rsidRPr="001B7052">
              <w:rPr>
                <w:rFonts w:eastAsia="MS Mincho"/>
              </w:rPr>
              <w:t xml:space="preserve"> </w:t>
            </w:r>
          </w:p>
          <w:p w14:paraId="7095A18E" w14:textId="4B056E37" w:rsidR="0044251D" w:rsidRPr="00B44555" w:rsidRDefault="0044251D" w:rsidP="0044251D">
            <w:pPr>
              <w:spacing w:before="100" w:beforeAutospacing="1" w:after="100" w:afterAutospacing="1" w:line="230" w:lineRule="atLeast"/>
              <w:rPr>
                <w:rFonts w:eastAsia="MS Mincho"/>
                <w:b/>
                <w:color w:val="FF0000"/>
                <w:lang w:val="en-AU"/>
              </w:rPr>
            </w:pPr>
            <w:r>
              <w:rPr>
                <w:rFonts w:eastAsia="MS Mincho"/>
              </w:rPr>
              <w:t>A</w:t>
            </w:r>
            <w:r w:rsidRPr="00CE75F5">
              <w:rPr>
                <w:rFonts w:eastAsia="MS Mincho"/>
                <w:lang w:val="en-AU"/>
              </w:rPr>
              <w:t xml:space="preserve"> </w:t>
            </w:r>
            <w:r>
              <w:rPr>
                <w:rFonts w:eastAsia="MS Mincho"/>
                <w:lang w:val="en-AU"/>
              </w:rPr>
              <w:t>"VerticalSpatialDomain"</w:t>
            </w:r>
            <w:r w:rsidRPr="00CE75F5">
              <w:rPr>
                <w:rFonts w:eastAsia="MS Mincho"/>
                <w:lang w:val="en-AU"/>
              </w:rPr>
              <w:t xml:space="preserve"> object shall implement the properties shown in</w:t>
            </w:r>
            <w:r>
              <w:rPr>
                <w:rFonts w:eastAsia="MS Mincho"/>
                <w:lang w:val="en-AU"/>
              </w:rPr>
              <w:t xml:space="preserve"> </w:t>
            </w:r>
            <w:r w:rsidR="002B29AA">
              <w:rPr>
                <w:lang w:val="de-DE"/>
              </w:rPr>
              <w:fldChar w:fldCharType="begin"/>
            </w:r>
            <w:r>
              <w:rPr>
                <w:lang w:val="de-DE"/>
              </w:rPr>
              <w:instrText xml:space="preserve"> REF _Ref475645847 \h </w:instrText>
            </w:r>
            <w:r w:rsidR="002B29AA">
              <w:rPr>
                <w:lang w:val="de-DE"/>
              </w:rPr>
            </w:r>
            <w:r w:rsidR="002B29AA">
              <w:rPr>
                <w:lang w:val="de-DE"/>
              </w:rPr>
              <w:fldChar w:fldCharType="separate"/>
            </w:r>
            <w:r w:rsidR="000A7C5E" w:rsidRPr="003F1A6B">
              <w:rPr>
                <w:bCs/>
                <w:color w:val="000000"/>
                <w:sz w:val="20"/>
                <w:lang w:eastAsia="en-US"/>
              </w:rPr>
              <w:t xml:space="preserve">Table </w:t>
            </w:r>
            <w:r w:rsidR="000A7C5E">
              <w:rPr>
                <w:bCs/>
                <w:iCs/>
                <w:noProof/>
                <w:color w:val="000000"/>
                <w:sz w:val="20"/>
                <w:lang w:eastAsia="en-US"/>
              </w:rPr>
              <w:t>10</w:t>
            </w:r>
            <w:r w:rsidR="002B29AA">
              <w:rPr>
                <w:lang w:val="de-DE"/>
              </w:rPr>
              <w:fldChar w:fldCharType="end"/>
            </w:r>
            <w:r>
              <w:rPr>
                <w:rFonts w:eastAsia="MS Mincho"/>
                <w:lang w:val="en-AU"/>
              </w:rPr>
              <w:t xml:space="preserve"> </w:t>
            </w:r>
            <w:r w:rsidRPr="00CE75F5">
              <w:rPr>
                <w:rFonts w:eastAsia="MS Mincho"/>
                <w:lang w:val="en-AU"/>
              </w:rPr>
              <w:t>with the value matching the type shown, and with the obligation shown.</w:t>
            </w:r>
          </w:p>
        </w:tc>
      </w:tr>
    </w:tbl>
    <w:p w14:paraId="06D529EA" w14:textId="77777777" w:rsidR="00B9733A" w:rsidRPr="00B9733A" w:rsidRDefault="00203311" w:rsidP="00B9733A">
      <w:pPr>
        <w:rPr>
          <w:lang w:val="de-DE"/>
        </w:rPr>
      </w:pPr>
      <w:r>
        <w:rPr>
          <w:lang w:val="de-DE"/>
        </w:rPr>
        <w:t xml:space="preserve">The VerticalSpatialDomain object contains the properties related to the </w:t>
      </w:r>
      <w:r w:rsidR="003D4DBD">
        <w:rPr>
          <w:lang w:val="de-DE"/>
        </w:rPr>
        <w:t>spatial extent in the vertical dimension</w:t>
      </w:r>
      <w:r>
        <w:rPr>
          <w:lang w:val="de-DE"/>
        </w:rPr>
        <w:t xml:space="preserve">.   </w:t>
      </w:r>
      <w:r w:rsidR="00B9733A">
        <w:rPr>
          <w:lang w:val="de-DE"/>
        </w:rPr>
        <w:t>Its properties are inherited by the AcquisitionParameters object.</w:t>
      </w:r>
    </w:p>
    <w:p w14:paraId="3AB59F5E" w14:textId="77777777" w:rsidR="005723CE" w:rsidRDefault="005A2EC4" w:rsidP="002C3F00">
      <w:pPr>
        <w:jc w:val="center"/>
        <w:rPr>
          <w:lang w:val="en-GB"/>
        </w:rPr>
      </w:pPr>
      <w:r>
        <w:rPr>
          <w:noProof/>
          <w:lang w:val="en-GB"/>
        </w:rPr>
        <w:pict w14:anchorId="6A0C799B">
          <v:shape id="_x0000_i1043" type="#_x0000_t75" alt="" style="width:222pt;height:184.65pt;mso-width-percent:0;mso-height-percent:0;mso-width-percent:0;mso-height-percent:0">
            <v:imagedata r:id="rId71" o:title=""/>
          </v:shape>
        </w:pict>
      </w:r>
    </w:p>
    <w:p w14:paraId="64AFBD2D" w14:textId="2A620129" w:rsidR="007E37FC" w:rsidRPr="00822A27" w:rsidRDefault="007E37FC" w:rsidP="007E37FC">
      <w:pPr>
        <w:pStyle w:val="Caption"/>
        <w:suppressLineNumbers w:val="0"/>
        <w:suppressAutoHyphens w:val="0"/>
        <w:spacing w:before="120" w:line="240" w:lineRule="auto"/>
        <w:rPr>
          <w:rFonts w:cs="Times New Roman"/>
          <w:bCs/>
          <w:iCs w:val="0"/>
          <w:color w:val="000000"/>
          <w:sz w:val="20"/>
          <w:lang w:val="de-DE" w:eastAsia="en-US"/>
        </w:rPr>
      </w:pPr>
      <w:bookmarkStart w:id="418" w:name="_Toc504380193"/>
      <w:r w:rsidRPr="00822A27">
        <w:rPr>
          <w:rFonts w:cs="Times New Roman"/>
          <w:bCs/>
          <w:iCs w:val="0"/>
          <w:color w:val="000000"/>
          <w:sz w:val="20"/>
          <w:lang w:val="de-DE" w:eastAsia="en-US"/>
        </w:rPr>
        <w:t xml:space="preserve">Figure </w:t>
      </w:r>
      <w:r w:rsidR="002B29AA" w:rsidRPr="00886458">
        <w:rPr>
          <w:rFonts w:cs="Times New Roman"/>
          <w:bCs/>
          <w:iCs w:val="0"/>
          <w:color w:val="000000"/>
          <w:sz w:val="20"/>
          <w:lang w:val="en-GB" w:eastAsia="en-US"/>
        </w:rPr>
        <w:fldChar w:fldCharType="begin"/>
      </w:r>
      <w:r w:rsidRPr="00822A27">
        <w:rPr>
          <w:rFonts w:cs="Times New Roman"/>
          <w:bCs/>
          <w:iCs w:val="0"/>
          <w:color w:val="000000"/>
          <w:sz w:val="20"/>
          <w:lang w:val="de-DE"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17</w:t>
      </w:r>
      <w:r w:rsidR="002B29AA" w:rsidRPr="00886458">
        <w:rPr>
          <w:rFonts w:cs="Times New Roman"/>
          <w:bCs/>
          <w:iCs w:val="0"/>
          <w:color w:val="000000"/>
          <w:sz w:val="20"/>
          <w:lang w:val="en-GB" w:eastAsia="en-US"/>
        </w:rPr>
        <w:fldChar w:fldCharType="end"/>
      </w:r>
      <w:r w:rsidRPr="00822A27">
        <w:rPr>
          <w:rFonts w:cs="Times New Roman"/>
          <w:bCs/>
          <w:iCs w:val="0"/>
          <w:color w:val="000000"/>
          <w:sz w:val="20"/>
          <w:lang w:val="de-DE" w:eastAsia="en-US"/>
        </w:rPr>
        <w:t xml:space="preserve">: </w:t>
      </w:r>
      <w:r>
        <w:rPr>
          <w:rFonts w:cs="Times New Roman"/>
          <w:bCs/>
          <w:iCs w:val="0"/>
          <w:color w:val="000000"/>
          <w:sz w:val="20"/>
          <w:lang w:val="de-DE" w:eastAsia="en-US"/>
        </w:rPr>
        <w:t>VerticalSpatialDomain</w:t>
      </w:r>
      <w:r w:rsidRPr="00822A27">
        <w:rPr>
          <w:rFonts w:cs="Times New Roman"/>
          <w:bCs/>
          <w:iCs w:val="0"/>
          <w:color w:val="000000"/>
          <w:sz w:val="20"/>
          <w:lang w:val="de-DE" w:eastAsia="en-US"/>
        </w:rPr>
        <w:t xml:space="preserve"> </w:t>
      </w:r>
      <w:r>
        <w:rPr>
          <w:rFonts w:cs="Times New Roman"/>
          <w:bCs/>
          <w:iCs w:val="0"/>
          <w:color w:val="000000"/>
          <w:sz w:val="20"/>
          <w:lang w:val="de-DE" w:eastAsia="en-US"/>
        </w:rPr>
        <w:t>Schema</w:t>
      </w:r>
      <w:bookmarkEnd w:id="418"/>
      <w:r>
        <w:rPr>
          <w:rFonts w:cs="Times New Roman"/>
          <w:bCs/>
          <w:iCs w:val="0"/>
          <w:color w:val="000000"/>
          <w:sz w:val="20"/>
          <w:lang w:val="de-DE" w:eastAsia="en-US"/>
        </w:rPr>
        <w:t xml:space="preserve"> </w:t>
      </w:r>
    </w:p>
    <w:p w14:paraId="44F953FE" w14:textId="1E37893D" w:rsidR="003F1A6B" w:rsidRPr="005A37C7" w:rsidRDefault="005A37C7" w:rsidP="005A37C7">
      <w:pPr>
        <w:spacing w:before="240" w:after="240"/>
        <w:rPr>
          <w:lang w:val="de-DE"/>
        </w:rPr>
      </w:pPr>
      <w:r>
        <w:rPr>
          <w:lang w:val="de-DE"/>
        </w:rPr>
        <w:t xml:space="preserve">Complete description of the VerticalSpatialDomain properties is given in </w:t>
      </w:r>
      <w:r w:rsidR="002B29AA">
        <w:rPr>
          <w:lang w:val="de-DE"/>
        </w:rPr>
        <w:fldChar w:fldCharType="begin"/>
      </w:r>
      <w:r>
        <w:rPr>
          <w:lang w:val="de-DE"/>
        </w:rPr>
        <w:instrText xml:space="preserve"> REF _Ref475645847 \h </w:instrText>
      </w:r>
      <w:r w:rsidR="002B29AA">
        <w:rPr>
          <w:lang w:val="de-DE"/>
        </w:rPr>
      </w:r>
      <w:r w:rsidR="002B29AA">
        <w:rPr>
          <w:lang w:val="de-DE"/>
        </w:rPr>
        <w:fldChar w:fldCharType="separate"/>
      </w:r>
      <w:r w:rsidR="000A7C5E" w:rsidRPr="003F1A6B">
        <w:rPr>
          <w:bCs/>
          <w:color w:val="000000"/>
          <w:sz w:val="20"/>
          <w:lang w:eastAsia="en-US"/>
        </w:rPr>
        <w:t xml:space="preserve">Table </w:t>
      </w:r>
      <w:r w:rsidR="000A7C5E">
        <w:rPr>
          <w:bCs/>
          <w:iCs/>
          <w:noProof/>
          <w:color w:val="000000"/>
          <w:sz w:val="20"/>
          <w:lang w:eastAsia="en-US"/>
        </w:rPr>
        <w:t>10</w:t>
      </w:r>
      <w:r w:rsidR="002B29AA">
        <w:rPr>
          <w:lang w:val="de-DE"/>
        </w:rPr>
        <w:fldChar w:fldCharType="end"/>
      </w:r>
      <w:r>
        <w:rPr>
          <w:lang w:val="de-DE"/>
        </w:rPr>
        <w:t xml:space="preserve">.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530B31" w:rsidRPr="00521479" w14:paraId="3EE027F6" w14:textId="77777777" w:rsidTr="00530B31">
        <w:trPr>
          <w:trHeight w:val="933"/>
        </w:trPr>
        <w:tc>
          <w:tcPr>
            <w:tcW w:w="1417" w:type="dxa"/>
          </w:tcPr>
          <w:p w14:paraId="2C181FA6" w14:textId="77777777" w:rsidR="00530B31" w:rsidRPr="00372EC3" w:rsidRDefault="00530B31" w:rsidP="00704F2F">
            <w:pPr>
              <w:tabs>
                <w:tab w:val="left" w:pos="360"/>
              </w:tabs>
              <w:jc w:val="center"/>
              <w:rPr>
                <w:b/>
                <w:sz w:val="20"/>
                <w:lang w:val="en-GB"/>
              </w:rPr>
            </w:pPr>
            <w:r>
              <w:rPr>
                <w:b/>
                <w:sz w:val="20"/>
                <w:lang w:val="en-GB"/>
              </w:rPr>
              <w:t>JSON Property</w:t>
            </w:r>
          </w:p>
        </w:tc>
        <w:tc>
          <w:tcPr>
            <w:tcW w:w="4645" w:type="dxa"/>
          </w:tcPr>
          <w:p w14:paraId="3482FE1E" w14:textId="77777777" w:rsidR="00530B31" w:rsidRPr="00372EC3" w:rsidRDefault="00530B31" w:rsidP="00704F2F">
            <w:pPr>
              <w:tabs>
                <w:tab w:val="left" w:pos="360"/>
              </w:tabs>
              <w:jc w:val="center"/>
              <w:rPr>
                <w:b/>
                <w:sz w:val="20"/>
                <w:lang w:val="en-GB"/>
              </w:rPr>
            </w:pPr>
            <w:r>
              <w:rPr>
                <w:b/>
                <w:sz w:val="20"/>
                <w:lang w:val="en-GB"/>
              </w:rPr>
              <w:t>Definition</w:t>
            </w:r>
          </w:p>
        </w:tc>
        <w:tc>
          <w:tcPr>
            <w:tcW w:w="1417" w:type="dxa"/>
          </w:tcPr>
          <w:p w14:paraId="205BA46F" w14:textId="77777777" w:rsidR="00530B31" w:rsidRPr="00372EC3" w:rsidRDefault="00530B31" w:rsidP="00704F2F">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76C00080" w14:textId="77777777" w:rsidR="00530B31" w:rsidRDefault="00530B31" w:rsidP="00704F2F">
            <w:pPr>
              <w:tabs>
                <w:tab w:val="left" w:pos="360"/>
              </w:tabs>
              <w:jc w:val="center"/>
              <w:rPr>
                <w:b/>
                <w:sz w:val="20"/>
                <w:lang w:val="en-GB"/>
              </w:rPr>
            </w:pPr>
            <w:r>
              <w:rPr>
                <w:b/>
                <w:sz w:val="20"/>
                <w:lang w:val="en-GB"/>
              </w:rPr>
              <w:t>Multiplicity and use</w:t>
            </w:r>
          </w:p>
        </w:tc>
      </w:tr>
      <w:tr w:rsidR="00530B31" w:rsidRPr="00521479" w14:paraId="636AE6BE" w14:textId="77777777" w:rsidTr="00530B31">
        <w:tc>
          <w:tcPr>
            <w:tcW w:w="1417" w:type="dxa"/>
          </w:tcPr>
          <w:p w14:paraId="3869CCC7" w14:textId="77777777" w:rsidR="00530B31" w:rsidRDefault="00530B31" w:rsidP="00704F2F">
            <w:pPr>
              <w:tabs>
                <w:tab w:val="left" w:pos="360"/>
              </w:tabs>
              <w:rPr>
                <w:sz w:val="20"/>
                <w:lang w:val="en-GB"/>
              </w:rPr>
            </w:pPr>
            <w:r>
              <w:rPr>
                <w:sz w:val="20"/>
                <w:lang w:val="en-GB"/>
              </w:rPr>
              <w:t>lowestLocation</w:t>
            </w:r>
          </w:p>
          <w:p w14:paraId="4DE1C1EA" w14:textId="77777777" w:rsidR="000E0626" w:rsidRDefault="006250EF">
            <w:pPr>
              <w:tabs>
                <w:tab w:val="left" w:pos="360"/>
              </w:tabs>
              <w:rPr>
                <w:sz w:val="14"/>
                <w:szCs w:val="14"/>
                <w:lang w:val="en-GB"/>
              </w:rPr>
            </w:pPr>
            <w:r w:rsidRPr="005A2EC4">
              <w:rPr>
                <w:rFonts w:ascii="Courier New" w:hAnsi="Courier New" w:cs="Courier New"/>
                <w:color w:val="7F7F7F"/>
                <w:sz w:val="14"/>
                <w:szCs w:val="14"/>
                <w:lang w:val="en-GB"/>
              </w:rPr>
              <w:t>$.properties.acquisitionInformation[*].acquisitionParameters.lowestLocation</w:t>
            </w:r>
          </w:p>
        </w:tc>
        <w:tc>
          <w:tcPr>
            <w:tcW w:w="4645" w:type="dxa"/>
          </w:tcPr>
          <w:p w14:paraId="68D8FCC1" w14:textId="77777777" w:rsidR="00530B31" w:rsidRDefault="002D62D1" w:rsidP="00704F2F">
            <w:pPr>
              <w:tabs>
                <w:tab w:val="left" w:pos="360"/>
              </w:tabs>
              <w:rPr>
                <w:sz w:val="20"/>
                <w:lang w:val="en-GB"/>
              </w:rPr>
            </w:pPr>
            <w:r>
              <w:rPr>
                <w:sz w:val="20"/>
                <w:lang w:val="en-GB"/>
              </w:rPr>
              <w:t>Lower</w:t>
            </w:r>
            <w:r w:rsidRPr="00E96109">
              <w:rPr>
                <w:sz w:val="20"/>
                <w:lang w:val="en-GB"/>
              </w:rPr>
              <w:t xml:space="preserve"> </w:t>
            </w:r>
            <w:r w:rsidR="00530B31" w:rsidRPr="00E96109">
              <w:rPr>
                <w:sz w:val="20"/>
                <w:lang w:val="en-GB"/>
              </w:rPr>
              <w:t>bound of measurements in vertical dimension</w:t>
            </w:r>
            <w:r w:rsidR="00DA5DAF">
              <w:rPr>
                <w:sz w:val="20"/>
                <w:lang w:val="en-GB"/>
              </w:rPr>
              <w:t xml:space="preserve"> (in meter</w:t>
            </w:r>
            <w:r w:rsidR="00F233EC">
              <w:rPr>
                <w:sz w:val="20"/>
                <w:lang w:val="en-GB"/>
              </w:rPr>
              <w:t xml:space="preserve"> or bar</w:t>
            </w:r>
            <w:r w:rsidR="00DA5DAF">
              <w:rPr>
                <w:sz w:val="20"/>
                <w:lang w:val="en-GB"/>
              </w:rPr>
              <w:t>)</w:t>
            </w:r>
            <w:r w:rsidR="00530B31" w:rsidRPr="00E96109">
              <w:rPr>
                <w:sz w:val="20"/>
                <w:lang w:val="en-GB"/>
              </w:rPr>
              <w:t>.</w:t>
            </w:r>
          </w:p>
        </w:tc>
        <w:tc>
          <w:tcPr>
            <w:tcW w:w="1417" w:type="dxa"/>
          </w:tcPr>
          <w:p w14:paraId="676574A4" w14:textId="77777777" w:rsidR="00530B31" w:rsidRDefault="00530B31" w:rsidP="00704F2F">
            <w:pPr>
              <w:tabs>
                <w:tab w:val="left" w:pos="360"/>
              </w:tabs>
              <w:rPr>
                <w:sz w:val="20"/>
                <w:lang w:val="en-GB"/>
              </w:rPr>
            </w:pPr>
            <w:r>
              <w:rPr>
                <w:sz w:val="20"/>
                <w:lang w:val="en-GB"/>
              </w:rPr>
              <w:t>Domain:</w:t>
            </w:r>
            <w:r>
              <w:rPr>
                <w:sz w:val="20"/>
                <w:lang w:val="en-GB"/>
              </w:rPr>
              <w:br/>
            </w:r>
            <w:r w:rsidR="00C00DAC">
              <w:rPr>
                <w:sz w:val="20"/>
                <w:lang w:val="en-GB"/>
              </w:rPr>
              <w:t>VerticalSpatialDomain</w:t>
            </w:r>
            <w:r>
              <w:rPr>
                <w:sz w:val="20"/>
                <w:lang w:val="en-GB"/>
              </w:rPr>
              <w:t xml:space="preserve"> </w:t>
            </w:r>
          </w:p>
          <w:p w14:paraId="3A38B36F" w14:textId="77777777" w:rsidR="00530B31" w:rsidRDefault="00530B31" w:rsidP="00704F2F">
            <w:pPr>
              <w:tabs>
                <w:tab w:val="left" w:pos="360"/>
              </w:tabs>
              <w:rPr>
                <w:sz w:val="20"/>
                <w:lang w:val="en-GB"/>
              </w:rPr>
            </w:pPr>
            <w:r>
              <w:rPr>
                <w:sz w:val="20"/>
                <w:lang w:val="en-GB"/>
              </w:rPr>
              <w:t xml:space="preserve">Range: </w:t>
            </w:r>
            <w:r w:rsidR="00452704">
              <w:rPr>
                <w:sz w:val="20"/>
                <w:lang w:val="en-GB"/>
              </w:rPr>
              <w:t>D</w:t>
            </w:r>
            <w:r w:rsidRPr="002E241B">
              <w:rPr>
                <w:sz w:val="20"/>
                <w:lang w:val="en-GB"/>
              </w:rPr>
              <w:t>ouble</w:t>
            </w:r>
          </w:p>
        </w:tc>
        <w:tc>
          <w:tcPr>
            <w:tcW w:w="1276" w:type="dxa"/>
          </w:tcPr>
          <w:p w14:paraId="2C488CD5" w14:textId="77777777" w:rsidR="00530B31" w:rsidRDefault="00530B31" w:rsidP="00704F2F">
            <w:pPr>
              <w:tabs>
                <w:tab w:val="left" w:pos="360"/>
              </w:tabs>
              <w:rPr>
                <w:sz w:val="20"/>
                <w:lang w:val="en-GB"/>
              </w:rPr>
            </w:pPr>
            <w:r>
              <w:rPr>
                <w:sz w:val="20"/>
                <w:lang w:val="en-GB"/>
              </w:rPr>
              <w:t>Zero or one (optional)</w:t>
            </w:r>
          </w:p>
          <w:p w14:paraId="764F833E" w14:textId="77777777" w:rsidR="00530B31" w:rsidRDefault="00530B31" w:rsidP="00704F2F">
            <w:pPr>
              <w:tabs>
                <w:tab w:val="left" w:pos="360"/>
              </w:tabs>
              <w:rPr>
                <w:sz w:val="20"/>
                <w:lang w:val="en-GB"/>
              </w:rPr>
            </w:pPr>
          </w:p>
        </w:tc>
      </w:tr>
      <w:tr w:rsidR="00530B31" w:rsidRPr="00521479" w14:paraId="18D128C7" w14:textId="77777777" w:rsidTr="00530B31">
        <w:tc>
          <w:tcPr>
            <w:tcW w:w="1417" w:type="dxa"/>
          </w:tcPr>
          <w:p w14:paraId="172305BB" w14:textId="77777777" w:rsidR="00530B31" w:rsidRDefault="00530B31" w:rsidP="00704F2F">
            <w:pPr>
              <w:tabs>
                <w:tab w:val="left" w:pos="360"/>
              </w:tabs>
              <w:rPr>
                <w:sz w:val="20"/>
                <w:lang w:val="en-GB"/>
              </w:rPr>
            </w:pPr>
            <w:r>
              <w:rPr>
                <w:sz w:val="20"/>
                <w:lang w:val="en-GB"/>
              </w:rPr>
              <w:t>highestLocation</w:t>
            </w:r>
          </w:p>
          <w:p w14:paraId="359F9054" w14:textId="77777777" w:rsidR="000E0626" w:rsidRDefault="006250EF">
            <w:pPr>
              <w:tabs>
                <w:tab w:val="left" w:pos="360"/>
              </w:tabs>
              <w:rPr>
                <w:sz w:val="14"/>
                <w:szCs w:val="14"/>
                <w:lang w:val="en-GB"/>
              </w:rPr>
            </w:pPr>
            <w:r w:rsidRPr="005A2EC4">
              <w:rPr>
                <w:rFonts w:ascii="Courier New" w:hAnsi="Courier New" w:cs="Courier New"/>
                <w:color w:val="7F7F7F"/>
                <w:sz w:val="14"/>
                <w:szCs w:val="14"/>
                <w:lang w:val="en-GB"/>
              </w:rPr>
              <w:t>$.properties.acquisitionInfo</w:t>
            </w:r>
            <w:r w:rsidRPr="005A2EC4">
              <w:rPr>
                <w:rFonts w:ascii="Courier New" w:hAnsi="Courier New" w:cs="Courier New"/>
                <w:color w:val="7F7F7F"/>
                <w:sz w:val="14"/>
                <w:szCs w:val="14"/>
                <w:lang w:val="en-GB"/>
              </w:rPr>
              <w:lastRenderedPageBreak/>
              <w:t>rmation[*].acquisitionParameters.highestLocation</w:t>
            </w:r>
          </w:p>
        </w:tc>
        <w:tc>
          <w:tcPr>
            <w:tcW w:w="4645" w:type="dxa"/>
          </w:tcPr>
          <w:p w14:paraId="4570C59A" w14:textId="77777777" w:rsidR="00530B31" w:rsidRDefault="002D62D1" w:rsidP="00704F2F">
            <w:pPr>
              <w:tabs>
                <w:tab w:val="left" w:pos="360"/>
              </w:tabs>
              <w:rPr>
                <w:sz w:val="20"/>
                <w:lang w:val="en-GB"/>
              </w:rPr>
            </w:pPr>
            <w:r>
              <w:rPr>
                <w:sz w:val="20"/>
                <w:lang w:val="en-GB"/>
              </w:rPr>
              <w:lastRenderedPageBreak/>
              <w:t>Upper</w:t>
            </w:r>
            <w:r w:rsidRPr="00E96109">
              <w:rPr>
                <w:sz w:val="20"/>
                <w:lang w:val="en-GB"/>
              </w:rPr>
              <w:t xml:space="preserve"> </w:t>
            </w:r>
            <w:r w:rsidR="00530B31" w:rsidRPr="00E96109">
              <w:rPr>
                <w:sz w:val="20"/>
                <w:lang w:val="en-GB"/>
              </w:rPr>
              <w:t>bound of measurements in vertical dimension</w:t>
            </w:r>
            <w:r w:rsidR="00DA5DAF">
              <w:rPr>
                <w:sz w:val="20"/>
                <w:lang w:val="en-GB"/>
              </w:rPr>
              <w:t xml:space="preserve"> (in meter</w:t>
            </w:r>
            <w:r w:rsidR="00F233EC">
              <w:rPr>
                <w:sz w:val="20"/>
                <w:lang w:val="en-GB"/>
              </w:rPr>
              <w:t xml:space="preserve"> or bar</w:t>
            </w:r>
            <w:r w:rsidR="00DA5DAF">
              <w:rPr>
                <w:sz w:val="20"/>
                <w:lang w:val="en-GB"/>
              </w:rPr>
              <w:t>)</w:t>
            </w:r>
            <w:r w:rsidR="00530B31" w:rsidRPr="00E96109">
              <w:rPr>
                <w:sz w:val="20"/>
                <w:lang w:val="en-GB"/>
              </w:rPr>
              <w:t>.</w:t>
            </w:r>
          </w:p>
        </w:tc>
        <w:tc>
          <w:tcPr>
            <w:tcW w:w="1417" w:type="dxa"/>
          </w:tcPr>
          <w:p w14:paraId="12596BAE" w14:textId="77777777" w:rsidR="00530B31" w:rsidRDefault="00530B31" w:rsidP="00704F2F">
            <w:pPr>
              <w:tabs>
                <w:tab w:val="left" w:pos="360"/>
              </w:tabs>
              <w:rPr>
                <w:sz w:val="20"/>
                <w:lang w:val="en-GB"/>
              </w:rPr>
            </w:pPr>
            <w:r>
              <w:rPr>
                <w:sz w:val="20"/>
                <w:lang w:val="en-GB"/>
              </w:rPr>
              <w:t xml:space="preserve">Domain: </w:t>
            </w:r>
            <w:r w:rsidR="00C00DAC">
              <w:rPr>
                <w:sz w:val="20"/>
                <w:lang w:val="en-GB"/>
              </w:rPr>
              <w:t>VerticalSpatialDomain</w:t>
            </w:r>
            <w:r>
              <w:rPr>
                <w:sz w:val="20"/>
                <w:lang w:val="en-GB"/>
              </w:rPr>
              <w:t xml:space="preserve"> </w:t>
            </w:r>
          </w:p>
          <w:p w14:paraId="0B84B7AC" w14:textId="77777777" w:rsidR="00530B31" w:rsidRDefault="00530B31" w:rsidP="00704F2F">
            <w:pPr>
              <w:tabs>
                <w:tab w:val="left" w:pos="360"/>
              </w:tabs>
              <w:rPr>
                <w:sz w:val="20"/>
                <w:lang w:val="en-GB"/>
              </w:rPr>
            </w:pPr>
            <w:r>
              <w:rPr>
                <w:sz w:val="20"/>
                <w:lang w:val="en-GB"/>
              </w:rPr>
              <w:lastRenderedPageBreak/>
              <w:t xml:space="preserve">Range: </w:t>
            </w:r>
            <w:r w:rsidR="00452704">
              <w:rPr>
                <w:sz w:val="20"/>
                <w:lang w:val="en-GB"/>
              </w:rPr>
              <w:t>D</w:t>
            </w:r>
            <w:r w:rsidRPr="002E241B">
              <w:rPr>
                <w:sz w:val="20"/>
                <w:lang w:val="en-GB"/>
              </w:rPr>
              <w:t>ouble</w:t>
            </w:r>
          </w:p>
        </w:tc>
        <w:tc>
          <w:tcPr>
            <w:tcW w:w="1276" w:type="dxa"/>
          </w:tcPr>
          <w:p w14:paraId="7D870391" w14:textId="77777777" w:rsidR="00530B31" w:rsidRDefault="00530B31" w:rsidP="00704F2F">
            <w:pPr>
              <w:tabs>
                <w:tab w:val="left" w:pos="360"/>
              </w:tabs>
              <w:rPr>
                <w:sz w:val="20"/>
                <w:lang w:val="en-GB"/>
              </w:rPr>
            </w:pPr>
            <w:r>
              <w:rPr>
                <w:sz w:val="20"/>
                <w:lang w:val="en-GB"/>
              </w:rPr>
              <w:lastRenderedPageBreak/>
              <w:t>Zero or one (optional)</w:t>
            </w:r>
          </w:p>
          <w:p w14:paraId="3FA0D9D2" w14:textId="77777777" w:rsidR="00530B31" w:rsidRDefault="00530B31" w:rsidP="00704F2F">
            <w:pPr>
              <w:tabs>
                <w:tab w:val="left" w:pos="360"/>
              </w:tabs>
              <w:rPr>
                <w:sz w:val="20"/>
                <w:lang w:val="en-GB"/>
              </w:rPr>
            </w:pPr>
          </w:p>
        </w:tc>
      </w:tr>
      <w:tr w:rsidR="00796F53" w:rsidRPr="00521479" w14:paraId="340CF7BB" w14:textId="77777777" w:rsidTr="00530B31">
        <w:tc>
          <w:tcPr>
            <w:tcW w:w="1417" w:type="dxa"/>
          </w:tcPr>
          <w:p w14:paraId="2B162BD1" w14:textId="77777777" w:rsidR="00796F53" w:rsidRDefault="00796F53" w:rsidP="00704F2F">
            <w:pPr>
              <w:tabs>
                <w:tab w:val="left" w:pos="360"/>
              </w:tabs>
              <w:rPr>
                <w:sz w:val="20"/>
                <w:lang w:val="en-GB"/>
              </w:rPr>
            </w:pPr>
            <w:r>
              <w:rPr>
                <w:sz w:val="20"/>
                <w:lang w:val="en-GB"/>
              </w:rPr>
              <w:t>locationUnit</w:t>
            </w:r>
          </w:p>
          <w:p w14:paraId="0C9BBC62" w14:textId="77777777" w:rsidR="00386B1F" w:rsidRDefault="00386B1F" w:rsidP="00704F2F">
            <w:pPr>
              <w:tabs>
                <w:tab w:val="left" w:pos="360"/>
              </w:tabs>
              <w:rPr>
                <w:sz w:val="20"/>
                <w:lang w:val="en-GB"/>
              </w:rPr>
            </w:pPr>
            <w:r w:rsidRPr="005A2EC4">
              <w:rPr>
                <w:rFonts w:ascii="Courier New" w:hAnsi="Courier New" w:cs="Courier New"/>
                <w:color w:val="7F7F7F"/>
                <w:sz w:val="14"/>
                <w:szCs w:val="14"/>
                <w:lang w:val="en-GB"/>
              </w:rPr>
              <w:t>$.properties.acquisitionInformation[*].acquisitionParameters.locationUnit</w:t>
            </w:r>
          </w:p>
        </w:tc>
        <w:tc>
          <w:tcPr>
            <w:tcW w:w="4645" w:type="dxa"/>
          </w:tcPr>
          <w:p w14:paraId="4D96ABB4" w14:textId="77777777" w:rsidR="00796F53" w:rsidDel="002D62D1" w:rsidRDefault="00796F53" w:rsidP="00704F2F">
            <w:pPr>
              <w:tabs>
                <w:tab w:val="left" w:pos="360"/>
              </w:tabs>
              <w:rPr>
                <w:sz w:val="20"/>
                <w:lang w:val="en-GB"/>
              </w:rPr>
            </w:pPr>
            <w:r>
              <w:rPr>
                <w:sz w:val="20"/>
                <w:lang w:val="en-GB"/>
              </w:rPr>
              <w:t>Unit of measure used to express lowestLocation and highestLocation: meter (m) or bar (</w:t>
            </w:r>
            <w:r w:rsidR="00EF35B5">
              <w:rPr>
                <w:sz w:val="20"/>
                <w:lang w:val="en-GB"/>
              </w:rPr>
              <w:t>bar</w:t>
            </w:r>
            <w:r>
              <w:rPr>
                <w:sz w:val="20"/>
                <w:lang w:val="en-GB"/>
              </w:rPr>
              <w:t>). Default is meter (m).</w:t>
            </w:r>
          </w:p>
        </w:tc>
        <w:tc>
          <w:tcPr>
            <w:tcW w:w="1417" w:type="dxa"/>
          </w:tcPr>
          <w:p w14:paraId="284609C2" w14:textId="77777777" w:rsidR="00796F53" w:rsidRDefault="00796F53" w:rsidP="009C41F9">
            <w:pPr>
              <w:tabs>
                <w:tab w:val="left" w:pos="360"/>
              </w:tabs>
              <w:rPr>
                <w:sz w:val="20"/>
                <w:lang w:val="en-GB"/>
              </w:rPr>
            </w:pPr>
            <w:r>
              <w:rPr>
                <w:sz w:val="20"/>
                <w:lang w:val="en-GB"/>
              </w:rPr>
              <w:t xml:space="preserve">Domain: VerticalSpatialDomain </w:t>
            </w:r>
          </w:p>
          <w:p w14:paraId="21F12A80" w14:textId="77777777" w:rsidR="00796F53" w:rsidRDefault="00796F53" w:rsidP="00704F2F">
            <w:pPr>
              <w:tabs>
                <w:tab w:val="left" w:pos="360"/>
              </w:tabs>
              <w:rPr>
                <w:sz w:val="20"/>
                <w:lang w:val="en-GB"/>
              </w:rPr>
            </w:pPr>
            <w:r>
              <w:rPr>
                <w:sz w:val="20"/>
                <w:lang w:val="en-GB"/>
              </w:rPr>
              <w:t xml:space="preserve">Range: </w:t>
            </w:r>
            <w:r w:rsidR="00DE5193">
              <w:rPr>
                <w:sz w:val="20"/>
                <w:lang w:val="en-GB"/>
              </w:rPr>
              <w:t>String ("m", "b</w:t>
            </w:r>
            <w:r w:rsidR="00EF35B5">
              <w:rPr>
                <w:sz w:val="20"/>
                <w:lang w:val="en-GB"/>
              </w:rPr>
              <w:t>ar</w:t>
            </w:r>
            <w:r w:rsidR="00DE5193">
              <w:rPr>
                <w:sz w:val="20"/>
                <w:lang w:val="en-GB"/>
              </w:rPr>
              <w:t>")</w:t>
            </w:r>
          </w:p>
        </w:tc>
        <w:tc>
          <w:tcPr>
            <w:tcW w:w="1276" w:type="dxa"/>
          </w:tcPr>
          <w:p w14:paraId="3BF82DDE" w14:textId="77777777" w:rsidR="00796F53" w:rsidRDefault="00796F53" w:rsidP="009C41F9">
            <w:pPr>
              <w:tabs>
                <w:tab w:val="left" w:pos="360"/>
              </w:tabs>
              <w:rPr>
                <w:sz w:val="20"/>
                <w:lang w:val="en-GB"/>
              </w:rPr>
            </w:pPr>
            <w:r>
              <w:rPr>
                <w:sz w:val="20"/>
                <w:lang w:val="en-GB"/>
              </w:rPr>
              <w:t>Zero or one (optional)</w:t>
            </w:r>
          </w:p>
          <w:p w14:paraId="3B046E6C" w14:textId="77777777" w:rsidR="00796F53" w:rsidRDefault="00796F53" w:rsidP="00704F2F">
            <w:pPr>
              <w:tabs>
                <w:tab w:val="left" w:pos="360"/>
              </w:tabs>
              <w:rPr>
                <w:sz w:val="20"/>
                <w:lang w:val="en-GB"/>
              </w:rPr>
            </w:pPr>
          </w:p>
        </w:tc>
      </w:tr>
    </w:tbl>
    <w:p w14:paraId="70889A3F" w14:textId="77777777" w:rsidR="003F1A6B" w:rsidRPr="003F1A6B" w:rsidRDefault="003F1A6B" w:rsidP="003F1A6B">
      <w:pPr>
        <w:pStyle w:val="Caption"/>
        <w:suppressLineNumbers w:val="0"/>
        <w:suppressAutoHyphens w:val="0"/>
        <w:spacing w:before="120" w:line="240" w:lineRule="auto"/>
        <w:rPr>
          <w:rFonts w:cs="Times New Roman"/>
          <w:bCs/>
          <w:iCs w:val="0"/>
          <w:color w:val="000000"/>
          <w:sz w:val="20"/>
          <w:lang w:eastAsia="en-US"/>
        </w:rPr>
      </w:pPr>
      <w:bookmarkStart w:id="419" w:name="_Ref475645847"/>
      <w:bookmarkStart w:id="420" w:name="_Ref475707978"/>
      <w:bookmarkStart w:id="421" w:name="_Toc504380219"/>
      <w:r w:rsidRPr="003F1A6B">
        <w:rPr>
          <w:rFonts w:cs="Times New Roman"/>
          <w:bCs/>
          <w:iCs w:val="0"/>
          <w:color w:val="000000"/>
          <w:sz w:val="20"/>
          <w:lang w:eastAsia="en-US"/>
        </w:rPr>
        <w:t xml:space="preserve">Table </w:t>
      </w:r>
      <w:r w:rsidR="002B29AA" w:rsidRPr="00EF249B">
        <w:rPr>
          <w:rFonts w:cs="Times New Roman"/>
          <w:bCs/>
          <w:iCs w:val="0"/>
          <w:color w:val="000000"/>
          <w:sz w:val="20"/>
          <w:lang w:val="en-GB" w:eastAsia="en-US"/>
        </w:rPr>
        <w:fldChar w:fldCharType="begin"/>
      </w:r>
      <w:r w:rsidRPr="003F1A6B">
        <w:rPr>
          <w:rFonts w:cs="Times New Roman"/>
          <w:bCs/>
          <w:iCs w:val="0"/>
          <w:color w:val="000000"/>
          <w:sz w:val="20"/>
          <w:lang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eastAsia="en-US"/>
        </w:rPr>
        <w:t>10</w:t>
      </w:r>
      <w:r w:rsidR="002B29AA" w:rsidRPr="00EF249B">
        <w:rPr>
          <w:rFonts w:cs="Times New Roman"/>
          <w:bCs/>
          <w:iCs w:val="0"/>
          <w:color w:val="000000"/>
          <w:sz w:val="20"/>
          <w:lang w:val="en-GB" w:eastAsia="en-US"/>
        </w:rPr>
        <w:fldChar w:fldCharType="end"/>
      </w:r>
      <w:bookmarkEnd w:id="419"/>
      <w:r w:rsidRPr="003F1A6B">
        <w:rPr>
          <w:rFonts w:cs="Times New Roman"/>
          <w:bCs/>
          <w:iCs w:val="0"/>
          <w:color w:val="000000"/>
          <w:sz w:val="20"/>
          <w:lang w:eastAsia="en-US"/>
        </w:rPr>
        <w:t>: Vertical Spatial Domain object properties</w:t>
      </w:r>
      <w:bookmarkEnd w:id="420"/>
      <w:bookmarkEnd w:id="421"/>
    </w:p>
    <w:p w14:paraId="43925082" w14:textId="77777777" w:rsidR="00654309" w:rsidRPr="00C87280" w:rsidRDefault="00654309" w:rsidP="00654309">
      <w:pPr>
        <w:pStyle w:val="Caption"/>
        <w:suppressLineNumbers w:val="0"/>
        <w:suppressAutoHyphens w:val="0"/>
        <w:spacing w:before="120" w:line="240" w:lineRule="auto"/>
        <w:jc w:val="left"/>
        <w:rPr>
          <w:rFonts w:cs="Times New Roman"/>
          <w:bCs/>
          <w:iCs w:val="0"/>
          <w:color w:val="000000"/>
          <w:sz w:val="20"/>
          <w:lang w:val="de-DE" w:eastAsia="en-US"/>
        </w:rPr>
      </w:pPr>
      <w:r w:rsidRPr="00C87280">
        <w:rPr>
          <w:rFonts w:cs="Times New Roman"/>
          <w:bCs/>
          <w:iCs w:val="0"/>
          <w:color w:val="000000"/>
          <w:sz w:val="20"/>
          <w:lang w:val="de-DE" w:eastAsia="en-US"/>
        </w:rPr>
        <w:t xml:space="preserve">Example </w:t>
      </w:r>
      <w:r w:rsidR="002B29AA" w:rsidRPr="006D1ACA">
        <w:rPr>
          <w:rFonts w:cs="Times New Roman"/>
          <w:bCs/>
          <w:iCs w:val="0"/>
          <w:color w:val="000000"/>
          <w:sz w:val="20"/>
          <w:lang w:val="en-GB" w:eastAsia="en-US"/>
        </w:rPr>
        <w:fldChar w:fldCharType="begin"/>
      </w:r>
      <w:r w:rsidRPr="00C87280">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20</w:t>
      </w:r>
      <w:r w:rsidR="002B29AA" w:rsidRPr="006D1ACA">
        <w:rPr>
          <w:rFonts w:cs="Times New Roman"/>
          <w:bCs/>
          <w:iCs w:val="0"/>
          <w:color w:val="000000"/>
          <w:sz w:val="20"/>
          <w:lang w:val="en-GB" w:eastAsia="en-US"/>
        </w:rPr>
        <w:fldChar w:fldCharType="end"/>
      </w:r>
      <w:r w:rsidRPr="00C87280">
        <w:rPr>
          <w:rFonts w:cs="Times New Roman"/>
          <w:bCs/>
          <w:iCs w:val="0"/>
          <w:color w:val="000000"/>
          <w:sz w:val="20"/>
          <w:lang w:val="de-DE" w:eastAsia="en-US"/>
        </w:rPr>
        <w:t xml:space="preserve">: </w:t>
      </w:r>
      <w:r>
        <w:rPr>
          <w:rFonts w:cs="Times New Roman"/>
          <w:bCs/>
          <w:iCs w:val="0"/>
          <w:color w:val="000000"/>
          <w:sz w:val="20"/>
          <w:lang w:val="de-DE" w:eastAsia="en-US"/>
        </w:rPr>
        <w:t>VerticalSpatialDomain</w:t>
      </w:r>
      <w:r w:rsidRPr="00C87280">
        <w:rPr>
          <w:rFonts w:cs="Times New Roman"/>
          <w:bCs/>
          <w:iCs w:val="0"/>
          <w:color w:val="000000"/>
          <w:sz w:val="20"/>
          <w:lang w:val="de-DE" w:eastAsia="en-US"/>
        </w:rPr>
        <w:t xml:space="preserve"> encoding example </w:t>
      </w:r>
    </w:p>
    <w:p w14:paraId="5F275B2C" w14:textId="77777777" w:rsidR="00654309" w:rsidRPr="00C87280" w:rsidRDefault="00654309" w:rsidP="00654309">
      <w:pPr>
        <w:pStyle w:val="XMLListing"/>
        <w:rPr>
          <w:highlight w:val="white"/>
          <w:lang w:val="de-DE" w:eastAsia="en-US"/>
        </w:rPr>
      </w:pPr>
      <w:r w:rsidRPr="00C87280">
        <w:rPr>
          <w:highlight w:val="white"/>
          <w:lang w:val="de-DE" w:eastAsia="en-US"/>
        </w:rPr>
        <w:t>{</w:t>
      </w:r>
    </w:p>
    <w:p w14:paraId="03E19FEC" w14:textId="77777777" w:rsidR="00654309" w:rsidRDefault="00654309" w:rsidP="00654309">
      <w:pPr>
        <w:pStyle w:val="XMLListing"/>
        <w:rPr>
          <w:highlight w:val="white"/>
          <w:lang w:val="de-DE" w:eastAsia="en-US"/>
        </w:rPr>
      </w:pPr>
      <w:r>
        <w:rPr>
          <w:highlight w:val="white"/>
          <w:lang w:val="de-DE" w:eastAsia="en-US"/>
        </w:rPr>
        <w:t xml:space="preserve">         </w:t>
      </w:r>
      <w:r w:rsidRPr="0055088C">
        <w:rPr>
          <w:color w:val="800000"/>
          <w:highlight w:val="white"/>
          <w:lang w:val="de-DE" w:eastAsia="en-US"/>
        </w:rPr>
        <w:t>"</w:t>
      </w:r>
      <w:r>
        <w:rPr>
          <w:color w:val="800000"/>
          <w:highlight w:val="white"/>
          <w:lang w:val="de-DE" w:eastAsia="en-US"/>
        </w:rPr>
        <w:t>lowestLocation</w:t>
      </w:r>
      <w:r w:rsidRPr="0055088C">
        <w:rPr>
          <w:color w:val="800000"/>
          <w:highlight w:val="white"/>
          <w:lang w:val="de-DE" w:eastAsia="en-US"/>
        </w:rPr>
        <w:t>"</w:t>
      </w:r>
      <w:r w:rsidR="00DA5DAF">
        <w:rPr>
          <w:highlight w:val="white"/>
          <w:lang w:val="de-DE" w:eastAsia="en-US"/>
        </w:rPr>
        <w:t>: 40000</w:t>
      </w:r>
      <w:r w:rsidRPr="0055088C">
        <w:rPr>
          <w:highlight w:val="white"/>
          <w:lang w:val="de-DE" w:eastAsia="en-US"/>
        </w:rPr>
        <w:t>,</w:t>
      </w:r>
    </w:p>
    <w:p w14:paraId="01C0DAA8" w14:textId="77777777" w:rsidR="00654309" w:rsidRDefault="00654309" w:rsidP="00654309">
      <w:pPr>
        <w:pStyle w:val="XMLListing"/>
        <w:rPr>
          <w:highlight w:val="white"/>
          <w:lang w:val="de-DE" w:eastAsia="en-US"/>
        </w:rPr>
      </w:pPr>
      <w:r>
        <w:rPr>
          <w:color w:val="800000"/>
          <w:highlight w:val="white"/>
          <w:lang w:val="de-DE" w:eastAsia="en-US"/>
        </w:rPr>
        <w:t xml:space="preserve">         </w:t>
      </w:r>
      <w:r w:rsidRPr="0055088C">
        <w:rPr>
          <w:color w:val="800000"/>
          <w:highlight w:val="white"/>
          <w:lang w:val="de-DE" w:eastAsia="en-US"/>
        </w:rPr>
        <w:t>"</w:t>
      </w:r>
      <w:r>
        <w:rPr>
          <w:color w:val="800000"/>
          <w:highlight w:val="white"/>
          <w:lang w:val="de-DE" w:eastAsia="en-US"/>
        </w:rPr>
        <w:t>highestLocation</w:t>
      </w:r>
      <w:r w:rsidRPr="0055088C">
        <w:rPr>
          <w:color w:val="800000"/>
          <w:highlight w:val="white"/>
          <w:lang w:val="de-DE" w:eastAsia="en-US"/>
        </w:rPr>
        <w:t>"</w:t>
      </w:r>
      <w:r>
        <w:rPr>
          <w:highlight w:val="white"/>
          <w:lang w:val="de-DE" w:eastAsia="en-US"/>
        </w:rPr>
        <w:t xml:space="preserve">: </w:t>
      </w:r>
      <w:r w:rsidR="00DA5DAF">
        <w:rPr>
          <w:highlight w:val="white"/>
          <w:lang w:val="de-DE" w:eastAsia="en-US"/>
        </w:rPr>
        <w:t>50000</w:t>
      </w:r>
      <w:r w:rsidR="005B1C82">
        <w:rPr>
          <w:highlight w:val="white"/>
          <w:lang w:val="de-DE" w:eastAsia="en-US"/>
        </w:rPr>
        <w:t>,</w:t>
      </w:r>
      <w:r w:rsidRPr="0055088C">
        <w:rPr>
          <w:highlight w:val="white"/>
          <w:lang w:val="de-DE" w:eastAsia="en-US"/>
        </w:rPr>
        <w:t xml:space="preserve">  </w:t>
      </w:r>
    </w:p>
    <w:p w14:paraId="5E91222A" w14:textId="77777777" w:rsidR="005B1C82" w:rsidRPr="0055088C" w:rsidRDefault="005B1C82" w:rsidP="00654309">
      <w:pPr>
        <w:pStyle w:val="XMLListing"/>
        <w:rPr>
          <w:highlight w:val="white"/>
          <w:lang w:val="de-DE" w:eastAsia="en-US"/>
        </w:rPr>
      </w:pPr>
      <w:r>
        <w:rPr>
          <w:color w:val="800000"/>
          <w:highlight w:val="white"/>
          <w:lang w:val="de-DE" w:eastAsia="en-US"/>
        </w:rPr>
        <w:t xml:space="preserve">         </w:t>
      </w:r>
      <w:r w:rsidRPr="0055088C">
        <w:rPr>
          <w:color w:val="800000"/>
          <w:highlight w:val="white"/>
          <w:lang w:val="de-DE" w:eastAsia="en-US"/>
        </w:rPr>
        <w:t>"</w:t>
      </w:r>
      <w:r>
        <w:rPr>
          <w:color w:val="800000"/>
          <w:highlight w:val="white"/>
          <w:lang w:val="de-DE" w:eastAsia="en-US"/>
        </w:rPr>
        <w:t>locationUnit</w:t>
      </w:r>
      <w:r w:rsidRPr="0055088C">
        <w:rPr>
          <w:color w:val="800000"/>
          <w:highlight w:val="white"/>
          <w:lang w:val="de-DE" w:eastAsia="en-US"/>
        </w:rPr>
        <w:t>"</w:t>
      </w:r>
      <w:r>
        <w:rPr>
          <w:highlight w:val="white"/>
          <w:lang w:val="de-DE" w:eastAsia="en-US"/>
        </w:rPr>
        <w:t>: "m"</w:t>
      </w:r>
    </w:p>
    <w:p w14:paraId="00D89BE0" w14:textId="77777777" w:rsidR="00654309" w:rsidRDefault="00654309" w:rsidP="00654309">
      <w:pPr>
        <w:pStyle w:val="XMLListing"/>
        <w:rPr>
          <w:lang w:val="de-DE"/>
        </w:rPr>
      </w:pPr>
      <w:r>
        <w:rPr>
          <w:highlight w:val="white"/>
          <w:lang w:eastAsia="en-US"/>
        </w:rPr>
        <w:t>}</w:t>
      </w:r>
    </w:p>
    <w:p w14:paraId="10E09919" w14:textId="77777777" w:rsidR="003F1A6B" w:rsidRDefault="003F1A6B" w:rsidP="002C3F00">
      <w:pPr>
        <w:jc w:val="center"/>
        <w:rPr>
          <w:lang w:val="en-GB"/>
        </w:rPr>
      </w:pPr>
    </w:p>
    <w:p w14:paraId="135E1AD2" w14:textId="77777777" w:rsidR="00D542EE" w:rsidRDefault="00D542EE" w:rsidP="00D542EE">
      <w:pPr>
        <w:pStyle w:val="Heading3"/>
        <w:rPr>
          <w:lang w:val="en-GB"/>
        </w:rPr>
      </w:pPr>
      <w:bookmarkStart w:id="422" w:name="_Ref504378842"/>
      <w:bookmarkStart w:id="423" w:name="_Toc504380087"/>
      <w:r>
        <w:rPr>
          <w:lang w:val="en-GB"/>
        </w:rPr>
        <w:t>OrbitParameters</w:t>
      </w:r>
      <w:bookmarkEnd w:id="422"/>
      <w:bookmarkEnd w:id="423"/>
    </w:p>
    <w:p w14:paraId="1C3794E3" w14:textId="77777777" w:rsidR="00A71851" w:rsidRPr="001B7052" w:rsidRDefault="00A71851" w:rsidP="00A71851">
      <w:pPr>
        <w:spacing w:before="120" w:after="0"/>
        <w:rPr>
          <w:lang w:val="en-GB"/>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A71851" w:rsidRPr="00AC6C55" w14:paraId="7342467C"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1B579934" w14:textId="77777777" w:rsidR="00A71851" w:rsidRPr="00B44555" w:rsidRDefault="00A71851"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0A9D1BB9" w14:textId="51777EBA" w:rsidR="00A71851" w:rsidRPr="001B7052" w:rsidRDefault="00970CD8" w:rsidP="00704F2F">
            <w:pPr>
              <w:spacing w:before="100" w:beforeAutospacing="1" w:after="100" w:afterAutospacing="1" w:line="230" w:lineRule="atLeast"/>
              <w:rPr>
                <w:rFonts w:eastAsia="MS Mincho"/>
              </w:rPr>
            </w:pPr>
            <w:r>
              <w:rPr>
                <w:rFonts w:eastAsia="MS Mincho"/>
                <w:b/>
                <w:color w:val="FF0000"/>
              </w:rPr>
              <w:t>/req</w:t>
            </w:r>
            <w:r w:rsidR="00A71851" w:rsidRPr="001B7052">
              <w:rPr>
                <w:rFonts w:eastAsia="MS Mincho"/>
                <w:b/>
                <w:color w:val="FF0000"/>
              </w:rPr>
              <w:t>/</w:t>
            </w:r>
            <w:r w:rsidR="00A71851">
              <w:rPr>
                <w:rFonts w:eastAsia="MS Mincho"/>
                <w:b/>
                <w:color w:val="FF0000"/>
              </w:rPr>
              <w:t>orbit-parameters</w:t>
            </w:r>
            <w:r w:rsidR="00A71851" w:rsidRPr="001B7052">
              <w:rPr>
                <w:rFonts w:eastAsia="MS Mincho"/>
              </w:rPr>
              <w:t xml:space="preserve"> </w:t>
            </w:r>
          </w:p>
          <w:p w14:paraId="483D5066" w14:textId="2102E7C9" w:rsidR="00A71851" w:rsidRPr="00B44555" w:rsidRDefault="00A71851" w:rsidP="00A71851">
            <w:pPr>
              <w:spacing w:before="100" w:beforeAutospacing="1" w:after="100" w:afterAutospacing="1" w:line="230" w:lineRule="atLeast"/>
              <w:rPr>
                <w:rFonts w:eastAsia="MS Mincho"/>
                <w:b/>
                <w:color w:val="FF0000"/>
                <w:lang w:val="en-AU"/>
              </w:rPr>
            </w:pPr>
            <w:r>
              <w:rPr>
                <w:rFonts w:eastAsia="MS Mincho"/>
              </w:rPr>
              <w:t>A</w:t>
            </w:r>
            <w:r w:rsidR="00C97A46">
              <w:rPr>
                <w:rFonts w:eastAsia="MS Mincho"/>
              </w:rPr>
              <w:t>n</w:t>
            </w:r>
            <w:r w:rsidRPr="00CE75F5">
              <w:rPr>
                <w:rFonts w:eastAsia="MS Mincho"/>
                <w:lang w:val="en-AU"/>
              </w:rPr>
              <w:t xml:space="preserve"> </w:t>
            </w:r>
            <w:r>
              <w:rPr>
                <w:rFonts w:eastAsia="MS Mincho"/>
                <w:lang w:val="en-AU"/>
              </w:rPr>
              <w:t>"OrbitParameters"</w:t>
            </w:r>
            <w:r w:rsidRPr="00CE75F5">
              <w:rPr>
                <w:rFonts w:eastAsia="MS Mincho"/>
                <w:lang w:val="en-AU"/>
              </w:rPr>
              <w:t xml:space="preserve"> object shall implement the properties shown in</w:t>
            </w:r>
            <w:r>
              <w:rPr>
                <w:rFonts w:eastAsia="MS Mincho"/>
                <w:lang w:val="en-AU"/>
              </w:rPr>
              <w:t xml:space="preserve"> </w:t>
            </w:r>
            <w:r w:rsidR="002B29AA">
              <w:rPr>
                <w:lang w:val="de-DE"/>
              </w:rPr>
              <w:fldChar w:fldCharType="begin"/>
            </w:r>
            <w:r>
              <w:rPr>
                <w:lang w:val="de-DE"/>
              </w:rPr>
              <w:instrText xml:space="preserve"> REF _Ref475645891 \h </w:instrText>
            </w:r>
            <w:r w:rsidR="002B29AA">
              <w:rPr>
                <w:lang w:val="de-DE"/>
              </w:rPr>
            </w:r>
            <w:r w:rsidR="002B29AA">
              <w:rPr>
                <w:lang w:val="de-DE"/>
              </w:rPr>
              <w:fldChar w:fldCharType="separate"/>
            </w:r>
            <w:r w:rsidR="000A7C5E" w:rsidRPr="003F1A6B">
              <w:rPr>
                <w:bCs/>
                <w:color w:val="000000"/>
                <w:sz w:val="20"/>
                <w:lang w:eastAsia="en-US"/>
              </w:rPr>
              <w:t xml:space="preserve">Table </w:t>
            </w:r>
            <w:r w:rsidR="000A7C5E">
              <w:rPr>
                <w:bCs/>
                <w:iCs/>
                <w:noProof/>
                <w:color w:val="000000"/>
                <w:sz w:val="20"/>
                <w:lang w:eastAsia="en-US"/>
              </w:rPr>
              <w:t>11</w:t>
            </w:r>
            <w:r w:rsidR="002B29AA">
              <w:rPr>
                <w:lang w:val="de-DE"/>
              </w:rPr>
              <w:fldChar w:fldCharType="end"/>
            </w:r>
            <w:r>
              <w:rPr>
                <w:lang w:val="de-DE"/>
              </w:rPr>
              <w:t xml:space="preserve">.  </w:t>
            </w:r>
            <w:r>
              <w:rPr>
                <w:rFonts w:eastAsia="MS Mincho"/>
                <w:lang w:val="en-AU"/>
              </w:rPr>
              <w:t xml:space="preserve">  </w:t>
            </w:r>
            <w:r w:rsidRPr="00CE75F5">
              <w:rPr>
                <w:rFonts w:eastAsia="MS Mincho"/>
                <w:lang w:val="en-AU"/>
              </w:rPr>
              <w:t>with the value matching the type shown, and with the obligation shown.</w:t>
            </w:r>
          </w:p>
        </w:tc>
      </w:tr>
    </w:tbl>
    <w:p w14:paraId="5096FB15" w14:textId="77777777" w:rsidR="00DF707A" w:rsidRPr="00DF707A" w:rsidRDefault="00DF707A" w:rsidP="00DF707A">
      <w:pPr>
        <w:jc w:val="both"/>
        <w:rPr>
          <w:lang w:val="de-DE"/>
        </w:rPr>
      </w:pPr>
      <w:r>
        <w:rPr>
          <w:lang w:val="de-DE"/>
        </w:rPr>
        <w:t>The OrbitParameters block contains the properties related to the orbit.</w:t>
      </w:r>
      <w:r w:rsidR="00B9733A">
        <w:rPr>
          <w:lang w:val="de-DE"/>
        </w:rPr>
        <w:t xml:space="preserve">  Its properties are inherited by the AcquisitionParameters object.</w:t>
      </w:r>
    </w:p>
    <w:p w14:paraId="4B2B2E2B" w14:textId="465DC894" w:rsidR="003F1A6B" w:rsidRDefault="005A2EC4" w:rsidP="00DF707A">
      <w:pPr>
        <w:pStyle w:val="Caption"/>
        <w:suppressLineNumbers w:val="0"/>
        <w:suppressAutoHyphens w:val="0"/>
        <w:spacing w:before="120" w:line="240" w:lineRule="auto"/>
        <w:rPr>
          <w:bCs/>
          <w:i/>
          <w:color w:val="00B050"/>
          <w:sz w:val="20"/>
          <w:lang w:val="en-GB" w:eastAsia="en-US"/>
        </w:rPr>
      </w:pPr>
      <w:r>
        <w:rPr>
          <w:noProof/>
        </w:rPr>
        <w:lastRenderedPageBreak/>
        <w:pict w14:anchorId="0D5DD8B7">
          <v:shape id="_x0000_i1042" type="#_x0000_t75" alt="" style="width:283.35pt;height:404.65pt;visibility:visible;mso-wrap-style:square;mso-width-percent:0;mso-height-percent:0;mso-width-percent:0;mso-height-percent:0">
            <v:imagedata r:id="rId72" o:title=""/>
          </v:shape>
        </w:pict>
      </w:r>
    </w:p>
    <w:p w14:paraId="529703C8" w14:textId="0782CD3C" w:rsidR="00DF707A" w:rsidRPr="00886458" w:rsidRDefault="00DF707A" w:rsidP="00DF707A">
      <w:pPr>
        <w:pStyle w:val="Caption"/>
        <w:suppressLineNumbers w:val="0"/>
        <w:suppressAutoHyphens w:val="0"/>
        <w:spacing w:before="120" w:line="240" w:lineRule="auto"/>
        <w:rPr>
          <w:rFonts w:cs="Times New Roman"/>
          <w:bCs/>
          <w:iCs w:val="0"/>
          <w:color w:val="000000"/>
          <w:sz w:val="20"/>
          <w:lang w:val="en-GB" w:eastAsia="en-US"/>
        </w:rPr>
      </w:pPr>
      <w:bookmarkStart w:id="424" w:name="_Toc504380194"/>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18</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 xml:space="preserve">OrbitParameters </w:t>
      </w:r>
      <w:r w:rsidR="00A71851">
        <w:rPr>
          <w:rFonts w:cs="Times New Roman"/>
          <w:bCs/>
          <w:iCs w:val="0"/>
          <w:color w:val="000000"/>
          <w:sz w:val="20"/>
          <w:lang w:val="en-GB" w:eastAsia="en-US"/>
        </w:rPr>
        <w:t>Schema</w:t>
      </w:r>
      <w:bookmarkEnd w:id="424"/>
      <w:r w:rsidR="00A71851">
        <w:rPr>
          <w:rFonts w:cs="Times New Roman"/>
          <w:bCs/>
          <w:iCs w:val="0"/>
          <w:color w:val="000000"/>
          <w:sz w:val="20"/>
          <w:lang w:val="en-GB" w:eastAsia="en-US"/>
        </w:rPr>
        <w:t xml:space="preserve"> </w:t>
      </w:r>
    </w:p>
    <w:p w14:paraId="0678F989" w14:textId="13E5F5A2" w:rsidR="003F1A6B" w:rsidRPr="00C02A95" w:rsidRDefault="00C02A95" w:rsidP="00C02A95">
      <w:pPr>
        <w:spacing w:before="240" w:after="240"/>
        <w:rPr>
          <w:lang w:val="de-DE"/>
        </w:rPr>
      </w:pPr>
      <w:r>
        <w:rPr>
          <w:lang w:val="de-DE"/>
        </w:rPr>
        <w:t xml:space="preserve">Complete description of the </w:t>
      </w:r>
      <w:r w:rsidR="00450624">
        <w:rPr>
          <w:lang w:val="de-DE"/>
        </w:rPr>
        <w:t>OrbitParameters</w:t>
      </w:r>
      <w:r>
        <w:rPr>
          <w:lang w:val="de-DE"/>
        </w:rPr>
        <w:t xml:space="preserve"> properties is given in </w:t>
      </w:r>
      <w:r w:rsidR="002B29AA">
        <w:rPr>
          <w:lang w:val="de-DE"/>
        </w:rPr>
        <w:fldChar w:fldCharType="begin"/>
      </w:r>
      <w:r>
        <w:rPr>
          <w:lang w:val="de-DE"/>
        </w:rPr>
        <w:instrText xml:space="preserve"> REF _Ref475645891 \h </w:instrText>
      </w:r>
      <w:r w:rsidR="002B29AA">
        <w:rPr>
          <w:lang w:val="de-DE"/>
        </w:rPr>
      </w:r>
      <w:r w:rsidR="002B29AA">
        <w:rPr>
          <w:lang w:val="de-DE"/>
        </w:rPr>
        <w:fldChar w:fldCharType="separate"/>
      </w:r>
      <w:r w:rsidR="000A7C5E" w:rsidRPr="003F1A6B">
        <w:rPr>
          <w:bCs/>
          <w:color w:val="000000"/>
          <w:sz w:val="20"/>
          <w:lang w:eastAsia="en-US"/>
        </w:rPr>
        <w:t xml:space="preserve">Table </w:t>
      </w:r>
      <w:r w:rsidR="000A7C5E">
        <w:rPr>
          <w:bCs/>
          <w:iCs/>
          <w:noProof/>
          <w:color w:val="000000"/>
          <w:sz w:val="20"/>
          <w:lang w:eastAsia="en-US"/>
        </w:rPr>
        <w:t>11</w:t>
      </w:r>
      <w:r w:rsidR="002B29AA">
        <w:rPr>
          <w:lang w:val="de-DE"/>
        </w:rPr>
        <w:fldChar w:fldCharType="end"/>
      </w:r>
      <w:r>
        <w:rPr>
          <w:lang w:val="de-DE"/>
        </w:rPr>
        <w:t xml:space="preserve">.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287E9F" w:rsidRPr="00521479" w14:paraId="1F93518F" w14:textId="77777777" w:rsidTr="00704F2F">
        <w:trPr>
          <w:trHeight w:val="933"/>
        </w:trPr>
        <w:tc>
          <w:tcPr>
            <w:tcW w:w="1417" w:type="dxa"/>
          </w:tcPr>
          <w:p w14:paraId="6A09A321" w14:textId="77777777" w:rsidR="00287E9F" w:rsidRPr="00372EC3" w:rsidRDefault="00287E9F" w:rsidP="00704F2F">
            <w:pPr>
              <w:tabs>
                <w:tab w:val="left" w:pos="360"/>
              </w:tabs>
              <w:jc w:val="center"/>
              <w:rPr>
                <w:b/>
                <w:sz w:val="20"/>
                <w:lang w:val="en-GB"/>
              </w:rPr>
            </w:pPr>
            <w:r>
              <w:rPr>
                <w:b/>
                <w:sz w:val="20"/>
                <w:lang w:val="en-GB"/>
              </w:rPr>
              <w:t>JSON</w:t>
            </w:r>
            <w:r w:rsidR="009238DF">
              <w:rPr>
                <w:b/>
                <w:sz w:val="20"/>
                <w:lang w:val="en-GB"/>
              </w:rPr>
              <w:t xml:space="preserve"> Property</w:t>
            </w:r>
          </w:p>
        </w:tc>
        <w:tc>
          <w:tcPr>
            <w:tcW w:w="4645" w:type="dxa"/>
          </w:tcPr>
          <w:p w14:paraId="0EC42932" w14:textId="77777777" w:rsidR="00287E9F" w:rsidRPr="00372EC3" w:rsidRDefault="00287E9F" w:rsidP="00704F2F">
            <w:pPr>
              <w:tabs>
                <w:tab w:val="left" w:pos="360"/>
              </w:tabs>
              <w:jc w:val="center"/>
              <w:rPr>
                <w:b/>
                <w:sz w:val="20"/>
                <w:lang w:val="en-GB"/>
              </w:rPr>
            </w:pPr>
            <w:r>
              <w:rPr>
                <w:b/>
                <w:sz w:val="20"/>
                <w:lang w:val="en-GB"/>
              </w:rPr>
              <w:t>Definition</w:t>
            </w:r>
          </w:p>
        </w:tc>
        <w:tc>
          <w:tcPr>
            <w:tcW w:w="1417" w:type="dxa"/>
          </w:tcPr>
          <w:p w14:paraId="166D0E7A" w14:textId="77777777" w:rsidR="00287E9F" w:rsidRPr="00372EC3" w:rsidRDefault="00287E9F" w:rsidP="00704F2F">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70D11158" w14:textId="77777777" w:rsidR="00287E9F" w:rsidRDefault="00287E9F" w:rsidP="00704F2F">
            <w:pPr>
              <w:tabs>
                <w:tab w:val="left" w:pos="360"/>
              </w:tabs>
              <w:jc w:val="center"/>
              <w:rPr>
                <w:b/>
                <w:sz w:val="20"/>
                <w:lang w:val="en-GB"/>
              </w:rPr>
            </w:pPr>
            <w:r>
              <w:rPr>
                <w:b/>
                <w:sz w:val="20"/>
                <w:lang w:val="en-GB"/>
              </w:rPr>
              <w:t>Multiplicity and use</w:t>
            </w:r>
          </w:p>
        </w:tc>
      </w:tr>
      <w:tr w:rsidR="00287E9F" w:rsidRPr="00521479" w14:paraId="50C0AB7B" w14:textId="77777777" w:rsidTr="00287E9F">
        <w:tc>
          <w:tcPr>
            <w:tcW w:w="1417" w:type="dxa"/>
          </w:tcPr>
          <w:p w14:paraId="71ACA6B3" w14:textId="77777777" w:rsidR="00287E9F" w:rsidRDefault="00287E9F" w:rsidP="00704F2F">
            <w:pPr>
              <w:tabs>
                <w:tab w:val="left" w:pos="360"/>
              </w:tabs>
              <w:rPr>
                <w:sz w:val="20"/>
                <w:lang w:val="en-GB"/>
              </w:rPr>
            </w:pPr>
            <w:r>
              <w:rPr>
                <w:sz w:val="20"/>
                <w:lang w:val="en-GB"/>
              </w:rPr>
              <w:t>orbitDirection</w:t>
            </w:r>
          </w:p>
          <w:p w14:paraId="0784135F" w14:textId="77777777" w:rsidR="000E0626" w:rsidRDefault="006250EF">
            <w:pPr>
              <w:tabs>
                <w:tab w:val="left" w:pos="360"/>
              </w:tabs>
              <w:rPr>
                <w:sz w:val="14"/>
                <w:szCs w:val="14"/>
                <w:lang w:val="en-GB"/>
              </w:rPr>
            </w:pPr>
            <w:r w:rsidRPr="005A2EC4">
              <w:rPr>
                <w:rFonts w:ascii="Courier New" w:hAnsi="Courier New" w:cs="Courier New"/>
                <w:color w:val="7F7F7F"/>
                <w:sz w:val="14"/>
                <w:szCs w:val="14"/>
                <w:lang w:val="en-GB"/>
              </w:rPr>
              <w:t>$.properties.acquisitionInformation[*].acquisitionParameters.orbitDirection</w:t>
            </w:r>
          </w:p>
        </w:tc>
        <w:tc>
          <w:tcPr>
            <w:tcW w:w="4645" w:type="dxa"/>
          </w:tcPr>
          <w:p w14:paraId="70E7DE2E" w14:textId="25286B7C" w:rsidR="00287E9F" w:rsidRPr="0056735E" w:rsidRDefault="00287E9F" w:rsidP="00704F2F">
            <w:pPr>
              <w:tabs>
                <w:tab w:val="left" w:pos="360"/>
              </w:tabs>
              <w:rPr>
                <w:sz w:val="20"/>
                <w:lang w:val="en-GB"/>
              </w:rPr>
            </w:pPr>
            <w:r>
              <w:rPr>
                <w:sz w:val="20"/>
                <w:lang w:val="en-GB"/>
              </w:rPr>
              <w:t>Acquisition orbit direction</w:t>
            </w:r>
            <w:r w:rsidR="00C01062">
              <w:rPr>
                <w:sz w:val="20"/>
                <w:lang w:val="en-GB"/>
              </w:rPr>
              <w:t xml:space="preserve"> at the start of the acquisition/product.</w:t>
            </w:r>
          </w:p>
          <w:p w14:paraId="0A436D2C" w14:textId="77777777" w:rsidR="00287E9F" w:rsidRPr="0056735E" w:rsidRDefault="00287E9F" w:rsidP="00704F2F">
            <w:pPr>
              <w:tabs>
                <w:tab w:val="left" w:pos="360"/>
              </w:tabs>
              <w:rPr>
                <w:sz w:val="20"/>
                <w:lang w:val="en-GB"/>
              </w:rPr>
            </w:pPr>
            <w:r>
              <w:rPr>
                <w:sz w:val="20"/>
                <w:lang w:val="en-GB"/>
              </w:rPr>
              <w:t>Values:</w:t>
            </w:r>
          </w:p>
          <w:p w14:paraId="57BFD82C" w14:textId="77777777" w:rsidR="00287E9F" w:rsidRPr="0056735E" w:rsidRDefault="00287E9F" w:rsidP="00704F2F">
            <w:pPr>
              <w:numPr>
                <w:ilvl w:val="0"/>
                <w:numId w:val="29"/>
              </w:numPr>
              <w:tabs>
                <w:tab w:val="left" w:pos="360"/>
              </w:tabs>
              <w:rPr>
                <w:sz w:val="20"/>
                <w:lang w:val="en-GB"/>
              </w:rPr>
            </w:pPr>
            <w:r>
              <w:rPr>
                <w:sz w:val="20"/>
                <w:lang w:val="en-GB"/>
              </w:rPr>
              <w:t>ASCENDING</w:t>
            </w:r>
          </w:p>
          <w:p w14:paraId="75D4E9BF" w14:textId="77777777" w:rsidR="00287E9F" w:rsidRDefault="00287E9F" w:rsidP="00704F2F">
            <w:pPr>
              <w:numPr>
                <w:ilvl w:val="0"/>
                <w:numId w:val="29"/>
              </w:numPr>
              <w:tabs>
                <w:tab w:val="left" w:pos="360"/>
              </w:tabs>
              <w:rPr>
                <w:sz w:val="20"/>
                <w:lang w:val="en-GB"/>
              </w:rPr>
            </w:pPr>
            <w:r w:rsidRPr="0056735E">
              <w:rPr>
                <w:sz w:val="20"/>
                <w:lang w:val="en-GB"/>
              </w:rPr>
              <w:t>DESCENDING</w:t>
            </w:r>
          </w:p>
        </w:tc>
        <w:tc>
          <w:tcPr>
            <w:tcW w:w="1417" w:type="dxa"/>
          </w:tcPr>
          <w:p w14:paraId="04183575" w14:textId="77777777" w:rsidR="00287E9F" w:rsidRDefault="00287E9F" w:rsidP="00704F2F">
            <w:pPr>
              <w:tabs>
                <w:tab w:val="left" w:pos="360"/>
              </w:tabs>
              <w:rPr>
                <w:sz w:val="20"/>
                <w:lang w:val="en-GB"/>
              </w:rPr>
            </w:pPr>
            <w:r>
              <w:rPr>
                <w:sz w:val="20"/>
                <w:lang w:val="en-GB"/>
              </w:rPr>
              <w:t xml:space="preserve">Domain: AcquisitionParameters </w:t>
            </w:r>
          </w:p>
          <w:p w14:paraId="2FC780BA" w14:textId="77777777" w:rsidR="00287E9F" w:rsidRDefault="00287E9F" w:rsidP="00704F2F">
            <w:pPr>
              <w:tabs>
                <w:tab w:val="left" w:pos="360"/>
              </w:tabs>
              <w:rPr>
                <w:sz w:val="20"/>
                <w:lang w:val="en-GB"/>
              </w:rPr>
            </w:pPr>
            <w:r>
              <w:rPr>
                <w:sz w:val="20"/>
                <w:lang w:val="en-GB"/>
              </w:rPr>
              <w:t xml:space="preserve">Range: </w:t>
            </w:r>
            <w:r w:rsidR="00452704">
              <w:rPr>
                <w:sz w:val="20"/>
                <w:lang w:val="en-GB"/>
              </w:rPr>
              <w:t>S</w:t>
            </w:r>
            <w:r>
              <w:rPr>
                <w:sz w:val="20"/>
                <w:lang w:val="en-GB"/>
              </w:rPr>
              <w:t>tring</w:t>
            </w:r>
          </w:p>
        </w:tc>
        <w:tc>
          <w:tcPr>
            <w:tcW w:w="1276" w:type="dxa"/>
          </w:tcPr>
          <w:p w14:paraId="13A23464" w14:textId="77777777" w:rsidR="00287E9F" w:rsidRDefault="00287E9F" w:rsidP="00704F2F">
            <w:pPr>
              <w:tabs>
                <w:tab w:val="left" w:pos="360"/>
              </w:tabs>
              <w:rPr>
                <w:sz w:val="20"/>
                <w:lang w:val="en-GB"/>
              </w:rPr>
            </w:pPr>
            <w:r>
              <w:rPr>
                <w:sz w:val="20"/>
                <w:lang w:val="en-GB"/>
              </w:rPr>
              <w:t>Zero or one (optional)</w:t>
            </w:r>
          </w:p>
        </w:tc>
      </w:tr>
      <w:tr w:rsidR="00C01062" w:rsidRPr="00521479" w14:paraId="4AACC683" w14:textId="77777777" w:rsidTr="00E50674">
        <w:tc>
          <w:tcPr>
            <w:tcW w:w="1417" w:type="dxa"/>
          </w:tcPr>
          <w:p w14:paraId="3F835C7E" w14:textId="3448F861" w:rsidR="00C01062" w:rsidRDefault="00C01062" w:rsidP="00E50674">
            <w:pPr>
              <w:tabs>
                <w:tab w:val="left" w:pos="360"/>
              </w:tabs>
              <w:rPr>
                <w:sz w:val="20"/>
                <w:lang w:val="en-GB"/>
              </w:rPr>
            </w:pPr>
            <w:r>
              <w:rPr>
                <w:sz w:val="20"/>
                <w:lang w:val="en-GB"/>
              </w:rPr>
              <w:t>lastOrbitDirection</w:t>
            </w:r>
          </w:p>
          <w:p w14:paraId="2D8011CF" w14:textId="7A22D3E8" w:rsidR="00C01062" w:rsidRDefault="00C01062" w:rsidP="00E50674">
            <w:pPr>
              <w:tabs>
                <w:tab w:val="left" w:pos="360"/>
              </w:tabs>
              <w:rPr>
                <w:sz w:val="14"/>
                <w:szCs w:val="14"/>
                <w:lang w:val="en-GB"/>
              </w:rPr>
            </w:pPr>
            <w:r w:rsidRPr="00C01062">
              <w:rPr>
                <w:rFonts w:ascii="Courier New" w:hAnsi="Courier New" w:cs="Courier New"/>
                <w:color w:val="7F7F7F"/>
                <w:sz w:val="14"/>
                <w:szCs w:val="14"/>
                <w:lang w:val="en-GB"/>
              </w:rPr>
              <w:t>$.properties.acquisitionInform</w:t>
            </w:r>
            <w:r>
              <w:rPr>
                <w:rFonts w:ascii="Courier New" w:hAnsi="Courier New" w:cs="Courier New"/>
                <w:color w:val="7F7F7F"/>
                <w:sz w:val="14"/>
                <w:szCs w:val="14"/>
                <w:lang w:val="en-GB"/>
              </w:rPr>
              <w:t>ation[*].acquisitionParameters.lastO</w:t>
            </w:r>
            <w:r w:rsidRPr="00C01062">
              <w:rPr>
                <w:rFonts w:ascii="Courier New" w:hAnsi="Courier New" w:cs="Courier New"/>
                <w:color w:val="7F7F7F"/>
                <w:sz w:val="14"/>
                <w:szCs w:val="14"/>
                <w:lang w:val="en-GB"/>
              </w:rPr>
              <w:t>rbit</w:t>
            </w:r>
            <w:r w:rsidRPr="00C01062">
              <w:rPr>
                <w:rFonts w:ascii="Courier New" w:hAnsi="Courier New" w:cs="Courier New"/>
                <w:color w:val="7F7F7F"/>
                <w:sz w:val="14"/>
                <w:szCs w:val="14"/>
                <w:lang w:val="en-GB"/>
              </w:rPr>
              <w:lastRenderedPageBreak/>
              <w:t>Direction</w:t>
            </w:r>
          </w:p>
        </w:tc>
        <w:tc>
          <w:tcPr>
            <w:tcW w:w="4645" w:type="dxa"/>
          </w:tcPr>
          <w:p w14:paraId="25380958" w14:textId="1D06D6AF" w:rsidR="00C01062" w:rsidRPr="0056735E" w:rsidRDefault="00C01062" w:rsidP="00E50674">
            <w:pPr>
              <w:tabs>
                <w:tab w:val="left" w:pos="360"/>
              </w:tabs>
              <w:rPr>
                <w:sz w:val="20"/>
                <w:lang w:val="en-GB"/>
              </w:rPr>
            </w:pPr>
            <w:r>
              <w:rPr>
                <w:sz w:val="20"/>
                <w:lang w:val="en-GB"/>
              </w:rPr>
              <w:lastRenderedPageBreak/>
              <w:t>Acquisition orbit direction at the end of the acquisition/product. Assumed to be identical to orbitDirection if not present.</w:t>
            </w:r>
          </w:p>
          <w:p w14:paraId="71CB31F5" w14:textId="77777777" w:rsidR="00C01062" w:rsidRPr="0056735E" w:rsidRDefault="00C01062" w:rsidP="00E50674">
            <w:pPr>
              <w:tabs>
                <w:tab w:val="left" w:pos="360"/>
              </w:tabs>
              <w:rPr>
                <w:sz w:val="20"/>
                <w:lang w:val="en-GB"/>
              </w:rPr>
            </w:pPr>
            <w:r>
              <w:rPr>
                <w:sz w:val="20"/>
                <w:lang w:val="en-GB"/>
              </w:rPr>
              <w:t>Values:</w:t>
            </w:r>
          </w:p>
          <w:p w14:paraId="1B487EAA" w14:textId="77777777" w:rsidR="00C01062" w:rsidRPr="0056735E" w:rsidRDefault="00C01062" w:rsidP="00E50674">
            <w:pPr>
              <w:numPr>
                <w:ilvl w:val="0"/>
                <w:numId w:val="29"/>
              </w:numPr>
              <w:tabs>
                <w:tab w:val="left" w:pos="360"/>
              </w:tabs>
              <w:rPr>
                <w:sz w:val="20"/>
                <w:lang w:val="en-GB"/>
              </w:rPr>
            </w:pPr>
            <w:r>
              <w:rPr>
                <w:sz w:val="20"/>
                <w:lang w:val="en-GB"/>
              </w:rPr>
              <w:t>ASCENDING</w:t>
            </w:r>
          </w:p>
          <w:p w14:paraId="47300092" w14:textId="77777777" w:rsidR="00C01062" w:rsidRDefault="00C01062" w:rsidP="00E50674">
            <w:pPr>
              <w:numPr>
                <w:ilvl w:val="0"/>
                <w:numId w:val="29"/>
              </w:numPr>
              <w:tabs>
                <w:tab w:val="left" w:pos="360"/>
              </w:tabs>
              <w:rPr>
                <w:sz w:val="20"/>
                <w:lang w:val="en-GB"/>
              </w:rPr>
            </w:pPr>
            <w:r w:rsidRPr="0056735E">
              <w:rPr>
                <w:sz w:val="20"/>
                <w:lang w:val="en-GB"/>
              </w:rPr>
              <w:lastRenderedPageBreak/>
              <w:t>DESCENDING</w:t>
            </w:r>
          </w:p>
        </w:tc>
        <w:tc>
          <w:tcPr>
            <w:tcW w:w="1417" w:type="dxa"/>
          </w:tcPr>
          <w:p w14:paraId="1792BF74" w14:textId="77777777" w:rsidR="00C01062" w:rsidRDefault="00C01062" w:rsidP="00E50674">
            <w:pPr>
              <w:tabs>
                <w:tab w:val="left" w:pos="360"/>
              </w:tabs>
              <w:rPr>
                <w:sz w:val="20"/>
                <w:lang w:val="en-GB"/>
              </w:rPr>
            </w:pPr>
            <w:r>
              <w:rPr>
                <w:sz w:val="20"/>
                <w:lang w:val="en-GB"/>
              </w:rPr>
              <w:lastRenderedPageBreak/>
              <w:t xml:space="preserve">Domain: AcquisitionParameters </w:t>
            </w:r>
          </w:p>
          <w:p w14:paraId="73C77385" w14:textId="77777777" w:rsidR="00C01062" w:rsidRDefault="00C01062" w:rsidP="00E50674">
            <w:pPr>
              <w:tabs>
                <w:tab w:val="left" w:pos="360"/>
              </w:tabs>
              <w:rPr>
                <w:sz w:val="20"/>
                <w:lang w:val="en-GB"/>
              </w:rPr>
            </w:pPr>
            <w:r>
              <w:rPr>
                <w:sz w:val="20"/>
                <w:lang w:val="en-GB"/>
              </w:rPr>
              <w:t>Range: String</w:t>
            </w:r>
          </w:p>
        </w:tc>
        <w:tc>
          <w:tcPr>
            <w:tcW w:w="1276" w:type="dxa"/>
          </w:tcPr>
          <w:p w14:paraId="45A79FDD" w14:textId="77777777" w:rsidR="00C01062" w:rsidRDefault="00C01062" w:rsidP="00E50674">
            <w:pPr>
              <w:tabs>
                <w:tab w:val="left" w:pos="360"/>
              </w:tabs>
              <w:rPr>
                <w:sz w:val="20"/>
                <w:lang w:val="en-GB"/>
              </w:rPr>
            </w:pPr>
            <w:r>
              <w:rPr>
                <w:sz w:val="20"/>
                <w:lang w:val="en-GB"/>
              </w:rPr>
              <w:t>Zero or one (optional)</w:t>
            </w:r>
          </w:p>
        </w:tc>
      </w:tr>
      <w:tr w:rsidR="00287E9F" w:rsidRPr="00521479" w14:paraId="73B25301" w14:textId="77777777" w:rsidTr="00287E9F">
        <w:tc>
          <w:tcPr>
            <w:tcW w:w="1417" w:type="dxa"/>
          </w:tcPr>
          <w:p w14:paraId="0A7F6EA5" w14:textId="77777777" w:rsidR="00287E9F" w:rsidRDefault="00287E9F" w:rsidP="00704F2F">
            <w:pPr>
              <w:tabs>
                <w:tab w:val="left" w:pos="360"/>
              </w:tabs>
              <w:rPr>
                <w:sz w:val="20"/>
                <w:lang w:val="en-GB"/>
              </w:rPr>
            </w:pPr>
            <w:r>
              <w:rPr>
                <w:sz w:val="20"/>
                <w:lang w:val="en-GB"/>
              </w:rPr>
              <w:t>orbitDuration</w:t>
            </w:r>
          </w:p>
          <w:p w14:paraId="55C46511" w14:textId="77777777" w:rsidR="000E0626" w:rsidRDefault="00F061ED">
            <w:pPr>
              <w:tabs>
                <w:tab w:val="left" w:pos="360"/>
              </w:tabs>
              <w:rPr>
                <w:sz w:val="20"/>
                <w:lang w:val="en-GB"/>
              </w:rPr>
            </w:pPr>
            <w:r w:rsidRPr="005A2EC4">
              <w:rPr>
                <w:rFonts w:ascii="Courier New" w:hAnsi="Courier New" w:cs="Courier New"/>
                <w:color w:val="7F7F7F"/>
                <w:sz w:val="14"/>
                <w:szCs w:val="14"/>
                <w:lang w:val="en-GB"/>
              </w:rPr>
              <w:t>$..acquisitionInformation[*].acquisitionParameters.orbitDuration</w:t>
            </w:r>
          </w:p>
        </w:tc>
        <w:tc>
          <w:tcPr>
            <w:tcW w:w="4645" w:type="dxa"/>
          </w:tcPr>
          <w:p w14:paraId="6A660EB2" w14:textId="77777777" w:rsidR="00287E9F" w:rsidRDefault="00287E9F" w:rsidP="00704F2F">
            <w:pPr>
              <w:tabs>
                <w:tab w:val="left" w:pos="360"/>
              </w:tabs>
              <w:rPr>
                <w:sz w:val="20"/>
                <w:lang w:val="en-GB"/>
              </w:rPr>
            </w:pPr>
            <w:r w:rsidRPr="00E963BA">
              <w:rPr>
                <w:sz w:val="20"/>
                <w:lang w:val="en-GB"/>
              </w:rPr>
              <w:t>Actual orbit duration in milliseconds</w:t>
            </w:r>
          </w:p>
        </w:tc>
        <w:tc>
          <w:tcPr>
            <w:tcW w:w="1417" w:type="dxa"/>
          </w:tcPr>
          <w:p w14:paraId="684EB47A" w14:textId="77777777" w:rsidR="00287E9F" w:rsidRDefault="00287E9F" w:rsidP="00704F2F">
            <w:pPr>
              <w:tabs>
                <w:tab w:val="left" w:pos="360"/>
              </w:tabs>
              <w:rPr>
                <w:sz w:val="20"/>
                <w:lang w:val="en-GB"/>
              </w:rPr>
            </w:pPr>
            <w:r>
              <w:rPr>
                <w:sz w:val="20"/>
                <w:lang w:val="en-GB"/>
              </w:rPr>
              <w:t xml:space="preserve">Domain: AcquisitionParameters </w:t>
            </w:r>
          </w:p>
          <w:p w14:paraId="2E6EA927" w14:textId="77777777" w:rsidR="00287E9F" w:rsidRDefault="00287E9F" w:rsidP="00704F2F">
            <w:pPr>
              <w:tabs>
                <w:tab w:val="left" w:pos="360"/>
              </w:tabs>
              <w:rPr>
                <w:sz w:val="20"/>
                <w:lang w:val="en-GB"/>
              </w:rPr>
            </w:pPr>
            <w:r>
              <w:rPr>
                <w:sz w:val="20"/>
                <w:lang w:val="en-GB"/>
              </w:rPr>
              <w:t xml:space="preserve">Range: </w:t>
            </w:r>
            <w:r w:rsidR="00452704">
              <w:rPr>
                <w:sz w:val="20"/>
                <w:lang w:val="en-GB"/>
              </w:rPr>
              <w:t>I</w:t>
            </w:r>
            <w:r>
              <w:rPr>
                <w:sz w:val="20"/>
                <w:lang w:val="en-GB"/>
              </w:rPr>
              <w:t>nteger</w:t>
            </w:r>
          </w:p>
        </w:tc>
        <w:tc>
          <w:tcPr>
            <w:tcW w:w="1276" w:type="dxa"/>
          </w:tcPr>
          <w:p w14:paraId="665C082B" w14:textId="77777777" w:rsidR="00287E9F" w:rsidRDefault="00287E9F" w:rsidP="00704F2F">
            <w:pPr>
              <w:tabs>
                <w:tab w:val="left" w:pos="360"/>
              </w:tabs>
              <w:rPr>
                <w:sz w:val="20"/>
                <w:lang w:val="en-GB"/>
              </w:rPr>
            </w:pPr>
            <w:r>
              <w:rPr>
                <w:sz w:val="20"/>
                <w:lang w:val="en-GB"/>
              </w:rPr>
              <w:t>Zero or one (optional)</w:t>
            </w:r>
          </w:p>
        </w:tc>
      </w:tr>
      <w:tr w:rsidR="00287E9F" w:rsidRPr="00521479" w14:paraId="2F9D739F" w14:textId="77777777" w:rsidTr="00287E9F">
        <w:tc>
          <w:tcPr>
            <w:tcW w:w="1417" w:type="dxa"/>
          </w:tcPr>
          <w:p w14:paraId="1B273118" w14:textId="77777777" w:rsidR="00287E9F" w:rsidRDefault="00287E9F" w:rsidP="00704F2F">
            <w:pPr>
              <w:tabs>
                <w:tab w:val="left" w:pos="360"/>
              </w:tabs>
              <w:rPr>
                <w:sz w:val="20"/>
                <w:lang w:val="en-GB"/>
              </w:rPr>
            </w:pPr>
            <w:r>
              <w:rPr>
                <w:sz w:val="20"/>
                <w:lang w:val="en-GB"/>
              </w:rPr>
              <w:t>orbitNumber</w:t>
            </w:r>
          </w:p>
          <w:p w14:paraId="49933691" w14:textId="77777777" w:rsidR="000E0626" w:rsidRDefault="00F061ED">
            <w:pPr>
              <w:tabs>
                <w:tab w:val="left" w:pos="360"/>
              </w:tabs>
              <w:rPr>
                <w:sz w:val="20"/>
                <w:lang w:val="en-GB"/>
              </w:rPr>
            </w:pPr>
            <w:r w:rsidRPr="005A2EC4">
              <w:rPr>
                <w:rFonts w:ascii="Courier New" w:hAnsi="Courier New" w:cs="Courier New"/>
                <w:color w:val="7F7F7F"/>
                <w:sz w:val="14"/>
                <w:szCs w:val="14"/>
                <w:lang w:val="en-GB"/>
              </w:rPr>
              <w:t>$..acquisitionInformation[*].acquisitionParameters.orbitNumber</w:t>
            </w:r>
          </w:p>
        </w:tc>
        <w:tc>
          <w:tcPr>
            <w:tcW w:w="4645" w:type="dxa"/>
          </w:tcPr>
          <w:p w14:paraId="2FA13224" w14:textId="77777777" w:rsidR="00287E9F" w:rsidRDefault="00287E9F" w:rsidP="00704F2F">
            <w:pPr>
              <w:tabs>
                <w:tab w:val="left" w:pos="360"/>
              </w:tabs>
              <w:rPr>
                <w:sz w:val="20"/>
                <w:lang w:val="en-GB"/>
              </w:rPr>
            </w:pPr>
            <w:r w:rsidRPr="00F10727">
              <w:rPr>
                <w:sz w:val="20"/>
                <w:lang w:val="en-GB"/>
              </w:rPr>
              <w:t>Acquisition orbit number</w:t>
            </w:r>
          </w:p>
        </w:tc>
        <w:tc>
          <w:tcPr>
            <w:tcW w:w="1417" w:type="dxa"/>
          </w:tcPr>
          <w:p w14:paraId="560D6445" w14:textId="77777777" w:rsidR="00287E9F" w:rsidRDefault="00287E9F" w:rsidP="00704F2F">
            <w:pPr>
              <w:tabs>
                <w:tab w:val="left" w:pos="360"/>
              </w:tabs>
              <w:rPr>
                <w:sz w:val="20"/>
                <w:lang w:val="en-GB"/>
              </w:rPr>
            </w:pPr>
            <w:r>
              <w:rPr>
                <w:sz w:val="20"/>
                <w:lang w:val="en-GB"/>
              </w:rPr>
              <w:t xml:space="preserve">Domain: AcquisitionParameters </w:t>
            </w:r>
          </w:p>
          <w:p w14:paraId="5ACC990F" w14:textId="77777777" w:rsidR="00287E9F" w:rsidRDefault="00287E9F" w:rsidP="00704F2F">
            <w:pPr>
              <w:tabs>
                <w:tab w:val="left" w:pos="360"/>
              </w:tabs>
              <w:rPr>
                <w:sz w:val="20"/>
                <w:lang w:val="en-GB"/>
              </w:rPr>
            </w:pPr>
            <w:r>
              <w:rPr>
                <w:sz w:val="20"/>
                <w:lang w:val="en-GB"/>
              </w:rPr>
              <w:t xml:space="preserve">Range: </w:t>
            </w:r>
            <w:r w:rsidR="00452704">
              <w:rPr>
                <w:sz w:val="20"/>
                <w:lang w:val="en-GB"/>
              </w:rPr>
              <w:t>I</w:t>
            </w:r>
            <w:r>
              <w:rPr>
                <w:sz w:val="20"/>
                <w:lang w:val="en-GB"/>
              </w:rPr>
              <w:t>nteger</w:t>
            </w:r>
          </w:p>
        </w:tc>
        <w:tc>
          <w:tcPr>
            <w:tcW w:w="1276" w:type="dxa"/>
          </w:tcPr>
          <w:p w14:paraId="7618C729" w14:textId="77777777" w:rsidR="00287E9F" w:rsidRDefault="00287E9F" w:rsidP="00704F2F">
            <w:pPr>
              <w:tabs>
                <w:tab w:val="left" w:pos="360"/>
              </w:tabs>
              <w:rPr>
                <w:sz w:val="20"/>
                <w:lang w:val="en-GB"/>
              </w:rPr>
            </w:pPr>
            <w:r>
              <w:rPr>
                <w:sz w:val="20"/>
                <w:lang w:val="en-GB"/>
              </w:rPr>
              <w:t>Zero or one (optional)</w:t>
            </w:r>
          </w:p>
        </w:tc>
      </w:tr>
      <w:tr w:rsidR="00287E9F" w:rsidRPr="00521479" w14:paraId="22FF3619" w14:textId="77777777" w:rsidTr="00287E9F">
        <w:tc>
          <w:tcPr>
            <w:tcW w:w="1417" w:type="dxa"/>
          </w:tcPr>
          <w:p w14:paraId="46695AD3" w14:textId="77777777" w:rsidR="00287E9F" w:rsidRDefault="00287E9F" w:rsidP="00704F2F">
            <w:pPr>
              <w:tabs>
                <w:tab w:val="left" w:pos="360"/>
              </w:tabs>
              <w:rPr>
                <w:sz w:val="20"/>
                <w:lang w:val="en-GB"/>
              </w:rPr>
            </w:pPr>
            <w:r>
              <w:rPr>
                <w:sz w:val="20"/>
                <w:lang w:val="en-GB"/>
              </w:rPr>
              <w:t>lastOrbitNumber</w:t>
            </w:r>
          </w:p>
          <w:p w14:paraId="52CE361B" w14:textId="77777777" w:rsidR="000E0626" w:rsidRDefault="00F061ED">
            <w:pPr>
              <w:tabs>
                <w:tab w:val="left" w:pos="360"/>
              </w:tabs>
              <w:rPr>
                <w:sz w:val="20"/>
                <w:lang w:val="en-GB"/>
              </w:rPr>
            </w:pPr>
            <w:r w:rsidRPr="005A2EC4">
              <w:rPr>
                <w:rFonts w:ascii="Courier New" w:hAnsi="Courier New" w:cs="Courier New"/>
                <w:color w:val="7F7F7F"/>
                <w:sz w:val="14"/>
                <w:szCs w:val="14"/>
                <w:lang w:val="en-GB"/>
              </w:rPr>
              <w:t>$..acquisitionInformation[*].acquisitionParameters.lastOrbitNumber</w:t>
            </w:r>
          </w:p>
        </w:tc>
        <w:tc>
          <w:tcPr>
            <w:tcW w:w="4645" w:type="dxa"/>
          </w:tcPr>
          <w:p w14:paraId="4BFE8166" w14:textId="77777777" w:rsidR="00287E9F" w:rsidRPr="00F10727" w:rsidRDefault="00287E9F" w:rsidP="00704F2F">
            <w:pPr>
              <w:tabs>
                <w:tab w:val="left" w:pos="360"/>
              </w:tabs>
              <w:rPr>
                <w:sz w:val="20"/>
                <w:lang w:val="en-GB"/>
              </w:rPr>
            </w:pPr>
            <w:r w:rsidRPr="00716784">
              <w:rPr>
                <w:sz w:val="20"/>
                <w:lang w:val="en-GB"/>
              </w:rPr>
              <w:t>Acquisition last orbit number</w:t>
            </w:r>
          </w:p>
        </w:tc>
        <w:tc>
          <w:tcPr>
            <w:tcW w:w="1417" w:type="dxa"/>
          </w:tcPr>
          <w:p w14:paraId="7DB70CDA" w14:textId="77777777" w:rsidR="00287E9F" w:rsidRDefault="00287E9F" w:rsidP="00704F2F">
            <w:pPr>
              <w:tabs>
                <w:tab w:val="left" w:pos="360"/>
              </w:tabs>
              <w:rPr>
                <w:sz w:val="20"/>
                <w:lang w:val="en-GB"/>
              </w:rPr>
            </w:pPr>
            <w:r>
              <w:rPr>
                <w:sz w:val="20"/>
                <w:lang w:val="en-GB"/>
              </w:rPr>
              <w:t xml:space="preserve">Domain: AcquisitionParameters </w:t>
            </w:r>
          </w:p>
          <w:p w14:paraId="72750F7D" w14:textId="77777777" w:rsidR="00287E9F" w:rsidRDefault="00287E9F" w:rsidP="00704F2F">
            <w:pPr>
              <w:tabs>
                <w:tab w:val="left" w:pos="360"/>
              </w:tabs>
              <w:rPr>
                <w:sz w:val="20"/>
                <w:lang w:val="en-GB"/>
              </w:rPr>
            </w:pPr>
            <w:r>
              <w:rPr>
                <w:sz w:val="20"/>
                <w:lang w:val="en-GB"/>
              </w:rPr>
              <w:t xml:space="preserve">Range: </w:t>
            </w:r>
            <w:r w:rsidR="00452704">
              <w:rPr>
                <w:sz w:val="20"/>
                <w:lang w:val="en-GB"/>
              </w:rPr>
              <w:t>I</w:t>
            </w:r>
            <w:r>
              <w:rPr>
                <w:sz w:val="20"/>
                <w:lang w:val="en-GB"/>
              </w:rPr>
              <w:t>nteger</w:t>
            </w:r>
          </w:p>
        </w:tc>
        <w:tc>
          <w:tcPr>
            <w:tcW w:w="1276" w:type="dxa"/>
          </w:tcPr>
          <w:p w14:paraId="0FE017D6" w14:textId="77777777" w:rsidR="00287E9F" w:rsidRDefault="00287E9F" w:rsidP="00704F2F">
            <w:pPr>
              <w:tabs>
                <w:tab w:val="left" w:pos="360"/>
              </w:tabs>
              <w:rPr>
                <w:sz w:val="20"/>
                <w:lang w:val="en-GB"/>
              </w:rPr>
            </w:pPr>
            <w:r>
              <w:rPr>
                <w:sz w:val="20"/>
                <w:lang w:val="en-GB"/>
              </w:rPr>
              <w:t>Zero or one (optional)</w:t>
            </w:r>
          </w:p>
        </w:tc>
      </w:tr>
      <w:tr w:rsidR="00287E9F" w:rsidRPr="00521479" w14:paraId="25B0578C" w14:textId="77777777" w:rsidTr="00287E9F">
        <w:tc>
          <w:tcPr>
            <w:tcW w:w="1417" w:type="dxa"/>
          </w:tcPr>
          <w:p w14:paraId="33CB3041" w14:textId="77777777" w:rsidR="00287E9F" w:rsidRDefault="00287E9F" w:rsidP="00704F2F">
            <w:pPr>
              <w:tabs>
                <w:tab w:val="left" w:pos="360"/>
              </w:tabs>
              <w:rPr>
                <w:sz w:val="20"/>
                <w:lang w:val="en-GB"/>
              </w:rPr>
            </w:pPr>
            <w:r>
              <w:rPr>
                <w:sz w:val="20"/>
                <w:lang w:val="en-GB"/>
              </w:rPr>
              <w:t>ascendingNodeDate</w:t>
            </w:r>
          </w:p>
          <w:p w14:paraId="1506F8EB" w14:textId="77777777" w:rsidR="000E0626" w:rsidRDefault="00F061ED">
            <w:pPr>
              <w:tabs>
                <w:tab w:val="left" w:pos="360"/>
              </w:tabs>
              <w:rPr>
                <w:sz w:val="20"/>
                <w:lang w:val="en-GB"/>
              </w:rPr>
            </w:pPr>
            <w:r w:rsidRPr="005A2EC4">
              <w:rPr>
                <w:rFonts w:ascii="Courier New" w:hAnsi="Courier New" w:cs="Courier New"/>
                <w:color w:val="7F7F7F"/>
                <w:sz w:val="14"/>
                <w:szCs w:val="14"/>
                <w:lang w:val="en-GB"/>
              </w:rPr>
              <w:t>$..acquisitionInformation[*].acquisitionParameters.ascendingNodeDate</w:t>
            </w:r>
          </w:p>
        </w:tc>
        <w:tc>
          <w:tcPr>
            <w:tcW w:w="4645" w:type="dxa"/>
          </w:tcPr>
          <w:p w14:paraId="478817E7" w14:textId="77777777" w:rsidR="00287E9F" w:rsidRDefault="00287E9F" w:rsidP="00704F2F">
            <w:pPr>
              <w:tabs>
                <w:tab w:val="left" w:pos="360"/>
              </w:tabs>
              <w:rPr>
                <w:sz w:val="20"/>
                <w:lang w:val="en-GB"/>
              </w:rPr>
            </w:pPr>
            <w:r w:rsidRPr="007F0F32">
              <w:rPr>
                <w:sz w:val="20"/>
                <w:lang w:val="en-GB"/>
              </w:rPr>
              <w:t>UTC date and time at ascending node of orbit</w:t>
            </w:r>
          </w:p>
        </w:tc>
        <w:tc>
          <w:tcPr>
            <w:tcW w:w="1417" w:type="dxa"/>
          </w:tcPr>
          <w:p w14:paraId="4B09CC2A" w14:textId="77777777" w:rsidR="00287E9F" w:rsidRDefault="00287E9F" w:rsidP="00704F2F">
            <w:pPr>
              <w:tabs>
                <w:tab w:val="left" w:pos="360"/>
              </w:tabs>
              <w:rPr>
                <w:sz w:val="20"/>
                <w:lang w:val="en-GB"/>
              </w:rPr>
            </w:pPr>
            <w:r>
              <w:rPr>
                <w:sz w:val="20"/>
                <w:lang w:val="en-GB"/>
              </w:rPr>
              <w:t xml:space="preserve">Domain: AcquisitionParameters </w:t>
            </w:r>
          </w:p>
          <w:p w14:paraId="51EA3987" w14:textId="2CF345AC" w:rsidR="00287E9F" w:rsidRDefault="00287E9F" w:rsidP="00704F2F">
            <w:pPr>
              <w:tabs>
                <w:tab w:val="left" w:pos="360"/>
              </w:tabs>
              <w:rPr>
                <w:sz w:val="20"/>
                <w:lang w:val="en-GB"/>
              </w:rPr>
            </w:pPr>
            <w:r>
              <w:rPr>
                <w:sz w:val="20"/>
                <w:lang w:val="en-GB"/>
              </w:rPr>
              <w:t xml:space="preserve">Range: </w:t>
            </w:r>
            <w:r w:rsidR="00452704">
              <w:rPr>
                <w:sz w:val="20"/>
                <w:lang w:val="en-GB"/>
              </w:rPr>
              <w:t>D</w:t>
            </w:r>
            <w:r>
              <w:rPr>
                <w:sz w:val="20"/>
                <w:lang w:val="en-GB"/>
              </w:rPr>
              <w:t>ateTime</w:t>
            </w:r>
            <w:r w:rsidR="00102A4B" w:rsidRPr="00102A4B">
              <w:rPr>
                <w:sz w:val="20"/>
                <w:vertAlign w:val="superscript"/>
                <w:lang w:val="en-GB"/>
              </w:rPr>
              <w:fldChar w:fldCharType="begin"/>
            </w:r>
            <w:r w:rsidR="00102A4B" w:rsidRPr="00102A4B">
              <w:rPr>
                <w:sz w:val="20"/>
                <w:vertAlign w:val="superscript"/>
                <w:lang w:val="en-GB"/>
              </w:rPr>
              <w:instrText xml:space="preserve"> NOTEREF _Ref504036401 \h </w:instrText>
            </w:r>
            <w:r w:rsidR="00102A4B">
              <w:rPr>
                <w:sz w:val="20"/>
                <w:vertAlign w:val="superscript"/>
                <w:lang w:val="en-GB"/>
              </w:rPr>
              <w:instrText xml:space="preserve"> \* MERGEFORMAT </w:instrText>
            </w:r>
            <w:r w:rsidR="00102A4B" w:rsidRPr="00102A4B">
              <w:rPr>
                <w:sz w:val="20"/>
                <w:vertAlign w:val="superscript"/>
                <w:lang w:val="en-GB"/>
              </w:rPr>
            </w:r>
            <w:r w:rsidR="00102A4B" w:rsidRPr="00102A4B">
              <w:rPr>
                <w:sz w:val="20"/>
                <w:vertAlign w:val="superscript"/>
                <w:lang w:val="en-GB"/>
              </w:rPr>
              <w:fldChar w:fldCharType="separate"/>
            </w:r>
            <w:r w:rsidR="000A7C5E">
              <w:rPr>
                <w:sz w:val="20"/>
                <w:vertAlign w:val="superscript"/>
                <w:lang w:val="en-GB"/>
              </w:rPr>
              <w:t>11</w:t>
            </w:r>
            <w:r w:rsidR="00102A4B" w:rsidRPr="00102A4B">
              <w:rPr>
                <w:sz w:val="20"/>
                <w:vertAlign w:val="superscript"/>
                <w:lang w:val="en-GB"/>
              </w:rPr>
              <w:fldChar w:fldCharType="end"/>
            </w:r>
          </w:p>
        </w:tc>
        <w:tc>
          <w:tcPr>
            <w:tcW w:w="1276" w:type="dxa"/>
          </w:tcPr>
          <w:p w14:paraId="21ADDAD1" w14:textId="77777777" w:rsidR="00287E9F" w:rsidRDefault="00287E9F" w:rsidP="00704F2F">
            <w:pPr>
              <w:tabs>
                <w:tab w:val="left" w:pos="360"/>
              </w:tabs>
              <w:rPr>
                <w:sz w:val="20"/>
                <w:lang w:val="en-GB"/>
              </w:rPr>
            </w:pPr>
            <w:r>
              <w:rPr>
                <w:sz w:val="20"/>
                <w:lang w:val="en-GB"/>
              </w:rPr>
              <w:t>Zero or one (optional)</w:t>
            </w:r>
          </w:p>
        </w:tc>
      </w:tr>
      <w:tr w:rsidR="00287E9F" w:rsidRPr="00521479" w14:paraId="5B83F89A" w14:textId="77777777" w:rsidTr="00287E9F">
        <w:tc>
          <w:tcPr>
            <w:tcW w:w="1417" w:type="dxa"/>
          </w:tcPr>
          <w:p w14:paraId="791B649B" w14:textId="77777777" w:rsidR="00287E9F" w:rsidRDefault="00287E9F" w:rsidP="00704F2F">
            <w:pPr>
              <w:tabs>
                <w:tab w:val="left" w:pos="360"/>
              </w:tabs>
              <w:rPr>
                <w:sz w:val="20"/>
                <w:lang w:val="en-GB"/>
              </w:rPr>
            </w:pPr>
            <w:r>
              <w:rPr>
                <w:sz w:val="20"/>
                <w:lang w:val="en-GB"/>
              </w:rPr>
              <w:t>ascendingNodeLongitude</w:t>
            </w:r>
          </w:p>
          <w:p w14:paraId="2AEF8AD7" w14:textId="77777777" w:rsidR="000E0626" w:rsidRDefault="00F061ED">
            <w:pPr>
              <w:tabs>
                <w:tab w:val="left" w:pos="360"/>
              </w:tabs>
              <w:rPr>
                <w:sz w:val="20"/>
                <w:lang w:val="en-GB"/>
              </w:rPr>
            </w:pPr>
            <w:r w:rsidRPr="005A2EC4">
              <w:rPr>
                <w:rFonts w:ascii="Courier New" w:hAnsi="Courier New" w:cs="Courier New"/>
                <w:color w:val="7F7F7F"/>
                <w:sz w:val="14"/>
                <w:szCs w:val="14"/>
                <w:lang w:val="en-GB"/>
              </w:rPr>
              <w:t>$..acquisitionInformation[*].acquisitionParameters.ascendingNodeLongitude</w:t>
            </w:r>
          </w:p>
        </w:tc>
        <w:tc>
          <w:tcPr>
            <w:tcW w:w="4645" w:type="dxa"/>
          </w:tcPr>
          <w:p w14:paraId="42AE2FC0" w14:textId="77777777" w:rsidR="00287E9F" w:rsidRDefault="00287E9F" w:rsidP="00704F2F">
            <w:pPr>
              <w:tabs>
                <w:tab w:val="left" w:pos="360"/>
              </w:tabs>
              <w:rPr>
                <w:sz w:val="20"/>
                <w:lang w:val="en-GB"/>
              </w:rPr>
            </w:pPr>
            <w:r w:rsidRPr="00094C57">
              <w:rPr>
                <w:sz w:val="20"/>
                <w:lang w:val="en-GB"/>
              </w:rPr>
              <w:t>Longitude at ascending node of orbit. Should be expressed in degrees.</w:t>
            </w:r>
          </w:p>
        </w:tc>
        <w:tc>
          <w:tcPr>
            <w:tcW w:w="1417" w:type="dxa"/>
          </w:tcPr>
          <w:p w14:paraId="2F6AA3D4" w14:textId="77777777" w:rsidR="00287E9F" w:rsidRDefault="00287E9F" w:rsidP="00704F2F">
            <w:pPr>
              <w:tabs>
                <w:tab w:val="left" w:pos="360"/>
              </w:tabs>
              <w:rPr>
                <w:sz w:val="20"/>
                <w:lang w:val="en-GB"/>
              </w:rPr>
            </w:pPr>
            <w:r>
              <w:rPr>
                <w:sz w:val="20"/>
                <w:lang w:val="en-GB"/>
              </w:rPr>
              <w:t xml:space="preserve">Domain: AcquisitionParameters </w:t>
            </w:r>
          </w:p>
          <w:p w14:paraId="291BD602" w14:textId="77777777" w:rsidR="00287E9F" w:rsidRDefault="00287E9F" w:rsidP="00704F2F">
            <w:pPr>
              <w:tabs>
                <w:tab w:val="left" w:pos="360"/>
              </w:tabs>
              <w:rPr>
                <w:sz w:val="20"/>
                <w:lang w:val="en-GB"/>
              </w:rPr>
            </w:pPr>
            <w:r>
              <w:rPr>
                <w:sz w:val="20"/>
                <w:lang w:val="en-GB"/>
              </w:rPr>
              <w:t xml:space="preserve">Range: </w:t>
            </w:r>
            <w:r w:rsidR="00452704">
              <w:rPr>
                <w:sz w:val="20"/>
                <w:lang w:val="en-GB"/>
              </w:rPr>
              <w:t>D</w:t>
            </w:r>
            <w:r>
              <w:rPr>
                <w:sz w:val="20"/>
                <w:lang w:val="en-GB"/>
              </w:rPr>
              <w:t>ouble</w:t>
            </w:r>
          </w:p>
        </w:tc>
        <w:tc>
          <w:tcPr>
            <w:tcW w:w="1276" w:type="dxa"/>
          </w:tcPr>
          <w:p w14:paraId="2BEDC3F9" w14:textId="77777777" w:rsidR="00287E9F" w:rsidRDefault="00287E9F" w:rsidP="00704F2F">
            <w:pPr>
              <w:tabs>
                <w:tab w:val="left" w:pos="360"/>
              </w:tabs>
              <w:rPr>
                <w:sz w:val="20"/>
                <w:lang w:val="en-GB"/>
              </w:rPr>
            </w:pPr>
            <w:r>
              <w:rPr>
                <w:sz w:val="20"/>
                <w:lang w:val="en-GB"/>
              </w:rPr>
              <w:t>Zero or one (optional)</w:t>
            </w:r>
          </w:p>
        </w:tc>
      </w:tr>
    </w:tbl>
    <w:p w14:paraId="70E52148" w14:textId="77777777" w:rsidR="003F1A6B" w:rsidRPr="003F1A6B" w:rsidRDefault="003F1A6B" w:rsidP="003F1A6B">
      <w:pPr>
        <w:pStyle w:val="Caption"/>
        <w:suppressLineNumbers w:val="0"/>
        <w:suppressAutoHyphens w:val="0"/>
        <w:spacing w:before="120" w:line="240" w:lineRule="auto"/>
        <w:rPr>
          <w:rFonts w:cs="Times New Roman"/>
          <w:bCs/>
          <w:iCs w:val="0"/>
          <w:color w:val="000000"/>
          <w:sz w:val="20"/>
          <w:lang w:eastAsia="en-US"/>
        </w:rPr>
      </w:pPr>
      <w:bookmarkStart w:id="425" w:name="_Ref475645891"/>
      <w:bookmarkStart w:id="426" w:name="_Ref475705888"/>
      <w:bookmarkStart w:id="427" w:name="_Toc504380220"/>
      <w:r w:rsidRPr="003F1A6B">
        <w:rPr>
          <w:rFonts w:cs="Times New Roman"/>
          <w:bCs/>
          <w:iCs w:val="0"/>
          <w:color w:val="000000"/>
          <w:sz w:val="20"/>
          <w:lang w:eastAsia="en-US"/>
        </w:rPr>
        <w:t xml:space="preserve">Table </w:t>
      </w:r>
      <w:r w:rsidR="002B29AA" w:rsidRPr="00EF249B">
        <w:rPr>
          <w:rFonts w:cs="Times New Roman"/>
          <w:bCs/>
          <w:iCs w:val="0"/>
          <w:color w:val="000000"/>
          <w:sz w:val="20"/>
          <w:lang w:val="en-GB" w:eastAsia="en-US"/>
        </w:rPr>
        <w:fldChar w:fldCharType="begin"/>
      </w:r>
      <w:r w:rsidRPr="003F1A6B">
        <w:rPr>
          <w:rFonts w:cs="Times New Roman"/>
          <w:bCs/>
          <w:iCs w:val="0"/>
          <w:color w:val="000000"/>
          <w:sz w:val="20"/>
          <w:lang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eastAsia="en-US"/>
        </w:rPr>
        <w:t>11</w:t>
      </w:r>
      <w:r w:rsidR="002B29AA" w:rsidRPr="00EF249B">
        <w:rPr>
          <w:rFonts w:cs="Times New Roman"/>
          <w:bCs/>
          <w:iCs w:val="0"/>
          <w:color w:val="000000"/>
          <w:sz w:val="20"/>
          <w:lang w:val="en-GB" w:eastAsia="en-US"/>
        </w:rPr>
        <w:fldChar w:fldCharType="end"/>
      </w:r>
      <w:bookmarkEnd w:id="425"/>
      <w:r w:rsidRPr="003F1A6B">
        <w:rPr>
          <w:rFonts w:cs="Times New Roman"/>
          <w:bCs/>
          <w:iCs w:val="0"/>
          <w:color w:val="000000"/>
          <w:sz w:val="20"/>
          <w:lang w:eastAsia="en-US"/>
        </w:rPr>
        <w:t xml:space="preserve">: </w:t>
      </w:r>
      <w:r w:rsidR="0013544F">
        <w:rPr>
          <w:rFonts w:cs="Times New Roman"/>
          <w:bCs/>
          <w:iCs w:val="0"/>
          <w:color w:val="000000"/>
          <w:sz w:val="20"/>
          <w:lang w:eastAsia="en-US"/>
        </w:rPr>
        <w:t>Orbit</w:t>
      </w:r>
      <w:r>
        <w:rPr>
          <w:rFonts w:cs="Times New Roman"/>
          <w:bCs/>
          <w:iCs w:val="0"/>
          <w:color w:val="000000"/>
          <w:sz w:val="20"/>
          <w:lang w:eastAsia="en-US"/>
        </w:rPr>
        <w:t>Parameters</w:t>
      </w:r>
      <w:r w:rsidRPr="003F1A6B">
        <w:rPr>
          <w:rFonts w:cs="Times New Roman"/>
          <w:bCs/>
          <w:iCs w:val="0"/>
          <w:color w:val="000000"/>
          <w:sz w:val="20"/>
          <w:lang w:eastAsia="en-US"/>
        </w:rPr>
        <w:t xml:space="preserve"> object properties</w:t>
      </w:r>
      <w:bookmarkEnd w:id="426"/>
      <w:bookmarkEnd w:id="427"/>
    </w:p>
    <w:p w14:paraId="213AB23B" w14:textId="77777777" w:rsidR="0055088C" w:rsidRDefault="0055088C" w:rsidP="0055088C">
      <w:pPr>
        <w:rPr>
          <w:lang w:val="de-DE"/>
        </w:rPr>
      </w:pPr>
    </w:p>
    <w:p w14:paraId="63D44AA3" w14:textId="77777777" w:rsidR="0055088C" w:rsidRPr="00C87280" w:rsidRDefault="0055088C" w:rsidP="0055088C">
      <w:pPr>
        <w:pStyle w:val="Caption"/>
        <w:suppressLineNumbers w:val="0"/>
        <w:suppressAutoHyphens w:val="0"/>
        <w:spacing w:before="120" w:line="240" w:lineRule="auto"/>
        <w:jc w:val="left"/>
        <w:rPr>
          <w:rFonts w:cs="Times New Roman"/>
          <w:bCs/>
          <w:iCs w:val="0"/>
          <w:color w:val="000000"/>
          <w:sz w:val="20"/>
          <w:lang w:val="de-DE" w:eastAsia="en-US"/>
        </w:rPr>
      </w:pPr>
      <w:r w:rsidRPr="00C87280">
        <w:rPr>
          <w:rFonts w:cs="Times New Roman"/>
          <w:bCs/>
          <w:iCs w:val="0"/>
          <w:color w:val="000000"/>
          <w:sz w:val="20"/>
          <w:lang w:val="de-DE" w:eastAsia="en-US"/>
        </w:rPr>
        <w:t xml:space="preserve">Example </w:t>
      </w:r>
      <w:r w:rsidR="002B29AA" w:rsidRPr="006D1ACA">
        <w:rPr>
          <w:rFonts w:cs="Times New Roman"/>
          <w:bCs/>
          <w:iCs w:val="0"/>
          <w:color w:val="000000"/>
          <w:sz w:val="20"/>
          <w:lang w:val="en-GB" w:eastAsia="en-US"/>
        </w:rPr>
        <w:fldChar w:fldCharType="begin"/>
      </w:r>
      <w:r w:rsidRPr="00C87280">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21</w:t>
      </w:r>
      <w:r w:rsidR="002B29AA" w:rsidRPr="006D1ACA">
        <w:rPr>
          <w:rFonts w:cs="Times New Roman"/>
          <w:bCs/>
          <w:iCs w:val="0"/>
          <w:color w:val="000000"/>
          <w:sz w:val="20"/>
          <w:lang w:val="en-GB" w:eastAsia="en-US"/>
        </w:rPr>
        <w:fldChar w:fldCharType="end"/>
      </w:r>
      <w:r w:rsidRPr="00C87280">
        <w:rPr>
          <w:rFonts w:cs="Times New Roman"/>
          <w:bCs/>
          <w:iCs w:val="0"/>
          <w:color w:val="000000"/>
          <w:sz w:val="20"/>
          <w:lang w:val="de-DE" w:eastAsia="en-US"/>
        </w:rPr>
        <w:t xml:space="preserve">: </w:t>
      </w:r>
      <w:r>
        <w:rPr>
          <w:rFonts w:cs="Times New Roman"/>
          <w:bCs/>
          <w:iCs w:val="0"/>
          <w:color w:val="000000"/>
          <w:sz w:val="20"/>
          <w:lang w:val="de-DE" w:eastAsia="en-US"/>
        </w:rPr>
        <w:t>OrbitParameters</w:t>
      </w:r>
      <w:r w:rsidRPr="00C87280">
        <w:rPr>
          <w:rFonts w:cs="Times New Roman"/>
          <w:bCs/>
          <w:iCs w:val="0"/>
          <w:color w:val="000000"/>
          <w:sz w:val="20"/>
          <w:lang w:val="de-DE" w:eastAsia="en-US"/>
        </w:rPr>
        <w:t xml:space="preserve"> encoding example </w:t>
      </w:r>
    </w:p>
    <w:p w14:paraId="62403ACF" w14:textId="77777777" w:rsidR="0055088C" w:rsidRPr="00C87280" w:rsidRDefault="0055088C" w:rsidP="0055088C">
      <w:pPr>
        <w:pStyle w:val="XMLListing"/>
        <w:rPr>
          <w:highlight w:val="white"/>
          <w:lang w:val="de-DE" w:eastAsia="en-US"/>
        </w:rPr>
      </w:pPr>
      <w:r w:rsidRPr="00C87280">
        <w:rPr>
          <w:highlight w:val="white"/>
          <w:lang w:val="de-DE" w:eastAsia="en-US"/>
        </w:rPr>
        <w:t>{</w:t>
      </w:r>
    </w:p>
    <w:p w14:paraId="551D111B" w14:textId="77777777" w:rsidR="00F4712B" w:rsidRDefault="0055088C" w:rsidP="0055088C">
      <w:pPr>
        <w:pStyle w:val="XMLListing"/>
        <w:rPr>
          <w:highlight w:val="white"/>
          <w:lang w:val="de-DE" w:eastAsia="en-US"/>
        </w:rPr>
      </w:pPr>
      <w:r>
        <w:rPr>
          <w:highlight w:val="white"/>
          <w:lang w:val="de-DE" w:eastAsia="en-US"/>
        </w:rPr>
        <w:t xml:space="preserve">         </w:t>
      </w:r>
      <w:r w:rsidRPr="0055088C">
        <w:rPr>
          <w:color w:val="800000"/>
          <w:highlight w:val="white"/>
          <w:lang w:val="de-DE" w:eastAsia="en-US"/>
        </w:rPr>
        <w:t>"orbitNumber"</w:t>
      </w:r>
      <w:r w:rsidR="00F4712B">
        <w:rPr>
          <w:highlight w:val="white"/>
          <w:lang w:val="de-DE" w:eastAsia="en-US"/>
        </w:rPr>
        <w:t>: 20187</w:t>
      </w:r>
      <w:r w:rsidRPr="0055088C">
        <w:rPr>
          <w:highlight w:val="white"/>
          <w:lang w:val="de-DE" w:eastAsia="en-US"/>
        </w:rPr>
        <w:t>,</w:t>
      </w:r>
    </w:p>
    <w:p w14:paraId="572626F4" w14:textId="77777777" w:rsidR="0055088C" w:rsidRPr="0055088C" w:rsidRDefault="00F4712B" w:rsidP="0055088C">
      <w:pPr>
        <w:pStyle w:val="XMLListing"/>
        <w:rPr>
          <w:highlight w:val="white"/>
          <w:lang w:val="de-DE" w:eastAsia="en-US"/>
        </w:rPr>
      </w:pPr>
      <w:r>
        <w:rPr>
          <w:color w:val="800000"/>
          <w:highlight w:val="white"/>
          <w:lang w:val="de-DE" w:eastAsia="en-US"/>
        </w:rPr>
        <w:t xml:space="preserve">         </w:t>
      </w:r>
      <w:r w:rsidRPr="0055088C">
        <w:rPr>
          <w:color w:val="800000"/>
          <w:highlight w:val="white"/>
          <w:lang w:val="de-DE" w:eastAsia="en-US"/>
        </w:rPr>
        <w:t>"</w:t>
      </w:r>
      <w:r>
        <w:rPr>
          <w:color w:val="800000"/>
          <w:highlight w:val="white"/>
          <w:lang w:val="de-DE" w:eastAsia="en-US"/>
        </w:rPr>
        <w:t>lastO</w:t>
      </w:r>
      <w:r w:rsidRPr="0055088C">
        <w:rPr>
          <w:color w:val="800000"/>
          <w:highlight w:val="white"/>
          <w:lang w:val="de-DE" w:eastAsia="en-US"/>
        </w:rPr>
        <w:t>rbitNumber"</w:t>
      </w:r>
      <w:r>
        <w:rPr>
          <w:highlight w:val="white"/>
          <w:lang w:val="de-DE" w:eastAsia="en-US"/>
        </w:rPr>
        <w:t>: 20187</w:t>
      </w:r>
      <w:r w:rsidRPr="0055088C">
        <w:rPr>
          <w:highlight w:val="white"/>
          <w:lang w:val="de-DE" w:eastAsia="en-US"/>
        </w:rPr>
        <w:t xml:space="preserve">, </w:t>
      </w:r>
      <w:r w:rsidR="0055088C" w:rsidRPr="0055088C">
        <w:rPr>
          <w:highlight w:val="white"/>
          <w:lang w:val="de-DE" w:eastAsia="en-US"/>
        </w:rPr>
        <w:t xml:space="preserve"> </w:t>
      </w:r>
    </w:p>
    <w:p w14:paraId="6DB138ED" w14:textId="77777777" w:rsidR="00F4712B" w:rsidRDefault="0055088C" w:rsidP="0055088C">
      <w:pPr>
        <w:pStyle w:val="XMLListing"/>
        <w:rPr>
          <w:highlight w:val="white"/>
          <w:lang w:val="de-DE" w:eastAsia="en-US"/>
        </w:rPr>
      </w:pPr>
      <w:r>
        <w:rPr>
          <w:highlight w:val="white"/>
          <w:lang w:val="de-DE" w:eastAsia="en-US"/>
        </w:rPr>
        <w:t xml:space="preserve">         </w:t>
      </w:r>
      <w:r w:rsidRPr="0055088C">
        <w:rPr>
          <w:color w:val="800000"/>
          <w:highlight w:val="white"/>
          <w:lang w:val="de-DE" w:eastAsia="en-US"/>
        </w:rPr>
        <w:t>"orbitDirection"</w:t>
      </w:r>
      <w:r w:rsidR="001C4AF3">
        <w:rPr>
          <w:highlight w:val="white"/>
          <w:lang w:val="de-DE" w:eastAsia="en-US"/>
        </w:rPr>
        <w:t>: "DESCENDING"</w:t>
      </w:r>
      <w:r w:rsidR="00F4712B">
        <w:rPr>
          <w:highlight w:val="white"/>
          <w:lang w:val="de-DE" w:eastAsia="en-US"/>
        </w:rPr>
        <w:t>,</w:t>
      </w:r>
    </w:p>
    <w:p w14:paraId="42E1D794" w14:textId="77777777" w:rsidR="00F4712B" w:rsidRDefault="00F4712B" w:rsidP="0055088C">
      <w:pPr>
        <w:pStyle w:val="XMLListing"/>
        <w:rPr>
          <w:highlight w:val="white"/>
          <w:lang w:val="de-DE" w:eastAsia="en-US"/>
        </w:rPr>
      </w:pPr>
      <w:r>
        <w:rPr>
          <w:color w:val="800000"/>
          <w:highlight w:val="white"/>
          <w:lang w:val="de-DE" w:eastAsia="en-US"/>
        </w:rPr>
        <w:t xml:space="preserve">         "ascendingNodeDate</w:t>
      </w:r>
      <w:r w:rsidRPr="0055088C">
        <w:rPr>
          <w:color w:val="800000"/>
          <w:highlight w:val="white"/>
          <w:lang w:val="de-DE" w:eastAsia="en-US"/>
        </w:rPr>
        <w:t>"</w:t>
      </w:r>
      <w:r>
        <w:rPr>
          <w:highlight w:val="white"/>
          <w:lang w:val="de-DE" w:eastAsia="en-US"/>
        </w:rPr>
        <w:t>: "</w:t>
      </w:r>
      <w:r w:rsidRPr="008B7285">
        <w:rPr>
          <w:rFonts w:cs="Courier New"/>
          <w:highlight w:val="white"/>
          <w:lang w:eastAsia="en-US"/>
        </w:rPr>
        <w:t>2014-01-28T14:01:25Z</w:t>
      </w:r>
      <w:r>
        <w:rPr>
          <w:highlight w:val="white"/>
          <w:lang w:val="de-DE" w:eastAsia="en-US"/>
        </w:rPr>
        <w:t>"</w:t>
      </w:r>
      <w:r w:rsidRPr="0055088C">
        <w:rPr>
          <w:highlight w:val="white"/>
          <w:lang w:val="de-DE" w:eastAsia="en-US"/>
        </w:rPr>
        <w:t>,</w:t>
      </w:r>
    </w:p>
    <w:p w14:paraId="6D182FCA" w14:textId="77777777" w:rsidR="0055088C" w:rsidRPr="0055088C" w:rsidRDefault="00F4712B" w:rsidP="0055088C">
      <w:pPr>
        <w:pStyle w:val="XMLListing"/>
        <w:rPr>
          <w:highlight w:val="white"/>
          <w:lang w:val="de-DE" w:eastAsia="en-US"/>
        </w:rPr>
      </w:pPr>
      <w:r>
        <w:rPr>
          <w:color w:val="800000"/>
          <w:highlight w:val="white"/>
          <w:lang w:val="de-DE" w:eastAsia="en-US"/>
        </w:rPr>
        <w:t xml:space="preserve">         "ascendingNodeLongitude</w:t>
      </w:r>
      <w:r w:rsidRPr="0055088C">
        <w:rPr>
          <w:color w:val="800000"/>
          <w:highlight w:val="white"/>
          <w:lang w:val="de-DE" w:eastAsia="en-US"/>
        </w:rPr>
        <w:t>"</w:t>
      </w:r>
      <w:r>
        <w:rPr>
          <w:highlight w:val="white"/>
          <w:lang w:val="de-DE" w:eastAsia="en-US"/>
        </w:rPr>
        <w:t>: 74.784284</w:t>
      </w:r>
    </w:p>
    <w:p w14:paraId="53EE4F38" w14:textId="77777777" w:rsidR="0055088C" w:rsidRDefault="0055088C" w:rsidP="0055088C">
      <w:pPr>
        <w:pStyle w:val="XMLListing"/>
        <w:rPr>
          <w:lang w:val="de-DE"/>
        </w:rPr>
      </w:pPr>
      <w:r>
        <w:rPr>
          <w:highlight w:val="white"/>
          <w:lang w:eastAsia="en-US"/>
        </w:rPr>
        <w:t>}</w:t>
      </w:r>
    </w:p>
    <w:p w14:paraId="7861F47A" w14:textId="77777777" w:rsidR="0055088C" w:rsidRDefault="0055088C" w:rsidP="002C3F00">
      <w:pPr>
        <w:jc w:val="center"/>
        <w:rPr>
          <w:lang w:val="en-GB"/>
        </w:rPr>
      </w:pPr>
    </w:p>
    <w:p w14:paraId="60ECE40E" w14:textId="77777777" w:rsidR="00F626D0" w:rsidRDefault="00F626D0" w:rsidP="00F626D0">
      <w:pPr>
        <w:pStyle w:val="Heading2"/>
        <w:rPr>
          <w:lang w:val="en-GB"/>
        </w:rPr>
      </w:pPr>
      <w:bookmarkStart w:id="428" w:name="_Toc504380088"/>
      <w:r>
        <w:rPr>
          <w:lang w:val="en-GB"/>
        </w:rPr>
        <w:t>Requirements class: Temporal Information</w:t>
      </w:r>
      <w:bookmarkEnd w:id="428"/>
    </w:p>
    <w:p w14:paraId="7AF5D11D" w14:textId="77777777" w:rsidR="000A5D5E" w:rsidRDefault="000A5D5E" w:rsidP="000A5D5E">
      <w:pPr>
        <w:spacing w:before="120" w:after="0"/>
        <w:rPr>
          <w:lang w:val="en-GB"/>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0A5D5E" w:rsidRPr="00373BD4" w14:paraId="75E5F73C" w14:textId="77777777" w:rsidTr="00704F2F">
        <w:tc>
          <w:tcPr>
            <w:tcW w:w="8897" w:type="dxa"/>
            <w:gridSpan w:val="2"/>
            <w:tcBorders>
              <w:top w:val="single" w:sz="12" w:space="0" w:color="auto"/>
              <w:left w:val="single" w:sz="12" w:space="0" w:color="auto"/>
              <w:bottom w:val="single" w:sz="12" w:space="0" w:color="auto"/>
              <w:right w:val="single" w:sz="12" w:space="0" w:color="auto"/>
            </w:tcBorders>
            <w:shd w:val="clear" w:color="auto" w:fill="BFBFBF"/>
          </w:tcPr>
          <w:p w14:paraId="4364322E" w14:textId="77777777" w:rsidR="000A5D5E" w:rsidRPr="00B44555" w:rsidRDefault="000A5D5E" w:rsidP="00704F2F">
            <w:pPr>
              <w:keepNext/>
              <w:spacing w:before="100" w:beforeAutospacing="1" w:after="100" w:afterAutospacing="1" w:line="230" w:lineRule="atLeast"/>
              <w:jc w:val="both"/>
              <w:rPr>
                <w:rFonts w:eastAsia="MS Mincho"/>
                <w:b/>
                <w:lang w:val="en-AU"/>
              </w:rPr>
            </w:pPr>
            <w:r w:rsidRPr="00B44555">
              <w:rPr>
                <w:rFonts w:eastAsia="MS Mincho"/>
                <w:b/>
                <w:lang w:val="en-AU"/>
              </w:rPr>
              <w:t>Requirements Class</w:t>
            </w:r>
          </w:p>
        </w:tc>
      </w:tr>
      <w:tr w:rsidR="000A5D5E" w:rsidRPr="00373BD4" w14:paraId="54244F4D" w14:textId="77777777" w:rsidTr="00704F2F">
        <w:tc>
          <w:tcPr>
            <w:tcW w:w="8897" w:type="dxa"/>
            <w:gridSpan w:val="2"/>
            <w:tcBorders>
              <w:top w:val="single" w:sz="12" w:space="0" w:color="auto"/>
              <w:left w:val="single" w:sz="12" w:space="0" w:color="auto"/>
              <w:bottom w:val="single" w:sz="12" w:space="0" w:color="auto"/>
              <w:right w:val="single" w:sz="12" w:space="0" w:color="auto"/>
            </w:tcBorders>
          </w:tcPr>
          <w:p w14:paraId="124AA18D" w14:textId="7E56E6D4" w:rsidR="000A5D5E" w:rsidRPr="00B44555" w:rsidRDefault="005A2EC4" w:rsidP="00970CD8">
            <w:pPr>
              <w:spacing w:before="100" w:beforeAutospacing="1" w:after="100" w:afterAutospacing="1" w:line="230" w:lineRule="atLeast"/>
              <w:jc w:val="both"/>
              <w:rPr>
                <w:rFonts w:eastAsia="MS Mincho"/>
                <w:b/>
                <w:color w:val="FF0000"/>
                <w:lang w:val="en-AU"/>
              </w:rPr>
            </w:pPr>
            <w:hyperlink r:id="rId73" w:history="1">
              <w:r w:rsidR="000A5D5E" w:rsidRPr="00196A25">
                <w:rPr>
                  <w:rStyle w:val="Hyperlink"/>
                  <w:rFonts w:eastAsia="MS Mincho"/>
                  <w:b/>
                  <w:u w:val="none"/>
                  <w:lang w:val="en-AU"/>
                </w:rPr>
                <w:t>/req/</w:t>
              </w:r>
            </w:hyperlink>
            <w:r w:rsidR="000A5D5E" w:rsidRPr="00196A25">
              <w:rPr>
                <w:rStyle w:val="Hyperlink"/>
                <w:rFonts w:eastAsia="MS Mincho"/>
                <w:b/>
                <w:u w:val="none"/>
                <w:lang w:val="en-AU"/>
              </w:rPr>
              <w:t>temporal-information</w:t>
            </w:r>
          </w:p>
        </w:tc>
      </w:tr>
      <w:tr w:rsidR="000A5D5E" w:rsidRPr="00373BD4" w14:paraId="2BB5A59C" w14:textId="77777777" w:rsidTr="00704F2F">
        <w:tc>
          <w:tcPr>
            <w:tcW w:w="1526" w:type="dxa"/>
            <w:tcBorders>
              <w:top w:val="single" w:sz="12" w:space="0" w:color="auto"/>
              <w:left w:val="single" w:sz="12" w:space="0" w:color="auto"/>
              <w:bottom w:val="single" w:sz="4" w:space="0" w:color="auto"/>
              <w:right w:val="single" w:sz="4" w:space="0" w:color="auto"/>
            </w:tcBorders>
          </w:tcPr>
          <w:p w14:paraId="100315D7" w14:textId="77777777" w:rsidR="000A5D5E" w:rsidRPr="00B44555" w:rsidRDefault="000A5D5E" w:rsidP="00704F2F">
            <w:pPr>
              <w:spacing w:before="100" w:beforeAutospacing="1" w:after="100" w:afterAutospacing="1" w:line="230" w:lineRule="atLeast"/>
              <w:jc w:val="both"/>
              <w:rPr>
                <w:rFonts w:eastAsia="MS Mincho"/>
                <w:b/>
                <w:color w:val="FF0000"/>
                <w:lang w:val="en-AU"/>
              </w:rPr>
            </w:pPr>
            <w:r w:rsidRPr="00B44555">
              <w:rPr>
                <w:rFonts w:eastAsia="MS Mincho"/>
                <w:lang w:val="en-AU"/>
              </w:rPr>
              <w:t>Target type</w:t>
            </w:r>
          </w:p>
        </w:tc>
        <w:tc>
          <w:tcPr>
            <w:tcW w:w="7371" w:type="dxa"/>
            <w:tcBorders>
              <w:top w:val="single" w:sz="12" w:space="0" w:color="auto"/>
              <w:left w:val="single" w:sz="4" w:space="0" w:color="auto"/>
              <w:bottom w:val="single" w:sz="4" w:space="0" w:color="auto"/>
              <w:right w:val="single" w:sz="12" w:space="0" w:color="auto"/>
            </w:tcBorders>
          </w:tcPr>
          <w:p w14:paraId="61699CEA" w14:textId="77777777" w:rsidR="000A5D5E" w:rsidRPr="00B44555" w:rsidRDefault="000A5D5E" w:rsidP="00704F2F">
            <w:pPr>
              <w:spacing w:before="100" w:beforeAutospacing="1" w:after="100" w:afterAutospacing="1" w:line="230" w:lineRule="atLeast"/>
              <w:jc w:val="both"/>
              <w:rPr>
                <w:rFonts w:eastAsia="MS Mincho"/>
                <w:lang w:val="en-AU"/>
              </w:rPr>
            </w:pPr>
            <w:r w:rsidRPr="00B44555">
              <w:rPr>
                <w:rFonts w:eastAsia="MS Mincho"/>
                <w:lang w:val="en-AU"/>
              </w:rPr>
              <w:t>Data instance</w:t>
            </w:r>
          </w:p>
        </w:tc>
      </w:tr>
      <w:tr w:rsidR="000A5D5E" w:rsidRPr="00373BD4" w14:paraId="19276DF0" w14:textId="77777777" w:rsidTr="00704F2F">
        <w:tc>
          <w:tcPr>
            <w:tcW w:w="1526" w:type="dxa"/>
            <w:tcBorders>
              <w:top w:val="single" w:sz="4" w:space="0" w:color="auto"/>
              <w:left w:val="single" w:sz="12" w:space="0" w:color="auto"/>
              <w:bottom w:val="single" w:sz="4" w:space="0" w:color="auto"/>
              <w:right w:val="single" w:sz="4" w:space="0" w:color="auto"/>
            </w:tcBorders>
          </w:tcPr>
          <w:p w14:paraId="729F1B06" w14:textId="77777777" w:rsidR="000A5D5E" w:rsidRPr="00B44555" w:rsidRDefault="000A5D5E"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5CDCAEB6" w14:textId="77777777" w:rsidR="000A5D5E" w:rsidRPr="00B44555" w:rsidRDefault="000A5D5E" w:rsidP="00704F2F">
            <w:pPr>
              <w:spacing w:before="100" w:beforeAutospacing="1" w:after="100" w:afterAutospacing="1" w:line="230" w:lineRule="atLeast"/>
              <w:jc w:val="both"/>
              <w:rPr>
                <w:rFonts w:eastAsia="MS Mincho"/>
                <w:b/>
                <w:color w:val="FF0000"/>
                <w:lang w:val="en-AU"/>
              </w:rPr>
            </w:pPr>
            <w:r>
              <w:rPr>
                <w:rFonts w:eastAsia="MS Mincho"/>
                <w:b/>
                <w:color w:val="FF0000"/>
                <w:lang w:val="en-AU"/>
              </w:rPr>
              <w:t>JSON [NR1]</w:t>
            </w:r>
          </w:p>
        </w:tc>
      </w:tr>
      <w:tr w:rsidR="000A5D5E" w:rsidRPr="00373BD4" w14:paraId="036C9246" w14:textId="77777777" w:rsidTr="00704F2F">
        <w:tc>
          <w:tcPr>
            <w:tcW w:w="1526" w:type="dxa"/>
            <w:tcBorders>
              <w:top w:val="single" w:sz="4" w:space="0" w:color="auto"/>
              <w:left w:val="single" w:sz="12" w:space="0" w:color="auto"/>
              <w:bottom w:val="single" w:sz="4" w:space="0" w:color="auto"/>
              <w:right w:val="single" w:sz="4" w:space="0" w:color="auto"/>
            </w:tcBorders>
          </w:tcPr>
          <w:p w14:paraId="18B1404B" w14:textId="77777777" w:rsidR="000A5D5E" w:rsidRPr="00B44555" w:rsidRDefault="000A5D5E" w:rsidP="00704F2F">
            <w:pPr>
              <w:spacing w:before="100" w:beforeAutospacing="1" w:after="100" w:afterAutospacing="1" w:line="230" w:lineRule="atLeast"/>
              <w:jc w:val="both"/>
              <w:rPr>
                <w:rFonts w:eastAsia="MS Mincho"/>
                <w:lang w:val="en-AU"/>
              </w:rPr>
            </w:pPr>
            <w:r>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62FC483F" w14:textId="77777777" w:rsidR="000A5D5E" w:rsidRDefault="000A5D5E" w:rsidP="00704F2F">
            <w:pPr>
              <w:spacing w:before="100" w:beforeAutospacing="1" w:after="100" w:afterAutospacing="1" w:line="230" w:lineRule="atLeast"/>
              <w:jc w:val="both"/>
              <w:rPr>
                <w:rFonts w:eastAsia="MS Mincho"/>
                <w:b/>
                <w:color w:val="FF0000"/>
                <w:lang w:val="en-AU"/>
              </w:rPr>
            </w:pPr>
            <w:r>
              <w:rPr>
                <w:rFonts w:eastAsia="MS Mincho"/>
                <w:b/>
                <w:color w:val="FF0000"/>
                <w:lang w:val="en-AU"/>
              </w:rPr>
              <w:t>GeoJSON [NR2]</w:t>
            </w:r>
          </w:p>
        </w:tc>
      </w:tr>
      <w:tr w:rsidR="000A5D5E" w:rsidRPr="00AC6C55" w14:paraId="54BAAEBF" w14:textId="77777777" w:rsidTr="00704F2F">
        <w:tc>
          <w:tcPr>
            <w:tcW w:w="1526" w:type="dxa"/>
            <w:tcBorders>
              <w:top w:val="single" w:sz="4" w:space="0" w:color="auto"/>
              <w:left w:val="single" w:sz="12" w:space="0" w:color="auto"/>
              <w:bottom w:val="single" w:sz="4" w:space="0" w:color="auto"/>
              <w:right w:val="single" w:sz="4" w:space="0" w:color="auto"/>
            </w:tcBorders>
          </w:tcPr>
          <w:p w14:paraId="773444CB" w14:textId="77777777" w:rsidR="000A5D5E" w:rsidRPr="00231AF9" w:rsidRDefault="000A5D5E" w:rsidP="00704F2F">
            <w:pPr>
              <w:keepNext/>
              <w:spacing w:before="100" w:beforeAutospacing="1" w:after="100" w:afterAutospacing="1" w:line="230" w:lineRule="atLeast"/>
              <w:jc w:val="both"/>
              <w:rPr>
                <w:rFonts w:eastAsia="MS Mincho"/>
                <w:lang w:val="en-AU"/>
              </w:rPr>
            </w:pPr>
            <w:r w:rsidRPr="00231AF9">
              <w:rPr>
                <w:rFonts w:eastAsia="MS Mincho"/>
                <w:b/>
                <w:lang w:val="en-AU"/>
              </w:rPr>
              <w:lastRenderedPageBreak/>
              <w:t>Requirement</w:t>
            </w:r>
          </w:p>
        </w:tc>
        <w:tc>
          <w:tcPr>
            <w:tcW w:w="7371" w:type="dxa"/>
            <w:tcBorders>
              <w:top w:val="single" w:sz="4" w:space="0" w:color="auto"/>
              <w:left w:val="single" w:sz="4" w:space="0" w:color="auto"/>
              <w:bottom w:val="single" w:sz="4" w:space="0" w:color="auto"/>
              <w:right w:val="single" w:sz="12" w:space="0" w:color="auto"/>
            </w:tcBorders>
          </w:tcPr>
          <w:p w14:paraId="2B4016E2" w14:textId="47EF90AD" w:rsidR="000A5D5E" w:rsidRPr="00B44555" w:rsidRDefault="00970CD8" w:rsidP="000A5D5E">
            <w:pPr>
              <w:spacing w:before="100" w:beforeAutospacing="1" w:after="100" w:afterAutospacing="1" w:line="230" w:lineRule="atLeast"/>
              <w:jc w:val="both"/>
              <w:rPr>
                <w:rFonts w:eastAsia="MS Mincho"/>
                <w:b/>
                <w:color w:val="FF0000"/>
                <w:lang w:val="en-AU"/>
              </w:rPr>
            </w:pPr>
            <w:r>
              <w:rPr>
                <w:rFonts w:eastAsia="MS Mincho"/>
                <w:b/>
                <w:color w:val="FF0000"/>
                <w:lang w:val="en-AU"/>
              </w:rPr>
              <w:t>/req</w:t>
            </w:r>
            <w:r w:rsidR="000A5D5E" w:rsidRPr="00231AF9">
              <w:rPr>
                <w:rFonts w:eastAsia="MS Mincho"/>
                <w:b/>
                <w:color w:val="FF0000"/>
                <w:lang w:val="en-AU"/>
              </w:rPr>
              <w:t>/</w:t>
            </w:r>
            <w:r w:rsidR="000A5D5E">
              <w:rPr>
                <w:rFonts w:eastAsia="MS Mincho"/>
                <w:b/>
                <w:color w:val="FF0000"/>
                <w:lang w:val="en-AU"/>
              </w:rPr>
              <w:t>temporal-information</w:t>
            </w:r>
            <w:r>
              <w:rPr>
                <w:rFonts w:eastAsia="MS Mincho"/>
                <w:b/>
                <w:color w:val="FF0000"/>
                <w:lang w:val="en-AU"/>
              </w:rPr>
              <w:t>/properties</w:t>
            </w:r>
          </w:p>
        </w:tc>
      </w:tr>
    </w:tbl>
    <w:p w14:paraId="18CEBCA4" w14:textId="77777777" w:rsidR="000A5D5E" w:rsidRDefault="000A5D5E" w:rsidP="000A5D5E">
      <w:pPr>
        <w:rPr>
          <w:lang w:val="en-GB"/>
        </w:rPr>
      </w:pPr>
    </w:p>
    <w:p w14:paraId="4E279E98" w14:textId="77777777" w:rsidR="000A5D5E" w:rsidRPr="000A5D5E" w:rsidRDefault="000A5D5E" w:rsidP="000A5D5E">
      <w:pPr>
        <w:rPr>
          <w:lang w:val="en-GB"/>
        </w:rPr>
      </w:pPr>
    </w:p>
    <w:p w14:paraId="60FBFDD7" w14:textId="77777777" w:rsidR="00984EB6" w:rsidRDefault="00984EB6" w:rsidP="00984EB6">
      <w:pPr>
        <w:spacing w:after="0"/>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984EB6" w:rsidRPr="00AC6C55" w14:paraId="5705A08E"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3E460C07" w14:textId="77777777" w:rsidR="00984EB6" w:rsidRPr="00B44555" w:rsidRDefault="00984EB6"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20484A1A" w14:textId="1E00698C" w:rsidR="00984EB6" w:rsidRPr="00B44555" w:rsidRDefault="00984EB6" w:rsidP="00704F2F">
            <w:pPr>
              <w:spacing w:before="100" w:beforeAutospacing="1" w:after="100" w:afterAutospacing="1" w:line="230" w:lineRule="atLeast"/>
              <w:rPr>
                <w:rFonts w:eastAsia="MS Mincho"/>
                <w:lang w:val="en-AU"/>
              </w:rPr>
            </w:pPr>
            <w:r w:rsidRPr="00B44555">
              <w:rPr>
                <w:rFonts w:eastAsia="MS Mincho"/>
                <w:b/>
                <w:color w:val="FF0000"/>
                <w:lang w:val="en-AU"/>
              </w:rPr>
              <w:t>/req</w:t>
            </w:r>
            <w:r w:rsidRPr="00072F03">
              <w:rPr>
                <w:rFonts w:eastAsia="MS Mincho"/>
                <w:b/>
                <w:color w:val="FF0000"/>
              </w:rPr>
              <w:t>/temporal-information</w:t>
            </w:r>
            <w:r w:rsidR="00970CD8">
              <w:rPr>
                <w:rFonts w:eastAsia="MS Mincho"/>
                <w:b/>
                <w:color w:val="FF0000"/>
              </w:rPr>
              <w:t>/properties</w:t>
            </w:r>
          </w:p>
          <w:p w14:paraId="104F8DF5" w14:textId="239FC7DF" w:rsidR="00984EB6" w:rsidRPr="00B44555" w:rsidRDefault="00984EB6" w:rsidP="006F4169">
            <w:pPr>
              <w:spacing w:before="100" w:beforeAutospacing="1" w:after="100" w:afterAutospacing="1" w:line="230" w:lineRule="atLeast"/>
              <w:rPr>
                <w:rFonts w:eastAsia="MS Mincho"/>
                <w:b/>
                <w:color w:val="FF0000"/>
                <w:lang w:val="en-AU"/>
              </w:rPr>
            </w:pPr>
            <w:r>
              <w:rPr>
                <w:rFonts w:eastAsia="MS Mincho"/>
                <w:lang w:val="en-AU"/>
              </w:rPr>
              <w:t>A</w:t>
            </w:r>
            <w:r w:rsidRPr="0080382B">
              <w:rPr>
                <w:rFonts w:eastAsia="MS Mincho"/>
                <w:lang w:val="en-AU"/>
              </w:rPr>
              <w:t xml:space="preserve"> </w:t>
            </w:r>
            <w:r>
              <w:rPr>
                <w:rFonts w:eastAsia="MS Mincho"/>
                <w:lang w:val="en-AU"/>
              </w:rPr>
              <w:t>"Temporal</w:t>
            </w:r>
            <w:r w:rsidRPr="0080382B">
              <w:rPr>
                <w:rFonts w:eastAsia="MS Mincho"/>
                <w:lang w:val="en-AU"/>
              </w:rPr>
              <w:t>Information</w:t>
            </w:r>
            <w:r>
              <w:rPr>
                <w:rFonts w:eastAsia="MS Mincho"/>
                <w:lang w:val="en-AU"/>
              </w:rPr>
              <w:t>"</w:t>
            </w:r>
            <w:r w:rsidRPr="0080382B">
              <w:rPr>
                <w:rFonts w:eastAsia="MS Mincho"/>
                <w:lang w:val="en-AU"/>
              </w:rPr>
              <w:t xml:space="preserve"> object shall implement the properties shown in</w:t>
            </w:r>
            <w:r w:rsidR="006F4169">
              <w:rPr>
                <w:rFonts w:eastAsia="MS Mincho"/>
                <w:lang w:val="en-AU"/>
              </w:rPr>
              <w:t xml:space="preserve"> </w:t>
            </w:r>
            <w:r w:rsidR="002B29AA">
              <w:rPr>
                <w:rFonts w:eastAsia="MS Mincho"/>
                <w:lang w:val="en-AU"/>
              </w:rPr>
              <w:fldChar w:fldCharType="begin"/>
            </w:r>
            <w:r w:rsidR="006F4169">
              <w:rPr>
                <w:rFonts w:eastAsia="MS Mincho"/>
                <w:lang w:val="en-AU"/>
              </w:rPr>
              <w:instrText xml:space="preserve"> REF _Ref475645734 \h </w:instrText>
            </w:r>
            <w:r w:rsidR="002B29AA">
              <w:rPr>
                <w:rFonts w:eastAsia="MS Mincho"/>
                <w:lang w:val="en-AU"/>
              </w:rPr>
            </w:r>
            <w:r w:rsidR="002B29AA">
              <w:rPr>
                <w:rFonts w:eastAsia="MS Mincho"/>
                <w:lang w:val="en-AU"/>
              </w:rPr>
              <w:fldChar w:fldCharType="separate"/>
            </w:r>
            <w:r w:rsidR="000A7C5E" w:rsidRPr="00896A7A">
              <w:rPr>
                <w:bCs/>
                <w:color w:val="000000"/>
                <w:sz w:val="20"/>
                <w:lang w:eastAsia="en-US"/>
              </w:rPr>
              <w:t xml:space="preserve">Table </w:t>
            </w:r>
            <w:r w:rsidR="000A7C5E" w:rsidRPr="00896A7A">
              <w:rPr>
                <w:bCs/>
                <w:iCs/>
                <w:noProof/>
                <w:color w:val="000000"/>
                <w:sz w:val="20"/>
                <w:lang w:eastAsia="en-US"/>
              </w:rPr>
              <w:t>12</w:t>
            </w:r>
            <w:r w:rsidR="002B29AA">
              <w:rPr>
                <w:rFonts w:eastAsia="MS Mincho"/>
                <w:lang w:val="en-AU"/>
              </w:rPr>
              <w:fldChar w:fldCharType="end"/>
            </w:r>
            <w:r w:rsidRPr="0080382B">
              <w:rPr>
                <w:rFonts w:eastAsia="MS Mincho"/>
                <w:lang w:val="en-AU"/>
              </w:rPr>
              <w:t>, with the value matching the type shown, and with the obligation shown.</w:t>
            </w:r>
          </w:p>
        </w:tc>
      </w:tr>
    </w:tbl>
    <w:p w14:paraId="0DED5C67" w14:textId="77777777" w:rsidR="00984EB6" w:rsidRPr="00B9733A" w:rsidRDefault="00984EB6" w:rsidP="00B9733A">
      <w:pPr>
        <w:jc w:val="both"/>
        <w:rPr>
          <w:lang w:val="en-AU"/>
        </w:rPr>
      </w:pPr>
      <w:r>
        <w:rPr>
          <w:lang w:val="de-DE"/>
        </w:rPr>
        <w:t xml:space="preserve">The TemporalInformation object contains the properties related to the </w:t>
      </w:r>
      <w:r w:rsidR="0032349D">
        <w:rPr>
          <w:lang w:val="de-DE"/>
        </w:rPr>
        <w:t>start and end time</w:t>
      </w:r>
      <w:r>
        <w:rPr>
          <w:lang w:val="de-DE"/>
        </w:rPr>
        <w:t xml:space="preserve"> of the </w:t>
      </w:r>
      <w:r w:rsidR="0032349D">
        <w:rPr>
          <w:lang w:val="de-DE"/>
        </w:rPr>
        <w:t xml:space="preserve">acquisition of the </w:t>
      </w:r>
      <w:r>
        <w:rPr>
          <w:lang w:val="de-DE"/>
        </w:rPr>
        <w:t>data.</w:t>
      </w:r>
      <w:r w:rsidR="00B9733A">
        <w:rPr>
          <w:lang w:val="de-DE"/>
        </w:rPr>
        <w:t xml:space="preserve">  Its properties are inherited by the AcquisitionParameters object.</w:t>
      </w:r>
    </w:p>
    <w:p w14:paraId="65FE95B6" w14:textId="77777777" w:rsidR="00F626D0" w:rsidRDefault="005A2EC4" w:rsidP="002C3F00">
      <w:pPr>
        <w:jc w:val="center"/>
        <w:rPr>
          <w:lang w:val="en-GB"/>
        </w:rPr>
      </w:pPr>
      <w:r>
        <w:rPr>
          <w:noProof/>
          <w:lang w:val="en-GB"/>
        </w:rPr>
        <w:pict w14:anchorId="1387B9FF">
          <v:shape id="_x0000_i1041" type="#_x0000_t75" alt="" style="width:259.35pt;height:138pt;mso-width-percent:0;mso-height-percent:0;mso-width-percent:0;mso-height-percent:0">
            <v:imagedata r:id="rId74" o:title=""/>
          </v:shape>
        </w:pict>
      </w:r>
    </w:p>
    <w:p w14:paraId="72C24D18" w14:textId="43C38A02" w:rsidR="00A5296E" w:rsidRPr="00822A27" w:rsidRDefault="00A5296E" w:rsidP="00A5296E">
      <w:pPr>
        <w:pStyle w:val="Caption"/>
        <w:suppressLineNumbers w:val="0"/>
        <w:suppressAutoHyphens w:val="0"/>
        <w:spacing w:before="120" w:line="240" w:lineRule="auto"/>
        <w:rPr>
          <w:rFonts w:cs="Times New Roman"/>
          <w:bCs/>
          <w:iCs w:val="0"/>
          <w:color w:val="000000"/>
          <w:sz w:val="20"/>
          <w:lang w:val="de-DE" w:eastAsia="en-US"/>
        </w:rPr>
      </w:pPr>
      <w:bookmarkStart w:id="429" w:name="_Toc504380195"/>
      <w:r w:rsidRPr="00822A27">
        <w:rPr>
          <w:rFonts w:cs="Times New Roman"/>
          <w:bCs/>
          <w:iCs w:val="0"/>
          <w:color w:val="000000"/>
          <w:sz w:val="20"/>
          <w:lang w:val="de-DE" w:eastAsia="en-US"/>
        </w:rPr>
        <w:t xml:space="preserve">Figure </w:t>
      </w:r>
      <w:r w:rsidR="002B29AA" w:rsidRPr="00886458">
        <w:rPr>
          <w:rFonts w:cs="Times New Roman"/>
          <w:bCs/>
          <w:iCs w:val="0"/>
          <w:color w:val="000000"/>
          <w:sz w:val="20"/>
          <w:lang w:val="en-GB" w:eastAsia="en-US"/>
        </w:rPr>
        <w:fldChar w:fldCharType="begin"/>
      </w:r>
      <w:r w:rsidRPr="00822A27">
        <w:rPr>
          <w:rFonts w:cs="Times New Roman"/>
          <w:bCs/>
          <w:iCs w:val="0"/>
          <w:color w:val="000000"/>
          <w:sz w:val="20"/>
          <w:lang w:val="de-DE"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19</w:t>
      </w:r>
      <w:r w:rsidR="002B29AA" w:rsidRPr="00886458">
        <w:rPr>
          <w:rFonts w:cs="Times New Roman"/>
          <w:bCs/>
          <w:iCs w:val="0"/>
          <w:color w:val="000000"/>
          <w:sz w:val="20"/>
          <w:lang w:val="en-GB" w:eastAsia="en-US"/>
        </w:rPr>
        <w:fldChar w:fldCharType="end"/>
      </w:r>
      <w:r w:rsidRPr="00822A27">
        <w:rPr>
          <w:rFonts w:cs="Times New Roman"/>
          <w:bCs/>
          <w:iCs w:val="0"/>
          <w:color w:val="000000"/>
          <w:sz w:val="20"/>
          <w:lang w:val="de-DE" w:eastAsia="en-US"/>
        </w:rPr>
        <w:t xml:space="preserve">: </w:t>
      </w:r>
      <w:r>
        <w:rPr>
          <w:rFonts w:cs="Times New Roman"/>
          <w:bCs/>
          <w:iCs w:val="0"/>
          <w:color w:val="000000"/>
          <w:sz w:val="20"/>
          <w:lang w:val="de-DE" w:eastAsia="en-US"/>
        </w:rPr>
        <w:t>Temporal</w:t>
      </w:r>
      <w:r w:rsidRPr="00822A27">
        <w:rPr>
          <w:rFonts w:cs="Times New Roman"/>
          <w:bCs/>
          <w:iCs w:val="0"/>
          <w:color w:val="000000"/>
          <w:sz w:val="20"/>
          <w:lang w:val="de-DE" w:eastAsia="en-US"/>
        </w:rPr>
        <w:t xml:space="preserve">Information </w:t>
      </w:r>
      <w:r>
        <w:rPr>
          <w:rFonts w:cs="Times New Roman"/>
          <w:bCs/>
          <w:iCs w:val="0"/>
          <w:color w:val="000000"/>
          <w:sz w:val="20"/>
          <w:lang w:val="de-DE" w:eastAsia="en-US"/>
        </w:rPr>
        <w:t>Schema</w:t>
      </w:r>
      <w:bookmarkEnd w:id="429"/>
      <w:r>
        <w:rPr>
          <w:rFonts w:cs="Times New Roman"/>
          <w:bCs/>
          <w:iCs w:val="0"/>
          <w:color w:val="000000"/>
          <w:sz w:val="20"/>
          <w:lang w:val="de-DE" w:eastAsia="en-US"/>
        </w:rPr>
        <w:t xml:space="preserve"> </w:t>
      </w:r>
    </w:p>
    <w:p w14:paraId="231473BA" w14:textId="67C62D90" w:rsidR="00B34A32" w:rsidRPr="00913AA8" w:rsidRDefault="00913AA8" w:rsidP="00913AA8">
      <w:pPr>
        <w:spacing w:before="240" w:after="240"/>
        <w:rPr>
          <w:lang w:val="de-DE"/>
        </w:rPr>
      </w:pPr>
      <w:r>
        <w:rPr>
          <w:lang w:val="de-DE"/>
        </w:rPr>
        <w:t xml:space="preserve">Complete description of the </w:t>
      </w:r>
      <w:r w:rsidR="00142A73">
        <w:rPr>
          <w:lang w:val="de-DE"/>
        </w:rPr>
        <w:t xml:space="preserve">TemporalInformation </w:t>
      </w:r>
      <w:r>
        <w:rPr>
          <w:lang w:val="de-DE"/>
        </w:rPr>
        <w:t xml:space="preserve">properties is given in </w:t>
      </w:r>
      <w:r w:rsidR="002B29AA">
        <w:rPr>
          <w:lang w:val="de-DE"/>
        </w:rPr>
        <w:fldChar w:fldCharType="begin"/>
      </w:r>
      <w:r>
        <w:rPr>
          <w:lang w:val="de-DE"/>
        </w:rPr>
        <w:instrText xml:space="preserve"> REF _Ref475645734 \h </w:instrText>
      </w:r>
      <w:r w:rsidR="002B29AA">
        <w:rPr>
          <w:lang w:val="de-DE"/>
        </w:rPr>
      </w:r>
      <w:r w:rsidR="002B29AA">
        <w:rPr>
          <w:lang w:val="de-DE"/>
        </w:rPr>
        <w:fldChar w:fldCharType="separate"/>
      </w:r>
      <w:r w:rsidR="000A7C5E" w:rsidRPr="00896A7A">
        <w:rPr>
          <w:bCs/>
          <w:color w:val="000000"/>
          <w:sz w:val="20"/>
          <w:lang w:eastAsia="en-US"/>
        </w:rPr>
        <w:t xml:space="preserve">Table </w:t>
      </w:r>
      <w:r w:rsidR="000A7C5E" w:rsidRPr="00896A7A">
        <w:rPr>
          <w:bCs/>
          <w:iCs/>
          <w:noProof/>
          <w:color w:val="000000"/>
          <w:sz w:val="20"/>
          <w:lang w:eastAsia="en-US"/>
        </w:rPr>
        <w:t>12</w:t>
      </w:r>
      <w:r w:rsidR="002B29AA">
        <w:rPr>
          <w:lang w:val="de-DE"/>
        </w:rPr>
        <w:fldChar w:fldCharType="end"/>
      </w:r>
      <w:r>
        <w:rPr>
          <w:lang w:val="de-DE"/>
        </w:rPr>
        <w:t xml:space="preserve">.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7D2404" w:rsidRPr="00521479" w14:paraId="13FFE911" w14:textId="77777777" w:rsidTr="007D2404">
        <w:trPr>
          <w:trHeight w:val="933"/>
        </w:trPr>
        <w:tc>
          <w:tcPr>
            <w:tcW w:w="1417" w:type="dxa"/>
          </w:tcPr>
          <w:p w14:paraId="62A87086" w14:textId="77777777" w:rsidR="007D2404" w:rsidRPr="00372EC3" w:rsidRDefault="007D2404" w:rsidP="00704F2F">
            <w:pPr>
              <w:tabs>
                <w:tab w:val="left" w:pos="360"/>
              </w:tabs>
              <w:jc w:val="center"/>
              <w:rPr>
                <w:b/>
                <w:sz w:val="20"/>
                <w:lang w:val="en-GB"/>
              </w:rPr>
            </w:pPr>
            <w:r>
              <w:rPr>
                <w:b/>
                <w:sz w:val="20"/>
                <w:lang w:val="en-GB"/>
              </w:rPr>
              <w:t>JSON Property</w:t>
            </w:r>
          </w:p>
        </w:tc>
        <w:tc>
          <w:tcPr>
            <w:tcW w:w="4645" w:type="dxa"/>
          </w:tcPr>
          <w:p w14:paraId="72F1A93B" w14:textId="77777777" w:rsidR="007D2404" w:rsidRPr="00372EC3" w:rsidRDefault="007D2404" w:rsidP="00704F2F">
            <w:pPr>
              <w:tabs>
                <w:tab w:val="left" w:pos="360"/>
              </w:tabs>
              <w:jc w:val="center"/>
              <w:rPr>
                <w:b/>
                <w:sz w:val="20"/>
                <w:lang w:val="en-GB"/>
              </w:rPr>
            </w:pPr>
            <w:r>
              <w:rPr>
                <w:b/>
                <w:sz w:val="20"/>
                <w:lang w:val="en-GB"/>
              </w:rPr>
              <w:t>Definition</w:t>
            </w:r>
          </w:p>
        </w:tc>
        <w:tc>
          <w:tcPr>
            <w:tcW w:w="1417" w:type="dxa"/>
          </w:tcPr>
          <w:p w14:paraId="3BF6337F" w14:textId="77777777" w:rsidR="007D2404" w:rsidRPr="00372EC3" w:rsidRDefault="007D2404" w:rsidP="00704F2F">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6F225ABD" w14:textId="77777777" w:rsidR="007D2404" w:rsidRDefault="007D2404" w:rsidP="00704F2F">
            <w:pPr>
              <w:tabs>
                <w:tab w:val="left" w:pos="360"/>
              </w:tabs>
              <w:jc w:val="center"/>
              <w:rPr>
                <w:b/>
                <w:sz w:val="20"/>
                <w:lang w:val="en-GB"/>
              </w:rPr>
            </w:pPr>
            <w:r>
              <w:rPr>
                <w:b/>
                <w:sz w:val="20"/>
                <w:lang w:val="en-GB"/>
              </w:rPr>
              <w:t>Multiplicity and use</w:t>
            </w:r>
          </w:p>
        </w:tc>
      </w:tr>
      <w:tr w:rsidR="007D2404" w:rsidRPr="00521479" w14:paraId="2B5C446B" w14:textId="77777777" w:rsidTr="007D2404">
        <w:tc>
          <w:tcPr>
            <w:tcW w:w="1417" w:type="dxa"/>
          </w:tcPr>
          <w:p w14:paraId="5B9CF3EF" w14:textId="77777777" w:rsidR="007D2404" w:rsidRDefault="007D2404" w:rsidP="00704F2F">
            <w:pPr>
              <w:tabs>
                <w:tab w:val="left" w:pos="360"/>
              </w:tabs>
              <w:rPr>
                <w:sz w:val="20"/>
                <w:lang w:val="en-GB"/>
              </w:rPr>
            </w:pPr>
            <w:r>
              <w:rPr>
                <w:sz w:val="20"/>
                <w:lang w:val="en-GB"/>
              </w:rPr>
              <w:t>beginningDateTime</w:t>
            </w:r>
          </w:p>
          <w:p w14:paraId="2F4711F5" w14:textId="77777777" w:rsidR="000E0626" w:rsidRDefault="009B4F35">
            <w:pPr>
              <w:tabs>
                <w:tab w:val="left" w:pos="360"/>
              </w:tabs>
              <w:rPr>
                <w:sz w:val="20"/>
                <w:lang w:val="en-GB"/>
              </w:rPr>
            </w:pPr>
            <w:r w:rsidRPr="005A2EC4">
              <w:rPr>
                <w:rFonts w:ascii="Courier New" w:hAnsi="Courier New" w:cs="Courier New"/>
                <w:color w:val="7F7F7F"/>
                <w:sz w:val="14"/>
                <w:szCs w:val="14"/>
                <w:lang w:val="en-GB"/>
              </w:rPr>
              <w:t>$..acquisitionInformation[*].acquisitionParameters.beginningDateTime</w:t>
            </w:r>
          </w:p>
        </w:tc>
        <w:tc>
          <w:tcPr>
            <w:tcW w:w="4645" w:type="dxa"/>
          </w:tcPr>
          <w:p w14:paraId="5488C0B0" w14:textId="77777777" w:rsidR="007D2404" w:rsidRPr="00B55465" w:rsidRDefault="007D2404" w:rsidP="00704F2F">
            <w:pPr>
              <w:tabs>
                <w:tab w:val="left" w:pos="360"/>
              </w:tabs>
              <w:rPr>
                <w:sz w:val="20"/>
                <w:lang w:val="en-GB"/>
              </w:rPr>
            </w:pPr>
            <w:r w:rsidRPr="00B55465">
              <w:rPr>
                <w:sz w:val="20"/>
                <w:lang w:val="en-GB"/>
              </w:rPr>
              <w:t>Acquisition start date time</w:t>
            </w:r>
          </w:p>
          <w:p w14:paraId="1D55143B" w14:textId="5C20F3A7" w:rsidR="007D2404" w:rsidRDefault="00020EE0" w:rsidP="00C02E8C">
            <w:pPr>
              <w:tabs>
                <w:tab w:val="left" w:pos="360"/>
              </w:tabs>
              <w:rPr>
                <w:sz w:val="20"/>
                <w:lang w:val="en-GB"/>
              </w:rPr>
            </w:pPr>
            <w:bookmarkStart w:id="430" w:name="_Ref504036401"/>
            <w:r w:rsidRPr="00216863">
              <w:rPr>
                <w:sz w:val="20"/>
                <w:lang w:val="en-GB"/>
              </w:rPr>
              <w:t>Date</w:t>
            </w:r>
            <w:r w:rsidR="00987B32">
              <w:rPr>
                <w:sz w:val="20"/>
                <w:lang w:val="en-GB"/>
              </w:rPr>
              <w:t xml:space="preserve">Time </w:t>
            </w:r>
            <w:r w:rsidRPr="00216863">
              <w:rPr>
                <w:sz w:val="20"/>
                <w:lang w:val="en-GB"/>
              </w:rPr>
              <w:t xml:space="preserve"> representation, as defined by RFC 3339, section 5.6</w:t>
            </w:r>
            <w:bookmarkStart w:id="431" w:name="_Ref505267051"/>
            <w:r w:rsidR="00C02E8C">
              <w:rPr>
                <w:rStyle w:val="FootnoteReference"/>
                <w:sz w:val="20"/>
                <w:lang w:val="en-GB"/>
              </w:rPr>
              <w:footnoteReference w:id="11"/>
            </w:r>
            <w:bookmarkEnd w:id="430"/>
            <w:bookmarkEnd w:id="431"/>
          </w:p>
        </w:tc>
        <w:tc>
          <w:tcPr>
            <w:tcW w:w="1417" w:type="dxa"/>
          </w:tcPr>
          <w:p w14:paraId="63F5CB50" w14:textId="77777777" w:rsidR="007D2404" w:rsidRDefault="007D2404" w:rsidP="00704F2F">
            <w:pPr>
              <w:tabs>
                <w:tab w:val="left" w:pos="360"/>
              </w:tabs>
              <w:rPr>
                <w:sz w:val="20"/>
                <w:lang w:val="en-GB"/>
              </w:rPr>
            </w:pPr>
            <w:r>
              <w:rPr>
                <w:sz w:val="20"/>
                <w:lang w:val="en-GB"/>
              </w:rPr>
              <w:t xml:space="preserve">Domain: AcquisitionParameters </w:t>
            </w:r>
          </w:p>
          <w:p w14:paraId="67859886" w14:textId="45C78CAB" w:rsidR="007D2404" w:rsidRDefault="007D2404" w:rsidP="00704F2F">
            <w:pPr>
              <w:tabs>
                <w:tab w:val="left" w:pos="360"/>
              </w:tabs>
              <w:rPr>
                <w:sz w:val="20"/>
                <w:lang w:val="en-GB"/>
              </w:rPr>
            </w:pPr>
            <w:r>
              <w:rPr>
                <w:sz w:val="20"/>
                <w:lang w:val="en-GB"/>
              </w:rPr>
              <w:t xml:space="preserve">Range: </w:t>
            </w:r>
            <w:r w:rsidR="00452704">
              <w:rPr>
                <w:sz w:val="20"/>
                <w:lang w:val="en-GB"/>
              </w:rPr>
              <w:t>D</w:t>
            </w:r>
            <w:r w:rsidR="00102A4B">
              <w:rPr>
                <w:sz w:val="20"/>
                <w:lang w:val="en-GB"/>
              </w:rPr>
              <w:t>ateT</w:t>
            </w:r>
            <w:r>
              <w:rPr>
                <w:sz w:val="20"/>
                <w:lang w:val="en-GB"/>
              </w:rPr>
              <w:t>ime</w:t>
            </w:r>
          </w:p>
        </w:tc>
        <w:tc>
          <w:tcPr>
            <w:tcW w:w="1276" w:type="dxa"/>
          </w:tcPr>
          <w:p w14:paraId="0B392C11" w14:textId="77777777" w:rsidR="007D2404" w:rsidRDefault="007D2404" w:rsidP="00704F2F">
            <w:pPr>
              <w:tabs>
                <w:tab w:val="left" w:pos="360"/>
              </w:tabs>
              <w:rPr>
                <w:sz w:val="20"/>
                <w:lang w:val="en-GB"/>
              </w:rPr>
            </w:pPr>
            <w:r>
              <w:rPr>
                <w:sz w:val="20"/>
                <w:lang w:val="en-GB"/>
              </w:rPr>
              <w:t>One (mandatory)</w:t>
            </w:r>
          </w:p>
        </w:tc>
      </w:tr>
      <w:tr w:rsidR="007D2404" w:rsidRPr="00521479" w14:paraId="1DE536CD" w14:textId="77777777" w:rsidTr="007D2404">
        <w:tc>
          <w:tcPr>
            <w:tcW w:w="1417" w:type="dxa"/>
          </w:tcPr>
          <w:p w14:paraId="0DB99836" w14:textId="77777777" w:rsidR="007D2404" w:rsidRDefault="007D2404" w:rsidP="00704F2F">
            <w:pPr>
              <w:tabs>
                <w:tab w:val="left" w:pos="360"/>
              </w:tabs>
              <w:rPr>
                <w:sz w:val="20"/>
                <w:lang w:val="en-GB"/>
              </w:rPr>
            </w:pPr>
            <w:r>
              <w:rPr>
                <w:sz w:val="20"/>
                <w:lang w:val="en-GB"/>
              </w:rPr>
              <w:t>endingDateTime</w:t>
            </w:r>
          </w:p>
          <w:p w14:paraId="24111334" w14:textId="77777777" w:rsidR="000E0626" w:rsidRDefault="00CC5032">
            <w:pPr>
              <w:tabs>
                <w:tab w:val="left" w:pos="360"/>
              </w:tabs>
              <w:rPr>
                <w:sz w:val="20"/>
                <w:lang w:val="en-GB"/>
              </w:rPr>
            </w:pPr>
            <w:r w:rsidRPr="005A2EC4">
              <w:rPr>
                <w:rFonts w:ascii="Courier New" w:hAnsi="Courier New" w:cs="Courier New"/>
                <w:color w:val="7F7F7F"/>
                <w:sz w:val="14"/>
                <w:szCs w:val="14"/>
                <w:lang w:val="en-GB"/>
              </w:rPr>
              <w:t>$..acquisitionInformation[*].acquisitionParameters.endingDateTime</w:t>
            </w:r>
          </w:p>
        </w:tc>
        <w:tc>
          <w:tcPr>
            <w:tcW w:w="4645" w:type="dxa"/>
          </w:tcPr>
          <w:p w14:paraId="3E1A8596" w14:textId="77777777" w:rsidR="007D2404" w:rsidRPr="00B55465" w:rsidRDefault="007D2404" w:rsidP="00704F2F">
            <w:pPr>
              <w:tabs>
                <w:tab w:val="left" w:pos="360"/>
              </w:tabs>
              <w:rPr>
                <w:sz w:val="20"/>
                <w:lang w:val="en-GB"/>
              </w:rPr>
            </w:pPr>
            <w:r w:rsidRPr="00B55465">
              <w:rPr>
                <w:sz w:val="20"/>
                <w:lang w:val="en-GB"/>
              </w:rPr>
              <w:t>Acquisition end date time</w:t>
            </w:r>
          </w:p>
          <w:p w14:paraId="1A83A136" w14:textId="3A3D8874" w:rsidR="007D2404" w:rsidRDefault="00987B32" w:rsidP="00704F2F">
            <w:pPr>
              <w:tabs>
                <w:tab w:val="left" w:pos="360"/>
              </w:tabs>
              <w:rPr>
                <w:sz w:val="20"/>
                <w:lang w:val="en-GB"/>
              </w:rPr>
            </w:pPr>
            <w:r w:rsidRPr="00216863">
              <w:rPr>
                <w:sz w:val="20"/>
                <w:lang w:val="en-GB"/>
              </w:rPr>
              <w:t>Date</w:t>
            </w:r>
            <w:r>
              <w:rPr>
                <w:sz w:val="20"/>
                <w:lang w:val="en-GB"/>
              </w:rPr>
              <w:t xml:space="preserve">Time </w:t>
            </w:r>
            <w:r w:rsidRPr="00216863">
              <w:rPr>
                <w:sz w:val="20"/>
                <w:lang w:val="en-GB"/>
              </w:rPr>
              <w:t xml:space="preserve"> representation, as defined by RFC 3339, section 5.6</w:t>
            </w:r>
            <w:r w:rsidR="00C02E8C" w:rsidRPr="00C02E8C">
              <w:rPr>
                <w:sz w:val="20"/>
                <w:vertAlign w:val="superscript"/>
                <w:lang w:val="en-GB"/>
              </w:rPr>
              <w:fldChar w:fldCharType="begin"/>
            </w:r>
            <w:r w:rsidR="00C02E8C" w:rsidRPr="00C02E8C">
              <w:rPr>
                <w:sz w:val="20"/>
                <w:vertAlign w:val="superscript"/>
                <w:lang w:val="en-GB"/>
              </w:rPr>
              <w:instrText xml:space="preserve"> NOTEREF _Ref504036401 \h </w:instrText>
            </w:r>
            <w:r w:rsidR="00C02E8C">
              <w:rPr>
                <w:sz w:val="20"/>
                <w:vertAlign w:val="superscript"/>
                <w:lang w:val="en-GB"/>
              </w:rPr>
              <w:instrText xml:space="preserve"> \* MERGEFORMAT </w:instrText>
            </w:r>
            <w:r w:rsidR="00C02E8C" w:rsidRPr="00C02E8C">
              <w:rPr>
                <w:sz w:val="20"/>
                <w:vertAlign w:val="superscript"/>
                <w:lang w:val="en-GB"/>
              </w:rPr>
            </w:r>
            <w:r w:rsidR="00C02E8C" w:rsidRPr="00C02E8C">
              <w:rPr>
                <w:sz w:val="20"/>
                <w:vertAlign w:val="superscript"/>
                <w:lang w:val="en-GB"/>
              </w:rPr>
              <w:fldChar w:fldCharType="separate"/>
            </w:r>
            <w:r w:rsidR="000A7C5E">
              <w:rPr>
                <w:sz w:val="20"/>
                <w:vertAlign w:val="superscript"/>
                <w:lang w:val="en-GB"/>
              </w:rPr>
              <w:t>11</w:t>
            </w:r>
            <w:r w:rsidR="00C02E8C" w:rsidRPr="00C02E8C">
              <w:rPr>
                <w:sz w:val="20"/>
                <w:vertAlign w:val="superscript"/>
                <w:lang w:val="en-GB"/>
              </w:rPr>
              <w:fldChar w:fldCharType="end"/>
            </w:r>
          </w:p>
        </w:tc>
        <w:tc>
          <w:tcPr>
            <w:tcW w:w="1417" w:type="dxa"/>
          </w:tcPr>
          <w:p w14:paraId="46CC66AA" w14:textId="77777777" w:rsidR="007D2404" w:rsidRDefault="007D2404" w:rsidP="00704F2F">
            <w:pPr>
              <w:tabs>
                <w:tab w:val="left" w:pos="360"/>
              </w:tabs>
              <w:rPr>
                <w:sz w:val="20"/>
                <w:lang w:val="en-GB"/>
              </w:rPr>
            </w:pPr>
            <w:r>
              <w:rPr>
                <w:sz w:val="20"/>
                <w:lang w:val="en-GB"/>
              </w:rPr>
              <w:t xml:space="preserve">Domain: AcquisitionParameters </w:t>
            </w:r>
          </w:p>
          <w:p w14:paraId="2A8B5DA1" w14:textId="77777777" w:rsidR="007D2404" w:rsidRDefault="007D2404" w:rsidP="00704F2F">
            <w:pPr>
              <w:tabs>
                <w:tab w:val="left" w:pos="360"/>
              </w:tabs>
              <w:rPr>
                <w:sz w:val="20"/>
                <w:lang w:val="en-GB"/>
              </w:rPr>
            </w:pPr>
            <w:r>
              <w:rPr>
                <w:sz w:val="20"/>
                <w:lang w:val="en-GB"/>
              </w:rPr>
              <w:t xml:space="preserve">Range: </w:t>
            </w:r>
            <w:r w:rsidR="00452704">
              <w:rPr>
                <w:sz w:val="20"/>
                <w:lang w:val="en-GB"/>
              </w:rPr>
              <w:t>D</w:t>
            </w:r>
            <w:r>
              <w:rPr>
                <w:sz w:val="20"/>
                <w:lang w:val="en-GB"/>
              </w:rPr>
              <w:t>ateTime</w:t>
            </w:r>
          </w:p>
        </w:tc>
        <w:tc>
          <w:tcPr>
            <w:tcW w:w="1276" w:type="dxa"/>
          </w:tcPr>
          <w:p w14:paraId="3F93A31C" w14:textId="77777777" w:rsidR="007D2404" w:rsidRDefault="007D2404" w:rsidP="00704F2F">
            <w:pPr>
              <w:tabs>
                <w:tab w:val="left" w:pos="360"/>
              </w:tabs>
              <w:rPr>
                <w:sz w:val="20"/>
                <w:lang w:val="en-GB"/>
              </w:rPr>
            </w:pPr>
            <w:r>
              <w:rPr>
                <w:sz w:val="20"/>
                <w:lang w:val="en-GB"/>
              </w:rPr>
              <w:t>One (mandatory)</w:t>
            </w:r>
          </w:p>
        </w:tc>
      </w:tr>
    </w:tbl>
    <w:p w14:paraId="7D7410D7" w14:textId="77777777" w:rsidR="007E37FC" w:rsidRPr="00971B51" w:rsidRDefault="007E37FC" w:rsidP="007E37FC">
      <w:pPr>
        <w:pStyle w:val="Caption"/>
        <w:suppressLineNumbers w:val="0"/>
        <w:suppressAutoHyphens w:val="0"/>
        <w:spacing w:before="120" w:line="240" w:lineRule="auto"/>
        <w:rPr>
          <w:rFonts w:cs="Times New Roman"/>
          <w:bCs/>
          <w:iCs w:val="0"/>
          <w:color w:val="000000"/>
          <w:sz w:val="20"/>
          <w:lang w:val="fr-BE" w:eastAsia="en-US"/>
        </w:rPr>
      </w:pPr>
      <w:bookmarkStart w:id="432" w:name="_Ref475645734"/>
      <w:bookmarkStart w:id="433" w:name="_Ref475645728"/>
      <w:bookmarkStart w:id="434" w:name="_Toc504380221"/>
      <w:r w:rsidRPr="00971B51">
        <w:rPr>
          <w:rFonts w:cs="Times New Roman"/>
          <w:bCs/>
          <w:iCs w:val="0"/>
          <w:color w:val="000000"/>
          <w:sz w:val="20"/>
          <w:lang w:val="fr-BE" w:eastAsia="en-US"/>
        </w:rPr>
        <w:t xml:space="preserve">Table </w:t>
      </w:r>
      <w:r w:rsidR="002B29AA" w:rsidRPr="00EF249B">
        <w:rPr>
          <w:rFonts w:cs="Times New Roman"/>
          <w:bCs/>
          <w:iCs w:val="0"/>
          <w:color w:val="000000"/>
          <w:sz w:val="20"/>
          <w:lang w:val="en-GB" w:eastAsia="en-US"/>
        </w:rPr>
        <w:fldChar w:fldCharType="begin"/>
      </w:r>
      <w:r w:rsidRPr="00971B51">
        <w:rPr>
          <w:rFonts w:cs="Times New Roman"/>
          <w:bCs/>
          <w:iCs w:val="0"/>
          <w:color w:val="000000"/>
          <w:sz w:val="20"/>
          <w:lang w:val="fr-BE"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val="fr-BE" w:eastAsia="en-US"/>
        </w:rPr>
        <w:t>12</w:t>
      </w:r>
      <w:r w:rsidR="002B29AA" w:rsidRPr="00EF249B">
        <w:rPr>
          <w:rFonts w:cs="Times New Roman"/>
          <w:bCs/>
          <w:iCs w:val="0"/>
          <w:color w:val="000000"/>
          <w:sz w:val="20"/>
          <w:lang w:val="en-GB" w:eastAsia="en-US"/>
        </w:rPr>
        <w:fldChar w:fldCharType="end"/>
      </w:r>
      <w:bookmarkEnd w:id="432"/>
      <w:r>
        <w:rPr>
          <w:rFonts w:cs="Times New Roman"/>
          <w:bCs/>
          <w:iCs w:val="0"/>
          <w:color w:val="000000"/>
          <w:sz w:val="20"/>
          <w:lang w:val="fr-BE" w:eastAsia="en-US"/>
        </w:rPr>
        <w:t>: Temporal</w:t>
      </w:r>
      <w:r w:rsidRPr="00971B51">
        <w:rPr>
          <w:rFonts w:cs="Times New Roman"/>
          <w:bCs/>
          <w:iCs w:val="0"/>
          <w:color w:val="000000"/>
          <w:sz w:val="20"/>
          <w:lang w:val="fr-BE" w:eastAsia="en-US"/>
        </w:rPr>
        <w:t>Information object properties</w:t>
      </w:r>
      <w:bookmarkEnd w:id="433"/>
      <w:bookmarkEnd w:id="434"/>
    </w:p>
    <w:p w14:paraId="68B6F50D" w14:textId="77777777" w:rsidR="00B34A32" w:rsidRDefault="00B34A32" w:rsidP="005723CE">
      <w:pPr>
        <w:rPr>
          <w:lang w:val="en-GB"/>
        </w:rPr>
      </w:pPr>
    </w:p>
    <w:p w14:paraId="4DE3D1C2" w14:textId="77777777" w:rsidR="00B90837" w:rsidRPr="00822A27" w:rsidRDefault="00B90837" w:rsidP="00B90837">
      <w:pPr>
        <w:pStyle w:val="Caption"/>
        <w:suppressLineNumbers w:val="0"/>
        <w:suppressAutoHyphens w:val="0"/>
        <w:spacing w:before="120" w:line="240" w:lineRule="auto"/>
        <w:jc w:val="left"/>
        <w:rPr>
          <w:rFonts w:cs="Times New Roman"/>
          <w:bCs/>
          <w:iCs w:val="0"/>
          <w:color w:val="000000"/>
          <w:sz w:val="20"/>
          <w:lang w:val="de-DE" w:eastAsia="en-US"/>
        </w:rPr>
      </w:pPr>
      <w:r w:rsidRPr="00822A27">
        <w:rPr>
          <w:rFonts w:cs="Times New Roman"/>
          <w:bCs/>
          <w:iCs w:val="0"/>
          <w:color w:val="000000"/>
          <w:sz w:val="20"/>
          <w:lang w:val="de-DE" w:eastAsia="en-US"/>
        </w:rPr>
        <w:lastRenderedPageBreak/>
        <w:t xml:space="preserve">Example </w:t>
      </w:r>
      <w:r w:rsidR="002B29AA" w:rsidRPr="006D1ACA">
        <w:rPr>
          <w:rFonts w:cs="Times New Roman"/>
          <w:bCs/>
          <w:iCs w:val="0"/>
          <w:color w:val="000000"/>
          <w:sz w:val="20"/>
          <w:lang w:val="en-GB" w:eastAsia="en-US"/>
        </w:rPr>
        <w:fldChar w:fldCharType="begin"/>
      </w:r>
      <w:r w:rsidRPr="00822A27">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22</w:t>
      </w:r>
      <w:r w:rsidR="002B29AA" w:rsidRPr="006D1ACA">
        <w:rPr>
          <w:rFonts w:cs="Times New Roman"/>
          <w:bCs/>
          <w:iCs w:val="0"/>
          <w:color w:val="000000"/>
          <w:sz w:val="20"/>
          <w:lang w:val="en-GB" w:eastAsia="en-US"/>
        </w:rPr>
        <w:fldChar w:fldCharType="end"/>
      </w:r>
      <w:r>
        <w:rPr>
          <w:rFonts w:cs="Times New Roman"/>
          <w:bCs/>
          <w:iCs w:val="0"/>
          <w:color w:val="000000"/>
          <w:sz w:val="20"/>
          <w:lang w:val="de-DE" w:eastAsia="en-US"/>
        </w:rPr>
        <w:t>: Temporal</w:t>
      </w:r>
      <w:r w:rsidRPr="00822A27">
        <w:rPr>
          <w:rFonts w:cs="Times New Roman"/>
          <w:bCs/>
          <w:iCs w:val="0"/>
          <w:color w:val="000000"/>
          <w:sz w:val="20"/>
          <w:lang w:val="de-DE" w:eastAsia="en-US"/>
        </w:rPr>
        <w:t xml:space="preserve">Information encoding example </w:t>
      </w:r>
    </w:p>
    <w:p w14:paraId="37F2D7BE" w14:textId="77777777" w:rsidR="00B90837" w:rsidRPr="00745C17" w:rsidRDefault="00B90837" w:rsidP="00B90837">
      <w:pPr>
        <w:pStyle w:val="XMLListing"/>
        <w:rPr>
          <w:highlight w:val="white"/>
          <w:lang w:val="de-DE" w:eastAsia="en-US"/>
        </w:rPr>
      </w:pPr>
      <w:r w:rsidRPr="00822A27">
        <w:rPr>
          <w:highlight w:val="white"/>
          <w:lang w:val="de-DE" w:eastAsia="en-US"/>
        </w:rPr>
        <w:t>{</w:t>
      </w:r>
    </w:p>
    <w:p w14:paraId="7A4B6CCF" w14:textId="77777777" w:rsidR="00B90837" w:rsidRPr="00745C17" w:rsidRDefault="00B90837" w:rsidP="00B90837">
      <w:pPr>
        <w:pStyle w:val="XMLListing"/>
        <w:rPr>
          <w:highlight w:val="white"/>
          <w:lang w:val="de-DE" w:eastAsia="en-US"/>
        </w:rPr>
      </w:pPr>
      <w:r w:rsidRPr="00745C17">
        <w:rPr>
          <w:highlight w:val="white"/>
          <w:lang w:val="de-DE" w:eastAsia="en-US"/>
        </w:rPr>
        <w:t xml:space="preserve">      </w:t>
      </w:r>
      <w:r w:rsidRPr="00745C17">
        <w:rPr>
          <w:color w:val="800000"/>
          <w:highlight w:val="white"/>
          <w:lang w:val="de-DE" w:eastAsia="en-US"/>
        </w:rPr>
        <w:t>"</w:t>
      </w:r>
      <w:r>
        <w:rPr>
          <w:color w:val="800000"/>
          <w:highlight w:val="white"/>
          <w:lang w:val="de-DE" w:eastAsia="en-US"/>
        </w:rPr>
        <w:t>beginningDate</w:t>
      </w:r>
      <w:r w:rsidRPr="00745C17">
        <w:rPr>
          <w:color w:val="800000"/>
          <w:highlight w:val="white"/>
          <w:lang w:val="de-DE" w:eastAsia="en-US"/>
        </w:rPr>
        <w:t>Time"</w:t>
      </w:r>
      <w:r w:rsidRPr="00745C17">
        <w:rPr>
          <w:highlight w:val="white"/>
          <w:lang w:val="de-DE" w:eastAsia="en-US"/>
        </w:rPr>
        <w:t xml:space="preserve">: "1978-09-27T01:04:30Z", </w:t>
      </w:r>
    </w:p>
    <w:p w14:paraId="3A9A4AC5" w14:textId="77777777" w:rsidR="00B90837" w:rsidRDefault="00B90837" w:rsidP="00B90837">
      <w:pPr>
        <w:pStyle w:val="XMLListing"/>
        <w:rPr>
          <w:highlight w:val="white"/>
          <w:lang w:val="de-DE" w:eastAsia="en-US"/>
        </w:rPr>
      </w:pPr>
      <w:r w:rsidRPr="00745C17">
        <w:rPr>
          <w:highlight w:val="white"/>
          <w:lang w:val="de-DE" w:eastAsia="en-US"/>
        </w:rPr>
        <w:t xml:space="preserve">      </w:t>
      </w:r>
      <w:r>
        <w:rPr>
          <w:color w:val="800000"/>
          <w:highlight w:val="white"/>
          <w:lang w:val="de-DE" w:eastAsia="en-US"/>
        </w:rPr>
        <w:t>"endingDate</w:t>
      </w:r>
      <w:r w:rsidRPr="00745C17">
        <w:rPr>
          <w:color w:val="800000"/>
          <w:highlight w:val="white"/>
          <w:lang w:val="de-DE" w:eastAsia="en-US"/>
        </w:rPr>
        <w:t>Time"</w:t>
      </w:r>
      <w:r>
        <w:rPr>
          <w:highlight w:val="white"/>
          <w:lang w:val="de-DE" w:eastAsia="en-US"/>
        </w:rPr>
        <w:t>: "1978-09-27T01:04:45Z"</w:t>
      </w:r>
    </w:p>
    <w:p w14:paraId="4C332DEC" w14:textId="77777777" w:rsidR="00B90837" w:rsidRPr="00745C17" w:rsidRDefault="00B90837" w:rsidP="00B90837">
      <w:pPr>
        <w:pStyle w:val="XMLListing"/>
        <w:rPr>
          <w:highlight w:val="white"/>
          <w:lang w:val="de-DE" w:eastAsia="en-US"/>
        </w:rPr>
      </w:pPr>
      <w:r>
        <w:rPr>
          <w:highlight w:val="white"/>
          <w:lang w:val="de-DE" w:eastAsia="en-US"/>
        </w:rPr>
        <w:t>}</w:t>
      </w:r>
    </w:p>
    <w:p w14:paraId="6275A613" w14:textId="77777777" w:rsidR="00B90837" w:rsidRPr="00B90837" w:rsidRDefault="00B90837" w:rsidP="005723CE">
      <w:pPr>
        <w:rPr>
          <w:lang w:val="de-DE"/>
        </w:rPr>
      </w:pPr>
    </w:p>
    <w:p w14:paraId="567123F5" w14:textId="77777777" w:rsidR="005723CE" w:rsidRPr="00487684" w:rsidRDefault="00A5314D" w:rsidP="00487684">
      <w:pPr>
        <w:pStyle w:val="Heading2"/>
        <w:rPr>
          <w:lang w:val="en-GB"/>
        </w:rPr>
      </w:pPr>
      <w:bookmarkStart w:id="435" w:name="_Ref474422533"/>
      <w:bookmarkStart w:id="436" w:name="_Toc504380089"/>
      <w:r>
        <w:rPr>
          <w:lang w:val="en-GB"/>
        </w:rPr>
        <w:t>Requirements c</w:t>
      </w:r>
      <w:r w:rsidR="00487684">
        <w:rPr>
          <w:lang w:val="en-GB"/>
        </w:rPr>
        <w:t xml:space="preserve">lass: </w:t>
      </w:r>
      <w:r w:rsidR="005723CE" w:rsidRPr="00487684">
        <w:rPr>
          <w:lang w:val="en-GB"/>
        </w:rPr>
        <w:t>Ac</w:t>
      </w:r>
      <w:r w:rsidR="00970DEF">
        <w:rPr>
          <w:lang w:val="en-GB"/>
        </w:rPr>
        <w:t>quisition Information</w:t>
      </w:r>
      <w:bookmarkEnd w:id="435"/>
      <w:bookmarkEnd w:id="436"/>
    </w:p>
    <w:p w14:paraId="4D7D4DE9" w14:textId="77777777" w:rsidR="005723CE" w:rsidRDefault="005723CE" w:rsidP="005723CE"/>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156828" w:rsidRPr="00373BD4" w14:paraId="61ABEE9C" w14:textId="77777777" w:rsidTr="00704F2F">
        <w:tc>
          <w:tcPr>
            <w:tcW w:w="8897" w:type="dxa"/>
            <w:gridSpan w:val="2"/>
            <w:tcBorders>
              <w:top w:val="single" w:sz="12" w:space="0" w:color="auto"/>
              <w:left w:val="single" w:sz="12" w:space="0" w:color="auto"/>
              <w:bottom w:val="single" w:sz="12" w:space="0" w:color="auto"/>
              <w:right w:val="single" w:sz="12" w:space="0" w:color="auto"/>
            </w:tcBorders>
            <w:shd w:val="clear" w:color="auto" w:fill="BFBFBF"/>
          </w:tcPr>
          <w:p w14:paraId="5B22D0AA" w14:textId="77777777" w:rsidR="00156828" w:rsidRPr="00B44555" w:rsidRDefault="00156828" w:rsidP="00704F2F">
            <w:pPr>
              <w:keepNext/>
              <w:spacing w:before="100" w:beforeAutospacing="1" w:after="100" w:afterAutospacing="1" w:line="230" w:lineRule="atLeast"/>
              <w:jc w:val="both"/>
              <w:rPr>
                <w:rFonts w:eastAsia="MS Mincho"/>
                <w:b/>
                <w:lang w:val="en-AU"/>
              </w:rPr>
            </w:pPr>
            <w:r w:rsidRPr="00B44555">
              <w:rPr>
                <w:rFonts w:eastAsia="MS Mincho"/>
                <w:b/>
                <w:lang w:val="en-AU"/>
              </w:rPr>
              <w:t>Requirements Class</w:t>
            </w:r>
          </w:p>
        </w:tc>
      </w:tr>
      <w:tr w:rsidR="00156828" w:rsidRPr="00373BD4" w14:paraId="0B6802EF" w14:textId="77777777" w:rsidTr="00704F2F">
        <w:tc>
          <w:tcPr>
            <w:tcW w:w="8897" w:type="dxa"/>
            <w:gridSpan w:val="2"/>
            <w:tcBorders>
              <w:top w:val="single" w:sz="12" w:space="0" w:color="auto"/>
              <w:left w:val="single" w:sz="12" w:space="0" w:color="auto"/>
              <w:bottom w:val="single" w:sz="12" w:space="0" w:color="auto"/>
              <w:right w:val="single" w:sz="12" w:space="0" w:color="auto"/>
            </w:tcBorders>
          </w:tcPr>
          <w:p w14:paraId="1BEDC33F" w14:textId="045C34D8" w:rsidR="00156828" w:rsidRPr="00B44555" w:rsidRDefault="005A2EC4" w:rsidP="00BA45AF">
            <w:pPr>
              <w:spacing w:before="100" w:beforeAutospacing="1" w:after="100" w:afterAutospacing="1" w:line="230" w:lineRule="atLeast"/>
              <w:jc w:val="both"/>
              <w:rPr>
                <w:rFonts w:eastAsia="MS Mincho"/>
                <w:b/>
                <w:color w:val="FF0000"/>
                <w:lang w:val="en-AU"/>
              </w:rPr>
            </w:pPr>
            <w:hyperlink r:id="rId75" w:history="1">
              <w:r w:rsidR="00156828" w:rsidRPr="00196A25">
                <w:rPr>
                  <w:rStyle w:val="Hyperlink"/>
                  <w:rFonts w:eastAsia="MS Mincho"/>
                  <w:b/>
                  <w:u w:val="none"/>
                  <w:lang w:val="en-AU"/>
                </w:rPr>
                <w:t>/req/</w:t>
              </w:r>
            </w:hyperlink>
            <w:r w:rsidR="00156828" w:rsidRPr="00196A25">
              <w:rPr>
                <w:rStyle w:val="Hyperlink"/>
                <w:rFonts w:eastAsia="MS Mincho"/>
                <w:b/>
                <w:u w:val="none"/>
                <w:lang w:val="en-AU"/>
              </w:rPr>
              <w:t>acquisition-information</w:t>
            </w:r>
          </w:p>
        </w:tc>
      </w:tr>
      <w:tr w:rsidR="00156828" w:rsidRPr="00373BD4" w14:paraId="225870E6" w14:textId="77777777" w:rsidTr="00704F2F">
        <w:tc>
          <w:tcPr>
            <w:tcW w:w="1526" w:type="dxa"/>
            <w:tcBorders>
              <w:top w:val="single" w:sz="12" w:space="0" w:color="auto"/>
              <w:left w:val="single" w:sz="12" w:space="0" w:color="auto"/>
              <w:bottom w:val="single" w:sz="4" w:space="0" w:color="auto"/>
              <w:right w:val="single" w:sz="4" w:space="0" w:color="auto"/>
            </w:tcBorders>
          </w:tcPr>
          <w:p w14:paraId="30454365" w14:textId="77777777" w:rsidR="00156828" w:rsidRPr="00B44555" w:rsidRDefault="00156828" w:rsidP="00704F2F">
            <w:pPr>
              <w:spacing w:before="100" w:beforeAutospacing="1" w:after="100" w:afterAutospacing="1" w:line="230" w:lineRule="atLeast"/>
              <w:jc w:val="both"/>
              <w:rPr>
                <w:rFonts w:eastAsia="MS Mincho"/>
                <w:b/>
                <w:color w:val="FF0000"/>
                <w:lang w:val="en-AU"/>
              </w:rPr>
            </w:pPr>
            <w:r w:rsidRPr="00B44555">
              <w:rPr>
                <w:rFonts w:eastAsia="MS Mincho"/>
                <w:lang w:val="en-AU"/>
              </w:rPr>
              <w:t>Target type</w:t>
            </w:r>
          </w:p>
        </w:tc>
        <w:tc>
          <w:tcPr>
            <w:tcW w:w="7371" w:type="dxa"/>
            <w:tcBorders>
              <w:top w:val="single" w:sz="12" w:space="0" w:color="auto"/>
              <w:left w:val="single" w:sz="4" w:space="0" w:color="auto"/>
              <w:bottom w:val="single" w:sz="4" w:space="0" w:color="auto"/>
              <w:right w:val="single" w:sz="12" w:space="0" w:color="auto"/>
            </w:tcBorders>
          </w:tcPr>
          <w:p w14:paraId="6C3758D9" w14:textId="77777777" w:rsidR="00156828" w:rsidRPr="00B44555" w:rsidRDefault="00156828" w:rsidP="00704F2F">
            <w:pPr>
              <w:spacing w:before="100" w:beforeAutospacing="1" w:after="100" w:afterAutospacing="1" w:line="230" w:lineRule="atLeast"/>
              <w:jc w:val="both"/>
              <w:rPr>
                <w:rFonts w:eastAsia="MS Mincho"/>
                <w:lang w:val="en-AU"/>
              </w:rPr>
            </w:pPr>
            <w:r w:rsidRPr="00B44555">
              <w:rPr>
                <w:rFonts w:eastAsia="MS Mincho"/>
                <w:lang w:val="en-AU"/>
              </w:rPr>
              <w:t>Data instance</w:t>
            </w:r>
          </w:p>
        </w:tc>
      </w:tr>
      <w:tr w:rsidR="00156828" w:rsidRPr="00BA3388" w14:paraId="75FD5DD1" w14:textId="77777777" w:rsidTr="00704F2F">
        <w:tc>
          <w:tcPr>
            <w:tcW w:w="1526" w:type="dxa"/>
            <w:tcBorders>
              <w:top w:val="single" w:sz="4" w:space="0" w:color="auto"/>
              <w:left w:val="single" w:sz="12" w:space="0" w:color="auto"/>
              <w:bottom w:val="single" w:sz="4" w:space="0" w:color="auto"/>
              <w:right w:val="single" w:sz="4" w:space="0" w:color="auto"/>
            </w:tcBorders>
          </w:tcPr>
          <w:p w14:paraId="35EFE8F8" w14:textId="77777777" w:rsidR="00156828" w:rsidRPr="00B44555" w:rsidRDefault="00156828"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4FC93B86" w14:textId="74720702" w:rsidR="00156828" w:rsidRPr="00BA3388" w:rsidRDefault="00970CD8" w:rsidP="00704F2F">
            <w:pPr>
              <w:spacing w:before="100" w:beforeAutospacing="1" w:after="100" w:afterAutospacing="1" w:line="230" w:lineRule="atLeast"/>
              <w:jc w:val="both"/>
              <w:rPr>
                <w:rFonts w:eastAsia="MS Mincho"/>
                <w:b/>
                <w:color w:val="FF0000"/>
                <w:lang w:val="fr-BE"/>
              </w:rPr>
            </w:pPr>
            <w:r>
              <w:rPr>
                <w:rFonts w:eastAsia="MS Mincho"/>
                <w:b/>
                <w:color w:val="FF0000"/>
                <w:lang w:val="fr-BE"/>
              </w:rPr>
              <w:t>/req</w:t>
            </w:r>
            <w:r w:rsidR="00EE0E3A" w:rsidRPr="00156828">
              <w:rPr>
                <w:rFonts w:eastAsia="MS Mincho"/>
                <w:b/>
                <w:color w:val="FF0000"/>
                <w:lang w:val="fr-BE"/>
              </w:rPr>
              <w:t>/</w:t>
            </w:r>
            <w:r w:rsidR="00EE0E3A">
              <w:rPr>
                <w:rFonts w:eastAsia="MS Mincho"/>
                <w:b/>
                <w:color w:val="FF0000"/>
                <w:lang w:val="fr-BE"/>
              </w:rPr>
              <w:t>platform</w:t>
            </w:r>
          </w:p>
        </w:tc>
      </w:tr>
      <w:tr w:rsidR="00156828" w:rsidRPr="00BA3388" w14:paraId="7305F7BF" w14:textId="77777777" w:rsidTr="00704F2F">
        <w:tc>
          <w:tcPr>
            <w:tcW w:w="1526" w:type="dxa"/>
            <w:tcBorders>
              <w:top w:val="single" w:sz="4" w:space="0" w:color="auto"/>
              <w:left w:val="single" w:sz="12" w:space="0" w:color="auto"/>
              <w:bottom w:val="single" w:sz="4" w:space="0" w:color="auto"/>
              <w:right w:val="single" w:sz="4" w:space="0" w:color="auto"/>
            </w:tcBorders>
          </w:tcPr>
          <w:p w14:paraId="14050879" w14:textId="77777777" w:rsidR="00156828" w:rsidRPr="00B44555" w:rsidRDefault="00156828"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2022D304" w14:textId="3BE04FBA" w:rsidR="00156828" w:rsidRPr="00BA3388" w:rsidRDefault="00EE0E3A" w:rsidP="002E5F48">
            <w:pPr>
              <w:spacing w:before="100" w:beforeAutospacing="1" w:after="100" w:afterAutospacing="1" w:line="230" w:lineRule="atLeast"/>
              <w:jc w:val="both"/>
              <w:rPr>
                <w:rFonts w:eastAsia="MS Mincho"/>
                <w:b/>
                <w:color w:val="FF0000"/>
                <w:lang w:val="fr-BE"/>
              </w:rPr>
            </w:pPr>
            <w:r w:rsidRPr="00970CD8">
              <w:rPr>
                <w:rFonts w:eastAsia="MS Mincho"/>
                <w:b/>
                <w:color w:val="FF0000"/>
                <w:lang w:val="fr-BE"/>
              </w:rPr>
              <w:t>/req/instrument</w:t>
            </w:r>
          </w:p>
        </w:tc>
      </w:tr>
      <w:tr w:rsidR="00156828" w:rsidRPr="00BA3388" w14:paraId="193DC977" w14:textId="77777777" w:rsidTr="00704F2F">
        <w:tc>
          <w:tcPr>
            <w:tcW w:w="1526" w:type="dxa"/>
            <w:tcBorders>
              <w:top w:val="single" w:sz="4" w:space="0" w:color="auto"/>
              <w:left w:val="single" w:sz="12" w:space="0" w:color="auto"/>
              <w:bottom w:val="single" w:sz="4" w:space="0" w:color="auto"/>
              <w:right w:val="single" w:sz="4" w:space="0" w:color="auto"/>
            </w:tcBorders>
          </w:tcPr>
          <w:p w14:paraId="46FE5C89" w14:textId="77777777" w:rsidR="00156828" w:rsidRPr="00B44555" w:rsidRDefault="00156828"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2730E13E" w14:textId="10D200B6" w:rsidR="00156828" w:rsidRPr="00E92BFD" w:rsidRDefault="00EE0E3A" w:rsidP="008431C7">
            <w:pPr>
              <w:spacing w:before="100" w:beforeAutospacing="1" w:after="100" w:afterAutospacing="1" w:line="230" w:lineRule="atLeast"/>
              <w:jc w:val="both"/>
              <w:rPr>
                <w:rFonts w:eastAsia="MS Mincho"/>
                <w:b/>
                <w:color w:val="FF0000"/>
                <w:lang w:val="fr-BE"/>
              </w:rPr>
            </w:pPr>
            <w:r w:rsidRPr="00970CD8">
              <w:rPr>
                <w:rFonts w:eastAsia="MS Mincho"/>
                <w:b/>
                <w:color w:val="FF0000"/>
                <w:lang w:val="fr-BE"/>
              </w:rPr>
              <w:t>/req/acquisition-parameters</w:t>
            </w:r>
          </w:p>
        </w:tc>
      </w:tr>
      <w:tr w:rsidR="00156828" w:rsidRPr="008D7518" w14:paraId="2C0259E3" w14:textId="77777777" w:rsidTr="00704F2F">
        <w:tc>
          <w:tcPr>
            <w:tcW w:w="1526" w:type="dxa"/>
            <w:tcBorders>
              <w:top w:val="single" w:sz="4" w:space="0" w:color="auto"/>
              <w:left w:val="single" w:sz="12" w:space="0" w:color="auto"/>
              <w:bottom w:val="single" w:sz="4" w:space="0" w:color="auto"/>
              <w:right w:val="single" w:sz="4" w:space="0" w:color="auto"/>
            </w:tcBorders>
          </w:tcPr>
          <w:p w14:paraId="726687B6" w14:textId="77777777" w:rsidR="00156828" w:rsidRPr="00231AF9" w:rsidRDefault="00156828" w:rsidP="00704F2F">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627134C5" w14:textId="5C3D3A24" w:rsidR="00156828" w:rsidRPr="00156828" w:rsidRDefault="00CC1D61" w:rsidP="00156828">
            <w:pPr>
              <w:spacing w:before="100" w:beforeAutospacing="1" w:after="100" w:afterAutospacing="1" w:line="230" w:lineRule="atLeast"/>
              <w:jc w:val="both"/>
              <w:rPr>
                <w:rFonts w:eastAsia="MS Mincho"/>
                <w:b/>
                <w:color w:val="FF0000"/>
                <w:lang w:val="fr-BE"/>
              </w:rPr>
            </w:pPr>
            <w:r>
              <w:rPr>
                <w:rFonts w:eastAsia="MS Mincho"/>
                <w:b/>
                <w:color w:val="FF0000"/>
                <w:lang w:val="fr-BE"/>
              </w:rPr>
              <w:t>/req</w:t>
            </w:r>
            <w:r w:rsidR="00156828" w:rsidRPr="00156828">
              <w:rPr>
                <w:rFonts w:eastAsia="MS Mincho"/>
                <w:b/>
                <w:color w:val="FF0000"/>
                <w:lang w:val="fr-BE"/>
              </w:rPr>
              <w:t>/acquisition-information</w:t>
            </w:r>
            <w:r>
              <w:rPr>
                <w:rFonts w:eastAsia="MS Mincho"/>
                <w:b/>
                <w:color w:val="FF0000"/>
                <w:lang w:val="fr-BE"/>
              </w:rPr>
              <w:t>/properties</w:t>
            </w:r>
            <w:r w:rsidR="00156828" w:rsidRPr="00156828">
              <w:rPr>
                <w:rFonts w:eastAsia="MS Mincho"/>
                <w:b/>
                <w:color w:val="FF0000"/>
                <w:lang w:val="fr-BE"/>
              </w:rPr>
              <w:t xml:space="preserve"> </w:t>
            </w:r>
          </w:p>
        </w:tc>
      </w:tr>
    </w:tbl>
    <w:p w14:paraId="713F17A7" w14:textId="77777777" w:rsidR="00156828" w:rsidRPr="00156828" w:rsidRDefault="00156828" w:rsidP="005723CE">
      <w:pPr>
        <w:rPr>
          <w:lang w:val="fr-B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5723CE" w:rsidRPr="00AC6C55" w14:paraId="43C18E1C" w14:textId="77777777" w:rsidTr="00F96E29">
        <w:tc>
          <w:tcPr>
            <w:tcW w:w="1526" w:type="dxa"/>
            <w:tcBorders>
              <w:top w:val="single" w:sz="4" w:space="0" w:color="auto"/>
              <w:left w:val="single" w:sz="12" w:space="0" w:color="auto"/>
              <w:bottom w:val="single" w:sz="4" w:space="0" w:color="auto"/>
              <w:right w:val="single" w:sz="4" w:space="0" w:color="auto"/>
            </w:tcBorders>
            <w:shd w:val="clear" w:color="auto" w:fill="BFBFBF"/>
          </w:tcPr>
          <w:p w14:paraId="1C7B58BB" w14:textId="77777777" w:rsidR="005723CE" w:rsidRPr="00B44555" w:rsidRDefault="005723CE" w:rsidP="00F96E29">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4307C989" w14:textId="75D4828A" w:rsidR="005723CE" w:rsidRPr="00411449" w:rsidRDefault="005723CE" w:rsidP="00F96E29">
            <w:pPr>
              <w:spacing w:before="100" w:beforeAutospacing="1" w:after="100" w:afterAutospacing="1" w:line="230" w:lineRule="atLeast"/>
              <w:rPr>
                <w:rFonts w:eastAsia="MS Mincho"/>
              </w:rPr>
            </w:pPr>
            <w:r w:rsidRPr="00411449">
              <w:rPr>
                <w:rFonts w:eastAsia="MS Mincho"/>
                <w:b/>
                <w:color w:val="FF0000"/>
              </w:rPr>
              <w:t>/req/acquisition-information</w:t>
            </w:r>
            <w:r w:rsidR="00CC1D61">
              <w:rPr>
                <w:rFonts w:eastAsia="MS Mincho"/>
                <w:b/>
                <w:color w:val="FF0000"/>
              </w:rPr>
              <w:t>/properties</w:t>
            </w:r>
            <w:r w:rsidRPr="00411449">
              <w:rPr>
                <w:rFonts w:eastAsia="MS Mincho"/>
              </w:rPr>
              <w:t xml:space="preserve"> </w:t>
            </w:r>
          </w:p>
          <w:p w14:paraId="1CCB712D" w14:textId="751BD6E4" w:rsidR="005723CE" w:rsidRPr="00B44555" w:rsidRDefault="00EE6219" w:rsidP="00CE75F5">
            <w:pPr>
              <w:spacing w:before="100" w:beforeAutospacing="1" w:after="100" w:afterAutospacing="1" w:line="230" w:lineRule="atLeast"/>
              <w:rPr>
                <w:rFonts w:eastAsia="MS Mincho"/>
                <w:b/>
                <w:color w:val="FF0000"/>
                <w:lang w:val="en-AU"/>
              </w:rPr>
            </w:pPr>
            <w:r w:rsidRPr="00EE6219">
              <w:rPr>
                <w:rFonts w:eastAsia="MS Mincho"/>
              </w:rPr>
              <w:t>A</w:t>
            </w:r>
            <w:r w:rsidR="00831DD2">
              <w:rPr>
                <w:rFonts w:eastAsia="MS Mincho"/>
              </w:rPr>
              <w:t>n</w:t>
            </w:r>
            <w:r w:rsidR="005723CE" w:rsidRPr="00CE75F5">
              <w:rPr>
                <w:rFonts w:eastAsia="MS Mincho"/>
                <w:lang w:val="en-AU"/>
              </w:rPr>
              <w:t xml:space="preserve"> </w:t>
            </w:r>
            <w:r w:rsidR="00277C41">
              <w:rPr>
                <w:rFonts w:eastAsia="MS Mincho"/>
                <w:lang w:val="en-AU"/>
              </w:rPr>
              <w:t>"</w:t>
            </w:r>
            <w:r w:rsidR="00CE75F5" w:rsidRPr="00CE75F5">
              <w:rPr>
                <w:rFonts w:eastAsia="MS Mincho"/>
                <w:lang w:val="en-AU"/>
              </w:rPr>
              <w:t>AcquisitionInformation</w:t>
            </w:r>
            <w:r w:rsidR="00277C41">
              <w:rPr>
                <w:rFonts w:eastAsia="MS Mincho"/>
                <w:lang w:val="en-AU"/>
              </w:rPr>
              <w:t>"</w:t>
            </w:r>
            <w:r w:rsidR="005723CE" w:rsidRPr="00CE75F5">
              <w:rPr>
                <w:rFonts w:eastAsia="MS Mincho"/>
                <w:lang w:val="en-AU"/>
              </w:rPr>
              <w:t xml:space="preserve"> object shall implement the </w:t>
            </w:r>
            <w:r w:rsidR="00CE75F5" w:rsidRPr="00CE75F5">
              <w:rPr>
                <w:rFonts w:eastAsia="MS Mincho"/>
                <w:lang w:val="en-AU"/>
              </w:rPr>
              <w:t>properties</w:t>
            </w:r>
            <w:r w:rsidR="005723CE" w:rsidRPr="00CE75F5">
              <w:rPr>
                <w:rFonts w:eastAsia="MS Mincho"/>
                <w:lang w:val="en-AU"/>
              </w:rPr>
              <w:t xml:space="preserve"> shown in</w:t>
            </w:r>
            <w:r w:rsidR="00CE75F5" w:rsidRPr="00CE75F5">
              <w:rPr>
                <w:rFonts w:eastAsia="MS Mincho"/>
                <w:lang w:val="en-AU"/>
              </w:rPr>
              <w:t xml:space="preserve"> </w:t>
            </w:r>
            <w:r w:rsidR="00E036ED">
              <w:fldChar w:fldCharType="begin"/>
            </w:r>
            <w:r w:rsidR="00E036ED">
              <w:instrText xml:space="preserve"> REF _Ref473301298 \h  \* MERGEFORMAT </w:instrText>
            </w:r>
            <w:r w:rsidR="00E036ED">
              <w:fldChar w:fldCharType="separate"/>
            </w:r>
            <w:r w:rsidR="000A7C5E" w:rsidRPr="00896A7A">
              <w:rPr>
                <w:bCs/>
                <w:color w:val="000000"/>
                <w:sz w:val="20"/>
                <w:lang w:eastAsia="en-US"/>
              </w:rPr>
              <w:t xml:space="preserve">Table </w:t>
            </w:r>
            <w:r w:rsidR="000A7C5E" w:rsidRPr="00896A7A">
              <w:rPr>
                <w:bCs/>
                <w:iCs/>
                <w:noProof/>
                <w:color w:val="000000"/>
                <w:sz w:val="20"/>
                <w:lang w:eastAsia="en-US"/>
              </w:rPr>
              <w:t>13</w:t>
            </w:r>
            <w:r w:rsidR="00E036ED">
              <w:fldChar w:fldCharType="end"/>
            </w:r>
            <w:r w:rsidR="005723CE" w:rsidRPr="00CE75F5">
              <w:rPr>
                <w:rFonts w:eastAsia="MS Mincho"/>
                <w:lang w:val="en-AU"/>
              </w:rPr>
              <w:t>, with the value matching the type shown, and with the obligation shown.</w:t>
            </w:r>
          </w:p>
        </w:tc>
      </w:tr>
    </w:tbl>
    <w:p w14:paraId="73759BF0" w14:textId="77777777" w:rsidR="005D26D7" w:rsidRDefault="005D26D7" w:rsidP="005D26D7">
      <w:pPr>
        <w:jc w:val="both"/>
        <w:rPr>
          <w:lang w:val="en-GB"/>
        </w:rPr>
      </w:pPr>
      <w:r>
        <w:rPr>
          <w:lang w:val="de-DE"/>
        </w:rPr>
        <w:t xml:space="preserve">The </w:t>
      </w:r>
      <w:r w:rsidR="00BB6FE4">
        <w:rPr>
          <w:lang w:val="de-DE"/>
        </w:rPr>
        <w:t>A</w:t>
      </w:r>
      <w:r>
        <w:rPr>
          <w:lang w:val="de-DE"/>
        </w:rPr>
        <w:t>cquisitionInformation block can appear multiple times and contains information about the platform (i.e. satellite), the sensor and the acquisition parameters.</w:t>
      </w:r>
    </w:p>
    <w:p w14:paraId="01EC493E" w14:textId="77777777" w:rsidR="00E76A80" w:rsidRDefault="005A2EC4" w:rsidP="00E76A80">
      <w:pPr>
        <w:jc w:val="center"/>
        <w:rPr>
          <w:lang w:val="de-DE"/>
        </w:rPr>
      </w:pPr>
      <w:r>
        <w:rPr>
          <w:noProof/>
          <w:lang w:val="de-DE"/>
        </w:rPr>
        <w:pict w14:anchorId="58F71D9D">
          <v:shape id="_x0000_i1040" type="#_x0000_t75" alt="" style="width:354.65pt;height:239.35pt;mso-width-percent:0;mso-height-percent:0;mso-width-percent:0;mso-height-percent:0">
            <v:imagedata r:id="rId76" o:title=""/>
          </v:shape>
        </w:pict>
      </w:r>
    </w:p>
    <w:p w14:paraId="60C27729" w14:textId="480FD71F" w:rsidR="00E76A80" w:rsidRPr="00822A27" w:rsidRDefault="00E76A80" w:rsidP="00E76A80">
      <w:pPr>
        <w:pStyle w:val="Caption"/>
        <w:suppressLineNumbers w:val="0"/>
        <w:suppressAutoHyphens w:val="0"/>
        <w:spacing w:before="120" w:line="240" w:lineRule="auto"/>
        <w:rPr>
          <w:rFonts w:cs="Times New Roman"/>
          <w:bCs/>
          <w:iCs w:val="0"/>
          <w:color w:val="000000"/>
          <w:sz w:val="20"/>
          <w:lang w:val="de-DE" w:eastAsia="en-US"/>
        </w:rPr>
      </w:pPr>
      <w:bookmarkStart w:id="437" w:name="_Toc504380196"/>
      <w:r w:rsidRPr="00822A27">
        <w:rPr>
          <w:rFonts w:cs="Times New Roman"/>
          <w:bCs/>
          <w:iCs w:val="0"/>
          <w:color w:val="000000"/>
          <w:sz w:val="20"/>
          <w:lang w:val="de-DE" w:eastAsia="en-US"/>
        </w:rPr>
        <w:t xml:space="preserve">Figure </w:t>
      </w:r>
      <w:r w:rsidR="002B29AA" w:rsidRPr="00886458">
        <w:rPr>
          <w:rFonts w:cs="Times New Roman"/>
          <w:bCs/>
          <w:iCs w:val="0"/>
          <w:color w:val="000000"/>
          <w:sz w:val="20"/>
          <w:lang w:val="en-GB" w:eastAsia="en-US"/>
        </w:rPr>
        <w:fldChar w:fldCharType="begin"/>
      </w:r>
      <w:r w:rsidRPr="00822A27">
        <w:rPr>
          <w:rFonts w:cs="Times New Roman"/>
          <w:bCs/>
          <w:iCs w:val="0"/>
          <w:color w:val="000000"/>
          <w:sz w:val="20"/>
          <w:lang w:val="de-DE"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20</w:t>
      </w:r>
      <w:r w:rsidR="002B29AA" w:rsidRPr="00886458">
        <w:rPr>
          <w:rFonts w:cs="Times New Roman"/>
          <w:bCs/>
          <w:iCs w:val="0"/>
          <w:color w:val="000000"/>
          <w:sz w:val="20"/>
          <w:lang w:val="en-GB" w:eastAsia="en-US"/>
        </w:rPr>
        <w:fldChar w:fldCharType="end"/>
      </w:r>
      <w:r w:rsidRPr="00822A27">
        <w:rPr>
          <w:rFonts w:cs="Times New Roman"/>
          <w:bCs/>
          <w:iCs w:val="0"/>
          <w:color w:val="000000"/>
          <w:sz w:val="20"/>
          <w:lang w:val="de-DE" w:eastAsia="en-US"/>
        </w:rPr>
        <w:t xml:space="preserve">: AcquisitionInformation </w:t>
      </w:r>
      <w:r>
        <w:rPr>
          <w:rFonts w:cs="Times New Roman"/>
          <w:bCs/>
          <w:iCs w:val="0"/>
          <w:color w:val="000000"/>
          <w:sz w:val="20"/>
          <w:lang w:val="de-DE" w:eastAsia="en-US"/>
        </w:rPr>
        <w:t>Schema</w:t>
      </w:r>
      <w:bookmarkEnd w:id="437"/>
      <w:r>
        <w:rPr>
          <w:rFonts w:cs="Times New Roman"/>
          <w:bCs/>
          <w:iCs w:val="0"/>
          <w:color w:val="000000"/>
          <w:sz w:val="20"/>
          <w:lang w:val="de-DE" w:eastAsia="en-US"/>
        </w:rPr>
        <w:t xml:space="preserve"> </w:t>
      </w:r>
    </w:p>
    <w:p w14:paraId="1F623D1C" w14:textId="3A98904A" w:rsidR="00526BF2" w:rsidRDefault="00526BF2" w:rsidP="009B3222">
      <w:pPr>
        <w:spacing w:before="240" w:after="240"/>
        <w:rPr>
          <w:lang w:val="en-GB"/>
        </w:rPr>
      </w:pPr>
      <w:r>
        <w:rPr>
          <w:lang w:val="de-DE"/>
        </w:rPr>
        <w:t xml:space="preserve">Complete description of the AcquisitionInformation properties is given in </w:t>
      </w:r>
      <w:r w:rsidR="002B29AA">
        <w:rPr>
          <w:lang w:val="de-DE"/>
        </w:rPr>
        <w:fldChar w:fldCharType="begin"/>
      </w:r>
      <w:r>
        <w:rPr>
          <w:lang w:val="de-DE"/>
        </w:rPr>
        <w:instrText xml:space="preserve"> REF _Ref473301298 \h </w:instrText>
      </w:r>
      <w:r w:rsidR="002B29AA">
        <w:rPr>
          <w:lang w:val="de-DE"/>
        </w:rPr>
      </w:r>
      <w:r w:rsidR="002B29AA">
        <w:rPr>
          <w:lang w:val="de-DE"/>
        </w:rPr>
        <w:fldChar w:fldCharType="separate"/>
      </w:r>
      <w:r w:rsidR="000A7C5E" w:rsidRPr="00896A7A">
        <w:rPr>
          <w:bCs/>
          <w:color w:val="000000"/>
          <w:sz w:val="20"/>
          <w:lang w:eastAsia="en-US"/>
        </w:rPr>
        <w:t xml:space="preserve">Table </w:t>
      </w:r>
      <w:r w:rsidR="000A7C5E" w:rsidRPr="00896A7A">
        <w:rPr>
          <w:bCs/>
          <w:iCs/>
          <w:noProof/>
          <w:color w:val="000000"/>
          <w:sz w:val="20"/>
          <w:lang w:eastAsia="en-US"/>
        </w:rPr>
        <w:t>13</w:t>
      </w:r>
      <w:r w:rsidR="002B29AA">
        <w:rPr>
          <w:lang w:val="de-DE"/>
        </w:rPr>
        <w:fldChar w:fldCharType="end"/>
      </w:r>
      <w:r>
        <w:rPr>
          <w:lang w:val="de-DE"/>
        </w:rPr>
        <w:t xml:space="preserve">.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FF1E3E" w:rsidRPr="00521479" w14:paraId="34558120" w14:textId="77777777" w:rsidTr="00FF1E3E">
        <w:trPr>
          <w:trHeight w:val="933"/>
        </w:trPr>
        <w:tc>
          <w:tcPr>
            <w:tcW w:w="1417" w:type="dxa"/>
          </w:tcPr>
          <w:p w14:paraId="16CF2428" w14:textId="77777777" w:rsidR="00FF1E3E" w:rsidRPr="00372EC3" w:rsidRDefault="00FF1E3E" w:rsidP="00F96E29">
            <w:pPr>
              <w:tabs>
                <w:tab w:val="left" w:pos="360"/>
              </w:tabs>
              <w:jc w:val="center"/>
              <w:rPr>
                <w:b/>
                <w:sz w:val="20"/>
                <w:lang w:val="en-GB"/>
              </w:rPr>
            </w:pPr>
            <w:r>
              <w:rPr>
                <w:b/>
                <w:sz w:val="20"/>
                <w:lang w:val="en-GB"/>
              </w:rPr>
              <w:t>JSON Property</w:t>
            </w:r>
          </w:p>
        </w:tc>
        <w:tc>
          <w:tcPr>
            <w:tcW w:w="4645" w:type="dxa"/>
          </w:tcPr>
          <w:p w14:paraId="23AAC2DD" w14:textId="77777777" w:rsidR="00FF1E3E" w:rsidRPr="00372EC3" w:rsidRDefault="00FF1E3E" w:rsidP="00F96E29">
            <w:pPr>
              <w:tabs>
                <w:tab w:val="left" w:pos="360"/>
              </w:tabs>
              <w:jc w:val="center"/>
              <w:rPr>
                <w:b/>
                <w:sz w:val="20"/>
                <w:lang w:val="en-GB"/>
              </w:rPr>
            </w:pPr>
            <w:r>
              <w:rPr>
                <w:b/>
                <w:sz w:val="20"/>
                <w:lang w:val="en-GB"/>
              </w:rPr>
              <w:t>Definition</w:t>
            </w:r>
          </w:p>
        </w:tc>
        <w:tc>
          <w:tcPr>
            <w:tcW w:w="1417" w:type="dxa"/>
          </w:tcPr>
          <w:p w14:paraId="690251D4" w14:textId="77777777" w:rsidR="00FF1E3E" w:rsidRPr="00372EC3" w:rsidRDefault="00FF1E3E" w:rsidP="00F96E29">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190A1F0A" w14:textId="77777777" w:rsidR="00FF1E3E" w:rsidRDefault="00FF1E3E" w:rsidP="00F96E29">
            <w:pPr>
              <w:tabs>
                <w:tab w:val="left" w:pos="360"/>
              </w:tabs>
              <w:jc w:val="center"/>
              <w:rPr>
                <w:b/>
                <w:sz w:val="20"/>
                <w:lang w:val="en-GB"/>
              </w:rPr>
            </w:pPr>
            <w:r>
              <w:rPr>
                <w:b/>
                <w:sz w:val="20"/>
                <w:lang w:val="en-GB"/>
              </w:rPr>
              <w:t>Multiplicity and use</w:t>
            </w:r>
          </w:p>
        </w:tc>
      </w:tr>
      <w:tr w:rsidR="00FF1E3E" w:rsidRPr="00521479" w14:paraId="6C8BA880" w14:textId="77777777" w:rsidTr="00FF1E3E">
        <w:tc>
          <w:tcPr>
            <w:tcW w:w="1417" w:type="dxa"/>
          </w:tcPr>
          <w:p w14:paraId="4F476ED5" w14:textId="77777777" w:rsidR="00FF1E3E" w:rsidRDefault="00FF1E3E" w:rsidP="00F96E29">
            <w:pPr>
              <w:tabs>
                <w:tab w:val="left" w:pos="360"/>
              </w:tabs>
              <w:rPr>
                <w:sz w:val="20"/>
                <w:lang w:val="en-GB"/>
              </w:rPr>
            </w:pPr>
            <w:r>
              <w:rPr>
                <w:sz w:val="20"/>
                <w:lang w:val="en-GB"/>
              </w:rPr>
              <w:lastRenderedPageBreak/>
              <w:t>platform</w:t>
            </w:r>
          </w:p>
          <w:p w14:paraId="0273C2CA" w14:textId="77777777" w:rsidR="000E0626" w:rsidRDefault="003171A1">
            <w:pPr>
              <w:tabs>
                <w:tab w:val="left" w:pos="360"/>
              </w:tabs>
              <w:rPr>
                <w:sz w:val="20"/>
                <w:lang w:val="en-GB"/>
              </w:rPr>
            </w:pPr>
            <w:r w:rsidRPr="005A2EC4">
              <w:rPr>
                <w:rFonts w:ascii="Courier New" w:hAnsi="Courier New" w:cs="Courier New"/>
                <w:color w:val="7F7F7F"/>
                <w:sz w:val="14"/>
                <w:szCs w:val="14"/>
                <w:lang w:val="en-GB"/>
              </w:rPr>
              <w:t>$..acquisitionInformation[*].platform</w:t>
            </w:r>
          </w:p>
        </w:tc>
        <w:tc>
          <w:tcPr>
            <w:tcW w:w="4645" w:type="dxa"/>
          </w:tcPr>
          <w:p w14:paraId="2E0477F5" w14:textId="77777777" w:rsidR="00FF1E3E" w:rsidRDefault="00FF1E3E" w:rsidP="000B0E8A">
            <w:pPr>
              <w:tabs>
                <w:tab w:val="left" w:pos="360"/>
              </w:tabs>
              <w:rPr>
                <w:sz w:val="20"/>
                <w:lang w:val="en-GB"/>
              </w:rPr>
            </w:pPr>
            <w:r>
              <w:rPr>
                <w:sz w:val="20"/>
                <w:lang w:val="en-GB"/>
              </w:rPr>
              <w:t>The Platform</w:t>
            </w:r>
            <w:r w:rsidRPr="000B0E8A">
              <w:rPr>
                <w:sz w:val="20"/>
                <w:lang w:val="en-GB"/>
              </w:rPr>
              <w:t xml:space="preserve"> used for the acquisition</w:t>
            </w:r>
            <w:r>
              <w:rPr>
                <w:sz w:val="20"/>
                <w:lang w:val="en-GB"/>
              </w:rPr>
              <w:t>.</w:t>
            </w:r>
          </w:p>
          <w:p w14:paraId="7C7AAACC" w14:textId="77777777" w:rsidR="00FF1E3E" w:rsidRDefault="00FF1E3E" w:rsidP="000B0E8A">
            <w:pPr>
              <w:tabs>
                <w:tab w:val="left" w:pos="360"/>
              </w:tabs>
              <w:rPr>
                <w:sz w:val="20"/>
                <w:lang w:val="en-GB"/>
              </w:rPr>
            </w:pPr>
            <w:r>
              <w:rPr>
                <w:sz w:val="20"/>
                <w:lang w:val="en-GB"/>
              </w:rPr>
              <w:t>If more than one platform is used for creating the product, then the AcquisitionInformation object occurs more than one.</w:t>
            </w:r>
          </w:p>
        </w:tc>
        <w:tc>
          <w:tcPr>
            <w:tcW w:w="1417" w:type="dxa"/>
          </w:tcPr>
          <w:p w14:paraId="08F75F2E" w14:textId="77777777" w:rsidR="00FF1E3E" w:rsidRDefault="00FF1E3E" w:rsidP="00F96E29">
            <w:pPr>
              <w:tabs>
                <w:tab w:val="left" w:pos="360"/>
              </w:tabs>
              <w:rPr>
                <w:sz w:val="20"/>
                <w:lang w:val="en-GB"/>
              </w:rPr>
            </w:pPr>
            <w:r>
              <w:rPr>
                <w:sz w:val="20"/>
                <w:lang w:val="en-GB"/>
              </w:rPr>
              <w:t>Domain: AcquisitionInformation</w:t>
            </w:r>
          </w:p>
          <w:p w14:paraId="150B1FFC" w14:textId="77777777" w:rsidR="00FF1E3E" w:rsidRDefault="00FF1E3E" w:rsidP="00F96E29">
            <w:pPr>
              <w:tabs>
                <w:tab w:val="left" w:pos="360"/>
              </w:tabs>
              <w:rPr>
                <w:sz w:val="20"/>
                <w:lang w:val="en-GB"/>
              </w:rPr>
            </w:pPr>
            <w:r>
              <w:rPr>
                <w:sz w:val="20"/>
                <w:lang w:val="en-GB"/>
              </w:rPr>
              <w:t xml:space="preserve">Range: Platform </w:t>
            </w:r>
          </w:p>
          <w:p w14:paraId="66D6C9D5" w14:textId="10EAB50B" w:rsidR="00FF1E3E" w:rsidRDefault="00FF1E3E" w:rsidP="0074600C">
            <w:pPr>
              <w:tabs>
                <w:tab w:val="left" w:pos="360"/>
              </w:tabs>
              <w:rPr>
                <w:sz w:val="20"/>
                <w:lang w:val="en-GB"/>
              </w:rPr>
            </w:pPr>
            <w:r>
              <w:rPr>
                <w:sz w:val="20"/>
                <w:lang w:val="en-GB"/>
              </w:rPr>
              <w:t xml:space="preserve">See </w:t>
            </w:r>
            <w:r w:rsidR="002B29AA">
              <w:rPr>
                <w:sz w:val="20"/>
                <w:lang w:val="en-GB"/>
              </w:rPr>
              <w:fldChar w:fldCharType="begin"/>
            </w:r>
            <w:r>
              <w:rPr>
                <w:sz w:val="20"/>
                <w:lang w:val="en-GB"/>
              </w:rPr>
              <w:instrText xml:space="preserve"> REF _Ref473207509 \h </w:instrText>
            </w:r>
            <w:r w:rsidR="002B29AA">
              <w:rPr>
                <w:sz w:val="20"/>
                <w:lang w:val="en-GB"/>
              </w:rPr>
            </w:r>
            <w:r w:rsidR="002B29AA">
              <w:rPr>
                <w:sz w:val="20"/>
                <w:lang w:val="en-GB"/>
              </w:rPr>
              <w:fldChar w:fldCharType="separate"/>
            </w:r>
            <w:r w:rsidR="000A7C5E" w:rsidRPr="00CB5128">
              <w:rPr>
                <w:bCs/>
                <w:color w:val="000000"/>
                <w:sz w:val="20"/>
                <w:lang w:eastAsia="en-US"/>
              </w:rPr>
              <w:t xml:space="preserve">Table </w:t>
            </w:r>
            <w:r w:rsidR="000A7C5E">
              <w:rPr>
                <w:bCs/>
                <w:iCs/>
                <w:noProof/>
                <w:color w:val="000000"/>
                <w:sz w:val="20"/>
                <w:lang w:eastAsia="en-US"/>
              </w:rPr>
              <w:t>14</w:t>
            </w:r>
            <w:r w:rsidR="002B29AA">
              <w:rPr>
                <w:sz w:val="20"/>
                <w:lang w:val="en-GB"/>
              </w:rPr>
              <w:fldChar w:fldCharType="end"/>
            </w:r>
          </w:p>
        </w:tc>
        <w:tc>
          <w:tcPr>
            <w:tcW w:w="1276" w:type="dxa"/>
          </w:tcPr>
          <w:p w14:paraId="5909CE90" w14:textId="77777777" w:rsidR="00FF1E3E" w:rsidRDefault="00FF1E3E" w:rsidP="00F96E29">
            <w:pPr>
              <w:tabs>
                <w:tab w:val="left" w:pos="360"/>
              </w:tabs>
              <w:rPr>
                <w:sz w:val="20"/>
                <w:lang w:val="en-GB"/>
              </w:rPr>
            </w:pPr>
            <w:r>
              <w:rPr>
                <w:sz w:val="20"/>
                <w:lang w:val="en-GB"/>
              </w:rPr>
              <w:t>Zero or one (optional)</w:t>
            </w:r>
          </w:p>
          <w:p w14:paraId="68465083" w14:textId="77777777" w:rsidR="00FF1E3E" w:rsidRDefault="00FF1E3E" w:rsidP="00F96E29">
            <w:pPr>
              <w:tabs>
                <w:tab w:val="left" w:pos="360"/>
              </w:tabs>
              <w:rPr>
                <w:sz w:val="20"/>
                <w:lang w:val="en-GB"/>
              </w:rPr>
            </w:pPr>
          </w:p>
        </w:tc>
      </w:tr>
      <w:tr w:rsidR="00FF1E3E" w:rsidRPr="00FD7660" w14:paraId="5D1876CD" w14:textId="77777777" w:rsidTr="00FF1E3E">
        <w:tc>
          <w:tcPr>
            <w:tcW w:w="1417" w:type="dxa"/>
          </w:tcPr>
          <w:p w14:paraId="44CC1A74" w14:textId="77777777" w:rsidR="00FF1E3E" w:rsidRDefault="00FF1E3E" w:rsidP="00F96E29">
            <w:pPr>
              <w:tabs>
                <w:tab w:val="left" w:pos="360"/>
              </w:tabs>
              <w:rPr>
                <w:sz w:val="20"/>
                <w:lang w:val="en-GB"/>
              </w:rPr>
            </w:pPr>
            <w:r>
              <w:rPr>
                <w:sz w:val="20"/>
                <w:lang w:val="en-GB"/>
              </w:rPr>
              <w:t>instrument</w:t>
            </w:r>
          </w:p>
          <w:p w14:paraId="651FB9F7" w14:textId="77777777" w:rsidR="000E0626" w:rsidRDefault="003171A1">
            <w:pPr>
              <w:tabs>
                <w:tab w:val="left" w:pos="360"/>
              </w:tabs>
              <w:rPr>
                <w:sz w:val="20"/>
                <w:lang w:val="en-GB"/>
              </w:rPr>
            </w:pPr>
            <w:r w:rsidRPr="005A2EC4">
              <w:rPr>
                <w:rFonts w:ascii="Courier New" w:hAnsi="Courier New" w:cs="Courier New"/>
                <w:color w:val="7F7F7F"/>
                <w:sz w:val="14"/>
                <w:szCs w:val="14"/>
                <w:lang w:val="en-GB"/>
              </w:rPr>
              <w:t>$..acquisitionInformation[*].instrument</w:t>
            </w:r>
          </w:p>
        </w:tc>
        <w:tc>
          <w:tcPr>
            <w:tcW w:w="4645" w:type="dxa"/>
          </w:tcPr>
          <w:p w14:paraId="0D2E332B" w14:textId="77777777" w:rsidR="00FF1E3E" w:rsidRDefault="00FF1E3E" w:rsidP="000B0E8A">
            <w:pPr>
              <w:tabs>
                <w:tab w:val="left" w:pos="360"/>
              </w:tabs>
              <w:rPr>
                <w:sz w:val="20"/>
                <w:lang w:val="en-GB"/>
              </w:rPr>
            </w:pPr>
            <w:r>
              <w:rPr>
                <w:sz w:val="20"/>
                <w:lang w:val="en-GB"/>
              </w:rPr>
              <w:t xml:space="preserve">The </w:t>
            </w:r>
            <w:r w:rsidRPr="000B0E8A">
              <w:rPr>
                <w:sz w:val="20"/>
                <w:lang w:val="en-GB"/>
              </w:rPr>
              <w:t>Instrument/Sensor used for the acquisition</w:t>
            </w:r>
            <w:r>
              <w:rPr>
                <w:sz w:val="20"/>
                <w:lang w:val="en-GB"/>
              </w:rPr>
              <w:t>.</w:t>
            </w:r>
          </w:p>
          <w:p w14:paraId="406DA474" w14:textId="77777777" w:rsidR="00FF1E3E" w:rsidRDefault="00FF1E3E" w:rsidP="000B0E8A">
            <w:pPr>
              <w:tabs>
                <w:tab w:val="left" w:pos="360"/>
              </w:tabs>
              <w:rPr>
                <w:sz w:val="20"/>
                <w:lang w:val="en-GB"/>
              </w:rPr>
            </w:pPr>
            <w:r>
              <w:rPr>
                <w:sz w:val="20"/>
                <w:lang w:val="en-GB"/>
              </w:rPr>
              <w:t>If more than one instrument is used for creating the product, then the AcquisitionInformation object occurs more than one.</w:t>
            </w:r>
          </w:p>
        </w:tc>
        <w:tc>
          <w:tcPr>
            <w:tcW w:w="1417" w:type="dxa"/>
          </w:tcPr>
          <w:p w14:paraId="494AD9F2" w14:textId="77777777" w:rsidR="00FF1E3E" w:rsidRPr="00FD7660" w:rsidRDefault="00FF1E3E" w:rsidP="00F96E29">
            <w:pPr>
              <w:tabs>
                <w:tab w:val="left" w:pos="360"/>
              </w:tabs>
              <w:rPr>
                <w:sz w:val="20"/>
                <w:lang w:val="fr-BE"/>
              </w:rPr>
            </w:pPr>
            <w:r w:rsidRPr="00FD7660">
              <w:rPr>
                <w:sz w:val="20"/>
                <w:lang w:val="fr-BE"/>
              </w:rPr>
              <w:t>Domain: AcquisitionInformation</w:t>
            </w:r>
          </w:p>
          <w:p w14:paraId="5797F0A7" w14:textId="77777777" w:rsidR="00FF1E3E" w:rsidRPr="00487788" w:rsidRDefault="00FF1E3E" w:rsidP="00F96E29">
            <w:pPr>
              <w:tabs>
                <w:tab w:val="left" w:pos="360"/>
              </w:tabs>
              <w:rPr>
                <w:sz w:val="20"/>
                <w:lang w:val="fr-BE"/>
              </w:rPr>
            </w:pPr>
            <w:r w:rsidRPr="00487788">
              <w:rPr>
                <w:sz w:val="20"/>
                <w:lang w:val="fr-BE"/>
              </w:rPr>
              <w:t>Range: Instrument</w:t>
            </w:r>
          </w:p>
          <w:p w14:paraId="7AF82B67" w14:textId="64855270" w:rsidR="00FF1E3E" w:rsidRPr="00D7621E" w:rsidRDefault="00FF1E3E" w:rsidP="00F96E29">
            <w:pPr>
              <w:tabs>
                <w:tab w:val="left" w:pos="360"/>
              </w:tabs>
              <w:rPr>
                <w:sz w:val="20"/>
              </w:rPr>
            </w:pPr>
            <w:r w:rsidRPr="00D7621E">
              <w:rPr>
                <w:sz w:val="20"/>
              </w:rPr>
              <w:t xml:space="preserve">See </w:t>
            </w:r>
            <w:r w:rsidR="002B29AA">
              <w:rPr>
                <w:sz w:val="20"/>
                <w:lang w:val="fr-BE"/>
              </w:rPr>
              <w:fldChar w:fldCharType="begin"/>
            </w:r>
            <w:r w:rsidRPr="00D7621E">
              <w:rPr>
                <w:sz w:val="20"/>
              </w:rPr>
              <w:instrText xml:space="preserve"> REF _Ref473207498 \h </w:instrText>
            </w:r>
            <w:r w:rsidR="002B29AA">
              <w:rPr>
                <w:sz w:val="20"/>
                <w:lang w:val="fr-BE"/>
              </w:rPr>
            </w:r>
            <w:r w:rsidR="002B29AA">
              <w:rPr>
                <w:sz w:val="20"/>
                <w:lang w:val="fr-BE"/>
              </w:rPr>
              <w:fldChar w:fldCharType="separate"/>
            </w:r>
            <w:r w:rsidR="000A7C5E" w:rsidRPr="00370ACE">
              <w:rPr>
                <w:bCs/>
                <w:color w:val="000000"/>
                <w:sz w:val="20"/>
                <w:lang w:eastAsia="en-US"/>
              </w:rPr>
              <w:t>Tab</w:t>
            </w:r>
            <w:r w:rsidR="000A7C5E" w:rsidRPr="00B36BBD">
              <w:rPr>
                <w:bCs/>
                <w:color w:val="000000"/>
                <w:sz w:val="20"/>
                <w:lang w:eastAsia="en-US"/>
              </w:rPr>
              <w:t xml:space="preserve">le </w:t>
            </w:r>
            <w:r w:rsidR="000A7C5E">
              <w:rPr>
                <w:bCs/>
                <w:iCs/>
                <w:noProof/>
                <w:color w:val="000000"/>
                <w:sz w:val="20"/>
                <w:lang w:eastAsia="en-US"/>
              </w:rPr>
              <w:t>15</w:t>
            </w:r>
            <w:r w:rsidR="002B29AA">
              <w:rPr>
                <w:sz w:val="20"/>
                <w:lang w:val="fr-BE"/>
              </w:rPr>
              <w:fldChar w:fldCharType="end"/>
            </w:r>
          </w:p>
        </w:tc>
        <w:tc>
          <w:tcPr>
            <w:tcW w:w="1276" w:type="dxa"/>
          </w:tcPr>
          <w:p w14:paraId="1DA60E79" w14:textId="77777777" w:rsidR="00FF1E3E" w:rsidRDefault="00FF1E3E" w:rsidP="00AB7D0F">
            <w:pPr>
              <w:tabs>
                <w:tab w:val="left" w:pos="360"/>
              </w:tabs>
              <w:rPr>
                <w:sz w:val="20"/>
                <w:lang w:val="en-GB"/>
              </w:rPr>
            </w:pPr>
            <w:r>
              <w:rPr>
                <w:sz w:val="20"/>
                <w:lang w:val="en-GB"/>
              </w:rPr>
              <w:t>Zero or one (optional)</w:t>
            </w:r>
          </w:p>
          <w:p w14:paraId="0685FBC5" w14:textId="77777777" w:rsidR="00FF1E3E" w:rsidRPr="00FD7660" w:rsidRDefault="00FF1E3E" w:rsidP="00F96E29">
            <w:pPr>
              <w:tabs>
                <w:tab w:val="left" w:pos="360"/>
              </w:tabs>
              <w:rPr>
                <w:sz w:val="20"/>
                <w:lang w:val="fr-BE"/>
              </w:rPr>
            </w:pPr>
          </w:p>
        </w:tc>
      </w:tr>
      <w:tr w:rsidR="00FF1E3E" w:rsidRPr="00FD7660" w14:paraId="2CAD03B4" w14:textId="77777777" w:rsidTr="00FF1E3E">
        <w:tc>
          <w:tcPr>
            <w:tcW w:w="1417" w:type="dxa"/>
          </w:tcPr>
          <w:p w14:paraId="0E928632" w14:textId="77777777" w:rsidR="00FF1E3E" w:rsidRDefault="00FF1E3E" w:rsidP="00F96E29">
            <w:pPr>
              <w:tabs>
                <w:tab w:val="left" w:pos="360"/>
              </w:tabs>
              <w:rPr>
                <w:sz w:val="20"/>
                <w:lang w:val="en-GB"/>
              </w:rPr>
            </w:pPr>
            <w:r>
              <w:rPr>
                <w:sz w:val="20"/>
                <w:lang w:val="en-GB"/>
              </w:rPr>
              <w:t>acquisitionParameters</w:t>
            </w:r>
          </w:p>
          <w:p w14:paraId="2632D8F9" w14:textId="77777777" w:rsidR="000E0626" w:rsidRDefault="003171A1">
            <w:pPr>
              <w:tabs>
                <w:tab w:val="left" w:pos="360"/>
              </w:tabs>
              <w:rPr>
                <w:sz w:val="20"/>
                <w:lang w:val="en-GB"/>
              </w:rPr>
            </w:pPr>
            <w:r w:rsidRPr="005A2EC4">
              <w:rPr>
                <w:rFonts w:ascii="Courier New" w:hAnsi="Courier New" w:cs="Courier New"/>
                <w:color w:val="7F7F7F"/>
                <w:sz w:val="14"/>
                <w:szCs w:val="14"/>
                <w:lang w:val="en-GB"/>
              </w:rPr>
              <w:t>$..acquisitionInformation[*].acquisitionParameters</w:t>
            </w:r>
          </w:p>
        </w:tc>
        <w:tc>
          <w:tcPr>
            <w:tcW w:w="4645" w:type="dxa"/>
          </w:tcPr>
          <w:p w14:paraId="07BA93C4" w14:textId="77777777" w:rsidR="00FF1E3E" w:rsidRDefault="00FF1E3E" w:rsidP="000B0E8A">
            <w:pPr>
              <w:tabs>
                <w:tab w:val="left" w:pos="360"/>
              </w:tabs>
              <w:rPr>
                <w:sz w:val="20"/>
                <w:lang w:val="en-GB"/>
              </w:rPr>
            </w:pPr>
            <w:r>
              <w:rPr>
                <w:sz w:val="20"/>
                <w:lang w:val="en-GB"/>
              </w:rPr>
              <w:t xml:space="preserve">The </w:t>
            </w:r>
            <w:r w:rsidRPr="000B0E8A">
              <w:rPr>
                <w:sz w:val="20"/>
                <w:lang w:val="en-GB"/>
              </w:rPr>
              <w:t>acquisition parameters (i.e. pointing angles, etc.)</w:t>
            </w:r>
          </w:p>
        </w:tc>
        <w:tc>
          <w:tcPr>
            <w:tcW w:w="1417" w:type="dxa"/>
          </w:tcPr>
          <w:p w14:paraId="1BC3685F" w14:textId="77777777" w:rsidR="00FF1E3E" w:rsidRPr="00FD7660" w:rsidRDefault="00FF1E3E" w:rsidP="00F96E29">
            <w:pPr>
              <w:tabs>
                <w:tab w:val="left" w:pos="360"/>
              </w:tabs>
              <w:rPr>
                <w:sz w:val="20"/>
                <w:lang w:val="fr-BE"/>
              </w:rPr>
            </w:pPr>
            <w:r w:rsidRPr="00FD7660">
              <w:rPr>
                <w:sz w:val="20"/>
                <w:lang w:val="fr-BE"/>
              </w:rPr>
              <w:t>Domain: AcquisitionInformation</w:t>
            </w:r>
          </w:p>
          <w:p w14:paraId="3287D7C2" w14:textId="77777777" w:rsidR="00FF1E3E" w:rsidRDefault="00FF1E3E" w:rsidP="00F96E29">
            <w:pPr>
              <w:tabs>
                <w:tab w:val="left" w:pos="360"/>
              </w:tabs>
              <w:rPr>
                <w:sz w:val="20"/>
                <w:lang w:val="fr-BE"/>
              </w:rPr>
            </w:pPr>
            <w:r w:rsidRPr="00FD7660">
              <w:rPr>
                <w:sz w:val="20"/>
                <w:lang w:val="fr-BE"/>
              </w:rPr>
              <w:t xml:space="preserve">Range: </w:t>
            </w:r>
            <w:r>
              <w:rPr>
                <w:sz w:val="20"/>
                <w:lang w:val="fr-BE"/>
              </w:rPr>
              <w:t>AcquisitionParameters</w:t>
            </w:r>
          </w:p>
          <w:p w14:paraId="206CFFC0" w14:textId="6763F7F5" w:rsidR="00FF1E3E" w:rsidRPr="00FD7660" w:rsidRDefault="00FF1E3E" w:rsidP="00F96E29">
            <w:pPr>
              <w:tabs>
                <w:tab w:val="left" w:pos="360"/>
              </w:tabs>
              <w:rPr>
                <w:sz w:val="20"/>
                <w:lang w:val="fr-BE"/>
              </w:rPr>
            </w:pPr>
            <w:r>
              <w:rPr>
                <w:sz w:val="20"/>
                <w:lang w:val="fr-BE"/>
              </w:rPr>
              <w:t xml:space="preserve">See </w:t>
            </w:r>
            <w:r w:rsidR="002B29AA">
              <w:rPr>
                <w:sz w:val="20"/>
                <w:lang w:val="fr-BE"/>
              </w:rPr>
              <w:fldChar w:fldCharType="begin"/>
            </w:r>
            <w:r>
              <w:rPr>
                <w:sz w:val="20"/>
                <w:lang w:val="fr-BE"/>
              </w:rPr>
              <w:instrText xml:space="preserve"> REF _Ref473643481 \h </w:instrText>
            </w:r>
            <w:r w:rsidR="002B29AA">
              <w:rPr>
                <w:sz w:val="20"/>
                <w:lang w:val="fr-BE"/>
              </w:rPr>
            </w:r>
            <w:r w:rsidR="002B29AA">
              <w:rPr>
                <w:sz w:val="20"/>
                <w:lang w:val="fr-BE"/>
              </w:rPr>
              <w:fldChar w:fldCharType="separate"/>
            </w:r>
            <w:r w:rsidR="000A7C5E" w:rsidRPr="0093622A">
              <w:rPr>
                <w:bCs/>
                <w:color w:val="000000"/>
                <w:sz w:val="20"/>
                <w:lang w:val="fr-BE" w:eastAsia="en-US"/>
              </w:rPr>
              <w:t xml:space="preserve">Table </w:t>
            </w:r>
            <w:r w:rsidR="000A7C5E">
              <w:rPr>
                <w:bCs/>
                <w:iCs/>
                <w:noProof/>
                <w:color w:val="000000"/>
                <w:sz w:val="20"/>
                <w:lang w:val="fr-BE" w:eastAsia="en-US"/>
              </w:rPr>
              <w:t>17</w:t>
            </w:r>
            <w:r w:rsidR="002B29AA">
              <w:rPr>
                <w:sz w:val="20"/>
                <w:lang w:val="fr-BE"/>
              </w:rPr>
              <w:fldChar w:fldCharType="end"/>
            </w:r>
          </w:p>
        </w:tc>
        <w:tc>
          <w:tcPr>
            <w:tcW w:w="1276" w:type="dxa"/>
          </w:tcPr>
          <w:p w14:paraId="109C2D2A" w14:textId="77777777" w:rsidR="00FF1E3E" w:rsidRDefault="00FF1E3E" w:rsidP="00AB7D0F">
            <w:pPr>
              <w:tabs>
                <w:tab w:val="left" w:pos="360"/>
              </w:tabs>
              <w:rPr>
                <w:sz w:val="20"/>
                <w:lang w:val="en-GB"/>
              </w:rPr>
            </w:pPr>
            <w:r>
              <w:rPr>
                <w:sz w:val="20"/>
                <w:lang w:val="en-GB"/>
              </w:rPr>
              <w:t>Zero or one (optional)</w:t>
            </w:r>
          </w:p>
          <w:p w14:paraId="527D5184" w14:textId="77777777" w:rsidR="00FF1E3E" w:rsidRPr="00FD7660" w:rsidRDefault="00FF1E3E" w:rsidP="00F96E29">
            <w:pPr>
              <w:tabs>
                <w:tab w:val="left" w:pos="360"/>
              </w:tabs>
              <w:rPr>
                <w:sz w:val="20"/>
                <w:lang w:val="fr-BE"/>
              </w:rPr>
            </w:pPr>
          </w:p>
        </w:tc>
      </w:tr>
    </w:tbl>
    <w:p w14:paraId="0473E690" w14:textId="77777777" w:rsidR="005723CE" w:rsidRPr="00971B51" w:rsidRDefault="005723CE" w:rsidP="005723CE">
      <w:pPr>
        <w:pStyle w:val="Caption"/>
        <w:suppressLineNumbers w:val="0"/>
        <w:suppressAutoHyphens w:val="0"/>
        <w:spacing w:before="120" w:line="240" w:lineRule="auto"/>
        <w:rPr>
          <w:rFonts w:cs="Times New Roman"/>
          <w:bCs/>
          <w:iCs w:val="0"/>
          <w:color w:val="000000"/>
          <w:sz w:val="20"/>
          <w:lang w:val="fr-BE" w:eastAsia="en-US"/>
        </w:rPr>
      </w:pPr>
      <w:bookmarkStart w:id="438" w:name="_Ref473301298"/>
      <w:bookmarkStart w:id="439" w:name="_Ref473885654"/>
      <w:bookmarkStart w:id="440" w:name="_Toc504380222"/>
      <w:r w:rsidRPr="00971B51">
        <w:rPr>
          <w:rFonts w:cs="Times New Roman"/>
          <w:bCs/>
          <w:iCs w:val="0"/>
          <w:color w:val="000000"/>
          <w:sz w:val="20"/>
          <w:lang w:val="fr-BE" w:eastAsia="en-US"/>
        </w:rPr>
        <w:t xml:space="preserve">Table </w:t>
      </w:r>
      <w:r w:rsidR="002B29AA" w:rsidRPr="00EF249B">
        <w:rPr>
          <w:rFonts w:cs="Times New Roman"/>
          <w:bCs/>
          <w:iCs w:val="0"/>
          <w:color w:val="000000"/>
          <w:sz w:val="20"/>
          <w:lang w:val="en-GB" w:eastAsia="en-US"/>
        </w:rPr>
        <w:fldChar w:fldCharType="begin"/>
      </w:r>
      <w:r w:rsidRPr="00971B51">
        <w:rPr>
          <w:rFonts w:cs="Times New Roman"/>
          <w:bCs/>
          <w:iCs w:val="0"/>
          <w:color w:val="000000"/>
          <w:sz w:val="20"/>
          <w:lang w:val="fr-BE"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val="fr-BE" w:eastAsia="en-US"/>
        </w:rPr>
        <w:t>13</w:t>
      </w:r>
      <w:r w:rsidR="002B29AA" w:rsidRPr="00EF249B">
        <w:rPr>
          <w:rFonts w:cs="Times New Roman"/>
          <w:bCs/>
          <w:iCs w:val="0"/>
          <w:color w:val="000000"/>
          <w:sz w:val="20"/>
          <w:lang w:val="en-GB" w:eastAsia="en-US"/>
        </w:rPr>
        <w:fldChar w:fldCharType="end"/>
      </w:r>
      <w:bookmarkEnd w:id="438"/>
      <w:r w:rsidR="00E42A62">
        <w:rPr>
          <w:rFonts w:cs="Times New Roman"/>
          <w:bCs/>
          <w:iCs w:val="0"/>
          <w:color w:val="000000"/>
          <w:sz w:val="20"/>
          <w:lang w:val="fr-BE" w:eastAsia="en-US"/>
        </w:rPr>
        <w:t>: Acquisition</w:t>
      </w:r>
      <w:r w:rsidRPr="00971B51">
        <w:rPr>
          <w:rFonts w:cs="Times New Roman"/>
          <w:bCs/>
          <w:iCs w:val="0"/>
          <w:color w:val="000000"/>
          <w:sz w:val="20"/>
          <w:lang w:val="fr-BE" w:eastAsia="en-US"/>
        </w:rPr>
        <w:t>Information object properties</w:t>
      </w:r>
      <w:bookmarkEnd w:id="439"/>
      <w:bookmarkEnd w:id="440"/>
    </w:p>
    <w:p w14:paraId="6D60D171" w14:textId="77777777" w:rsidR="005723CE" w:rsidRDefault="005723CE" w:rsidP="005723CE">
      <w:pPr>
        <w:rPr>
          <w:lang w:val="de-DE"/>
        </w:rPr>
      </w:pPr>
    </w:p>
    <w:p w14:paraId="364FBF8E" w14:textId="77777777" w:rsidR="005723CE" w:rsidRPr="00822A27" w:rsidRDefault="005723CE" w:rsidP="005723CE">
      <w:pPr>
        <w:pStyle w:val="Caption"/>
        <w:suppressLineNumbers w:val="0"/>
        <w:suppressAutoHyphens w:val="0"/>
        <w:spacing w:before="120" w:line="240" w:lineRule="auto"/>
        <w:jc w:val="left"/>
        <w:rPr>
          <w:rFonts w:cs="Times New Roman"/>
          <w:bCs/>
          <w:iCs w:val="0"/>
          <w:color w:val="000000"/>
          <w:sz w:val="20"/>
          <w:lang w:val="de-DE" w:eastAsia="en-US"/>
        </w:rPr>
      </w:pPr>
      <w:r w:rsidRPr="00822A27">
        <w:rPr>
          <w:rFonts w:cs="Times New Roman"/>
          <w:bCs/>
          <w:iCs w:val="0"/>
          <w:color w:val="000000"/>
          <w:sz w:val="20"/>
          <w:lang w:val="de-DE" w:eastAsia="en-US"/>
        </w:rPr>
        <w:t xml:space="preserve">Example </w:t>
      </w:r>
      <w:r w:rsidR="002B29AA" w:rsidRPr="006D1ACA">
        <w:rPr>
          <w:rFonts w:cs="Times New Roman"/>
          <w:bCs/>
          <w:iCs w:val="0"/>
          <w:color w:val="000000"/>
          <w:sz w:val="20"/>
          <w:lang w:val="en-GB" w:eastAsia="en-US"/>
        </w:rPr>
        <w:fldChar w:fldCharType="begin"/>
      </w:r>
      <w:r w:rsidRPr="00822A27">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23</w:t>
      </w:r>
      <w:r w:rsidR="002B29AA" w:rsidRPr="006D1ACA">
        <w:rPr>
          <w:rFonts w:cs="Times New Roman"/>
          <w:bCs/>
          <w:iCs w:val="0"/>
          <w:color w:val="000000"/>
          <w:sz w:val="20"/>
          <w:lang w:val="en-GB" w:eastAsia="en-US"/>
        </w:rPr>
        <w:fldChar w:fldCharType="end"/>
      </w:r>
      <w:r w:rsidRPr="00822A27">
        <w:rPr>
          <w:rFonts w:cs="Times New Roman"/>
          <w:bCs/>
          <w:iCs w:val="0"/>
          <w:color w:val="000000"/>
          <w:sz w:val="20"/>
          <w:lang w:val="de-DE" w:eastAsia="en-US"/>
        </w:rPr>
        <w:t xml:space="preserve">: AcquisitionInformation encoding example </w:t>
      </w:r>
    </w:p>
    <w:p w14:paraId="2C748CD2" w14:textId="77777777" w:rsidR="005723CE" w:rsidRPr="00822A27" w:rsidRDefault="005723CE" w:rsidP="005723CE">
      <w:pPr>
        <w:pStyle w:val="XMLListing"/>
        <w:rPr>
          <w:highlight w:val="white"/>
          <w:lang w:val="de-DE" w:eastAsia="en-US"/>
        </w:rPr>
      </w:pPr>
      <w:r w:rsidRPr="00822A27">
        <w:rPr>
          <w:highlight w:val="white"/>
          <w:lang w:val="de-DE" w:eastAsia="en-US"/>
        </w:rPr>
        <w:t>{</w:t>
      </w:r>
    </w:p>
    <w:p w14:paraId="0E4B0CCA" w14:textId="77777777" w:rsidR="005723CE" w:rsidRPr="00822A27" w:rsidRDefault="005723CE" w:rsidP="005723CE">
      <w:pPr>
        <w:pStyle w:val="XMLListing"/>
        <w:rPr>
          <w:highlight w:val="white"/>
          <w:lang w:val="de-DE" w:eastAsia="en-US"/>
        </w:rPr>
      </w:pPr>
      <w:r w:rsidRPr="00822A27">
        <w:rPr>
          <w:highlight w:val="white"/>
          <w:lang w:val="de-DE" w:eastAsia="en-US"/>
        </w:rPr>
        <w:t xml:space="preserve">    </w:t>
      </w:r>
      <w:r w:rsidRPr="00822A27">
        <w:rPr>
          <w:color w:val="800000"/>
          <w:highlight w:val="white"/>
          <w:lang w:val="de-DE" w:eastAsia="en-US"/>
        </w:rPr>
        <w:t>"acquisitionInformation"</w:t>
      </w:r>
      <w:r w:rsidRPr="00822A27">
        <w:rPr>
          <w:highlight w:val="white"/>
          <w:lang w:val="de-DE" w:eastAsia="en-US"/>
        </w:rPr>
        <w:t>: [</w:t>
      </w:r>
    </w:p>
    <w:p w14:paraId="70365335" w14:textId="77777777" w:rsidR="005723CE" w:rsidRPr="00822A27" w:rsidRDefault="005723CE" w:rsidP="005723CE">
      <w:pPr>
        <w:pStyle w:val="XMLListing"/>
        <w:rPr>
          <w:highlight w:val="white"/>
          <w:lang w:val="de-DE" w:eastAsia="en-US"/>
        </w:rPr>
      </w:pPr>
      <w:r w:rsidRPr="00822A27">
        <w:rPr>
          <w:highlight w:val="white"/>
          <w:lang w:val="de-DE" w:eastAsia="en-US"/>
        </w:rPr>
        <w:t xml:space="preserve">        {</w:t>
      </w:r>
    </w:p>
    <w:p w14:paraId="6F231070" w14:textId="77777777" w:rsidR="005723CE" w:rsidRDefault="005723CE" w:rsidP="005723CE">
      <w:pPr>
        <w:pStyle w:val="XMLListing"/>
        <w:rPr>
          <w:highlight w:val="white"/>
          <w:lang w:val="de-DE" w:eastAsia="en-US"/>
        </w:rPr>
      </w:pPr>
      <w:r w:rsidRPr="00822A27">
        <w:rPr>
          <w:highlight w:val="white"/>
          <w:lang w:val="de-DE" w:eastAsia="en-US"/>
        </w:rPr>
        <w:t xml:space="preserve">            </w:t>
      </w:r>
      <w:r w:rsidRPr="00822A27">
        <w:rPr>
          <w:color w:val="800000"/>
          <w:highlight w:val="white"/>
          <w:lang w:val="de-DE" w:eastAsia="en-US"/>
        </w:rPr>
        <w:t>"platform"</w:t>
      </w:r>
      <w:r w:rsidRPr="00822A27">
        <w:rPr>
          <w:highlight w:val="white"/>
          <w:lang w:val="de-DE" w:eastAsia="en-US"/>
        </w:rPr>
        <w:t>: {</w:t>
      </w:r>
    </w:p>
    <w:p w14:paraId="2F3A8004" w14:textId="77777777" w:rsidR="00284EBC" w:rsidRPr="00822A27" w:rsidRDefault="00284EBC" w:rsidP="005723CE">
      <w:pPr>
        <w:pStyle w:val="XMLListing"/>
        <w:rPr>
          <w:highlight w:val="white"/>
          <w:lang w:val="de-DE" w:eastAsia="en-US"/>
        </w:rPr>
      </w:pPr>
      <w:r>
        <w:rPr>
          <w:color w:val="800000"/>
          <w:highlight w:val="white"/>
          <w:lang w:eastAsia="en-US"/>
        </w:rPr>
        <w:t xml:space="preserve">                </w:t>
      </w:r>
      <w:r w:rsidRPr="00E12810">
        <w:rPr>
          <w:color w:val="800000"/>
          <w:highlight w:val="white"/>
          <w:lang w:eastAsia="en-US"/>
        </w:rPr>
        <w:t>"id"</w:t>
      </w:r>
      <w:r>
        <w:rPr>
          <w:highlight w:val="white"/>
          <w:lang w:eastAsia="en-US"/>
        </w:rPr>
        <w:t>: "</w:t>
      </w:r>
      <w:r w:rsidRPr="00B664D1">
        <w:rPr>
          <w:lang w:eastAsia="en-US"/>
        </w:rPr>
        <w:t>http://gcmdservices.gsfc.nasa.gov/kms/concept/a1498</w:t>
      </w:r>
      <w:r>
        <w:rPr>
          <w:lang w:eastAsia="en-US"/>
        </w:rPr>
        <w:t>dff-002d-4d67-9091-16822c608221</w:t>
      </w:r>
      <w:r>
        <w:rPr>
          <w:highlight w:val="white"/>
          <w:lang w:eastAsia="en-US"/>
        </w:rPr>
        <w:t>",</w:t>
      </w:r>
    </w:p>
    <w:p w14:paraId="724DDF82" w14:textId="77777777" w:rsidR="005723CE" w:rsidRPr="00822A27" w:rsidRDefault="005723CE" w:rsidP="005723CE">
      <w:pPr>
        <w:pStyle w:val="XMLListing"/>
        <w:rPr>
          <w:highlight w:val="white"/>
          <w:lang w:val="de-DE" w:eastAsia="en-US"/>
        </w:rPr>
      </w:pPr>
      <w:r w:rsidRPr="00822A27">
        <w:rPr>
          <w:highlight w:val="white"/>
          <w:lang w:val="de-DE" w:eastAsia="en-US"/>
        </w:rPr>
        <w:t xml:space="preserve">                </w:t>
      </w:r>
      <w:r w:rsidRPr="00822A27">
        <w:rPr>
          <w:color w:val="800000"/>
          <w:highlight w:val="white"/>
          <w:lang w:val="de-DE" w:eastAsia="en-US"/>
        </w:rPr>
        <w:t>"platformShortName"</w:t>
      </w:r>
      <w:r w:rsidRPr="00822A27">
        <w:rPr>
          <w:highlight w:val="white"/>
          <w:lang w:val="de-DE" w:eastAsia="en-US"/>
        </w:rPr>
        <w:t xml:space="preserve">: "Seasat", </w:t>
      </w:r>
    </w:p>
    <w:p w14:paraId="30847810" w14:textId="77777777" w:rsidR="005723CE" w:rsidRPr="00822A27" w:rsidRDefault="005723CE" w:rsidP="005723CE">
      <w:pPr>
        <w:pStyle w:val="XMLListing"/>
        <w:rPr>
          <w:highlight w:val="white"/>
          <w:lang w:val="de-DE" w:eastAsia="en-US"/>
        </w:rPr>
      </w:pPr>
      <w:r w:rsidRPr="00822A27">
        <w:rPr>
          <w:highlight w:val="white"/>
          <w:lang w:val="de-DE" w:eastAsia="en-US"/>
        </w:rPr>
        <w:t xml:space="preserve">                </w:t>
      </w:r>
      <w:r w:rsidRPr="00822A27">
        <w:rPr>
          <w:color w:val="800000"/>
          <w:highlight w:val="white"/>
          <w:lang w:val="de-DE" w:eastAsia="en-US"/>
        </w:rPr>
        <w:t>"platformSerialIdentifier"</w:t>
      </w:r>
      <w:r w:rsidRPr="00822A27">
        <w:rPr>
          <w:highlight w:val="white"/>
          <w:lang w:val="de-DE" w:eastAsia="en-US"/>
        </w:rPr>
        <w:t>: "1"</w:t>
      </w:r>
    </w:p>
    <w:p w14:paraId="64FEBEC6" w14:textId="77777777" w:rsidR="005723CE" w:rsidRPr="00822A27" w:rsidRDefault="005723CE" w:rsidP="005723CE">
      <w:pPr>
        <w:pStyle w:val="XMLListing"/>
        <w:rPr>
          <w:highlight w:val="white"/>
          <w:lang w:val="de-DE" w:eastAsia="en-US"/>
        </w:rPr>
      </w:pPr>
      <w:r w:rsidRPr="00822A27">
        <w:rPr>
          <w:highlight w:val="white"/>
          <w:lang w:val="de-DE" w:eastAsia="en-US"/>
        </w:rPr>
        <w:t xml:space="preserve">            }, </w:t>
      </w:r>
    </w:p>
    <w:p w14:paraId="1BE99E47" w14:textId="77777777" w:rsidR="005723CE" w:rsidRDefault="005723CE" w:rsidP="005723CE">
      <w:pPr>
        <w:pStyle w:val="XMLListing"/>
        <w:rPr>
          <w:highlight w:val="white"/>
          <w:lang w:val="de-DE" w:eastAsia="en-US"/>
        </w:rPr>
      </w:pPr>
      <w:r w:rsidRPr="00822A27">
        <w:rPr>
          <w:highlight w:val="white"/>
          <w:lang w:val="de-DE" w:eastAsia="en-US"/>
        </w:rPr>
        <w:t xml:space="preserve">            </w:t>
      </w:r>
      <w:r w:rsidR="00146493">
        <w:rPr>
          <w:color w:val="800000"/>
          <w:highlight w:val="white"/>
          <w:lang w:val="de-DE" w:eastAsia="en-US"/>
        </w:rPr>
        <w:t>"instrument</w:t>
      </w:r>
      <w:r w:rsidRPr="00822A27">
        <w:rPr>
          <w:color w:val="800000"/>
          <w:highlight w:val="white"/>
          <w:lang w:val="de-DE" w:eastAsia="en-US"/>
        </w:rPr>
        <w:t>"</w:t>
      </w:r>
      <w:r w:rsidRPr="00822A27">
        <w:rPr>
          <w:highlight w:val="white"/>
          <w:lang w:val="de-DE" w:eastAsia="en-US"/>
        </w:rPr>
        <w:t>: {</w:t>
      </w:r>
    </w:p>
    <w:p w14:paraId="6C69D64B" w14:textId="77777777" w:rsidR="00143254" w:rsidRPr="00822A27" w:rsidRDefault="00143254" w:rsidP="005723CE">
      <w:pPr>
        <w:pStyle w:val="XMLListing"/>
        <w:rPr>
          <w:highlight w:val="white"/>
          <w:lang w:val="de-DE" w:eastAsia="en-US"/>
        </w:rPr>
      </w:pPr>
      <w:r>
        <w:rPr>
          <w:highlight w:val="white"/>
          <w:lang w:val="de-DE" w:eastAsia="en-US"/>
        </w:rPr>
        <w:t xml:space="preserve">                </w:t>
      </w:r>
      <w:r w:rsidRPr="007761B5">
        <w:rPr>
          <w:color w:val="800000"/>
          <w:highlight w:val="white"/>
          <w:lang w:val="en-US" w:eastAsia="en-US"/>
        </w:rPr>
        <w:t>"id"</w:t>
      </w:r>
      <w:r w:rsidRPr="007761B5">
        <w:rPr>
          <w:highlight w:val="white"/>
          <w:lang w:val="en-US" w:eastAsia="en-US"/>
        </w:rPr>
        <w:t xml:space="preserve">:  </w:t>
      </w:r>
      <w:r w:rsidRPr="007761B5">
        <w:rPr>
          <w:lang w:val="en-US" w:eastAsia="en-US"/>
        </w:rPr>
        <w:t>"http://gcmdservices.gsfc.nasa.gov/kms/concept/a37282d4-322c-4dd0-8edc-36099b9b586c"</w:t>
      </w:r>
      <w:r>
        <w:rPr>
          <w:lang w:val="en-US" w:eastAsia="en-US"/>
        </w:rPr>
        <w:t>,</w:t>
      </w:r>
    </w:p>
    <w:p w14:paraId="334EE68B" w14:textId="77777777" w:rsidR="005723CE" w:rsidRPr="00822A27" w:rsidRDefault="005723CE" w:rsidP="005723CE">
      <w:pPr>
        <w:pStyle w:val="XMLListing"/>
        <w:rPr>
          <w:highlight w:val="white"/>
          <w:lang w:val="de-DE" w:eastAsia="en-US"/>
        </w:rPr>
      </w:pPr>
      <w:r w:rsidRPr="00822A27">
        <w:rPr>
          <w:highlight w:val="white"/>
          <w:lang w:val="de-DE" w:eastAsia="en-US"/>
        </w:rPr>
        <w:t xml:space="preserve">                </w:t>
      </w:r>
      <w:r w:rsidRPr="00822A27">
        <w:rPr>
          <w:color w:val="800000"/>
          <w:highlight w:val="white"/>
          <w:lang w:val="de-DE" w:eastAsia="en-US"/>
        </w:rPr>
        <w:t>"sensorType"</w:t>
      </w:r>
      <w:r w:rsidRPr="00822A27">
        <w:rPr>
          <w:highlight w:val="white"/>
          <w:lang w:val="de-DE" w:eastAsia="en-US"/>
        </w:rPr>
        <w:t xml:space="preserve">: "RADAR", </w:t>
      </w:r>
    </w:p>
    <w:p w14:paraId="74EF4087" w14:textId="77777777" w:rsidR="005723CE" w:rsidRPr="00822A27" w:rsidRDefault="005723CE" w:rsidP="005723CE">
      <w:pPr>
        <w:pStyle w:val="XMLListing"/>
        <w:rPr>
          <w:highlight w:val="white"/>
          <w:lang w:val="de-DE" w:eastAsia="en-US"/>
        </w:rPr>
      </w:pPr>
      <w:r w:rsidRPr="00822A27">
        <w:rPr>
          <w:highlight w:val="white"/>
          <w:lang w:val="de-DE" w:eastAsia="en-US"/>
        </w:rPr>
        <w:t xml:space="preserve">                </w:t>
      </w:r>
      <w:r w:rsidRPr="00822A27">
        <w:rPr>
          <w:color w:val="800000"/>
          <w:highlight w:val="white"/>
          <w:lang w:val="de-DE" w:eastAsia="en-US"/>
        </w:rPr>
        <w:t>"instrument</w:t>
      </w:r>
      <w:r w:rsidR="00146493">
        <w:rPr>
          <w:color w:val="800000"/>
          <w:highlight w:val="white"/>
          <w:lang w:val="de-DE" w:eastAsia="en-US"/>
        </w:rPr>
        <w:t>ShortName</w:t>
      </w:r>
      <w:r w:rsidRPr="00822A27">
        <w:rPr>
          <w:color w:val="800000"/>
          <w:highlight w:val="white"/>
          <w:lang w:val="de-DE" w:eastAsia="en-US"/>
        </w:rPr>
        <w:t>"</w:t>
      </w:r>
      <w:r w:rsidRPr="00822A27">
        <w:rPr>
          <w:highlight w:val="white"/>
          <w:lang w:val="de-DE" w:eastAsia="en-US"/>
        </w:rPr>
        <w:t xml:space="preserve">: "SAR", </w:t>
      </w:r>
    </w:p>
    <w:p w14:paraId="198B79AD" w14:textId="77777777" w:rsidR="005723CE" w:rsidRPr="00D30127" w:rsidRDefault="005723CE" w:rsidP="005723CE">
      <w:pPr>
        <w:pStyle w:val="XMLListing"/>
        <w:rPr>
          <w:highlight w:val="white"/>
          <w:lang w:val="de-DE" w:eastAsia="en-US"/>
        </w:rPr>
      </w:pPr>
      <w:r w:rsidRPr="00822A27">
        <w:rPr>
          <w:highlight w:val="white"/>
          <w:lang w:val="de-DE" w:eastAsia="en-US"/>
        </w:rPr>
        <w:t xml:space="preserve">                </w:t>
      </w:r>
      <w:r w:rsidRPr="00D30127">
        <w:rPr>
          <w:color w:val="800000"/>
          <w:highlight w:val="white"/>
          <w:lang w:val="de-DE" w:eastAsia="en-US"/>
        </w:rPr>
        <w:t>"operationalMode"</w:t>
      </w:r>
      <w:r w:rsidRPr="00D30127">
        <w:rPr>
          <w:highlight w:val="white"/>
          <w:lang w:val="de-DE" w:eastAsia="en-US"/>
        </w:rPr>
        <w:t xml:space="preserve">: "IM", </w:t>
      </w:r>
    </w:p>
    <w:p w14:paraId="16C7946D" w14:textId="77777777" w:rsidR="005723CE" w:rsidRPr="00745C17" w:rsidRDefault="005723CE" w:rsidP="005723CE">
      <w:pPr>
        <w:pStyle w:val="XMLListing"/>
        <w:rPr>
          <w:highlight w:val="white"/>
          <w:lang w:val="de-DE" w:eastAsia="en-US"/>
        </w:rPr>
      </w:pPr>
      <w:r w:rsidRPr="00D30127">
        <w:rPr>
          <w:highlight w:val="white"/>
          <w:lang w:val="de-DE" w:eastAsia="en-US"/>
        </w:rPr>
        <w:t xml:space="preserve">                </w:t>
      </w:r>
      <w:r w:rsidRPr="00745C17">
        <w:rPr>
          <w:color w:val="800000"/>
          <w:highlight w:val="white"/>
          <w:lang w:val="de-DE" w:eastAsia="en-US"/>
        </w:rPr>
        <w:t>"polarisationMode"</w:t>
      </w:r>
      <w:r w:rsidRPr="00745C17">
        <w:rPr>
          <w:highlight w:val="white"/>
          <w:lang w:val="de-DE" w:eastAsia="en-US"/>
        </w:rPr>
        <w:t xml:space="preserve">: "S", </w:t>
      </w:r>
    </w:p>
    <w:p w14:paraId="0195E461"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r w:rsidRPr="00745C17">
        <w:rPr>
          <w:color w:val="800000"/>
          <w:highlight w:val="white"/>
          <w:lang w:val="de-DE" w:eastAsia="en-US"/>
        </w:rPr>
        <w:t>"polarisationChannels"</w:t>
      </w:r>
      <w:r w:rsidRPr="00745C17">
        <w:rPr>
          <w:highlight w:val="white"/>
          <w:lang w:val="de-DE" w:eastAsia="en-US"/>
        </w:rPr>
        <w:t>: "HH"</w:t>
      </w:r>
    </w:p>
    <w:p w14:paraId="6E671B5A"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 </w:t>
      </w:r>
    </w:p>
    <w:p w14:paraId="04913BCB"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r w:rsidRPr="00745C17">
        <w:rPr>
          <w:color w:val="800000"/>
          <w:highlight w:val="white"/>
          <w:lang w:val="de-DE" w:eastAsia="en-US"/>
        </w:rPr>
        <w:t>"acquisitionParameters"</w:t>
      </w:r>
      <w:r w:rsidRPr="00745C17">
        <w:rPr>
          <w:highlight w:val="white"/>
          <w:lang w:val="de-DE" w:eastAsia="en-US"/>
        </w:rPr>
        <w:t>: {</w:t>
      </w:r>
    </w:p>
    <w:p w14:paraId="52AF8F92"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r w:rsidRPr="00745C17">
        <w:rPr>
          <w:color w:val="800000"/>
          <w:highlight w:val="white"/>
          <w:lang w:val="de-DE" w:eastAsia="en-US"/>
        </w:rPr>
        <w:t>"</w:t>
      </w:r>
      <w:r w:rsidR="00485B7A">
        <w:rPr>
          <w:color w:val="800000"/>
          <w:highlight w:val="white"/>
          <w:lang w:val="de-DE" w:eastAsia="en-US"/>
        </w:rPr>
        <w:t>beginningDate</w:t>
      </w:r>
      <w:r w:rsidRPr="00745C17">
        <w:rPr>
          <w:color w:val="800000"/>
          <w:highlight w:val="white"/>
          <w:lang w:val="de-DE" w:eastAsia="en-US"/>
        </w:rPr>
        <w:t>Time"</w:t>
      </w:r>
      <w:r w:rsidRPr="00745C17">
        <w:rPr>
          <w:highlight w:val="white"/>
          <w:lang w:val="de-DE" w:eastAsia="en-US"/>
        </w:rPr>
        <w:t xml:space="preserve">: "1978-09-27T01:04:30Z", </w:t>
      </w:r>
    </w:p>
    <w:p w14:paraId="3423B00D"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r w:rsidR="00485B7A">
        <w:rPr>
          <w:color w:val="800000"/>
          <w:highlight w:val="white"/>
          <w:lang w:val="de-DE" w:eastAsia="en-US"/>
        </w:rPr>
        <w:t>"endingDate</w:t>
      </w:r>
      <w:r w:rsidRPr="00745C17">
        <w:rPr>
          <w:color w:val="800000"/>
          <w:highlight w:val="white"/>
          <w:lang w:val="de-DE" w:eastAsia="en-US"/>
        </w:rPr>
        <w:t>Time"</w:t>
      </w:r>
      <w:r w:rsidRPr="00745C17">
        <w:rPr>
          <w:highlight w:val="white"/>
          <w:lang w:val="de-DE" w:eastAsia="en-US"/>
        </w:rPr>
        <w:t xml:space="preserve">: "1978-09-27T01:04:45Z", </w:t>
      </w:r>
    </w:p>
    <w:p w14:paraId="5825BEA9"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r w:rsidRPr="00745C17">
        <w:rPr>
          <w:color w:val="800000"/>
          <w:highlight w:val="white"/>
          <w:lang w:val="de-DE" w:eastAsia="en-US"/>
        </w:rPr>
        <w:t>"acquisitionType"</w:t>
      </w:r>
      <w:r w:rsidRPr="00745C17">
        <w:rPr>
          <w:highlight w:val="white"/>
          <w:lang w:val="de-DE" w:eastAsia="en-US"/>
        </w:rPr>
        <w:t xml:space="preserve">: "NOMINAL", </w:t>
      </w:r>
    </w:p>
    <w:p w14:paraId="3B102E5D"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r w:rsidRPr="00745C17">
        <w:rPr>
          <w:color w:val="800000"/>
          <w:highlight w:val="white"/>
          <w:lang w:val="de-DE" w:eastAsia="en-US"/>
        </w:rPr>
        <w:t>"acquisitionSubType"</w:t>
      </w:r>
      <w:r w:rsidRPr="00745C17">
        <w:rPr>
          <w:highlight w:val="white"/>
          <w:lang w:val="de-DE" w:eastAsia="en-US"/>
        </w:rPr>
        <w:t xml:space="preserve">: "DEFAULT", </w:t>
      </w:r>
    </w:p>
    <w:p w14:paraId="76CF7EDF"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r w:rsidRPr="00745C17">
        <w:rPr>
          <w:color w:val="800000"/>
          <w:highlight w:val="white"/>
          <w:lang w:val="de-DE" w:eastAsia="en-US"/>
        </w:rPr>
        <w:t>"orbitNumber"</w:t>
      </w:r>
      <w:r w:rsidRPr="00745C17">
        <w:rPr>
          <w:highlight w:val="white"/>
          <w:lang w:val="de-DE" w:eastAsia="en-US"/>
        </w:rPr>
        <w:t xml:space="preserve">: "1316", </w:t>
      </w:r>
    </w:p>
    <w:p w14:paraId="11433018"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r w:rsidRPr="00745C17">
        <w:rPr>
          <w:color w:val="800000"/>
          <w:highlight w:val="white"/>
          <w:lang w:val="de-DE" w:eastAsia="en-US"/>
        </w:rPr>
        <w:t>"orbitDirection"</w:t>
      </w:r>
      <w:r w:rsidRPr="00745C17">
        <w:rPr>
          <w:highlight w:val="white"/>
          <w:lang w:val="de-DE" w:eastAsia="en-US"/>
        </w:rPr>
        <w:t xml:space="preserve">: "DESCENDING", </w:t>
      </w:r>
    </w:p>
    <w:p w14:paraId="5998BE97"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r w:rsidRPr="00745C17">
        <w:rPr>
          <w:color w:val="800000"/>
          <w:highlight w:val="white"/>
          <w:lang w:val="de-DE" w:eastAsia="en-US"/>
        </w:rPr>
        <w:t>"antennaLookDirection"</w:t>
      </w:r>
      <w:r w:rsidRPr="00745C17">
        <w:rPr>
          <w:highlight w:val="white"/>
          <w:lang w:val="de-DE" w:eastAsia="en-US"/>
        </w:rPr>
        <w:t xml:space="preserve">: "RIGHT", </w:t>
      </w:r>
    </w:p>
    <w:p w14:paraId="53D497B2"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r w:rsidRPr="00745C17">
        <w:rPr>
          <w:color w:val="800000"/>
          <w:highlight w:val="white"/>
          <w:lang w:val="de-DE" w:eastAsia="en-US"/>
        </w:rPr>
        <w:t>"acquisitionAngles"</w:t>
      </w:r>
      <w:r w:rsidRPr="00745C17">
        <w:rPr>
          <w:highlight w:val="white"/>
          <w:lang w:val="de-DE" w:eastAsia="en-US"/>
        </w:rPr>
        <w:t>: {</w:t>
      </w:r>
    </w:p>
    <w:p w14:paraId="1DCC76A3"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r w:rsidRPr="00745C17">
        <w:rPr>
          <w:color w:val="800000"/>
          <w:highlight w:val="white"/>
          <w:lang w:val="de-DE" w:eastAsia="en-US"/>
        </w:rPr>
        <w:t>"minimumIncidenceAngle"</w:t>
      </w:r>
      <w:r w:rsidR="00087EBE">
        <w:rPr>
          <w:highlight w:val="white"/>
          <w:lang w:val="de-DE" w:eastAsia="en-US"/>
        </w:rPr>
        <w:t>: 19.6</w:t>
      </w:r>
      <w:r w:rsidRPr="00745C17">
        <w:rPr>
          <w:highlight w:val="white"/>
          <w:lang w:val="de-DE" w:eastAsia="en-US"/>
        </w:rPr>
        <w:t xml:space="preserve">, </w:t>
      </w:r>
    </w:p>
    <w:p w14:paraId="47EFFF11"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r w:rsidRPr="00745C17">
        <w:rPr>
          <w:color w:val="800000"/>
          <w:highlight w:val="white"/>
          <w:lang w:val="de-DE" w:eastAsia="en-US"/>
        </w:rPr>
        <w:t>"maximumIncidenceAngle"</w:t>
      </w:r>
      <w:r w:rsidR="00087EBE">
        <w:rPr>
          <w:highlight w:val="white"/>
          <w:lang w:val="de-DE" w:eastAsia="en-US"/>
        </w:rPr>
        <w:t>: 9.6</w:t>
      </w:r>
      <w:r w:rsidRPr="00745C17">
        <w:rPr>
          <w:highlight w:val="white"/>
          <w:lang w:val="de-DE" w:eastAsia="en-US"/>
        </w:rPr>
        <w:t xml:space="preserve">, </w:t>
      </w:r>
    </w:p>
    <w:p w14:paraId="5D18FD53"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r w:rsidRPr="00745C17">
        <w:rPr>
          <w:color w:val="800000"/>
          <w:highlight w:val="white"/>
          <w:lang w:val="de-DE" w:eastAsia="en-US"/>
        </w:rPr>
        <w:t>"incidenceAngleVariation"</w:t>
      </w:r>
      <w:r w:rsidR="00087EBE">
        <w:rPr>
          <w:highlight w:val="white"/>
          <w:lang w:val="de-DE" w:eastAsia="en-US"/>
        </w:rPr>
        <w:t>: 9.6</w:t>
      </w:r>
    </w:p>
    <w:p w14:paraId="22BB444D"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p>
    <w:p w14:paraId="05380E13"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p>
    <w:p w14:paraId="5280A90C"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p>
    <w:p w14:paraId="2CE20967" w14:textId="77777777" w:rsidR="005723CE" w:rsidRPr="00745C17" w:rsidRDefault="005723CE" w:rsidP="005723CE">
      <w:pPr>
        <w:pStyle w:val="XMLListing"/>
        <w:rPr>
          <w:highlight w:val="white"/>
          <w:lang w:val="de-DE" w:eastAsia="en-US"/>
        </w:rPr>
      </w:pPr>
      <w:r w:rsidRPr="00745C17">
        <w:rPr>
          <w:highlight w:val="white"/>
          <w:lang w:val="de-DE" w:eastAsia="en-US"/>
        </w:rPr>
        <w:t xml:space="preserve">    ]</w:t>
      </w:r>
    </w:p>
    <w:p w14:paraId="768F784D" w14:textId="77777777" w:rsidR="005723CE" w:rsidRDefault="005723CE" w:rsidP="005723CE">
      <w:pPr>
        <w:pStyle w:val="XMLListing"/>
        <w:rPr>
          <w:lang w:val="de-DE"/>
        </w:rPr>
      </w:pPr>
      <w:r w:rsidRPr="00745C17">
        <w:rPr>
          <w:highlight w:val="white"/>
          <w:lang w:val="de-DE" w:eastAsia="en-US"/>
        </w:rPr>
        <w:t>}</w:t>
      </w:r>
    </w:p>
    <w:p w14:paraId="7907118A" w14:textId="77777777" w:rsidR="005723CE" w:rsidRDefault="005723CE" w:rsidP="00BE36D7">
      <w:pPr>
        <w:rPr>
          <w:lang w:val="de-DE"/>
        </w:rPr>
      </w:pPr>
    </w:p>
    <w:p w14:paraId="1F38C6CF" w14:textId="77777777" w:rsidR="00940E94" w:rsidRDefault="00940E94" w:rsidP="00555461">
      <w:pPr>
        <w:pStyle w:val="Heading3"/>
        <w:rPr>
          <w:lang w:val="en-GB"/>
        </w:rPr>
      </w:pPr>
      <w:bookmarkStart w:id="441" w:name="_Toc504380090"/>
      <w:r w:rsidRPr="00555461">
        <w:rPr>
          <w:lang w:val="en-GB"/>
        </w:rPr>
        <w:t>Platform</w:t>
      </w:r>
      <w:bookmarkEnd w:id="441"/>
    </w:p>
    <w:p w14:paraId="602FA76C" w14:textId="77777777" w:rsidR="001B7052" w:rsidRPr="001B7052" w:rsidRDefault="001B7052" w:rsidP="0044251D">
      <w:pPr>
        <w:spacing w:before="120" w:after="0"/>
        <w:rPr>
          <w:lang w:val="en-GB"/>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1B7052" w:rsidRPr="00AC6C55" w14:paraId="79B3669F"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1F36CB3B" w14:textId="77777777" w:rsidR="001B7052" w:rsidRPr="00B44555" w:rsidRDefault="001B7052"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141F469E" w14:textId="108F2381" w:rsidR="001B7052" w:rsidRPr="001B7052" w:rsidRDefault="00CC1D61" w:rsidP="00704F2F">
            <w:pPr>
              <w:spacing w:before="100" w:beforeAutospacing="1" w:after="100" w:afterAutospacing="1" w:line="230" w:lineRule="atLeast"/>
              <w:rPr>
                <w:rFonts w:eastAsia="MS Mincho"/>
              </w:rPr>
            </w:pPr>
            <w:r>
              <w:rPr>
                <w:rFonts w:eastAsia="MS Mincho"/>
                <w:b/>
                <w:color w:val="FF0000"/>
              </w:rPr>
              <w:t>/req</w:t>
            </w:r>
            <w:r w:rsidR="001B7052" w:rsidRPr="001B7052">
              <w:rPr>
                <w:rFonts w:eastAsia="MS Mincho"/>
                <w:b/>
                <w:color w:val="FF0000"/>
              </w:rPr>
              <w:t>/</w:t>
            </w:r>
            <w:r w:rsidR="00BA45AF">
              <w:rPr>
                <w:rFonts w:eastAsia="MS Mincho"/>
                <w:b/>
                <w:color w:val="FF0000"/>
              </w:rPr>
              <w:t>platform</w:t>
            </w:r>
            <w:r w:rsidR="001B7052" w:rsidRPr="001B7052">
              <w:rPr>
                <w:rFonts w:eastAsia="MS Mincho"/>
              </w:rPr>
              <w:t xml:space="preserve"> </w:t>
            </w:r>
          </w:p>
          <w:p w14:paraId="0EE4C703" w14:textId="1E37EEAF" w:rsidR="001B7052" w:rsidRPr="00B44555" w:rsidRDefault="00EE6219" w:rsidP="001B7052">
            <w:pPr>
              <w:spacing w:before="100" w:beforeAutospacing="1" w:after="100" w:afterAutospacing="1" w:line="230" w:lineRule="atLeast"/>
              <w:rPr>
                <w:rFonts w:eastAsia="MS Mincho"/>
                <w:b/>
                <w:color w:val="FF0000"/>
                <w:lang w:val="en-AU"/>
              </w:rPr>
            </w:pPr>
            <w:r>
              <w:rPr>
                <w:rFonts w:eastAsia="MS Mincho"/>
              </w:rPr>
              <w:t>A</w:t>
            </w:r>
            <w:r w:rsidR="001B7052" w:rsidRPr="00CE75F5">
              <w:rPr>
                <w:rFonts w:eastAsia="MS Mincho"/>
                <w:lang w:val="en-AU"/>
              </w:rPr>
              <w:t xml:space="preserve"> </w:t>
            </w:r>
            <w:r w:rsidR="00BA45AF">
              <w:rPr>
                <w:rFonts w:eastAsia="MS Mincho"/>
                <w:lang w:val="en-AU"/>
              </w:rPr>
              <w:t>"</w:t>
            </w:r>
            <w:r w:rsidR="001B7052">
              <w:rPr>
                <w:rFonts w:eastAsia="MS Mincho"/>
                <w:lang w:val="en-AU"/>
              </w:rPr>
              <w:t>Platform</w:t>
            </w:r>
            <w:r w:rsidR="00BA45AF">
              <w:rPr>
                <w:rFonts w:eastAsia="MS Mincho"/>
                <w:lang w:val="en-AU"/>
              </w:rPr>
              <w:t>"</w:t>
            </w:r>
            <w:r w:rsidR="001B7052" w:rsidRPr="00CE75F5">
              <w:rPr>
                <w:rFonts w:eastAsia="MS Mincho"/>
                <w:lang w:val="en-AU"/>
              </w:rPr>
              <w:t xml:space="preserve"> object shall implement the properties shown in</w:t>
            </w:r>
            <w:r w:rsidR="001B7052">
              <w:rPr>
                <w:rFonts w:eastAsia="MS Mincho"/>
                <w:lang w:val="en-AU"/>
              </w:rPr>
              <w:t xml:space="preserve"> </w:t>
            </w:r>
            <w:r w:rsidR="002B29AA">
              <w:rPr>
                <w:rFonts w:eastAsia="MS Mincho"/>
                <w:lang w:val="en-AU"/>
              </w:rPr>
              <w:fldChar w:fldCharType="begin"/>
            </w:r>
            <w:r w:rsidR="001B7052">
              <w:rPr>
                <w:rFonts w:eastAsia="MS Mincho"/>
                <w:lang w:val="en-AU"/>
              </w:rPr>
              <w:instrText xml:space="preserve"> REF _Ref473207509 \h </w:instrText>
            </w:r>
            <w:r w:rsidR="002B29AA">
              <w:rPr>
                <w:rFonts w:eastAsia="MS Mincho"/>
                <w:lang w:val="en-AU"/>
              </w:rPr>
            </w:r>
            <w:r w:rsidR="002B29AA">
              <w:rPr>
                <w:rFonts w:eastAsia="MS Mincho"/>
                <w:lang w:val="en-AU"/>
              </w:rPr>
              <w:fldChar w:fldCharType="separate"/>
            </w:r>
            <w:r w:rsidR="000A7C5E" w:rsidRPr="00CB5128">
              <w:rPr>
                <w:bCs/>
                <w:color w:val="000000"/>
                <w:sz w:val="20"/>
                <w:lang w:eastAsia="en-US"/>
              </w:rPr>
              <w:t xml:space="preserve">Table </w:t>
            </w:r>
            <w:r w:rsidR="000A7C5E">
              <w:rPr>
                <w:bCs/>
                <w:iCs/>
                <w:noProof/>
                <w:color w:val="000000"/>
                <w:sz w:val="20"/>
                <w:lang w:eastAsia="en-US"/>
              </w:rPr>
              <w:t>14</w:t>
            </w:r>
            <w:r w:rsidR="002B29AA">
              <w:rPr>
                <w:rFonts w:eastAsia="MS Mincho"/>
                <w:lang w:val="en-AU"/>
              </w:rPr>
              <w:fldChar w:fldCharType="end"/>
            </w:r>
            <w:r w:rsidR="001B7052" w:rsidRPr="00CE75F5">
              <w:rPr>
                <w:rFonts w:eastAsia="MS Mincho"/>
                <w:lang w:val="en-AU"/>
              </w:rPr>
              <w:t>, with the value matching the type shown, and with the obligation shown.</w:t>
            </w:r>
          </w:p>
        </w:tc>
      </w:tr>
    </w:tbl>
    <w:p w14:paraId="7274EC3A" w14:textId="77777777" w:rsidR="00194040" w:rsidRDefault="00194040" w:rsidP="00BE36D7">
      <w:pPr>
        <w:rPr>
          <w:lang w:val="de-DE"/>
        </w:rPr>
      </w:pPr>
      <w:r>
        <w:rPr>
          <w:lang w:val="de-DE"/>
        </w:rPr>
        <w:t>The Platform block contains the properties of the platform that was used to perform the observation.</w:t>
      </w:r>
    </w:p>
    <w:p w14:paraId="0A9760B0" w14:textId="77777777" w:rsidR="008F4DBD" w:rsidRDefault="005A2EC4" w:rsidP="008F4DBD">
      <w:pPr>
        <w:jc w:val="center"/>
        <w:rPr>
          <w:lang w:val="de-DE"/>
        </w:rPr>
      </w:pPr>
      <w:r>
        <w:rPr>
          <w:noProof/>
          <w:lang w:val="de-DE"/>
        </w:rPr>
        <w:pict w14:anchorId="1B37EFCC">
          <v:shape id="_x0000_i1039" type="#_x0000_t75" alt="" style="width:242.65pt;height:243.35pt;mso-width-percent:0;mso-height-percent:0;mso-width-percent:0;mso-height-percent:0">
            <v:imagedata r:id="rId77" o:title=""/>
          </v:shape>
        </w:pict>
      </w:r>
    </w:p>
    <w:p w14:paraId="6C64FDE7" w14:textId="62CC6406" w:rsidR="008F4DBD" w:rsidRPr="00886458" w:rsidRDefault="008F4DBD" w:rsidP="008F4DBD">
      <w:pPr>
        <w:pStyle w:val="Caption"/>
        <w:suppressLineNumbers w:val="0"/>
        <w:suppressAutoHyphens w:val="0"/>
        <w:spacing w:before="120" w:line="240" w:lineRule="auto"/>
        <w:rPr>
          <w:rFonts w:cs="Times New Roman"/>
          <w:bCs/>
          <w:iCs w:val="0"/>
          <w:color w:val="000000"/>
          <w:sz w:val="20"/>
          <w:lang w:val="en-GB" w:eastAsia="en-US"/>
        </w:rPr>
      </w:pPr>
      <w:bookmarkStart w:id="442" w:name="_Toc504380197"/>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21</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Platform Schema</w:t>
      </w:r>
      <w:bookmarkEnd w:id="442"/>
      <w:r>
        <w:rPr>
          <w:rFonts w:cs="Times New Roman"/>
          <w:bCs/>
          <w:iCs w:val="0"/>
          <w:color w:val="000000"/>
          <w:sz w:val="20"/>
          <w:lang w:val="en-GB" w:eastAsia="en-US"/>
        </w:rPr>
        <w:t xml:space="preserve"> </w:t>
      </w:r>
    </w:p>
    <w:p w14:paraId="796D6912" w14:textId="106E87D9" w:rsidR="00C062B9" w:rsidRDefault="00C062B9" w:rsidP="00C062B9">
      <w:pPr>
        <w:spacing w:before="240" w:after="240"/>
        <w:rPr>
          <w:lang w:val="en-GB"/>
        </w:rPr>
      </w:pPr>
      <w:r>
        <w:rPr>
          <w:lang w:val="de-DE"/>
        </w:rPr>
        <w:t xml:space="preserve">Complete description of the Platform properties is given in </w:t>
      </w:r>
      <w:r w:rsidR="002B29AA">
        <w:rPr>
          <w:lang w:val="de-DE"/>
        </w:rPr>
        <w:fldChar w:fldCharType="begin"/>
      </w:r>
      <w:r>
        <w:rPr>
          <w:lang w:val="de-DE"/>
        </w:rPr>
        <w:instrText xml:space="preserve"> REF _Ref473207509 \h </w:instrText>
      </w:r>
      <w:r w:rsidR="002B29AA">
        <w:rPr>
          <w:lang w:val="de-DE"/>
        </w:rPr>
      </w:r>
      <w:r w:rsidR="002B29AA">
        <w:rPr>
          <w:lang w:val="de-DE"/>
        </w:rPr>
        <w:fldChar w:fldCharType="separate"/>
      </w:r>
      <w:r w:rsidR="000A7C5E" w:rsidRPr="00CB5128">
        <w:rPr>
          <w:bCs/>
          <w:color w:val="000000"/>
          <w:sz w:val="20"/>
          <w:lang w:eastAsia="en-US"/>
        </w:rPr>
        <w:t xml:space="preserve">Table </w:t>
      </w:r>
      <w:r w:rsidR="000A7C5E">
        <w:rPr>
          <w:bCs/>
          <w:iCs/>
          <w:noProof/>
          <w:color w:val="000000"/>
          <w:sz w:val="20"/>
          <w:lang w:eastAsia="en-US"/>
        </w:rPr>
        <w:t>14</w:t>
      </w:r>
      <w:r w:rsidR="002B29AA">
        <w:rPr>
          <w:lang w:val="de-DE"/>
        </w:rPr>
        <w:fldChar w:fldCharType="end"/>
      </w:r>
      <w:r>
        <w:rPr>
          <w:lang w:val="de-DE"/>
        </w:rPr>
        <w:t xml:space="preserve">.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FF2976" w:rsidRPr="00521479" w14:paraId="03B46C0E" w14:textId="77777777" w:rsidTr="00FF2976">
        <w:trPr>
          <w:trHeight w:val="933"/>
        </w:trPr>
        <w:tc>
          <w:tcPr>
            <w:tcW w:w="1417" w:type="dxa"/>
          </w:tcPr>
          <w:p w14:paraId="7564D5F1" w14:textId="77777777" w:rsidR="00FF2976" w:rsidRPr="00372EC3" w:rsidRDefault="00FF2976" w:rsidP="009121A5">
            <w:pPr>
              <w:tabs>
                <w:tab w:val="left" w:pos="360"/>
              </w:tabs>
              <w:jc w:val="center"/>
              <w:rPr>
                <w:b/>
                <w:sz w:val="20"/>
                <w:lang w:val="en-GB"/>
              </w:rPr>
            </w:pPr>
            <w:r>
              <w:rPr>
                <w:b/>
                <w:sz w:val="20"/>
                <w:lang w:val="en-GB"/>
              </w:rPr>
              <w:t>JSON Property</w:t>
            </w:r>
          </w:p>
        </w:tc>
        <w:tc>
          <w:tcPr>
            <w:tcW w:w="4645" w:type="dxa"/>
          </w:tcPr>
          <w:p w14:paraId="387068E0" w14:textId="77777777" w:rsidR="00FF2976" w:rsidRPr="00372EC3" w:rsidRDefault="00FF2976" w:rsidP="009121A5">
            <w:pPr>
              <w:tabs>
                <w:tab w:val="left" w:pos="360"/>
              </w:tabs>
              <w:jc w:val="center"/>
              <w:rPr>
                <w:b/>
                <w:sz w:val="20"/>
                <w:lang w:val="en-GB"/>
              </w:rPr>
            </w:pPr>
            <w:r>
              <w:rPr>
                <w:b/>
                <w:sz w:val="20"/>
                <w:lang w:val="en-GB"/>
              </w:rPr>
              <w:t>Definition</w:t>
            </w:r>
          </w:p>
        </w:tc>
        <w:tc>
          <w:tcPr>
            <w:tcW w:w="1417" w:type="dxa"/>
          </w:tcPr>
          <w:p w14:paraId="4B74299F" w14:textId="77777777" w:rsidR="00FF2976" w:rsidRPr="00372EC3" w:rsidRDefault="00FF2976" w:rsidP="009121A5">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426DA735" w14:textId="77777777" w:rsidR="00FF2976" w:rsidRDefault="00FF2976" w:rsidP="009121A5">
            <w:pPr>
              <w:tabs>
                <w:tab w:val="left" w:pos="360"/>
              </w:tabs>
              <w:jc w:val="center"/>
              <w:rPr>
                <w:b/>
                <w:sz w:val="20"/>
                <w:lang w:val="en-GB"/>
              </w:rPr>
            </w:pPr>
            <w:r>
              <w:rPr>
                <w:b/>
                <w:sz w:val="20"/>
                <w:lang w:val="en-GB"/>
              </w:rPr>
              <w:t>Multiplicity and use</w:t>
            </w:r>
          </w:p>
        </w:tc>
      </w:tr>
      <w:tr w:rsidR="00FF2976" w:rsidRPr="00521479" w14:paraId="71FAC1AD" w14:textId="77777777" w:rsidTr="00FF2976">
        <w:tc>
          <w:tcPr>
            <w:tcW w:w="1417" w:type="dxa"/>
          </w:tcPr>
          <w:p w14:paraId="3BA219B9" w14:textId="77777777" w:rsidR="00FF2976" w:rsidRDefault="00FF2976" w:rsidP="009121A5">
            <w:pPr>
              <w:tabs>
                <w:tab w:val="left" w:pos="360"/>
              </w:tabs>
              <w:rPr>
                <w:sz w:val="20"/>
                <w:lang w:val="en-GB"/>
              </w:rPr>
            </w:pPr>
            <w:r>
              <w:rPr>
                <w:sz w:val="20"/>
                <w:lang w:val="en-GB"/>
              </w:rPr>
              <w:t>type</w:t>
            </w:r>
          </w:p>
          <w:p w14:paraId="54C1905E" w14:textId="77777777" w:rsidR="003171A1" w:rsidRDefault="003171A1" w:rsidP="009121A5">
            <w:pPr>
              <w:tabs>
                <w:tab w:val="left" w:pos="360"/>
              </w:tabs>
              <w:rPr>
                <w:sz w:val="20"/>
                <w:lang w:val="en-GB"/>
              </w:rPr>
            </w:pPr>
            <w:r w:rsidRPr="005A2EC4">
              <w:rPr>
                <w:rFonts w:ascii="Courier New" w:hAnsi="Courier New" w:cs="Courier New"/>
                <w:color w:val="7F7F7F"/>
                <w:sz w:val="14"/>
                <w:szCs w:val="14"/>
                <w:lang w:val="en-GB"/>
              </w:rPr>
              <w:t>$..acquisitionInformation[*].platform.type</w:t>
            </w:r>
          </w:p>
        </w:tc>
        <w:tc>
          <w:tcPr>
            <w:tcW w:w="4645" w:type="dxa"/>
          </w:tcPr>
          <w:p w14:paraId="20CC4EE7" w14:textId="77777777" w:rsidR="00FF2976" w:rsidRDefault="00FF2976" w:rsidP="005A2583">
            <w:pPr>
              <w:tabs>
                <w:tab w:val="left" w:pos="360"/>
              </w:tabs>
              <w:rPr>
                <w:sz w:val="20"/>
                <w:lang w:val="en-GB"/>
              </w:rPr>
            </w:pPr>
            <w:r>
              <w:rPr>
                <w:sz w:val="20"/>
                <w:lang w:val="en-GB"/>
              </w:rPr>
              <w:t>Type of the object.  This property has the fixed value "Platform".</w:t>
            </w:r>
          </w:p>
        </w:tc>
        <w:tc>
          <w:tcPr>
            <w:tcW w:w="1417" w:type="dxa"/>
          </w:tcPr>
          <w:p w14:paraId="58FBA4D8" w14:textId="77777777" w:rsidR="00FF2976" w:rsidRDefault="00FF2976" w:rsidP="009121A5">
            <w:pPr>
              <w:tabs>
                <w:tab w:val="left" w:pos="360"/>
              </w:tabs>
              <w:rPr>
                <w:sz w:val="20"/>
                <w:lang w:val="en-GB"/>
              </w:rPr>
            </w:pPr>
            <w:r>
              <w:rPr>
                <w:sz w:val="20"/>
                <w:lang w:val="en-GB"/>
              </w:rPr>
              <w:t xml:space="preserve">Range: </w:t>
            </w:r>
            <w:r w:rsidR="001027B4">
              <w:rPr>
                <w:sz w:val="20"/>
                <w:lang w:val="en-GB"/>
              </w:rPr>
              <w:t>S</w:t>
            </w:r>
            <w:r>
              <w:rPr>
                <w:sz w:val="20"/>
                <w:lang w:val="en-GB"/>
              </w:rPr>
              <w:t>tring</w:t>
            </w:r>
          </w:p>
          <w:p w14:paraId="48EFE3C3" w14:textId="77777777" w:rsidR="00FF2976" w:rsidRDefault="00FF2976" w:rsidP="00A236F1">
            <w:pPr>
              <w:tabs>
                <w:tab w:val="left" w:pos="360"/>
              </w:tabs>
              <w:rPr>
                <w:sz w:val="20"/>
                <w:lang w:val="en-GB"/>
              </w:rPr>
            </w:pPr>
            <w:r>
              <w:rPr>
                <w:sz w:val="20"/>
                <w:lang w:val="en-GB"/>
              </w:rPr>
              <w:t>Fixed value: "Platform"</w:t>
            </w:r>
          </w:p>
        </w:tc>
        <w:tc>
          <w:tcPr>
            <w:tcW w:w="1276" w:type="dxa"/>
          </w:tcPr>
          <w:p w14:paraId="36017BE5" w14:textId="77777777" w:rsidR="00FF2976" w:rsidRDefault="00FF2976" w:rsidP="009121A5">
            <w:pPr>
              <w:tabs>
                <w:tab w:val="left" w:pos="360"/>
              </w:tabs>
              <w:rPr>
                <w:sz w:val="20"/>
                <w:lang w:val="en-GB"/>
              </w:rPr>
            </w:pPr>
            <w:r>
              <w:rPr>
                <w:sz w:val="20"/>
                <w:lang w:val="en-GB"/>
              </w:rPr>
              <w:t>Zero or one (optional)</w:t>
            </w:r>
          </w:p>
        </w:tc>
      </w:tr>
      <w:tr w:rsidR="00FF2976" w:rsidRPr="00521479" w14:paraId="5492AD00" w14:textId="77777777" w:rsidTr="00FF2976">
        <w:tc>
          <w:tcPr>
            <w:tcW w:w="1417" w:type="dxa"/>
          </w:tcPr>
          <w:p w14:paraId="3BE5009C" w14:textId="77777777" w:rsidR="00FF2976" w:rsidRDefault="00FF2976" w:rsidP="009121A5">
            <w:pPr>
              <w:tabs>
                <w:tab w:val="left" w:pos="360"/>
              </w:tabs>
              <w:rPr>
                <w:sz w:val="20"/>
                <w:lang w:val="en-GB"/>
              </w:rPr>
            </w:pPr>
            <w:r>
              <w:rPr>
                <w:sz w:val="20"/>
                <w:lang w:val="en-GB"/>
              </w:rPr>
              <w:t>id</w:t>
            </w:r>
          </w:p>
          <w:p w14:paraId="5B5536C3" w14:textId="77777777" w:rsidR="000E0626" w:rsidRDefault="003171A1">
            <w:pPr>
              <w:tabs>
                <w:tab w:val="left" w:pos="360"/>
              </w:tabs>
              <w:rPr>
                <w:sz w:val="20"/>
                <w:lang w:val="en-GB"/>
              </w:rPr>
            </w:pPr>
            <w:r w:rsidRPr="005A2EC4">
              <w:rPr>
                <w:rFonts w:ascii="Courier New" w:hAnsi="Courier New" w:cs="Courier New"/>
                <w:color w:val="7F7F7F"/>
                <w:sz w:val="14"/>
                <w:szCs w:val="14"/>
                <w:lang w:val="en-GB"/>
              </w:rPr>
              <w:t>$..acquisitionInformation[*].platform.id</w:t>
            </w:r>
          </w:p>
        </w:tc>
        <w:tc>
          <w:tcPr>
            <w:tcW w:w="4645" w:type="dxa"/>
          </w:tcPr>
          <w:p w14:paraId="6F22CBBA" w14:textId="77777777" w:rsidR="00FF2976" w:rsidRDefault="00FF2976" w:rsidP="009121A5">
            <w:pPr>
              <w:tabs>
                <w:tab w:val="left" w:pos="360"/>
              </w:tabs>
              <w:rPr>
                <w:sz w:val="20"/>
                <w:lang w:val="en-GB"/>
              </w:rPr>
            </w:pPr>
            <w:r>
              <w:rPr>
                <w:sz w:val="20"/>
                <w:lang w:val="en-GB"/>
              </w:rPr>
              <w:t>URI of platform.</w:t>
            </w:r>
          </w:p>
          <w:p w14:paraId="24EE8633" w14:textId="77777777" w:rsidR="00FF2976" w:rsidRDefault="00FF2976" w:rsidP="009121A5">
            <w:pPr>
              <w:tabs>
                <w:tab w:val="left" w:pos="360"/>
              </w:tabs>
              <w:rPr>
                <w:sz w:val="20"/>
                <w:lang w:val="en-GB"/>
              </w:rPr>
            </w:pPr>
            <w:r>
              <w:rPr>
                <w:sz w:val="20"/>
                <w:lang w:val="en-GB"/>
              </w:rPr>
              <w:t xml:space="preserve">E.g. </w:t>
            </w:r>
            <w:r w:rsidRPr="00336134">
              <w:rPr>
                <w:sz w:val="20"/>
                <w:lang w:val="en-GB"/>
              </w:rPr>
              <w:t>http://gcmdservices.gsfc.nasa.gov/kms/concept/a1498dff-002d-4d67-9091-16822c608221</w:t>
            </w:r>
            <w:r>
              <w:rPr>
                <w:sz w:val="20"/>
                <w:lang w:val="en-GB"/>
              </w:rPr>
              <w:t xml:space="preserve"> for ENVISAT</w:t>
            </w:r>
          </w:p>
        </w:tc>
        <w:tc>
          <w:tcPr>
            <w:tcW w:w="1417" w:type="dxa"/>
          </w:tcPr>
          <w:p w14:paraId="6D9F0E18" w14:textId="77777777" w:rsidR="00FF2976" w:rsidRDefault="00FF2976" w:rsidP="009121A5">
            <w:pPr>
              <w:tabs>
                <w:tab w:val="left" w:pos="360"/>
              </w:tabs>
              <w:rPr>
                <w:sz w:val="20"/>
                <w:lang w:val="en-GB"/>
              </w:rPr>
            </w:pPr>
            <w:r>
              <w:rPr>
                <w:sz w:val="20"/>
                <w:lang w:val="en-GB"/>
              </w:rPr>
              <w:t xml:space="preserve">Range: </w:t>
            </w:r>
            <w:r w:rsidR="001027B4">
              <w:rPr>
                <w:sz w:val="20"/>
                <w:lang w:val="en-GB"/>
              </w:rPr>
              <w:t>S</w:t>
            </w:r>
            <w:r>
              <w:rPr>
                <w:sz w:val="20"/>
                <w:lang w:val="en-GB"/>
              </w:rPr>
              <w:t>tring (URI)</w:t>
            </w:r>
          </w:p>
        </w:tc>
        <w:tc>
          <w:tcPr>
            <w:tcW w:w="1276" w:type="dxa"/>
          </w:tcPr>
          <w:p w14:paraId="09EC9812" w14:textId="77777777" w:rsidR="00FF2976" w:rsidRDefault="00FF2976" w:rsidP="009121A5">
            <w:pPr>
              <w:tabs>
                <w:tab w:val="left" w:pos="360"/>
              </w:tabs>
              <w:rPr>
                <w:sz w:val="20"/>
                <w:lang w:val="en-GB"/>
              </w:rPr>
            </w:pPr>
            <w:r>
              <w:rPr>
                <w:sz w:val="20"/>
                <w:lang w:val="en-GB"/>
              </w:rPr>
              <w:t>Zero or one (Optional)</w:t>
            </w:r>
          </w:p>
        </w:tc>
      </w:tr>
      <w:tr w:rsidR="00FF2976" w:rsidRPr="00521479" w14:paraId="52FF3818" w14:textId="77777777" w:rsidTr="00FF2976">
        <w:tc>
          <w:tcPr>
            <w:tcW w:w="1417" w:type="dxa"/>
          </w:tcPr>
          <w:p w14:paraId="1A03B743" w14:textId="77777777" w:rsidR="00FF2976" w:rsidRDefault="00FF2976" w:rsidP="009121A5">
            <w:pPr>
              <w:tabs>
                <w:tab w:val="left" w:pos="360"/>
              </w:tabs>
              <w:rPr>
                <w:sz w:val="20"/>
                <w:lang w:val="en-GB"/>
              </w:rPr>
            </w:pPr>
            <w:r>
              <w:rPr>
                <w:sz w:val="20"/>
                <w:lang w:val="en-GB"/>
              </w:rPr>
              <w:t>platformShortName</w:t>
            </w:r>
          </w:p>
          <w:p w14:paraId="1B9A4C26" w14:textId="77777777" w:rsidR="0024076B" w:rsidRDefault="0024076B" w:rsidP="009121A5">
            <w:pPr>
              <w:tabs>
                <w:tab w:val="left" w:pos="360"/>
              </w:tabs>
              <w:rPr>
                <w:sz w:val="20"/>
                <w:lang w:val="en-GB"/>
              </w:rPr>
            </w:pPr>
            <w:r w:rsidRPr="005A2EC4">
              <w:rPr>
                <w:rFonts w:ascii="Courier New" w:hAnsi="Courier New" w:cs="Courier New"/>
                <w:color w:val="7F7F7F"/>
                <w:sz w:val="14"/>
                <w:szCs w:val="14"/>
                <w:lang w:val="en-GB"/>
              </w:rPr>
              <w:t>$..acquisitionInformation[*].platform.platformShortName</w:t>
            </w:r>
          </w:p>
        </w:tc>
        <w:tc>
          <w:tcPr>
            <w:tcW w:w="4645" w:type="dxa"/>
          </w:tcPr>
          <w:p w14:paraId="09681A3C" w14:textId="77777777" w:rsidR="00FF2976" w:rsidRDefault="00FF2976" w:rsidP="00315804">
            <w:pPr>
              <w:tabs>
                <w:tab w:val="left" w:pos="360"/>
              </w:tabs>
              <w:rPr>
                <w:sz w:val="20"/>
                <w:lang w:val="en-GB"/>
              </w:rPr>
            </w:pPr>
            <w:r w:rsidRPr="00315804">
              <w:rPr>
                <w:sz w:val="20"/>
                <w:lang w:val="en-GB"/>
              </w:rPr>
              <w:t xml:space="preserve">Platform short name (e.g. </w:t>
            </w:r>
            <w:r>
              <w:rPr>
                <w:sz w:val="20"/>
                <w:lang w:val="en-GB"/>
              </w:rPr>
              <w:t>"Seasat" or "ENVISAT"</w:t>
            </w:r>
            <w:r w:rsidRPr="00315804">
              <w:rPr>
                <w:sz w:val="20"/>
                <w:lang w:val="en-GB"/>
              </w:rPr>
              <w:t>)</w:t>
            </w:r>
          </w:p>
        </w:tc>
        <w:tc>
          <w:tcPr>
            <w:tcW w:w="1417" w:type="dxa"/>
          </w:tcPr>
          <w:p w14:paraId="79C32DC2" w14:textId="77777777" w:rsidR="00FF2976" w:rsidRDefault="00FF2976" w:rsidP="009121A5">
            <w:pPr>
              <w:tabs>
                <w:tab w:val="left" w:pos="360"/>
              </w:tabs>
              <w:rPr>
                <w:sz w:val="20"/>
                <w:lang w:val="en-GB"/>
              </w:rPr>
            </w:pPr>
            <w:r>
              <w:rPr>
                <w:sz w:val="20"/>
                <w:lang w:val="en-GB"/>
              </w:rPr>
              <w:t>Domain: Platform</w:t>
            </w:r>
          </w:p>
          <w:p w14:paraId="4FBF73FF" w14:textId="77777777" w:rsidR="00FF2976" w:rsidRDefault="00FF2976" w:rsidP="009121A5">
            <w:pPr>
              <w:tabs>
                <w:tab w:val="left" w:pos="360"/>
              </w:tabs>
              <w:rPr>
                <w:sz w:val="20"/>
                <w:lang w:val="en-GB"/>
              </w:rPr>
            </w:pPr>
            <w:r>
              <w:rPr>
                <w:sz w:val="20"/>
                <w:lang w:val="en-GB"/>
              </w:rPr>
              <w:t xml:space="preserve">Range: </w:t>
            </w:r>
            <w:r w:rsidR="001027B4">
              <w:rPr>
                <w:sz w:val="20"/>
                <w:lang w:val="en-GB"/>
              </w:rPr>
              <w:t>S</w:t>
            </w:r>
            <w:r>
              <w:rPr>
                <w:sz w:val="20"/>
                <w:lang w:val="en-GB"/>
              </w:rPr>
              <w:t xml:space="preserve">tring </w:t>
            </w:r>
          </w:p>
        </w:tc>
        <w:tc>
          <w:tcPr>
            <w:tcW w:w="1276" w:type="dxa"/>
          </w:tcPr>
          <w:p w14:paraId="7ED1D5AD" w14:textId="77777777" w:rsidR="00FF2976" w:rsidRDefault="00FF2976" w:rsidP="009121A5">
            <w:pPr>
              <w:tabs>
                <w:tab w:val="left" w:pos="360"/>
              </w:tabs>
              <w:rPr>
                <w:sz w:val="20"/>
                <w:lang w:val="en-GB"/>
              </w:rPr>
            </w:pPr>
            <w:r>
              <w:rPr>
                <w:sz w:val="20"/>
                <w:lang w:val="en-GB"/>
              </w:rPr>
              <w:t>One (mandatory)</w:t>
            </w:r>
          </w:p>
        </w:tc>
      </w:tr>
      <w:tr w:rsidR="00FF2976" w:rsidRPr="00521479" w14:paraId="1AB02D51" w14:textId="77777777" w:rsidTr="00FF2976">
        <w:tc>
          <w:tcPr>
            <w:tcW w:w="1417" w:type="dxa"/>
          </w:tcPr>
          <w:p w14:paraId="2417E070" w14:textId="77777777" w:rsidR="00FF2976" w:rsidRDefault="00FF2976" w:rsidP="009121A5">
            <w:pPr>
              <w:tabs>
                <w:tab w:val="left" w:pos="360"/>
              </w:tabs>
              <w:rPr>
                <w:sz w:val="20"/>
                <w:lang w:val="en-GB"/>
              </w:rPr>
            </w:pPr>
            <w:r>
              <w:rPr>
                <w:sz w:val="20"/>
                <w:lang w:val="en-GB"/>
              </w:rPr>
              <w:lastRenderedPageBreak/>
              <w:t>platformSerialIdentifier</w:t>
            </w:r>
          </w:p>
          <w:p w14:paraId="4309FBDC" w14:textId="77777777" w:rsidR="0024076B" w:rsidRDefault="0024076B" w:rsidP="009121A5">
            <w:pPr>
              <w:tabs>
                <w:tab w:val="left" w:pos="360"/>
              </w:tabs>
              <w:rPr>
                <w:sz w:val="20"/>
                <w:lang w:val="en-GB"/>
              </w:rPr>
            </w:pPr>
            <w:r w:rsidRPr="005A2EC4">
              <w:rPr>
                <w:rFonts w:ascii="Courier New" w:hAnsi="Courier New" w:cs="Courier New"/>
                <w:color w:val="7F7F7F"/>
                <w:sz w:val="14"/>
                <w:szCs w:val="14"/>
                <w:lang w:val="en-GB"/>
              </w:rPr>
              <w:t>$..acquisitionInformation[*].platform.platformSerialIdentifier</w:t>
            </w:r>
          </w:p>
        </w:tc>
        <w:tc>
          <w:tcPr>
            <w:tcW w:w="4645" w:type="dxa"/>
          </w:tcPr>
          <w:p w14:paraId="710FF239" w14:textId="77777777" w:rsidR="00FF2976" w:rsidRDefault="00FF2976" w:rsidP="009121A5">
            <w:pPr>
              <w:tabs>
                <w:tab w:val="left" w:pos="360"/>
              </w:tabs>
              <w:rPr>
                <w:sz w:val="20"/>
                <w:lang w:val="en-GB"/>
              </w:rPr>
            </w:pPr>
            <w:r w:rsidRPr="00E13F0A">
              <w:rPr>
                <w:sz w:val="20"/>
                <w:lang w:val="en-GB"/>
              </w:rPr>
              <w:t>Platform</w:t>
            </w:r>
            <w:r>
              <w:rPr>
                <w:sz w:val="20"/>
                <w:lang w:val="en-GB"/>
              </w:rPr>
              <w:t xml:space="preserve"> serial identifier (e.g. for Seasat : 1</w:t>
            </w:r>
            <w:r w:rsidRPr="00E13F0A">
              <w:rPr>
                <w:sz w:val="20"/>
                <w:lang w:val="en-GB"/>
              </w:rPr>
              <w:t>)</w:t>
            </w:r>
            <w:r>
              <w:rPr>
                <w:sz w:val="20"/>
                <w:lang w:val="en-GB"/>
              </w:rPr>
              <w:t>.</w:t>
            </w:r>
          </w:p>
        </w:tc>
        <w:tc>
          <w:tcPr>
            <w:tcW w:w="1417" w:type="dxa"/>
          </w:tcPr>
          <w:p w14:paraId="0BCC639B" w14:textId="77777777" w:rsidR="00FF2976" w:rsidRDefault="00FF2976" w:rsidP="009121A5">
            <w:pPr>
              <w:tabs>
                <w:tab w:val="left" w:pos="360"/>
              </w:tabs>
              <w:rPr>
                <w:sz w:val="20"/>
                <w:lang w:val="en-GB"/>
              </w:rPr>
            </w:pPr>
            <w:r>
              <w:rPr>
                <w:sz w:val="20"/>
                <w:lang w:val="en-GB"/>
              </w:rPr>
              <w:t>Domain: Platform</w:t>
            </w:r>
          </w:p>
          <w:p w14:paraId="3B15DE31" w14:textId="77777777" w:rsidR="00FF2976" w:rsidRDefault="00FF2976" w:rsidP="009121A5">
            <w:pPr>
              <w:tabs>
                <w:tab w:val="left" w:pos="360"/>
              </w:tabs>
              <w:rPr>
                <w:sz w:val="20"/>
                <w:lang w:val="en-GB"/>
              </w:rPr>
            </w:pPr>
            <w:r>
              <w:rPr>
                <w:sz w:val="20"/>
                <w:lang w:val="en-GB"/>
              </w:rPr>
              <w:t xml:space="preserve">Range: </w:t>
            </w:r>
            <w:r w:rsidR="001027B4">
              <w:rPr>
                <w:sz w:val="20"/>
                <w:lang w:val="en-GB"/>
              </w:rPr>
              <w:t>S</w:t>
            </w:r>
            <w:r>
              <w:rPr>
                <w:sz w:val="20"/>
                <w:lang w:val="en-GB"/>
              </w:rPr>
              <w:t>tring</w:t>
            </w:r>
          </w:p>
        </w:tc>
        <w:tc>
          <w:tcPr>
            <w:tcW w:w="1276" w:type="dxa"/>
          </w:tcPr>
          <w:p w14:paraId="50F9D012" w14:textId="77777777" w:rsidR="00FF2976" w:rsidRDefault="00FF2976" w:rsidP="009121A5">
            <w:pPr>
              <w:tabs>
                <w:tab w:val="left" w:pos="360"/>
              </w:tabs>
              <w:rPr>
                <w:sz w:val="20"/>
                <w:lang w:val="en-GB"/>
              </w:rPr>
            </w:pPr>
            <w:r>
              <w:rPr>
                <w:sz w:val="20"/>
                <w:lang w:val="en-GB"/>
              </w:rPr>
              <w:t>Zero or one (Optional)</w:t>
            </w:r>
          </w:p>
        </w:tc>
      </w:tr>
      <w:tr w:rsidR="00FF2976" w:rsidRPr="00521479" w14:paraId="176C194E" w14:textId="77777777" w:rsidTr="00FF2976">
        <w:tc>
          <w:tcPr>
            <w:tcW w:w="1417" w:type="dxa"/>
          </w:tcPr>
          <w:p w14:paraId="73C729AE" w14:textId="77777777" w:rsidR="00FF2976" w:rsidRDefault="00FF2976" w:rsidP="009121A5">
            <w:pPr>
              <w:tabs>
                <w:tab w:val="left" w:pos="360"/>
              </w:tabs>
              <w:rPr>
                <w:sz w:val="20"/>
                <w:lang w:val="en-GB"/>
              </w:rPr>
            </w:pPr>
            <w:r>
              <w:rPr>
                <w:sz w:val="20"/>
                <w:lang w:val="en-GB"/>
              </w:rPr>
              <w:t>orbitType</w:t>
            </w:r>
          </w:p>
          <w:p w14:paraId="3A96ED53" w14:textId="77777777" w:rsidR="0024076B" w:rsidRDefault="0024076B" w:rsidP="009121A5">
            <w:pPr>
              <w:tabs>
                <w:tab w:val="left" w:pos="360"/>
              </w:tabs>
              <w:rPr>
                <w:sz w:val="20"/>
                <w:lang w:val="en-GB"/>
              </w:rPr>
            </w:pPr>
            <w:r w:rsidRPr="005A2EC4">
              <w:rPr>
                <w:rFonts w:ascii="Courier New" w:hAnsi="Courier New" w:cs="Courier New"/>
                <w:color w:val="7F7F7F"/>
                <w:sz w:val="14"/>
                <w:szCs w:val="14"/>
                <w:lang w:val="en-GB"/>
              </w:rPr>
              <w:t>$..acquisitionInformation[*].platform.orbitType</w:t>
            </w:r>
          </w:p>
        </w:tc>
        <w:tc>
          <w:tcPr>
            <w:tcW w:w="4645" w:type="dxa"/>
          </w:tcPr>
          <w:p w14:paraId="4B1B5F65" w14:textId="77777777" w:rsidR="00FF2976" w:rsidRPr="006C52E7" w:rsidRDefault="00FF2976" w:rsidP="006C52E7">
            <w:pPr>
              <w:tabs>
                <w:tab w:val="left" w:pos="360"/>
              </w:tabs>
              <w:rPr>
                <w:sz w:val="20"/>
                <w:lang w:val="en-GB"/>
              </w:rPr>
            </w:pPr>
            <w:r w:rsidRPr="006C52E7">
              <w:rPr>
                <w:sz w:val="20"/>
                <w:lang w:val="en-GB"/>
              </w:rPr>
              <w:t>High level characterisation of main mission types taken from a codelist</w:t>
            </w:r>
          </w:p>
          <w:p w14:paraId="74278226" w14:textId="77777777" w:rsidR="00FF2976" w:rsidRDefault="00FF2976" w:rsidP="006C52E7">
            <w:pPr>
              <w:tabs>
                <w:tab w:val="left" w:pos="360"/>
              </w:tabs>
              <w:rPr>
                <w:sz w:val="20"/>
                <w:lang w:val="en-GB"/>
              </w:rPr>
            </w:pPr>
          </w:p>
        </w:tc>
        <w:tc>
          <w:tcPr>
            <w:tcW w:w="1417" w:type="dxa"/>
          </w:tcPr>
          <w:p w14:paraId="2AB8F18E" w14:textId="77777777" w:rsidR="00FF2976" w:rsidRDefault="00FF2976" w:rsidP="009121A5">
            <w:pPr>
              <w:tabs>
                <w:tab w:val="left" w:pos="360"/>
              </w:tabs>
              <w:rPr>
                <w:sz w:val="20"/>
                <w:lang w:val="en-GB"/>
              </w:rPr>
            </w:pPr>
            <w:r>
              <w:rPr>
                <w:sz w:val="20"/>
                <w:lang w:val="en-GB"/>
              </w:rPr>
              <w:t>Domain: Platform</w:t>
            </w:r>
          </w:p>
          <w:p w14:paraId="141790E8" w14:textId="77777777" w:rsidR="00FF2976" w:rsidRDefault="00FF2976" w:rsidP="009121A5">
            <w:pPr>
              <w:tabs>
                <w:tab w:val="left" w:pos="360"/>
              </w:tabs>
              <w:rPr>
                <w:sz w:val="20"/>
                <w:lang w:val="en-GB"/>
              </w:rPr>
            </w:pPr>
            <w:r>
              <w:rPr>
                <w:sz w:val="20"/>
                <w:lang w:val="en-GB"/>
              </w:rPr>
              <w:t xml:space="preserve">Range: </w:t>
            </w:r>
            <w:r w:rsidR="001027B4">
              <w:rPr>
                <w:sz w:val="20"/>
                <w:lang w:val="en-GB"/>
              </w:rPr>
              <w:t>S</w:t>
            </w:r>
            <w:r>
              <w:rPr>
                <w:sz w:val="20"/>
                <w:lang w:val="en-GB"/>
              </w:rPr>
              <w:t>tring</w:t>
            </w:r>
          </w:p>
          <w:p w14:paraId="671ED039" w14:textId="77777777" w:rsidR="00FF2976" w:rsidRPr="006C52E7" w:rsidRDefault="00FF2976" w:rsidP="006C52E7">
            <w:pPr>
              <w:tabs>
                <w:tab w:val="left" w:pos="360"/>
              </w:tabs>
              <w:rPr>
                <w:sz w:val="20"/>
                <w:lang w:val="en-GB"/>
              </w:rPr>
            </w:pPr>
            <w:r w:rsidRPr="006C52E7">
              <w:rPr>
                <w:sz w:val="20"/>
                <w:lang w:val="en-GB"/>
              </w:rPr>
              <w:t>Values:</w:t>
            </w:r>
          </w:p>
          <w:p w14:paraId="24270089" w14:textId="77777777" w:rsidR="00FF2976" w:rsidRDefault="00FF2976" w:rsidP="006C52E7">
            <w:pPr>
              <w:tabs>
                <w:tab w:val="left" w:pos="360"/>
              </w:tabs>
              <w:rPr>
                <w:sz w:val="20"/>
                <w:lang w:val="en-GB"/>
              </w:rPr>
            </w:pPr>
            <w:r w:rsidRPr="006C52E7">
              <w:rPr>
                <w:sz w:val="20"/>
                <w:lang w:val="en-GB"/>
              </w:rPr>
              <w:t>GEO</w:t>
            </w:r>
            <w:r>
              <w:rPr>
                <w:sz w:val="20"/>
                <w:lang w:val="en-GB"/>
              </w:rPr>
              <w:t xml:space="preserve">, </w:t>
            </w:r>
            <w:r w:rsidRPr="006C52E7">
              <w:rPr>
                <w:sz w:val="20"/>
                <w:lang w:val="en-GB"/>
              </w:rPr>
              <w:t>LEO</w:t>
            </w:r>
          </w:p>
        </w:tc>
        <w:tc>
          <w:tcPr>
            <w:tcW w:w="1276" w:type="dxa"/>
          </w:tcPr>
          <w:p w14:paraId="074C5BD8" w14:textId="77777777" w:rsidR="00FF2976" w:rsidRDefault="00FF2976" w:rsidP="009121A5">
            <w:pPr>
              <w:tabs>
                <w:tab w:val="left" w:pos="360"/>
              </w:tabs>
              <w:rPr>
                <w:sz w:val="20"/>
                <w:lang w:val="en-GB"/>
              </w:rPr>
            </w:pPr>
            <w:r>
              <w:rPr>
                <w:sz w:val="20"/>
                <w:lang w:val="en-GB"/>
              </w:rPr>
              <w:t>Zero or one (Optional)</w:t>
            </w:r>
          </w:p>
        </w:tc>
      </w:tr>
    </w:tbl>
    <w:p w14:paraId="291382C7" w14:textId="77777777" w:rsidR="00AE0494" w:rsidRPr="0036716C" w:rsidRDefault="00AE0494" w:rsidP="00AE0494">
      <w:pPr>
        <w:pStyle w:val="Caption"/>
        <w:suppressLineNumbers w:val="0"/>
        <w:suppressAutoHyphens w:val="0"/>
        <w:spacing w:before="120" w:line="240" w:lineRule="auto"/>
        <w:rPr>
          <w:rFonts w:cs="Times New Roman"/>
          <w:bCs/>
          <w:iCs w:val="0"/>
          <w:color w:val="000000"/>
          <w:sz w:val="20"/>
          <w:lang w:val="fr-BE" w:eastAsia="en-US"/>
        </w:rPr>
      </w:pPr>
      <w:bookmarkStart w:id="443" w:name="_Ref473207509"/>
      <w:bookmarkStart w:id="444" w:name="_Ref473886042"/>
      <w:bookmarkStart w:id="445" w:name="_Toc504380223"/>
      <w:r w:rsidRPr="00CB5128">
        <w:rPr>
          <w:rFonts w:cs="Times New Roman"/>
          <w:bCs/>
          <w:iCs w:val="0"/>
          <w:color w:val="000000"/>
          <w:sz w:val="20"/>
          <w:lang w:eastAsia="en-US"/>
        </w:rPr>
        <w:t xml:space="preserve">Table </w:t>
      </w:r>
      <w:r w:rsidR="002B29AA" w:rsidRPr="00EF249B">
        <w:rPr>
          <w:rFonts w:cs="Times New Roman"/>
          <w:bCs/>
          <w:iCs w:val="0"/>
          <w:color w:val="000000"/>
          <w:sz w:val="20"/>
          <w:lang w:val="en-GB" w:eastAsia="en-US"/>
        </w:rPr>
        <w:fldChar w:fldCharType="begin"/>
      </w:r>
      <w:r w:rsidRPr="00CB5128">
        <w:rPr>
          <w:rFonts w:cs="Times New Roman"/>
          <w:bCs/>
          <w:iCs w:val="0"/>
          <w:color w:val="000000"/>
          <w:sz w:val="20"/>
          <w:lang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eastAsia="en-US"/>
        </w:rPr>
        <w:t>14</w:t>
      </w:r>
      <w:r w:rsidR="002B29AA" w:rsidRPr="00EF249B">
        <w:rPr>
          <w:rFonts w:cs="Times New Roman"/>
          <w:bCs/>
          <w:iCs w:val="0"/>
          <w:color w:val="000000"/>
          <w:sz w:val="20"/>
          <w:lang w:val="en-GB" w:eastAsia="en-US"/>
        </w:rPr>
        <w:fldChar w:fldCharType="end"/>
      </w:r>
      <w:bookmarkEnd w:id="443"/>
      <w:r w:rsidRPr="003B7475">
        <w:rPr>
          <w:rFonts w:cs="Times New Roman"/>
          <w:bCs/>
          <w:iCs w:val="0"/>
          <w:color w:val="000000"/>
          <w:sz w:val="20"/>
          <w:lang w:eastAsia="en-US"/>
        </w:rPr>
        <w:t xml:space="preserve">: </w:t>
      </w:r>
      <w:r>
        <w:rPr>
          <w:rFonts w:cs="Times New Roman"/>
          <w:bCs/>
          <w:iCs w:val="0"/>
          <w:color w:val="000000"/>
          <w:sz w:val="20"/>
          <w:lang w:val="fr-BE" w:eastAsia="en-US"/>
        </w:rPr>
        <w:t>Platform</w:t>
      </w:r>
      <w:r w:rsidRPr="0036716C">
        <w:rPr>
          <w:rFonts w:cs="Times New Roman"/>
          <w:bCs/>
          <w:iCs w:val="0"/>
          <w:color w:val="000000"/>
          <w:sz w:val="20"/>
          <w:lang w:val="fr-BE" w:eastAsia="en-US"/>
        </w:rPr>
        <w:t xml:space="preserve"> object properties</w:t>
      </w:r>
      <w:bookmarkEnd w:id="444"/>
      <w:bookmarkEnd w:id="445"/>
    </w:p>
    <w:p w14:paraId="6C8CE408" w14:textId="77777777" w:rsidR="007F1F9E" w:rsidRDefault="007F1F9E" w:rsidP="00C87280">
      <w:pPr>
        <w:pStyle w:val="Caption"/>
        <w:suppressLineNumbers w:val="0"/>
        <w:suppressAutoHyphens w:val="0"/>
        <w:spacing w:before="120" w:line="240" w:lineRule="auto"/>
        <w:jc w:val="left"/>
        <w:rPr>
          <w:rFonts w:cs="Times New Roman"/>
          <w:bCs/>
          <w:iCs w:val="0"/>
          <w:color w:val="000000"/>
          <w:sz w:val="20"/>
          <w:lang w:val="en-GB" w:eastAsia="en-US"/>
        </w:rPr>
      </w:pPr>
    </w:p>
    <w:p w14:paraId="7414FBA4" w14:textId="77777777" w:rsidR="00C87280" w:rsidRPr="00C31B6E" w:rsidRDefault="00C87280" w:rsidP="00C87280">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24</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xml:space="preserve">: </w:t>
      </w:r>
      <w:r>
        <w:rPr>
          <w:rFonts w:cs="Times New Roman"/>
          <w:bCs/>
          <w:iCs w:val="0"/>
          <w:color w:val="000000"/>
          <w:sz w:val="20"/>
          <w:lang w:val="en-GB" w:eastAsia="en-US"/>
        </w:rPr>
        <w:t xml:space="preserve">Platform </w:t>
      </w:r>
      <w:r w:rsidRPr="006D1ACA">
        <w:rPr>
          <w:rFonts w:cs="Times New Roman"/>
          <w:bCs/>
          <w:iCs w:val="0"/>
          <w:color w:val="000000"/>
          <w:sz w:val="20"/>
          <w:lang w:val="en-GB" w:eastAsia="en-US"/>
        </w:rPr>
        <w:t>encoding example</w:t>
      </w:r>
      <w:r>
        <w:rPr>
          <w:rFonts w:cs="Times New Roman"/>
          <w:bCs/>
          <w:iCs w:val="0"/>
          <w:color w:val="000000"/>
          <w:sz w:val="20"/>
          <w:lang w:val="en-GB" w:eastAsia="en-US"/>
        </w:rPr>
        <w:t xml:space="preserve"> </w:t>
      </w:r>
    </w:p>
    <w:p w14:paraId="6406C2C7" w14:textId="77777777" w:rsidR="00C87280" w:rsidRDefault="00C87280" w:rsidP="00C87280">
      <w:pPr>
        <w:pStyle w:val="XMLListing"/>
        <w:rPr>
          <w:highlight w:val="white"/>
          <w:lang w:eastAsia="en-US"/>
        </w:rPr>
      </w:pPr>
      <w:r>
        <w:rPr>
          <w:highlight w:val="white"/>
          <w:lang w:eastAsia="en-US"/>
        </w:rPr>
        <w:t>{</w:t>
      </w:r>
    </w:p>
    <w:p w14:paraId="726B4466" w14:textId="77777777" w:rsidR="00B664D1" w:rsidRDefault="003229B7" w:rsidP="00C87280">
      <w:pPr>
        <w:pStyle w:val="XMLListing"/>
        <w:rPr>
          <w:highlight w:val="white"/>
          <w:lang w:eastAsia="en-US"/>
        </w:rPr>
      </w:pPr>
      <w:r>
        <w:rPr>
          <w:highlight w:val="white"/>
          <w:lang w:eastAsia="en-US"/>
        </w:rPr>
        <w:t xml:space="preserve">            </w:t>
      </w:r>
      <w:r w:rsidR="00B664D1" w:rsidRPr="00E12810">
        <w:rPr>
          <w:color w:val="800000"/>
          <w:highlight w:val="white"/>
          <w:lang w:eastAsia="en-US"/>
        </w:rPr>
        <w:t>"id"</w:t>
      </w:r>
      <w:r w:rsidR="00B664D1">
        <w:rPr>
          <w:highlight w:val="white"/>
          <w:lang w:eastAsia="en-US"/>
        </w:rPr>
        <w:t>: "</w:t>
      </w:r>
      <w:r w:rsidR="00B664D1" w:rsidRPr="00B664D1">
        <w:rPr>
          <w:lang w:eastAsia="en-US"/>
        </w:rPr>
        <w:t>http://gcmdservices.gsfc.nasa.gov/kms/concept/a1498</w:t>
      </w:r>
      <w:r w:rsidR="00B664D1">
        <w:rPr>
          <w:lang w:eastAsia="en-US"/>
        </w:rPr>
        <w:t>dff-002d-4d67-9091-16822c608221</w:t>
      </w:r>
      <w:r w:rsidR="00B664D1">
        <w:rPr>
          <w:highlight w:val="white"/>
          <w:lang w:eastAsia="en-US"/>
        </w:rPr>
        <w:t>",</w:t>
      </w:r>
    </w:p>
    <w:p w14:paraId="182C03C7" w14:textId="77777777" w:rsidR="00C87280" w:rsidRDefault="003229B7" w:rsidP="00C87280">
      <w:pPr>
        <w:pStyle w:val="XMLListing"/>
        <w:rPr>
          <w:highlight w:val="white"/>
          <w:lang w:eastAsia="en-US"/>
        </w:rPr>
      </w:pPr>
      <w:r>
        <w:rPr>
          <w:highlight w:val="white"/>
          <w:lang w:eastAsia="en-US"/>
        </w:rPr>
        <w:t xml:space="preserve">            </w:t>
      </w:r>
      <w:r w:rsidR="00C87280">
        <w:rPr>
          <w:color w:val="800000"/>
          <w:highlight w:val="white"/>
          <w:lang w:eastAsia="en-US"/>
        </w:rPr>
        <w:t>"platformShortName"</w:t>
      </w:r>
      <w:r w:rsidR="00C87280">
        <w:rPr>
          <w:highlight w:val="white"/>
          <w:lang w:eastAsia="en-US"/>
        </w:rPr>
        <w:t xml:space="preserve">: "Seasat", </w:t>
      </w:r>
    </w:p>
    <w:p w14:paraId="6B99B38B" w14:textId="77777777" w:rsidR="00C87280" w:rsidRDefault="003229B7" w:rsidP="00C87280">
      <w:pPr>
        <w:pStyle w:val="XMLListing"/>
        <w:rPr>
          <w:highlight w:val="white"/>
          <w:lang w:eastAsia="en-US"/>
        </w:rPr>
      </w:pPr>
      <w:r>
        <w:rPr>
          <w:highlight w:val="white"/>
          <w:lang w:eastAsia="en-US"/>
        </w:rPr>
        <w:t xml:space="preserve">            </w:t>
      </w:r>
      <w:r w:rsidR="00C87280">
        <w:rPr>
          <w:color w:val="800000"/>
          <w:highlight w:val="white"/>
          <w:lang w:eastAsia="en-US"/>
        </w:rPr>
        <w:t>"platformSerialIdentifier"</w:t>
      </w:r>
      <w:r w:rsidR="00C87280">
        <w:rPr>
          <w:highlight w:val="white"/>
          <w:lang w:eastAsia="en-US"/>
        </w:rPr>
        <w:t>: "1"</w:t>
      </w:r>
      <w:r w:rsidR="006C2801">
        <w:rPr>
          <w:highlight w:val="white"/>
          <w:lang w:eastAsia="en-US"/>
        </w:rPr>
        <w:t>,</w:t>
      </w:r>
    </w:p>
    <w:p w14:paraId="0289DBED" w14:textId="77777777" w:rsidR="006C2801" w:rsidRDefault="003229B7" w:rsidP="00C87280">
      <w:pPr>
        <w:pStyle w:val="XMLListing"/>
        <w:rPr>
          <w:highlight w:val="white"/>
          <w:lang w:eastAsia="en-US"/>
        </w:rPr>
      </w:pPr>
      <w:r>
        <w:rPr>
          <w:color w:val="800000"/>
          <w:highlight w:val="white"/>
          <w:lang w:eastAsia="en-US"/>
        </w:rPr>
        <w:t xml:space="preserve">            </w:t>
      </w:r>
      <w:r w:rsidR="006C2801">
        <w:rPr>
          <w:color w:val="800000"/>
          <w:highlight w:val="white"/>
          <w:lang w:eastAsia="en-US"/>
        </w:rPr>
        <w:t>"orbitType"</w:t>
      </w:r>
      <w:r w:rsidR="006C2801">
        <w:rPr>
          <w:highlight w:val="white"/>
          <w:lang w:eastAsia="en-US"/>
        </w:rPr>
        <w:t>: "LEO"</w:t>
      </w:r>
    </w:p>
    <w:p w14:paraId="7DC6D375" w14:textId="77777777" w:rsidR="00C87280" w:rsidRDefault="00C87280" w:rsidP="00C87280">
      <w:pPr>
        <w:pStyle w:val="XMLListing"/>
        <w:rPr>
          <w:lang w:val="de-DE"/>
        </w:rPr>
      </w:pPr>
      <w:r>
        <w:rPr>
          <w:highlight w:val="white"/>
          <w:lang w:eastAsia="en-US"/>
        </w:rPr>
        <w:t>}</w:t>
      </w:r>
    </w:p>
    <w:p w14:paraId="4FAB30D5" w14:textId="77777777" w:rsidR="00B664D1" w:rsidRDefault="00B664D1" w:rsidP="00BE36D7">
      <w:pPr>
        <w:rPr>
          <w:lang w:val="de-DE"/>
        </w:rPr>
      </w:pPr>
    </w:p>
    <w:p w14:paraId="757D3990" w14:textId="77777777" w:rsidR="00940E94" w:rsidRDefault="00146493" w:rsidP="00555461">
      <w:pPr>
        <w:pStyle w:val="Heading3"/>
        <w:rPr>
          <w:lang w:val="en-GB"/>
        </w:rPr>
      </w:pPr>
      <w:bookmarkStart w:id="446" w:name="_Ref485128549"/>
      <w:bookmarkStart w:id="447" w:name="_Toc504380091"/>
      <w:r>
        <w:rPr>
          <w:lang w:val="en-GB"/>
        </w:rPr>
        <w:t>Instrument</w:t>
      </w:r>
      <w:bookmarkEnd w:id="446"/>
      <w:bookmarkEnd w:id="447"/>
    </w:p>
    <w:p w14:paraId="60162F83" w14:textId="77777777" w:rsidR="001B7052" w:rsidRDefault="001B7052" w:rsidP="00727295">
      <w:pPr>
        <w:spacing w:before="120"/>
        <w:rPr>
          <w:lang w:val="en-GB"/>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5A4900" w:rsidRPr="00373BD4" w14:paraId="2FA53175" w14:textId="77777777" w:rsidTr="00953F7B">
        <w:tc>
          <w:tcPr>
            <w:tcW w:w="8897" w:type="dxa"/>
            <w:gridSpan w:val="2"/>
            <w:tcBorders>
              <w:top w:val="single" w:sz="12" w:space="0" w:color="auto"/>
              <w:left w:val="single" w:sz="12" w:space="0" w:color="auto"/>
              <w:bottom w:val="single" w:sz="12" w:space="0" w:color="auto"/>
              <w:right w:val="single" w:sz="12" w:space="0" w:color="auto"/>
            </w:tcBorders>
            <w:shd w:val="clear" w:color="auto" w:fill="BFBFBF"/>
          </w:tcPr>
          <w:p w14:paraId="4E29AB80" w14:textId="77777777" w:rsidR="005A4900" w:rsidRPr="00B44555" w:rsidRDefault="005A4900" w:rsidP="00953F7B">
            <w:pPr>
              <w:keepNext/>
              <w:spacing w:before="100" w:beforeAutospacing="1" w:after="100" w:afterAutospacing="1" w:line="230" w:lineRule="atLeast"/>
              <w:jc w:val="both"/>
              <w:rPr>
                <w:rFonts w:eastAsia="MS Mincho"/>
                <w:b/>
                <w:lang w:val="en-AU"/>
              </w:rPr>
            </w:pPr>
            <w:r w:rsidRPr="00B44555">
              <w:rPr>
                <w:rFonts w:eastAsia="MS Mincho"/>
                <w:b/>
                <w:lang w:val="en-AU"/>
              </w:rPr>
              <w:t>Requirements Class</w:t>
            </w:r>
          </w:p>
        </w:tc>
      </w:tr>
      <w:tr w:rsidR="005A4900" w:rsidRPr="00373BD4" w14:paraId="6096826C" w14:textId="77777777" w:rsidTr="00953F7B">
        <w:tc>
          <w:tcPr>
            <w:tcW w:w="8897" w:type="dxa"/>
            <w:gridSpan w:val="2"/>
            <w:tcBorders>
              <w:top w:val="single" w:sz="12" w:space="0" w:color="auto"/>
              <w:left w:val="single" w:sz="12" w:space="0" w:color="auto"/>
              <w:bottom w:val="single" w:sz="12" w:space="0" w:color="auto"/>
              <w:right w:val="single" w:sz="12" w:space="0" w:color="auto"/>
            </w:tcBorders>
          </w:tcPr>
          <w:p w14:paraId="6F6714D1" w14:textId="5E51D31E" w:rsidR="005A4900" w:rsidRPr="00B44555" w:rsidRDefault="005A2EC4" w:rsidP="005A4900">
            <w:pPr>
              <w:spacing w:before="100" w:beforeAutospacing="1" w:after="100" w:afterAutospacing="1" w:line="230" w:lineRule="atLeast"/>
              <w:jc w:val="both"/>
              <w:rPr>
                <w:rFonts w:eastAsia="MS Mincho"/>
                <w:b/>
                <w:color w:val="FF0000"/>
                <w:lang w:val="en-AU"/>
              </w:rPr>
            </w:pPr>
            <w:hyperlink r:id="rId78" w:history="1">
              <w:r w:rsidR="005A4900" w:rsidRPr="00196A25">
                <w:rPr>
                  <w:rStyle w:val="Hyperlink"/>
                  <w:rFonts w:eastAsia="MS Mincho"/>
                  <w:b/>
                  <w:u w:val="none"/>
                  <w:lang w:val="en-AU"/>
                </w:rPr>
                <w:t>/req/</w:t>
              </w:r>
            </w:hyperlink>
            <w:r w:rsidR="005A4900" w:rsidRPr="00196A25">
              <w:rPr>
                <w:rStyle w:val="Hyperlink"/>
                <w:rFonts w:eastAsia="MS Mincho"/>
                <w:b/>
                <w:u w:val="none"/>
                <w:lang w:val="en-AU"/>
              </w:rPr>
              <w:t>instrument</w:t>
            </w:r>
          </w:p>
        </w:tc>
      </w:tr>
      <w:tr w:rsidR="005A4900" w:rsidRPr="00373BD4" w14:paraId="44348CEB" w14:textId="77777777" w:rsidTr="00953F7B">
        <w:tc>
          <w:tcPr>
            <w:tcW w:w="1526" w:type="dxa"/>
            <w:tcBorders>
              <w:top w:val="single" w:sz="12" w:space="0" w:color="auto"/>
              <w:left w:val="single" w:sz="12" w:space="0" w:color="auto"/>
              <w:bottom w:val="single" w:sz="4" w:space="0" w:color="auto"/>
              <w:right w:val="single" w:sz="4" w:space="0" w:color="auto"/>
            </w:tcBorders>
          </w:tcPr>
          <w:p w14:paraId="091643AD" w14:textId="77777777" w:rsidR="005A4900" w:rsidRPr="00B44555" w:rsidRDefault="005A4900" w:rsidP="00953F7B">
            <w:pPr>
              <w:spacing w:before="100" w:beforeAutospacing="1" w:after="100" w:afterAutospacing="1" w:line="230" w:lineRule="atLeast"/>
              <w:jc w:val="both"/>
              <w:rPr>
                <w:rFonts w:eastAsia="MS Mincho"/>
                <w:b/>
                <w:color w:val="FF0000"/>
                <w:lang w:val="en-AU"/>
              </w:rPr>
            </w:pPr>
            <w:r w:rsidRPr="00B44555">
              <w:rPr>
                <w:rFonts w:eastAsia="MS Mincho"/>
                <w:lang w:val="en-AU"/>
              </w:rPr>
              <w:t>Target type</w:t>
            </w:r>
          </w:p>
        </w:tc>
        <w:tc>
          <w:tcPr>
            <w:tcW w:w="7371" w:type="dxa"/>
            <w:tcBorders>
              <w:top w:val="single" w:sz="12" w:space="0" w:color="auto"/>
              <w:left w:val="single" w:sz="4" w:space="0" w:color="auto"/>
              <w:bottom w:val="single" w:sz="4" w:space="0" w:color="auto"/>
              <w:right w:val="single" w:sz="12" w:space="0" w:color="auto"/>
            </w:tcBorders>
          </w:tcPr>
          <w:p w14:paraId="362F008A" w14:textId="77777777" w:rsidR="005A4900" w:rsidRPr="00B44555" w:rsidRDefault="005A4900" w:rsidP="00953F7B">
            <w:pPr>
              <w:spacing w:before="100" w:beforeAutospacing="1" w:after="100" w:afterAutospacing="1" w:line="230" w:lineRule="atLeast"/>
              <w:jc w:val="both"/>
              <w:rPr>
                <w:rFonts w:eastAsia="MS Mincho"/>
                <w:lang w:val="en-AU"/>
              </w:rPr>
            </w:pPr>
            <w:r w:rsidRPr="00B44555">
              <w:rPr>
                <w:rFonts w:eastAsia="MS Mincho"/>
                <w:lang w:val="en-AU"/>
              </w:rPr>
              <w:t>Data instance</w:t>
            </w:r>
          </w:p>
        </w:tc>
      </w:tr>
      <w:tr w:rsidR="005A4900" w:rsidRPr="00373BD4" w14:paraId="4D5618D8" w14:textId="77777777" w:rsidTr="00953F7B">
        <w:tc>
          <w:tcPr>
            <w:tcW w:w="1526" w:type="dxa"/>
            <w:tcBorders>
              <w:top w:val="single" w:sz="4" w:space="0" w:color="auto"/>
              <w:left w:val="single" w:sz="12" w:space="0" w:color="auto"/>
              <w:bottom w:val="single" w:sz="4" w:space="0" w:color="auto"/>
              <w:right w:val="single" w:sz="4" w:space="0" w:color="auto"/>
            </w:tcBorders>
          </w:tcPr>
          <w:p w14:paraId="2F0EE498" w14:textId="77777777" w:rsidR="005A4900" w:rsidRPr="00B44555" w:rsidRDefault="005A4900" w:rsidP="00953F7B">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69647129" w14:textId="6BCD3651" w:rsidR="005A4900" w:rsidRPr="00B44555" w:rsidRDefault="005A4900" w:rsidP="005A4900">
            <w:pPr>
              <w:spacing w:before="100" w:beforeAutospacing="1" w:after="100" w:afterAutospacing="1" w:line="230" w:lineRule="atLeast"/>
              <w:jc w:val="both"/>
              <w:rPr>
                <w:rFonts w:eastAsia="MS Mincho"/>
                <w:b/>
                <w:color w:val="FF0000"/>
                <w:lang w:val="en-AU"/>
              </w:rPr>
            </w:pPr>
            <w:r w:rsidRPr="00B44555">
              <w:rPr>
                <w:rFonts w:eastAsia="MS Mincho"/>
                <w:b/>
                <w:color w:val="FF0000"/>
                <w:lang w:val="en-AU"/>
              </w:rPr>
              <w:t>/req/</w:t>
            </w:r>
            <w:r>
              <w:rPr>
                <w:rFonts w:eastAsia="MS Mincho"/>
                <w:b/>
                <w:color w:val="FF0000"/>
                <w:lang w:val="en-AU"/>
              </w:rPr>
              <w:t>wavelength-information</w:t>
            </w:r>
          </w:p>
        </w:tc>
      </w:tr>
      <w:tr w:rsidR="005A4900" w:rsidRPr="00AC6C55" w14:paraId="4F2529C1" w14:textId="77777777" w:rsidTr="00953F7B">
        <w:tc>
          <w:tcPr>
            <w:tcW w:w="1526" w:type="dxa"/>
            <w:tcBorders>
              <w:top w:val="single" w:sz="4" w:space="0" w:color="auto"/>
              <w:left w:val="single" w:sz="12" w:space="0" w:color="auto"/>
              <w:bottom w:val="single" w:sz="4" w:space="0" w:color="auto"/>
              <w:right w:val="single" w:sz="4" w:space="0" w:color="auto"/>
            </w:tcBorders>
          </w:tcPr>
          <w:p w14:paraId="7B040655" w14:textId="77777777" w:rsidR="005A4900" w:rsidRPr="00231AF9" w:rsidRDefault="005A4900" w:rsidP="00953F7B">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6473F259" w14:textId="535B0C3E" w:rsidR="005A4900" w:rsidRPr="00B44555" w:rsidRDefault="005A4900" w:rsidP="005A4900">
            <w:pPr>
              <w:spacing w:before="100" w:beforeAutospacing="1" w:after="100" w:afterAutospacing="1" w:line="230" w:lineRule="atLeast"/>
              <w:jc w:val="both"/>
              <w:rPr>
                <w:rFonts w:eastAsia="MS Mincho"/>
                <w:b/>
                <w:color w:val="FF0000"/>
                <w:lang w:val="en-AU"/>
              </w:rPr>
            </w:pPr>
            <w:r w:rsidRPr="00B44555">
              <w:rPr>
                <w:rFonts w:eastAsia="MS Mincho"/>
                <w:b/>
                <w:color w:val="FF0000"/>
                <w:lang w:val="en-AU"/>
              </w:rPr>
              <w:t>/req/</w:t>
            </w:r>
            <w:r>
              <w:rPr>
                <w:rFonts w:eastAsia="MS Mincho"/>
                <w:b/>
                <w:color w:val="FF0000"/>
                <w:lang w:val="en-AU"/>
              </w:rPr>
              <w:t>instrument</w:t>
            </w:r>
            <w:r w:rsidR="00CC1D61">
              <w:rPr>
                <w:rFonts w:eastAsia="MS Mincho"/>
                <w:b/>
                <w:color w:val="FF0000"/>
                <w:lang w:val="en-AU"/>
              </w:rPr>
              <w:t>/properties</w:t>
            </w:r>
            <w:r w:rsidRPr="00231AF9">
              <w:rPr>
                <w:rFonts w:eastAsia="MS Mincho"/>
                <w:b/>
                <w:color w:val="FF0000"/>
                <w:lang w:val="en-AU"/>
              </w:rPr>
              <w:t xml:space="preserve"> </w:t>
            </w:r>
          </w:p>
        </w:tc>
      </w:tr>
    </w:tbl>
    <w:p w14:paraId="5FBFC0C1" w14:textId="77777777" w:rsidR="005A4900" w:rsidRPr="001B7052" w:rsidRDefault="005A4900" w:rsidP="00727295">
      <w:pPr>
        <w:spacing w:before="120"/>
        <w:rPr>
          <w:lang w:val="en-GB"/>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1B7052" w:rsidRPr="00AC6C55" w14:paraId="2AEBDC48"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5A529EAD" w14:textId="77777777" w:rsidR="001B7052" w:rsidRPr="00B44555" w:rsidRDefault="001B7052"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2E9E48A3" w14:textId="76DE9084" w:rsidR="001B7052" w:rsidRPr="001B7052" w:rsidRDefault="00CC1D61" w:rsidP="00704F2F">
            <w:pPr>
              <w:spacing w:before="100" w:beforeAutospacing="1" w:after="100" w:afterAutospacing="1" w:line="230" w:lineRule="atLeast"/>
              <w:rPr>
                <w:rFonts w:eastAsia="MS Mincho"/>
              </w:rPr>
            </w:pPr>
            <w:r>
              <w:rPr>
                <w:rFonts w:eastAsia="MS Mincho"/>
                <w:b/>
                <w:color w:val="FF0000"/>
              </w:rPr>
              <w:t>/req/</w:t>
            </w:r>
            <w:r w:rsidR="001B7052">
              <w:rPr>
                <w:rFonts w:eastAsia="MS Mincho"/>
                <w:b/>
                <w:color w:val="FF0000"/>
              </w:rPr>
              <w:t>instrument</w:t>
            </w:r>
            <w:r>
              <w:rPr>
                <w:rFonts w:eastAsia="MS Mincho"/>
                <w:b/>
                <w:color w:val="FF0000"/>
              </w:rPr>
              <w:t>/properties</w:t>
            </w:r>
            <w:r w:rsidR="001B7052" w:rsidRPr="001B7052">
              <w:rPr>
                <w:rFonts w:eastAsia="MS Mincho"/>
              </w:rPr>
              <w:t xml:space="preserve"> </w:t>
            </w:r>
          </w:p>
          <w:p w14:paraId="09555D60" w14:textId="756FE510" w:rsidR="001B7052" w:rsidRPr="00B44555" w:rsidRDefault="00EE6219" w:rsidP="001B7052">
            <w:pPr>
              <w:spacing w:before="100" w:beforeAutospacing="1" w:after="100" w:afterAutospacing="1" w:line="230" w:lineRule="atLeast"/>
              <w:rPr>
                <w:rFonts w:eastAsia="MS Mincho"/>
                <w:b/>
                <w:color w:val="FF0000"/>
                <w:lang w:val="en-AU"/>
              </w:rPr>
            </w:pPr>
            <w:r>
              <w:rPr>
                <w:rFonts w:eastAsia="MS Mincho"/>
              </w:rPr>
              <w:t>An</w:t>
            </w:r>
            <w:r w:rsidR="001B7052" w:rsidRPr="00CE75F5">
              <w:rPr>
                <w:rFonts w:eastAsia="MS Mincho"/>
                <w:lang w:val="en-AU"/>
              </w:rPr>
              <w:t xml:space="preserve"> </w:t>
            </w:r>
            <w:r w:rsidR="00BA45AF">
              <w:rPr>
                <w:rFonts w:eastAsia="MS Mincho"/>
                <w:lang w:val="en-AU"/>
              </w:rPr>
              <w:t>"</w:t>
            </w:r>
            <w:r w:rsidR="001B7052">
              <w:rPr>
                <w:rFonts w:eastAsia="MS Mincho"/>
                <w:lang w:val="en-AU"/>
              </w:rPr>
              <w:t>Instrument</w:t>
            </w:r>
            <w:r w:rsidR="00BA45AF">
              <w:rPr>
                <w:rFonts w:eastAsia="MS Mincho"/>
                <w:lang w:val="en-AU"/>
              </w:rPr>
              <w:t>"</w:t>
            </w:r>
            <w:r w:rsidR="001B7052" w:rsidRPr="00CE75F5">
              <w:rPr>
                <w:rFonts w:eastAsia="MS Mincho"/>
                <w:lang w:val="en-AU"/>
              </w:rPr>
              <w:t xml:space="preserve"> object shall implement the properties shown in</w:t>
            </w:r>
            <w:r w:rsidR="001B7052">
              <w:rPr>
                <w:rFonts w:eastAsia="MS Mincho"/>
                <w:lang w:val="en-AU"/>
              </w:rPr>
              <w:t xml:space="preserve"> </w:t>
            </w:r>
            <w:r w:rsidR="002B29AA">
              <w:rPr>
                <w:rFonts w:eastAsia="MS Mincho"/>
                <w:lang w:val="en-AU"/>
              </w:rPr>
              <w:fldChar w:fldCharType="begin"/>
            </w:r>
            <w:r w:rsidR="001B7052">
              <w:rPr>
                <w:rFonts w:eastAsia="MS Mincho"/>
                <w:lang w:val="en-AU"/>
              </w:rPr>
              <w:instrText xml:space="preserve"> REF _Ref473207498 \h </w:instrText>
            </w:r>
            <w:r w:rsidR="002B29AA">
              <w:rPr>
                <w:rFonts w:eastAsia="MS Mincho"/>
                <w:lang w:val="en-AU"/>
              </w:rPr>
            </w:r>
            <w:r w:rsidR="002B29AA">
              <w:rPr>
                <w:rFonts w:eastAsia="MS Mincho"/>
                <w:lang w:val="en-AU"/>
              </w:rPr>
              <w:fldChar w:fldCharType="separate"/>
            </w:r>
            <w:r w:rsidR="000A7C5E" w:rsidRPr="00370ACE">
              <w:rPr>
                <w:bCs/>
                <w:color w:val="000000"/>
                <w:sz w:val="20"/>
                <w:lang w:eastAsia="en-US"/>
              </w:rPr>
              <w:t>Tab</w:t>
            </w:r>
            <w:r w:rsidR="000A7C5E" w:rsidRPr="00B36BBD">
              <w:rPr>
                <w:bCs/>
                <w:color w:val="000000"/>
                <w:sz w:val="20"/>
                <w:lang w:eastAsia="en-US"/>
              </w:rPr>
              <w:t xml:space="preserve">le </w:t>
            </w:r>
            <w:r w:rsidR="000A7C5E">
              <w:rPr>
                <w:bCs/>
                <w:iCs/>
                <w:noProof/>
                <w:color w:val="000000"/>
                <w:sz w:val="20"/>
                <w:lang w:eastAsia="en-US"/>
              </w:rPr>
              <w:t>15</w:t>
            </w:r>
            <w:r w:rsidR="002B29AA">
              <w:rPr>
                <w:rFonts w:eastAsia="MS Mincho"/>
                <w:lang w:val="en-AU"/>
              </w:rPr>
              <w:fldChar w:fldCharType="end"/>
            </w:r>
            <w:r w:rsidR="001B7052" w:rsidRPr="00CE75F5">
              <w:rPr>
                <w:rFonts w:eastAsia="MS Mincho"/>
                <w:lang w:val="en-AU"/>
              </w:rPr>
              <w:t>, with the value matching the type shown, and with the obligation shown.</w:t>
            </w:r>
          </w:p>
        </w:tc>
      </w:tr>
    </w:tbl>
    <w:p w14:paraId="356E76AC" w14:textId="77777777" w:rsidR="003F38FC" w:rsidRPr="00146493" w:rsidRDefault="00146493" w:rsidP="007F3E51">
      <w:pPr>
        <w:jc w:val="both"/>
        <w:rPr>
          <w:lang w:val="de-DE"/>
        </w:rPr>
      </w:pPr>
      <w:r>
        <w:rPr>
          <w:lang w:val="de-DE"/>
        </w:rPr>
        <w:t>The Instrument</w:t>
      </w:r>
      <w:r w:rsidR="00F33630">
        <w:rPr>
          <w:lang w:val="de-DE"/>
        </w:rPr>
        <w:t xml:space="preserve"> block contains the pro</w:t>
      </w:r>
      <w:r>
        <w:rPr>
          <w:lang w:val="de-DE"/>
        </w:rPr>
        <w:t>perties of the instrument</w:t>
      </w:r>
      <w:r w:rsidR="00F33630">
        <w:rPr>
          <w:lang w:val="de-DE"/>
        </w:rPr>
        <w:t xml:space="preserve"> that was used to perform the observation.</w:t>
      </w:r>
    </w:p>
    <w:p w14:paraId="69CB6705" w14:textId="77777777" w:rsidR="008F4DBD" w:rsidRDefault="005A2EC4" w:rsidP="008F4DBD">
      <w:pPr>
        <w:jc w:val="center"/>
        <w:rPr>
          <w:lang w:val="de-DE"/>
        </w:rPr>
      </w:pPr>
      <w:r>
        <w:rPr>
          <w:noProof/>
          <w:lang w:val="de-DE"/>
        </w:rPr>
        <w:lastRenderedPageBreak/>
        <w:pict w14:anchorId="4BF71DD4">
          <v:shape id="_x0000_i1038" type="#_x0000_t75" alt="" style="width:346pt;height:610pt;mso-width-percent:0;mso-height-percent:0;mso-width-percent:0;mso-height-percent:0">
            <v:imagedata r:id="rId79" o:title=""/>
          </v:shape>
        </w:pict>
      </w:r>
    </w:p>
    <w:p w14:paraId="3B3C100C" w14:textId="77777777" w:rsidR="000E2391" w:rsidRDefault="005A2EC4" w:rsidP="008F4DBD">
      <w:pPr>
        <w:jc w:val="center"/>
        <w:rPr>
          <w:lang w:val="de-DE"/>
        </w:rPr>
      </w:pPr>
      <w:r>
        <w:rPr>
          <w:noProof/>
          <w:lang w:val="de-DE"/>
        </w:rPr>
        <w:lastRenderedPageBreak/>
        <w:pict w14:anchorId="62403B1C">
          <v:shape id="_x0000_i1037" type="#_x0000_t75" alt="" style="width:356.65pt;height:109.35pt;mso-width-percent:0;mso-height-percent:0;mso-width-percent:0;mso-height-percent:0">
            <v:imagedata r:id="rId80" o:title=""/>
          </v:shape>
        </w:pict>
      </w:r>
    </w:p>
    <w:p w14:paraId="0A405F0D" w14:textId="60B3906B" w:rsidR="008F4DBD" w:rsidRPr="00886458" w:rsidRDefault="008F4DBD" w:rsidP="008F4DBD">
      <w:pPr>
        <w:pStyle w:val="Caption"/>
        <w:suppressLineNumbers w:val="0"/>
        <w:suppressAutoHyphens w:val="0"/>
        <w:spacing w:before="120" w:line="240" w:lineRule="auto"/>
        <w:rPr>
          <w:rFonts w:cs="Times New Roman"/>
          <w:bCs/>
          <w:iCs w:val="0"/>
          <w:color w:val="000000"/>
          <w:sz w:val="20"/>
          <w:lang w:val="en-GB" w:eastAsia="en-US"/>
        </w:rPr>
      </w:pPr>
      <w:bookmarkStart w:id="448" w:name="_Toc504380198"/>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22</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sidR="00F12938">
        <w:rPr>
          <w:rFonts w:cs="Times New Roman"/>
          <w:bCs/>
          <w:iCs w:val="0"/>
          <w:color w:val="000000"/>
          <w:sz w:val="20"/>
          <w:lang w:val="en-GB" w:eastAsia="en-US"/>
        </w:rPr>
        <w:t>Instrument</w:t>
      </w:r>
      <w:r>
        <w:rPr>
          <w:rFonts w:cs="Times New Roman"/>
          <w:bCs/>
          <w:iCs w:val="0"/>
          <w:color w:val="000000"/>
          <w:sz w:val="20"/>
          <w:lang w:val="en-GB" w:eastAsia="en-US"/>
        </w:rPr>
        <w:t xml:space="preserve"> Schema</w:t>
      </w:r>
      <w:bookmarkEnd w:id="448"/>
    </w:p>
    <w:p w14:paraId="628B1C29" w14:textId="7C0126B9" w:rsidR="00665EA9" w:rsidRPr="005E1592" w:rsidRDefault="005E1592" w:rsidP="005E1592">
      <w:pPr>
        <w:spacing w:before="240" w:after="240"/>
        <w:rPr>
          <w:lang w:val="en-GB"/>
        </w:rPr>
      </w:pPr>
      <w:r>
        <w:rPr>
          <w:lang w:val="de-DE"/>
        </w:rPr>
        <w:t>Co</w:t>
      </w:r>
      <w:r w:rsidR="00F12938">
        <w:rPr>
          <w:lang w:val="de-DE"/>
        </w:rPr>
        <w:t>mplete description of the Instrument</w:t>
      </w:r>
      <w:r>
        <w:rPr>
          <w:lang w:val="de-DE"/>
        </w:rPr>
        <w:t xml:space="preserve"> properties is given in </w:t>
      </w:r>
      <w:r w:rsidR="002B29AA">
        <w:rPr>
          <w:lang w:val="de-DE"/>
        </w:rPr>
        <w:fldChar w:fldCharType="begin"/>
      </w:r>
      <w:r>
        <w:rPr>
          <w:lang w:val="de-DE"/>
        </w:rPr>
        <w:instrText xml:space="preserve"> REF _Ref473207498 \h </w:instrText>
      </w:r>
      <w:r w:rsidR="002B29AA">
        <w:rPr>
          <w:lang w:val="de-DE"/>
        </w:rPr>
      </w:r>
      <w:r w:rsidR="002B29AA">
        <w:rPr>
          <w:lang w:val="de-DE"/>
        </w:rPr>
        <w:fldChar w:fldCharType="separate"/>
      </w:r>
      <w:r w:rsidR="000A7C5E" w:rsidRPr="00370ACE">
        <w:rPr>
          <w:bCs/>
          <w:color w:val="000000"/>
          <w:sz w:val="20"/>
          <w:lang w:eastAsia="en-US"/>
        </w:rPr>
        <w:t>Tab</w:t>
      </w:r>
      <w:r w:rsidR="000A7C5E" w:rsidRPr="00B36BBD">
        <w:rPr>
          <w:bCs/>
          <w:color w:val="000000"/>
          <w:sz w:val="20"/>
          <w:lang w:eastAsia="en-US"/>
        </w:rPr>
        <w:t xml:space="preserve">le </w:t>
      </w:r>
      <w:r w:rsidR="000A7C5E">
        <w:rPr>
          <w:bCs/>
          <w:iCs/>
          <w:noProof/>
          <w:color w:val="000000"/>
          <w:sz w:val="20"/>
          <w:lang w:eastAsia="en-US"/>
        </w:rPr>
        <w:t>15</w:t>
      </w:r>
      <w:r w:rsidR="002B29AA">
        <w:rPr>
          <w:lang w:val="de-DE"/>
        </w:rPr>
        <w:fldChar w:fldCharType="end"/>
      </w:r>
      <w:r>
        <w:rPr>
          <w:lang w:val="de-DE"/>
        </w:rPr>
        <w:t xml:space="preserve">.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FC6606" w:rsidRPr="00521479" w14:paraId="089B1381" w14:textId="77777777" w:rsidTr="00FC6606">
        <w:trPr>
          <w:trHeight w:val="933"/>
        </w:trPr>
        <w:tc>
          <w:tcPr>
            <w:tcW w:w="1417" w:type="dxa"/>
          </w:tcPr>
          <w:p w14:paraId="0DC431B5" w14:textId="77777777" w:rsidR="00FC6606" w:rsidRPr="00372EC3" w:rsidRDefault="00FC6606" w:rsidP="009121A5">
            <w:pPr>
              <w:tabs>
                <w:tab w:val="left" w:pos="360"/>
              </w:tabs>
              <w:jc w:val="center"/>
              <w:rPr>
                <w:b/>
                <w:sz w:val="20"/>
                <w:lang w:val="en-GB"/>
              </w:rPr>
            </w:pPr>
            <w:r>
              <w:rPr>
                <w:b/>
                <w:sz w:val="20"/>
                <w:lang w:val="en-GB"/>
              </w:rPr>
              <w:t>JSON Property</w:t>
            </w:r>
          </w:p>
        </w:tc>
        <w:tc>
          <w:tcPr>
            <w:tcW w:w="4645" w:type="dxa"/>
          </w:tcPr>
          <w:p w14:paraId="3AB393F1" w14:textId="77777777" w:rsidR="00FC6606" w:rsidRPr="00372EC3" w:rsidRDefault="00FC6606" w:rsidP="009121A5">
            <w:pPr>
              <w:tabs>
                <w:tab w:val="left" w:pos="360"/>
              </w:tabs>
              <w:jc w:val="center"/>
              <w:rPr>
                <w:b/>
                <w:sz w:val="20"/>
                <w:lang w:val="en-GB"/>
              </w:rPr>
            </w:pPr>
            <w:r>
              <w:rPr>
                <w:b/>
                <w:sz w:val="20"/>
                <w:lang w:val="en-GB"/>
              </w:rPr>
              <w:t>Definition</w:t>
            </w:r>
          </w:p>
        </w:tc>
        <w:tc>
          <w:tcPr>
            <w:tcW w:w="1417" w:type="dxa"/>
          </w:tcPr>
          <w:p w14:paraId="163F5E51" w14:textId="77777777" w:rsidR="00FC6606" w:rsidRPr="00372EC3" w:rsidRDefault="00FC6606" w:rsidP="009121A5">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18121422" w14:textId="77777777" w:rsidR="00FC6606" w:rsidRDefault="00FC6606" w:rsidP="009121A5">
            <w:pPr>
              <w:tabs>
                <w:tab w:val="left" w:pos="360"/>
              </w:tabs>
              <w:jc w:val="center"/>
              <w:rPr>
                <w:b/>
                <w:sz w:val="20"/>
                <w:lang w:val="en-GB"/>
              </w:rPr>
            </w:pPr>
            <w:r>
              <w:rPr>
                <w:b/>
                <w:sz w:val="20"/>
                <w:lang w:val="en-GB"/>
              </w:rPr>
              <w:t>Multiplicity and use</w:t>
            </w:r>
          </w:p>
        </w:tc>
      </w:tr>
      <w:tr w:rsidR="00FC6606" w:rsidRPr="00521479" w14:paraId="248AFF08" w14:textId="77777777" w:rsidTr="00FC6606">
        <w:tc>
          <w:tcPr>
            <w:tcW w:w="1417" w:type="dxa"/>
          </w:tcPr>
          <w:p w14:paraId="4047E35A" w14:textId="77777777" w:rsidR="00FC6606" w:rsidRDefault="00FC6606" w:rsidP="009121A5">
            <w:pPr>
              <w:tabs>
                <w:tab w:val="left" w:pos="360"/>
              </w:tabs>
              <w:rPr>
                <w:sz w:val="20"/>
                <w:lang w:val="en-GB"/>
              </w:rPr>
            </w:pPr>
            <w:r>
              <w:rPr>
                <w:sz w:val="20"/>
                <w:lang w:val="en-GB"/>
              </w:rPr>
              <w:t>type</w:t>
            </w:r>
          </w:p>
          <w:p w14:paraId="20E9C2F9" w14:textId="77777777" w:rsidR="00115751" w:rsidRDefault="00115751" w:rsidP="009121A5">
            <w:pPr>
              <w:tabs>
                <w:tab w:val="left" w:pos="360"/>
              </w:tabs>
              <w:rPr>
                <w:sz w:val="20"/>
                <w:lang w:val="en-GB"/>
              </w:rPr>
            </w:pPr>
            <w:r w:rsidRPr="005A2EC4">
              <w:rPr>
                <w:rFonts w:ascii="Courier New" w:hAnsi="Courier New" w:cs="Courier New"/>
                <w:color w:val="7F7F7F"/>
                <w:sz w:val="14"/>
                <w:szCs w:val="14"/>
                <w:lang w:val="en-GB"/>
              </w:rPr>
              <w:t>$..acquisitionInformation[*].instrument.type</w:t>
            </w:r>
          </w:p>
        </w:tc>
        <w:tc>
          <w:tcPr>
            <w:tcW w:w="4645" w:type="dxa"/>
          </w:tcPr>
          <w:p w14:paraId="42E984AD" w14:textId="77777777" w:rsidR="00FC6606" w:rsidRDefault="00FC6606" w:rsidP="00FC6606">
            <w:pPr>
              <w:tabs>
                <w:tab w:val="left" w:pos="360"/>
              </w:tabs>
              <w:rPr>
                <w:sz w:val="20"/>
                <w:lang w:val="en-GB"/>
              </w:rPr>
            </w:pPr>
            <w:r>
              <w:rPr>
                <w:sz w:val="20"/>
                <w:lang w:val="en-GB"/>
              </w:rPr>
              <w:t>Type of the object.  This property has the fixed value "Instrument" .</w:t>
            </w:r>
          </w:p>
        </w:tc>
        <w:tc>
          <w:tcPr>
            <w:tcW w:w="1417" w:type="dxa"/>
          </w:tcPr>
          <w:p w14:paraId="1393BFDC" w14:textId="77777777" w:rsidR="00FC6606" w:rsidRDefault="001027B4" w:rsidP="003319D0">
            <w:pPr>
              <w:tabs>
                <w:tab w:val="left" w:pos="360"/>
              </w:tabs>
              <w:rPr>
                <w:sz w:val="20"/>
                <w:lang w:val="en-GB"/>
              </w:rPr>
            </w:pPr>
            <w:r>
              <w:rPr>
                <w:sz w:val="20"/>
                <w:lang w:val="en-GB"/>
              </w:rPr>
              <w:t>S</w:t>
            </w:r>
            <w:r w:rsidR="00FC6606">
              <w:rPr>
                <w:sz w:val="20"/>
                <w:lang w:val="en-GB"/>
              </w:rPr>
              <w:t>tring</w:t>
            </w:r>
          </w:p>
          <w:p w14:paraId="26341AB0" w14:textId="77777777" w:rsidR="00FC6606" w:rsidRDefault="00FC6606" w:rsidP="00F33630">
            <w:pPr>
              <w:tabs>
                <w:tab w:val="left" w:pos="360"/>
              </w:tabs>
              <w:rPr>
                <w:sz w:val="20"/>
                <w:lang w:val="en-GB"/>
              </w:rPr>
            </w:pPr>
            <w:r>
              <w:rPr>
                <w:sz w:val="20"/>
                <w:lang w:val="en-GB"/>
              </w:rPr>
              <w:t>Fixed value: "Instrument"</w:t>
            </w:r>
          </w:p>
        </w:tc>
        <w:tc>
          <w:tcPr>
            <w:tcW w:w="1276" w:type="dxa"/>
          </w:tcPr>
          <w:p w14:paraId="37F09B85" w14:textId="77777777" w:rsidR="00FC6606" w:rsidRDefault="00FC6606" w:rsidP="009121A5">
            <w:pPr>
              <w:tabs>
                <w:tab w:val="left" w:pos="360"/>
              </w:tabs>
              <w:rPr>
                <w:sz w:val="20"/>
                <w:lang w:val="en-GB"/>
              </w:rPr>
            </w:pPr>
            <w:r>
              <w:rPr>
                <w:sz w:val="20"/>
                <w:lang w:val="en-GB"/>
              </w:rPr>
              <w:t>Zero or one (optional)</w:t>
            </w:r>
          </w:p>
        </w:tc>
      </w:tr>
      <w:tr w:rsidR="00FC6606" w:rsidRPr="00521479" w14:paraId="051D09AF" w14:textId="77777777" w:rsidTr="00FC6606">
        <w:tc>
          <w:tcPr>
            <w:tcW w:w="1417" w:type="dxa"/>
          </w:tcPr>
          <w:p w14:paraId="036694DA" w14:textId="77777777" w:rsidR="00FC6606" w:rsidRDefault="00FC6606" w:rsidP="009121A5">
            <w:pPr>
              <w:tabs>
                <w:tab w:val="left" w:pos="360"/>
              </w:tabs>
              <w:rPr>
                <w:sz w:val="20"/>
                <w:lang w:val="en-GB"/>
              </w:rPr>
            </w:pPr>
            <w:r>
              <w:rPr>
                <w:sz w:val="20"/>
                <w:lang w:val="en-GB"/>
              </w:rPr>
              <w:t>id</w:t>
            </w:r>
          </w:p>
          <w:p w14:paraId="1169127D" w14:textId="77777777" w:rsidR="00115751" w:rsidRDefault="00115751" w:rsidP="009121A5">
            <w:pPr>
              <w:tabs>
                <w:tab w:val="left" w:pos="360"/>
              </w:tabs>
              <w:rPr>
                <w:sz w:val="20"/>
                <w:lang w:val="en-GB"/>
              </w:rPr>
            </w:pPr>
            <w:r w:rsidRPr="005A2EC4">
              <w:rPr>
                <w:rFonts w:ascii="Courier New" w:hAnsi="Courier New" w:cs="Courier New"/>
                <w:color w:val="7F7F7F"/>
                <w:sz w:val="14"/>
                <w:szCs w:val="14"/>
                <w:lang w:val="en-GB"/>
              </w:rPr>
              <w:t>$..acquisitionInformation[*].instrument.id</w:t>
            </w:r>
          </w:p>
        </w:tc>
        <w:tc>
          <w:tcPr>
            <w:tcW w:w="4645" w:type="dxa"/>
          </w:tcPr>
          <w:p w14:paraId="06F70E18" w14:textId="77777777" w:rsidR="00FC6606" w:rsidRDefault="00FC6606" w:rsidP="007E60F6">
            <w:pPr>
              <w:tabs>
                <w:tab w:val="left" w:pos="360"/>
              </w:tabs>
              <w:rPr>
                <w:sz w:val="20"/>
                <w:lang w:val="en-GB"/>
              </w:rPr>
            </w:pPr>
            <w:r>
              <w:rPr>
                <w:sz w:val="20"/>
                <w:lang w:val="en-GB"/>
              </w:rPr>
              <w:t>URI of instrument.</w:t>
            </w:r>
          </w:p>
          <w:p w14:paraId="4EE46989" w14:textId="77777777" w:rsidR="00FC6606" w:rsidRDefault="00FC6606" w:rsidP="007E60F6">
            <w:pPr>
              <w:tabs>
                <w:tab w:val="left" w:pos="360"/>
              </w:tabs>
              <w:rPr>
                <w:sz w:val="20"/>
                <w:lang w:val="en-GB"/>
              </w:rPr>
            </w:pPr>
            <w:r>
              <w:rPr>
                <w:sz w:val="20"/>
                <w:lang w:val="en-GB"/>
              </w:rPr>
              <w:t xml:space="preserve">E.g. </w:t>
            </w:r>
            <w:r w:rsidRPr="00C34ED1">
              <w:rPr>
                <w:sz w:val="20"/>
                <w:lang w:val="en-GB"/>
              </w:rPr>
              <w:t>http://gcmdservices.gsfc.nasa.gov/kms/concept/912c3308-23bc-4e12-b7fb-9d82e9fc5fe9</w:t>
            </w:r>
            <w:r>
              <w:rPr>
                <w:sz w:val="20"/>
                <w:lang w:val="en-GB"/>
              </w:rPr>
              <w:t xml:space="preserve"> for ENVISAT ASAR</w:t>
            </w:r>
          </w:p>
        </w:tc>
        <w:tc>
          <w:tcPr>
            <w:tcW w:w="1417" w:type="dxa"/>
          </w:tcPr>
          <w:p w14:paraId="2BB19D2A" w14:textId="77777777" w:rsidR="00FC6606" w:rsidRDefault="00FC6606" w:rsidP="00020470">
            <w:pPr>
              <w:tabs>
                <w:tab w:val="left" w:pos="360"/>
              </w:tabs>
              <w:rPr>
                <w:sz w:val="20"/>
                <w:lang w:val="en-GB"/>
              </w:rPr>
            </w:pPr>
            <w:r>
              <w:rPr>
                <w:sz w:val="20"/>
                <w:lang w:val="en-GB"/>
              </w:rPr>
              <w:t xml:space="preserve">Domain: Instrument </w:t>
            </w:r>
          </w:p>
          <w:p w14:paraId="57E7196A" w14:textId="77777777" w:rsidR="00FC6606" w:rsidRDefault="00FC6606" w:rsidP="00020470">
            <w:pPr>
              <w:tabs>
                <w:tab w:val="left" w:pos="360"/>
              </w:tabs>
              <w:rPr>
                <w:sz w:val="20"/>
                <w:lang w:val="en-GB"/>
              </w:rPr>
            </w:pPr>
            <w:r>
              <w:rPr>
                <w:sz w:val="20"/>
                <w:lang w:val="en-GB"/>
              </w:rPr>
              <w:t xml:space="preserve">Range: </w:t>
            </w:r>
            <w:r w:rsidR="001027B4">
              <w:rPr>
                <w:sz w:val="20"/>
                <w:lang w:val="en-GB"/>
              </w:rPr>
              <w:t>S</w:t>
            </w:r>
            <w:r>
              <w:rPr>
                <w:sz w:val="20"/>
                <w:lang w:val="en-GB"/>
              </w:rPr>
              <w:t>tring (URI)</w:t>
            </w:r>
          </w:p>
        </w:tc>
        <w:tc>
          <w:tcPr>
            <w:tcW w:w="1276" w:type="dxa"/>
          </w:tcPr>
          <w:p w14:paraId="57C6EA72" w14:textId="77777777" w:rsidR="00FC6606" w:rsidRDefault="00FC6606" w:rsidP="009121A5">
            <w:pPr>
              <w:tabs>
                <w:tab w:val="left" w:pos="360"/>
              </w:tabs>
              <w:rPr>
                <w:sz w:val="20"/>
                <w:lang w:val="en-GB"/>
              </w:rPr>
            </w:pPr>
            <w:r>
              <w:rPr>
                <w:sz w:val="20"/>
                <w:lang w:val="en-GB"/>
              </w:rPr>
              <w:t>Zero or one (optional)</w:t>
            </w:r>
          </w:p>
        </w:tc>
      </w:tr>
      <w:tr w:rsidR="00FC6606" w:rsidRPr="00521479" w14:paraId="26901F8D" w14:textId="77777777" w:rsidTr="00FC6606">
        <w:tc>
          <w:tcPr>
            <w:tcW w:w="1417" w:type="dxa"/>
          </w:tcPr>
          <w:p w14:paraId="46093220" w14:textId="77777777" w:rsidR="00FC6606" w:rsidRDefault="00FC6606" w:rsidP="009121A5">
            <w:pPr>
              <w:tabs>
                <w:tab w:val="left" w:pos="360"/>
              </w:tabs>
              <w:rPr>
                <w:sz w:val="20"/>
                <w:lang w:val="en-GB"/>
              </w:rPr>
            </w:pPr>
            <w:r>
              <w:rPr>
                <w:sz w:val="20"/>
                <w:lang w:val="en-GB"/>
              </w:rPr>
              <w:t>sensorType</w:t>
            </w:r>
            <w:r>
              <w:rPr>
                <w:rStyle w:val="FootnoteReference"/>
                <w:sz w:val="20"/>
                <w:lang w:val="en-GB"/>
              </w:rPr>
              <w:footnoteReference w:id="12"/>
            </w:r>
          </w:p>
          <w:p w14:paraId="69D4CE43" w14:textId="77777777" w:rsidR="0006147F" w:rsidRDefault="0006147F" w:rsidP="009121A5">
            <w:pPr>
              <w:tabs>
                <w:tab w:val="left" w:pos="360"/>
              </w:tabs>
              <w:rPr>
                <w:sz w:val="20"/>
                <w:lang w:val="en-GB"/>
              </w:rPr>
            </w:pPr>
            <w:r w:rsidRPr="005A2EC4">
              <w:rPr>
                <w:rFonts w:ascii="Courier New" w:hAnsi="Courier New" w:cs="Courier New"/>
                <w:color w:val="7F7F7F"/>
                <w:sz w:val="14"/>
                <w:szCs w:val="14"/>
                <w:lang w:val="en-GB"/>
              </w:rPr>
              <w:t>$..acquisitionInformation[*].instrument.sensorType</w:t>
            </w:r>
          </w:p>
        </w:tc>
        <w:tc>
          <w:tcPr>
            <w:tcW w:w="4645" w:type="dxa"/>
          </w:tcPr>
          <w:p w14:paraId="23F9DBF9" w14:textId="77777777" w:rsidR="00FC6606" w:rsidRPr="007A3409" w:rsidRDefault="00FC6606" w:rsidP="007A3409">
            <w:pPr>
              <w:tabs>
                <w:tab w:val="left" w:pos="360"/>
              </w:tabs>
              <w:rPr>
                <w:sz w:val="20"/>
                <w:lang w:val="en-GB"/>
              </w:rPr>
            </w:pPr>
            <w:r w:rsidRPr="007A3409">
              <w:rPr>
                <w:sz w:val="20"/>
                <w:lang w:val="en-GB"/>
              </w:rPr>
              <w:t>Sensor type based on codelist</w:t>
            </w:r>
          </w:p>
          <w:p w14:paraId="4378AE0F" w14:textId="77777777" w:rsidR="00FC6606" w:rsidRPr="007A3409" w:rsidRDefault="00FC6606" w:rsidP="00B9786C">
            <w:pPr>
              <w:tabs>
                <w:tab w:val="left" w:pos="360"/>
              </w:tabs>
              <w:spacing w:before="120" w:after="0"/>
              <w:rPr>
                <w:sz w:val="20"/>
                <w:lang w:val="en-GB"/>
              </w:rPr>
            </w:pPr>
            <w:r w:rsidRPr="007A3409">
              <w:rPr>
                <w:sz w:val="20"/>
                <w:lang w:val="en-GB"/>
              </w:rPr>
              <w:t>Values:</w:t>
            </w:r>
          </w:p>
          <w:p w14:paraId="07BA3DAF" w14:textId="77777777" w:rsidR="00FC6606" w:rsidRPr="007A3409" w:rsidRDefault="00FC6606" w:rsidP="00B9786C">
            <w:pPr>
              <w:tabs>
                <w:tab w:val="left" w:pos="360"/>
              </w:tabs>
              <w:spacing w:before="120" w:after="0"/>
              <w:rPr>
                <w:sz w:val="20"/>
                <w:lang w:val="en-GB"/>
              </w:rPr>
            </w:pPr>
            <w:r w:rsidRPr="007A3409">
              <w:rPr>
                <w:sz w:val="20"/>
                <w:lang w:val="en-GB"/>
              </w:rPr>
              <w:t xml:space="preserve">       - OPTICAL</w:t>
            </w:r>
          </w:p>
          <w:p w14:paraId="0EDD19F3" w14:textId="77777777" w:rsidR="00FC6606" w:rsidRPr="007A3409" w:rsidRDefault="00FC6606" w:rsidP="00B9786C">
            <w:pPr>
              <w:tabs>
                <w:tab w:val="left" w:pos="360"/>
              </w:tabs>
              <w:spacing w:before="120" w:after="0"/>
              <w:rPr>
                <w:sz w:val="20"/>
                <w:lang w:val="en-GB"/>
              </w:rPr>
            </w:pPr>
            <w:r w:rsidRPr="007A3409">
              <w:rPr>
                <w:sz w:val="20"/>
                <w:lang w:val="en-GB"/>
              </w:rPr>
              <w:t xml:space="preserve">       - RADAR</w:t>
            </w:r>
          </w:p>
          <w:p w14:paraId="53393BAB" w14:textId="77777777" w:rsidR="00FC6606" w:rsidRPr="007A3409" w:rsidRDefault="00FC6606" w:rsidP="00B9786C">
            <w:pPr>
              <w:tabs>
                <w:tab w:val="left" w:pos="360"/>
              </w:tabs>
              <w:spacing w:before="120" w:after="0"/>
              <w:rPr>
                <w:sz w:val="20"/>
                <w:lang w:val="en-GB"/>
              </w:rPr>
            </w:pPr>
            <w:r w:rsidRPr="007A3409">
              <w:rPr>
                <w:sz w:val="20"/>
                <w:lang w:val="en-GB"/>
              </w:rPr>
              <w:t xml:space="preserve">       - ALTIMETRIC</w:t>
            </w:r>
          </w:p>
          <w:p w14:paraId="55B2F865" w14:textId="77777777" w:rsidR="00FC6606" w:rsidRPr="007A3409" w:rsidRDefault="00FC6606" w:rsidP="00B9786C">
            <w:pPr>
              <w:tabs>
                <w:tab w:val="left" w:pos="360"/>
              </w:tabs>
              <w:spacing w:before="120" w:after="0"/>
              <w:rPr>
                <w:sz w:val="20"/>
                <w:lang w:val="en-GB"/>
              </w:rPr>
            </w:pPr>
            <w:r w:rsidRPr="007A3409">
              <w:rPr>
                <w:sz w:val="20"/>
                <w:lang w:val="en-GB"/>
              </w:rPr>
              <w:t xml:space="preserve">       - ATMOSPHERIC</w:t>
            </w:r>
          </w:p>
          <w:p w14:paraId="4DF01C66" w14:textId="77777777" w:rsidR="00FC6606" w:rsidRDefault="00FC6606" w:rsidP="00B9786C">
            <w:pPr>
              <w:tabs>
                <w:tab w:val="left" w:pos="360"/>
              </w:tabs>
              <w:spacing w:before="120" w:after="0"/>
              <w:rPr>
                <w:sz w:val="20"/>
                <w:lang w:val="en-GB"/>
              </w:rPr>
            </w:pPr>
            <w:r w:rsidRPr="007A3409">
              <w:rPr>
                <w:sz w:val="20"/>
                <w:lang w:val="en-GB"/>
              </w:rPr>
              <w:t xml:space="preserve">       - LIMB</w:t>
            </w:r>
          </w:p>
        </w:tc>
        <w:tc>
          <w:tcPr>
            <w:tcW w:w="1417" w:type="dxa"/>
          </w:tcPr>
          <w:p w14:paraId="0F7E4981" w14:textId="77777777" w:rsidR="00FC6606" w:rsidRDefault="00FC6606" w:rsidP="009121A5">
            <w:pPr>
              <w:tabs>
                <w:tab w:val="left" w:pos="360"/>
              </w:tabs>
              <w:rPr>
                <w:sz w:val="20"/>
                <w:lang w:val="en-GB"/>
              </w:rPr>
            </w:pPr>
            <w:r>
              <w:rPr>
                <w:sz w:val="20"/>
                <w:lang w:val="en-GB"/>
              </w:rPr>
              <w:t xml:space="preserve">Domain: Instrument </w:t>
            </w:r>
          </w:p>
          <w:p w14:paraId="7AD6822C" w14:textId="77777777" w:rsidR="00FC6606" w:rsidRDefault="00FC6606" w:rsidP="009121A5">
            <w:pPr>
              <w:tabs>
                <w:tab w:val="left" w:pos="360"/>
              </w:tabs>
              <w:rPr>
                <w:sz w:val="20"/>
                <w:lang w:val="en-GB"/>
              </w:rPr>
            </w:pPr>
            <w:r>
              <w:rPr>
                <w:sz w:val="20"/>
                <w:lang w:val="en-GB"/>
              </w:rPr>
              <w:t xml:space="preserve">Range: </w:t>
            </w:r>
            <w:r w:rsidR="001027B4">
              <w:rPr>
                <w:sz w:val="20"/>
                <w:lang w:val="en-GB"/>
              </w:rPr>
              <w:t>S</w:t>
            </w:r>
            <w:r>
              <w:rPr>
                <w:sz w:val="20"/>
                <w:lang w:val="en-GB"/>
              </w:rPr>
              <w:t>tring</w:t>
            </w:r>
          </w:p>
        </w:tc>
        <w:tc>
          <w:tcPr>
            <w:tcW w:w="1276" w:type="dxa"/>
          </w:tcPr>
          <w:p w14:paraId="124CC78D" w14:textId="77777777" w:rsidR="00FC6606" w:rsidRDefault="00FC6606" w:rsidP="009121A5">
            <w:pPr>
              <w:tabs>
                <w:tab w:val="left" w:pos="360"/>
              </w:tabs>
              <w:rPr>
                <w:sz w:val="20"/>
                <w:lang w:val="en-GB"/>
              </w:rPr>
            </w:pPr>
            <w:r>
              <w:rPr>
                <w:sz w:val="20"/>
                <w:lang w:val="en-GB"/>
              </w:rPr>
              <w:t>Zero or one (optional)</w:t>
            </w:r>
          </w:p>
        </w:tc>
      </w:tr>
      <w:tr w:rsidR="00FC6606" w:rsidRPr="00521479" w14:paraId="606FD87E" w14:textId="77777777" w:rsidTr="00FC6606">
        <w:tc>
          <w:tcPr>
            <w:tcW w:w="1417" w:type="dxa"/>
          </w:tcPr>
          <w:p w14:paraId="021727F6" w14:textId="77777777" w:rsidR="00FC6606" w:rsidRDefault="00FC6606" w:rsidP="009121A5">
            <w:pPr>
              <w:tabs>
                <w:tab w:val="left" w:pos="360"/>
              </w:tabs>
              <w:rPr>
                <w:sz w:val="20"/>
                <w:lang w:val="en-GB"/>
              </w:rPr>
            </w:pPr>
            <w:r>
              <w:rPr>
                <w:sz w:val="20"/>
                <w:lang w:val="en-GB"/>
              </w:rPr>
              <w:t>instrumentShortName</w:t>
            </w:r>
          </w:p>
          <w:p w14:paraId="4D64C3A3" w14:textId="77777777" w:rsidR="0006147F" w:rsidRDefault="0006147F" w:rsidP="009121A5">
            <w:pPr>
              <w:tabs>
                <w:tab w:val="left" w:pos="360"/>
              </w:tabs>
              <w:rPr>
                <w:sz w:val="20"/>
                <w:lang w:val="en-GB"/>
              </w:rPr>
            </w:pPr>
            <w:r w:rsidRPr="005A2EC4">
              <w:rPr>
                <w:rFonts w:ascii="Courier New" w:hAnsi="Courier New" w:cs="Courier New"/>
                <w:color w:val="7F7F7F"/>
                <w:sz w:val="14"/>
                <w:szCs w:val="14"/>
                <w:lang w:val="en-GB"/>
              </w:rPr>
              <w:t>$..acquisitionInformation[*].instrument.instrumentShortName</w:t>
            </w:r>
          </w:p>
        </w:tc>
        <w:tc>
          <w:tcPr>
            <w:tcW w:w="4645" w:type="dxa"/>
          </w:tcPr>
          <w:p w14:paraId="2DB211B2" w14:textId="77777777" w:rsidR="00FC6606" w:rsidRDefault="00FC6606" w:rsidP="009121A5">
            <w:pPr>
              <w:tabs>
                <w:tab w:val="left" w:pos="360"/>
              </w:tabs>
              <w:rPr>
                <w:sz w:val="20"/>
                <w:lang w:val="en-GB"/>
              </w:rPr>
            </w:pPr>
            <w:r w:rsidRPr="00926C55">
              <w:rPr>
                <w:sz w:val="20"/>
                <w:lang w:val="en-GB"/>
              </w:rPr>
              <w:t>Instrument (Sensor) name</w:t>
            </w:r>
          </w:p>
        </w:tc>
        <w:tc>
          <w:tcPr>
            <w:tcW w:w="1417" w:type="dxa"/>
          </w:tcPr>
          <w:p w14:paraId="235D9D1A" w14:textId="77777777" w:rsidR="00FC6606" w:rsidRDefault="00FC6606" w:rsidP="00020470">
            <w:pPr>
              <w:tabs>
                <w:tab w:val="left" w:pos="360"/>
              </w:tabs>
              <w:rPr>
                <w:sz w:val="20"/>
                <w:lang w:val="en-GB"/>
              </w:rPr>
            </w:pPr>
            <w:r>
              <w:rPr>
                <w:sz w:val="20"/>
                <w:lang w:val="en-GB"/>
              </w:rPr>
              <w:t>Domain: Instrument</w:t>
            </w:r>
          </w:p>
          <w:p w14:paraId="5960B434" w14:textId="77777777" w:rsidR="00FC6606" w:rsidRDefault="00FC6606" w:rsidP="00020470">
            <w:pPr>
              <w:tabs>
                <w:tab w:val="left" w:pos="360"/>
              </w:tabs>
              <w:rPr>
                <w:sz w:val="20"/>
                <w:lang w:val="en-GB"/>
              </w:rPr>
            </w:pPr>
            <w:r>
              <w:rPr>
                <w:sz w:val="20"/>
                <w:lang w:val="en-GB"/>
              </w:rPr>
              <w:t xml:space="preserve">Range: </w:t>
            </w:r>
            <w:r w:rsidR="001027B4">
              <w:rPr>
                <w:sz w:val="20"/>
                <w:lang w:val="en-GB"/>
              </w:rPr>
              <w:t>S</w:t>
            </w:r>
            <w:r>
              <w:rPr>
                <w:sz w:val="20"/>
                <w:lang w:val="en-GB"/>
              </w:rPr>
              <w:t>tring</w:t>
            </w:r>
          </w:p>
        </w:tc>
        <w:tc>
          <w:tcPr>
            <w:tcW w:w="1276" w:type="dxa"/>
          </w:tcPr>
          <w:p w14:paraId="6DEE0CD9" w14:textId="77777777" w:rsidR="00FC6606" w:rsidRDefault="00FC6606" w:rsidP="009121A5">
            <w:pPr>
              <w:tabs>
                <w:tab w:val="left" w:pos="360"/>
              </w:tabs>
              <w:rPr>
                <w:sz w:val="20"/>
                <w:lang w:val="en-GB"/>
              </w:rPr>
            </w:pPr>
            <w:r>
              <w:rPr>
                <w:sz w:val="20"/>
                <w:lang w:val="en-GB"/>
              </w:rPr>
              <w:t>One (mandatory)</w:t>
            </w:r>
          </w:p>
        </w:tc>
      </w:tr>
      <w:tr w:rsidR="00FC6606" w:rsidRPr="00521479" w14:paraId="29B8DCB8" w14:textId="77777777" w:rsidTr="00FC6606">
        <w:tc>
          <w:tcPr>
            <w:tcW w:w="1417" w:type="dxa"/>
          </w:tcPr>
          <w:p w14:paraId="3DD136C3" w14:textId="77777777" w:rsidR="00FC6606" w:rsidRDefault="00FC6606" w:rsidP="009121A5">
            <w:pPr>
              <w:tabs>
                <w:tab w:val="left" w:pos="360"/>
              </w:tabs>
              <w:rPr>
                <w:sz w:val="20"/>
                <w:lang w:val="en-GB"/>
              </w:rPr>
            </w:pPr>
            <w:r>
              <w:rPr>
                <w:sz w:val="20"/>
                <w:lang w:val="en-GB"/>
              </w:rPr>
              <w:t>description</w:t>
            </w:r>
          </w:p>
          <w:p w14:paraId="1E2E9A47" w14:textId="77777777" w:rsidR="0006147F" w:rsidRDefault="0006147F" w:rsidP="009121A5">
            <w:pPr>
              <w:tabs>
                <w:tab w:val="left" w:pos="360"/>
              </w:tabs>
              <w:rPr>
                <w:sz w:val="20"/>
                <w:lang w:val="en-GB"/>
              </w:rPr>
            </w:pPr>
            <w:r w:rsidRPr="005A2EC4">
              <w:rPr>
                <w:rFonts w:ascii="Courier New" w:hAnsi="Courier New" w:cs="Courier New"/>
                <w:color w:val="7F7F7F"/>
                <w:sz w:val="14"/>
                <w:szCs w:val="14"/>
                <w:lang w:val="en-GB"/>
              </w:rPr>
              <w:t>$..acquisitionInformation[*].instrument.description</w:t>
            </w:r>
          </w:p>
        </w:tc>
        <w:tc>
          <w:tcPr>
            <w:tcW w:w="4645" w:type="dxa"/>
          </w:tcPr>
          <w:p w14:paraId="7CE15B8C" w14:textId="77777777" w:rsidR="00FC6606" w:rsidRDefault="00FC6606" w:rsidP="009121A5">
            <w:pPr>
              <w:tabs>
                <w:tab w:val="left" w:pos="360"/>
              </w:tabs>
              <w:rPr>
                <w:sz w:val="20"/>
                <w:lang w:val="en-GB"/>
              </w:rPr>
            </w:pPr>
            <w:r w:rsidRPr="00C54F52">
              <w:rPr>
                <w:sz w:val="20"/>
                <w:lang w:val="en-GB"/>
              </w:rPr>
              <w:t>Instrument description</w:t>
            </w:r>
          </w:p>
        </w:tc>
        <w:tc>
          <w:tcPr>
            <w:tcW w:w="1417" w:type="dxa"/>
          </w:tcPr>
          <w:p w14:paraId="6C820E2E" w14:textId="77777777" w:rsidR="00FC6606" w:rsidRDefault="00FC6606" w:rsidP="00020470">
            <w:pPr>
              <w:tabs>
                <w:tab w:val="left" w:pos="360"/>
              </w:tabs>
              <w:rPr>
                <w:sz w:val="20"/>
                <w:lang w:val="en-GB"/>
              </w:rPr>
            </w:pPr>
            <w:r>
              <w:rPr>
                <w:sz w:val="20"/>
                <w:lang w:val="en-GB"/>
              </w:rPr>
              <w:t>Domain: Instrument</w:t>
            </w:r>
          </w:p>
          <w:p w14:paraId="5466F285" w14:textId="77777777" w:rsidR="00FC6606" w:rsidRDefault="00FC6606" w:rsidP="00020470">
            <w:pPr>
              <w:tabs>
                <w:tab w:val="left" w:pos="360"/>
              </w:tabs>
              <w:rPr>
                <w:sz w:val="20"/>
                <w:lang w:val="en-GB"/>
              </w:rPr>
            </w:pPr>
            <w:r>
              <w:rPr>
                <w:sz w:val="20"/>
                <w:lang w:val="en-GB"/>
              </w:rPr>
              <w:t xml:space="preserve">Range: </w:t>
            </w:r>
            <w:r w:rsidR="001027B4">
              <w:rPr>
                <w:sz w:val="20"/>
                <w:lang w:val="en-GB"/>
              </w:rPr>
              <w:t>S</w:t>
            </w:r>
            <w:r>
              <w:rPr>
                <w:sz w:val="20"/>
                <w:lang w:val="en-GB"/>
              </w:rPr>
              <w:t>tring</w:t>
            </w:r>
          </w:p>
        </w:tc>
        <w:tc>
          <w:tcPr>
            <w:tcW w:w="1276" w:type="dxa"/>
          </w:tcPr>
          <w:p w14:paraId="0C72C33E" w14:textId="77777777" w:rsidR="00FC6606" w:rsidRDefault="00FC6606" w:rsidP="009121A5">
            <w:pPr>
              <w:tabs>
                <w:tab w:val="left" w:pos="360"/>
              </w:tabs>
              <w:rPr>
                <w:sz w:val="20"/>
                <w:lang w:val="en-GB"/>
              </w:rPr>
            </w:pPr>
            <w:r>
              <w:rPr>
                <w:sz w:val="20"/>
                <w:lang w:val="en-GB"/>
              </w:rPr>
              <w:t>Zero or one (optional)</w:t>
            </w:r>
          </w:p>
        </w:tc>
      </w:tr>
      <w:tr w:rsidR="00FC6606" w:rsidRPr="00521479" w14:paraId="5FB00D44" w14:textId="77777777" w:rsidTr="00FC6606">
        <w:tc>
          <w:tcPr>
            <w:tcW w:w="1417" w:type="dxa"/>
          </w:tcPr>
          <w:p w14:paraId="33F8455A" w14:textId="77777777" w:rsidR="00FC6606" w:rsidRDefault="00FC6606" w:rsidP="009121A5">
            <w:pPr>
              <w:tabs>
                <w:tab w:val="left" w:pos="360"/>
              </w:tabs>
              <w:rPr>
                <w:sz w:val="20"/>
                <w:lang w:val="en-GB"/>
              </w:rPr>
            </w:pPr>
            <w:r>
              <w:rPr>
                <w:sz w:val="20"/>
                <w:lang w:val="en-GB"/>
              </w:rPr>
              <w:t>operationalMo</w:t>
            </w:r>
            <w:r>
              <w:rPr>
                <w:sz w:val="20"/>
                <w:lang w:val="en-GB"/>
              </w:rPr>
              <w:lastRenderedPageBreak/>
              <w:t>de</w:t>
            </w:r>
          </w:p>
          <w:p w14:paraId="5689649C" w14:textId="77777777" w:rsidR="0006147F" w:rsidRDefault="0006147F" w:rsidP="009121A5">
            <w:pPr>
              <w:tabs>
                <w:tab w:val="left" w:pos="360"/>
              </w:tabs>
              <w:rPr>
                <w:sz w:val="20"/>
                <w:lang w:val="en-GB"/>
              </w:rPr>
            </w:pPr>
            <w:r w:rsidRPr="005A2EC4">
              <w:rPr>
                <w:rFonts w:ascii="Courier New" w:hAnsi="Courier New" w:cs="Courier New"/>
                <w:color w:val="7F7F7F"/>
                <w:sz w:val="14"/>
                <w:szCs w:val="14"/>
                <w:lang w:val="en-GB"/>
              </w:rPr>
              <w:t>$..acquisitionInformation[*].instrument.operationalMode</w:t>
            </w:r>
          </w:p>
        </w:tc>
        <w:tc>
          <w:tcPr>
            <w:tcW w:w="4645" w:type="dxa"/>
          </w:tcPr>
          <w:p w14:paraId="6FE5A97C" w14:textId="77777777" w:rsidR="00FC6606" w:rsidRDefault="00FC6606" w:rsidP="00BB543A">
            <w:pPr>
              <w:tabs>
                <w:tab w:val="left" w:pos="360"/>
              </w:tabs>
              <w:rPr>
                <w:sz w:val="20"/>
                <w:lang w:val="en-GB"/>
              </w:rPr>
            </w:pPr>
            <w:r w:rsidRPr="007A3409">
              <w:rPr>
                <w:sz w:val="20"/>
                <w:lang w:val="en-GB"/>
              </w:rPr>
              <w:lastRenderedPageBreak/>
              <w:t>Sensor mode. Possible values are mission specific.</w:t>
            </w:r>
          </w:p>
        </w:tc>
        <w:tc>
          <w:tcPr>
            <w:tcW w:w="1417" w:type="dxa"/>
          </w:tcPr>
          <w:p w14:paraId="58A3DAB4" w14:textId="77777777" w:rsidR="00FC6606" w:rsidRDefault="00FC6606" w:rsidP="00020470">
            <w:pPr>
              <w:tabs>
                <w:tab w:val="left" w:pos="360"/>
              </w:tabs>
              <w:rPr>
                <w:sz w:val="20"/>
                <w:lang w:val="en-GB"/>
              </w:rPr>
            </w:pPr>
            <w:r>
              <w:rPr>
                <w:sz w:val="20"/>
                <w:lang w:val="en-GB"/>
              </w:rPr>
              <w:t xml:space="preserve">Domain: </w:t>
            </w:r>
            <w:r>
              <w:rPr>
                <w:sz w:val="20"/>
                <w:lang w:val="en-GB"/>
              </w:rPr>
              <w:lastRenderedPageBreak/>
              <w:t>Instrument</w:t>
            </w:r>
          </w:p>
          <w:p w14:paraId="210A1185" w14:textId="77777777" w:rsidR="00FC6606" w:rsidRDefault="00FC6606" w:rsidP="00020470">
            <w:pPr>
              <w:tabs>
                <w:tab w:val="left" w:pos="360"/>
              </w:tabs>
              <w:rPr>
                <w:sz w:val="20"/>
                <w:lang w:val="en-GB"/>
              </w:rPr>
            </w:pPr>
            <w:r>
              <w:rPr>
                <w:sz w:val="20"/>
                <w:lang w:val="en-GB"/>
              </w:rPr>
              <w:t xml:space="preserve">Range: </w:t>
            </w:r>
            <w:r w:rsidR="001027B4">
              <w:rPr>
                <w:sz w:val="20"/>
                <w:lang w:val="en-GB"/>
              </w:rPr>
              <w:t>S</w:t>
            </w:r>
            <w:r>
              <w:rPr>
                <w:sz w:val="20"/>
                <w:lang w:val="en-GB"/>
              </w:rPr>
              <w:t>tring</w:t>
            </w:r>
          </w:p>
        </w:tc>
        <w:tc>
          <w:tcPr>
            <w:tcW w:w="1276" w:type="dxa"/>
          </w:tcPr>
          <w:p w14:paraId="1A4EE4E6" w14:textId="77777777" w:rsidR="00FC6606" w:rsidRDefault="00FC6606" w:rsidP="009121A5">
            <w:pPr>
              <w:tabs>
                <w:tab w:val="left" w:pos="360"/>
              </w:tabs>
              <w:rPr>
                <w:sz w:val="20"/>
                <w:lang w:val="en-GB"/>
              </w:rPr>
            </w:pPr>
            <w:r>
              <w:rPr>
                <w:sz w:val="20"/>
                <w:lang w:val="en-GB"/>
              </w:rPr>
              <w:lastRenderedPageBreak/>
              <w:t xml:space="preserve">Zero or one </w:t>
            </w:r>
            <w:r>
              <w:rPr>
                <w:sz w:val="20"/>
                <w:lang w:val="en-GB"/>
              </w:rPr>
              <w:lastRenderedPageBreak/>
              <w:t>(optional)</w:t>
            </w:r>
          </w:p>
        </w:tc>
      </w:tr>
      <w:tr w:rsidR="00FC6606" w:rsidRPr="00521479" w14:paraId="0B56BFD3" w14:textId="77777777" w:rsidTr="00FC6606">
        <w:tc>
          <w:tcPr>
            <w:tcW w:w="1417" w:type="dxa"/>
          </w:tcPr>
          <w:p w14:paraId="7FF9CF01" w14:textId="77777777" w:rsidR="00FC6606" w:rsidRDefault="00FC6606" w:rsidP="009121A5">
            <w:pPr>
              <w:tabs>
                <w:tab w:val="left" w:pos="360"/>
              </w:tabs>
              <w:rPr>
                <w:sz w:val="20"/>
                <w:lang w:val="en-GB"/>
              </w:rPr>
            </w:pPr>
            <w:r>
              <w:rPr>
                <w:sz w:val="20"/>
                <w:lang w:val="en-GB"/>
              </w:rPr>
              <w:lastRenderedPageBreak/>
              <w:t>swathIdentifier</w:t>
            </w:r>
          </w:p>
          <w:p w14:paraId="2D874962" w14:textId="77777777" w:rsidR="0006147F" w:rsidRDefault="0006147F" w:rsidP="009121A5">
            <w:pPr>
              <w:tabs>
                <w:tab w:val="left" w:pos="360"/>
              </w:tabs>
              <w:rPr>
                <w:sz w:val="20"/>
                <w:lang w:val="en-GB"/>
              </w:rPr>
            </w:pPr>
            <w:r w:rsidRPr="005A2EC4">
              <w:rPr>
                <w:rFonts w:ascii="Courier New" w:hAnsi="Courier New" w:cs="Courier New"/>
                <w:color w:val="7F7F7F"/>
                <w:sz w:val="14"/>
                <w:szCs w:val="14"/>
                <w:lang w:val="en-GB"/>
              </w:rPr>
              <w:t>$..acquisitionInformation[*].instrument.swathIdentifier</w:t>
            </w:r>
          </w:p>
        </w:tc>
        <w:tc>
          <w:tcPr>
            <w:tcW w:w="4645" w:type="dxa"/>
          </w:tcPr>
          <w:p w14:paraId="3A16FD5C" w14:textId="77777777" w:rsidR="00FC6606" w:rsidRDefault="00FC6606" w:rsidP="00BB543A">
            <w:pPr>
              <w:tabs>
                <w:tab w:val="left" w:pos="360"/>
              </w:tabs>
              <w:rPr>
                <w:sz w:val="20"/>
                <w:lang w:val="en-GB"/>
              </w:rPr>
            </w:pPr>
            <w:r w:rsidRPr="007A3409">
              <w:rPr>
                <w:sz w:val="20"/>
                <w:lang w:val="en-GB"/>
              </w:rPr>
              <w:t>Swath identifier (e.g. Envisat ASAR has 7 distinct swaths (I1,I2,I3...I7) that correspond to precise i</w:t>
            </w:r>
            <w:r>
              <w:rPr>
                <w:sz w:val="20"/>
                <w:lang w:val="en-GB"/>
              </w:rPr>
              <w:t>ncidence angles for the sensor)</w:t>
            </w:r>
            <w:r w:rsidRPr="007A3409">
              <w:rPr>
                <w:sz w:val="20"/>
                <w:lang w:val="en-GB"/>
              </w:rPr>
              <w:t>.</w:t>
            </w:r>
          </w:p>
        </w:tc>
        <w:tc>
          <w:tcPr>
            <w:tcW w:w="1417" w:type="dxa"/>
          </w:tcPr>
          <w:p w14:paraId="1F027436" w14:textId="77777777" w:rsidR="00FC6606" w:rsidRDefault="00FC6606" w:rsidP="00020470">
            <w:pPr>
              <w:tabs>
                <w:tab w:val="left" w:pos="360"/>
              </w:tabs>
              <w:rPr>
                <w:sz w:val="20"/>
                <w:lang w:val="en-GB"/>
              </w:rPr>
            </w:pPr>
            <w:r>
              <w:rPr>
                <w:sz w:val="20"/>
                <w:lang w:val="en-GB"/>
              </w:rPr>
              <w:t>Domain: Instrument</w:t>
            </w:r>
          </w:p>
          <w:p w14:paraId="3C310187" w14:textId="77777777" w:rsidR="008E77E4" w:rsidRDefault="00FC6606">
            <w:pPr>
              <w:tabs>
                <w:tab w:val="left" w:pos="360"/>
              </w:tabs>
              <w:rPr>
                <w:sz w:val="20"/>
                <w:lang w:val="en-GB"/>
              </w:rPr>
            </w:pPr>
            <w:r>
              <w:rPr>
                <w:sz w:val="20"/>
                <w:lang w:val="en-GB"/>
              </w:rPr>
              <w:t xml:space="preserve">Range: </w:t>
            </w:r>
            <w:r w:rsidR="001027B4">
              <w:rPr>
                <w:sz w:val="20"/>
                <w:lang w:val="en-GB"/>
              </w:rPr>
              <w:t>S</w:t>
            </w:r>
            <w:r>
              <w:rPr>
                <w:sz w:val="20"/>
                <w:lang w:val="en-GB"/>
              </w:rPr>
              <w:t>tring</w:t>
            </w:r>
          </w:p>
        </w:tc>
        <w:tc>
          <w:tcPr>
            <w:tcW w:w="1276" w:type="dxa"/>
          </w:tcPr>
          <w:p w14:paraId="3F145D94" w14:textId="77777777" w:rsidR="00FC6606" w:rsidRDefault="00FC6606" w:rsidP="009121A5">
            <w:pPr>
              <w:tabs>
                <w:tab w:val="left" w:pos="360"/>
              </w:tabs>
              <w:rPr>
                <w:sz w:val="20"/>
                <w:lang w:val="en-GB"/>
              </w:rPr>
            </w:pPr>
            <w:r>
              <w:rPr>
                <w:sz w:val="20"/>
                <w:lang w:val="en-GB"/>
              </w:rPr>
              <w:t>Zero or one (optional)</w:t>
            </w:r>
          </w:p>
        </w:tc>
      </w:tr>
      <w:tr w:rsidR="00FC6606" w:rsidRPr="00521479" w14:paraId="75F876D8" w14:textId="77777777" w:rsidTr="00FC6606">
        <w:tc>
          <w:tcPr>
            <w:tcW w:w="1417" w:type="dxa"/>
          </w:tcPr>
          <w:p w14:paraId="1A09B8F4" w14:textId="77777777" w:rsidR="00FC6606" w:rsidRDefault="00FC6606" w:rsidP="009121A5">
            <w:pPr>
              <w:tabs>
                <w:tab w:val="left" w:pos="360"/>
              </w:tabs>
              <w:rPr>
                <w:sz w:val="20"/>
                <w:lang w:val="en-GB"/>
              </w:rPr>
            </w:pPr>
            <w:r>
              <w:rPr>
                <w:sz w:val="20"/>
                <w:lang w:val="en-GB"/>
              </w:rPr>
              <w:t>polarisationMode</w:t>
            </w:r>
          </w:p>
          <w:p w14:paraId="02091E12" w14:textId="77777777" w:rsidR="0006147F" w:rsidRDefault="0006147F" w:rsidP="009121A5">
            <w:pPr>
              <w:tabs>
                <w:tab w:val="left" w:pos="360"/>
              </w:tabs>
              <w:rPr>
                <w:sz w:val="20"/>
                <w:lang w:val="en-GB"/>
              </w:rPr>
            </w:pPr>
            <w:r w:rsidRPr="005A2EC4">
              <w:rPr>
                <w:rFonts w:ascii="Courier New" w:hAnsi="Courier New" w:cs="Courier New"/>
                <w:color w:val="7F7F7F"/>
                <w:sz w:val="14"/>
                <w:szCs w:val="14"/>
                <w:lang w:val="en-GB"/>
              </w:rPr>
              <w:t>$..acquisitionInformation[*].instrument.polarisationMode</w:t>
            </w:r>
          </w:p>
        </w:tc>
        <w:tc>
          <w:tcPr>
            <w:tcW w:w="4645" w:type="dxa"/>
          </w:tcPr>
          <w:p w14:paraId="32D33935" w14:textId="77777777" w:rsidR="00FC6606" w:rsidRPr="00E27AB8" w:rsidRDefault="00FC6606" w:rsidP="00E27AB8">
            <w:pPr>
              <w:tabs>
                <w:tab w:val="left" w:pos="360"/>
              </w:tabs>
              <w:rPr>
                <w:sz w:val="20"/>
                <w:lang w:val="en-GB"/>
              </w:rPr>
            </w:pPr>
            <w:r w:rsidRPr="00E27AB8">
              <w:rPr>
                <w:sz w:val="20"/>
                <w:lang w:val="en-GB"/>
              </w:rPr>
              <w:t>Polarisation mode taken from codelist:</w:t>
            </w:r>
          </w:p>
          <w:p w14:paraId="6C468796" w14:textId="77777777" w:rsidR="00FC6606" w:rsidRPr="00E27AB8" w:rsidRDefault="00FC6606" w:rsidP="00B9786C">
            <w:pPr>
              <w:tabs>
                <w:tab w:val="left" w:pos="360"/>
              </w:tabs>
              <w:spacing w:before="120" w:after="0"/>
              <w:rPr>
                <w:sz w:val="20"/>
                <w:lang w:val="en-GB"/>
              </w:rPr>
            </w:pPr>
            <w:r w:rsidRPr="00E27AB8">
              <w:rPr>
                <w:sz w:val="20"/>
                <w:lang w:val="en-GB"/>
              </w:rPr>
              <w:t>S (for single),</w:t>
            </w:r>
          </w:p>
          <w:p w14:paraId="68CC7475" w14:textId="77777777" w:rsidR="00FC6606" w:rsidRPr="00E27AB8" w:rsidRDefault="00FC6606" w:rsidP="00B9786C">
            <w:pPr>
              <w:tabs>
                <w:tab w:val="left" w:pos="360"/>
              </w:tabs>
              <w:spacing w:before="120" w:after="0"/>
              <w:rPr>
                <w:sz w:val="20"/>
                <w:lang w:val="en-GB"/>
              </w:rPr>
            </w:pPr>
            <w:r w:rsidRPr="00E27AB8">
              <w:rPr>
                <w:sz w:val="20"/>
                <w:lang w:val="en-GB"/>
              </w:rPr>
              <w:t>D (for dual),</w:t>
            </w:r>
          </w:p>
          <w:p w14:paraId="069CAD29" w14:textId="77777777" w:rsidR="00FC6606" w:rsidRPr="00E27AB8" w:rsidRDefault="00FC6606" w:rsidP="00B9786C">
            <w:pPr>
              <w:tabs>
                <w:tab w:val="left" w:pos="360"/>
              </w:tabs>
              <w:spacing w:before="120" w:after="0"/>
              <w:rPr>
                <w:sz w:val="20"/>
                <w:lang w:val="en-GB"/>
              </w:rPr>
            </w:pPr>
            <w:r w:rsidRPr="00E27AB8">
              <w:rPr>
                <w:sz w:val="20"/>
                <w:lang w:val="en-GB"/>
              </w:rPr>
              <w:t>T (for twin),</w:t>
            </w:r>
          </w:p>
          <w:p w14:paraId="43ABACA6" w14:textId="77777777" w:rsidR="00FC6606" w:rsidRPr="00E27AB8" w:rsidRDefault="00FC6606" w:rsidP="00B9786C">
            <w:pPr>
              <w:tabs>
                <w:tab w:val="left" w:pos="360"/>
              </w:tabs>
              <w:spacing w:before="120" w:after="0"/>
              <w:rPr>
                <w:sz w:val="20"/>
                <w:lang w:val="en-GB"/>
              </w:rPr>
            </w:pPr>
            <w:r w:rsidRPr="00E27AB8">
              <w:rPr>
                <w:sz w:val="20"/>
                <w:lang w:val="en-GB"/>
              </w:rPr>
              <w:t>Q (for quad),</w:t>
            </w:r>
          </w:p>
          <w:p w14:paraId="2C0B4355" w14:textId="77777777" w:rsidR="00FC6606" w:rsidRDefault="00FC6606" w:rsidP="00B9786C">
            <w:pPr>
              <w:tabs>
                <w:tab w:val="left" w:pos="360"/>
              </w:tabs>
              <w:spacing w:before="120" w:after="0"/>
              <w:rPr>
                <w:sz w:val="20"/>
                <w:lang w:val="en-GB"/>
              </w:rPr>
            </w:pPr>
            <w:r w:rsidRPr="00E27AB8">
              <w:rPr>
                <w:sz w:val="20"/>
                <w:lang w:val="en-GB"/>
              </w:rPr>
              <w:t>UNDEFINED</w:t>
            </w:r>
          </w:p>
        </w:tc>
        <w:tc>
          <w:tcPr>
            <w:tcW w:w="1417" w:type="dxa"/>
          </w:tcPr>
          <w:p w14:paraId="4722E45A" w14:textId="77777777" w:rsidR="00FC6606" w:rsidRDefault="00FC6606" w:rsidP="009121A5">
            <w:pPr>
              <w:tabs>
                <w:tab w:val="left" w:pos="360"/>
              </w:tabs>
              <w:rPr>
                <w:sz w:val="20"/>
                <w:lang w:val="en-GB"/>
              </w:rPr>
            </w:pPr>
            <w:r>
              <w:rPr>
                <w:sz w:val="20"/>
                <w:lang w:val="en-GB"/>
              </w:rPr>
              <w:t>Domain: Instrument</w:t>
            </w:r>
          </w:p>
          <w:p w14:paraId="209F2DAF" w14:textId="77777777" w:rsidR="00FC6606" w:rsidRDefault="00FC6606" w:rsidP="009121A5">
            <w:pPr>
              <w:tabs>
                <w:tab w:val="left" w:pos="360"/>
              </w:tabs>
              <w:rPr>
                <w:sz w:val="20"/>
                <w:lang w:val="en-GB"/>
              </w:rPr>
            </w:pPr>
            <w:r>
              <w:rPr>
                <w:sz w:val="20"/>
                <w:lang w:val="en-GB"/>
              </w:rPr>
              <w:t xml:space="preserve">Range: </w:t>
            </w:r>
            <w:r w:rsidR="001027B4">
              <w:rPr>
                <w:sz w:val="20"/>
                <w:lang w:val="en-GB"/>
              </w:rPr>
              <w:t>S</w:t>
            </w:r>
            <w:r>
              <w:rPr>
                <w:sz w:val="20"/>
                <w:lang w:val="en-GB"/>
              </w:rPr>
              <w:t>tring (S, D, T, Q, UNDEFINED)</w:t>
            </w:r>
          </w:p>
        </w:tc>
        <w:tc>
          <w:tcPr>
            <w:tcW w:w="1276" w:type="dxa"/>
          </w:tcPr>
          <w:p w14:paraId="15A85603" w14:textId="77777777" w:rsidR="00FC6606" w:rsidRDefault="00FC6606" w:rsidP="009121A5">
            <w:pPr>
              <w:tabs>
                <w:tab w:val="left" w:pos="360"/>
              </w:tabs>
              <w:rPr>
                <w:sz w:val="20"/>
                <w:lang w:val="en-GB"/>
              </w:rPr>
            </w:pPr>
            <w:r>
              <w:rPr>
                <w:sz w:val="20"/>
                <w:lang w:val="en-GB"/>
              </w:rPr>
              <w:t>Zero or one (optional)</w:t>
            </w:r>
          </w:p>
        </w:tc>
      </w:tr>
      <w:tr w:rsidR="00FC6606" w:rsidRPr="00521479" w14:paraId="519F45DC" w14:textId="77777777" w:rsidTr="00FC6606">
        <w:tc>
          <w:tcPr>
            <w:tcW w:w="1417" w:type="dxa"/>
          </w:tcPr>
          <w:p w14:paraId="57F440CA" w14:textId="77777777" w:rsidR="00FC6606" w:rsidRDefault="00FC6606" w:rsidP="009121A5">
            <w:pPr>
              <w:tabs>
                <w:tab w:val="left" w:pos="360"/>
              </w:tabs>
              <w:rPr>
                <w:sz w:val="20"/>
                <w:lang w:val="en-GB"/>
              </w:rPr>
            </w:pPr>
            <w:r>
              <w:rPr>
                <w:sz w:val="20"/>
                <w:lang w:val="en-GB"/>
              </w:rPr>
              <w:t>polarisationChannels</w:t>
            </w:r>
          </w:p>
          <w:p w14:paraId="50667D31" w14:textId="77777777" w:rsidR="0006147F" w:rsidRDefault="0006147F" w:rsidP="009121A5">
            <w:pPr>
              <w:tabs>
                <w:tab w:val="left" w:pos="360"/>
              </w:tabs>
              <w:rPr>
                <w:sz w:val="20"/>
                <w:lang w:val="en-GB"/>
              </w:rPr>
            </w:pPr>
            <w:r w:rsidRPr="005A2EC4">
              <w:rPr>
                <w:rFonts w:ascii="Courier New" w:hAnsi="Courier New" w:cs="Courier New"/>
                <w:color w:val="7F7F7F"/>
                <w:sz w:val="14"/>
                <w:szCs w:val="14"/>
                <w:lang w:val="en-GB"/>
              </w:rPr>
              <w:t>$..acquisitionInformation[*].instrument.polarisationChannels</w:t>
            </w:r>
          </w:p>
        </w:tc>
        <w:tc>
          <w:tcPr>
            <w:tcW w:w="4645" w:type="dxa"/>
          </w:tcPr>
          <w:p w14:paraId="06DDABA7" w14:textId="77777777" w:rsidR="00FC6606" w:rsidRPr="00020470" w:rsidRDefault="00642589" w:rsidP="00020470">
            <w:pPr>
              <w:tabs>
                <w:tab w:val="left" w:pos="360"/>
              </w:tabs>
              <w:rPr>
                <w:sz w:val="20"/>
                <w:lang w:val="en-GB"/>
              </w:rPr>
            </w:pPr>
            <w:r>
              <w:rPr>
                <w:sz w:val="20"/>
                <w:lang w:val="en-GB"/>
              </w:rPr>
              <w:t>P</w:t>
            </w:r>
            <w:r w:rsidR="00FC6606" w:rsidRPr="00020470">
              <w:rPr>
                <w:sz w:val="20"/>
                <w:lang w:val="en-GB"/>
              </w:rPr>
              <w:t>olarisation channel transmit/receive configuration: horizontal, vertical.</w:t>
            </w:r>
          </w:p>
          <w:p w14:paraId="010ED9E6" w14:textId="77777777" w:rsidR="00FC6606" w:rsidRPr="00020470" w:rsidRDefault="00FC6606" w:rsidP="00020470">
            <w:pPr>
              <w:tabs>
                <w:tab w:val="left" w:pos="360"/>
              </w:tabs>
              <w:rPr>
                <w:sz w:val="20"/>
                <w:lang w:val="en-GB"/>
              </w:rPr>
            </w:pPr>
            <w:r w:rsidRPr="00020470">
              <w:rPr>
                <w:sz w:val="20"/>
                <w:lang w:val="en-GB"/>
              </w:rPr>
              <w:t>Values:</w:t>
            </w:r>
          </w:p>
          <w:p w14:paraId="31C9F0D2" w14:textId="77777777" w:rsidR="00FC6606" w:rsidRPr="00020470" w:rsidRDefault="00FC6606" w:rsidP="005C3CF2">
            <w:pPr>
              <w:tabs>
                <w:tab w:val="left" w:pos="360"/>
              </w:tabs>
              <w:spacing w:before="120" w:after="0"/>
              <w:rPr>
                <w:sz w:val="20"/>
                <w:lang w:val="en-GB"/>
              </w:rPr>
            </w:pPr>
            <w:r w:rsidRPr="00020470">
              <w:rPr>
                <w:sz w:val="20"/>
                <w:lang w:val="en-GB"/>
              </w:rPr>
              <w:t>- HH</w:t>
            </w:r>
          </w:p>
          <w:p w14:paraId="2B287ED6" w14:textId="77777777" w:rsidR="00FC6606" w:rsidRPr="00020470" w:rsidRDefault="00FC6606" w:rsidP="005C3CF2">
            <w:pPr>
              <w:tabs>
                <w:tab w:val="left" w:pos="360"/>
              </w:tabs>
              <w:spacing w:before="120" w:after="0"/>
              <w:rPr>
                <w:sz w:val="20"/>
                <w:lang w:val="en-GB"/>
              </w:rPr>
            </w:pPr>
            <w:r w:rsidRPr="00020470">
              <w:rPr>
                <w:sz w:val="20"/>
                <w:lang w:val="en-GB"/>
              </w:rPr>
              <w:t>- HV</w:t>
            </w:r>
          </w:p>
          <w:p w14:paraId="4B968EDA" w14:textId="77777777" w:rsidR="00FC6606" w:rsidRPr="00020470" w:rsidRDefault="00FC6606" w:rsidP="005C3CF2">
            <w:pPr>
              <w:tabs>
                <w:tab w:val="left" w:pos="360"/>
              </w:tabs>
              <w:spacing w:before="120" w:after="0"/>
              <w:rPr>
                <w:sz w:val="20"/>
                <w:lang w:val="en-GB"/>
              </w:rPr>
            </w:pPr>
            <w:r w:rsidRPr="00020470">
              <w:rPr>
                <w:sz w:val="20"/>
                <w:lang w:val="en-GB"/>
              </w:rPr>
              <w:t>- VH</w:t>
            </w:r>
          </w:p>
          <w:p w14:paraId="69F31EBE" w14:textId="77777777" w:rsidR="00FC6606" w:rsidRPr="00020470" w:rsidRDefault="00FC6606" w:rsidP="005C3CF2">
            <w:pPr>
              <w:tabs>
                <w:tab w:val="left" w:pos="360"/>
              </w:tabs>
              <w:spacing w:before="120" w:after="0"/>
              <w:rPr>
                <w:sz w:val="20"/>
                <w:lang w:val="en-GB"/>
              </w:rPr>
            </w:pPr>
            <w:r w:rsidRPr="00020470">
              <w:rPr>
                <w:sz w:val="20"/>
                <w:lang w:val="en-GB"/>
              </w:rPr>
              <w:t>- VV</w:t>
            </w:r>
          </w:p>
          <w:p w14:paraId="2EEF4394" w14:textId="77777777" w:rsidR="00FC6606" w:rsidRPr="00020470" w:rsidRDefault="00FC6606" w:rsidP="005C3CF2">
            <w:pPr>
              <w:tabs>
                <w:tab w:val="left" w:pos="360"/>
              </w:tabs>
              <w:spacing w:before="120" w:after="0"/>
              <w:rPr>
                <w:sz w:val="20"/>
                <w:lang w:val="en-GB"/>
              </w:rPr>
            </w:pPr>
            <w:r w:rsidRPr="00020470">
              <w:rPr>
                <w:sz w:val="20"/>
                <w:lang w:val="en-GB"/>
              </w:rPr>
              <w:t>- HH, VV</w:t>
            </w:r>
          </w:p>
          <w:p w14:paraId="2C005577" w14:textId="77777777" w:rsidR="00FC6606" w:rsidRPr="00020470" w:rsidRDefault="00FC6606" w:rsidP="005C3CF2">
            <w:pPr>
              <w:tabs>
                <w:tab w:val="left" w:pos="360"/>
              </w:tabs>
              <w:spacing w:before="120" w:after="0"/>
              <w:rPr>
                <w:sz w:val="20"/>
                <w:lang w:val="en-GB"/>
              </w:rPr>
            </w:pPr>
            <w:r w:rsidRPr="00020470">
              <w:rPr>
                <w:sz w:val="20"/>
                <w:lang w:val="en-GB"/>
              </w:rPr>
              <w:t>- HH, VH</w:t>
            </w:r>
          </w:p>
          <w:p w14:paraId="23DB81C3" w14:textId="77777777" w:rsidR="00FC6606" w:rsidRPr="00020470" w:rsidRDefault="00FC6606" w:rsidP="005C3CF2">
            <w:pPr>
              <w:tabs>
                <w:tab w:val="left" w:pos="360"/>
              </w:tabs>
              <w:spacing w:before="120" w:after="0"/>
              <w:rPr>
                <w:sz w:val="20"/>
                <w:lang w:val="en-GB"/>
              </w:rPr>
            </w:pPr>
            <w:r w:rsidRPr="00020470">
              <w:rPr>
                <w:sz w:val="20"/>
                <w:lang w:val="en-GB"/>
              </w:rPr>
              <w:t>- HH, HV</w:t>
            </w:r>
          </w:p>
          <w:p w14:paraId="370DCCEA" w14:textId="77777777" w:rsidR="00FC6606" w:rsidRPr="00020470" w:rsidRDefault="00FC6606" w:rsidP="005C3CF2">
            <w:pPr>
              <w:tabs>
                <w:tab w:val="left" w:pos="360"/>
              </w:tabs>
              <w:spacing w:before="120" w:after="0"/>
              <w:rPr>
                <w:sz w:val="20"/>
                <w:lang w:val="en-GB"/>
              </w:rPr>
            </w:pPr>
            <w:r w:rsidRPr="00020470">
              <w:rPr>
                <w:sz w:val="20"/>
                <w:lang w:val="en-GB"/>
              </w:rPr>
              <w:t>- VH, VV</w:t>
            </w:r>
          </w:p>
          <w:p w14:paraId="277AF3E4" w14:textId="77777777" w:rsidR="00FC6606" w:rsidRPr="00020470" w:rsidRDefault="00FC6606" w:rsidP="005C3CF2">
            <w:pPr>
              <w:tabs>
                <w:tab w:val="left" w:pos="360"/>
              </w:tabs>
              <w:spacing w:before="120" w:after="0"/>
              <w:rPr>
                <w:sz w:val="20"/>
                <w:lang w:val="en-GB"/>
              </w:rPr>
            </w:pPr>
            <w:r w:rsidRPr="00020470">
              <w:rPr>
                <w:sz w:val="20"/>
                <w:lang w:val="en-GB"/>
              </w:rPr>
              <w:t>- VH, HV</w:t>
            </w:r>
          </w:p>
          <w:p w14:paraId="32EB4539" w14:textId="77777777" w:rsidR="00FC6606" w:rsidRPr="00020470" w:rsidRDefault="00FC6606" w:rsidP="005C3CF2">
            <w:pPr>
              <w:tabs>
                <w:tab w:val="left" w:pos="360"/>
              </w:tabs>
              <w:spacing w:before="120" w:after="0"/>
              <w:rPr>
                <w:sz w:val="20"/>
                <w:lang w:val="en-GB"/>
              </w:rPr>
            </w:pPr>
            <w:r w:rsidRPr="00020470">
              <w:rPr>
                <w:sz w:val="20"/>
                <w:lang w:val="en-GB"/>
              </w:rPr>
              <w:t>- VV, HV</w:t>
            </w:r>
          </w:p>
          <w:p w14:paraId="06CB7BEB" w14:textId="77777777" w:rsidR="00FC6606" w:rsidRPr="00020470" w:rsidRDefault="00FC6606" w:rsidP="005C3CF2">
            <w:pPr>
              <w:tabs>
                <w:tab w:val="left" w:pos="360"/>
              </w:tabs>
              <w:spacing w:before="120" w:after="0"/>
              <w:rPr>
                <w:sz w:val="20"/>
                <w:lang w:val="en-GB"/>
              </w:rPr>
            </w:pPr>
            <w:r w:rsidRPr="00020470">
              <w:rPr>
                <w:sz w:val="20"/>
                <w:lang w:val="en-GB"/>
              </w:rPr>
              <w:t>- VV, VH</w:t>
            </w:r>
          </w:p>
          <w:p w14:paraId="475DA28A" w14:textId="77777777" w:rsidR="00FC6606" w:rsidRPr="00020470" w:rsidRDefault="00FC6606" w:rsidP="005C3CF2">
            <w:pPr>
              <w:tabs>
                <w:tab w:val="left" w:pos="360"/>
              </w:tabs>
              <w:spacing w:before="120" w:after="0"/>
              <w:rPr>
                <w:sz w:val="20"/>
                <w:lang w:val="en-GB"/>
              </w:rPr>
            </w:pPr>
            <w:r w:rsidRPr="00020470">
              <w:rPr>
                <w:sz w:val="20"/>
                <w:lang w:val="en-GB"/>
              </w:rPr>
              <w:t>- HV, VH</w:t>
            </w:r>
          </w:p>
          <w:p w14:paraId="6E315C80" w14:textId="77777777" w:rsidR="00FC6606" w:rsidRPr="00020470" w:rsidRDefault="00FC6606" w:rsidP="005C3CF2">
            <w:pPr>
              <w:tabs>
                <w:tab w:val="left" w:pos="360"/>
              </w:tabs>
              <w:spacing w:before="120" w:after="0"/>
              <w:rPr>
                <w:sz w:val="20"/>
                <w:lang w:val="en-GB"/>
              </w:rPr>
            </w:pPr>
            <w:r w:rsidRPr="00020470">
              <w:rPr>
                <w:sz w:val="20"/>
                <w:lang w:val="en-GB"/>
              </w:rPr>
              <w:t>- HH, HV, VH, VV</w:t>
            </w:r>
          </w:p>
          <w:p w14:paraId="76B68891" w14:textId="77777777" w:rsidR="00FC6606" w:rsidRDefault="00FC6606" w:rsidP="005C3CF2">
            <w:pPr>
              <w:tabs>
                <w:tab w:val="left" w:pos="360"/>
              </w:tabs>
              <w:spacing w:before="120" w:after="0"/>
              <w:rPr>
                <w:sz w:val="20"/>
                <w:lang w:val="en-GB"/>
              </w:rPr>
            </w:pPr>
            <w:r w:rsidRPr="00020470">
              <w:rPr>
                <w:sz w:val="20"/>
                <w:lang w:val="en-GB"/>
              </w:rPr>
              <w:t>- UNDEFINED</w:t>
            </w:r>
          </w:p>
        </w:tc>
        <w:tc>
          <w:tcPr>
            <w:tcW w:w="1417" w:type="dxa"/>
          </w:tcPr>
          <w:p w14:paraId="53A21C6F" w14:textId="77777777" w:rsidR="00FC6606" w:rsidRDefault="00FC6606" w:rsidP="00020470">
            <w:pPr>
              <w:tabs>
                <w:tab w:val="left" w:pos="360"/>
              </w:tabs>
              <w:rPr>
                <w:sz w:val="20"/>
                <w:lang w:val="en-GB"/>
              </w:rPr>
            </w:pPr>
            <w:r>
              <w:rPr>
                <w:sz w:val="20"/>
                <w:lang w:val="en-GB"/>
              </w:rPr>
              <w:t>Domain: Instrument</w:t>
            </w:r>
          </w:p>
          <w:p w14:paraId="0D29AE9C" w14:textId="77777777" w:rsidR="00FC6606" w:rsidRDefault="00FC6606" w:rsidP="009121A5">
            <w:pPr>
              <w:tabs>
                <w:tab w:val="left" w:pos="360"/>
              </w:tabs>
              <w:rPr>
                <w:sz w:val="20"/>
                <w:lang w:val="en-GB"/>
              </w:rPr>
            </w:pPr>
            <w:r>
              <w:rPr>
                <w:sz w:val="20"/>
                <w:lang w:val="en-GB"/>
              </w:rPr>
              <w:t xml:space="preserve">Range: </w:t>
            </w:r>
            <w:r w:rsidR="001027B4">
              <w:rPr>
                <w:sz w:val="20"/>
                <w:lang w:val="en-GB"/>
              </w:rPr>
              <w:t>S</w:t>
            </w:r>
            <w:r>
              <w:rPr>
                <w:sz w:val="20"/>
                <w:lang w:val="en-GB"/>
              </w:rPr>
              <w:t>tring</w:t>
            </w:r>
          </w:p>
        </w:tc>
        <w:tc>
          <w:tcPr>
            <w:tcW w:w="1276" w:type="dxa"/>
          </w:tcPr>
          <w:p w14:paraId="131C59D0" w14:textId="77777777" w:rsidR="00FC6606" w:rsidRDefault="00FC6606" w:rsidP="007F3E47">
            <w:pPr>
              <w:tabs>
                <w:tab w:val="left" w:pos="360"/>
              </w:tabs>
              <w:rPr>
                <w:sz w:val="20"/>
                <w:lang w:val="en-GB"/>
              </w:rPr>
            </w:pPr>
            <w:r>
              <w:rPr>
                <w:sz w:val="20"/>
                <w:lang w:val="en-GB"/>
              </w:rPr>
              <w:t>Zero or more</w:t>
            </w:r>
            <w:r w:rsidRPr="00E24136">
              <w:rPr>
                <w:sz w:val="20"/>
                <w:lang w:val="en-GB"/>
              </w:rPr>
              <w:t xml:space="preserve"> (optional)</w:t>
            </w:r>
            <w:r>
              <w:rPr>
                <w:sz w:val="20"/>
                <w:lang w:val="en-GB"/>
              </w:rPr>
              <w:t xml:space="preserve">. </w:t>
            </w:r>
          </w:p>
          <w:p w14:paraId="41AE2A73" w14:textId="77777777" w:rsidR="00FC6606" w:rsidRDefault="00FC6606" w:rsidP="009121A5">
            <w:pPr>
              <w:tabs>
                <w:tab w:val="left" w:pos="360"/>
              </w:tabs>
              <w:rPr>
                <w:sz w:val="20"/>
                <w:lang w:val="en-GB"/>
              </w:rPr>
            </w:pPr>
          </w:p>
        </w:tc>
      </w:tr>
      <w:tr w:rsidR="00FC6606" w:rsidRPr="00521479" w14:paraId="69C6BA6D" w14:textId="77777777" w:rsidTr="00FC6606">
        <w:tc>
          <w:tcPr>
            <w:tcW w:w="1417" w:type="dxa"/>
          </w:tcPr>
          <w:p w14:paraId="6647D8B8" w14:textId="77777777" w:rsidR="00FC6606" w:rsidRDefault="00FC6606" w:rsidP="009121A5">
            <w:pPr>
              <w:tabs>
                <w:tab w:val="left" w:pos="360"/>
              </w:tabs>
              <w:rPr>
                <w:sz w:val="20"/>
                <w:lang w:val="en-GB"/>
              </w:rPr>
            </w:pPr>
            <w:r>
              <w:rPr>
                <w:sz w:val="20"/>
                <w:lang w:val="en-GB"/>
              </w:rPr>
              <w:t>resolution</w:t>
            </w:r>
          </w:p>
          <w:p w14:paraId="6D51F5D7" w14:textId="77777777" w:rsidR="0006147F" w:rsidRDefault="0006147F" w:rsidP="009121A5">
            <w:pPr>
              <w:tabs>
                <w:tab w:val="left" w:pos="360"/>
              </w:tabs>
              <w:rPr>
                <w:sz w:val="20"/>
                <w:lang w:val="en-GB"/>
              </w:rPr>
            </w:pPr>
            <w:r w:rsidRPr="005A2EC4">
              <w:rPr>
                <w:rFonts w:ascii="Courier New" w:hAnsi="Courier New" w:cs="Courier New"/>
                <w:color w:val="7F7F7F"/>
                <w:sz w:val="14"/>
                <w:szCs w:val="14"/>
                <w:lang w:val="en-GB"/>
              </w:rPr>
              <w:t>$..acquisitionInformation[*].instrument.resolution</w:t>
            </w:r>
          </w:p>
        </w:tc>
        <w:tc>
          <w:tcPr>
            <w:tcW w:w="4645" w:type="dxa"/>
          </w:tcPr>
          <w:p w14:paraId="7C5121A1" w14:textId="77777777" w:rsidR="00FC6606" w:rsidRDefault="00FC6606" w:rsidP="009121A5">
            <w:pPr>
              <w:tabs>
                <w:tab w:val="left" w:pos="360"/>
              </w:tabs>
              <w:rPr>
                <w:sz w:val="20"/>
                <w:lang w:val="en-GB"/>
              </w:rPr>
            </w:pPr>
            <w:r w:rsidRPr="001676D9">
              <w:rPr>
                <w:sz w:val="20"/>
                <w:lang w:val="en-GB"/>
              </w:rPr>
              <w:t>Sensor resolution.</w:t>
            </w:r>
          </w:p>
          <w:p w14:paraId="4F840650" w14:textId="77777777" w:rsidR="00FC6606" w:rsidRDefault="00FC6606" w:rsidP="009121A5">
            <w:pPr>
              <w:tabs>
                <w:tab w:val="left" w:pos="360"/>
              </w:tabs>
              <w:rPr>
                <w:sz w:val="20"/>
                <w:lang w:val="en-GB"/>
              </w:rPr>
            </w:pPr>
          </w:p>
          <w:p w14:paraId="16F30966" w14:textId="77777777" w:rsidR="00FC6606" w:rsidRDefault="00FC6606" w:rsidP="00FA70E6">
            <w:pPr>
              <w:tabs>
                <w:tab w:val="left" w:pos="360"/>
              </w:tabs>
              <w:rPr>
                <w:sz w:val="20"/>
                <w:lang w:val="en-GB"/>
              </w:rPr>
            </w:pPr>
            <w:r>
              <w:rPr>
                <w:sz w:val="20"/>
                <w:lang w:val="en-GB"/>
              </w:rPr>
              <w:t>Unit of measure (m) is SI base unit (m) without prefix.</w:t>
            </w:r>
          </w:p>
        </w:tc>
        <w:tc>
          <w:tcPr>
            <w:tcW w:w="1417" w:type="dxa"/>
          </w:tcPr>
          <w:p w14:paraId="04BC5BD6" w14:textId="77777777" w:rsidR="00FC6606" w:rsidRPr="00DA3CF4" w:rsidRDefault="006250EF" w:rsidP="007F3E47">
            <w:pPr>
              <w:tabs>
                <w:tab w:val="left" w:pos="360"/>
              </w:tabs>
              <w:rPr>
                <w:sz w:val="20"/>
                <w:lang w:val="fr-BE"/>
              </w:rPr>
            </w:pPr>
            <w:r w:rsidRPr="006250EF">
              <w:rPr>
                <w:sz w:val="20"/>
                <w:lang w:val="fr-BE"/>
              </w:rPr>
              <w:t>Domain: Instrument</w:t>
            </w:r>
          </w:p>
          <w:p w14:paraId="491BC2AF" w14:textId="77777777" w:rsidR="00FC6606" w:rsidRPr="00DA3CF4" w:rsidRDefault="006250EF" w:rsidP="007F3E47">
            <w:pPr>
              <w:tabs>
                <w:tab w:val="left" w:pos="360"/>
              </w:tabs>
              <w:rPr>
                <w:sz w:val="20"/>
                <w:lang w:val="fr-BE"/>
              </w:rPr>
            </w:pPr>
            <w:r w:rsidRPr="006250EF">
              <w:rPr>
                <w:sz w:val="20"/>
                <w:lang w:val="fr-BE"/>
              </w:rPr>
              <w:t>Range: Double</w:t>
            </w:r>
          </w:p>
        </w:tc>
        <w:tc>
          <w:tcPr>
            <w:tcW w:w="1276" w:type="dxa"/>
          </w:tcPr>
          <w:p w14:paraId="49089847" w14:textId="77777777" w:rsidR="00FC6606" w:rsidRDefault="00FC6606" w:rsidP="009121A5">
            <w:pPr>
              <w:tabs>
                <w:tab w:val="left" w:pos="360"/>
              </w:tabs>
              <w:rPr>
                <w:sz w:val="20"/>
                <w:lang w:val="en-GB"/>
              </w:rPr>
            </w:pPr>
            <w:r>
              <w:rPr>
                <w:sz w:val="20"/>
                <w:lang w:val="en-GB"/>
              </w:rPr>
              <w:t>Zero or one (optional)</w:t>
            </w:r>
          </w:p>
        </w:tc>
      </w:tr>
      <w:tr w:rsidR="00FC6606" w:rsidRPr="00521479" w14:paraId="5092D0D3" w14:textId="77777777" w:rsidTr="00FC6606">
        <w:tc>
          <w:tcPr>
            <w:tcW w:w="1417" w:type="dxa"/>
          </w:tcPr>
          <w:p w14:paraId="07EAD140" w14:textId="77777777" w:rsidR="00FC6606" w:rsidRDefault="00FC6606" w:rsidP="009121A5">
            <w:pPr>
              <w:tabs>
                <w:tab w:val="left" w:pos="360"/>
              </w:tabs>
              <w:rPr>
                <w:sz w:val="20"/>
                <w:lang w:val="en-GB"/>
              </w:rPr>
            </w:pPr>
            <w:r>
              <w:rPr>
                <w:sz w:val="20"/>
                <w:lang w:val="en-GB"/>
              </w:rPr>
              <w:t>verticalResolution</w:t>
            </w:r>
          </w:p>
          <w:p w14:paraId="566A3C12" w14:textId="77777777" w:rsidR="0006147F" w:rsidRDefault="0006147F" w:rsidP="009121A5">
            <w:pPr>
              <w:tabs>
                <w:tab w:val="left" w:pos="360"/>
              </w:tabs>
              <w:rPr>
                <w:sz w:val="20"/>
                <w:lang w:val="en-GB"/>
              </w:rPr>
            </w:pPr>
            <w:r w:rsidRPr="005A2EC4">
              <w:rPr>
                <w:rFonts w:ascii="Courier New" w:hAnsi="Courier New" w:cs="Courier New"/>
                <w:color w:val="7F7F7F"/>
                <w:sz w:val="14"/>
                <w:szCs w:val="14"/>
                <w:lang w:val="en-GB"/>
              </w:rPr>
              <w:t>$..acquisitionInformation[*].instrument.verticalResolution</w:t>
            </w:r>
          </w:p>
        </w:tc>
        <w:tc>
          <w:tcPr>
            <w:tcW w:w="4645" w:type="dxa"/>
          </w:tcPr>
          <w:p w14:paraId="448F64BE" w14:textId="77777777" w:rsidR="00FC6606" w:rsidRDefault="00FC6606" w:rsidP="009121A5">
            <w:pPr>
              <w:tabs>
                <w:tab w:val="left" w:pos="360"/>
              </w:tabs>
              <w:rPr>
                <w:sz w:val="20"/>
                <w:lang w:val="en-GB"/>
              </w:rPr>
            </w:pPr>
            <w:r>
              <w:rPr>
                <w:sz w:val="20"/>
                <w:lang w:val="en-GB"/>
              </w:rPr>
              <w:t xml:space="preserve">lmb: </w:t>
            </w:r>
            <w:r w:rsidRPr="00370ACE">
              <w:rPr>
                <w:sz w:val="20"/>
                <w:lang w:val="en-GB"/>
              </w:rPr>
              <w:t>Vertical spacing of data (if regular)</w:t>
            </w:r>
          </w:p>
          <w:p w14:paraId="4C189D92" w14:textId="77777777" w:rsidR="00FC6606" w:rsidRDefault="00FC6606" w:rsidP="009121A5">
            <w:pPr>
              <w:tabs>
                <w:tab w:val="left" w:pos="360"/>
              </w:tabs>
              <w:rPr>
                <w:sz w:val="20"/>
                <w:lang w:val="en-GB"/>
              </w:rPr>
            </w:pPr>
            <w:r>
              <w:rPr>
                <w:sz w:val="20"/>
                <w:lang w:val="en-GB"/>
              </w:rPr>
              <w:t xml:space="preserve">atm: </w:t>
            </w:r>
            <w:r w:rsidRPr="00F00BA6">
              <w:rPr>
                <w:sz w:val="20"/>
                <w:lang w:val="en-GB"/>
              </w:rPr>
              <w:t>Full width at half maximum of the rows of the vertical averaging kernel matrix</w:t>
            </w:r>
          </w:p>
          <w:p w14:paraId="6761CDFE" w14:textId="77777777" w:rsidR="00FC6606" w:rsidRDefault="00FC6606" w:rsidP="009121A5">
            <w:pPr>
              <w:tabs>
                <w:tab w:val="left" w:pos="360"/>
              </w:tabs>
              <w:rPr>
                <w:sz w:val="20"/>
                <w:lang w:val="en-GB"/>
              </w:rPr>
            </w:pPr>
            <w:r>
              <w:rPr>
                <w:sz w:val="20"/>
                <w:lang w:val="en-GB"/>
              </w:rPr>
              <w:t>Unit of measure (m) is SI base unit (m) without prefix.</w:t>
            </w:r>
          </w:p>
        </w:tc>
        <w:tc>
          <w:tcPr>
            <w:tcW w:w="1417" w:type="dxa"/>
          </w:tcPr>
          <w:p w14:paraId="2E286EF4" w14:textId="77777777" w:rsidR="00FC6606" w:rsidRPr="00DA3CF4" w:rsidRDefault="006250EF" w:rsidP="007F3E47">
            <w:pPr>
              <w:tabs>
                <w:tab w:val="left" w:pos="360"/>
              </w:tabs>
              <w:rPr>
                <w:sz w:val="20"/>
                <w:lang w:val="fr-BE"/>
              </w:rPr>
            </w:pPr>
            <w:r w:rsidRPr="006250EF">
              <w:rPr>
                <w:sz w:val="20"/>
                <w:lang w:val="fr-BE"/>
              </w:rPr>
              <w:t>Domain: Instrument</w:t>
            </w:r>
          </w:p>
          <w:p w14:paraId="60354CC6" w14:textId="77777777" w:rsidR="00FC6606" w:rsidRPr="00DA3CF4" w:rsidRDefault="006250EF" w:rsidP="007F3E47">
            <w:pPr>
              <w:tabs>
                <w:tab w:val="left" w:pos="360"/>
              </w:tabs>
              <w:rPr>
                <w:sz w:val="20"/>
                <w:lang w:val="fr-BE"/>
              </w:rPr>
            </w:pPr>
            <w:r w:rsidRPr="006250EF">
              <w:rPr>
                <w:sz w:val="20"/>
                <w:lang w:val="fr-BE"/>
              </w:rPr>
              <w:t>Range: Double</w:t>
            </w:r>
          </w:p>
        </w:tc>
        <w:tc>
          <w:tcPr>
            <w:tcW w:w="1276" w:type="dxa"/>
          </w:tcPr>
          <w:p w14:paraId="77CF225D" w14:textId="77777777" w:rsidR="00FC6606" w:rsidRDefault="00FC6606" w:rsidP="009121A5">
            <w:pPr>
              <w:tabs>
                <w:tab w:val="left" w:pos="360"/>
              </w:tabs>
              <w:rPr>
                <w:sz w:val="20"/>
                <w:lang w:val="en-GB"/>
              </w:rPr>
            </w:pPr>
            <w:r>
              <w:rPr>
                <w:sz w:val="20"/>
                <w:lang w:val="en-GB"/>
              </w:rPr>
              <w:t>Zero or one (optional)</w:t>
            </w:r>
          </w:p>
          <w:p w14:paraId="60665334" w14:textId="77777777" w:rsidR="00FC6606" w:rsidRDefault="00FC6606" w:rsidP="009121A5">
            <w:pPr>
              <w:tabs>
                <w:tab w:val="left" w:pos="360"/>
              </w:tabs>
              <w:rPr>
                <w:sz w:val="20"/>
                <w:lang w:val="en-GB"/>
              </w:rPr>
            </w:pPr>
            <w:r>
              <w:rPr>
                <w:sz w:val="20"/>
                <w:lang w:val="en-GB"/>
              </w:rPr>
              <w:t xml:space="preserve">Only applicable to atmospheric and Limb looking </w:t>
            </w:r>
            <w:r>
              <w:rPr>
                <w:sz w:val="20"/>
                <w:lang w:val="en-GB"/>
              </w:rPr>
              <w:lastRenderedPageBreak/>
              <w:t>products.</w:t>
            </w:r>
          </w:p>
        </w:tc>
      </w:tr>
      <w:tr w:rsidR="00FC6606" w:rsidRPr="00521479" w14:paraId="03838798" w14:textId="77777777" w:rsidTr="00FC6606">
        <w:tc>
          <w:tcPr>
            <w:tcW w:w="1417" w:type="dxa"/>
          </w:tcPr>
          <w:p w14:paraId="2B620DD0" w14:textId="77777777" w:rsidR="00FC6606" w:rsidRDefault="00FC6606" w:rsidP="009121A5">
            <w:pPr>
              <w:tabs>
                <w:tab w:val="left" w:pos="360"/>
              </w:tabs>
              <w:rPr>
                <w:sz w:val="20"/>
                <w:lang w:val="en-GB"/>
              </w:rPr>
            </w:pPr>
            <w:r>
              <w:rPr>
                <w:sz w:val="20"/>
                <w:lang w:val="en-GB"/>
              </w:rPr>
              <w:lastRenderedPageBreak/>
              <w:t>wavelengths</w:t>
            </w:r>
          </w:p>
          <w:p w14:paraId="6BB8B243" w14:textId="77777777" w:rsidR="0006147F" w:rsidRDefault="0006147F" w:rsidP="009121A5">
            <w:pPr>
              <w:tabs>
                <w:tab w:val="left" w:pos="360"/>
              </w:tabs>
              <w:rPr>
                <w:sz w:val="20"/>
                <w:lang w:val="en-GB"/>
              </w:rPr>
            </w:pPr>
            <w:r w:rsidRPr="005A2EC4">
              <w:rPr>
                <w:rFonts w:ascii="Courier New" w:hAnsi="Courier New" w:cs="Courier New"/>
                <w:color w:val="7F7F7F"/>
                <w:sz w:val="14"/>
                <w:szCs w:val="14"/>
                <w:lang w:val="en-GB"/>
              </w:rPr>
              <w:t>$..acquisitionInformation[*].instrument.wavelengths</w:t>
            </w:r>
          </w:p>
        </w:tc>
        <w:tc>
          <w:tcPr>
            <w:tcW w:w="4645" w:type="dxa"/>
          </w:tcPr>
          <w:p w14:paraId="279B9C0B" w14:textId="77777777" w:rsidR="00FC6606" w:rsidRDefault="00FC6606" w:rsidP="009121A5">
            <w:pPr>
              <w:tabs>
                <w:tab w:val="left" w:pos="360"/>
              </w:tabs>
              <w:rPr>
                <w:sz w:val="20"/>
                <w:lang w:val="en-GB"/>
              </w:rPr>
            </w:pPr>
            <w:r w:rsidRPr="001C1419">
              <w:rPr>
                <w:sz w:val="20"/>
                <w:lang w:val="en-GB"/>
              </w:rPr>
              <w:t>List of discrete wavelengths observed in the product</w:t>
            </w:r>
            <w:r>
              <w:rPr>
                <w:sz w:val="20"/>
                <w:lang w:val="en-GB"/>
              </w:rPr>
              <w:t>.</w:t>
            </w:r>
          </w:p>
        </w:tc>
        <w:tc>
          <w:tcPr>
            <w:tcW w:w="1417" w:type="dxa"/>
          </w:tcPr>
          <w:p w14:paraId="17BE1476" w14:textId="77777777" w:rsidR="00FC6606" w:rsidRDefault="00FC6606" w:rsidP="007F3E47">
            <w:pPr>
              <w:tabs>
                <w:tab w:val="left" w:pos="360"/>
              </w:tabs>
              <w:rPr>
                <w:sz w:val="20"/>
                <w:lang w:val="en-GB"/>
              </w:rPr>
            </w:pPr>
            <w:r>
              <w:rPr>
                <w:sz w:val="20"/>
                <w:lang w:val="en-GB"/>
              </w:rPr>
              <w:t>Domain: Instrument</w:t>
            </w:r>
          </w:p>
          <w:p w14:paraId="7223AAC3" w14:textId="26683CF4" w:rsidR="00FC6606" w:rsidRDefault="00FC6606" w:rsidP="008A3976">
            <w:pPr>
              <w:tabs>
                <w:tab w:val="left" w:pos="360"/>
              </w:tabs>
              <w:rPr>
                <w:sz w:val="20"/>
                <w:lang w:val="en-GB"/>
              </w:rPr>
            </w:pPr>
            <w:r>
              <w:rPr>
                <w:sz w:val="20"/>
                <w:lang w:val="en-GB"/>
              </w:rPr>
              <w:t xml:space="preserve">Range: WavelengthInformation (See </w:t>
            </w:r>
            <w:r w:rsidR="002B29AA">
              <w:rPr>
                <w:sz w:val="20"/>
                <w:lang w:val="en-GB"/>
              </w:rPr>
              <w:fldChar w:fldCharType="begin"/>
            </w:r>
            <w:r>
              <w:rPr>
                <w:sz w:val="20"/>
                <w:lang w:val="en-GB"/>
              </w:rPr>
              <w:instrText xml:space="preserve"> REF _Ref473891701 \h </w:instrText>
            </w:r>
            <w:r w:rsidR="002B29AA">
              <w:rPr>
                <w:sz w:val="20"/>
                <w:lang w:val="en-GB"/>
              </w:rPr>
            </w:r>
            <w:r w:rsidR="002B29AA">
              <w:rPr>
                <w:sz w:val="20"/>
                <w:lang w:val="en-GB"/>
              </w:rPr>
              <w:fldChar w:fldCharType="separate"/>
            </w:r>
            <w:r w:rsidR="000A7C5E" w:rsidRPr="00370ACE">
              <w:rPr>
                <w:bCs/>
                <w:color w:val="000000"/>
                <w:sz w:val="20"/>
                <w:lang w:eastAsia="en-US"/>
              </w:rPr>
              <w:t>Tab</w:t>
            </w:r>
            <w:r w:rsidR="000A7C5E" w:rsidRPr="00B36BBD">
              <w:rPr>
                <w:bCs/>
                <w:color w:val="000000"/>
                <w:sz w:val="20"/>
                <w:lang w:eastAsia="en-US"/>
              </w:rPr>
              <w:t xml:space="preserve">le </w:t>
            </w:r>
            <w:r w:rsidR="000A7C5E">
              <w:rPr>
                <w:bCs/>
                <w:iCs/>
                <w:noProof/>
                <w:color w:val="000000"/>
                <w:sz w:val="20"/>
                <w:lang w:eastAsia="en-US"/>
              </w:rPr>
              <w:t>16</w:t>
            </w:r>
            <w:r w:rsidR="002B29AA">
              <w:rPr>
                <w:sz w:val="20"/>
                <w:lang w:val="en-GB"/>
              </w:rPr>
              <w:fldChar w:fldCharType="end"/>
            </w:r>
            <w:r>
              <w:rPr>
                <w:sz w:val="20"/>
                <w:lang w:val="en-GB"/>
              </w:rPr>
              <w:t>)</w:t>
            </w:r>
          </w:p>
        </w:tc>
        <w:tc>
          <w:tcPr>
            <w:tcW w:w="1276" w:type="dxa"/>
          </w:tcPr>
          <w:p w14:paraId="5D5AE802" w14:textId="77777777" w:rsidR="00FC6606" w:rsidRDefault="00FC6606" w:rsidP="00C31F86">
            <w:pPr>
              <w:tabs>
                <w:tab w:val="left" w:pos="360"/>
              </w:tabs>
              <w:rPr>
                <w:sz w:val="20"/>
                <w:lang w:val="en-GB"/>
              </w:rPr>
            </w:pPr>
            <w:r w:rsidRPr="00E24136">
              <w:rPr>
                <w:sz w:val="20"/>
                <w:lang w:val="en-GB"/>
              </w:rPr>
              <w:t xml:space="preserve">Zero or </w:t>
            </w:r>
            <w:r>
              <w:rPr>
                <w:sz w:val="20"/>
                <w:lang w:val="en-GB"/>
              </w:rPr>
              <w:t>more</w:t>
            </w:r>
            <w:r w:rsidRPr="00E24136">
              <w:rPr>
                <w:sz w:val="20"/>
                <w:lang w:val="en-GB"/>
              </w:rPr>
              <w:t xml:space="preserve"> (optional)</w:t>
            </w:r>
          </w:p>
        </w:tc>
      </w:tr>
      <w:tr w:rsidR="00FC6606" w:rsidRPr="00521479" w14:paraId="5BAB1946" w14:textId="77777777" w:rsidTr="00FC6606">
        <w:tc>
          <w:tcPr>
            <w:tcW w:w="1417" w:type="dxa"/>
          </w:tcPr>
          <w:p w14:paraId="67F59727" w14:textId="77777777" w:rsidR="00FC6606" w:rsidRDefault="00FC6606" w:rsidP="009121A5">
            <w:pPr>
              <w:tabs>
                <w:tab w:val="left" w:pos="360"/>
              </w:tabs>
              <w:rPr>
                <w:sz w:val="20"/>
                <w:lang w:val="en-GB"/>
              </w:rPr>
            </w:pPr>
            <w:r>
              <w:rPr>
                <w:sz w:val="20"/>
                <w:lang w:val="en-GB"/>
              </w:rPr>
              <w:t>measurementType</w:t>
            </w:r>
          </w:p>
          <w:p w14:paraId="53B49134" w14:textId="77777777" w:rsidR="0006147F" w:rsidRDefault="0006147F" w:rsidP="009121A5">
            <w:pPr>
              <w:tabs>
                <w:tab w:val="left" w:pos="360"/>
              </w:tabs>
              <w:rPr>
                <w:sz w:val="20"/>
                <w:lang w:val="en-GB"/>
              </w:rPr>
            </w:pPr>
            <w:r w:rsidRPr="005A2EC4">
              <w:rPr>
                <w:rFonts w:ascii="Courier New" w:hAnsi="Courier New" w:cs="Courier New"/>
                <w:color w:val="7F7F7F"/>
                <w:sz w:val="14"/>
                <w:szCs w:val="14"/>
                <w:lang w:val="en-GB"/>
              </w:rPr>
              <w:t>$..acquisitionInformation[*].instrument.measurementType</w:t>
            </w:r>
          </w:p>
        </w:tc>
        <w:tc>
          <w:tcPr>
            <w:tcW w:w="4645" w:type="dxa"/>
          </w:tcPr>
          <w:p w14:paraId="51335028" w14:textId="77777777" w:rsidR="00FC6606" w:rsidRPr="004E42A6" w:rsidRDefault="00FC6606" w:rsidP="005C3CF2">
            <w:pPr>
              <w:tabs>
                <w:tab w:val="left" w:pos="360"/>
              </w:tabs>
              <w:rPr>
                <w:sz w:val="20"/>
                <w:lang w:val="en-GB"/>
              </w:rPr>
            </w:pPr>
            <w:r w:rsidRPr="004E42A6">
              <w:rPr>
                <w:sz w:val="20"/>
                <w:lang w:val="en-GB"/>
              </w:rPr>
              <w:t>Measurement type taken from codelist:</w:t>
            </w:r>
          </w:p>
          <w:p w14:paraId="3896E752" w14:textId="77777777" w:rsidR="00FC6606" w:rsidRPr="004E42A6" w:rsidRDefault="00FC6606" w:rsidP="005C3CF2">
            <w:pPr>
              <w:tabs>
                <w:tab w:val="left" w:pos="360"/>
              </w:tabs>
              <w:spacing w:before="120" w:after="0"/>
              <w:rPr>
                <w:sz w:val="20"/>
                <w:lang w:val="en-GB"/>
              </w:rPr>
            </w:pPr>
            <w:r w:rsidRPr="004E42A6">
              <w:rPr>
                <w:sz w:val="20"/>
                <w:lang w:val="en-GB"/>
              </w:rPr>
              <w:t>Values:</w:t>
            </w:r>
          </w:p>
          <w:p w14:paraId="103517FF" w14:textId="77777777" w:rsidR="00FC6606" w:rsidRPr="004E42A6" w:rsidRDefault="00FC6606" w:rsidP="005C3CF2">
            <w:pPr>
              <w:tabs>
                <w:tab w:val="left" w:pos="360"/>
              </w:tabs>
              <w:spacing w:before="120" w:after="0"/>
              <w:rPr>
                <w:sz w:val="20"/>
                <w:lang w:val="en-GB"/>
              </w:rPr>
            </w:pPr>
            <w:r w:rsidRPr="004E42A6">
              <w:rPr>
                <w:sz w:val="20"/>
                <w:lang w:val="en-GB"/>
              </w:rPr>
              <w:t>- ABSORPTION</w:t>
            </w:r>
          </w:p>
          <w:p w14:paraId="5FE657FE" w14:textId="77777777" w:rsidR="00FC6606" w:rsidRDefault="00FC6606" w:rsidP="005C3CF2">
            <w:pPr>
              <w:tabs>
                <w:tab w:val="left" w:pos="360"/>
              </w:tabs>
              <w:spacing w:before="120" w:after="0"/>
              <w:rPr>
                <w:sz w:val="20"/>
                <w:lang w:val="en-GB"/>
              </w:rPr>
            </w:pPr>
            <w:r w:rsidRPr="004E42A6">
              <w:rPr>
                <w:sz w:val="20"/>
                <w:lang w:val="en-GB"/>
              </w:rPr>
              <w:t>- EMISSION</w:t>
            </w:r>
          </w:p>
        </w:tc>
        <w:tc>
          <w:tcPr>
            <w:tcW w:w="1417" w:type="dxa"/>
          </w:tcPr>
          <w:p w14:paraId="22CA9A9E" w14:textId="77777777" w:rsidR="00FC6606" w:rsidRDefault="00FC6606" w:rsidP="007F3E47">
            <w:pPr>
              <w:tabs>
                <w:tab w:val="left" w:pos="360"/>
              </w:tabs>
              <w:rPr>
                <w:sz w:val="20"/>
                <w:lang w:val="en-GB"/>
              </w:rPr>
            </w:pPr>
            <w:r>
              <w:rPr>
                <w:sz w:val="20"/>
                <w:lang w:val="en-GB"/>
              </w:rPr>
              <w:t>Domain: Instrument</w:t>
            </w:r>
          </w:p>
          <w:p w14:paraId="519A7617" w14:textId="77777777" w:rsidR="00FC6606" w:rsidRDefault="00FC6606" w:rsidP="007F3E47">
            <w:pPr>
              <w:tabs>
                <w:tab w:val="left" w:pos="360"/>
              </w:tabs>
              <w:rPr>
                <w:sz w:val="20"/>
                <w:lang w:val="en-GB"/>
              </w:rPr>
            </w:pPr>
            <w:r>
              <w:rPr>
                <w:sz w:val="20"/>
                <w:lang w:val="en-GB"/>
              </w:rPr>
              <w:t xml:space="preserve">Range: </w:t>
            </w:r>
            <w:r w:rsidR="001027B4">
              <w:rPr>
                <w:sz w:val="20"/>
                <w:lang w:val="en-GB"/>
              </w:rPr>
              <w:t>S</w:t>
            </w:r>
            <w:r>
              <w:rPr>
                <w:sz w:val="20"/>
                <w:lang w:val="en-GB"/>
              </w:rPr>
              <w:t>tring</w:t>
            </w:r>
          </w:p>
        </w:tc>
        <w:tc>
          <w:tcPr>
            <w:tcW w:w="1276" w:type="dxa"/>
          </w:tcPr>
          <w:p w14:paraId="2DB13044" w14:textId="77777777" w:rsidR="00FC6606" w:rsidRDefault="00FC6606" w:rsidP="004E42A6">
            <w:pPr>
              <w:tabs>
                <w:tab w:val="left" w:pos="360"/>
              </w:tabs>
              <w:rPr>
                <w:sz w:val="20"/>
                <w:lang w:val="en-GB"/>
              </w:rPr>
            </w:pPr>
            <w:r w:rsidRPr="00E24136">
              <w:rPr>
                <w:sz w:val="20"/>
                <w:lang w:val="en-GB"/>
              </w:rPr>
              <w:t>Zero or one (optional)</w:t>
            </w:r>
          </w:p>
          <w:p w14:paraId="0195675D" w14:textId="77777777" w:rsidR="00FC6606" w:rsidRDefault="00FC6606" w:rsidP="004E42A6">
            <w:pPr>
              <w:tabs>
                <w:tab w:val="left" w:pos="360"/>
              </w:tabs>
              <w:rPr>
                <w:sz w:val="20"/>
                <w:lang w:val="en-GB"/>
              </w:rPr>
            </w:pPr>
            <w:r>
              <w:rPr>
                <w:sz w:val="20"/>
                <w:lang w:val="en-GB"/>
              </w:rPr>
              <w:t>Only applicable to limb looking products.</w:t>
            </w:r>
          </w:p>
        </w:tc>
      </w:tr>
      <w:tr w:rsidR="00FC6606" w:rsidRPr="00521479" w14:paraId="07B1107A" w14:textId="77777777" w:rsidTr="00FC6606">
        <w:tc>
          <w:tcPr>
            <w:tcW w:w="1417" w:type="dxa"/>
          </w:tcPr>
          <w:p w14:paraId="4DF57F00" w14:textId="77777777" w:rsidR="00FC6606" w:rsidRDefault="00FC6606" w:rsidP="009121A5">
            <w:pPr>
              <w:tabs>
                <w:tab w:val="left" w:pos="360"/>
              </w:tabs>
              <w:rPr>
                <w:sz w:val="20"/>
                <w:lang w:val="en-GB"/>
              </w:rPr>
            </w:pPr>
            <w:r>
              <w:rPr>
                <w:sz w:val="20"/>
                <w:lang w:val="en-GB"/>
              </w:rPr>
              <w:t>dopplerFrequency</w:t>
            </w:r>
          </w:p>
          <w:p w14:paraId="5E160FDF" w14:textId="77777777" w:rsidR="0006147F" w:rsidRDefault="0006147F" w:rsidP="009121A5">
            <w:pPr>
              <w:tabs>
                <w:tab w:val="left" w:pos="360"/>
              </w:tabs>
              <w:rPr>
                <w:sz w:val="20"/>
                <w:lang w:val="en-GB"/>
              </w:rPr>
            </w:pPr>
            <w:r w:rsidRPr="005A2EC4">
              <w:rPr>
                <w:rFonts w:ascii="Courier New" w:hAnsi="Courier New" w:cs="Courier New"/>
                <w:color w:val="7F7F7F"/>
                <w:sz w:val="14"/>
                <w:szCs w:val="14"/>
                <w:lang w:val="en-GB"/>
              </w:rPr>
              <w:t>$..acquisitionInformation[*].instrument.dopplerFrequency</w:t>
            </w:r>
          </w:p>
        </w:tc>
        <w:tc>
          <w:tcPr>
            <w:tcW w:w="4645" w:type="dxa"/>
          </w:tcPr>
          <w:p w14:paraId="0F6BB4EF" w14:textId="77777777" w:rsidR="00FC6606" w:rsidRDefault="00FC6606" w:rsidP="009121A5">
            <w:pPr>
              <w:tabs>
                <w:tab w:val="left" w:pos="360"/>
              </w:tabs>
              <w:rPr>
                <w:sz w:val="20"/>
                <w:lang w:val="en-GB"/>
              </w:rPr>
            </w:pPr>
            <w:r w:rsidRPr="00B36BBD">
              <w:rPr>
                <w:sz w:val="20"/>
                <w:lang w:val="en-GB"/>
              </w:rPr>
              <w:t>Doppler Frequency of acquisition</w:t>
            </w:r>
          </w:p>
        </w:tc>
        <w:tc>
          <w:tcPr>
            <w:tcW w:w="1417" w:type="dxa"/>
          </w:tcPr>
          <w:p w14:paraId="3208DCE9" w14:textId="77777777" w:rsidR="00FC6606" w:rsidRDefault="00FC6606" w:rsidP="007F3E47">
            <w:pPr>
              <w:tabs>
                <w:tab w:val="left" w:pos="360"/>
              </w:tabs>
              <w:rPr>
                <w:sz w:val="20"/>
                <w:lang w:val="en-GB"/>
              </w:rPr>
            </w:pPr>
            <w:r>
              <w:rPr>
                <w:sz w:val="20"/>
                <w:lang w:val="en-GB"/>
              </w:rPr>
              <w:t>Domain: Instrument</w:t>
            </w:r>
          </w:p>
          <w:p w14:paraId="190FB74E" w14:textId="77777777" w:rsidR="00FC6606" w:rsidRDefault="00FC6606" w:rsidP="007F3E47">
            <w:pPr>
              <w:tabs>
                <w:tab w:val="left" w:pos="360"/>
              </w:tabs>
              <w:rPr>
                <w:sz w:val="20"/>
                <w:lang w:val="en-GB"/>
              </w:rPr>
            </w:pPr>
            <w:r>
              <w:rPr>
                <w:sz w:val="20"/>
                <w:lang w:val="en-GB"/>
              </w:rPr>
              <w:t xml:space="preserve">Range: </w:t>
            </w:r>
            <w:r w:rsidR="001027B4">
              <w:rPr>
                <w:sz w:val="20"/>
                <w:lang w:val="en-GB"/>
              </w:rPr>
              <w:t>S</w:t>
            </w:r>
            <w:r>
              <w:rPr>
                <w:sz w:val="20"/>
                <w:lang w:val="en-GB"/>
              </w:rPr>
              <w:t>tring</w:t>
            </w:r>
          </w:p>
        </w:tc>
        <w:tc>
          <w:tcPr>
            <w:tcW w:w="1276" w:type="dxa"/>
          </w:tcPr>
          <w:p w14:paraId="0AF7EAF4" w14:textId="77777777" w:rsidR="00FC6606" w:rsidRDefault="00FC6606" w:rsidP="007F3E47">
            <w:pPr>
              <w:tabs>
                <w:tab w:val="left" w:pos="360"/>
              </w:tabs>
              <w:rPr>
                <w:sz w:val="20"/>
                <w:lang w:val="en-GB"/>
              </w:rPr>
            </w:pPr>
            <w:r>
              <w:rPr>
                <w:sz w:val="20"/>
                <w:lang w:val="en-GB"/>
              </w:rPr>
              <w:t>Zero or one</w:t>
            </w:r>
            <w:r w:rsidRPr="00E24136">
              <w:rPr>
                <w:sz w:val="20"/>
                <w:lang w:val="en-GB"/>
              </w:rPr>
              <w:t xml:space="preserve"> (optional)</w:t>
            </w:r>
            <w:r>
              <w:rPr>
                <w:sz w:val="20"/>
                <w:lang w:val="en-GB"/>
              </w:rPr>
              <w:t xml:space="preserve">. </w:t>
            </w:r>
          </w:p>
          <w:p w14:paraId="63FD4E48" w14:textId="77777777" w:rsidR="00FC6606" w:rsidRDefault="00FC6606" w:rsidP="009121A5">
            <w:pPr>
              <w:tabs>
                <w:tab w:val="left" w:pos="360"/>
              </w:tabs>
              <w:rPr>
                <w:sz w:val="20"/>
                <w:lang w:val="en-GB"/>
              </w:rPr>
            </w:pPr>
          </w:p>
        </w:tc>
      </w:tr>
      <w:tr w:rsidR="00FC6606" w:rsidRPr="00521479" w14:paraId="7C06D6B3" w14:textId="77777777" w:rsidTr="00FC6606">
        <w:tc>
          <w:tcPr>
            <w:tcW w:w="1417" w:type="dxa"/>
          </w:tcPr>
          <w:p w14:paraId="2ED1D683" w14:textId="77777777" w:rsidR="00FC6606" w:rsidRDefault="00FC6606" w:rsidP="009121A5">
            <w:pPr>
              <w:tabs>
                <w:tab w:val="left" w:pos="360"/>
              </w:tabs>
              <w:rPr>
                <w:sz w:val="20"/>
                <w:lang w:val="en-GB"/>
              </w:rPr>
            </w:pPr>
            <w:r>
              <w:rPr>
                <w:sz w:val="20"/>
                <w:lang w:val="en-GB"/>
              </w:rPr>
              <w:t>samplingRates</w:t>
            </w:r>
          </w:p>
          <w:p w14:paraId="431F304A" w14:textId="77777777" w:rsidR="0006147F" w:rsidRDefault="0006147F" w:rsidP="009121A5">
            <w:pPr>
              <w:tabs>
                <w:tab w:val="left" w:pos="360"/>
              </w:tabs>
              <w:rPr>
                <w:sz w:val="20"/>
                <w:lang w:val="en-GB"/>
              </w:rPr>
            </w:pPr>
            <w:r w:rsidRPr="005A2EC4">
              <w:rPr>
                <w:rFonts w:ascii="Courier New" w:hAnsi="Courier New" w:cs="Courier New"/>
                <w:color w:val="7F7F7F"/>
                <w:sz w:val="14"/>
                <w:szCs w:val="14"/>
                <w:lang w:val="en-GB"/>
              </w:rPr>
              <w:t>$..acquisitionInformation[*].instrument.samplingRates</w:t>
            </w:r>
          </w:p>
        </w:tc>
        <w:tc>
          <w:tcPr>
            <w:tcW w:w="4645" w:type="dxa"/>
          </w:tcPr>
          <w:p w14:paraId="1E8C526A" w14:textId="77777777" w:rsidR="00FC6606" w:rsidRDefault="00FC6606" w:rsidP="009121A5">
            <w:pPr>
              <w:tabs>
                <w:tab w:val="left" w:pos="360"/>
              </w:tabs>
              <w:rPr>
                <w:sz w:val="20"/>
                <w:lang w:val="en-GB"/>
              </w:rPr>
            </w:pPr>
            <w:r w:rsidRPr="001F7319">
              <w:rPr>
                <w:sz w:val="20"/>
                <w:lang w:val="en-GB"/>
              </w:rPr>
              <w:t>Rate at which samples are provided in product. Some products may contain more than one sampling rate, e.g. 1kHz and 20kHz. Cardinality is therefore zero to many.</w:t>
            </w:r>
          </w:p>
          <w:p w14:paraId="08426395" w14:textId="77777777" w:rsidR="00FC6606" w:rsidRDefault="00FC6606" w:rsidP="007C5857">
            <w:pPr>
              <w:tabs>
                <w:tab w:val="left" w:pos="360"/>
              </w:tabs>
              <w:rPr>
                <w:sz w:val="20"/>
                <w:lang w:val="en-GB"/>
              </w:rPr>
            </w:pPr>
            <w:r>
              <w:rPr>
                <w:sz w:val="20"/>
                <w:lang w:val="en-GB"/>
              </w:rPr>
              <w:t>Unit of measure (Hz) is SI base unit</w:t>
            </w:r>
            <w:r>
              <w:rPr>
                <w:rStyle w:val="FootnoteReference"/>
                <w:sz w:val="20"/>
                <w:lang w:val="en-GB"/>
              </w:rPr>
              <w:footnoteReference w:id="13"/>
            </w:r>
            <w:r>
              <w:rPr>
                <w:sz w:val="20"/>
                <w:lang w:val="en-GB"/>
              </w:rPr>
              <w:t xml:space="preserve"> or derived unit without prefix.</w:t>
            </w:r>
          </w:p>
        </w:tc>
        <w:tc>
          <w:tcPr>
            <w:tcW w:w="1417" w:type="dxa"/>
          </w:tcPr>
          <w:p w14:paraId="75F31202" w14:textId="77777777" w:rsidR="00FC6606" w:rsidRDefault="00FC6606" w:rsidP="007F3E47">
            <w:pPr>
              <w:tabs>
                <w:tab w:val="left" w:pos="360"/>
              </w:tabs>
              <w:rPr>
                <w:sz w:val="20"/>
                <w:lang w:val="en-GB"/>
              </w:rPr>
            </w:pPr>
            <w:r>
              <w:rPr>
                <w:sz w:val="20"/>
                <w:lang w:val="en-GB"/>
              </w:rPr>
              <w:t>Domain: Instrument</w:t>
            </w:r>
          </w:p>
          <w:p w14:paraId="0906D07D" w14:textId="77777777" w:rsidR="00FC6606" w:rsidRDefault="00FC6606" w:rsidP="007F3E47">
            <w:pPr>
              <w:tabs>
                <w:tab w:val="left" w:pos="360"/>
              </w:tabs>
              <w:rPr>
                <w:sz w:val="20"/>
                <w:lang w:val="en-GB"/>
              </w:rPr>
            </w:pPr>
            <w:r>
              <w:rPr>
                <w:sz w:val="20"/>
                <w:lang w:val="en-GB"/>
              </w:rPr>
              <w:t xml:space="preserve">Range: Array of </w:t>
            </w:r>
            <w:r w:rsidR="001027B4">
              <w:rPr>
                <w:sz w:val="20"/>
                <w:lang w:val="en-GB"/>
              </w:rPr>
              <w:t>D</w:t>
            </w:r>
            <w:r>
              <w:rPr>
                <w:sz w:val="20"/>
                <w:lang w:val="en-GB"/>
              </w:rPr>
              <w:t>ouble</w:t>
            </w:r>
          </w:p>
        </w:tc>
        <w:tc>
          <w:tcPr>
            <w:tcW w:w="1276" w:type="dxa"/>
          </w:tcPr>
          <w:p w14:paraId="65790554" w14:textId="77777777" w:rsidR="00FC6606" w:rsidRDefault="00FC6606" w:rsidP="00B1162B">
            <w:pPr>
              <w:tabs>
                <w:tab w:val="left" w:pos="360"/>
              </w:tabs>
              <w:rPr>
                <w:sz w:val="20"/>
                <w:lang w:val="en-GB"/>
              </w:rPr>
            </w:pPr>
            <w:r>
              <w:rPr>
                <w:sz w:val="20"/>
                <w:lang w:val="en-GB"/>
              </w:rPr>
              <w:t>Zero or more</w:t>
            </w:r>
            <w:r w:rsidRPr="00E24136">
              <w:rPr>
                <w:sz w:val="20"/>
                <w:lang w:val="en-GB"/>
              </w:rPr>
              <w:t xml:space="preserve"> (optional)</w:t>
            </w:r>
            <w:r>
              <w:rPr>
                <w:sz w:val="20"/>
                <w:lang w:val="en-GB"/>
              </w:rPr>
              <w:t xml:space="preserve">. </w:t>
            </w:r>
          </w:p>
          <w:p w14:paraId="6ECE5103" w14:textId="77777777" w:rsidR="00FC6606" w:rsidRDefault="00FC6606" w:rsidP="00B1162B">
            <w:pPr>
              <w:tabs>
                <w:tab w:val="left" w:pos="360"/>
              </w:tabs>
              <w:rPr>
                <w:sz w:val="20"/>
                <w:lang w:val="en-GB"/>
              </w:rPr>
            </w:pPr>
            <w:r>
              <w:rPr>
                <w:sz w:val="20"/>
                <w:lang w:val="en-GB"/>
              </w:rPr>
              <w:t>Only applicable to altimetric products.</w:t>
            </w:r>
          </w:p>
        </w:tc>
      </w:tr>
    </w:tbl>
    <w:p w14:paraId="2D677F8C" w14:textId="77777777" w:rsidR="00665EA9" w:rsidRPr="00B36BBD" w:rsidRDefault="00665EA9" w:rsidP="00A05084">
      <w:pPr>
        <w:pStyle w:val="Caption"/>
        <w:suppressLineNumbers w:val="0"/>
        <w:suppressAutoHyphens w:val="0"/>
        <w:spacing w:before="120" w:line="240" w:lineRule="auto"/>
        <w:rPr>
          <w:rFonts w:cs="Times New Roman"/>
          <w:bCs/>
          <w:iCs w:val="0"/>
          <w:color w:val="000000"/>
          <w:sz w:val="20"/>
          <w:lang w:eastAsia="en-US"/>
        </w:rPr>
      </w:pPr>
      <w:bookmarkStart w:id="449" w:name="_Ref473207498"/>
      <w:bookmarkStart w:id="450" w:name="_Ref473886599"/>
      <w:bookmarkStart w:id="451" w:name="_Toc504380224"/>
      <w:r w:rsidRPr="00370ACE">
        <w:rPr>
          <w:rFonts w:cs="Times New Roman"/>
          <w:bCs/>
          <w:iCs w:val="0"/>
          <w:color w:val="000000"/>
          <w:sz w:val="20"/>
          <w:lang w:eastAsia="en-US"/>
        </w:rPr>
        <w:t>Tab</w:t>
      </w:r>
      <w:r w:rsidRPr="00B36BBD">
        <w:rPr>
          <w:rFonts w:cs="Times New Roman"/>
          <w:bCs/>
          <w:iCs w:val="0"/>
          <w:color w:val="000000"/>
          <w:sz w:val="20"/>
          <w:lang w:eastAsia="en-US"/>
        </w:rPr>
        <w:t xml:space="preserve">le </w:t>
      </w:r>
      <w:r w:rsidR="002B29AA" w:rsidRPr="00A05084">
        <w:rPr>
          <w:rFonts w:cs="Times New Roman"/>
          <w:bCs/>
          <w:iCs w:val="0"/>
          <w:color w:val="000000"/>
          <w:sz w:val="20"/>
          <w:lang w:eastAsia="en-US"/>
        </w:rPr>
        <w:fldChar w:fldCharType="begin"/>
      </w:r>
      <w:r w:rsidRPr="00B36BBD">
        <w:rPr>
          <w:rFonts w:cs="Times New Roman"/>
          <w:bCs/>
          <w:iCs w:val="0"/>
          <w:color w:val="000000"/>
          <w:sz w:val="20"/>
          <w:lang w:eastAsia="en-US"/>
        </w:rPr>
        <w:instrText xml:space="preserve"> SEQ Table \* ARABIC </w:instrText>
      </w:r>
      <w:r w:rsidR="002B29AA" w:rsidRPr="00A05084">
        <w:rPr>
          <w:rFonts w:cs="Times New Roman"/>
          <w:bCs/>
          <w:iCs w:val="0"/>
          <w:color w:val="000000"/>
          <w:sz w:val="20"/>
          <w:lang w:eastAsia="en-US"/>
        </w:rPr>
        <w:fldChar w:fldCharType="separate"/>
      </w:r>
      <w:r w:rsidR="000A7C5E">
        <w:rPr>
          <w:rFonts w:cs="Times New Roman"/>
          <w:bCs/>
          <w:iCs w:val="0"/>
          <w:noProof/>
          <w:color w:val="000000"/>
          <w:sz w:val="20"/>
          <w:lang w:eastAsia="en-US"/>
        </w:rPr>
        <w:t>15</w:t>
      </w:r>
      <w:r w:rsidR="002B29AA" w:rsidRPr="00A05084">
        <w:rPr>
          <w:rFonts w:cs="Times New Roman"/>
          <w:bCs/>
          <w:iCs w:val="0"/>
          <w:color w:val="000000"/>
          <w:sz w:val="20"/>
          <w:lang w:eastAsia="en-US"/>
        </w:rPr>
        <w:fldChar w:fldCharType="end"/>
      </w:r>
      <w:bookmarkEnd w:id="449"/>
      <w:r w:rsidR="00F12938">
        <w:rPr>
          <w:rFonts w:cs="Times New Roman"/>
          <w:bCs/>
          <w:iCs w:val="0"/>
          <w:color w:val="000000"/>
          <w:sz w:val="20"/>
          <w:lang w:eastAsia="en-US"/>
        </w:rPr>
        <w:t>: Instrument</w:t>
      </w:r>
      <w:r w:rsidRPr="00B36BBD">
        <w:rPr>
          <w:rFonts w:cs="Times New Roman"/>
          <w:bCs/>
          <w:iCs w:val="0"/>
          <w:color w:val="000000"/>
          <w:sz w:val="20"/>
          <w:lang w:eastAsia="en-US"/>
        </w:rPr>
        <w:t xml:space="preserve"> object properties</w:t>
      </w:r>
      <w:bookmarkEnd w:id="450"/>
      <w:bookmarkEnd w:id="451"/>
    </w:p>
    <w:p w14:paraId="7694F4B3" w14:textId="77777777" w:rsidR="00EC47D5" w:rsidRDefault="00EC47D5" w:rsidP="00EC47D5">
      <w:pPr>
        <w:jc w:val="center"/>
        <w:rPr>
          <w:lang w:val="en-GB"/>
        </w:rPr>
      </w:pPr>
    </w:p>
    <w:p w14:paraId="4B7C64DF" w14:textId="77777777" w:rsidR="00C87280" w:rsidRPr="00146493" w:rsidRDefault="00C87280" w:rsidP="00C87280">
      <w:pPr>
        <w:pStyle w:val="Caption"/>
        <w:suppressLineNumbers w:val="0"/>
        <w:suppressAutoHyphens w:val="0"/>
        <w:spacing w:before="120" w:line="240" w:lineRule="auto"/>
        <w:jc w:val="left"/>
        <w:rPr>
          <w:rFonts w:cs="Times New Roman"/>
          <w:bCs/>
          <w:iCs w:val="0"/>
          <w:color w:val="000000"/>
          <w:sz w:val="20"/>
          <w:lang w:eastAsia="en-US"/>
        </w:rPr>
      </w:pPr>
      <w:r w:rsidRPr="00146493">
        <w:rPr>
          <w:rFonts w:cs="Times New Roman"/>
          <w:bCs/>
          <w:iCs w:val="0"/>
          <w:color w:val="000000"/>
          <w:sz w:val="20"/>
          <w:lang w:eastAsia="en-US"/>
        </w:rPr>
        <w:t xml:space="preserve">Example </w:t>
      </w:r>
      <w:r w:rsidR="002B29AA" w:rsidRPr="006D1ACA">
        <w:rPr>
          <w:rFonts w:cs="Times New Roman"/>
          <w:bCs/>
          <w:iCs w:val="0"/>
          <w:color w:val="000000"/>
          <w:sz w:val="20"/>
          <w:lang w:val="en-GB" w:eastAsia="en-US"/>
        </w:rPr>
        <w:fldChar w:fldCharType="begin"/>
      </w:r>
      <w:r w:rsidRPr="00146493">
        <w:rPr>
          <w:rFonts w:cs="Times New Roman"/>
          <w:bCs/>
          <w:iCs w:val="0"/>
          <w:color w:val="000000"/>
          <w:sz w:val="20"/>
          <w:lang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eastAsia="en-US"/>
        </w:rPr>
        <w:t>25</w:t>
      </w:r>
      <w:r w:rsidR="002B29AA" w:rsidRPr="006D1ACA">
        <w:rPr>
          <w:rFonts w:cs="Times New Roman"/>
          <w:bCs/>
          <w:iCs w:val="0"/>
          <w:color w:val="000000"/>
          <w:sz w:val="20"/>
          <w:lang w:val="en-GB" w:eastAsia="en-US"/>
        </w:rPr>
        <w:fldChar w:fldCharType="end"/>
      </w:r>
      <w:r w:rsidRPr="00146493">
        <w:rPr>
          <w:rFonts w:cs="Times New Roman"/>
          <w:bCs/>
          <w:iCs w:val="0"/>
          <w:color w:val="000000"/>
          <w:sz w:val="20"/>
          <w:lang w:eastAsia="en-US"/>
        </w:rPr>
        <w:t xml:space="preserve">: </w:t>
      </w:r>
      <w:r w:rsidR="0097676F" w:rsidRPr="00146493">
        <w:rPr>
          <w:rFonts w:cs="Times New Roman"/>
          <w:bCs/>
          <w:iCs w:val="0"/>
          <w:color w:val="000000"/>
          <w:sz w:val="20"/>
          <w:lang w:eastAsia="en-US"/>
        </w:rPr>
        <w:t xml:space="preserve">Radar </w:t>
      </w:r>
      <w:r w:rsidRPr="00146493">
        <w:rPr>
          <w:rFonts w:cs="Times New Roman"/>
          <w:bCs/>
          <w:iCs w:val="0"/>
          <w:color w:val="000000"/>
          <w:sz w:val="20"/>
          <w:lang w:eastAsia="en-US"/>
        </w:rPr>
        <w:t xml:space="preserve">Sensor encoding example </w:t>
      </w:r>
    </w:p>
    <w:p w14:paraId="7E36A3F0" w14:textId="77777777" w:rsidR="00C87280" w:rsidRPr="007761B5" w:rsidRDefault="00C87280" w:rsidP="00C87280">
      <w:pPr>
        <w:pStyle w:val="XMLListing"/>
        <w:rPr>
          <w:highlight w:val="white"/>
          <w:lang w:val="en-US" w:eastAsia="en-US"/>
        </w:rPr>
      </w:pPr>
      <w:r w:rsidRPr="007761B5">
        <w:rPr>
          <w:highlight w:val="white"/>
          <w:lang w:val="en-US" w:eastAsia="en-US"/>
        </w:rPr>
        <w:t>{</w:t>
      </w:r>
      <w:r w:rsidR="007761B5" w:rsidRPr="007761B5">
        <w:rPr>
          <w:highlight w:val="white"/>
          <w:lang w:val="en-US" w:eastAsia="en-US"/>
        </w:rPr>
        <w:t xml:space="preserve">               </w:t>
      </w:r>
      <w:r w:rsidR="007761B5" w:rsidRPr="007761B5">
        <w:rPr>
          <w:color w:val="800000"/>
          <w:highlight w:val="white"/>
          <w:lang w:val="en-US" w:eastAsia="en-US"/>
        </w:rPr>
        <w:t>"id"</w:t>
      </w:r>
      <w:r w:rsidR="007761B5" w:rsidRPr="007761B5">
        <w:rPr>
          <w:highlight w:val="white"/>
          <w:lang w:val="en-US" w:eastAsia="en-US"/>
        </w:rPr>
        <w:t xml:space="preserve">:  </w:t>
      </w:r>
      <w:r w:rsidR="007761B5" w:rsidRPr="007761B5">
        <w:rPr>
          <w:lang w:val="en-US" w:eastAsia="en-US"/>
        </w:rPr>
        <w:t>"http://gcmdservices.gsfc.nasa.gov/kms/concept/a37282d4-322c-4dd0-8edc-36099b9b586c"</w:t>
      </w:r>
      <w:r w:rsidR="007761B5">
        <w:rPr>
          <w:lang w:val="en-US" w:eastAsia="en-US"/>
        </w:rPr>
        <w:t>,</w:t>
      </w:r>
    </w:p>
    <w:p w14:paraId="113C21BB" w14:textId="77777777" w:rsidR="00C87280" w:rsidRPr="00146493" w:rsidRDefault="00C87280" w:rsidP="00C87280">
      <w:pPr>
        <w:pStyle w:val="XMLListing"/>
        <w:rPr>
          <w:highlight w:val="white"/>
          <w:lang w:val="en-US" w:eastAsia="en-US"/>
        </w:rPr>
      </w:pPr>
      <w:r w:rsidRPr="007761B5">
        <w:rPr>
          <w:highlight w:val="white"/>
          <w:lang w:val="en-US" w:eastAsia="en-US"/>
        </w:rPr>
        <w:t xml:space="preserve">                </w:t>
      </w:r>
      <w:r w:rsidRPr="00146493">
        <w:rPr>
          <w:color w:val="800000"/>
          <w:highlight w:val="white"/>
          <w:lang w:val="en-US" w:eastAsia="en-US"/>
        </w:rPr>
        <w:t>"sensorType"</w:t>
      </w:r>
      <w:r w:rsidRPr="00146493">
        <w:rPr>
          <w:highlight w:val="white"/>
          <w:lang w:val="en-US" w:eastAsia="en-US"/>
        </w:rPr>
        <w:t xml:space="preserve">: "RADAR", </w:t>
      </w:r>
    </w:p>
    <w:p w14:paraId="4AE6BA01" w14:textId="77777777" w:rsidR="00C87280" w:rsidRPr="00146493" w:rsidRDefault="00C87280" w:rsidP="00C87280">
      <w:pPr>
        <w:pStyle w:val="XMLListing"/>
        <w:rPr>
          <w:highlight w:val="white"/>
          <w:lang w:val="en-US" w:eastAsia="en-US"/>
        </w:rPr>
      </w:pPr>
      <w:r w:rsidRPr="00146493">
        <w:rPr>
          <w:highlight w:val="white"/>
          <w:lang w:val="en-US" w:eastAsia="en-US"/>
        </w:rPr>
        <w:t xml:space="preserve">                </w:t>
      </w:r>
      <w:r w:rsidRPr="00146493">
        <w:rPr>
          <w:color w:val="800000"/>
          <w:highlight w:val="white"/>
          <w:lang w:val="en-US" w:eastAsia="en-US"/>
        </w:rPr>
        <w:t>"instrument</w:t>
      </w:r>
      <w:r w:rsidR="00146493">
        <w:rPr>
          <w:color w:val="800000"/>
          <w:highlight w:val="white"/>
          <w:lang w:val="en-US" w:eastAsia="en-US"/>
        </w:rPr>
        <w:t>ShortName</w:t>
      </w:r>
      <w:r w:rsidRPr="00146493">
        <w:rPr>
          <w:color w:val="800000"/>
          <w:highlight w:val="white"/>
          <w:lang w:val="en-US" w:eastAsia="en-US"/>
        </w:rPr>
        <w:t>"</w:t>
      </w:r>
      <w:r w:rsidRPr="00146493">
        <w:rPr>
          <w:highlight w:val="white"/>
          <w:lang w:val="en-US" w:eastAsia="en-US"/>
        </w:rPr>
        <w:t xml:space="preserve">: "SAR", </w:t>
      </w:r>
    </w:p>
    <w:p w14:paraId="107AA59D" w14:textId="77777777" w:rsidR="00C87280" w:rsidRPr="00146493" w:rsidRDefault="00C87280" w:rsidP="00C87280">
      <w:pPr>
        <w:pStyle w:val="XMLListing"/>
        <w:rPr>
          <w:highlight w:val="white"/>
          <w:lang w:val="en-US" w:eastAsia="en-US"/>
        </w:rPr>
      </w:pPr>
      <w:r w:rsidRPr="00146493">
        <w:rPr>
          <w:highlight w:val="white"/>
          <w:lang w:val="en-US" w:eastAsia="en-US"/>
        </w:rPr>
        <w:t xml:space="preserve">                </w:t>
      </w:r>
      <w:r w:rsidRPr="00146493">
        <w:rPr>
          <w:color w:val="800000"/>
          <w:highlight w:val="white"/>
          <w:lang w:val="en-US" w:eastAsia="en-US"/>
        </w:rPr>
        <w:t>"operationalMode"</w:t>
      </w:r>
      <w:r w:rsidRPr="00146493">
        <w:rPr>
          <w:highlight w:val="white"/>
          <w:lang w:val="en-US" w:eastAsia="en-US"/>
        </w:rPr>
        <w:t xml:space="preserve">: "IM", </w:t>
      </w:r>
    </w:p>
    <w:p w14:paraId="4C302511" w14:textId="77777777" w:rsidR="00C87280" w:rsidRPr="00146493" w:rsidRDefault="00C87280" w:rsidP="00C87280">
      <w:pPr>
        <w:pStyle w:val="XMLListing"/>
        <w:rPr>
          <w:highlight w:val="white"/>
          <w:lang w:val="en-US" w:eastAsia="en-US"/>
        </w:rPr>
      </w:pPr>
      <w:r w:rsidRPr="00146493">
        <w:rPr>
          <w:highlight w:val="white"/>
          <w:lang w:val="en-US" w:eastAsia="en-US"/>
        </w:rPr>
        <w:t xml:space="preserve">                </w:t>
      </w:r>
      <w:r w:rsidRPr="00146493">
        <w:rPr>
          <w:color w:val="800000"/>
          <w:highlight w:val="white"/>
          <w:lang w:val="en-US" w:eastAsia="en-US"/>
        </w:rPr>
        <w:t>"polarisationMode"</w:t>
      </w:r>
      <w:r w:rsidRPr="00146493">
        <w:rPr>
          <w:highlight w:val="white"/>
          <w:lang w:val="en-US" w:eastAsia="en-US"/>
        </w:rPr>
        <w:t xml:space="preserve">: "S", </w:t>
      </w:r>
    </w:p>
    <w:p w14:paraId="6E0ADD62" w14:textId="77777777" w:rsidR="00C87280" w:rsidRPr="00146493" w:rsidRDefault="00C87280" w:rsidP="00C87280">
      <w:pPr>
        <w:pStyle w:val="XMLListing"/>
        <w:rPr>
          <w:highlight w:val="white"/>
          <w:lang w:val="en-US" w:eastAsia="en-US"/>
        </w:rPr>
      </w:pPr>
      <w:r w:rsidRPr="00146493">
        <w:rPr>
          <w:highlight w:val="white"/>
          <w:lang w:val="en-US" w:eastAsia="en-US"/>
        </w:rPr>
        <w:t xml:space="preserve">                </w:t>
      </w:r>
      <w:r w:rsidRPr="00146493">
        <w:rPr>
          <w:color w:val="800000"/>
          <w:highlight w:val="white"/>
          <w:lang w:val="en-US" w:eastAsia="en-US"/>
        </w:rPr>
        <w:t>"polarisationChannels"</w:t>
      </w:r>
      <w:r w:rsidRPr="00146493">
        <w:rPr>
          <w:highlight w:val="white"/>
          <w:lang w:val="en-US" w:eastAsia="en-US"/>
        </w:rPr>
        <w:t>: "HH"</w:t>
      </w:r>
    </w:p>
    <w:p w14:paraId="31DBDB22" w14:textId="77777777" w:rsidR="00C87280" w:rsidRDefault="00C87280" w:rsidP="00C87280">
      <w:pPr>
        <w:pStyle w:val="XMLListing"/>
        <w:rPr>
          <w:lang w:val="de-DE"/>
        </w:rPr>
      </w:pPr>
      <w:r w:rsidRPr="00146493">
        <w:rPr>
          <w:highlight w:val="white"/>
          <w:lang w:val="en-US" w:eastAsia="en-US"/>
        </w:rPr>
        <w:t>}</w:t>
      </w:r>
    </w:p>
    <w:p w14:paraId="5A727BCB" w14:textId="77777777" w:rsidR="00C87280" w:rsidRPr="00146493" w:rsidRDefault="00C87280" w:rsidP="00EC47D5">
      <w:pPr>
        <w:jc w:val="center"/>
      </w:pPr>
    </w:p>
    <w:p w14:paraId="75040FC8" w14:textId="77777777" w:rsidR="00CD0BBF" w:rsidRPr="00146493" w:rsidRDefault="00CD0BBF" w:rsidP="00CD0BBF">
      <w:pPr>
        <w:pStyle w:val="Caption"/>
        <w:suppressLineNumbers w:val="0"/>
        <w:suppressAutoHyphens w:val="0"/>
        <w:spacing w:before="120" w:line="240" w:lineRule="auto"/>
        <w:jc w:val="left"/>
        <w:rPr>
          <w:rFonts w:cs="Times New Roman"/>
          <w:bCs/>
          <w:iCs w:val="0"/>
          <w:color w:val="000000"/>
          <w:sz w:val="20"/>
          <w:lang w:eastAsia="en-US"/>
        </w:rPr>
      </w:pPr>
      <w:r w:rsidRPr="00146493">
        <w:rPr>
          <w:rFonts w:cs="Times New Roman"/>
          <w:bCs/>
          <w:iCs w:val="0"/>
          <w:color w:val="000000"/>
          <w:sz w:val="20"/>
          <w:lang w:eastAsia="en-US"/>
        </w:rPr>
        <w:t xml:space="preserve">Example </w:t>
      </w:r>
      <w:r w:rsidR="002B29AA" w:rsidRPr="006D1ACA">
        <w:rPr>
          <w:rFonts w:cs="Times New Roman"/>
          <w:bCs/>
          <w:iCs w:val="0"/>
          <w:color w:val="000000"/>
          <w:sz w:val="20"/>
          <w:lang w:val="en-GB" w:eastAsia="en-US"/>
        </w:rPr>
        <w:fldChar w:fldCharType="begin"/>
      </w:r>
      <w:r w:rsidRPr="00146493">
        <w:rPr>
          <w:rFonts w:cs="Times New Roman"/>
          <w:bCs/>
          <w:iCs w:val="0"/>
          <w:color w:val="000000"/>
          <w:sz w:val="20"/>
          <w:lang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eastAsia="en-US"/>
        </w:rPr>
        <w:t>26</w:t>
      </w:r>
      <w:r w:rsidR="002B29AA" w:rsidRPr="006D1ACA">
        <w:rPr>
          <w:rFonts w:cs="Times New Roman"/>
          <w:bCs/>
          <w:iCs w:val="0"/>
          <w:color w:val="000000"/>
          <w:sz w:val="20"/>
          <w:lang w:val="en-GB" w:eastAsia="en-US"/>
        </w:rPr>
        <w:fldChar w:fldCharType="end"/>
      </w:r>
      <w:r w:rsidRPr="00146493">
        <w:rPr>
          <w:rFonts w:cs="Times New Roman"/>
          <w:bCs/>
          <w:iCs w:val="0"/>
          <w:color w:val="000000"/>
          <w:sz w:val="20"/>
          <w:lang w:eastAsia="en-US"/>
        </w:rPr>
        <w:t xml:space="preserve">: Optical Sensor encoding example </w:t>
      </w:r>
    </w:p>
    <w:p w14:paraId="37DE6138" w14:textId="77777777" w:rsidR="00CD0BBF" w:rsidRPr="00146493" w:rsidRDefault="00CD0BBF" w:rsidP="00CD0BBF">
      <w:pPr>
        <w:pStyle w:val="XMLListing"/>
        <w:rPr>
          <w:highlight w:val="white"/>
          <w:lang w:val="en-US" w:eastAsia="en-US"/>
        </w:rPr>
      </w:pPr>
      <w:r w:rsidRPr="00146493">
        <w:rPr>
          <w:highlight w:val="white"/>
          <w:lang w:val="en-US" w:eastAsia="en-US"/>
        </w:rPr>
        <w:t>{</w:t>
      </w:r>
    </w:p>
    <w:p w14:paraId="69447B08" w14:textId="77777777" w:rsidR="00F46B50" w:rsidRDefault="00CD0BBF" w:rsidP="00CD0BBF">
      <w:pPr>
        <w:pStyle w:val="XMLListing"/>
        <w:rPr>
          <w:highlight w:val="white"/>
          <w:lang w:val="en-US" w:eastAsia="en-US"/>
        </w:rPr>
      </w:pPr>
      <w:r w:rsidRPr="00146493">
        <w:rPr>
          <w:highlight w:val="white"/>
          <w:lang w:val="en-US" w:eastAsia="en-US"/>
        </w:rPr>
        <w:t xml:space="preserve">                </w:t>
      </w:r>
      <w:r w:rsidR="00F46B50" w:rsidRPr="00F46B50">
        <w:rPr>
          <w:color w:val="800000"/>
          <w:highlight w:val="white"/>
          <w:lang w:val="en-US" w:eastAsia="en-US"/>
        </w:rPr>
        <w:t>"id"</w:t>
      </w:r>
      <w:r w:rsidR="00F46B50">
        <w:rPr>
          <w:highlight w:val="white"/>
          <w:lang w:val="en-US" w:eastAsia="en-US"/>
        </w:rPr>
        <w:t>: "</w:t>
      </w:r>
      <w:r w:rsidR="00F46B50" w:rsidRPr="00F46B50">
        <w:rPr>
          <w:lang w:val="en-US" w:eastAsia="en-US"/>
        </w:rPr>
        <w:t>http://gcmdservices.gsfc.nasa.gov/kms/concept/4dbe7764-a2ea-4a19-b754-696c35ac3205</w:t>
      </w:r>
      <w:r w:rsidR="00F46B50">
        <w:rPr>
          <w:highlight w:val="white"/>
          <w:lang w:val="en-US" w:eastAsia="en-US"/>
        </w:rPr>
        <w:t>",</w:t>
      </w:r>
    </w:p>
    <w:p w14:paraId="0330CC02" w14:textId="77777777" w:rsidR="00CD0BBF" w:rsidRPr="00146493" w:rsidRDefault="00F46B50" w:rsidP="00CD0BBF">
      <w:pPr>
        <w:pStyle w:val="XMLListing"/>
        <w:rPr>
          <w:highlight w:val="white"/>
          <w:lang w:val="en-US" w:eastAsia="en-US"/>
        </w:rPr>
      </w:pPr>
      <w:r>
        <w:rPr>
          <w:highlight w:val="white"/>
          <w:lang w:val="en-US" w:eastAsia="en-US"/>
        </w:rPr>
        <w:t xml:space="preserve">                </w:t>
      </w:r>
      <w:r w:rsidR="00CD0BBF" w:rsidRPr="00146493">
        <w:rPr>
          <w:color w:val="800000"/>
          <w:highlight w:val="white"/>
          <w:lang w:val="en-US" w:eastAsia="en-US"/>
        </w:rPr>
        <w:t>"sensorType"</w:t>
      </w:r>
      <w:r w:rsidR="00CD0BBF" w:rsidRPr="00146493">
        <w:rPr>
          <w:highlight w:val="white"/>
          <w:lang w:val="en-US" w:eastAsia="en-US"/>
        </w:rPr>
        <w:t xml:space="preserve">: "OPTICAL", </w:t>
      </w:r>
    </w:p>
    <w:p w14:paraId="020F2400" w14:textId="77777777" w:rsidR="00CD0BBF" w:rsidRPr="00146493" w:rsidRDefault="00CD0BBF" w:rsidP="00CD0BBF">
      <w:pPr>
        <w:pStyle w:val="XMLListing"/>
        <w:rPr>
          <w:highlight w:val="white"/>
          <w:lang w:val="en-US" w:eastAsia="en-US"/>
        </w:rPr>
      </w:pPr>
      <w:r w:rsidRPr="00146493">
        <w:rPr>
          <w:highlight w:val="white"/>
          <w:lang w:val="en-US" w:eastAsia="en-US"/>
        </w:rPr>
        <w:t xml:space="preserve">                </w:t>
      </w:r>
      <w:r w:rsidRPr="00146493">
        <w:rPr>
          <w:color w:val="800000"/>
          <w:highlight w:val="white"/>
          <w:lang w:val="en-US" w:eastAsia="en-US"/>
        </w:rPr>
        <w:t>"instrument</w:t>
      </w:r>
      <w:r w:rsidR="00146493">
        <w:rPr>
          <w:color w:val="800000"/>
          <w:highlight w:val="white"/>
          <w:lang w:val="en-US" w:eastAsia="en-US"/>
        </w:rPr>
        <w:t>ShortName</w:t>
      </w:r>
      <w:r w:rsidRPr="00146493">
        <w:rPr>
          <w:color w:val="800000"/>
          <w:highlight w:val="white"/>
          <w:lang w:val="en-US" w:eastAsia="en-US"/>
        </w:rPr>
        <w:t>"</w:t>
      </w:r>
      <w:r w:rsidRPr="00146493">
        <w:rPr>
          <w:highlight w:val="white"/>
          <w:lang w:val="en-US" w:eastAsia="en-US"/>
        </w:rPr>
        <w:t xml:space="preserve">: "ETM", </w:t>
      </w:r>
    </w:p>
    <w:p w14:paraId="19E4BB1E" w14:textId="77777777" w:rsidR="00CD0BBF" w:rsidRPr="00146493" w:rsidRDefault="00CD0BBF" w:rsidP="00CD0BBF">
      <w:pPr>
        <w:pStyle w:val="XMLListing"/>
        <w:rPr>
          <w:highlight w:val="white"/>
          <w:lang w:val="en-US" w:eastAsia="en-US"/>
        </w:rPr>
      </w:pPr>
      <w:r w:rsidRPr="00146493">
        <w:rPr>
          <w:highlight w:val="white"/>
          <w:lang w:val="en-US" w:eastAsia="en-US"/>
        </w:rPr>
        <w:t xml:space="preserve">                </w:t>
      </w:r>
      <w:r w:rsidRPr="00146493">
        <w:rPr>
          <w:color w:val="800000"/>
          <w:highlight w:val="white"/>
          <w:lang w:val="en-US" w:eastAsia="en-US"/>
        </w:rPr>
        <w:t>"operationalMode"</w:t>
      </w:r>
      <w:r w:rsidRPr="00146493">
        <w:rPr>
          <w:highlight w:val="white"/>
          <w:lang w:val="en-US" w:eastAsia="en-US"/>
        </w:rPr>
        <w:t>: "IM"</w:t>
      </w:r>
    </w:p>
    <w:p w14:paraId="76EB3154" w14:textId="77777777" w:rsidR="00CD0BBF" w:rsidRDefault="00CD0BBF" w:rsidP="00CD0BBF">
      <w:pPr>
        <w:pStyle w:val="XMLListing"/>
        <w:rPr>
          <w:lang w:val="de-DE"/>
        </w:rPr>
      </w:pPr>
      <w:r w:rsidRPr="00146493">
        <w:rPr>
          <w:highlight w:val="white"/>
          <w:lang w:val="en-US" w:eastAsia="en-US"/>
        </w:rPr>
        <w:t>}</w:t>
      </w:r>
    </w:p>
    <w:p w14:paraId="37D04804" w14:textId="77777777" w:rsidR="00CD0BBF" w:rsidRPr="00146493" w:rsidRDefault="00CD0BBF" w:rsidP="00EC47D5">
      <w:pPr>
        <w:jc w:val="center"/>
      </w:pPr>
    </w:p>
    <w:p w14:paraId="4C678377" w14:textId="77777777" w:rsidR="00B27906" w:rsidRPr="00B27906" w:rsidRDefault="00B27906" w:rsidP="00B27906">
      <w:pPr>
        <w:pStyle w:val="Caption"/>
        <w:suppressLineNumbers w:val="0"/>
        <w:suppressAutoHyphens w:val="0"/>
        <w:spacing w:before="120" w:line="240" w:lineRule="auto"/>
        <w:jc w:val="left"/>
        <w:rPr>
          <w:rFonts w:cs="Times New Roman"/>
          <w:bCs/>
          <w:iCs w:val="0"/>
          <w:color w:val="000000"/>
          <w:sz w:val="20"/>
          <w:lang w:eastAsia="en-US"/>
        </w:rPr>
      </w:pPr>
      <w:r w:rsidRPr="00B27906">
        <w:rPr>
          <w:rFonts w:cs="Times New Roman"/>
          <w:bCs/>
          <w:iCs w:val="0"/>
          <w:color w:val="000000"/>
          <w:sz w:val="20"/>
          <w:lang w:eastAsia="en-US"/>
        </w:rPr>
        <w:t xml:space="preserve">Example </w:t>
      </w:r>
      <w:r w:rsidR="002B29AA" w:rsidRPr="006D1ACA">
        <w:rPr>
          <w:rFonts w:cs="Times New Roman"/>
          <w:bCs/>
          <w:iCs w:val="0"/>
          <w:color w:val="000000"/>
          <w:sz w:val="20"/>
          <w:lang w:val="en-GB" w:eastAsia="en-US"/>
        </w:rPr>
        <w:fldChar w:fldCharType="begin"/>
      </w:r>
      <w:r w:rsidRPr="00B27906">
        <w:rPr>
          <w:rFonts w:cs="Times New Roman"/>
          <w:bCs/>
          <w:iCs w:val="0"/>
          <w:color w:val="000000"/>
          <w:sz w:val="20"/>
          <w:lang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eastAsia="en-US"/>
        </w:rPr>
        <w:t>27</w:t>
      </w:r>
      <w:r w:rsidR="002B29AA" w:rsidRPr="006D1ACA">
        <w:rPr>
          <w:rFonts w:cs="Times New Roman"/>
          <w:bCs/>
          <w:iCs w:val="0"/>
          <w:color w:val="000000"/>
          <w:sz w:val="20"/>
          <w:lang w:val="en-GB" w:eastAsia="en-US"/>
        </w:rPr>
        <w:fldChar w:fldCharType="end"/>
      </w:r>
      <w:r w:rsidRPr="00B27906">
        <w:rPr>
          <w:rFonts w:cs="Times New Roman"/>
          <w:bCs/>
          <w:iCs w:val="0"/>
          <w:color w:val="000000"/>
          <w:sz w:val="20"/>
          <w:lang w:eastAsia="en-US"/>
        </w:rPr>
        <w:t xml:space="preserve">: Altimeter Sensor encoding example </w:t>
      </w:r>
    </w:p>
    <w:p w14:paraId="3A2B470B" w14:textId="77777777" w:rsidR="00605820" w:rsidRDefault="00605820" w:rsidP="00605820">
      <w:pPr>
        <w:pStyle w:val="XMLListing"/>
        <w:rPr>
          <w:highlight w:val="white"/>
          <w:lang w:val="en-US" w:eastAsia="en-US"/>
        </w:rPr>
      </w:pPr>
      <w:r w:rsidRPr="00146493">
        <w:rPr>
          <w:highlight w:val="white"/>
          <w:lang w:val="en-US" w:eastAsia="en-US"/>
        </w:rPr>
        <w:lastRenderedPageBreak/>
        <w:t>{</w:t>
      </w:r>
    </w:p>
    <w:p w14:paraId="29515088" w14:textId="77777777" w:rsidR="00946679" w:rsidRDefault="00946679" w:rsidP="00605820">
      <w:pPr>
        <w:pStyle w:val="XMLListing"/>
        <w:rPr>
          <w:highlight w:val="white"/>
          <w:lang w:val="en-US" w:eastAsia="en-US"/>
        </w:rPr>
      </w:pPr>
      <w:r>
        <w:rPr>
          <w:highlight w:val="white"/>
          <w:lang w:val="en-US" w:eastAsia="en-US"/>
        </w:rPr>
        <w:tab/>
      </w:r>
      <w:r>
        <w:rPr>
          <w:highlight w:val="white"/>
          <w:lang w:val="en-US" w:eastAsia="en-US"/>
        </w:rPr>
        <w:tab/>
      </w:r>
      <w:r>
        <w:rPr>
          <w:highlight w:val="white"/>
          <w:lang w:val="en-US" w:eastAsia="en-US"/>
        </w:rPr>
        <w:tab/>
      </w:r>
      <w:r>
        <w:rPr>
          <w:highlight w:val="white"/>
          <w:lang w:val="en-US" w:eastAsia="en-US"/>
        </w:rPr>
        <w:tab/>
      </w:r>
      <w:r>
        <w:rPr>
          <w:highlight w:val="white"/>
          <w:lang w:val="en-US" w:eastAsia="en-US"/>
        </w:rPr>
        <w:tab/>
      </w:r>
      <w:r w:rsidR="00C01020">
        <w:rPr>
          <w:highlight w:val="white"/>
          <w:lang w:val="en-US" w:eastAsia="en-US"/>
        </w:rPr>
        <w:t xml:space="preserve"> </w:t>
      </w:r>
      <w:r w:rsidRPr="00146493">
        <w:rPr>
          <w:color w:val="800000"/>
          <w:highlight w:val="white"/>
          <w:lang w:val="en-US" w:eastAsia="en-US"/>
        </w:rPr>
        <w:t>"sensorType"</w:t>
      </w:r>
      <w:r>
        <w:rPr>
          <w:highlight w:val="white"/>
          <w:lang w:val="en-US" w:eastAsia="en-US"/>
        </w:rPr>
        <w:t>: "ALTIMETRIC</w:t>
      </w:r>
      <w:r w:rsidRPr="00146493">
        <w:rPr>
          <w:highlight w:val="white"/>
          <w:lang w:val="en-US" w:eastAsia="en-US"/>
        </w:rPr>
        <w:t>",</w:t>
      </w:r>
    </w:p>
    <w:p w14:paraId="2F8B3B96" w14:textId="77777777" w:rsidR="00A55C1F" w:rsidRPr="00146493" w:rsidRDefault="00A55C1F" w:rsidP="00605820">
      <w:pPr>
        <w:pStyle w:val="XMLListing"/>
        <w:rPr>
          <w:highlight w:val="white"/>
          <w:lang w:val="en-US" w:eastAsia="en-US"/>
        </w:rPr>
      </w:pPr>
      <w:r>
        <w:rPr>
          <w:color w:val="800000"/>
          <w:highlight w:val="white"/>
          <w:lang w:val="en-US" w:eastAsia="en-US"/>
        </w:rPr>
        <w:t xml:space="preserve">                "resolution</w:t>
      </w:r>
      <w:r w:rsidRPr="00146493">
        <w:rPr>
          <w:color w:val="800000"/>
          <w:highlight w:val="white"/>
          <w:lang w:val="en-US" w:eastAsia="en-US"/>
        </w:rPr>
        <w:t>"</w:t>
      </w:r>
      <w:r w:rsidRPr="00146493">
        <w:rPr>
          <w:highlight w:val="white"/>
          <w:lang w:val="en-US" w:eastAsia="en-US"/>
        </w:rPr>
        <w:t xml:space="preserve">: </w:t>
      </w:r>
      <w:r>
        <w:rPr>
          <w:highlight w:val="white"/>
          <w:lang w:val="en-US" w:eastAsia="en-US"/>
        </w:rPr>
        <w:t>0.7,</w:t>
      </w:r>
    </w:p>
    <w:p w14:paraId="0B79BC97" w14:textId="77777777" w:rsidR="00605820" w:rsidRPr="00146493" w:rsidRDefault="00605820" w:rsidP="00605820">
      <w:pPr>
        <w:pStyle w:val="XMLListing"/>
        <w:rPr>
          <w:highlight w:val="white"/>
          <w:lang w:val="en-US" w:eastAsia="en-US"/>
        </w:rPr>
      </w:pPr>
      <w:r w:rsidRPr="00146493">
        <w:rPr>
          <w:highlight w:val="white"/>
          <w:lang w:val="en-US" w:eastAsia="en-US"/>
        </w:rPr>
        <w:t xml:space="preserve">                </w:t>
      </w:r>
      <w:r>
        <w:rPr>
          <w:color w:val="800000"/>
          <w:highlight w:val="white"/>
          <w:lang w:val="en-US" w:eastAsia="en-US"/>
        </w:rPr>
        <w:t>"samplingRates</w:t>
      </w:r>
      <w:r w:rsidRPr="00146493">
        <w:rPr>
          <w:color w:val="800000"/>
          <w:highlight w:val="white"/>
          <w:lang w:val="en-US" w:eastAsia="en-US"/>
        </w:rPr>
        <w:t>"</w:t>
      </w:r>
      <w:r w:rsidRPr="00146493">
        <w:rPr>
          <w:highlight w:val="white"/>
          <w:lang w:val="en-US" w:eastAsia="en-US"/>
        </w:rPr>
        <w:t xml:space="preserve">: </w:t>
      </w:r>
      <w:r>
        <w:rPr>
          <w:highlight w:val="white"/>
          <w:lang w:val="en-US" w:eastAsia="en-US"/>
        </w:rPr>
        <w:t>[1000, 20000]</w:t>
      </w:r>
      <w:r w:rsidRPr="00146493">
        <w:rPr>
          <w:highlight w:val="white"/>
          <w:lang w:val="en-US" w:eastAsia="en-US"/>
        </w:rPr>
        <w:t xml:space="preserve"> </w:t>
      </w:r>
    </w:p>
    <w:p w14:paraId="5844B130" w14:textId="77777777" w:rsidR="00605820" w:rsidRDefault="00605820" w:rsidP="00605820">
      <w:pPr>
        <w:pStyle w:val="XMLListing"/>
        <w:rPr>
          <w:lang w:val="de-DE"/>
        </w:rPr>
      </w:pPr>
      <w:r w:rsidRPr="00146493">
        <w:rPr>
          <w:highlight w:val="white"/>
          <w:lang w:val="en-US" w:eastAsia="en-US"/>
        </w:rPr>
        <w:t>}</w:t>
      </w:r>
    </w:p>
    <w:p w14:paraId="5E4E7173" w14:textId="77777777" w:rsidR="00857475" w:rsidRDefault="00857475" w:rsidP="00EC47D5">
      <w:pPr>
        <w:jc w:val="center"/>
        <w:rPr>
          <w:lang w:val="en-GB"/>
        </w:rPr>
      </w:pPr>
    </w:p>
    <w:p w14:paraId="02634204" w14:textId="77777777" w:rsidR="00724A46" w:rsidRDefault="00724A46" w:rsidP="00724A46">
      <w:pPr>
        <w:pStyle w:val="Heading3"/>
        <w:rPr>
          <w:lang w:val="en-GB"/>
        </w:rPr>
      </w:pPr>
      <w:bookmarkStart w:id="452" w:name="_Ref491771351"/>
      <w:bookmarkStart w:id="453" w:name="_Toc504380092"/>
      <w:r>
        <w:rPr>
          <w:lang w:val="en-GB"/>
        </w:rPr>
        <w:t>Wavelength Information</w:t>
      </w:r>
      <w:bookmarkEnd w:id="452"/>
      <w:bookmarkEnd w:id="453"/>
    </w:p>
    <w:p w14:paraId="34E842E2" w14:textId="77777777" w:rsidR="00F942EE" w:rsidRDefault="00F942EE" w:rsidP="005759BB">
      <w:pPr>
        <w:jc w:val="both"/>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F942EE" w:rsidRPr="00AC6C55" w14:paraId="43C38783" w14:textId="77777777" w:rsidTr="00953F7B">
        <w:tc>
          <w:tcPr>
            <w:tcW w:w="1526" w:type="dxa"/>
            <w:tcBorders>
              <w:top w:val="single" w:sz="4" w:space="0" w:color="auto"/>
              <w:left w:val="single" w:sz="12" w:space="0" w:color="auto"/>
              <w:bottom w:val="single" w:sz="4" w:space="0" w:color="auto"/>
              <w:right w:val="single" w:sz="4" w:space="0" w:color="auto"/>
            </w:tcBorders>
            <w:shd w:val="clear" w:color="auto" w:fill="BFBFBF"/>
          </w:tcPr>
          <w:p w14:paraId="4D5AB11E" w14:textId="77777777" w:rsidR="00F942EE" w:rsidRPr="00B44555" w:rsidRDefault="00F942EE" w:rsidP="00953F7B">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2B49B4A6" w14:textId="5E662424" w:rsidR="00F942EE" w:rsidRPr="001B7052" w:rsidRDefault="00CC1D61" w:rsidP="00953F7B">
            <w:pPr>
              <w:spacing w:before="100" w:beforeAutospacing="1" w:after="100" w:afterAutospacing="1" w:line="230" w:lineRule="atLeast"/>
              <w:rPr>
                <w:rFonts w:eastAsia="MS Mincho"/>
              </w:rPr>
            </w:pPr>
            <w:r>
              <w:rPr>
                <w:rFonts w:eastAsia="MS Mincho"/>
                <w:b/>
                <w:color w:val="FF0000"/>
              </w:rPr>
              <w:t>/req/</w:t>
            </w:r>
            <w:r w:rsidR="00F942EE">
              <w:rPr>
                <w:rFonts w:eastAsia="MS Mincho"/>
                <w:b/>
                <w:color w:val="FF0000"/>
              </w:rPr>
              <w:t>wavelength-information</w:t>
            </w:r>
            <w:r w:rsidR="00F942EE" w:rsidRPr="001B7052">
              <w:rPr>
                <w:rFonts w:eastAsia="MS Mincho"/>
              </w:rPr>
              <w:t xml:space="preserve"> </w:t>
            </w:r>
          </w:p>
          <w:p w14:paraId="45A41B99" w14:textId="70740D97" w:rsidR="00F942EE" w:rsidRPr="00B44555" w:rsidRDefault="00F942EE" w:rsidP="00F942EE">
            <w:pPr>
              <w:spacing w:before="100" w:beforeAutospacing="1" w:after="100" w:afterAutospacing="1" w:line="230" w:lineRule="atLeast"/>
              <w:rPr>
                <w:rFonts w:eastAsia="MS Mincho"/>
                <w:b/>
                <w:color w:val="FF0000"/>
                <w:lang w:val="en-AU"/>
              </w:rPr>
            </w:pPr>
            <w:r>
              <w:rPr>
                <w:rFonts w:eastAsia="MS Mincho"/>
              </w:rPr>
              <w:t>A</w:t>
            </w:r>
            <w:r w:rsidRPr="00CE75F5">
              <w:rPr>
                <w:rFonts w:eastAsia="MS Mincho"/>
                <w:lang w:val="en-AU"/>
              </w:rPr>
              <w:t xml:space="preserve"> </w:t>
            </w:r>
            <w:r>
              <w:rPr>
                <w:rFonts w:eastAsia="MS Mincho"/>
                <w:lang w:val="en-AU"/>
              </w:rPr>
              <w:t>"WavelenghtInformation"</w:t>
            </w:r>
            <w:r w:rsidRPr="00CE75F5">
              <w:rPr>
                <w:rFonts w:eastAsia="MS Mincho"/>
                <w:lang w:val="en-AU"/>
              </w:rPr>
              <w:t xml:space="preserve"> object shall implement the properties shown in</w:t>
            </w:r>
            <w:r>
              <w:rPr>
                <w:rFonts w:eastAsia="MS Mincho"/>
                <w:lang w:val="en-AU"/>
              </w:rPr>
              <w:t xml:space="preserve"> </w:t>
            </w:r>
            <w:r w:rsidR="002B29AA">
              <w:rPr>
                <w:rFonts w:eastAsia="MS Mincho"/>
                <w:lang w:val="en-AU"/>
              </w:rPr>
              <w:fldChar w:fldCharType="begin"/>
            </w:r>
            <w:r>
              <w:rPr>
                <w:rFonts w:eastAsia="MS Mincho"/>
                <w:lang w:val="en-AU"/>
              </w:rPr>
              <w:instrText xml:space="preserve"> REF _Ref473891701 \h </w:instrText>
            </w:r>
            <w:r w:rsidR="002B29AA">
              <w:rPr>
                <w:rFonts w:eastAsia="MS Mincho"/>
                <w:lang w:val="en-AU"/>
              </w:rPr>
            </w:r>
            <w:r w:rsidR="002B29AA">
              <w:rPr>
                <w:rFonts w:eastAsia="MS Mincho"/>
                <w:lang w:val="en-AU"/>
              </w:rPr>
              <w:fldChar w:fldCharType="separate"/>
            </w:r>
            <w:r w:rsidR="000A7C5E" w:rsidRPr="00370ACE">
              <w:rPr>
                <w:bCs/>
                <w:color w:val="000000"/>
                <w:sz w:val="20"/>
                <w:lang w:eastAsia="en-US"/>
              </w:rPr>
              <w:t>Tab</w:t>
            </w:r>
            <w:r w:rsidR="000A7C5E" w:rsidRPr="00B36BBD">
              <w:rPr>
                <w:bCs/>
                <w:color w:val="000000"/>
                <w:sz w:val="20"/>
                <w:lang w:eastAsia="en-US"/>
              </w:rPr>
              <w:t xml:space="preserve">le </w:t>
            </w:r>
            <w:r w:rsidR="000A7C5E">
              <w:rPr>
                <w:bCs/>
                <w:iCs/>
                <w:noProof/>
                <w:color w:val="000000"/>
                <w:sz w:val="20"/>
                <w:lang w:eastAsia="en-US"/>
              </w:rPr>
              <w:t>16</w:t>
            </w:r>
            <w:r w:rsidR="002B29AA">
              <w:rPr>
                <w:rFonts w:eastAsia="MS Mincho"/>
                <w:lang w:val="en-AU"/>
              </w:rPr>
              <w:fldChar w:fldCharType="end"/>
            </w:r>
            <w:r w:rsidRPr="00CE75F5">
              <w:rPr>
                <w:rFonts w:eastAsia="MS Mincho"/>
                <w:lang w:val="en-AU"/>
              </w:rPr>
              <w:t>, with the value matching the type shown, and with the obligation shown.</w:t>
            </w:r>
          </w:p>
        </w:tc>
      </w:tr>
    </w:tbl>
    <w:p w14:paraId="3F3278A4" w14:textId="77777777" w:rsidR="005759BB" w:rsidRPr="00146493" w:rsidRDefault="00F942EE" w:rsidP="005759BB">
      <w:pPr>
        <w:jc w:val="both"/>
        <w:rPr>
          <w:lang w:val="de-DE"/>
        </w:rPr>
      </w:pPr>
      <w:r>
        <w:rPr>
          <w:lang w:val="de-DE"/>
        </w:rPr>
        <w:t xml:space="preserve">The </w:t>
      </w:r>
      <w:r w:rsidR="005759BB">
        <w:rPr>
          <w:lang w:val="de-DE"/>
        </w:rPr>
        <w:t>WavelengthInformation object contains the properties of the instrument related to the wavelengths used for the observation.</w:t>
      </w:r>
    </w:p>
    <w:p w14:paraId="0E4B136F" w14:textId="77777777" w:rsidR="005759BB" w:rsidRDefault="005A2EC4" w:rsidP="005759BB">
      <w:pPr>
        <w:jc w:val="center"/>
        <w:rPr>
          <w:lang w:val="en-GB"/>
        </w:rPr>
      </w:pPr>
      <w:r>
        <w:rPr>
          <w:noProof/>
          <w:lang w:val="en-GB"/>
        </w:rPr>
        <w:pict w14:anchorId="55288CFE">
          <v:shape id="_x0000_i1036" type="#_x0000_t75" alt="" style="width:266pt;height:264.65pt;mso-width-percent:0;mso-height-percent:0;mso-width-percent:0;mso-height-percent:0">
            <v:imagedata r:id="rId81" o:title=""/>
          </v:shape>
        </w:pict>
      </w:r>
    </w:p>
    <w:p w14:paraId="7135335B" w14:textId="2F3A3B6A" w:rsidR="001E1228" w:rsidRPr="00886458" w:rsidRDefault="001E1228" w:rsidP="001E1228">
      <w:pPr>
        <w:pStyle w:val="Caption"/>
        <w:suppressLineNumbers w:val="0"/>
        <w:suppressAutoHyphens w:val="0"/>
        <w:spacing w:before="120" w:line="240" w:lineRule="auto"/>
        <w:rPr>
          <w:rFonts w:cs="Times New Roman"/>
          <w:bCs/>
          <w:iCs w:val="0"/>
          <w:color w:val="000000"/>
          <w:sz w:val="20"/>
          <w:lang w:val="en-GB" w:eastAsia="en-US"/>
        </w:rPr>
      </w:pPr>
      <w:bookmarkStart w:id="454" w:name="_Toc504380199"/>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23</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WavelengthInformation Schema</w:t>
      </w:r>
      <w:bookmarkEnd w:id="454"/>
      <w:r>
        <w:rPr>
          <w:rFonts w:cs="Times New Roman"/>
          <w:bCs/>
          <w:iCs w:val="0"/>
          <w:color w:val="000000"/>
          <w:sz w:val="20"/>
          <w:lang w:val="en-GB" w:eastAsia="en-US"/>
        </w:rPr>
        <w:t xml:space="preserve"> </w:t>
      </w:r>
    </w:p>
    <w:p w14:paraId="21002671" w14:textId="5EAA66BE" w:rsidR="003309ED" w:rsidRPr="005E1592" w:rsidRDefault="003309ED" w:rsidP="003309ED">
      <w:pPr>
        <w:spacing w:before="240" w:after="240"/>
        <w:rPr>
          <w:lang w:val="en-GB"/>
        </w:rPr>
      </w:pPr>
      <w:r>
        <w:rPr>
          <w:lang w:val="de-DE"/>
        </w:rPr>
        <w:t xml:space="preserve">Complete description of the WavelengthInformation properties is given in </w:t>
      </w:r>
      <w:r w:rsidR="002B29AA">
        <w:rPr>
          <w:lang w:val="de-DE"/>
        </w:rPr>
        <w:fldChar w:fldCharType="begin"/>
      </w:r>
      <w:r>
        <w:rPr>
          <w:lang w:val="de-DE"/>
        </w:rPr>
        <w:instrText xml:space="preserve"> REF _Ref473891701 \h </w:instrText>
      </w:r>
      <w:r w:rsidR="002B29AA">
        <w:rPr>
          <w:lang w:val="de-DE"/>
        </w:rPr>
      </w:r>
      <w:r w:rsidR="002B29AA">
        <w:rPr>
          <w:lang w:val="de-DE"/>
        </w:rPr>
        <w:fldChar w:fldCharType="separate"/>
      </w:r>
      <w:r w:rsidR="000A7C5E" w:rsidRPr="00370ACE">
        <w:rPr>
          <w:bCs/>
          <w:color w:val="000000"/>
          <w:sz w:val="20"/>
          <w:lang w:eastAsia="en-US"/>
        </w:rPr>
        <w:t>Tab</w:t>
      </w:r>
      <w:r w:rsidR="000A7C5E" w:rsidRPr="00B36BBD">
        <w:rPr>
          <w:bCs/>
          <w:color w:val="000000"/>
          <w:sz w:val="20"/>
          <w:lang w:eastAsia="en-US"/>
        </w:rPr>
        <w:t xml:space="preserve">le </w:t>
      </w:r>
      <w:r w:rsidR="000A7C5E">
        <w:rPr>
          <w:bCs/>
          <w:iCs/>
          <w:noProof/>
          <w:color w:val="000000"/>
          <w:sz w:val="20"/>
          <w:lang w:eastAsia="en-US"/>
        </w:rPr>
        <w:t>16</w:t>
      </w:r>
      <w:r w:rsidR="002B29AA">
        <w:rPr>
          <w:lang w:val="de-DE"/>
        </w:rPr>
        <w:fldChar w:fldCharType="end"/>
      </w:r>
      <w:r>
        <w:rPr>
          <w:lang w:val="de-DE"/>
        </w:rPr>
        <w:t xml:space="preserve">.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4D5427" w:rsidRPr="00521479" w14:paraId="59B6F4CD" w14:textId="77777777" w:rsidTr="004D5427">
        <w:trPr>
          <w:trHeight w:val="933"/>
        </w:trPr>
        <w:tc>
          <w:tcPr>
            <w:tcW w:w="1417" w:type="dxa"/>
          </w:tcPr>
          <w:p w14:paraId="1DCF849C" w14:textId="77777777" w:rsidR="004D5427" w:rsidRPr="00372EC3" w:rsidRDefault="004D5427" w:rsidP="00704F2F">
            <w:pPr>
              <w:tabs>
                <w:tab w:val="left" w:pos="360"/>
              </w:tabs>
              <w:jc w:val="center"/>
              <w:rPr>
                <w:b/>
                <w:sz w:val="20"/>
                <w:lang w:val="en-GB"/>
              </w:rPr>
            </w:pPr>
            <w:r>
              <w:rPr>
                <w:b/>
                <w:sz w:val="20"/>
                <w:lang w:val="en-GB"/>
              </w:rPr>
              <w:t>JSON Property</w:t>
            </w:r>
          </w:p>
        </w:tc>
        <w:tc>
          <w:tcPr>
            <w:tcW w:w="4645" w:type="dxa"/>
          </w:tcPr>
          <w:p w14:paraId="3D1F1A0E" w14:textId="77777777" w:rsidR="004D5427" w:rsidRPr="00372EC3" w:rsidRDefault="004D5427" w:rsidP="00704F2F">
            <w:pPr>
              <w:tabs>
                <w:tab w:val="left" w:pos="360"/>
              </w:tabs>
              <w:jc w:val="center"/>
              <w:rPr>
                <w:b/>
                <w:sz w:val="20"/>
                <w:lang w:val="en-GB"/>
              </w:rPr>
            </w:pPr>
            <w:r>
              <w:rPr>
                <w:b/>
                <w:sz w:val="20"/>
                <w:lang w:val="en-GB"/>
              </w:rPr>
              <w:t>Definition</w:t>
            </w:r>
          </w:p>
        </w:tc>
        <w:tc>
          <w:tcPr>
            <w:tcW w:w="1417" w:type="dxa"/>
          </w:tcPr>
          <w:p w14:paraId="6D376C91" w14:textId="77777777" w:rsidR="004D5427" w:rsidRPr="00372EC3" w:rsidRDefault="004D5427" w:rsidP="00704F2F">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024CDC95" w14:textId="77777777" w:rsidR="004D5427" w:rsidRDefault="004D5427" w:rsidP="00704F2F">
            <w:pPr>
              <w:tabs>
                <w:tab w:val="left" w:pos="360"/>
              </w:tabs>
              <w:jc w:val="center"/>
              <w:rPr>
                <w:b/>
                <w:sz w:val="20"/>
                <w:lang w:val="en-GB"/>
              </w:rPr>
            </w:pPr>
            <w:r>
              <w:rPr>
                <w:b/>
                <w:sz w:val="20"/>
                <w:lang w:val="en-GB"/>
              </w:rPr>
              <w:t>Multiplicity and use</w:t>
            </w:r>
          </w:p>
        </w:tc>
      </w:tr>
      <w:tr w:rsidR="004D5427" w:rsidRPr="00521479" w14:paraId="3B7EF6FB" w14:textId="77777777" w:rsidTr="004D5427">
        <w:tc>
          <w:tcPr>
            <w:tcW w:w="1417" w:type="dxa"/>
          </w:tcPr>
          <w:p w14:paraId="5ADA50EA" w14:textId="77777777" w:rsidR="004D5427" w:rsidRDefault="004D5427" w:rsidP="00704F2F">
            <w:pPr>
              <w:tabs>
                <w:tab w:val="left" w:pos="360"/>
              </w:tabs>
              <w:rPr>
                <w:sz w:val="20"/>
                <w:lang w:val="en-GB"/>
              </w:rPr>
            </w:pPr>
            <w:r>
              <w:rPr>
                <w:sz w:val="20"/>
                <w:lang w:val="en-GB"/>
              </w:rPr>
              <w:t>type</w:t>
            </w:r>
          </w:p>
          <w:p w14:paraId="045EF5D5" w14:textId="77777777" w:rsidR="0006147F" w:rsidRDefault="0006147F" w:rsidP="00704F2F">
            <w:pPr>
              <w:tabs>
                <w:tab w:val="left" w:pos="360"/>
              </w:tabs>
              <w:rPr>
                <w:sz w:val="20"/>
                <w:lang w:val="en-GB"/>
              </w:rPr>
            </w:pPr>
            <w:r w:rsidRPr="005A2EC4">
              <w:rPr>
                <w:rFonts w:ascii="Courier New" w:hAnsi="Courier New" w:cs="Courier New"/>
                <w:color w:val="7F7F7F"/>
                <w:sz w:val="14"/>
                <w:szCs w:val="14"/>
                <w:lang w:val="en-GB"/>
              </w:rPr>
              <w:t>$..acquisitionInformation[*].instrument.wavelengths</w:t>
            </w:r>
            <w:r w:rsidR="0085587E" w:rsidRPr="005A2EC4">
              <w:rPr>
                <w:rFonts w:ascii="Courier New" w:hAnsi="Courier New" w:cs="Courier New"/>
                <w:color w:val="7F7F7F"/>
                <w:sz w:val="14"/>
                <w:szCs w:val="14"/>
                <w:lang w:val="en-GB"/>
              </w:rPr>
              <w:t>[*]</w:t>
            </w:r>
            <w:r w:rsidRPr="005A2EC4">
              <w:rPr>
                <w:rFonts w:ascii="Courier New" w:hAnsi="Courier New" w:cs="Courier New"/>
                <w:color w:val="7F7F7F"/>
                <w:sz w:val="14"/>
                <w:szCs w:val="14"/>
                <w:lang w:val="en-GB"/>
              </w:rPr>
              <w:t>.type</w:t>
            </w:r>
          </w:p>
        </w:tc>
        <w:tc>
          <w:tcPr>
            <w:tcW w:w="4645" w:type="dxa"/>
          </w:tcPr>
          <w:p w14:paraId="4A09912B" w14:textId="77777777" w:rsidR="004D5427" w:rsidRDefault="004D5427" w:rsidP="004D5427">
            <w:pPr>
              <w:tabs>
                <w:tab w:val="left" w:pos="360"/>
              </w:tabs>
              <w:rPr>
                <w:sz w:val="20"/>
                <w:lang w:val="en-GB"/>
              </w:rPr>
            </w:pPr>
            <w:r>
              <w:rPr>
                <w:sz w:val="20"/>
                <w:lang w:val="en-GB"/>
              </w:rPr>
              <w:t>Type of the object.  This property has the fixed value "WavelengthInformation.</w:t>
            </w:r>
          </w:p>
        </w:tc>
        <w:tc>
          <w:tcPr>
            <w:tcW w:w="1417" w:type="dxa"/>
          </w:tcPr>
          <w:p w14:paraId="6C12FF93" w14:textId="77777777" w:rsidR="001027B4" w:rsidRDefault="001027B4" w:rsidP="001027B4">
            <w:pPr>
              <w:tabs>
                <w:tab w:val="left" w:pos="360"/>
              </w:tabs>
              <w:rPr>
                <w:sz w:val="20"/>
                <w:lang w:val="en-GB"/>
              </w:rPr>
            </w:pPr>
            <w:r>
              <w:rPr>
                <w:sz w:val="20"/>
                <w:lang w:val="en-GB"/>
              </w:rPr>
              <w:t>Domain: WavelengthInformation</w:t>
            </w:r>
          </w:p>
          <w:p w14:paraId="2FE3AC41" w14:textId="77777777" w:rsidR="004D5427" w:rsidRDefault="001027B4" w:rsidP="00704F2F">
            <w:pPr>
              <w:tabs>
                <w:tab w:val="left" w:pos="360"/>
              </w:tabs>
              <w:rPr>
                <w:sz w:val="20"/>
                <w:lang w:val="en-GB"/>
              </w:rPr>
            </w:pPr>
            <w:r>
              <w:rPr>
                <w:sz w:val="20"/>
                <w:lang w:val="en-GB"/>
              </w:rPr>
              <w:t>Range: S</w:t>
            </w:r>
            <w:r w:rsidR="004D5427">
              <w:rPr>
                <w:sz w:val="20"/>
                <w:lang w:val="en-GB"/>
              </w:rPr>
              <w:t>tring</w:t>
            </w:r>
          </w:p>
          <w:p w14:paraId="4C540B36" w14:textId="77777777" w:rsidR="004D5427" w:rsidRDefault="004D5427" w:rsidP="00704F2F">
            <w:pPr>
              <w:tabs>
                <w:tab w:val="left" w:pos="360"/>
              </w:tabs>
              <w:rPr>
                <w:sz w:val="20"/>
                <w:lang w:val="en-GB"/>
              </w:rPr>
            </w:pPr>
            <w:r>
              <w:rPr>
                <w:sz w:val="20"/>
                <w:lang w:val="en-GB"/>
              </w:rPr>
              <w:t>Fixed value: "WavelengthInformation"</w:t>
            </w:r>
          </w:p>
        </w:tc>
        <w:tc>
          <w:tcPr>
            <w:tcW w:w="1276" w:type="dxa"/>
          </w:tcPr>
          <w:p w14:paraId="4F3EE90A" w14:textId="77777777" w:rsidR="004D5427" w:rsidRDefault="004D5427" w:rsidP="00704F2F">
            <w:pPr>
              <w:tabs>
                <w:tab w:val="left" w:pos="360"/>
              </w:tabs>
              <w:rPr>
                <w:sz w:val="20"/>
                <w:lang w:val="en-GB"/>
              </w:rPr>
            </w:pPr>
            <w:r>
              <w:rPr>
                <w:sz w:val="20"/>
                <w:lang w:val="en-GB"/>
              </w:rPr>
              <w:t>Zero or one (optional)</w:t>
            </w:r>
          </w:p>
        </w:tc>
      </w:tr>
      <w:tr w:rsidR="004D5427" w:rsidRPr="00521479" w14:paraId="3742D806" w14:textId="77777777" w:rsidTr="004D5427">
        <w:tc>
          <w:tcPr>
            <w:tcW w:w="1417" w:type="dxa"/>
          </w:tcPr>
          <w:p w14:paraId="10D5C691" w14:textId="77777777" w:rsidR="004D5427" w:rsidRDefault="004D5427" w:rsidP="00704F2F">
            <w:pPr>
              <w:tabs>
                <w:tab w:val="left" w:pos="360"/>
              </w:tabs>
              <w:rPr>
                <w:sz w:val="20"/>
                <w:lang w:val="en-GB"/>
              </w:rPr>
            </w:pPr>
            <w:r>
              <w:rPr>
                <w:sz w:val="20"/>
                <w:lang w:val="en-GB"/>
              </w:rPr>
              <w:lastRenderedPageBreak/>
              <w:t>discreteWavelengths</w:t>
            </w:r>
          </w:p>
          <w:p w14:paraId="742F51CF" w14:textId="77777777" w:rsidR="000E0626" w:rsidRDefault="0006147F">
            <w:pPr>
              <w:tabs>
                <w:tab w:val="left" w:pos="360"/>
              </w:tabs>
              <w:rPr>
                <w:sz w:val="20"/>
                <w:lang w:val="en-GB"/>
              </w:rPr>
            </w:pPr>
            <w:r w:rsidRPr="005A2EC4">
              <w:rPr>
                <w:rFonts w:ascii="Courier New" w:hAnsi="Courier New" w:cs="Courier New"/>
                <w:color w:val="7F7F7F"/>
                <w:sz w:val="14"/>
                <w:szCs w:val="14"/>
                <w:lang w:val="en-GB"/>
              </w:rPr>
              <w:t>$..wavelengths</w:t>
            </w:r>
            <w:r w:rsidR="0085587E" w:rsidRPr="005A2EC4">
              <w:rPr>
                <w:rFonts w:ascii="Courier New" w:hAnsi="Courier New" w:cs="Courier New"/>
                <w:color w:val="7F7F7F"/>
                <w:sz w:val="14"/>
                <w:szCs w:val="14"/>
                <w:lang w:val="en-GB"/>
              </w:rPr>
              <w:t>[*]</w:t>
            </w:r>
            <w:r w:rsidRPr="005A2EC4">
              <w:rPr>
                <w:rFonts w:ascii="Courier New" w:hAnsi="Courier New" w:cs="Courier New"/>
                <w:color w:val="7F7F7F"/>
                <w:sz w:val="14"/>
                <w:szCs w:val="14"/>
                <w:lang w:val="en-GB"/>
              </w:rPr>
              <w:t>.discreteWavelengths</w:t>
            </w:r>
          </w:p>
        </w:tc>
        <w:tc>
          <w:tcPr>
            <w:tcW w:w="4645" w:type="dxa"/>
          </w:tcPr>
          <w:p w14:paraId="566267B0" w14:textId="77777777" w:rsidR="004D5427" w:rsidRDefault="004D5427" w:rsidP="00704F2F">
            <w:pPr>
              <w:tabs>
                <w:tab w:val="left" w:pos="360"/>
              </w:tabs>
              <w:rPr>
                <w:sz w:val="20"/>
                <w:lang w:val="en-GB"/>
              </w:rPr>
            </w:pPr>
            <w:r w:rsidRPr="000620F6">
              <w:rPr>
                <w:sz w:val="20"/>
                <w:lang w:val="en-GB"/>
              </w:rPr>
              <w:t>List of discrete wavelengths observed in the product</w:t>
            </w:r>
          </w:p>
        </w:tc>
        <w:tc>
          <w:tcPr>
            <w:tcW w:w="1417" w:type="dxa"/>
          </w:tcPr>
          <w:p w14:paraId="18309D96" w14:textId="77777777" w:rsidR="004D5427" w:rsidRDefault="004D5427" w:rsidP="004549BB">
            <w:pPr>
              <w:tabs>
                <w:tab w:val="left" w:pos="360"/>
              </w:tabs>
              <w:rPr>
                <w:sz w:val="20"/>
                <w:lang w:val="en-GB"/>
              </w:rPr>
            </w:pPr>
            <w:r>
              <w:rPr>
                <w:sz w:val="20"/>
                <w:lang w:val="en-GB"/>
              </w:rPr>
              <w:t>Domain: WavelengthInformation</w:t>
            </w:r>
          </w:p>
          <w:p w14:paraId="1C1A4462" w14:textId="77777777" w:rsidR="004D5427" w:rsidRDefault="004D5427" w:rsidP="004549BB">
            <w:pPr>
              <w:tabs>
                <w:tab w:val="left" w:pos="360"/>
              </w:tabs>
              <w:rPr>
                <w:sz w:val="20"/>
                <w:lang w:val="en-GB"/>
              </w:rPr>
            </w:pPr>
            <w:r>
              <w:rPr>
                <w:sz w:val="20"/>
                <w:lang w:val="en-GB"/>
              </w:rPr>
              <w:t xml:space="preserve">Range: </w:t>
            </w:r>
            <w:r w:rsidR="001027B4">
              <w:rPr>
                <w:sz w:val="20"/>
                <w:lang w:val="en-GB"/>
              </w:rPr>
              <w:t>S</w:t>
            </w:r>
            <w:r w:rsidRPr="00832029">
              <w:rPr>
                <w:sz w:val="20"/>
                <w:lang w:val="en-GB"/>
              </w:rPr>
              <w:t>tring</w:t>
            </w:r>
          </w:p>
        </w:tc>
        <w:tc>
          <w:tcPr>
            <w:tcW w:w="1276" w:type="dxa"/>
          </w:tcPr>
          <w:p w14:paraId="36BE229E" w14:textId="77777777" w:rsidR="004D5427" w:rsidRDefault="004D5427" w:rsidP="00704F2F">
            <w:pPr>
              <w:tabs>
                <w:tab w:val="left" w:pos="360"/>
              </w:tabs>
              <w:rPr>
                <w:sz w:val="20"/>
                <w:lang w:val="en-GB"/>
              </w:rPr>
            </w:pPr>
            <w:r w:rsidRPr="00E24136">
              <w:rPr>
                <w:sz w:val="20"/>
                <w:lang w:val="en-GB"/>
              </w:rPr>
              <w:t>Zero or one (optional)</w:t>
            </w:r>
          </w:p>
        </w:tc>
      </w:tr>
      <w:tr w:rsidR="004D5427" w:rsidRPr="00521479" w14:paraId="58E944D0" w14:textId="77777777" w:rsidTr="004D5427">
        <w:tc>
          <w:tcPr>
            <w:tcW w:w="1417" w:type="dxa"/>
          </w:tcPr>
          <w:p w14:paraId="1A6622BE" w14:textId="77777777" w:rsidR="004D5427" w:rsidRDefault="004D5427" w:rsidP="00704F2F">
            <w:pPr>
              <w:tabs>
                <w:tab w:val="left" w:pos="360"/>
              </w:tabs>
              <w:rPr>
                <w:sz w:val="20"/>
                <w:lang w:val="en-GB"/>
              </w:rPr>
            </w:pPr>
            <w:r>
              <w:rPr>
                <w:sz w:val="20"/>
                <w:lang w:val="en-GB"/>
              </w:rPr>
              <w:t>startWavelength</w:t>
            </w:r>
          </w:p>
          <w:p w14:paraId="5B4F8E37" w14:textId="77777777" w:rsidR="000E0626" w:rsidRDefault="0006147F">
            <w:pPr>
              <w:tabs>
                <w:tab w:val="left" w:pos="360"/>
              </w:tabs>
              <w:rPr>
                <w:sz w:val="20"/>
                <w:lang w:val="en-GB"/>
              </w:rPr>
            </w:pPr>
            <w:r w:rsidRPr="005A2EC4">
              <w:rPr>
                <w:rFonts w:ascii="Courier New" w:hAnsi="Courier New" w:cs="Courier New"/>
                <w:color w:val="7F7F7F"/>
                <w:sz w:val="14"/>
                <w:szCs w:val="14"/>
                <w:lang w:val="en-GB"/>
              </w:rPr>
              <w:t>$..wavelengths</w:t>
            </w:r>
            <w:r w:rsidR="0085587E" w:rsidRPr="005A2EC4">
              <w:rPr>
                <w:rFonts w:ascii="Courier New" w:hAnsi="Courier New" w:cs="Courier New"/>
                <w:color w:val="7F7F7F"/>
                <w:sz w:val="14"/>
                <w:szCs w:val="14"/>
                <w:lang w:val="en-GB"/>
              </w:rPr>
              <w:t>[*]</w:t>
            </w:r>
            <w:r w:rsidRPr="005A2EC4">
              <w:rPr>
                <w:rFonts w:ascii="Courier New" w:hAnsi="Courier New" w:cs="Courier New"/>
                <w:color w:val="7F7F7F"/>
                <w:sz w:val="14"/>
                <w:szCs w:val="14"/>
                <w:lang w:val="en-GB"/>
              </w:rPr>
              <w:t>.startWavelength</w:t>
            </w:r>
          </w:p>
        </w:tc>
        <w:tc>
          <w:tcPr>
            <w:tcW w:w="4645" w:type="dxa"/>
          </w:tcPr>
          <w:p w14:paraId="160FC0DB" w14:textId="77777777" w:rsidR="004D5427" w:rsidRDefault="004D5427" w:rsidP="00704F2F">
            <w:pPr>
              <w:tabs>
                <w:tab w:val="left" w:pos="360"/>
              </w:tabs>
              <w:rPr>
                <w:sz w:val="20"/>
                <w:lang w:val="en-GB"/>
              </w:rPr>
            </w:pPr>
            <w:r>
              <w:rPr>
                <w:sz w:val="20"/>
                <w:lang w:val="en-GB"/>
              </w:rPr>
              <w:t>Start</w:t>
            </w:r>
            <w:r w:rsidRPr="000620F6">
              <w:rPr>
                <w:sz w:val="20"/>
                <w:lang w:val="en-GB"/>
              </w:rPr>
              <w:t xml:space="preserve"> of the observed wavelength range</w:t>
            </w:r>
          </w:p>
        </w:tc>
        <w:tc>
          <w:tcPr>
            <w:tcW w:w="1417" w:type="dxa"/>
          </w:tcPr>
          <w:p w14:paraId="7566421C" w14:textId="77777777" w:rsidR="004D5427" w:rsidRDefault="004D5427" w:rsidP="004549BB">
            <w:pPr>
              <w:tabs>
                <w:tab w:val="left" w:pos="360"/>
              </w:tabs>
              <w:rPr>
                <w:sz w:val="20"/>
                <w:lang w:val="en-GB"/>
              </w:rPr>
            </w:pPr>
            <w:r>
              <w:rPr>
                <w:sz w:val="20"/>
                <w:lang w:val="en-GB"/>
              </w:rPr>
              <w:t>Domain: WavelengthInformation</w:t>
            </w:r>
          </w:p>
          <w:p w14:paraId="6F0320FC" w14:textId="77777777" w:rsidR="004D5427" w:rsidRDefault="004D5427" w:rsidP="004549BB">
            <w:pPr>
              <w:tabs>
                <w:tab w:val="left" w:pos="360"/>
              </w:tabs>
              <w:rPr>
                <w:sz w:val="20"/>
                <w:lang w:val="en-GB"/>
              </w:rPr>
            </w:pPr>
            <w:r>
              <w:rPr>
                <w:sz w:val="20"/>
                <w:lang w:val="en-GB"/>
              </w:rPr>
              <w:t xml:space="preserve">Range: </w:t>
            </w:r>
            <w:r w:rsidR="001027B4">
              <w:rPr>
                <w:sz w:val="20"/>
                <w:lang w:val="en-GB"/>
              </w:rPr>
              <w:t>S</w:t>
            </w:r>
            <w:r w:rsidRPr="001D1C7A">
              <w:rPr>
                <w:sz w:val="20"/>
                <w:lang w:val="en-GB"/>
              </w:rPr>
              <w:t>tring</w:t>
            </w:r>
          </w:p>
        </w:tc>
        <w:tc>
          <w:tcPr>
            <w:tcW w:w="1276" w:type="dxa"/>
          </w:tcPr>
          <w:p w14:paraId="66154447" w14:textId="77777777" w:rsidR="004D5427" w:rsidRDefault="004D5427" w:rsidP="00704F2F">
            <w:pPr>
              <w:tabs>
                <w:tab w:val="left" w:pos="360"/>
              </w:tabs>
              <w:rPr>
                <w:sz w:val="20"/>
                <w:lang w:val="en-GB"/>
              </w:rPr>
            </w:pPr>
            <w:r w:rsidRPr="00E24136">
              <w:rPr>
                <w:sz w:val="20"/>
                <w:lang w:val="en-GB"/>
              </w:rPr>
              <w:t>Zero or one (optional)</w:t>
            </w:r>
          </w:p>
        </w:tc>
      </w:tr>
      <w:tr w:rsidR="004D5427" w:rsidRPr="00521479" w14:paraId="6E0F2A02" w14:textId="77777777" w:rsidTr="004D5427">
        <w:tc>
          <w:tcPr>
            <w:tcW w:w="1417" w:type="dxa"/>
          </w:tcPr>
          <w:p w14:paraId="0801C46B" w14:textId="77777777" w:rsidR="004D5427" w:rsidRDefault="004D5427" w:rsidP="00704F2F">
            <w:pPr>
              <w:tabs>
                <w:tab w:val="left" w:pos="360"/>
              </w:tabs>
              <w:rPr>
                <w:sz w:val="20"/>
                <w:lang w:val="en-GB"/>
              </w:rPr>
            </w:pPr>
            <w:r>
              <w:rPr>
                <w:sz w:val="20"/>
                <w:lang w:val="en-GB"/>
              </w:rPr>
              <w:t>endWavelength</w:t>
            </w:r>
          </w:p>
          <w:p w14:paraId="46D90314" w14:textId="77777777" w:rsidR="000E0626" w:rsidRDefault="0006147F">
            <w:pPr>
              <w:tabs>
                <w:tab w:val="left" w:pos="360"/>
              </w:tabs>
              <w:rPr>
                <w:sz w:val="20"/>
                <w:lang w:val="en-GB"/>
              </w:rPr>
            </w:pPr>
            <w:r w:rsidRPr="005A2EC4">
              <w:rPr>
                <w:rFonts w:ascii="Courier New" w:hAnsi="Courier New" w:cs="Courier New"/>
                <w:color w:val="7F7F7F"/>
                <w:sz w:val="14"/>
                <w:szCs w:val="14"/>
                <w:lang w:val="en-GB"/>
              </w:rPr>
              <w:t>$..wavelengths</w:t>
            </w:r>
            <w:r w:rsidR="0085587E" w:rsidRPr="005A2EC4">
              <w:rPr>
                <w:rFonts w:ascii="Courier New" w:hAnsi="Courier New" w:cs="Courier New"/>
                <w:color w:val="7F7F7F"/>
                <w:sz w:val="14"/>
                <w:szCs w:val="14"/>
                <w:lang w:val="en-GB"/>
              </w:rPr>
              <w:t>[*]</w:t>
            </w:r>
            <w:r w:rsidRPr="005A2EC4">
              <w:rPr>
                <w:rFonts w:ascii="Courier New" w:hAnsi="Courier New" w:cs="Courier New"/>
                <w:color w:val="7F7F7F"/>
                <w:sz w:val="14"/>
                <w:szCs w:val="14"/>
                <w:lang w:val="en-GB"/>
              </w:rPr>
              <w:t>.endWavelength</w:t>
            </w:r>
          </w:p>
        </w:tc>
        <w:tc>
          <w:tcPr>
            <w:tcW w:w="4645" w:type="dxa"/>
          </w:tcPr>
          <w:p w14:paraId="0E57F7AD" w14:textId="77777777" w:rsidR="004D5427" w:rsidRDefault="004D5427" w:rsidP="00704F2F">
            <w:pPr>
              <w:tabs>
                <w:tab w:val="left" w:pos="360"/>
              </w:tabs>
              <w:rPr>
                <w:sz w:val="20"/>
                <w:lang w:val="en-GB"/>
              </w:rPr>
            </w:pPr>
            <w:r w:rsidRPr="000620F6">
              <w:rPr>
                <w:sz w:val="20"/>
                <w:lang w:val="en-GB"/>
              </w:rPr>
              <w:t>End of the observed wavelength range</w:t>
            </w:r>
          </w:p>
        </w:tc>
        <w:tc>
          <w:tcPr>
            <w:tcW w:w="1417" w:type="dxa"/>
          </w:tcPr>
          <w:p w14:paraId="5FC5606B" w14:textId="77777777" w:rsidR="004D5427" w:rsidRDefault="004D5427" w:rsidP="004549BB">
            <w:pPr>
              <w:tabs>
                <w:tab w:val="left" w:pos="360"/>
              </w:tabs>
              <w:rPr>
                <w:sz w:val="20"/>
                <w:lang w:val="en-GB"/>
              </w:rPr>
            </w:pPr>
            <w:r>
              <w:rPr>
                <w:sz w:val="20"/>
                <w:lang w:val="en-GB"/>
              </w:rPr>
              <w:t>Domain: WavelengthInformation</w:t>
            </w:r>
          </w:p>
          <w:p w14:paraId="3210C808" w14:textId="77777777" w:rsidR="004D5427" w:rsidRDefault="004D5427" w:rsidP="004549BB">
            <w:pPr>
              <w:tabs>
                <w:tab w:val="left" w:pos="360"/>
              </w:tabs>
              <w:rPr>
                <w:sz w:val="20"/>
                <w:lang w:val="en-GB"/>
              </w:rPr>
            </w:pPr>
            <w:r>
              <w:rPr>
                <w:sz w:val="20"/>
                <w:lang w:val="en-GB"/>
              </w:rPr>
              <w:t xml:space="preserve">Range: </w:t>
            </w:r>
            <w:r w:rsidR="001027B4">
              <w:rPr>
                <w:sz w:val="20"/>
                <w:lang w:val="en-GB"/>
              </w:rPr>
              <w:t>S</w:t>
            </w:r>
            <w:r w:rsidRPr="001D1C7A">
              <w:rPr>
                <w:sz w:val="20"/>
                <w:lang w:val="en-GB"/>
              </w:rPr>
              <w:t>tring</w:t>
            </w:r>
          </w:p>
        </w:tc>
        <w:tc>
          <w:tcPr>
            <w:tcW w:w="1276" w:type="dxa"/>
          </w:tcPr>
          <w:p w14:paraId="48D6A89B" w14:textId="77777777" w:rsidR="004D5427" w:rsidRDefault="004D5427" w:rsidP="00704F2F">
            <w:pPr>
              <w:tabs>
                <w:tab w:val="left" w:pos="360"/>
              </w:tabs>
              <w:rPr>
                <w:sz w:val="20"/>
                <w:lang w:val="en-GB"/>
              </w:rPr>
            </w:pPr>
            <w:r w:rsidRPr="00E24136">
              <w:rPr>
                <w:sz w:val="20"/>
                <w:lang w:val="en-GB"/>
              </w:rPr>
              <w:t>Zero or one (optional)</w:t>
            </w:r>
          </w:p>
        </w:tc>
      </w:tr>
      <w:tr w:rsidR="004D5427" w:rsidRPr="00521479" w14:paraId="6095A2DA" w14:textId="77777777" w:rsidTr="004D5427">
        <w:tc>
          <w:tcPr>
            <w:tcW w:w="1417" w:type="dxa"/>
          </w:tcPr>
          <w:p w14:paraId="56CB778D" w14:textId="77777777" w:rsidR="004D5427" w:rsidRDefault="004D5427" w:rsidP="00704F2F">
            <w:pPr>
              <w:tabs>
                <w:tab w:val="left" w:pos="360"/>
              </w:tabs>
              <w:rPr>
                <w:sz w:val="20"/>
                <w:lang w:val="en-GB"/>
              </w:rPr>
            </w:pPr>
            <w:r w:rsidRPr="004E4794">
              <w:rPr>
                <w:sz w:val="20"/>
                <w:lang w:val="en-GB"/>
              </w:rPr>
              <w:t>spectralRange</w:t>
            </w:r>
          </w:p>
          <w:p w14:paraId="56B63A8E" w14:textId="77777777" w:rsidR="0006147F" w:rsidRPr="004E4794" w:rsidRDefault="0006147F" w:rsidP="00704F2F">
            <w:pPr>
              <w:tabs>
                <w:tab w:val="left" w:pos="360"/>
              </w:tabs>
              <w:rPr>
                <w:sz w:val="20"/>
                <w:lang w:val="en-GB"/>
              </w:rPr>
            </w:pPr>
            <w:r w:rsidRPr="005A2EC4">
              <w:rPr>
                <w:rFonts w:ascii="Courier New" w:hAnsi="Courier New" w:cs="Courier New"/>
                <w:color w:val="7F7F7F"/>
                <w:sz w:val="14"/>
                <w:szCs w:val="14"/>
                <w:lang w:val="en-GB"/>
              </w:rPr>
              <w:t>$..wavelengths</w:t>
            </w:r>
            <w:r w:rsidR="0085587E" w:rsidRPr="005A2EC4">
              <w:rPr>
                <w:rFonts w:ascii="Courier New" w:hAnsi="Courier New" w:cs="Courier New"/>
                <w:color w:val="7F7F7F"/>
                <w:sz w:val="14"/>
                <w:szCs w:val="14"/>
                <w:lang w:val="en-GB"/>
              </w:rPr>
              <w:t>[*]</w:t>
            </w:r>
            <w:r w:rsidRPr="005A2EC4">
              <w:rPr>
                <w:rFonts w:ascii="Courier New" w:hAnsi="Courier New" w:cs="Courier New"/>
                <w:color w:val="7F7F7F"/>
                <w:sz w:val="14"/>
                <w:szCs w:val="14"/>
                <w:lang w:val="en-GB"/>
              </w:rPr>
              <w:t>.spectralRange</w:t>
            </w:r>
          </w:p>
        </w:tc>
        <w:tc>
          <w:tcPr>
            <w:tcW w:w="4645" w:type="dxa"/>
          </w:tcPr>
          <w:p w14:paraId="27F14DBA" w14:textId="77777777" w:rsidR="004D5427" w:rsidRPr="004E4794" w:rsidRDefault="004D5427" w:rsidP="00704F2F">
            <w:pPr>
              <w:tabs>
                <w:tab w:val="left" w:pos="360"/>
              </w:tabs>
              <w:rPr>
                <w:sz w:val="20"/>
                <w:lang w:val="en-GB"/>
              </w:rPr>
            </w:pPr>
            <w:r w:rsidRPr="004E4794">
              <w:rPr>
                <w:sz w:val="20"/>
                <w:lang w:val="en-GB"/>
              </w:rPr>
              <w:t>The observed Spectral Range:</w:t>
            </w:r>
          </w:p>
          <w:p w14:paraId="6F3FA0E0" w14:textId="77777777" w:rsidR="004D5427" w:rsidRPr="004E4794" w:rsidRDefault="004D5427" w:rsidP="00704F2F">
            <w:pPr>
              <w:tabs>
                <w:tab w:val="left" w:pos="360"/>
              </w:tabs>
              <w:spacing w:before="120" w:after="0"/>
              <w:rPr>
                <w:sz w:val="20"/>
                <w:lang w:val="en-GB"/>
              </w:rPr>
            </w:pPr>
            <w:r w:rsidRPr="004E4794">
              <w:rPr>
                <w:sz w:val="20"/>
                <w:lang w:val="en-GB"/>
              </w:rPr>
              <w:t>Values:</w:t>
            </w:r>
          </w:p>
          <w:p w14:paraId="770B9613" w14:textId="77777777" w:rsidR="004D5427" w:rsidRPr="004E4794" w:rsidRDefault="004D5427" w:rsidP="00704F2F">
            <w:pPr>
              <w:tabs>
                <w:tab w:val="left" w:pos="360"/>
              </w:tabs>
              <w:spacing w:before="120" w:after="0"/>
              <w:rPr>
                <w:sz w:val="20"/>
                <w:lang w:val="en-GB"/>
              </w:rPr>
            </w:pPr>
            <w:r w:rsidRPr="004E4794">
              <w:rPr>
                <w:sz w:val="20"/>
                <w:lang w:val="en-GB"/>
              </w:rPr>
              <w:t>- INFRARED</w:t>
            </w:r>
          </w:p>
          <w:p w14:paraId="12895BE7" w14:textId="77777777" w:rsidR="004D5427" w:rsidRPr="004E4794" w:rsidRDefault="004D5427" w:rsidP="00704F2F">
            <w:pPr>
              <w:tabs>
                <w:tab w:val="left" w:pos="360"/>
              </w:tabs>
              <w:spacing w:before="120" w:after="0"/>
              <w:rPr>
                <w:sz w:val="20"/>
                <w:lang w:val="en-GB"/>
              </w:rPr>
            </w:pPr>
            <w:r w:rsidRPr="004E4794">
              <w:rPr>
                <w:sz w:val="20"/>
                <w:lang w:val="en-GB"/>
              </w:rPr>
              <w:t>- NEAR-INFRARED</w:t>
            </w:r>
          </w:p>
          <w:p w14:paraId="3A977047" w14:textId="77777777" w:rsidR="004D5427" w:rsidRPr="004E4794" w:rsidRDefault="004D5427" w:rsidP="00704F2F">
            <w:pPr>
              <w:tabs>
                <w:tab w:val="left" w:pos="360"/>
              </w:tabs>
              <w:spacing w:before="120" w:after="0"/>
              <w:rPr>
                <w:sz w:val="20"/>
                <w:lang w:val="en-GB"/>
              </w:rPr>
            </w:pPr>
            <w:r w:rsidRPr="004E4794">
              <w:rPr>
                <w:sz w:val="20"/>
                <w:lang w:val="en-GB"/>
              </w:rPr>
              <w:t>- UV</w:t>
            </w:r>
          </w:p>
          <w:p w14:paraId="5EBB38F2" w14:textId="77777777" w:rsidR="004D5427" w:rsidRPr="004E4794" w:rsidRDefault="004D5427" w:rsidP="00704F2F">
            <w:pPr>
              <w:tabs>
                <w:tab w:val="left" w:pos="360"/>
              </w:tabs>
              <w:spacing w:before="120" w:after="0"/>
              <w:rPr>
                <w:sz w:val="20"/>
                <w:lang w:val="en-GB"/>
              </w:rPr>
            </w:pPr>
            <w:r w:rsidRPr="004E4794">
              <w:rPr>
                <w:sz w:val="20"/>
                <w:lang w:val="en-GB"/>
              </w:rPr>
              <w:t>- VISIBLE</w:t>
            </w:r>
          </w:p>
          <w:p w14:paraId="4F847DFF" w14:textId="77777777" w:rsidR="004D5427" w:rsidRPr="004E4794" w:rsidRDefault="004D5427" w:rsidP="00704F2F">
            <w:pPr>
              <w:tabs>
                <w:tab w:val="left" w:pos="360"/>
              </w:tabs>
              <w:spacing w:before="120" w:after="0"/>
              <w:rPr>
                <w:sz w:val="20"/>
                <w:lang w:val="en-GB"/>
              </w:rPr>
            </w:pPr>
            <w:r w:rsidRPr="004E4794">
              <w:rPr>
                <w:sz w:val="20"/>
                <w:lang w:val="en-GB"/>
              </w:rPr>
              <w:t>- OTHER</w:t>
            </w:r>
          </w:p>
        </w:tc>
        <w:tc>
          <w:tcPr>
            <w:tcW w:w="1417" w:type="dxa"/>
          </w:tcPr>
          <w:p w14:paraId="28E27090" w14:textId="77777777" w:rsidR="004D5427" w:rsidRPr="004E4794" w:rsidRDefault="004D5427" w:rsidP="00704F2F">
            <w:pPr>
              <w:tabs>
                <w:tab w:val="left" w:pos="360"/>
              </w:tabs>
              <w:rPr>
                <w:sz w:val="20"/>
                <w:lang w:val="en-GB"/>
              </w:rPr>
            </w:pPr>
            <w:r w:rsidRPr="004E4794">
              <w:rPr>
                <w:sz w:val="20"/>
                <w:lang w:val="en-GB"/>
              </w:rPr>
              <w:t>Domain: WavelengthInformation</w:t>
            </w:r>
          </w:p>
          <w:p w14:paraId="1204FE63" w14:textId="77777777" w:rsidR="004D5427" w:rsidRPr="004E4794" w:rsidRDefault="004D5427" w:rsidP="00704F2F">
            <w:pPr>
              <w:tabs>
                <w:tab w:val="left" w:pos="360"/>
              </w:tabs>
              <w:rPr>
                <w:sz w:val="20"/>
                <w:lang w:val="en-GB"/>
              </w:rPr>
            </w:pPr>
            <w:r w:rsidRPr="004E4794">
              <w:rPr>
                <w:sz w:val="20"/>
                <w:lang w:val="en-GB"/>
              </w:rPr>
              <w:t xml:space="preserve">Range: </w:t>
            </w:r>
            <w:r w:rsidR="001027B4">
              <w:rPr>
                <w:sz w:val="20"/>
                <w:lang w:val="en-GB"/>
              </w:rPr>
              <w:t>S</w:t>
            </w:r>
            <w:r w:rsidRPr="004E4794">
              <w:rPr>
                <w:sz w:val="20"/>
                <w:lang w:val="en-GB"/>
              </w:rPr>
              <w:t>tring</w:t>
            </w:r>
          </w:p>
        </w:tc>
        <w:tc>
          <w:tcPr>
            <w:tcW w:w="1276" w:type="dxa"/>
          </w:tcPr>
          <w:p w14:paraId="649FC6AC" w14:textId="77777777" w:rsidR="004D5427" w:rsidRPr="004E4794" w:rsidRDefault="004D5427" w:rsidP="00704F2F">
            <w:pPr>
              <w:tabs>
                <w:tab w:val="left" w:pos="360"/>
              </w:tabs>
              <w:rPr>
                <w:sz w:val="20"/>
                <w:lang w:val="en-GB"/>
              </w:rPr>
            </w:pPr>
            <w:r w:rsidRPr="004E4794">
              <w:rPr>
                <w:sz w:val="20"/>
                <w:lang w:val="en-GB"/>
              </w:rPr>
              <w:t>Zero or one (optional)</w:t>
            </w:r>
          </w:p>
        </w:tc>
      </w:tr>
      <w:tr w:rsidR="004D5427" w:rsidRPr="00521479" w14:paraId="3F05EC4B" w14:textId="77777777" w:rsidTr="004D5427">
        <w:tc>
          <w:tcPr>
            <w:tcW w:w="1417" w:type="dxa"/>
          </w:tcPr>
          <w:p w14:paraId="67957463" w14:textId="77777777" w:rsidR="004D5427" w:rsidRDefault="004D5427" w:rsidP="00704F2F">
            <w:pPr>
              <w:tabs>
                <w:tab w:val="left" w:pos="360"/>
              </w:tabs>
              <w:rPr>
                <w:sz w:val="20"/>
                <w:lang w:val="en-GB"/>
              </w:rPr>
            </w:pPr>
            <w:r>
              <w:rPr>
                <w:sz w:val="20"/>
                <w:lang w:val="en-GB"/>
              </w:rPr>
              <w:t>wavelengthResolution</w:t>
            </w:r>
          </w:p>
          <w:p w14:paraId="6B9EE915" w14:textId="77777777" w:rsidR="000E0626" w:rsidRDefault="0006147F">
            <w:pPr>
              <w:tabs>
                <w:tab w:val="left" w:pos="360"/>
              </w:tabs>
              <w:rPr>
                <w:sz w:val="20"/>
                <w:lang w:val="en-GB"/>
              </w:rPr>
            </w:pPr>
            <w:r w:rsidRPr="005A2EC4">
              <w:rPr>
                <w:rFonts w:ascii="Courier New" w:hAnsi="Courier New" w:cs="Courier New"/>
                <w:color w:val="7F7F7F"/>
                <w:sz w:val="14"/>
                <w:szCs w:val="14"/>
                <w:lang w:val="en-GB"/>
              </w:rPr>
              <w:t>$..wavelengths</w:t>
            </w:r>
            <w:r w:rsidR="0085587E" w:rsidRPr="005A2EC4">
              <w:rPr>
                <w:rFonts w:ascii="Courier New" w:hAnsi="Courier New" w:cs="Courier New"/>
                <w:color w:val="7F7F7F"/>
                <w:sz w:val="14"/>
                <w:szCs w:val="14"/>
                <w:lang w:val="en-GB"/>
              </w:rPr>
              <w:t>[*]</w:t>
            </w:r>
            <w:r w:rsidRPr="005A2EC4">
              <w:rPr>
                <w:rFonts w:ascii="Courier New" w:hAnsi="Courier New" w:cs="Courier New"/>
                <w:color w:val="7F7F7F"/>
                <w:sz w:val="14"/>
                <w:szCs w:val="14"/>
                <w:lang w:val="en-GB"/>
              </w:rPr>
              <w:t>.wavelengthResolution</w:t>
            </w:r>
          </w:p>
        </w:tc>
        <w:tc>
          <w:tcPr>
            <w:tcW w:w="4645" w:type="dxa"/>
          </w:tcPr>
          <w:p w14:paraId="4A60B2C7" w14:textId="77777777" w:rsidR="004D5427" w:rsidRDefault="004D5427" w:rsidP="00704F2F">
            <w:pPr>
              <w:tabs>
                <w:tab w:val="left" w:pos="360"/>
              </w:tabs>
              <w:rPr>
                <w:sz w:val="20"/>
                <w:lang w:val="en-GB"/>
              </w:rPr>
            </w:pPr>
            <w:r w:rsidRPr="00FC1D63">
              <w:rPr>
                <w:sz w:val="20"/>
                <w:lang w:val="en-GB"/>
              </w:rPr>
              <w:t>Spacing between consecutive wavelengths</w:t>
            </w:r>
          </w:p>
        </w:tc>
        <w:tc>
          <w:tcPr>
            <w:tcW w:w="1417" w:type="dxa"/>
          </w:tcPr>
          <w:p w14:paraId="7AB768B6" w14:textId="77777777" w:rsidR="004D5427" w:rsidRDefault="004D5427" w:rsidP="006B1AD8">
            <w:pPr>
              <w:tabs>
                <w:tab w:val="left" w:pos="360"/>
              </w:tabs>
              <w:rPr>
                <w:sz w:val="20"/>
                <w:lang w:val="en-GB"/>
              </w:rPr>
            </w:pPr>
            <w:r>
              <w:rPr>
                <w:sz w:val="20"/>
                <w:lang w:val="en-GB"/>
              </w:rPr>
              <w:t>Domain: WavelengthInformation</w:t>
            </w:r>
          </w:p>
          <w:p w14:paraId="693907F3" w14:textId="77777777" w:rsidR="004D5427" w:rsidRDefault="004D5427" w:rsidP="00704F2F">
            <w:pPr>
              <w:tabs>
                <w:tab w:val="left" w:pos="360"/>
              </w:tabs>
              <w:rPr>
                <w:sz w:val="20"/>
                <w:lang w:val="en-GB"/>
              </w:rPr>
            </w:pPr>
            <w:r>
              <w:rPr>
                <w:sz w:val="20"/>
                <w:lang w:val="en-GB"/>
              </w:rPr>
              <w:t xml:space="preserve">Range: </w:t>
            </w:r>
            <w:r w:rsidR="001027B4">
              <w:rPr>
                <w:sz w:val="20"/>
                <w:lang w:val="en-GB"/>
              </w:rPr>
              <w:t>S</w:t>
            </w:r>
            <w:r w:rsidRPr="001D1C7A">
              <w:rPr>
                <w:sz w:val="20"/>
                <w:lang w:val="en-GB"/>
              </w:rPr>
              <w:t>tring</w:t>
            </w:r>
          </w:p>
        </w:tc>
        <w:tc>
          <w:tcPr>
            <w:tcW w:w="1276" w:type="dxa"/>
          </w:tcPr>
          <w:p w14:paraId="4BF2DC9A" w14:textId="77777777" w:rsidR="004D5427" w:rsidRDefault="004D5427" w:rsidP="00704F2F">
            <w:pPr>
              <w:tabs>
                <w:tab w:val="left" w:pos="360"/>
              </w:tabs>
              <w:rPr>
                <w:sz w:val="20"/>
                <w:lang w:val="en-GB"/>
              </w:rPr>
            </w:pPr>
            <w:r w:rsidRPr="00E24136">
              <w:rPr>
                <w:sz w:val="20"/>
                <w:lang w:val="en-GB"/>
              </w:rPr>
              <w:t>Zero or one (optional)</w:t>
            </w:r>
          </w:p>
        </w:tc>
      </w:tr>
    </w:tbl>
    <w:p w14:paraId="6146C5BF" w14:textId="77777777" w:rsidR="003309ED" w:rsidRPr="00B36BBD" w:rsidRDefault="003309ED" w:rsidP="003309ED">
      <w:pPr>
        <w:pStyle w:val="Caption"/>
        <w:suppressLineNumbers w:val="0"/>
        <w:suppressAutoHyphens w:val="0"/>
        <w:spacing w:before="120" w:line="240" w:lineRule="auto"/>
        <w:rPr>
          <w:rFonts w:cs="Times New Roman"/>
          <w:bCs/>
          <w:iCs w:val="0"/>
          <w:color w:val="000000"/>
          <w:sz w:val="20"/>
          <w:lang w:eastAsia="en-US"/>
        </w:rPr>
      </w:pPr>
      <w:bookmarkStart w:id="455" w:name="_Ref473891701"/>
      <w:bookmarkStart w:id="456" w:name="_Ref473892142"/>
      <w:bookmarkStart w:id="457" w:name="_Toc504380225"/>
      <w:r w:rsidRPr="00370ACE">
        <w:rPr>
          <w:rFonts w:cs="Times New Roman"/>
          <w:bCs/>
          <w:iCs w:val="0"/>
          <w:color w:val="000000"/>
          <w:sz w:val="20"/>
          <w:lang w:eastAsia="en-US"/>
        </w:rPr>
        <w:t>Tab</w:t>
      </w:r>
      <w:r w:rsidRPr="00B36BBD">
        <w:rPr>
          <w:rFonts w:cs="Times New Roman"/>
          <w:bCs/>
          <w:iCs w:val="0"/>
          <w:color w:val="000000"/>
          <w:sz w:val="20"/>
          <w:lang w:eastAsia="en-US"/>
        </w:rPr>
        <w:t xml:space="preserve">le </w:t>
      </w:r>
      <w:r w:rsidR="002B29AA" w:rsidRPr="00A05084">
        <w:rPr>
          <w:rFonts w:cs="Times New Roman"/>
          <w:bCs/>
          <w:iCs w:val="0"/>
          <w:color w:val="000000"/>
          <w:sz w:val="20"/>
          <w:lang w:eastAsia="en-US"/>
        </w:rPr>
        <w:fldChar w:fldCharType="begin"/>
      </w:r>
      <w:r w:rsidRPr="00B36BBD">
        <w:rPr>
          <w:rFonts w:cs="Times New Roman"/>
          <w:bCs/>
          <w:iCs w:val="0"/>
          <w:color w:val="000000"/>
          <w:sz w:val="20"/>
          <w:lang w:eastAsia="en-US"/>
        </w:rPr>
        <w:instrText xml:space="preserve"> SEQ Table \* ARABIC </w:instrText>
      </w:r>
      <w:r w:rsidR="002B29AA" w:rsidRPr="00A05084">
        <w:rPr>
          <w:rFonts w:cs="Times New Roman"/>
          <w:bCs/>
          <w:iCs w:val="0"/>
          <w:color w:val="000000"/>
          <w:sz w:val="20"/>
          <w:lang w:eastAsia="en-US"/>
        </w:rPr>
        <w:fldChar w:fldCharType="separate"/>
      </w:r>
      <w:r w:rsidR="000A7C5E">
        <w:rPr>
          <w:rFonts w:cs="Times New Roman"/>
          <w:bCs/>
          <w:iCs w:val="0"/>
          <w:noProof/>
          <w:color w:val="000000"/>
          <w:sz w:val="20"/>
          <w:lang w:eastAsia="en-US"/>
        </w:rPr>
        <w:t>16</w:t>
      </w:r>
      <w:r w:rsidR="002B29AA" w:rsidRPr="00A05084">
        <w:rPr>
          <w:rFonts w:cs="Times New Roman"/>
          <w:bCs/>
          <w:iCs w:val="0"/>
          <w:color w:val="000000"/>
          <w:sz w:val="20"/>
          <w:lang w:eastAsia="en-US"/>
        </w:rPr>
        <w:fldChar w:fldCharType="end"/>
      </w:r>
      <w:bookmarkEnd w:id="455"/>
      <w:r>
        <w:rPr>
          <w:rFonts w:cs="Times New Roman"/>
          <w:bCs/>
          <w:iCs w:val="0"/>
          <w:color w:val="000000"/>
          <w:sz w:val="20"/>
          <w:lang w:eastAsia="en-US"/>
        </w:rPr>
        <w:t>: WavelengthInformation</w:t>
      </w:r>
      <w:r w:rsidRPr="00B36BBD">
        <w:rPr>
          <w:rFonts w:cs="Times New Roman"/>
          <w:bCs/>
          <w:iCs w:val="0"/>
          <w:color w:val="000000"/>
          <w:sz w:val="20"/>
          <w:lang w:eastAsia="en-US"/>
        </w:rPr>
        <w:t xml:space="preserve"> object properties</w:t>
      </w:r>
      <w:bookmarkEnd w:id="456"/>
      <w:bookmarkEnd w:id="457"/>
    </w:p>
    <w:p w14:paraId="731D1BAE" w14:textId="77777777" w:rsidR="00C87280" w:rsidRPr="00EC47D5" w:rsidRDefault="00C87280" w:rsidP="00EC47D5">
      <w:pPr>
        <w:jc w:val="center"/>
        <w:rPr>
          <w:lang w:val="en-GB"/>
        </w:rPr>
      </w:pPr>
    </w:p>
    <w:p w14:paraId="3EBBE69C" w14:textId="77777777" w:rsidR="00E450DD" w:rsidRDefault="00E450DD" w:rsidP="00A5314D">
      <w:pPr>
        <w:pStyle w:val="Heading3"/>
        <w:rPr>
          <w:lang w:val="en-GB"/>
        </w:rPr>
      </w:pPr>
      <w:bookmarkStart w:id="458" w:name="_Ref485128527"/>
      <w:bookmarkStart w:id="459" w:name="_Toc504380093"/>
      <w:r w:rsidRPr="00A5314D">
        <w:rPr>
          <w:lang w:val="en-GB"/>
        </w:rPr>
        <w:t>A</w:t>
      </w:r>
      <w:r w:rsidR="00A5314D">
        <w:rPr>
          <w:lang w:val="en-GB"/>
        </w:rPr>
        <w:t>cquisition Parameters</w:t>
      </w:r>
      <w:bookmarkEnd w:id="458"/>
      <w:bookmarkEnd w:id="459"/>
    </w:p>
    <w:p w14:paraId="498AC703" w14:textId="77777777" w:rsidR="005E65A5" w:rsidRDefault="005E65A5" w:rsidP="005E65A5"/>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5E65A5" w:rsidRPr="00373BD4" w14:paraId="15116CEB" w14:textId="77777777" w:rsidTr="00704F2F">
        <w:tc>
          <w:tcPr>
            <w:tcW w:w="8897" w:type="dxa"/>
            <w:gridSpan w:val="2"/>
            <w:tcBorders>
              <w:top w:val="single" w:sz="12" w:space="0" w:color="auto"/>
              <w:left w:val="single" w:sz="12" w:space="0" w:color="auto"/>
              <w:bottom w:val="single" w:sz="12" w:space="0" w:color="auto"/>
              <w:right w:val="single" w:sz="12" w:space="0" w:color="auto"/>
            </w:tcBorders>
            <w:shd w:val="clear" w:color="auto" w:fill="BFBFBF"/>
          </w:tcPr>
          <w:p w14:paraId="6C019DD9" w14:textId="77777777" w:rsidR="005E65A5" w:rsidRPr="00B44555" w:rsidRDefault="005E65A5" w:rsidP="00704F2F">
            <w:pPr>
              <w:keepNext/>
              <w:spacing w:before="100" w:beforeAutospacing="1" w:after="100" w:afterAutospacing="1" w:line="230" w:lineRule="atLeast"/>
              <w:jc w:val="both"/>
              <w:rPr>
                <w:rFonts w:eastAsia="MS Mincho"/>
                <w:b/>
                <w:lang w:val="en-AU"/>
              </w:rPr>
            </w:pPr>
            <w:r w:rsidRPr="00B44555">
              <w:rPr>
                <w:rFonts w:eastAsia="MS Mincho"/>
                <w:b/>
                <w:lang w:val="en-AU"/>
              </w:rPr>
              <w:t>Requirements Class</w:t>
            </w:r>
          </w:p>
        </w:tc>
      </w:tr>
      <w:tr w:rsidR="005E65A5" w:rsidRPr="00373BD4" w14:paraId="16A0C324" w14:textId="77777777" w:rsidTr="00704F2F">
        <w:tc>
          <w:tcPr>
            <w:tcW w:w="8897" w:type="dxa"/>
            <w:gridSpan w:val="2"/>
            <w:tcBorders>
              <w:top w:val="single" w:sz="12" w:space="0" w:color="auto"/>
              <w:left w:val="single" w:sz="12" w:space="0" w:color="auto"/>
              <w:bottom w:val="single" w:sz="12" w:space="0" w:color="auto"/>
              <w:right w:val="single" w:sz="12" w:space="0" w:color="auto"/>
            </w:tcBorders>
          </w:tcPr>
          <w:p w14:paraId="588C3A2D" w14:textId="4E3D8B98" w:rsidR="005E65A5" w:rsidRPr="00B44555" w:rsidRDefault="005A2EC4" w:rsidP="005E65A5">
            <w:pPr>
              <w:spacing w:before="100" w:beforeAutospacing="1" w:after="100" w:afterAutospacing="1" w:line="230" w:lineRule="atLeast"/>
              <w:jc w:val="both"/>
              <w:rPr>
                <w:rFonts w:eastAsia="MS Mincho"/>
                <w:b/>
                <w:color w:val="FF0000"/>
                <w:lang w:val="en-AU"/>
              </w:rPr>
            </w:pPr>
            <w:hyperlink r:id="rId82" w:history="1">
              <w:r w:rsidR="005E65A5" w:rsidRPr="00196A25">
                <w:rPr>
                  <w:rStyle w:val="Hyperlink"/>
                  <w:rFonts w:eastAsia="MS Mincho"/>
                  <w:b/>
                  <w:u w:val="none"/>
                  <w:lang w:val="en-AU"/>
                </w:rPr>
                <w:t>/req/</w:t>
              </w:r>
            </w:hyperlink>
            <w:r w:rsidR="005E65A5" w:rsidRPr="00196A25">
              <w:rPr>
                <w:rStyle w:val="Hyperlink"/>
                <w:rFonts w:eastAsia="MS Mincho"/>
                <w:b/>
                <w:u w:val="none"/>
                <w:lang w:val="en-AU"/>
              </w:rPr>
              <w:t>acquisition-parameters</w:t>
            </w:r>
          </w:p>
        </w:tc>
      </w:tr>
      <w:tr w:rsidR="005E65A5" w:rsidRPr="00373BD4" w14:paraId="1C1A6210" w14:textId="77777777" w:rsidTr="00704F2F">
        <w:tc>
          <w:tcPr>
            <w:tcW w:w="1526" w:type="dxa"/>
            <w:tcBorders>
              <w:top w:val="single" w:sz="12" w:space="0" w:color="auto"/>
              <w:left w:val="single" w:sz="12" w:space="0" w:color="auto"/>
              <w:bottom w:val="single" w:sz="4" w:space="0" w:color="auto"/>
              <w:right w:val="single" w:sz="4" w:space="0" w:color="auto"/>
            </w:tcBorders>
          </w:tcPr>
          <w:p w14:paraId="306AFA0C" w14:textId="77777777" w:rsidR="005E65A5" w:rsidRPr="00B44555" w:rsidRDefault="005E65A5" w:rsidP="00704F2F">
            <w:pPr>
              <w:spacing w:before="100" w:beforeAutospacing="1" w:after="100" w:afterAutospacing="1" w:line="230" w:lineRule="atLeast"/>
              <w:jc w:val="both"/>
              <w:rPr>
                <w:rFonts w:eastAsia="MS Mincho"/>
                <w:b/>
                <w:color w:val="FF0000"/>
                <w:lang w:val="en-AU"/>
              </w:rPr>
            </w:pPr>
            <w:r w:rsidRPr="00B44555">
              <w:rPr>
                <w:rFonts w:eastAsia="MS Mincho"/>
                <w:lang w:val="en-AU"/>
              </w:rPr>
              <w:t>Target type</w:t>
            </w:r>
          </w:p>
        </w:tc>
        <w:tc>
          <w:tcPr>
            <w:tcW w:w="7371" w:type="dxa"/>
            <w:tcBorders>
              <w:top w:val="single" w:sz="12" w:space="0" w:color="auto"/>
              <w:left w:val="single" w:sz="4" w:space="0" w:color="auto"/>
              <w:bottom w:val="single" w:sz="4" w:space="0" w:color="auto"/>
              <w:right w:val="single" w:sz="12" w:space="0" w:color="auto"/>
            </w:tcBorders>
          </w:tcPr>
          <w:p w14:paraId="13075A28" w14:textId="77777777" w:rsidR="005E65A5" w:rsidRPr="00B44555" w:rsidRDefault="005E65A5" w:rsidP="00704F2F">
            <w:pPr>
              <w:spacing w:before="100" w:beforeAutospacing="1" w:after="100" w:afterAutospacing="1" w:line="230" w:lineRule="atLeast"/>
              <w:jc w:val="both"/>
              <w:rPr>
                <w:rFonts w:eastAsia="MS Mincho"/>
                <w:lang w:val="en-AU"/>
              </w:rPr>
            </w:pPr>
            <w:r w:rsidRPr="00B44555">
              <w:rPr>
                <w:rFonts w:eastAsia="MS Mincho"/>
                <w:lang w:val="en-AU"/>
              </w:rPr>
              <w:t>Data instance</w:t>
            </w:r>
          </w:p>
        </w:tc>
      </w:tr>
      <w:tr w:rsidR="005E65A5" w:rsidRPr="00BA3388" w14:paraId="30B89A5E" w14:textId="77777777" w:rsidTr="00704F2F">
        <w:tc>
          <w:tcPr>
            <w:tcW w:w="1526" w:type="dxa"/>
            <w:tcBorders>
              <w:top w:val="single" w:sz="4" w:space="0" w:color="auto"/>
              <w:left w:val="single" w:sz="12" w:space="0" w:color="auto"/>
              <w:bottom w:val="single" w:sz="4" w:space="0" w:color="auto"/>
              <w:right w:val="single" w:sz="4" w:space="0" w:color="auto"/>
            </w:tcBorders>
          </w:tcPr>
          <w:p w14:paraId="3B30B5C3" w14:textId="77777777" w:rsidR="005E65A5" w:rsidRPr="00B44555" w:rsidRDefault="005E65A5"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56B9CB49" w14:textId="52EBFBBA" w:rsidR="005E65A5" w:rsidRPr="00351B99" w:rsidRDefault="00CC1D61" w:rsidP="00704F2F">
            <w:pPr>
              <w:spacing w:before="100" w:beforeAutospacing="1" w:after="100" w:afterAutospacing="1" w:line="230" w:lineRule="atLeast"/>
              <w:jc w:val="both"/>
              <w:rPr>
                <w:rFonts w:eastAsia="MS Mincho"/>
                <w:b/>
                <w:color w:val="FF0000"/>
              </w:rPr>
            </w:pPr>
            <w:r>
              <w:rPr>
                <w:rFonts w:eastAsia="MS Mincho"/>
                <w:b/>
                <w:color w:val="FF0000"/>
              </w:rPr>
              <w:t>/req/</w:t>
            </w:r>
            <w:r w:rsidR="00351B99" w:rsidRPr="00351B99">
              <w:rPr>
                <w:rFonts w:eastAsia="MS Mincho"/>
                <w:b/>
                <w:color w:val="FF0000"/>
              </w:rPr>
              <w:t>vertical-spatial-domain</w:t>
            </w:r>
          </w:p>
        </w:tc>
      </w:tr>
      <w:tr w:rsidR="005E65A5" w:rsidRPr="00BA3388" w14:paraId="6896E86C" w14:textId="77777777" w:rsidTr="00704F2F">
        <w:tc>
          <w:tcPr>
            <w:tcW w:w="1526" w:type="dxa"/>
            <w:tcBorders>
              <w:top w:val="single" w:sz="4" w:space="0" w:color="auto"/>
              <w:left w:val="single" w:sz="12" w:space="0" w:color="auto"/>
              <w:bottom w:val="single" w:sz="4" w:space="0" w:color="auto"/>
              <w:right w:val="single" w:sz="4" w:space="0" w:color="auto"/>
            </w:tcBorders>
          </w:tcPr>
          <w:p w14:paraId="3506E2BD" w14:textId="77777777" w:rsidR="005E65A5" w:rsidRPr="00B44555" w:rsidRDefault="005E65A5"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64353749" w14:textId="1BC9E345" w:rsidR="005E65A5" w:rsidRPr="00351B99" w:rsidRDefault="00CC1D61" w:rsidP="00704F2F">
            <w:pPr>
              <w:spacing w:before="100" w:beforeAutospacing="1" w:after="100" w:afterAutospacing="1" w:line="230" w:lineRule="atLeast"/>
              <w:jc w:val="both"/>
              <w:rPr>
                <w:rFonts w:eastAsia="MS Mincho"/>
                <w:b/>
                <w:color w:val="FF0000"/>
              </w:rPr>
            </w:pPr>
            <w:r>
              <w:rPr>
                <w:rFonts w:eastAsia="MS Mincho"/>
                <w:b/>
                <w:color w:val="FF0000"/>
              </w:rPr>
              <w:t>/req/</w:t>
            </w:r>
            <w:r w:rsidR="00351B99" w:rsidRPr="00351B99">
              <w:rPr>
                <w:rFonts w:eastAsia="MS Mincho"/>
                <w:b/>
                <w:color w:val="FF0000"/>
              </w:rPr>
              <w:t>orbit-parameters</w:t>
            </w:r>
          </w:p>
        </w:tc>
      </w:tr>
      <w:tr w:rsidR="005E65A5" w:rsidRPr="00BA3388" w14:paraId="2DA5954B" w14:textId="77777777" w:rsidTr="00704F2F">
        <w:tc>
          <w:tcPr>
            <w:tcW w:w="1526" w:type="dxa"/>
            <w:tcBorders>
              <w:top w:val="single" w:sz="4" w:space="0" w:color="auto"/>
              <w:left w:val="single" w:sz="12" w:space="0" w:color="auto"/>
              <w:bottom w:val="single" w:sz="4" w:space="0" w:color="auto"/>
              <w:right w:val="single" w:sz="4" w:space="0" w:color="auto"/>
            </w:tcBorders>
          </w:tcPr>
          <w:p w14:paraId="005F6F93" w14:textId="77777777" w:rsidR="005E65A5" w:rsidRPr="00B44555" w:rsidRDefault="005E65A5"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684802F0" w14:textId="1A023891" w:rsidR="005E65A5" w:rsidRPr="00BA3388" w:rsidRDefault="00CC1D61" w:rsidP="00704F2F">
            <w:pPr>
              <w:spacing w:before="100" w:beforeAutospacing="1" w:after="100" w:afterAutospacing="1" w:line="230" w:lineRule="atLeast"/>
              <w:jc w:val="both"/>
              <w:rPr>
                <w:rFonts w:eastAsia="MS Mincho"/>
                <w:b/>
                <w:color w:val="FF0000"/>
                <w:lang w:val="fr-BE"/>
              </w:rPr>
            </w:pPr>
            <w:r>
              <w:rPr>
                <w:rFonts w:eastAsia="MS Mincho"/>
                <w:b/>
                <w:color w:val="FF0000"/>
                <w:lang w:val="fr-BE"/>
              </w:rPr>
              <w:t>/req/</w:t>
            </w:r>
            <w:r w:rsidR="00351B99">
              <w:rPr>
                <w:rFonts w:eastAsia="MS Mincho"/>
                <w:b/>
                <w:color w:val="FF0000"/>
                <w:lang w:val="fr-BE"/>
              </w:rPr>
              <w:t>temporal-information</w:t>
            </w:r>
          </w:p>
        </w:tc>
      </w:tr>
      <w:tr w:rsidR="00132E20" w:rsidRPr="008D7518" w14:paraId="7271C185" w14:textId="77777777" w:rsidTr="00704F2F">
        <w:tc>
          <w:tcPr>
            <w:tcW w:w="1526" w:type="dxa"/>
            <w:tcBorders>
              <w:top w:val="single" w:sz="4" w:space="0" w:color="auto"/>
              <w:left w:val="single" w:sz="12" w:space="0" w:color="auto"/>
              <w:bottom w:val="single" w:sz="4" w:space="0" w:color="auto"/>
              <w:right w:val="single" w:sz="4" w:space="0" w:color="auto"/>
            </w:tcBorders>
          </w:tcPr>
          <w:p w14:paraId="445D39E2" w14:textId="77777777" w:rsidR="00132E20" w:rsidRPr="00B44555" w:rsidRDefault="00132E20" w:rsidP="00953F7B">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4782728F" w14:textId="6B070BF1" w:rsidR="00132E20" w:rsidRPr="00BA3388" w:rsidRDefault="00CC1D61" w:rsidP="00132E20">
            <w:pPr>
              <w:spacing w:before="100" w:beforeAutospacing="1" w:after="100" w:afterAutospacing="1" w:line="230" w:lineRule="atLeast"/>
              <w:jc w:val="both"/>
              <w:rPr>
                <w:rFonts w:eastAsia="MS Mincho"/>
                <w:b/>
                <w:color w:val="FF0000"/>
                <w:lang w:val="fr-BE"/>
              </w:rPr>
            </w:pPr>
            <w:r>
              <w:rPr>
                <w:rFonts w:eastAsia="MS Mincho"/>
                <w:b/>
                <w:color w:val="FF0000"/>
                <w:lang w:val="fr-BE"/>
              </w:rPr>
              <w:t>/req/</w:t>
            </w:r>
            <w:r w:rsidR="00132E20">
              <w:rPr>
                <w:rFonts w:eastAsia="MS Mincho"/>
                <w:b/>
                <w:color w:val="FF0000"/>
                <w:lang w:val="fr-BE"/>
              </w:rPr>
              <w:t>acquisition-angles</w:t>
            </w:r>
          </w:p>
        </w:tc>
      </w:tr>
      <w:tr w:rsidR="00132E20" w:rsidRPr="00C23E61" w14:paraId="1B634F21" w14:textId="77777777" w:rsidTr="00704F2F">
        <w:tc>
          <w:tcPr>
            <w:tcW w:w="1526" w:type="dxa"/>
            <w:tcBorders>
              <w:top w:val="single" w:sz="4" w:space="0" w:color="auto"/>
              <w:left w:val="single" w:sz="12" w:space="0" w:color="auto"/>
              <w:bottom w:val="single" w:sz="4" w:space="0" w:color="auto"/>
              <w:right w:val="single" w:sz="4" w:space="0" w:color="auto"/>
            </w:tcBorders>
          </w:tcPr>
          <w:p w14:paraId="111A08E6" w14:textId="77777777" w:rsidR="00132E20" w:rsidRPr="00231AF9" w:rsidRDefault="00132E20" w:rsidP="00704F2F">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2ED42384" w14:textId="49200B5B" w:rsidR="00132E20" w:rsidRPr="00156828" w:rsidRDefault="00CC1D61" w:rsidP="005E65A5">
            <w:pPr>
              <w:spacing w:before="100" w:beforeAutospacing="1" w:after="100" w:afterAutospacing="1" w:line="230" w:lineRule="atLeast"/>
              <w:jc w:val="both"/>
              <w:rPr>
                <w:rFonts w:eastAsia="MS Mincho"/>
                <w:b/>
                <w:color w:val="FF0000"/>
                <w:lang w:val="fr-BE"/>
              </w:rPr>
            </w:pPr>
            <w:r>
              <w:rPr>
                <w:rFonts w:eastAsia="MS Mincho"/>
                <w:b/>
                <w:color w:val="FF0000"/>
                <w:lang w:val="fr-BE"/>
              </w:rPr>
              <w:t>/req/</w:t>
            </w:r>
            <w:r w:rsidR="00132E20" w:rsidRPr="00156828">
              <w:rPr>
                <w:rFonts w:eastAsia="MS Mincho"/>
                <w:b/>
                <w:color w:val="FF0000"/>
                <w:lang w:val="fr-BE"/>
              </w:rPr>
              <w:t>acquisition-</w:t>
            </w:r>
            <w:r w:rsidR="00132E20">
              <w:rPr>
                <w:rFonts w:eastAsia="MS Mincho"/>
                <w:b/>
                <w:color w:val="FF0000"/>
                <w:lang w:val="fr-BE"/>
              </w:rPr>
              <w:t>parameters</w:t>
            </w:r>
            <w:r>
              <w:rPr>
                <w:rFonts w:eastAsia="MS Mincho"/>
                <w:b/>
                <w:color w:val="FF0000"/>
                <w:lang w:val="fr-BE"/>
              </w:rPr>
              <w:t>/properties</w:t>
            </w:r>
            <w:r w:rsidR="00132E20" w:rsidRPr="00156828">
              <w:rPr>
                <w:rFonts w:eastAsia="MS Mincho"/>
                <w:b/>
                <w:color w:val="FF0000"/>
                <w:lang w:val="fr-BE"/>
              </w:rPr>
              <w:t xml:space="preserve"> </w:t>
            </w:r>
          </w:p>
        </w:tc>
      </w:tr>
      <w:tr w:rsidR="00132E20" w:rsidRPr="00C23E61" w14:paraId="06592569" w14:textId="77777777" w:rsidTr="00704F2F">
        <w:tc>
          <w:tcPr>
            <w:tcW w:w="1526" w:type="dxa"/>
            <w:tcBorders>
              <w:top w:val="single" w:sz="4" w:space="0" w:color="auto"/>
              <w:left w:val="single" w:sz="12" w:space="0" w:color="auto"/>
              <w:bottom w:val="single" w:sz="4" w:space="0" w:color="auto"/>
              <w:right w:val="single" w:sz="4" w:space="0" w:color="auto"/>
            </w:tcBorders>
          </w:tcPr>
          <w:p w14:paraId="4BDF661A" w14:textId="77777777" w:rsidR="00132E20" w:rsidRPr="00231AF9" w:rsidRDefault="00132E20" w:rsidP="00704F2F">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545CC75D" w14:textId="2A2A7078" w:rsidR="00132E20" w:rsidRPr="00156828" w:rsidRDefault="00CC1D61" w:rsidP="00704F2F">
            <w:pPr>
              <w:spacing w:before="100" w:beforeAutospacing="1" w:after="100" w:afterAutospacing="1" w:line="230" w:lineRule="atLeast"/>
              <w:jc w:val="both"/>
              <w:rPr>
                <w:rFonts w:eastAsia="MS Mincho"/>
                <w:b/>
                <w:color w:val="FF0000"/>
                <w:lang w:val="fr-BE"/>
              </w:rPr>
            </w:pPr>
            <w:r>
              <w:rPr>
                <w:rFonts w:eastAsia="MS Mincho"/>
                <w:b/>
                <w:color w:val="FF0000"/>
                <w:lang w:val="fr-BE"/>
              </w:rPr>
              <w:t>/req/</w:t>
            </w:r>
            <w:r w:rsidR="00132E20" w:rsidRPr="00156828">
              <w:rPr>
                <w:rFonts w:eastAsia="MS Mincho"/>
                <w:b/>
                <w:color w:val="FF0000"/>
                <w:lang w:val="fr-BE"/>
              </w:rPr>
              <w:t>acquisition-</w:t>
            </w:r>
            <w:r w:rsidR="00132E20">
              <w:rPr>
                <w:rFonts w:eastAsia="MS Mincho"/>
                <w:b/>
                <w:color w:val="FF0000"/>
                <w:lang w:val="fr-BE"/>
              </w:rPr>
              <w:t>parameters/vertical-spatial-domain</w:t>
            </w:r>
            <w:r w:rsidR="00132E20" w:rsidRPr="00156828">
              <w:rPr>
                <w:rFonts w:eastAsia="MS Mincho"/>
                <w:b/>
                <w:color w:val="FF0000"/>
                <w:lang w:val="fr-BE"/>
              </w:rPr>
              <w:t xml:space="preserve"> </w:t>
            </w:r>
          </w:p>
        </w:tc>
      </w:tr>
      <w:tr w:rsidR="00132E20" w:rsidRPr="00C23E61" w14:paraId="70ADD024" w14:textId="77777777" w:rsidTr="00704F2F">
        <w:tc>
          <w:tcPr>
            <w:tcW w:w="1526" w:type="dxa"/>
            <w:tcBorders>
              <w:top w:val="single" w:sz="4" w:space="0" w:color="auto"/>
              <w:left w:val="single" w:sz="12" w:space="0" w:color="auto"/>
              <w:bottom w:val="single" w:sz="4" w:space="0" w:color="auto"/>
              <w:right w:val="single" w:sz="4" w:space="0" w:color="auto"/>
            </w:tcBorders>
          </w:tcPr>
          <w:p w14:paraId="24FCF2D4" w14:textId="77777777" w:rsidR="00132E20" w:rsidRPr="00231AF9" w:rsidRDefault="00132E20" w:rsidP="00704F2F">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16FC8603" w14:textId="0655E301" w:rsidR="00132E20" w:rsidRPr="00156828" w:rsidRDefault="00CC1D61" w:rsidP="00704F2F">
            <w:pPr>
              <w:spacing w:before="100" w:beforeAutospacing="1" w:after="100" w:afterAutospacing="1" w:line="230" w:lineRule="atLeast"/>
              <w:jc w:val="both"/>
              <w:rPr>
                <w:rFonts w:eastAsia="MS Mincho"/>
                <w:b/>
                <w:color w:val="FF0000"/>
                <w:lang w:val="fr-BE"/>
              </w:rPr>
            </w:pPr>
            <w:r>
              <w:rPr>
                <w:rFonts w:eastAsia="MS Mincho"/>
                <w:b/>
                <w:color w:val="FF0000"/>
                <w:lang w:val="fr-BE"/>
              </w:rPr>
              <w:t>/req/</w:t>
            </w:r>
            <w:r w:rsidR="00132E20" w:rsidRPr="00156828">
              <w:rPr>
                <w:rFonts w:eastAsia="MS Mincho"/>
                <w:b/>
                <w:color w:val="FF0000"/>
                <w:lang w:val="fr-BE"/>
              </w:rPr>
              <w:t>acquisition-</w:t>
            </w:r>
            <w:r w:rsidR="00132E20">
              <w:rPr>
                <w:rFonts w:eastAsia="MS Mincho"/>
                <w:b/>
                <w:color w:val="FF0000"/>
                <w:lang w:val="fr-BE"/>
              </w:rPr>
              <w:t>parameters/orbit-parameters</w:t>
            </w:r>
            <w:r w:rsidR="00132E20" w:rsidRPr="00156828">
              <w:rPr>
                <w:rFonts w:eastAsia="MS Mincho"/>
                <w:b/>
                <w:color w:val="FF0000"/>
                <w:lang w:val="fr-BE"/>
              </w:rPr>
              <w:t xml:space="preserve"> </w:t>
            </w:r>
          </w:p>
        </w:tc>
      </w:tr>
      <w:tr w:rsidR="00132E20" w:rsidRPr="00896A7A" w14:paraId="14930E58" w14:textId="77777777" w:rsidTr="00704F2F">
        <w:tc>
          <w:tcPr>
            <w:tcW w:w="1526" w:type="dxa"/>
            <w:tcBorders>
              <w:top w:val="single" w:sz="4" w:space="0" w:color="auto"/>
              <w:left w:val="single" w:sz="12" w:space="0" w:color="auto"/>
              <w:bottom w:val="single" w:sz="4" w:space="0" w:color="auto"/>
              <w:right w:val="single" w:sz="4" w:space="0" w:color="auto"/>
            </w:tcBorders>
          </w:tcPr>
          <w:p w14:paraId="5716F7FA" w14:textId="77777777" w:rsidR="00132E20" w:rsidRPr="00231AF9" w:rsidRDefault="00132E20" w:rsidP="00704F2F">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27341840" w14:textId="158FDFBB" w:rsidR="00132E20" w:rsidRPr="00156828" w:rsidRDefault="00CC1D61" w:rsidP="00704F2F">
            <w:pPr>
              <w:spacing w:before="100" w:beforeAutospacing="1" w:after="100" w:afterAutospacing="1" w:line="230" w:lineRule="atLeast"/>
              <w:jc w:val="both"/>
              <w:rPr>
                <w:rFonts w:eastAsia="MS Mincho"/>
                <w:b/>
                <w:color w:val="FF0000"/>
                <w:lang w:val="fr-BE"/>
              </w:rPr>
            </w:pPr>
            <w:r>
              <w:rPr>
                <w:rFonts w:eastAsia="MS Mincho"/>
                <w:b/>
                <w:color w:val="FF0000"/>
                <w:lang w:val="fr-BE"/>
              </w:rPr>
              <w:t>/req/</w:t>
            </w:r>
            <w:r w:rsidR="00132E20" w:rsidRPr="00156828">
              <w:rPr>
                <w:rFonts w:eastAsia="MS Mincho"/>
                <w:b/>
                <w:color w:val="FF0000"/>
                <w:lang w:val="fr-BE"/>
              </w:rPr>
              <w:t>acquisition-</w:t>
            </w:r>
            <w:r w:rsidR="00132E20">
              <w:rPr>
                <w:rFonts w:eastAsia="MS Mincho"/>
                <w:b/>
                <w:color w:val="FF0000"/>
                <w:lang w:val="fr-BE"/>
              </w:rPr>
              <w:t>parameters/temporal-information</w:t>
            </w:r>
            <w:r w:rsidR="00132E20" w:rsidRPr="00156828">
              <w:rPr>
                <w:rFonts w:eastAsia="MS Mincho"/>
                <w:b/>
                <w:color w:val="FF0000"/>
                <w:lang w:val="fr-BE"/>
              </w:rPr>
              <w:t xml:space="preserve"> </w:t>
            </w:r>
          </w:p>
        </w:tc>
      </w:tr>
    </w:tbl>
    <w:p w14:paraId="6899F732" w14:textId="77777777" w:rsidR="00801B6F" w:rsidRPr="00CC1D61" w:rsidRDefault="00801B6F" w:rsidP="00727295">
      <w:pPr>
        <w:rPr>
          <w:lang w:val="fr-B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727295" w:rsidRPr="00AC6C55" w14:paraId="49CF7592"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75AD1FF6" w14:textId="77777777" w:rsidR="00727295" w:rsidRPr="00B44555" w:rsidRDefault="00727295"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0DB028AA" w14:textId="39281C41" w:rsidR="00727295" w:rsidRPr="001B7052" w:rsidRDefault="00CC1D61" w:rsidP="00704F2F">
            <w:pPr>
              <w:spacing w:before="100" w:beforeAutospacing="1" w:after="100" w:afterAutospacing="1" w:line="230" w:lineRule="atLeast"/>
              <w:rPr>
                <w:rFonts w:eastAsia="MS Mincho"/>
              </w:rPr>
            </w:pPr>
            <w:r>
              <w:rPr>
                <w:rFonts w:eastAsia="MS Mincho"/>
                <w:b/>
                <w:color w:val="FF0000"/>
              </w:rPr>
              <w:t>/req/</w:t>
            </w:r>
            <w:r w:rsidR="00727295">
              <w:rPr>
                <w:rFonts w:eastAsia="MS Mincho"/>
                <w:b/>
                <w:color w:val="FF0000"/>
              </w:rPr>
              <w:t>acquisition-parameters</w:t>
            </w:r>
            <w:r>
              <w:rPr>
                <w:rFonts w:eastAsia="MS Mincho"/>
                <w:b/>
                <w:color w:val="FF0000"/>
              </w:rPr>
              <w:t>/properties</w:t>
            </w:r>
            <w:r w:rsidR="00727295" w:rsidRPr="001B7052">
              <w:rPr>
                <w:rFonts w:eastAsia="MS Mincho"/>
              </w:rPr>
              <w:t xml:space="preserve"> </w:t>
            </w:r>
          </w:p>
          <w:p w14:paraId="3A14C4D2" w14:textId="579722E5" w:rsidR="00727295" w:rsidRPr="00B44555" w:rsidRDefault="00EE6219" w:rsidP="00EE6219">
            <w:pPr>
              <w:spacing w:before="100" w:beforeAutospacing="1" w:after="100" w:afterAutospacing="1" w:line="230" w:lineRule="atLeast"/>
              <w:rPr>
                <w:rFonts w:eastAsia="MS Mincho"/>
                <w:b/>
                <w:color w:val="FF0000"/>
                <w:lang w:val="en-AU"/>
              </w:rPr>
            </w:pPr>
            <w:r>
              <w:rPr>
                <w:rFonts w:eastAsia="MS Mincho"/>
              </w:rPr>
              <w:t>An</w:t>
            </w:r>
            <w:r w:rsidR="00727295" w:rsidRPr="00CE75F5">
              <w:rPr>
                <w:rFonts w:eastAsia="MS Mincho"/>
                <w:lang w:val="en-AU"/>
              </w:rPr>
              <w:t xml:space="preserve"> </w:t>
            </w:r>
            <w:r w:rsidR="00BA45AF">
              <w:rPr>
                <w:rFonts w:eastAsia="MS Mincho"/>
                <w:lang w:val="en-AU"/>
              </w:rPr>
              <w:t>"</w:t>
            </w:r>
            <w:r>
              <w:rPr>
                <w:rFonts w:eastAsia="MS Mincho"/>
                <w:lang w:val="en-AU"/>
              </w:rPr>
              <w:t>AcquisitionParameters</w:t>
            </w:r>
            <w:r w:rsidR="00BA45AF">
              <w:rPr>
                <w:rFonts w:eastAsia="MS Mincho"/>
                <w:lang w:val="en-AU"/>
              </w:rPr>
              <w:t>"</w:t>
            </w:r>
            <w:r w:rsidR="00727295" w:rsidRPr="00CE75F5">
              <w:rPr>
                <w:rFonts w:eastAsia="MS Mincho"/>
                <w:lang w:val="en-AU"/>
              </w:rPr>
              <w:t xml:space="preserve"> object shall implement the properties shown in</w:t>
            </w:r>
            <w:r w:rsidR="00727295">
              <w:rPr>
                <w:rFonts w:eastAsia="MS Mincho"/>
                <w:lang w:val="en-AU"/>
              </w:rPr>
              <w:t xml:space="preserve"> </w:t>
            </w:r>
            <w:r w:rsidR="002B29AA">
              <w:rPr>
                <w:rFonts w:eastAsia="MS Mincho"/>
                <w:lang w:val="en-AU"/>
              </w:rPr>
              <w:lastRenderedPageBreak/>
              <w:fldChar w:fldCharType="begin"/>
            </w:r>
            <w:r w:rsidR="00727295">
              <w:rPr>
                <w:rFonts w:eastAsia="MS Mincho"/>
                <w:lang w:val="en-AU"/>
              </w:rPr>
              <w:instrText xml:space="preserve"> REF _Ref473643481 \h </w:instrText>
            </w:r>
            <w:r w:rsidR="002B29AA">
              <w:rPr>
                <w:rFonts w:eastAsia="MS Mincho"/>
                <w:lang w:val="en-AU"/>
              </w:rPr>
            </w:r>
            <w:r w:rsidR="002B29AA">
              <w:rPr>
                <w:rFonts w:eastAsia="MS Mincho"/>
                <w:lang w:val="en-AU"/>
              </w:rPr>
              <w:fldChar w:fldCharType="separate"/>
            </w:r>
            <w:r w:rsidR="000A7C5E" w:rsidRPr="00896A7A">
              <w:rPr>
                <w:bCs/>
                <w:color w:val="000000"/>
                <w:sz w:val="20"/>
                <w:lang w:eastAsia="en-US"/>
              </w:rPr>
              <w:t xml:space="preserve">Table </w:t>
            </w:r>
            <w:r w:rsidR="000A7C5E" w:rsidRPr="00896A7A">
              <w:rPr>
                <w:bCs/>
                <w:iCs/>
                <w:noProof/>
                <w:color w:val="000000"/>
                <w:sz w:val="20"/>
                <w:lang w:eastAsia="en-US"/>
              </w:rPr>
              <w:t>17</w:t>
            </w:r>
            <w:r w:rsidR="002B29AA">
              <w:rPr>
                <w:rFonts w:eastAsia="MS Mincho"/>
                <w:lang w:val="en-AU"/>
              </w:rPr>
              <w:fldChar w:fldCharType="end"/>
            </w:r>
            <w:r w:rsidR="00727295" w:rsidRPr="00CE75F5">
              <w:rPr>
                <w:rFonts w:eastAsia="MS Mincho"/>
                <w:lang w:val="en-AU"/>
              </w:rPr>
              <w:t>, with the value matching the type shown, and with the obligation shown.</w:t>
            </w:r>
          </w:p>
        </w:tc>
      </w:tr>
    </w:tbl>
    <w:p w14:paraId="36DE2E3E" w14:textId="77777777" w:rsidR="00F67890" w:rsidRDefault="00F67890" w:rsidP="00F67890">
      <w:pPr>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F67890" w:rsidRPr="00AC6C55" w14:paraId="24219B3C"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04A0CFF4" w14:textId="77777777" w:rsidR="00F67890" w:rsidRPr="004E033C" w:rsidRDefault="00F67890" w:rsidP="00704F2F">
            <w:pPr>
              <w:spacing w:before="100" w:beforeAutospacing="1" w:after="100" w:afterAutospacing="1" w:line="230" w:lineRule="atLeast"/>
              <w:jc w:val="both"/>
              <w:rPr>
                <w:rFonts w:eastAsia="MS Mincho"/>
                <w:b/>
                <w:lang w:val="en-AU"/>
              </w:rPr>
            </w:pPr>
            <w:r w:rsidRPr="004E033C">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2856656F" w14:textId="2A241623" w:rsidR="00F67890" w:rsidRPr="004E033C" w:rsidRDefault="00F67890" w:rsidP="00704F2F">
            <w:pPr>
              <w:spacing w:before="100" w:beforeAutospacing="1" w:after="100" w:afterAutospacing="1" w:line="230" w:lineRule="atLeast"/>
              <w:rPr>
                <w:rFonts w:eastAsia="MS Mincho"/>
                <w:lang w:val="en-AU"/>
              </w:rPr>
            </w:pPr>
            <w:r w:rsidRPr="004E033C">
              <w:rPr>
                <w:rFonts w:eastAsia="MS Mincho"/>
                <w:b/>
                <w:color w:val="FF0000"/>
                <w:lang w:val="en-AU"/>
              </w:rPr>
              <w:t>/req/</w:t>
            </w:r>
            <w:r w:rsidRPr="004E033C">
              <w:rPr>
                <w:rFonts w:eastAsia="MS Mincho"/>
                <w:b/>
                <w:color w:val="FF0000"/>
              </w:rPr>
              <w:t>acquisition-parameters/vertical-spatial-domain</w:t>
            </w:r>
            <w:r w:rsidRPr="004E033C">
              <w:rPr>
                <w:rFonts w:eastAsia="MS Mincho"/>
                <w:lang w:val="en-AU"/>
              </w:rPr>
              <w:t xml:space="preserve"> </w:t>
            </w:r>
          </w:p>
          <w:p w14:paraId="157E2A18" w14:textId="34226C66" w:rsidR="00F67890" w:rsidRPr="004E033C" w:rsidRDefault="00F67890" w:rsidP="00F67890">
            <w:pPr>
              <w:spacing w:before="100" w:beforeAutospacing="1" w:after="100" w:afterAutospacing="1" w:line="230" w:lineRule="atLeast"/>
              <w:rPr>
                <w:rFonts w:eastAsia="MS Mincho"/>
                <w:b/>
                <w:color w:val="FF0000"/>
                <w:lang w:val="en-AU"/>
              </w:rPr>
            </w:pPr>
            <w:r w:rsidRPr="004E033C">
              <w:rPr>
                <w:rFonts w:eastAsia="MS Mincho"/>
                <w:lang w:val="en-AU"/>
              </w:rPr>
              <w:t>An "AcquisitionParameters" object shall implement the properties of a VerticalSpatialDomain object (</w:t>
            </w:r>
            <w:r w:rsidR="00E036ED">
              <w:fldChar w:fldCharType="begin"/>
            </w:r>
            <w:r w:rsidR="00E036ED">
              <w:instrText xml:space="preserve"> REF _Ref475645847 \h  \* MERGEFORMAT </w:instrText>
            </w:r>
            <w:r w:rsidR="00E036ED">
              <w:fldChar w:fldCharType="separate"/>
            </w:r>
            <w:r w:rsidR="000A7C5E" w:rsidRPr="003F1A6B">
              <w:rPr>
                <w:bCs/>
                <w:color w:val="000000"/>
                <w:sz w:val="20"/>
                <w:lang w:eastAsia="en-US"/>
              </w:rPr>
              <w:t xml:space="preserve">Table </w:t>
            </w:r>
            <w:r w:rsidR="000A7C5E">
              <w:rPr>
                <w:bCs/>
                <w:iCs/>
                <w:noProof/>
                <w:color w:val="000000"/>
                <w:sz w:val="20"/>
                <w:lang w:eastAsia="en-US"/>
              </w:rPr>
              <w:t>10</w:t>
            </w:r>
            <w:r w:rsidR="00E036ED">
              <w:fldChar w:fldCharType="end"/>
            </w:r>
            <w:r w:rsidRPr="004E033C">
              <w:rPr>
                <w:rFonts w:eastAsia="MS Mincho"/>
                <w:lang w:val="en-AU"/>
              </w:rPr>
              <w:t>).</w:t>
            </w:r>
          </w:p>
        </w:tc>
      </w:tr>
    </w:tbl>
    <w:p w14:paraId="384D0F56" w14:textId="77777777" w:rsidR="004E033C" w:rsidRDefault="004E033C" w:rsidP="004E033C">
      <w:pPr>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4E033C" w:rsidRPr="00AC6C55" w14:paraId="025C8AC3"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7F52151A" w14:textId="77777777" w:rsidR="004E033C" w:rsidRPr="004E033C" w:rsidRDefault="004E033C" w:rsidP="00704F2F">
            <w:pPr>
              <w:spacing w:before="100" w:beforeAutospacing="1" w:after="100" w:afterAutospacing="1" w:line="230" w:lineRule="atLeast"/>
              <w:jc w:val="both"/>
              <w:rPr>
                <w:rFonts w:eastAsia="MS Mincho"/>
                <w:b/>
                <w:lang w:val="en-AU"/>
              </w:rPr>
            </w:pPr>
            <w:r w:rsidRPr="004E033C">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0B0095DD" w14:textId="176DB7CA" w:rsidR="004E033C" w:rsidRPr="004E033C" w:rsidRDefault="00CC1D61" w:rsidP="00704F2F">
            <w:pPr>
              <w:spacing w:before="100" w:beforeAutospacing="1" w:after="100" w:afterAutospacing="1" w:line="230" w:lineRule="atLeast"/>
              <w:rPr>
                <w:rFonts w:eastAsia="MS Mincho"/>
                <w:lang w:val="en-AU"/>
              </w:rPr>
            </w:pPr>
            <w:r>
              <w:rPr>
                <w:rFonts w:eastAsia="MS Mincho"/>
                <w:b/>
                <w:color w:val="FF0000"/>
                <w:lang w:val="en-AU"/>
              </w:rPr>
              <w:t>/req</w:t>
            </w:r>
            <w:r w:rsidR="004E033C" w:rsidRPr="004E033C">
              <w:rPr>
                <w:rFonts w:eastAsia="MS Mincho"/>
                <w:b/>
                <w:color w:val="FF0000"/>
              </w:rPr>
              <w:t>/acquisition-parameters/</w:t>
            </w:r>
            <w:r w:rsidR="0005172E">
              <w:rPr>
                <w:rFonts w:eastAsia="MS Mincho"/>
                <w:b/>
                <w:color w:val="FF0000"/>
              </w:rPr>
              <w:t>orbit-parameters</w:t>
            </w:r>
            <w:r w:rsidR="004E033C" w:rsidRPr="004E033C">
              <w:rPr>
                <w:rFonts w:eastAsia="MS Mincho"/>
                <w:lang w:val="en-AU"/>
              </w:rPr>
              <w:t xml:space="preserve"> </w:t>
            </w:r>
          </w:p>
          <w:p w14:paraId="3081E5E0" w14:textId="0A8A5328" w:rsidR="004E033C" w:rsidRPr="004E033C" w:rsidRDefault="004E033C" w:rsidP="0005172E">
            <w:pPr>
              <w:spacing w:before="100" w:beforeAutospacing="1" w:after="100" w:afterAutospacing="1" w:line="230" w:lineRule="atLeast"/>
              <w:rPr>
                <w:rFonts w:eastAsia="MS Mincho"/>
                <w:b/>
                <w:color w:val="FF0000"/>
                <w:lang w:val="en-AU"/>
              </w:rPr>
            </w:pPr>
            <w:r w:rsidRPr="004E033C">
              <w:rPr>
                <w:rFonts w:eastAsia="MS Mincho"/>
                <w:lang w:val="en-AU"/>
              </w:rPr>
              <w:t>An "AcquisitionParameters" object shall implement the properties of a</w:t>
            </w:r>
            <w:r w:rsidR="0005172E">
              <w:rPr>
                <w:rFonts w:eastAsia="MS Mincho"/>
                <w:lang w:val="en-AU"/>
              </w:rPr>
              <w:t>n</w:t>
            </w:r>
            <w:r w:rsidRPr="004E033C">
              <w:rPr>
                <w:rFonts w:eastAsia="MS Mincho"/>
                <w:lang w:val="en-AU"/>
              </w:rPr>
              <w:t xml:space="preserve"> </w:t>
            </w:r>
            <w:r w:rsidR="0005172E">
              <w:rPr>
                <w:rFonts w:eastAsia="MS Mincho"/>
                <w:lang w:val="en-AU"/>
              </w:rPr>
              <w:t>OrbitParameters</w:t>
            </w:r>
            <w:r w:rsidRPr="004E033C">
              <w:rPr>
                <w:rFonts w:eastAsia="MS Mincho"/>
                <w:lang w:val="en-AU"/>
              </w:rPr>
              <w:t xml:space="preserve"> object (</w:t>
            </w:r>
            <w:r w:rsidR="002B29AA">
              <w:rPr>
                <w:rFonts w:eastAsia="MS Mincho"/>
                <w:lang w:val="en-AU"/>
              </w:rPr>
              <w:fldChar w:fldCharType="begin"/>
            </w:r>
            <w:r w:rsidR="0005172E">
              <w:rPr>
                <w:rFonts w:eastAsia="MS Mincho"/>
                <w:lang w:val="en-AU"/>
              </w:rPr>
              <w:instrText xml:space="preserve"> REF _Ref475645891 \h </w:instrText>
            </w:r>
            <w:r w:rsidR="002B29AA">
              <w:rPr>
                <w:rFonts w:eastAsia="MS Mincho"/>
                <w:lang w:val="en-AU"/>
              </w:rPr>
            </w:r>
            <w:r w:rsidR="002B29AA">
              <w:rPr>
                <w:rFonts w:eastAsia="MS Mincho"/>
                <w:lang w:val="en-AU"/>
              </w:rPr>
              <w:fldChar w:fldCharType="separate"/>
            </w:r>
            <w:r w:rsidR="000A7C5E" w:rsidRPr="003F1A6B">
              <w:rPr>
                <w:bCs/>
                <w:color w:val="000000"/>
                <w:sz w:val="20"/>
                <w:lang w:eastAsia="en-US"/>
              </w:rPr>
              <w:t xml:space="preserve">Table </w:t>
            </w:r>
            <w:r w:rsidR="000A7C5E">
              <w:rPr>
                <w:bCs/>
                <w:iCs/>
                <w:noProof/>
                <w:color w:val="000000"/>
                <w:sz w:val="20"/>
                <w:lang w:eastAsia="en-US"/>
              </w:rPr>
              <w:t>11</w:t>
            </w:r>
            <w:r w:rsidR="002B29AA">
              <w:rPr>
                <w:rFonts w:eastAsia="MS Mincho"/>
                <w:lang w:val="en-AU"/>
              </w:rPr>
              <w:fldChar w:fldCharType="end"/>
            </w:r>
            <w:r w:rsidRPr="004E033C">
              <w:rPr>
                <w:rFonts w:eastAsia="MS Mincho"/>
                <w:lang w:val="en-AU"/>
              </w:rPr>
              <w:t>).</w:t>
            </w:r>
          </w:p>
        </w:tc>
      </w:tr>
    </w:tbl>
    <w:p w14:paraId="3343F9C9" w14:textId="77777777" w:rsidR="004E033C" w:rsidRDefault="004E033C" w:rsidP="001D706F">
      <w:pPr>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520933" w:rsidRPr="00AC6C55" w14:paraId="0D910F29"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51D26E89" w14:textId="77777777" w:rsidR="00520933" w:rsidRPr="004E033C" w:rsidRDefault="00520933" w:rsidP="00704F2F">
            <w:pPr>
              <w:spacing w:before="100" w:beforeAutospacing="1" w:after="100" w:afterAutospacing="1" w:line="230" w:lineRule="atLeast"/>
              <w:jc w:val="both"/>
              <w:rPr>
                <w:rFonts w:eastAsia="MS Mincho"/>
                <w:b/>
                <w:lang w:val="en-AU"/>
              </w:rPr>
            </w:pPr>
            <w:r w:rsidRPr="004E033C">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10E75870" w14:textId="673089BC" w:rsidR="00520933" w:rsidRPr="00027675" w:rsidRDefault="00520933" w:rsidP="00704F2F">
            <w:pPr>
              <w:spacing w:before="100" w:beforeAutospacing="1" w:after="100" w:afterAutospacing="1" w:line="230" w:lineRule="atLeast"/>
              <w:rPr>
                <w:rFonts w:eastAsia="MS Mincho"/>
                <w:lang w:val="fr-BE"/>
              </w:rPr>
            </w:pPr>
            <w:r w:rsidRPr="00027675">
              <w:rPr>
                <w:rFonts w:eastAsia="MS Mincho"/>
                <w:b/>
                <w:color w:val="FF0000"/>
                <w:lang w:val="fr-BE"/>
              </w:rPr>
              <w:t>/req/</w:t>
            </w:r>
            <w:r w:rsidR="00F67890" w:rsidRPr="00027675">
              <w:rPr>
                <w:rFonts w:eastAsia="MS Mincho"/>
                <w:b/>
                <w:color w:val="FF0000"/>
                <w:lang w:val="fr-BE"/>
              </w:rPr>
              <w:t>acquisition-parameters</w:t>
            </w:r>
            <w:r w:rsidRPr="00027675">
              <w:rPr>
                <w:rFonts w:eastAsia="MS Mincho"/>
                <w:b/>
                <w:color w:val="FF0000"/>
                <w:lang w:val="fr-BE"/>
              </w:rPr>
              <w:t>/temporal-information</w:t>
            </w:r>
            <w:r w:rsidRPr="00027675">
              <w:rPr>
                <w:rFonts w:eastAsia="MS Mincho"/>
                <w:lang w:val="fr-BE"/>
              </w:rPr>
              <w:t xml:space="preserve"> </w:t>
            </w:r>
          </w:p>
          <w:p w14:paraId="16386BED" w14:textId="0ACF8BC6" w:rsidR="00520933" w:rsidRPr="004E033C" w:rsidRDefault="00520933" w:rsidP="00520933">
            <w:pPr>
              <w:spacing w:before="100" w:beforeAutospacing="1" w:after="100" w:afterAutospacing="1" w:line="230" w:lineRule="atLeast"/>
              <w:rPr>
                <w:rFonts w:eastAsia="MS Mincho"/>
                <w:b/>
                <w:color w:val="FF0000"/>
                <w:lang w:val="en-AU"/>
              </w:rPr>
            </w:pPr>
            <w:r w:rsidRPr="004E033C">
              <w:rPr>
                <w:rFonts w:eastAsia="MS Mincho"/>
                <w:lang w:val="en-AU"/>
              </w:rPr>
              <w:t>An "AcquisitionParameters" object shall implement the properties of a TemporalInformation object (</w:t>
            </w:r>
            <w:r w:rsidR="00E036ED">
              <w:fldChar w:fldCharType="begin"/>
            </w:r>
            <w:r w:rsidR="00E036ED">
              <w:instrText xml:space="preserve"> REF _Ref475645734 \h  \* MERGEFORMAT </w:instrText>
            </w:r>
            <w:r w:rsidR="00E036ED">
              <w:fldChar w:fldCharType="separate"/>
            </w:r>
            <w:r w:rsidR="000A7C5E" w:rsidRPr="00896A7A">
              <w:rPr>
                <w:bCs/>
                <w:color w:val="000000"/>
                <w:sz w:val="20"/>
                <w:lang w:eastAsia="en-US"/>
              </w:rPr>
              <w:t xml:space="preserve">Table </w:t>
            </w:r>
            <w:r w:rsidR="000A7C5E" w:rsidRPr="00896A7A">
              <w:rPr>
                <w:bCs/>
                <w:iCs/>
                <w:noProof/>
                <w:color w:val="000000"/>
                <w:sz w:val="20"/>
                <w:lang w:eastAsia="en-US"/>
              </w:rPr>
              <w:t>12</w:t>
            </w:r>
            <w:r w:rsidR="00E036ED">
              <w:fldChar w:fldCharType="end"/>
            </w:r>
            <w:r w:rsidRPr="004E033C">
              <w:rPr>
                <w:rFonts w:eastAsia="MS Mincho"/>
                <w:lang w:val="en-AU"/>
              </w:rPr>
              <w:t>).</w:t>
            </w:r>
          </w:p>
        </w:tc>
      </w:tr>
    </w:tbl>
    <w:p w14:paraId="10FF43E1" w14:textId="77777777" w:rsidR="009C0483" w:rsidRDefault="00E41EAE" w:rsidP="001D706F">
      <w:r>
        <w:rPr>
          <w:lang w:val="de-DE"/>
        </w:rPr>
        <w:t>The AcquisitionParameters block contains the properties related to the acquisition of the data.</w:t>
      </w:r>
    </w:p>
    <w:p w14:paraId="2BDBDA1E" w14:textId="051D08A0" w:rsidR="00582435" w:rsidRDefault="005A2EC4" w:rsidP="00573EB4">
      <w:pPr>
        <w:jc w:val="center"/>
      </w:pPr>
      <w:r>
        <w:rPr>
          <w:noProof/>
          <w:lang w:eastAsia="en-US"/>
        </w:rPr>
        <w:pict w14:anchorId="1FB21EBD">
          <v:shape id="Picture 1" o:spid="_x0000_i1035" type="#_x0000_t75" alt="" style="width:374.65pt;height:382.65pt;visibility:visible;mso-wrap-style:square;mso-width-percent:0;mso-height-percent:0;mso-width-percent:0;mso-height-percent:0">
            <v:imagedata r:id="rId83" o:title=""/>
          </v:shape>
        </w:pict>
      </w:r>
    </w:p>
    <w:p w14:paraId="2C4B8066" w14:textId="5731D111" w:rsidR="009C0483" w:rsidRDefault="009C0483" w:rsidP="009C0483">
      <w:pPr>
        <w:pStyle w:val="Caption"/>
        <w:suppressLineNumbers w:val="0"/>
        <w:suppressAutoHyphens w:val="0"/>
        <w:spacing w:before="120" w:line="240" w:lineRule="auto"/>
        <w:rPr>
          <w:rFonts w:cs="Times New Roman"/>
          <w:bCs/>
          <w:iCs w:val="0"/>
          <w:color w:val="000000"/>
          <w:sz w:val="20"/>
          <w:lang w:val="en-GB" w:eastAsia="en-US"/>
        </w:rPr>
      </w:pPr>
      <w:bookmarkStart w:id="460" w:name="_Toc504380200"/>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24</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AcquisitionParameter</w:t>
      </w:r>
      <w:r w:rsidR="00DF707A">
        <w:rPr>
          <w:rFonts w:cs="Times New Roman"/>
          <w:bCs/>
          <w:iCs w:val="0"/>
          <w:color w:val="000000"/>
          <w:sz w:val="20"/>
          <w:lang w:val="en-GB" w:eastAsia="en-US"/>
        </w:rPr>
        <w:t>s</w:t>
      </w:r>
      <w:r w:rsidR="0073536B">
        <w:rPr>
          <w:rFonts w:cs="Times New Roman"/>
          <w:bCs/>
          <w:iCs w:val="0"/>
          <w:color w:val="000000"/>
          <w:sz w:val="20"/>
          <w:lang w:val="en-GB" w:eastAsia="en-US"/>
        </w:rPr>
        <w:t xml:space="preserve"> </w:t>
      </w:r>
      <w:r w:rsidR="00761860">
        <w:rPr>
          <w:rFonts w:cs="Times New Roman"/>
          <w:bCs/>
          <w:iCs w:val="0"/>
          <w:color w:val="000000"/>
          <w:sz w:val="20"/>
          <w:lang w:val="en-GB" w:eastAsia="en-US"/>
        </w:rPr>
        <w:t>Schema</w:t>
      </w:r>
      <w:bookmarkEnd w:id="460"/>
      <w:r w:rsidR="00761860">
        <w:rPr>
          <w:rFonts w:cs="Times New Roman"/>
          <w:bCs/>
          <w:iCs w:val="0"/>
          <w:color w:val="000000"/>
          <w:sz w:val="20"/>
          <w:lang w:val="en-GB" w:eastAsia="en-US"/>
        </w:rPr>
        <w:t xml:space="preserve"> </w:t>
      </w:r>
    </w:p>
    <w:p w14:paraId="6789982D" w14:textId="77777777" w:rsidR="003728CA" w:rsidRDefault="003728CA" w:rsidP="009C0483">
      <w:pPr>
        <w:pStyle w:val="Caption"/>
        <w:suppressLineNumbers w:val="0"/>
        <w:suppressAutoHyphens w:val="0"/>
        <w:spacing w:before="120" w:line="240" w:lineRule="auto"/>
        <w:rPr>
          <w:rFonts w:cs="Times New Roman"/>
          <w:bCs/>
          <w:iCs w:val="0"/>
          <w:color w:val="000000"/>
          <w:sz w:val="20"/>
          <w:lang w:val="en-GB" w:eastAsia="en-US"/>
        </w:rPr>
      </w:pPr>
    </w:p>
    <w:p w14:paraId="249FEF5C" w14:textId="77777777" w:rsidR="003A42E0" w:rsidRDefault="005A2EC4" w:rsidP="009C0483">
      <w:pPr>
        <w:pStyle w:val="Caption"/>
        <w:suppressLineNumbers w:val="0"/>
        <w:suppressAutoHyphens w:val="0"/>
        <w:spacing w:before="120" w:line="240" w:lineRule="auto"/>
        <w:rPr>
          <w:rFonts w:cs="Times New Roman"/>
          <w:bCs/>
          <w:iCs w:val="0"/>
          <w:color w:val="000000"/>
          <w:sz w:val="20"/>
          <w:lang w:val="en-GB" w:eastAsia="en-US"/>
        </w:rPr>
      </w:pPr>
      <w:r>
        <w:rPr>
          <w:b w:val="0"/>
          <w:bCs/>
          <w:noProof/>
          <w:color w:val="000000"/>
          <w:sz w:val="20"/>
          <w:lang w:val="en-GB" w:eastAsia="en-US"/>
        </w:rPr>
        <w:lastRenderedPageBreak/>
        <w:pict w14:anchorId="4DAE9EFD">
          <v:shape id="_x0000_i1034" type="#_x0000_t75" alt="" style="width:336.65pt;height:396.65pt;mso-width-percent:0;mso-height-percent:0;mso-width-percent:0;mso-height-percent:0">
            <v:imagedata r:id="rId84" o:title=""/>
          </v:shape>
        </w:pict>
      </w:r>
    </w:p>
    <w:p w14:paraId="26AE5D50" w14:textId="2D2E6479" w:rsidR="003728CA" w:rsidRPr="00886458" w:rsidRDefault="003728CA" w:rsidP="003728CA">
      <w:pPr>
        <w:pStyle w:val="Caption"/>
        <w:suppressLineNumbers w:val="0"/>
        <w:suppressAutoHyphens w:val="0"/>
        <w:spacing w:before="120" w:line="240" w:lineRule="auto"/>
        <w:rPr>
          <w:rFonts w:cs="Times New Roman"/>
          <w:bCs/>
          <w:iCs w:val="0"/>
          <w:color w:val="000000"/>
          <w:sz w:val="20"/>
          <w:lang w:val="en-GB" w:eastAsia="en-US"/>
        </w:rPr>
      </w:pPr>
      <w:bookmarkStart w:id="461" w:name="_Toc504380201"/>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25</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AcquisitionParameter</w:t>
      </w:r>
      <w:r w:rsidR="00DF707A">
        <w:rPr>
          <w:rFonts w:cs="Times New Roman"/>
          <w:bCs/>
          <w:iCs w:val="0"/>
          <w:color w:val="000000"/>
          <w:sz w:val="20"/>
          <w:lang w:val="en-GB" w:eastAsia="en-US"/>
        </w:rPr>
        <w:t>s</w:t>
      </w:r>
      <w:r w:rsidR="0073536B">
        <w:rPr>
          <w:rFonts w:cs="Times New Roman"/>
          <w:bCs/>
          <w:iCs w:val="0"/>
          <w:color w:val="000000"/>
          <w:sz w:val="20"/>
          <w:lang w:val="en-GB" w:eastAsia="en-US"/>
        </w:rPr>
        <w:t xml:space="preserve"> </w:t>
      </w:r>
      <w:r w:rsidR="00761860">
        <w:rPr>
          <w:rFonts w:cs="Times New Roman"/>
          <w:bCs/>
          <w:iCs w:val="0"/>
          <w:color w:val="000000"/>
          <w:sz w:val="20"/>
          <w:lang w:val="en-GB" w:eastAsia="en-US"/>
        </w:rPr>
        <w:t xml:space="preserve">Schema </w:t>
      </w:r>
      <w:r w:rsidR="0073536B">
        <w:rPr>
          <w:rFonts w:cs="Times New Roman"/>
          <w:bCs/>
          <w:iCs w:val="0"/>
          <w:color w:val="000000"/>
          <w:sz w:val="20"/>
          <w:lang w:val="en-GB" w:eastAsia="en-US"/>
        </w:rPr>
        <w:t>Cont'd</w:t>
      </w:r>
      <w:bookmarkEnd w:id="461"/>
      <w:r>
        <w:rPr>
          <w:rFonts w:cs="Times New Roman"/>
          <w:bCs/>
          <w:iCs w:val="0"/>
          <w:color w:val="000000"/>
          <w:sz w:val="20"/>
          <w:lang w:val="en-GB" w:eastAsia="en-US"/>
        </w:rPr>
        <w:t xml:space="preserve"> </w:t>
      </w:r>
    </w:p>
    <w:p w14:paraId="0A3E8515" w14:textId="64900F89" w:rsidR="00AD77D5" w:rsidRDefault="00AD77D5" w:rsidP="00AD77D5">
      <w:pPr>
        <w:spacing w:before="240" w:after="240"/>
        <w:rPr>
          <w:lang w:val="en-GB"/>
        </w:rPr>
      </w:pPr>
      <w:r>
        <w:rPr>
          <w:lang w:val="de-DE"/>
        </w:rPr>
        <w:t xml:space="preserve">Complete description of the AcquisitionParameters properties is given in </w:t>
      </w:r>
      <w:r w:rsidR="002B29AA">
        <w:rPr>
          <w:lang w:val="de-DE"/>
        </w:rPr>
        <w:fldChar w:fldCharType="begin"/>
      </w:r>
      <w:r>
        <w:rPr>
          <w:lang w:val="de-DE"/>
        </w:rPr>
        <w:instrText xml:space="preserve"> REF _Ref473643481 \h </w:instrText>
      </w:r>
      <w:r w:rsidR="002B29AA">
        <w:rPr>
          <w:lang w:val="de-DE"/>
        </w:rPr>
      </w:r>
      <w:r w:rsidR="002B29AA">
        <w:rPr>
          <w:lang w:val="de-DE"/>
        </w:rPr>
        <w:fldChar w:fldCharType="separate"/>
      </w:r>
      <w:r w:rsidR="000A7C5E" w:rsidRPr="00896A7A">
        <w:rPr>
          <w:bCs/>
          <w:color w:val="000000"/>
          <w:sz w:val="20"/>
          <w:lang w:eastAsia="en-US"/>
        </w:rPr>
        <w:t xml:space="preserve">Table </w:t>
      </w:r>
      <w:r w:rsidR="000A7C5E" w:rsidRPr="00896A7A">
        <w:rPr>
          <w:bCs/>
          <w:iCs/>
          <w:noProof/>
          <w:color w:val="000000"/>
          <w:sz w:val="20"/>
          <w:lang w:eastAsia="en-US"/>
        </w:rPr>
        <w:t>17</w:t>
      </w:r>
      <w:r w:rsidR="002B29AA">
        <w:rPr>
          <w:lang w:val="de-DE"/>
        </w:rPr>
        <w:fldChar w:fldCharType="end"/>
      </w:r>
      <w:r>
        <w:rPr>
          <w:lang w:val="de-DE"/>
        </w:rPr>
        <w:t xml:space="preserve">.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C013B6" w:rsidRPr="00521479" w14:paraId="6DC4116D" w14:textId="77777777" w:rsidTr="00C013B6">
        <w:trPr>
          <w:trHeight w:val="933"/>
        </w:trPr>
        <w:tc>
          <w:tcPr>
            <w:tcW w:w="1417" w:type="dxa"/>
          </w:tcPr>
          <w:p w14:paraId="1B8420E4" w14:textId="77777777" w:rsidR="00C013B6" w:rsidRPr="00372EC3" w:rsidRDefault="00C013B6" w:rsidP="009121A5">
            <w:pPr>
              <w:tabs>
                <w:tab w:val="left" w:pos="360"/>
              </w:tabs>
              <w:jc w:val="center"/>
              <w:rPr>
                <w:b/>
                <w:sz w:val="20"/>
                <w:lang w:val="en-GB"/>
              </w:rPr>
            </w:pPr>
            <w:r>
              <w:rPr>
                <w:b/>
                <w:sz w:val="20"/>
                <w:lang w:val="en-GB"/>
              </w:rPr>
              <w:t>JSON Property</w:t>
            </w:r>
          </w:p>
        </w:tc>
        <w:tc>
          <w:tcPr>
            <w:tcW w:w="4645" w:type="dxa"/>
          </w:tcPr>
          <w:p w14:paraId="36EE8F63" w14:textId="77777777" w:rsidR="00C013B6" w:rsidRPr="00372EC3" w:rsidRDefault="00C013B6" w:rsidP="009121A5">
            <w:pPr>
              <w:tabs>
                <w:tab w:val="left" w:pos="360"/>
              </w:tabs>
              <w:jc w:val="center"/>
              <w:rPr>
                <w:b/>
                <w:sz w:val="20"/>
                <w:lang w:val="en-GB"/>
              </w:rPr>
            </w:pPr>
            <w:r>
              <w:rPr>
                <w:b/>
                <w:sz w:val="20"/>
                <w:lang w:val="en-GB"/>
              </w:rPr>
              <w:t>Definition</w:t>
            </w:r>
          </w:p>
        </w:tc>
        <w:tc>
          <w:tcPr>
            <w:tcW w:w="1417" w:type="dxa"/>
          </w:tcPr>
          <w:p w14:paraId="78FFAA85" w14:textId="77777777" w:rsidR="00C013B6" w:rsidRPr="00372EC3" w:rsidRDefault="00C013B6" w:rsidP="009121A5">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033D9D31" w14:textId="77777777" w:rsidR="00C013B6" w:rsidRDefault="00C013B6" w:rsidP="009121A5">
            <w:pPr>
              <w:tabs>
                <w:tab w:val="left" w:pos="360"/>
              </w:tabs>
              <w:jc w:val="center"/>
              <w:rPr>
                <w:b/>
                <w:sz w:val="20"/>
                <w:lang w:val="en-GB"/>
              </w:rPr>
            </w:pPr>
            <w:r>
              <w:rPr>
                <w:b/>
                <w:sz w:val="20"/>
                <w:lang w:val="en-GB"/>
              </w:rPr>
              <w:t>Multiplicity and use</w:t>
            </w:r>
          </w:p>
        </w:tc>
      </w:tr>
      <w:tr w:rsidR="00C013B6" w:rsidRPr="00521479" w14:paraId="5D1534BE" w14:textId="77777777" w:rsidTr="00C013B6">
        <w:tc>
          <w:tcPr>
            <w:tcW w:w="1417" w:type="dxa"/>
          </w:tcPr>
          <w:p w14:paraId="15DD7E62" w14:textId="77777777" w:rsidR="00C013B6" w:rsidRDefault="00C013B6" w:rsidP="009121A5">
            <w:pPr>
              <w:tabs>
                <w:tab w:val="left" w:pos="360"/>
              </w:tabs>
              <w:rPr>
                <w:sz w:val="20"/>
                <w:lang w:val="en-GB"/>
              </w:rPr>
            </w:pPr>
            <w:r>
              <w:rPr>
                <w:sz w:val="20"/>
                <w:lang w:val="en-GB"/>
              </w:rPr>
              <w:t>type</w:t>
            </w:r>
          </w:p>
          <w:p w14:paraId="6D4642DA" w14:textId="77777777" w:rsidR="000E0626" w:rsidRDefault="00DC7F7D">
            <w:pPr>
              <w:tabs>
                <w:tab w:val="left" w:pos="360"/>
              </w:tabs>
              <w:rPr>
                <w:sz w:val="20"/>
                <w:lang w:val="en-GB"/>
              </w:rPr>
            </w:pPr>
            <w:r w:rsidRPr="005A2EC4">
              <w:rPr>
                <w:rFonts w:ascii="Courier New" w:hAnsi="Courier New" w:cs="Courier New"/>
                <w:color w:val="7F7F7F"/>
                <w:sz w:val="14"/>
                <w:szCs w:val="14"/>
                <w:lang w:val="en-GB"/>
              </w:rPr>
              <w:t>$.</w:t>
            </w:r>
            <w:r w:rsidR="00E543F1" w:rsidRPr="005A2EC4">
              <w:rPr>
                <w:rFonts w:ascii="Courier New" w:hAnsi="Courier New" w:cs="Courier New"/>
                <w:color w:val="7F7F7F"/>
                <w:sz w:val="14"/>
                <w:szCs w:val="14"/>
                <w:lang w:val="en-GB"/>
              </w:rPr>
              <w:t>properties</w:t>
            </w:r>
            <w:r w:rsidRPr="005A2EC4">
              <w:rPr>
                <w:rFonts w:ascii="Courier New" w:hAnsi="Courier New" w:cs="Courier New"/>
                <w:color w:val="7F7F7F"/>
                <w:sz w:val="14"/>
                <w:szCs w:val="14"/>
                <w:lang w:val="en-GB"/>
              </w:rPr>
              <w:t>.acquisitionInformation[*].acquisitionParameters.type</w:t>
            </w:r>
          </w:p>
        </w:tc>
        <w:tc>
          <w:tcPr>
            <w:tcW w:w="4645" w:type="dxa"/>
          </w:tcPr>
          <w:p w14:paraId="3B7F8973" w14:textId="77777777" w:rsidR="00C013B6" w:rsidRDefault="00C013B6" w:rsidP="00C013B6">
            <w:pPr>
              <w:tabs>
                <w:tab w:val="left" w:pos="360"/>
              </w:tabs>
              <w:rPr>
                <w:sz w:val="20"/>
                <w:lang w:val="en-GB"/>
              </w:rPr>
            </w:pPr>
            <w:r>
              <w:rPr>
                <w:sz w:val="20"/>
                <w:lang w:val="en-GB"/>
              </w:rPr>
              <w:t>Type of the object.  This property has the fixed value "AcquisitionParameters".</w:t>
            </w:r>
          </w:p>
        </w:tc>
        <w:tc>
          <w:tcPr>
            <w:tcW w:w="1417" w:type="dxa"/>
          </w:tcPr>
          <w:p w14:paraId="26C8DC1E" w14:textId="77777777" w:rsidR="00C013B6" w:rsidRDefault="001027B4" w:rsidP="009121A5">
            <w:pPr>
              <w:tabs>
                <w:tab w:val="left" w:pos="360"/>
              </w:tabs>
              <w:rPr>
                <w:sz w:val="20"/>
                <w:lang w:val="en-GB"/>
              </w:rPr>
            </w:pPr>
            <w:r>
              <w:rPr>
                <w:sz w:val="20"/>
                <w:lang w:val="en-GB"/>
              </w:rPr>
              <w:t>S</w:t>
            </w:r>
            <w:r w:rsidR="00C013B6">
              <w:rPr>
                <w:sz w:val="20"/>
                <w:lang w:val="en-GB"/>
              </w:rPr>
              <w:t>tring</w:t>
            </w:r>
          </w:p>
          <w:p w14:paraId="02B12E7D" w14:textId="77777777" w:rsidR="00C013B6" w:rsidRDefault="00C013B6" w:rsidP="006D16B2">
            <w:pPr>
              <w:tabs>
                <w:tab w:val="left" w:pos="360"/>
              </w:tabs>
              <w:rPr>
                <w:sz w:val="20"/>
                <w:lang w:val="en-GB"/>
              </w:rPr>
            </w:pPr>
            <w:r>
              <w:rPr>
                <w:sz w:val="20"/>
                <w:lang w:val="en-GB"/>
              </w:rPr>
              <w:t>Fixed value: "AcquisitionParameters"</w:t>
            </w:r>
          </w:p>
        </w:tc>
        <w:tc>
          <w:tcPr>
            <w:tcW w:w="1276" w:type="dxa"/>
          </w:tcPr>
          <w:p w14:paraId="62511EBD" w14:textId="77777777" w:rsidR="00C013B6" w:rsidRDefault="00C013B6" w:rsidP="009121A5">
            <w:pPr>
              <w:tabs>
                <w:tab w:val="left" w:pos="360"/>
              </w:tabs>
              <w:rPr>
                <w:sz w:val="20"/>
                <w:lang w:val="en-GB"/>
              </w:rPr>
            </w:pPr>
            <w:r>
              <w:rPr>
                <w:sz w:val="20"/>
                <w:lang w:val="en-GB"/>
              </w:rPr>
              <w:t>Zero or one (optional)</w:t>
            </w:r>
          </w:p>
        </w:tc>
      </w:tr>
      <w:tr w:rsidR="00C013B6" w:rsidRPr="00521479" w14:paraId="1D5529CB" w14:textId="77777777" w:rsidTr="00C013B6">
        <w:tc>
          <w:tcPr>
            <w:tcW w:w="1417" w:type="dxa"/>
          </w:tcPr>
          <w:p w14:paraId="11954613" w14:textId="77777777" w:rsidR="00C013B6" w:rsidRDefault="00C013B6" w:rsidP="009121A5">
            <w:pPr>
              <w:tabs>
                <w:tab w:val="left" w:pos="360"/>
              </w:tabs>
              <w:rPr>
                <w:sz w:val="20"/>
                <w:lang w:val="en-GB"/>
              </w:rPr>
            </w:pPr>
            <w:r>
              <w:rPr>
                <w:sz w:val="20"/>
                <w:lang w:val="en-GB"/>
              </w:rPr>
              <w:t>acquisitionType</w:t>
            </w:r>
          </w:p>
          <w:p w14:paraId="26AE13B5" w14:textId="77777777" w:rsidR="000E0626" w:rsidRDefault="00DC7F7D">
            <w:pPr>
              <w:tabs>
                <w:tab w:val="left" w:pos="360"/>
              </w:tabs>
              <w:rPr>
                <w:sz w:val="20"/>
                <w:lang w:val="en-GB"/>
              </w:rPr>
            </w:pPr>
            <w:r w:rsidRPr="005A2EC4">
              <w:rPr>
                <w:rFonts w:ascii="Courier New" w:hAnsi="Courier New" w:cs="Courier New"/>
                <w:color w:val="7F7F7F"/>
                <w:sz w:val="14"/>
                <w:szCs w:val="14"/>
                <w:lang w:val="en-GB"/>
              </w:rPr>
              <w:t>$..acquisitionParameters.acquisitionType</w:t>
            </w:r>
          </w:p>
        </w:tc>
        <w:tc>
          <w:tcPr>
            <w:tcW w:w="4645" w:type="dxa"/>
          </w:tcPr>
          <w:p w14:paraId="7F36C132" w14:textId="77777777" w:rsidR="00C013B6" w:rsidRPr="00925B0C" w:rsidRDefault="00C013B6" w:rsidP="00925B0C">
            <w:pPr>
              <w:tabs>
                <w:tab w:val="left" w:pos="360"/>
              </w:tabs>
              <w:rPr>
                <w:sz w:val="20"/>
                <w:lang w:val="en-GB"/>
              </w:rPr>
            </w:pPr>
            <w:r w:rsidRPr="00925B0C">
              <w:rPr>
                <w:sz w:val="20"/>
                <w:lang w:val="en-GB"/>
              </w:rPr>
              <w:t xml:space="preserve">Used to distinguish at a high level the appropriateness of the </w:t>
            </w:r>
            <w:r>
              <w:rPr>
                <w:sz w:val="20"/>
                <w:lang w:val="en-GB"/>
              </w:rPr>
              <w:t>a</w:t>
            </w:r>
            <w:r w:rsidRPr="00925B0C">
              <w:rPr>
                <w:sz w:val="20"/>
                <w:lang w:val="en-GB"/>
              </w:rPr>
              <w:t>cquisition for "general" use, whether the product is a nominal acquisition, specia</w:t>
            </w:r>
            <w:r>
              <w:rPr>
                <w:sz w:val="20"/>
                <w:lang w:val="en-GB"/>
              </w:rPr>
              <w:t>l calibration product or other.</w:t>
            </w:r>
          </w:p>
          <w:p w14:paraId="729E8F13" w14:textId="77777777" w:rsidR="00C013B6" w:rsidRPr="00925B0C" w:rsidRDefault="00C013B6" w:rsidP="00925B0C">
            <w:pPr>
              <w:tabs>
                <w:tab w:val="left" w:pos="360"/>
              </w:tabs>
              <w:rPr>
                <w:sz w:val="20"/>
                <w:lang w:val="en-GB"/>
              </w:rPr>
            </w:pPr>
            <w:r w:rsidRPr="00925B0C">
              <w:rPr>
                <w:sz w:val="20"/>
                <w:lang w:val="en-GB"/>
              </w:rPr>
              <w:t>Values:</w:t>
            </w:r>
          </w:p>
          <w:p w14:paraId="47E3CC1B" w14:textId="77777777" w:rsidR="00C013B6" w:rsidRPr="00925B0C" w:rsidRDefault="00C013B6" w:rsidP="00925B0C">
            <w:pPr>
              <w:tabs>
                <w:tab w:val="left" w:pos="360"/>
              </w:tabs>
              <w:rPr>
                <w:sz w:val="20"/>
                <w:lang w:val="en-GB"/>
              </w:rPr>
            </w:pPr>
            <w:r w:rsidRPr="00925B0C">
              <w:rPr>
                <w:sz w:val="20"/>
                <w:lang w:val="en-GB"/>
              </w:rPr>
              <w:t xml:space="preserve">      - NOMINAL</w:t>
            </w:r>
          </w:p>
          <w:p w14:paraId="0919F98F" w14:textId="77777777" w:rsidR="00C013B6" w:rsidRPr="00925B0C" w:rsidRDefault="00C013B6" w:rsidP="00925B0C">
            <w:pPr>
              <w:tabs>
                <w:tab w:val="left" w:pos="360"/>
              </w:tabs>
              <w:rPr>
                <w:sz w:val="20"/>
                <w:lang w:val="en-GB"/>
              </w:rPr>
            </w:pPr>
            <w:r w:rsidRPr="00925B0C">
              <w:rPr>
                <w:sz w:val="20"/>
                <w:lang w:val="en-GB"/>
              </w:rPr>
              <w:t xml:space="preserve">      - CALIBRATION</w:t>
            </w:r>
          </w:p>
          <w:p w14:paraId="44879CF2" w14:textId="77777777" w:rsidR="00C013B6" w:rsidRDefault="00C013B6" w:rsidP="00925B0C">
            <w:pPr>
              <w:tabs>
                <w:tab w:val="left" w:pos="360"/>
              </w:tabs>
              <w:rPr>
                <w:sz w:val="20"/>
                <w:lang w:val="en-GB"/>
              </w:rPr>
            </w:pPr>
            <w:r w:rsidRPr="00925B0C">
              <w:rPr>
                <w:sz w:val="20"/>
                <w:lang w:val="en-GB"/>
              </w:rPr>
              <w:lastRenderedPageBreak/>
              <w:t xml:space="preserve">      - OTHER</w:t>
            </w:r>
          </w:p>
        </w:tc>
        <w:tc>
          <w:tcPr>
            <w:tcW w:w="1417" w:type="dxa"/>
          </w:tcPr>
          <w:p w14:paraId="219CBA05" w14:textId="77777777" w:rsidR="00C013B6" w:rsidRDefault="00C013B6" w:rsidP="00316BEB">
            <w:pPr>
              <w:tabs>
                <w:tab w:val="left" w:pos="360"/>
              </w:tabs>
              <w:rPr>
                <w:sz w:val="20"/>
                <w:lang w:val="en-GB"/>
              </w:rPr>
            </w:pPr>
            <w:r>
              <w:rPr>
                <w:sz w:val="20"/>
                <w:lang w:val="en-GB"/>
              </w:rPr>
              <w:lastRenderedPageBreak/>
              <w:t xml:space="preserve">Domain: AcquisitionParameters </w:t>
            </w:r>
          </w:p>
          <w:p w14:paraId="14991DF2" w14:textId="77777777" w:rsidR="00C013B6" w:rsidRDefault="00C013B6" w:rsidP="00316BEB">
            <w:pPr>
              <w:tabs>
                <w:tab w:val="left" w:pos="360"/>
              </w:tabs>
              <w:rPr>
                <w:sz w:val="20"/>
                <w:lang w:val="en-GB"/>
              </w:rPr>
            </w:pPr>
            <w:r>
              <w:rPr>
                <w:sz w:val="20"/>
                <w:lang w:val="en-GB"/>
              </w:rPr>
              <w:t xml:space="preserve">Range: </w:t>
            </w:r>
            <w:r w:rsidR="001027B4">
              <w:rPr>
                <w:sz w:val="20"/>
                <w:lang w:val="en-GB"/>
              </w:rPr>
              <w:t>S</w:t>
            </w:r>
            <w:r>
              <w:rPr>
                <w:sz w:val="20"/>
                <w:lang w:val="en-GB"/>
              </w:rPr>
              <w:t>tring</w:t>
            </w:r>
          </w:p>
        </w:tc>
        <w:tc>
          <w:tcPr>
            <w:tcW w:w="1276" w:type="dxa"/>
          </w:tcPr>
          <w:p w14:paraId="511E955E" w14:textId="77777777" w:rsidR="00C013B6" w:rsidRDefault="00C013B6" w:rsidP="008F6866">
            <w:pPr>
              <w:tabs>
                <w:tab w:val="left" w:pos="360"/>
              </w:tabs>
              <w:rPr>
                <w:sz w:val="20"/>
                <w:lang w:val="en-GB"/>
              </w:rPr>
            </w:pPr>
            <w:r>
              <w:rPr>
                <w:sz w:val="20"/>
                <w:lang w:val="en-GB"/>
              </w:rPr>
              <w:t>One (mandatory)</w:t>
            </w:r>
          </w:p>
        </w:tc>
      </w:tr>
      <w:tr w:rsidR="00C013B6" w:rsidRPr="00521479" w14:paraId="6F7A0E7C" w14:textId="77777777" w:rsidTr="00C013B6">
        <w:tc>
          <w:tcPr>
            <w:tcW w:w="1417" w:type="dxa"/>
          </w:tcPr>
          <w:p w14:paraId="673100C6" w14:textId="77777777" w:rsidR="00C013B6" w:rsidRDefault="00C013B6" w:rsidP="009121A5">
            <w:pPr>
              <w:tabs>
                <w:tab w:val="left" w:pos="360"/>
              </w:tabs>
              <w:rPr>
                <w:sz w:val="20"/>
                <w:lang w:val="en-GB"/>
              </w:rPr>
            </w:pPr>
            <w:r>
              <w:rPr>
                <w:sz w:val="20"/>
                <w:lang w:val="en-GB"/>
              </w:rPr>
              <w:t>acquisitionSubType</w:t>
            </w:r>
          </w:p>
          <w:p w14:paraId="5DF79654" w14:textId="77777777" w:rsidR="000E0626" w:rsidRDefault="00A00136">
            <w:pPr>
              <w:tabs>
                <w:tab w:val="left" w:pos="360"/>
              </w:tabs>
              <w:rPr>
                <w:sz w:val="20"/>
                <w:lang w:val="en-GB"/>
              </w:rPr>
            </w:pPr>
            <w:r w:rsidRPr="005A2EC4">
              <w:rPr>
                <w:rFonts w:ascii="Courier New" w:hAnsi="Courier New" w:cs="Courier New"/>
                <w:color w:val="7F7F7F"/>
                <w:sz w:val="14"/>
                <w:szCs w:val="14"/>
                <w:lang w:val="en-GB"/>
              </w:rPr>
              <w:t>$..acquisitionParameters.acquisitionSubType</w:t>
            </w:r>
          </w:p>
        </w:tc>
        <w:tc>
          <w:tcPr>
            <w:tcW w:w="4645" w:type="dxa"/>
          </w:tcPr>
          <w:p w14:paraId="7E4EEBA7" w14:textId="77777777" w:rsidR="00C013B6" w:rsidRDefault="00C013B6" w:rsidP="00103FCE">
            <w:pPr>
              <w:tabs>
                <w:tab w:val="left" w:pos="360"/>
              </w:tabs>
              <w:rPr>
                <w:sz w:val="20"/>
                <w:lang w:val="en-GB"/>
              </w:rPr>
            </w:pPr>
            <w:r w:rsidRPr="00A929BA">
              <w:rPr>
                <w:sz w:val="20"/>
                <w:lang w:val="en-GB"/>
              </w:rPr>
              <w:t xml:space="preserve">The broad value defined by the acquisitionType </w:t>
            </w:r>
            <w:r w:rsidR="00103FCE">
              <w:rPr>
                <w:sz w:val="20"/>
                <w:lang w:val="en-GB"/>
              </w:rPr>
              <w:t>may be</w:t>
            </w:r>
            <w:r w:rsidR="00103FCE" w:rsidRPr="00A929BA">
              <w:rPr>
                <w:sz w:val="20"/>
                <w:lang w:val="en-GB"/>
              </w:rPr>
              <w:t xml:space="preserve"> </w:t>
            </w:r>
            <w:r w:rsidR="00103FCE">
              <w:rPr>
                <w:sz w:val="20"/>
                <w:lang w:val="en-GB"/>
              </w:rPr>
              <w:t>further refined by the acquisitionSubType using values from a</w:t>
            </w:r>
            <w:r w:rsidRPr="00A929BA">
              <w:rPr>
                <w:sz w:val="20"/>
                <w:lang w:val="en-GB"/>
              </w:rPr>
              <w:t xml:space="preserve"> mission</w:t>
            </w:r>
            <w:r w:rsidR="00103FCE">
              <w:rPr>
                <w:sz w:val="20"/>
                <w:lang w:val="en-GB"/>
              </w:rPr>
              <w:t>/ground segment</w:t>
            </w:r>
            <w:r w:rsidRPr="00A929BA">
              <w:rPr>
                <w:sz w:val="20"/>
                <w:lang w:val="en-GB"/>
              </w:rPr>
              <w:t xml:space="preserve"> specific type definition should refer to mission/ground segment </w:t>
            </w:r>
            <w:r w:rsidR="00103FCE">
              <w:rPr>
                <w:sz w:val="20"/>
                <w:lang w:val="en-GB"/>
              </w:rPr>
              <w:t>specific</w:t>
            </w:r>
            <w:r w:rsidR="00103FCE" w:rsidRPr="00A929BA">
              <w:rPr>
                <w:sz w:val="20"/>
                <w:lang w:val="en-GB"/>
              </w:rPr>
              <w:t xml:space="preserve"> </w:t>
            </w:r>
            <w:r w:rsidRPr="00A929BA">
              <w:rPr>
                <w:sz w:val="20"/>
                <w:lang w:val="en-GB"/>
              </w:rPr>
              <w:t>codeSpace</w:t>
            </w:r>
          </w:p>
        </w:tc>
        <w:tc>
          <w:tcPr>
            <w:tcW w:w="1417" w:type="dxa"/>
          </w:tcPr>
          <w:p w14:paraId="34B36F63" w14:textId="77777777" w:rsidR="00C013B6" w:rsidRDefault="00C013B6" w:rsidP="00316BEB">
            <w:pPr>
              <w:tabs>
                <w:tab w:val="left" w:pos="360"/>
              </w:tabs>
              <w:rPr>
                <w:sz w:val="20"/>
                <w:lang w:val="en-GB"/>
              </w:rPr>
            </w:pPr>
            <w:r>
              <w:rPr>
                <w:sz w:val="20"/>
                <w:lang w:val="en-GB"/>
              </w:rPr>
              <w:t xml:space="preserve">Domain: AcquisitionParameters </w:t>
            </w:r>
          </w:p>
          <w:p w14:paraId="62C4FD68" w14:textId="77777777" w:rsidR="00C013B6" w:rsidRDefault="00C013B6" w:rsidP="00316BEB">
            <w:pPr>
              <w:tabs>
                <w:tab w:val="left" w:pos="360"/>
              </w:tabs>
              <w:rPr>
                <w:sz w:val="20"/>
                <w:lang w:val="en-GB"/>
              </w:rPr>
            </w:pPr>
            <w:r>
              <w:rPr>
                <w:sz w:val="20"/>
                <w:lang w:val="en-GB"/>
              </w:rPr>
              <w:t xml:space="preserve">Range: </w:t>
            </w:r>
            <w:r w:rsidR="001027B4">
              <w:rPr>
                <w:sz w:val="20"/>
                <w:lang w:val="en-GB"/>
              </w:rPr>
              <w:t>S</w:t>
            </w:r>
            <w:r>
              <w:rPr>
                <w:sz w:val="20"/>
                <w:lang w:val="en-GB"/>
              </w:rPr>
              <w:t>tring</w:t>
            </w:r>
          </w:p>
        </w:tc>
        <w:tc>
          <w:tcPr>
            <w:tcW w:w="1276" w:type="dxa"/>
          </w:tcPr>
          <w:p w14:paraId="3A3A73D2" w14:textId="77777777" w:rsidR="00C013B6" w:rsidRDefault="00C013B6" w:rsidP="009121A5">
            <w:pPr>
              <w:tabs>
                <w:tab w:val="left" w:pos="360"/>
              </w:tabs>
              <w:rPr>
                <w:sz w:val="20"/>
                <w:lang w:val="en-GB"/>
              </w:rPr>
            </w:pPr>
            <w:r>
              <w:rPr>
                <w:sz w:val="20"/>
                <w:lang w:val="en-GB"/>
              </w:rPr>
              <w:t>Zero or one (optional)</w:t>
            </w:r>
          </w:p>
        </w:tc>
      </w:tr>
      <w:tr w:rsidR="00C013B6" w:rsidRPr="00521479" w14:paraId="63838108" w14:textId="77777777" w:rsidTr="00C013B6">
        <w:tc>
          <w:tcPr>
            <w:tcW w:w="1417" w:type="dxa"/>
          </w:tcPr>
          <w:p w14:paraId="388AAB06" w14:textId="77777777" w:rsidR="00C013B6" w:rsidRDefault="00C013B6" w:rsidP="009121A5">
            <w:pPr>
              <w:tabs>
                <w:tab w:val="left" w:pos="360"/>
              </w:tabs>
              <w:rPr>
                <w:sz w:val="20"/>
                <w:lang w:val="en-GB"/>
              </w:rPr>
            </w:pPr>
            <w:r>
              <w:rPr>
                <w:sz w:val="20"/>
                <w:lang w:val="en-GB"/>
              </w:rPr>
              <w:t>startTimeFromAscendingNode</w:t>
            </w:r>
          </w:p>
          <w:p w14:paraId="3ACFE84F" w14:textId="77777777" w:rsidR="000E0626" w:rsidRDefault="002D2E9D">
            <w:pPr>
              <w:tabs>
                <w:tab w:val="left" w:pos="360"/>
              </w:tabs>
              <w:rPr>
                <w:sz w:val="20"/>
                <w:lang w:val="en-GB"/>
              </w:rPr>
            </w:pPr>
            <w:r w:rsidRPr="005A2EC4">
              <w:rPr>
                <w:rFonts w:ascii="Courier New" w:hAnsi="Courier New" w:cs="Courier New"/>
                <w:color w:val="7F7F7F"/>
                <w:sz w:val="14"/>
                <w:szCs w:val="14"/>
                <w:lang w:val="en-GB"/>
              </w:rPr>
              <w:t>$..acquisitionParameters.startTimeFromAscendingNode</w:t>
            </w:r>
          </w:p>
        </w:tc>
        <w:tc>
          <w:tcPr>
            <w:tcW w:w="4645" w:type="dxa"/>
          </w:tcPr>
          <w:p w14:paraId="55100473" w14:textId="77777777" w:rsidR="00C013B6" w:rsidRDefault="00C013B6" w:rsidP="009121A5">
            <w:pPr>
              <w:tabs>
                <w:tab w:val="left" w:pos="360"/>
              </w:tabs>
              <w:rPr>
                <w:sz w:val="20"/>
                <w:lang w:val="en-GB"/>
              </w:rPr>
            </w:pPr>
            <w:r w:rsidRPr="00E121EA">
              <w:rPr>
                <w:sz w:val="20"/>
                <w:lang w:val="en-GB"/>
              </w:rPr>
              <w:t>Start time of acquisition in milliseconds from ascending node date</w:t>
            </w:r>
          </w:p>
        </w:tc>
        <w:tc>
          <w:tcPr>
            <w:tcW w:w="1417" w:type="dxa"/>
          </w:tcPr>
          <w:p w14:paraId="6287A33D" w14:textId="77777777" w:rsidR="00C013B6" w:rsidRDefault="00C013B6" w:rsidP="009173DC">
            <w:pPr>
              <w:tabs>
                <w:tab w:val="left" w:pos="360"/>
              </w:tabs>
              <w:rPr>
                <w:sz w:val="20"/>
                <w:lang w:val="en-GB"/>
              </w:rPr>
            </w:pPr>
            <w:r>
              <w:rPr>
                <w:sz w:val="20"/>
                <w:lang w:val="en-GB"/>
              </w:rPr>
              <w:t xml:space="preserve">Domain: AcquisitionParameters </w:t>
            </w:r>
          </w:p>
          <w:p w14:paraId="088E57D8" w14:textId="77777777" w:rsidR="00C013B6" w:rsidRDefault="00C013B6" w:rsidP="009173DC">
            <w:pPr>
              <w:tabs>
                <w:tab w:val="left" w:pos="360"/>
              </w:tabs>
              <w:rPr>
                <w:sz w:val="20"/>
                <w:lang w:val="en-GB"/>
              </w:rPr>
            </w:pPr>
            <w:r>
              <w:rPr>
                <w:sz w:val="20"/>
                <w:lang w:val="en-GB"/>
              </w:rPr>
              <w:t xml:space="preserve">Range: </w:t>
            </w:r>
            <w:r w:rsidR="001027B4">
              <w:rPr>
                <w:sz w:val="20"/>
                <w:lang w:val="en-GB"/>
              </w:rPr>
              <w:t>I</w:t>
            </w:r>
            <w:r>
              <w:rPr>
                <w:sz w:val="20"/>
                <w:lang w:val="en-GB"/>
              </w:rPr>
              <w:t>nteger</w:t>
            </w:r>
          </w:p>
        </w:tc>
        <w:tc>
          <w:tcPr>
            <w:tcW w:w="1276" w:type="dxa"/>
          </w:tcPr>
          <w:p w14:paraId="57CCB689" w14:textId="77777777" w:rsidR="00C013B6" w:rsidRDefault="00C013B6" w:rsidP="009121A5">
            <w:pPr>
              <w:tabs>
                <w:tab w:val="left" w:pos="360"/>
              </w:tabs>
              <w:rPr>
                <w:sz w:val="20"/>
                <w:lang w:val="en-GB"/>
              </w:rPr>
            </w:pPr>
            <w:r>
              <w:rPr>
                <w:sz w:val="20"/>
                <w:lang w:val="en-GB"/>
              </w:rPr>
              <w:t>Zero or one (optional)</w:t>
            </w:r>
          </w:p>
        </w:tc>
      </w:tr>
      <w:tr w:rsidR="00C013B6" w:rsidRPr="00521479" w14:paraId="7790EEF1" w14:textId="77777777" w:rsidTr="00C013B6">
        <w:tc>
          <w:tcPr>
            <w:tcW w:w="1417" w:type="dxa"/>
          </w:tcPr>
          <w:p w14:paraId="46F9F2E3" w14:textId="77777777" w:rsidR="00C013B6" w:rsidRDefault="006250EF" w:rsidP="009121A5">
            <w:pPr>
              <w:tabs>
                <w:tab w:val="left" w:pos="360"/>
              </w:tabs>
              <w:rPr>
                <w:sz w:val="20"/>
                <w:lang w:val="en-GB"/>
              </w:rPr>
            </w:pPr>
            <w:r w:rsidRPr="006250EF">
              <w:rPr>
                <w:sz w:val="20"/>
                <w:lang w:val="en-GB"/>
              </w:rPr>
              <w:t>completionTimeFromAscendingNode</w:t>
            </w:r>
          </w:p>
          <w:p w14:paraId="7DE7C647" w14:textId="77777777" w:rsidR="000E0626" w:rsidRDefault="006751FB">
            <w:pPr>
              <w:tabs>
                <w:tab w:val="left" w:pos="360"/>
              </w:tabs>
              <w:rPr>
                <w:sz w:val="20"/>
                <w:highlight w:val="yellow"/>
                <w:lang w:val="en-GB"/>
              </w:rPr>
            </w:pPr>
            <w:r w:rsidRPr="005A2EC4">
              <w:rPr>
                <w:rFonts w:ascii="Courier New" w:hAnsi="Courier New" w:cs="Courier New"/>
                <w:color w:val="7F7F7F"/>
                <w:sz w:val="14"/>
                <w:szCs w:val="14"/>
                <w:lang w:val="en-GB"/>
              </w:rPr>
              <w:t>$..acquisitionParameters.completionTimeFromAscendingNode</w:t>
            </w:r>
          </w:p>
        </w:tc>
        <w:tc>
          <w:tcPr>
            <w:tcW w:w="4645" w:type="dxa"/>
          </w:tcPr>
          <w:p w14:paraId="3FAE8D80" w14:textId="77777777" w:rsidR="00C013B6" w:rsidRPr="00992EF6" w:rsidRDefault="00C013B6" w:rsidP="009121A5">
            <w:pPr>
              <w:tabs>
                <w:tab w:val="left" w:pos="360"/>
              </w:tabs>
              <w:rPr>
                <w:sz w:val="20"/>
                <w:highlight w:val="yellow"/>
                <w:lang w:val="en-GB"/>
              </w:rPr>
            </w:pPr>
            <w:r w:rsidRPr="00090520">
              <w:rPr>
                <w:sz w:val="20"/>
                <w:lang w:val="en-GB"/>
              </w:rPr>
              <w:t>Stop time of acquisition in milliseconds from ascending node date</w:t>
            </w:r>
          </w:p>
        </w:tc>
        <w:tc>
          <w:tcPr>
            <w:tcW w:w="1417" w:type="dxa"/>
          </w:tcPr>
          <w:p w14:paraId="26773D25" w14:textId="77777777" w:rsidR="00C013B6" w:rsidRDefault="00C013B6" w:rsidP="009173DC">
            <w:pPr>
              <w:tabs>
                <w:tab w:val="left" w:pos="360"/>
              </w:tabs>
              <w:rPr>
                <w:sz w:val="20"/>
                <w:lang w:val="en-GB"/>
              </w:rPr>
            </w:pPr>
            <w:r>
              <w:rPr>
                <w:sz w:val="20"/>
                <w:lang w:val="en-GB"/>
              </w:rPr>
              <w:t xml:space="preserve">Domain: AcquisitionParameters </w:t>
            </w:r>
          </w:p>
          <w:p w14:paraId="47717F85" w14:textId="77777777" w:rsidR="008E77E4" w:rsidRDefault="00C013B6">
            <w:pPr>
              <w:tabs>
                <w:tab w:val="left" w:pos="360"/>
              </w:tabs>
              <w:rPr>
                <w:sz w:val="20"/>
                <w:lang w:val="en-GB"/>
              </w:rPr>
            </w:pPr>
            <w:r>
              <w:rPr>
                <w:sz w:val="20"/>
                <w:lang w:val="en-GB"/>
              </w:rPr>
              <w:t xml:space="preserve">Range: </w:t>
            </w:r>
            <w:r w:rsidR="001027B4">
              <w:rPr>
                <w:sz w:val="20"/>
                <w:lang w:val="en-GB"/>
              </w:rPr>
              <w:t>I</w:t>
            </w:r>
            <w:r>
              <w:rPr>
                <w:sz w:val="20"/>
                <w:lang w:val="en-GB"/>
              </w:rPr>
              <w:t>nteger</w:t>
            </w:r>
          </w:p>
        </w:tc>
        <w:tc>
          <w:tcPr>
            <w:tcW w:w="1276" w:type="dxa"/>
          </w:tcPr>
          <w:p w14:paraId="6835EB4E" w14:textId="77777777" w:rsidR="00C013B6" w:rsidRDefault="00C013B6" w:rsidP="009121A5">
            <w:pPr>
              <w:tabs>
                <w:tab w:val="left" w:pos="360"/>
              </w:tabs>
              <w:rPr>
                <w:sz w:val="20"/>
                <w:lang w:val="en-GB"/>
              </w:rPr>
            </w:pPr>
            <w:r>
              <w:rPr>
                <w:sz w:val="20"/>
                <w:lang w:val="en-GB"/>
              </w:rPr>
              <w:t>Zero or one (optional)</w:t>
            </w:r>
          </w:p>
        </w:tc>
      </w:tr>
      <w:tr w:rsidR="00C013B6" w:rsidRPr="00521479" w14:paraId="08657716" w14:textId="77777777" w:rsidTr="00C013B6">
        <w:tc>
          <w:tcPr>
            <w:tcW w:w="1417" w:type="dxa"/>
          </w:tcPr>
          <w:p w14:paraId="0E2B8B11" w14:textId="05B0F9ED" w:rsidR="00C013B6" w:rsidRDefault="00E036ED" w:rsidP="009121A5">
            <w:pPr>
              <w:tabs>
                <w:tab w:val="left" w:pos="360"/>
              </w:tabs>
              <w:rPr>
                <w:sz w:val="20"/>
                <w:lang w:val="en-GB"/>
              </w:rPr>
            </w:pPr>
            <w:r>
              <w:rPr>
                <w:sz w:val="20"/>
                <w:lang w:val="en-GB"/>
              </w:rPr>
              <w:t>relativeOrbitNumber</w:t>
            </w:r>
          </w:p>
          <w:p w14:paraId="3782B3DD" w14:textId="7170B5F0" w:rsidR="000E0626" w:rsidRDefault="006751FB">
            <w:pPr>
              <w:tabs>
                <w:tab w:val="left" w:pos="360"/>
              </w:tabs>
              <w:rPr>
                <w:sz w:val="20"/>
                <w:lang w:val="en-GB"/>
              </w:rPr>
            </w:pPr>
            <w:r w:rsidRPr="005A2EC4">
              <w:rPr>
                <w:rFonts w:ascii="Courier New" w:hAnsi="Courier New" w:cs="Courier New"/>
                <w:color w:val="7F7F7F"/>
                <w:sz w:val="14"/>
                <w:szCs w:val="14"/>
                <w:lang w:val="en-GB"/>
              </w:rPr>
              <w:t>$..acquisitionParameters.relative</w:t>
            </w:r>
            <w:r w:rsidR="00E036ED" w:rsidRPr="005A2EC4">
              <w:rPr>
                <w:rFonts w:ascii="Courier New" w:hAnsi="Courier New" w:cs="Courier New"/>
                <w:color w:val="7F7F7F"/>
                <w:sz w:val="14"/>
                <w:szCs w:val="14"/>
                <w:lang w:val="en-GB"/>
              </w:rPr>
              <w:t>Orbit</w:t>
            </w:r>
            <w:r w:rsidRPr="005A2EC4">
              <w:rPr>
                <w:rFonts w:ascii="Courier New" w:hAnsi="Courier New" w:cs="Courier New"/>
                <w:color w:val="7F7F7F"/>
                <w:sz w:val="14"/>
                <w:szCs w:val="14"/>
                <w:lang w:val="en-GB"/>
              </w:rPr>
              <w:t>Number</w:t>
            </w:r>
          </w:p>
        </w:tc>
        <w:tc>
          <w:tcPr>
            <w:tcW w:w="4645" w:type="dxa"/>
          </w:tcPr>
          <w:p w14:paraId="2C3AF0F7" w14:textId="0C00A4E9" w:rsidR="00C013B6" w:rsidRDefault="00E036ED" w:rsidP="009121A5">
            <w:pPr>
              <w:tabs>
                <w:tab w:val="left" w:pos="360"/>
              </w:tabs>
              <w:rPr>
                <w:sz w:val="20"/>
                <w:lang w:val="en-GB"/>
              </w:rPr>
            </w:pPr>
            <w:r>
              <w:rPr>
                <w:sz w:val="20"/>
                <w:lang w:val="en-GB"/>
              </w:rPr>
              <w:t>Orbit</w:t>
            </w:r>
            <w:r w:rsidRPr="005F34E1">
              <w:rPr>
                <w:sz w:val="20"/>
                <w:lang w:val="en-GB"/>
              </w:rPr>
              <w:t xml:space="preserve"> </w:t>
            </w:r>
            <w:r w:rsidR="00C013B6" w:rsidRPr="005F34E1">
              <w:rPr>
                <w:sz w:val="20"/>
                <w:lang w:val="en-GB"/>
              </w:rPr>
              <w:t>number since start of cycle.</w:t>
            </w:r>
          </w:p>
        </w:tc>
        <w:tc>
          <w:tcPr>
            <w:tcW w:w="1417" w:type="dxa"/>
          </w:tcPr>
          <w:p w14:paraId="6C3AF8BD" w14:textId="77777777" w:rsidR="00C013B6" w:rsidRDefault="00C013B6" w:rsidP="00704F2F">
            <w:pPr>
              <w:tabs>
                <w:tab w:val="left" w:pos="360"/>
              </w:tabs>
              <w:rPr>
                <w:sz w:val="20"/>
                <w:lang w:val="en-GB"/>
              </w:rPr>
            </w:pPr>
            <w:r>
              <w:rPr>
                <w:sz w:val="20"/>
                <w:lang w:val="en-GB"/>
              </w:rPr>
              <w:t xml:space="preserve">Domain: AcquisitionParameters </w:t>
            </w:r>
          </w:p>
          <w:p w14:paraId="2D654FAA" w14:textId="77777777" w:rsidR="00C013B6" w:rsidRDefault="00C013B6" w:rsidP="00704F2F">
            <w:pPr>
              <w:tabs>
                <w:tab w:val="left" w:pos="360"/>
              </w:tabs>
              <w:rPr>
                <w:sz w:val="20"/>
                <w:lang w:val="en-GB"/>
              </w:rPr>
            </w:pPr>
            <w:r>
              <w:rPr>
                <w:sz w:val="20"/>
                <w:lang w:val="en-GB"/>
              </w:rPr>
              <w:t xml:space="preserve">Range: </w:t>
            </w:r>
            <w:r w:rsidR="001027B4">
              <w:rPr>
                <w:sz w:val="20"/>
                <w:lang w:val="en-GB"/>
              </w:rPr>
              <w:t>I</w:t>
            </w:r>
            <w:r>
              <w:rPr>
                <w:sz w:val="20"/>
                <w:lang w:val="en-GB"/>
              </w:rPr>
              <w:t>nteger</w:t>
            </w:r>
          </w:p>
        </w:tc>
        <w:tc>
          <w:tcPr>
            <w:tcW w:w="1276" w:type="dxa"/>
          </w:tcPr>
          <w:p w14:paraId="22AE00E8" w14:textId="77777777" w:rsidR="00C013B6" w:rsidRDefault="00C013B6" w:rsidP="00704F2F">
            <w:pPr>
              <w:tabs>
                <w:tab w:val="left" w:pos="360"/>
              </w:tabs>
              <w:rPr>
                <w:sz w:val="20"/>
                <w:lang w:val="en-GB"/>
              </w:rPr>
            </w:pPr>
            <w:r>
              <w:rPr>
                <w:sz w:val="20"/>
                <w:lang w:val="en-GB"/>
              </w:rPr>
              <w:t>Zero or one (optional)</w:t>
            </w:r>
          </w:p>
        </w:tc>
      </w:tr>
      <w:tr w:rsidR="00C013B6" w:rsidRPr="00521479" w14:paraId="06379DCC" w14:textId="77777777" w:rsidTr="00C013B6">
        <w:tc>
          <w:tcPr>
            <w:tcW w:w="1417" w:type="dxa"/>
          </w:tcPr>
          <w:p w14:paraId="37964050" w14:textId="0FC347B4" w:rsidR="00C013B6" w:rsidRDefault="003D39A8" w:rsidP="009121A5">
            <w:pPr>
              <w:tabs>
                <w:tab w:val="left" w:pos="360"/>
              </w:tabs>
              <w:rPr>
                <w:sz w:val="20"/>
                <w:lang w:val="en-GB"/>
              </w:rPr>
            </w:pPr>
            <w:r>
              <w:rPr>
                <w:sz w:val="20"/>
                <w:lang w:val="en-GB"/>
              </w:rPr>
              <w:t>wrsLongitudeGrid</w:t>
            </w:r>
          </w:p>
          <w:p w14:paraId="1A2E152E" w14:textId="51A27BB0" w:rsidR="006751FB" w:rsidRDefault="006751FB" w:rsidP="009121A5">
            <w:pPr>
              <w:tabs>
                <w:tab w:val="left" w:pos="360"/>
              </w:tabs>
              <w:rPr>
                <w:sz w:val="20"/>
                <w:lang w:val="en-GB"/>
              </w:rPr>
            </w:pPr>
            <w:r w:rsidRPr="005A2EC4">
              <w:rPr>
                <w:rFonts w:ascii="Courier New" w:hAnsi="Courier New" w:cs="Courier New"/>
                <w:color w:val="7F7F7F"/>
                <w:sz w:val="14"/>
                <w:szCs w:val="14"/>
                <w:lang w:val="en-GB"/>
              </w:rPr>
              <w:t>$..acquisitionParameters.</w:t>
            </w:r>
            <w:r w:rsidR="003D39A8" w:rsidRPr="005A2EC4">
              <w:rPr>
                <w:rFonts w:ascii="Courier New" w:hAnsi="Courier New" w:cs="Courier New"/>
                <w:color w:val="7F7F7F"/>
                <w:sz w:val="14"/>
                <w:szCs w:val="14"/>
                <w:lang w:val="en-GB"/>
              </w:rPr>
              <w:t>wrsLongitudeGrid</w:t>
            </w:r>
          </w:p>
        </w:tc>
        <w:tc>
          <w:tcPr>
            <w:tcW w:w="4645" w:type="dxa"/>
          </w:tcPr>
          <w:p w14:paraId="74EF5090" w14:textId="77777777" w:rsidR="00C013B6" w:rsidRDefault="00C013B6" w:rsidP="00471E2E">
            <w:pPr>
              <w:tabs>
                <w:tab w:val="left" w:pos="360"/>
              </w:tabs>
              <w:rPr>
                <w:sz w:val="20"/>
                <w:lang w:val="en-GB"/>
              </w:rPr>
            </w:pPr>
            <w:r w:rsidRPr="002554FF">
              <w:rPr>
                <w:sz w:val="20"/>
                <w:lang w:val="en-GB"/>
              </w:rPr>
              <w:t>Neutral wrsLongitudeGrid</w:t>
            </w:r>
            <w:r>
              <w:rPr>
                <w:sz w:val="20"/>
                <w:lang w:val="en-GB"/>
              </w:rPr>
              <w:t xml:space="preserve"> equivalent </w:t>
            </w:r>
            <w:r w:rsidRPr="002554FF">
              <w:rPr>
                <w:sz w:val="20"/>
                <w:lang w:val="en-GB"/>
              </w:rPr>
              <w:t>to track in track/frame, K in K/J, etc.</w:t>
            </w:r>
          </w:p>
        </w:tc>
        <w:tc>
          <w:tcPr>
            <w:tcW w:w="1417" w:type="dxa"/>
          </w:tcPr>
          <w:p w14:paraId="1BF28FC3" w14:textId="77777777" w:rsidR="00C013B6" w:rsidRDefault="00C013B6" w:rsidP="00704F2F">
            <w:pPr>
              <w:tabs>
                <w:tab w:val="left" w:pos="360"/>
              </w:tabs>
              <w:rPr>
                <w:sz w:val="20"/>
                <w:lang w:val="en-GB"/>
              </w:rPr>
            </w:pPr>
            <w:r>
              <w:rPr>
                <w:sz w:val="20"/>
                <w:lang w:val="en-GB"/>
              </w:rPr>
              <w:t xml:space="preserve">Domain: AcquisitionParameters </w:t>
            </w:r>
          </w:p>
          <w:p w14:paraId="4381F199" w14:textId="77777777" w:rsidR="00C013B6" w:rsidRDefault="00C013B6" w:rsidP="00704F2F">
            <w:pPr>
              <w:tabs>
                <w:tab w:val="left" w:pos="360"/>
              </w:tabs>
              <w:rPr>
                <w:sz w:val="20"/>
                <w:lang w:val="en-GB"/>
              </w:rPr>
            </w:pPr>
            <w:r>
              <w:rPr>
                <w:sz w:val="20"/>
                <w:lang w:val="en-GB"/>
              </w:rPr>
              <w:t xml:space="preserve">Range: </w:t>
            </w:r>
            <w:r w:rsidR="004411F5">
              <w:rPr>
                <w:sz w:val="20"/>
                <w:lang w:val="en-GB"/>
              </w:rPr>
              <w:t>S</w:t>
            </w:r>
            <w:r>
              <w:rPr>
                <w:sz w:val="20"/>
                <w:lang w:val="en-GB"/>
              </w:rPr>
              <w:t>tring</w:t>
            </w:r>
          </w:p>
        </w:tc>
        <w:tc>
          <w:tcPr>
            <w:tcW w:w="1276" w:type="dxa"/>
          </w:tcPr>
          <w:p w14:paraId="6B1E588A" w14:textId="77777777" w:rsidR="00C013B6" w:rsidRDefault="00C013B6" w:rsidP="00704F2F">
            <w:pPr>
              <w:tabs>
                <w:tab w:val="left" w:pos="360"/>
              </w:tabs>
              <w:rPr>
                <w:sz w:val="20"/>
                <w:lang w:val="en-GB"/>
              </w:rPr>
            </w:pPr>
            <w:r>
              <w:rPr>
                <w:sz w:val="20"/>
                <w:lang w:val="en-GB"/>
              </w:rPr>
              <w:t>Zero or one (optional)</w:t>
            </w:r>
          </w:p>
        </w:tc>
      </w:tr>
      <w:tr w:rsidR="00C013B6" w:rsidRPr="00521479" w14:paraId="0B3B6B96" w14:textId="77777777" w:rsidTr="00C013B6">
        <w:tc>
          <w:tcPr>
            <w:tcW w:w="1417" w:type="dxa"/>
          </w:tcPr>
          <w:p w14:paraId="1EAD51BC" w14:textId="616FEAB9" w:rsidR="00C013B6" w:rsidRDefault="003D39A8" w:rsidP="009121A5">
            <w:pPr>
              <w:tabs>
                <w:tab w:val="left" w:pos="360"/>
              </w:tabs>
              <w:rPr>
                <w:sz w:val="20"/>
                <w:lang w:val="en-GB"/>
              </w:rPr>
            </w:pPr>
            <w:r>
              <w:rPr>
                <w:sz w:val="20"/>
                <w:lang w:val="en-GB"/>
              </w:rPr>
              <w:t>wrsLatitudeGrid</w:t>
            </w:r>
          </w:p>
          <w:p w14:paraId="7A255CBB" w14:textId="1D8CA89B" w:rsidR="006751FB" w:rsidRDefault="006751FB" w:rsidP="009121A5">
            <w:pPr>
              <w:tabs>
                <w:tab w:val="left" w:pos="360"/>
              </w:tabs>
              <w:rPr>
                <w:sz w:val="20"/>
                <w:lang w:val="en-GB"/>
              </w:rPr>
            </w:pPr>
            <w:r w:rsidRPr="005A2EC4">
              <w:rPr>
                <w:rFonts w:ascii="Courier New" w:hAnsi="Courier New" w:cs="Courier New"/>
                <w:color w:val="7F7F7F"/>
                <w:sz w:val="14"/>
                <w:szCs w:val="14"/>
                <w:lang w:val="en-GB"/>
              </w:rPr>
              <w:t>$..acquisitionParameters.</w:t>
            </w:r>
            <w:r w:rsidR="003D39A8" w:rsidRPr="005A2EC4">
              <w:rPr>
                <w:rFonts w:ascii="Courier New" w:hAnsi="Courier New" w:cs="Courier New"/>
                <w:color w:val="7F7F7F"/>
                <w:sz w:val="14"/>
                <w:szCs w:val="14"/>
                <w:lang w:val="en-GB"/>
              </w:rPr>
              <w:t>wrsLatitudeGrid</w:t>
            </w:r>
          </w:p>
        </w:tc>
        <w:tc>
          <w:tcPr>
            <w:tcW w:w="4645" w:type="dxa"/>
          </w:tcPr>
          <w:p w14:paraId="06635E0F" w14:textId="77777777" w:rsidR="00C013B6" w:rsidRDefault="00C013B6" w:rsidP="00471E2E">
            <w:pPr>
              <w:tabs>
                <w:tab w:val="left" w:pos="360"/>
              </w:tabs>
              <w:rPr>
                <w:sz w:val="20"/>
                <w:lang w:val="en-GB"/>
              </w:rPr>
            </w:pPr>
            <w:r w:rsidRPr="000551EC">
              <w:rPr>
                <w:sz w:val="20"/>
                <w:lang w:val="en-GB"/>
              </w:rPr>
              <w:t xml:space="preserve">Neutral wrsLatitudeGrid </w:t>
            </w:r>
            <w:r>
              <w:rPr>
                <w:sz w:val="20"/>
                <w:lang w:val="en-GB"/>
              </w:rPr>
              <w:t xml:space="preserve">equivalent </w:t>
            </w:r>
            <w:r w:rsidRPr="000551EC">
              <w:rPr>
                <w:sz w:val="20"/>
                <w:lang w:val="en-GB"/>
              </w:rPr>
              <w:t>to frame in track/frame,  J in K/J, etc.</w:t>
            </w:r>
          </w:p>
        </w:tc>
        <w:tc>
          <w:tcPr>
            <w:tcW w:w="1417" w:type="dxa"/>
          </w:tcPr>
          <w:p w14:paraId="2D1C1D1F" w14:textId="77777777" w:rsidR="00C013B6" w:rsidRDefault="00C013B6" w:rsidP="00704F2F">
            <w:pPr>
              <w:tabs>
                <w:tab w:val="left" w:pos="360"/>
              </w:tabs>
              <w:rPr>
                <w:sz w:val="20"/>
                <w:lang w:val="en-GB"/>
              </w:rPr>
            </w:pPr>
            <w:r>
              <w:rPr>
                <w:sz w:val="20"/>
                <w:lang w:val="en-GB"/>
              </w:rPr>
              <w:t xml:space="preserve">Domain: AcquisitionParameters </w:t>
            </w:r>
          </w:p>
          <w:p w14:paraId="2A960687" w14:textId="77777777" w:rsidR="00C013B6" w:rsidRDefault="00C013B6" w:rsidP="00704F2F">
            <w:pPr>
              <w:tabs>
                <w:tab w:val="left" w:pos="360"/>
              </w:tabs>
              <w:rPr>
                <w:sz w:val="20"/>
                <w:lang w:val="en-GB"/>
              </w:rPr>
            </w:pPr>
            <w:r>
              <w:rPr>
                <w:sz w:val="20"/>
                <w:lang w:val="en-GB"/>
              </w:rPr>
              <w:t xml:space="preserve">Range: </w:t>
            </w:r>
            <w:r w:rsidR="001027B4">
              <w:rPr>
                <w:sz w:val="20"/>
                <w:lang w:val="en-GB"/>
              </w:rPr>
              <w:t>S</w:t>
            </w:r>
            <w:r>
              <w:rPr>
                <w:sz w:val="20"/>
                <w:lang w:val="en-GB"/>
              </w:rPr>
              <w:t>tring</w:t>
            </w:r>
          </w:p>
        </w:tc>
        <w:tc>
          <w:tcPr>
            <w:tcW w:w="1276" w:type="dxa"/>
          </w:tcPr>
          <w:p w14:paraId="588541D5" w14:textId="77777777" w:rsidR="00C013B6" w:rsidRDefault="00C013B6" w:rsidP="00704F2F">
            <w:pPr>
              <w:tabs>
                <w:tab w:val="left" w:pos="360"/>
              </w:tabs>
              <w:rPr>
                <w:sz w:val="20"/>
                <w:lang w:val="en-GB"/>
              </w:rPr>
            </w:pPr>
            <w:r>
              <w:rPr>
                <w:sz w:val="20"/>
                <w:lang w:val="en-GB"/>
              </w:rPr>
              <w:t>Zero or one (optional)</w:t>
            </w:r>
          </w:p>
        </w:tc>
      </w:tr>
      <w:tr w:rsidR="00C013B6" w:rsidRPr="00521479" w14:paraId="6237B5D4" w14:textId="77777777" w:rsidTr="00C013B6">
        <w:tc>
          <w:tcPr>
            <w:tcW w:w="1417" w:type="dxa"/>
          </w:tcPr>
          <w:p w14:paraId="019B1FDB" w14:textId="77777777" w:rsidR="00C013B6" w:rsidRDefault="00C013B6" w:rsidP="009121A5">
            <w:pPr>
              <w:tabs>
                <w:tab w:val="left" w:pos="360"/>
              </w:tabs>
              <w:rPr>
                <w:sz w:val="20"/>
                <w:lang w:val="en-GB"/>
              </w:rPr>
            </w:pPr>
            <w:r>
              <w:rPr>
                <w:sz w:val="20"/>
                <w:lang w:val="en-GB"/>
              </w:rPr>
              <w:t>tileId</w:t>
            </w:r>
          </w:p>
          <w:p w14:paraId="3721B72D" w14:textId="77777777" w:rsidR="000E0626" w:rsidRDefault="006751FB">
            <w:pPr>
              <w:tabs>
                <w:tab w:val="left" w:pos="360"/>
              </w:tabs>
              <w:rPr>
                <w:sz w:val="20"/>
                <w:lang w:val="en-GB"/>
              </w:rPr>
            </w:pPr>
            <w:r w:rsidRPr="005A2EC4">
              <w:rPr>
                <w:rFonts w:ascii="Courier New" w:hAnsi="Courier New" w:cs="Courier New"/>
                <w:color w:val="7F7F7F"/>
                <w:sz w:val="14"/>
                <w:szCs w:val="14"/>
                <w:lang w:val="en-GB"/>
              </w:rPr>
              <w:t>$..acquisitionParameters.tileId</w:t>
            </w:r>
          </w:p>
        </w:tc>
        <w:tc>
          <w:tcPr>
            <w:tcW w:w="4645" w:type="dxa"/>
          </w:tcPr>
          <w:p w14:paraId="237D100B" w14:textId="77777777" w:rsidR="00C013B6" w:rsidRDefault="00C013B6" w:rsidP="009121A5">
            <w:pPr>
              <w:tabs>
                <w:tab w:val="left" w:pos="360"/>
              </w:tabs>
              <w:rPr>
                <w:sz w:val="20"/>
                <w:lang w:val="en-GB"/>
              </w:rPr>
            </w:pPr>
            <w:r>
              <w:rPr>
                <w:sz w:val="20"/>
                <w:lang w:val="en-GB"/>
              </w:rPr>
              <w:t>While track/frame can be used to represent the first part of an MGRS coordinate (i.g. grid zone), the tileId identifies e.g. the second part of an MGRS coordinate (square identification), e.g. in case of Sentinel.</w:t>
            </w:r>
          </w:p>
          <w:p w14:paraId="0FDD3B02" w14:textId="77777777" w:rsidR="00C013B6" w:rsidRDefault="00C013B6" w:rsidP="009121A5">
            <w:pPr>
              <w:tabs>
                <w:tab w:val="left" w:pos="360"/>
              </w:tabs>
              <w:rPr>
                <w:sz w:val="20"/>
                <w:lang w:val="en-GB"/>
              </w:rPr>
            </w:pPr>
            <w:r w:rsidRPr="00762737">
              <w:rPr>
                <w:sz w:val="20"/>
                <w:lang w:val="en-GB"/>
              </w:rPr>
              <w:t>Used when the world reference system coordinates can not be expressed in X/Y (Track/Frame) terms, such has for UTM tiles. (used for Sentinel-2 L1C granules)</w:t>
            </w:r>
          </w:p>
        </w:tc>
        <w:tc>
          <w:tcPr>
            <w:tcW w:w="1417" w:type="dxa"/>
          </w:tcPr>
          <w:p w14:paraId="352D7A5E" w14:textId="77777777" w:rsidR="00C013B6" w:rsidRDefault="00C013B6" w:rsidP="0070600B">
            <w:pPr>
              <w:tabs>
                <w:tab w:val="left" w:pos="360"/>
              </w:tabs>
              <w:rPr>
                <w:sz w:val="20"/>
                <w:lang w:val="en-GB"/>
              </w:rPr>
            </w:pPr>
            <w:r>
              <w:rPr>
                <w:sz w:val="20"/>
                <w:lang w:val="en-GB"/>
              </w:rPr>
              <w:t xml:space="preserve">Domain: AcquisitionParameters </w:t>
            </w:r>
          </w:p>
          <w:p w14:paraId="2CBC3C4B" w14:textId="77777777" w:rsidR="00C013B6" w:rsidRDefault="00C013B6" w:rsidP="0070600B">
            <w:pPr>
              <w:tabs>
                <w:tab w:val="left" w:pos="360"/>
              </w:tabs>
              <w:rPr>
                <w:sz w:val="20"/>
                <w:lang w:val="en-GB"/>
              </w:rPr>
            </w:pPr>
            <w:r>
              <w:rPr>
                <w:sz w:val="20"/>
                <w:lang w:val="en-GB"/>
              </w:rPr>
              <w:t xml:space="preserve">Range: </w:t>
            </w:r>
            <w:r w:rsidR="001027B4">
              <w:rPr>
                <w:sz w:val="20"/>
                <w:lang w:val="en-GB"/>
              </w:rPr>
              <w:t>S</w:t>
            </w:r>
            <w:r>
              <w:rPr>
                <w:sz w:val="20"/>
                <w:lang w:val="en-GB"/>
              </w:rPr>
              <w:t>tring</w:t>
            </w:r>
          </w:p>
        </w:tc>
        <w:tc>
          <w:tcPr>
            <w:tcW w:w="1276" w:type="dxa"/>
          </w:tcPr>
          <w:p w14:paraId="4C61E269" w14:textId="77777777" w:rsidR="00C013B6" w:rsidRDefault="00C013B6" w:rsidP="009121A5">
            <w:pPr>
              <w:tabs>
                <w:tab w:val="left" w:pos="360"/>
              </w:tabs>
              <w:rPr>
                <w:sz w:val="20"/>
                <w:lang w:val="en-GB"/>
              </w:rPr>
            </w:pPr>
            <w:r>
              <w:rPr>
                <w:sz w:val="20"/>
                <w:lang w:val="en-GB"/>
              </w:rPr>
              <w:t>Zero or one (optional)</w:t>
            </w:r>
          </w:p>
        </w:tc>
      </w:tr>
      <w:tr w:rsidR="00C013B6" w:rsidRPr="00521479" w14:paraId="50971114" w14:textId="77777777" w:rsidTr="00C013B6">
        <w:tc>
          <w:tcPr>
            <w:tcW w:w="1417" w:type="dxa"/>
          </w:tcPr>
          <w:p w14:paraId="0E475E22" w14:textId="77777777" w:rsidR="00C013B6" w:rsidRDefault="00C013B6" w:rsidP="009121A5">
            <w:pPr>
              <w:tabs>
                <w:tab w:val="left" w:pos="360"/>
              </w:tabs>
              <w:rPr>
                <w:sz w:val="20"/>
                <w:lang w:val="en-GB"/>
              </w:rPr>
            </w:pPr>
            <w:r>
              <w:rPr>
                <w:sz w:val="20"/>
                <w:lang w:val="en-GB"/>
              </w:rPr>
              <w:t>groundTrackUncertainty</w:t>
            </w:r>
          </w:p>
          <w:p w14:paraId="62F30934" w14:textId="77777777" w:rsidR="000E0626" w:rsidRDefault="006751FB">
            <w:pPr>
              <w:tabs>
                <w:tab w:val="left" w:pos="360"/>
              </w:tabs>
              <w:rPr>
                <w:sz w:val="20"/>
                <w:lang w:val="en-GB"/>
              </w:rPr>
            </w:pPr>
            <w:r w:rsidRPr="005A2EC4">
              <w:rPr>
                <w:rFonts w:ascii="Courier New" w:hAnsi="Courier New" w:cs="Courier New"/>
                <w:color w:val="7F7F7F"/>
                <w:sz w:val="14"/>
                <w:szCs w:val="14"/>
                <w:lang w:val="en-GB"/>
              </w:rPr>
              <w:t>$..acquisitionParameters.groundTrackUncertainty</w:t>
            </w:r>
          </w:p>
        </w:tc>
        <w:tc>
          <w:tcPr>
            <w:tcW w:w="4645" w:type="dxa"/>
          </w:tcPr>
          <w:p w14:paraId="20B4FB57" w14:textId="77777777" w:rsidR="00C013B6" w:rsidRDefault="00C013B6" w:rsidP="009121A5">
            <w:pPr>
              <w:tabs>
                <w:tab w:val="left" w:pos="360"/>
              </w:tabs>
              <w:rPr>
                <w:sz w:val="20"/>
                <w:lang w:val="en-GB"/>
              </w:rPr>
            </w:pPr>
            <w:r w:rsidRPr="009334EA">
              <w:rPr>
                <w:sz w:val="20"/>
                <w:lang w:val="en-GB"/>
              </w:rPr>
              <w:t>Measure of the uncertainty of the ground track. Sometimes known as deadband e.g. 1Km deadband.</w:t>
            </w:r>
          </w:p>
        </w:tc>
        <w:tc>
          <w:tcPr>
            <w:tcW w:w="1417" w:type="dxa"/>
          </w:tcPr>
          <w:p w14:paraId="5A1AFE36" w14:textId="77777777" w:rsidR="00C013B6" w:rsidRDefault="00C013B6" w:rsidP="00C838B8">
            <w:pPr>
              <w:tabs>
                <w:tab w:val="left" w:pos="360"/>
              </w:tabs>
              <w:rPr>
                <w:sz w:val="20"/>
                <w:lang w:val="en-GB"/>
              </w:rPr>
            </w:pPr>
            <w:r>
              <w:rPr>
                <w:sz w:val="20"/>
                <w:lang w:val="en-GB"/>
              </w:rPr>
              <w:t xml:space="preserve">Domain: AcquisitionParameters </w:t>
            </w:r>
          </w:p>
          <w:p w14:paraId="58975401" w14:textId="77777777" w:rsidR="00C013B6" w:rsidRDefault="00C013B6" w:rsidP="00C838B8">
            <w:pPr>
              <w:tabs>
                <w:tab w:val="left" w:pos="360"/>
              </w:tabs>
              <w:rPr>
                <w:sz w:val="20"/>
                <w:lang w:val="en-GB"/>
              </w:rPr>
            </w:pPr>
            <w:r>
              <w:rPr>
                <w:sz w:val="20"/>
                <w:lang w:val="en-GB"/>
              </w:rPr>
              <w:t xml:space="preserve">Range: </w:t>
            </w:r>
            <w:r w:rsidR="001027B4">
              <w:rPr>
                <w:sz w:val="20"/>
                <w:lang w:val="en-GB"/>
              </w:rPr>
              <w:t>D</w:t>
            </w:r>
            <w:r>
              <w:rPr>
                <w:sz w:val="20"/>
                <w:lang w:val="en-GB"/>
              </w:rPr>
              <w:t>ouble</w:t>
            </w:r>
          </w:p>
        </w:tc>
        <w:tc>
          <w:tcPr>
            <w:tcW w:w="1276" w:type="dxa"/>
          </w:tcPr>
          <w:p w14:paraId="407E83E7" w14:textId="77777777" w:rsidR="00C013B6" w:rsidRDefault="00C013B6" w:rsidP="009121A5">
            <w:pPr>
              <w:tabs>
                <w:tab w:val="left" w:pos="360"/>
              </w:tabs>
              <w:rPr>
                <w:sz w:val="20"/>
                <w:lang w:val="en-GB"/>
              </w:rPr>
            </w:pPr>
            <w:r>
              <w:rPr>
                <w:sz w:val="20"/>
                <w:lang w:val="en-GB"/>
              </w:rPr>
              <w:t>Zero or one (optional)</w:t>
            </w:r>
          </w:p>
        </w:tc>
      </w:tr>
      <w:tr w:rsidR="00C013B6" w:rsidRPr="00521479" w14:paraId="2430903E" w14:textId="77777777" w:rsidTr="00C013B6">
        <w:tc>
          <w:tcPr>
            <w:tcW w:w="1417" w:type="dxa"/>
          </w:tcPr>
          <w:p w14:paraId="4E771624" w14:textId="77777777" w:rsidR="00C013B6" w:rsidRDefault="00C013B6" w:rsidP="009121A5">
            <w:pPr>
              <w:tabs>
                <w:tab w:val="left" w:pos="360"/>
              </w:tabs>
              <w:rPr>
                <w:sz w:val="20"/>
                <w:lang w:val="en-GB"/>
              </w:rPr>
            </w:pPr>
            <w:r>
              <w:rPr>
                <w:sz w:val="20"/>
                <w:lang w:val="en-GB"/>
              </w:rPr>
              <w:t>cycleNumber</w:t>
            </w:r>
          </w:p>
          <w:p w14:paraId="49992FCE" w14:textId="77777777" w:rsidR="000E0626" w:rsidRDefault="006751FB">
            <w:pPr>
              <w:tabs>
                <w:tab w:val="left" w:pos="360"/>
              </w:tabs>
              <w:rPr>
                <w:sz w:val="20"/>
                <w:lang w:val="en-GB"/>
              </w:rPr>
            </w:pPr>
            <w:r w:rsidRPr="005A2EC4">
              <w:rPr>
                <w:rFonts w:ascii="Courier New" w:hAnsi="Courier New" w:cs="Courier New"/>
                <w:color w:val="7F7F7F"/>
                <w:sz w:val="14"/>
                <w:szCs w:val="14"/>
                <w:lang w:val="en-GB"/>
              </w:rPr>
              <w:t>$..acquisition</w:t>
            </w:r>
            <w:r w:rsidRPr="005A2EC4">
              <w:rPr>
                <w:rFonts w:ascii="Courier New" w:hAnsi="Courier New" w:cs="Courier New"/>
                <w:color w:val="7F7F7F"/>
                <w:sz w:val="14"/>
                <w:szCs w:val="14"/>
                <w:lang w:val="en-GB"/>
              </w:rPr>
              <w:lastRenderedPageBreak/>
              <w:t>Parameters.cycleNumber</w:t>
            </w:r>
          </w:p>
        </w:tc>
        <w:tc>
          <w:tcPr>
            <w:tcW w:w="4645" w:type="dxa"/>
          </w:tcPr>
          <w:p w14:paraId="14CBCBAE" w14:textId="77777777" w:rsidR="00C013B6" w:rsidRDefault="00C013B6" w:rsidP="009121A5">
            <w:pPr>
              <w:tabs>
                <w:tab w:val="left" w:pos="360"/>
              </w:tabs>
              <w:rPr>
                <w:sz w:val="20"/>
                <w:lang w:val="en-GB"/>
              </w:rPr>
            </w:pPr>
            <w:r w:rsidRPr="00DB708F">
              <w:rPr>
                <w:sz w:val="20"/>
                <w:lang w:val="en-GB"/>
              </w:rPr>
              <w:lastRenderedPageBreak/>
              <w:t>Number of Cycles</w:t>
            </w:r>
          </w:p>
        </w:tc>
        <w:tc>
          <w:tcPr>
            <w:tcW w:w="1417" w:type="dxa"/>
          </w:tcPr>
          <w:p w14:paraId="69517D84" w14:textId="77777777" w:rsidR="00C013B6" w:rsidRDefault="00C013B6" w:rsidP="00230CD0">
            <w:pPr>
              <w:tabs>
                <w:tab w:val="left" w:pos="360"/>
              </w:tabs>
              <w:rPr>
                <w:sz w:val="20"/>
                <w:lang w:val="en-GB"/>
              </w:rPr>
            </w:pPr>
            <w:r>
              <w:rPr>
                <w:sz w:val="20"/>
                <w:lang w:val="en-GB"/>
              </w:rPr>
              <w:t>Domain: AcquisitionPar</w:t>
            </w:r>
            <w:r>
              <w:rPr>
                <w:sz w:val="20"/>
                <w:lang w:val="en-GB"/>
              </w:rPr>
              <w:lastRenderedPageBreak/>
              <w:t xml:space="preserve">ameters </w:t>
            </w:r>
          </w:p>
          <w:p w14:paraId="764930B4" w14:textId="77777777" w:rsidR="00C013B6" w:rsidRDefault="00C013B6" w:rsidP="00230CD0">
            <w:pPr>
              <w:tabs>
                <w:tab w:val="left" w:pos="360"/>
              </w:tabs>
              <w:rPr>
                <w:sz w:val="20"/>
                <w:lang w:val="en-GB"/>
              </w:rPr>
            </w:pPr>
            <w:r>
              <w:rPr>
                <w:sz w:val="20"/>
                <w:lang w:val="en-GB"/>
              </w:rPr>
              <w:t xml:space="preserve">Range: </w:t>
            </w:r>
            <w:r w:rsidR="001027B4">
              <w:rPr>
                <w:sz w:val="20"/>
                <w:lang w:val="en-GB"/>
              </w:rPr>
              <w:t>I</w:t>
            </w:r>
            <w:r>
              <w:rPr>
                <w:sz w:val="20"/>
                <w:lang w:val="en-GB"/>
              </w:rPr>
              <w:t>nteger</w:t>
            </w:r>
          </w:p>
        </w:tc>
        <w:tc>
          <w:tcPr>
            <w:tcW w:w="1276" w:type="dxa"/>
          </w:tcPr>
          <w:p w14:paraId="70DE5DFA" w14:textId="77777777" w:rsidR="00C013B6" w:rsidRDefault="00C013B6" w:rsidP="009121A5">
            <w:pPr>
              <w:tabs>
                <w:tab w:val="left" w:pos="360"/>
              </w:tabs>
              <w:rPr>
                <w:sz w:val="20"/>
                <w:lang w:val="en-GB"/>
              </w:rPr>
            </w:pPr>
            <w:r>
              <w:rPr>
                <w:sz w:val="20"/>
                <w:lang w:val="en-GB"/>
              </w:rPr>
              <w:lastRenderedPageBreak/>
              <w:t>Zero or one (optional)</w:t>
            </w:r>
          </w:p>
          <w:p w14:paraId="1DC831F0" w14:textId="77777777" w:rsidR="00C013B6" w:rsidRDefault="00C013B6" w:rsidP="009121A5">
            <w:pPr>
              <w:tabs>
                <w:tab w:val="left" w:pos="360"/>
              </w:tabs>
              <w:rPr>
                <w:sz w:val="20"/>
                <w:lang w:val="en-GB"/>
              </w:rPr>
            </w:pPr>
            <w:r>
              <w:rPr>
                <w:sz w:val="20"/>
                <w:lang w:val="en-GB"/>
              </w:rPr>
              <w:lastRenderedPageBreak/>
              <w:t>Only applicable to altimetric products.</w:t>
            </w:r>
          </w:p>
        </w:tc>
      </w:tr>
      <w:tr w:rsidR="00C013B6" w:rsidRPr="00521479" w14:paraId="1B65DFB5" w14:textId="77777777" w:rsidTr="00C013B6">
        <w:tc>
          <w:tcPr>
            <w:tcW w:w="1417" w:type="dxa"/>
          </w:tcPr>
          <w:p w14:paraId="761A5C02" w14:textId="77777777" w:rsidR="00C013B6" w:rsidRDefault="00C013B6" w:rsidP="009121A5">
            <w:pPr>
              <w:tabs>
                <w:tab w:val="left" w:pos="360"/>
              </w:tabs>
              <w:rPr>
                <w:sz w:val="20"/>
                <w:lang w:val="en-GB"/>
              </w:rPr>
            </w:pPr>
            <w:r>
              <w:rPr>
                <w:sz w:val="20"/>
                <w:lang w:val="en-GB"/>
              </w:rPr>
              <w:lastRenderedPageBreak/>
              <w:t>antennaLookDirection</w:t>
            </w:r>
          </w:p>
          <w:p w14:paraId="6C48AF7C" w14:textId="77777777" w:rsidR="000E0626" w:rsidRDefault="006751FB">
            <w:pPr>
              <w:tabs>
                <w:tab w:val="left" w:pos="360"/>
              </w:tabs>
              <w:rPr>
                <w:sz w:val="20"/>
                <w:lang w:val="en-GB"/>
              </w:rPr>
            </w:pPr>
            <w:r w:rsidRPr="005A2EC4">
              <w:rPr>
                <w:rFonts w:ascii="Courier New" w:hAnsi="Courier New" w:cs="Courier New"/>
                <w:color w:val="7F7F7F"/>
                <w:sz w:val="14"/>
                <w:szCs w:val="14"/>
                <w:lang w:val="en-GB"/>
              </w:rPr>
              <w:t>$..acquisitionParameters.antennaLookDirection</w:t>
            </w:r>
          </w:p>
        </w:tc>
        <w:tc>
          <w:tcPr>
            <w:tcW w:w="4645" w:type="dxa"/>
          </w:tcPr>
          <w:p w14:paraId="3B812481" w14:textId="77777777" w:rsidR="00C013B6" w:rsidRPr="00774793" w:rsidRDefault="00C013B6" w:rsidP="00774793">
            <w:pPr>
              <w:tabs>
                <w:tab w:val="left" w:pos="360"/>
              </w:tabs>
              <w:rPr>
                <w:sz w:val="20"/>
                <w:lang w:val="en-GB"/>
              </w:rPr>
            </w:pPr>
            <w:r w:rsidRPr="00774793">
              <w:rPr>
                <w:sz w:val="20"/>
                <w:lang w:val="en-GB"/>
              </w:rPr>
              <w:t>Look direction of antenna taken from codelist</w:t>
            </w:r>
          </w:p>
          <w:p w14:paraId="64623776" w14:textId="77777777" w:rsidR="00C013B6" w:rsidRPr="00774793" w:rsidRDefault="00C013B6" w:rsidP="00774793">
            <w:pPr>
              <w:tabs>
                <w:tab w:val="left" w:pos="360"/>
              </w:tabs>
              <w:rPr>
                <w:sz w:val="20"/>
                <w:lang w:val="en-GB"/>
              </w:rPr>
            </w:pPr>
            <w:r w:rsidRPr="00774793">
              <w:rPr>
                <w:sz w:val="20"/>
                <w:lang w:val="en-GB"/>
              </w:rPr>
              <w:t>Values:</w:t>
            </w:r>
          </w:p>
          <w:p w14:paraId="26F69877" w14:textId="77777777" w:rsidR="00C013B6" w:rsidRPr="00774793" w:rsidRDefault="00C013B6" w:rsidP="00774793">
            <w:pPr>
              <w:tabs>
                <w:tab w:val="left" w:pos="360"/>
              </w:tabs>
              <w:rPr>
                <w:sz w:val="20"/>
                <w:lang w:val="en-GB"/>
              </w:rPr>
            </w:pPr>
            <w:r w:rsidRPr="00774793">
              <w:rPr>
                <w:sz w:val="20"/>
                <w:lang w:val="en-GB"/>
              </w:rPr>
              <w:t>- LEFT</w:t>
            </w:r>
          </w:p>
          <w:p w14:paraId="5D43C49A" w14:textId="77777777" w:rsidR="00C013B6" w:rsidRDefault="00C013B6" w:rsidP="00774793">
            <w:pPr>
              <w:tabs>
                <w:tab w:val="left" w:pos="360"/>
              </w:tabs>
              <w:rPr>
                <w:sz w:val="20"/>
                <w:lang w:val="en-GB"/>
              </w:rPr>
            </w:pPr>
            <w:r w:rsidRPr="00774793">
              <w:rPr>
                <w:sz w:val="20"/>
                <w:lang w:val="en-GB"/>
              </w:rPr>
              <w:t>- RIGHT</w:t>
            </w:r>
          </w:p>
        </w:tc>
        <w:tc>
          <w:tcPr>
            <w:tcW w:w="1417" w:type="dxa"/>
          </w:tcPr>
          <w:p w14:paraId="0BDA2AB4" w14:textId="77777777" w:rsidR="00C013B6" w:rsidRDefault="00C013B6" w:rsidP="00704F2F">
            <w:pPr>
              <w:tabs>
                <w:tab w:val="left" w:pos="360"/>
              </w:tabs>
              <w:rPr>
                <w:sz w:val="20"/>
                <w:lang w:val="en-GB"/>
              </w:rPr>
            </w:pPr>
            <w:r>
              <w:rPr>
                <w:sz w:val="20"/>
                <w:lang w:val="en-GB"/>
              </w:rPr>
              <w:t xml:space="preserve">Domain: AcquisitionParameters </w:t>
            </w:r>
          </w:p>
          <w:p w14:paraId="4BA4FE4D" w14:textId="77777777" w:rsidR="00C013B6" w:rsidRDefault="00C013B6" w:rsidP="00704F2F">
            <w:pPr>
              <w:tabs>
                <w:tab w:val="left" w:pos="360"/>
              </w:tabs>
              <w:rPr>
                <w:sz w:val="20"/>
                <w:lang w:val="en-GB"/>
              </w:rPr>
            </w:pPr>
            <w:r>
              <w:rPr>
                <w:sz w:val="20"/>
                <w:lang w:val="en-GB"/>
              </w:rPr>
              <w:t xml:space="preserve">Range: </w:t>
            </w:r>
            <w:r w:rsidR="001027B4">
              <w:rPr>
                <w:sz w:val="20"/>
                <w:lang w:val="en-GB"/>
              </w:rPr>
              <w:t>S</w:t>
            </w:r>
            <w:r>
              <w:rPr>
                <w:sz w:val="20"/>
                <w:lang w:val="en-GB"/>
              </w:rPr>
              <w:t>tring</w:t>
            </w:r>
          </w:p>
        </w:tc>
        <w:tc>
          <w:tcPr>
            <w:tcW w:w="1276" w:type="dxa"/>
          </w:tcPr>
          <w:p w14:paraId="13BCB1AF" w14:textId="77777777" w:rsidR="00C013B6" w:rsidRDefault="00C013B6" w:rsidP="00704F2F">
            <w:pPr>
              <w:tabs>
                <w:tab w:val="left" w:pos="360"/>
              </w:tabs>
              <w:rPr>
                <w:sz w:val="20"/>
                <w:lang w:val="en-GB"/>
              </w:rPr>
            </w:pPr>
            <w:r>
              <w:rPr>
                <w:sz w:val="20"/>
                <w:lang w:val="en-GB"/>
              </w:rPr>
              <w:t>Zero or one (optional)</w:t>
            </w:r>
          </w:p>
          <w:p w14:paraId="48F934A8" w14:textId="77777777" w:rsidR="00C013B6" w:rsidRDefault="00C013B6" w:rsidP="00980A08">
            <w:pPr>
              <w:tabs>
                <w:tab w:val="left" w:pos="360"/>
              </w:tabs>
              <w:rPr>
                <w:sz w:val="20"/>
                <w:lang w:val="en-GB"/>
              </w:rPr>
            </w:pPr>
            <w:r>
              <w:rPr>
                <w:sz w:val="20"/>
                <w:lang w:val="en-GB"/>
              </w:rPr>
              <w:t>Only applicable to radar products.</w:t>
            </w:r>
          </w:p>
        </w:tc>
      </w:tr>
      <w:tr w:rsidR="00C013B6" w:rsidRPr="00521479" w14:paraId="61A3ABA2" w14:textId="77777777" w:rsidTr="00C013B6">
        <w:tc>
          <w:tcPr>
            <w:tcW w:w="1417" w:type="dxa"/>
          </w:tcPr>
          <w:p w14:paraId="2E43F1F4" w14:textId="77777777" w:rsidR="00C013B6" w:rsidRDefault="00C013B6" w:rsidP="009121A5">
            <w:pPr>
              <w:tabs>
                <w:tab w:val="left" w:pos="360"/>
              </w:tabs>
              <w:rPr>
                <w:sz w:val="20"/>
                <w:lang w:val="en-GB"/>
              </w:rPr>
            </w:pPr>
            <w:r>
              <w:rPr>
                <w:sz w:val="20"/>
                <w:lang w:val="en-GB"/>
              </w:rPr>
              <w:t>acquisitionStation</w:t>
            </w:r>
          </w:p>
          <w:p w14:paraId="7FA5F740" w14:textId="77777777" w:rsidR="000E0626" w:rsidRDefault="006751FB">
            <w:pPr>
              <w:tabs>
                <w:tab w:val="left" w:pos="360"/>
              </w:tabs>
              <w:rPr>
                <w:sz w:val="20"/>
                <w:lang w:val="en-GB"/>
              </w:rPr>
            </w:pPr>
            <w:r w:rsidRPr="005A2EC4">
              <w:rPr>
                <w:rFonts w:ascii="Courier New" w:hAnsi="Courier New" w:cs="Courier New"/>
                <w:color w:val="7F7F7F"/>
                <w:sz w:val="14"/>
                <w:szCs w:val="14"/>
                <w:lang w:val="en-GB"/>
              </w:rPr>
              <w:t>$..acquisitionParameters.acquisitionStation</w:t>
            </w:r>
          </w:p>
        </w:tc>
        <w:tc>
          <w:tcPr>
            <w:tcW w:w="4645" w:type="dxa"/>
          </w:tcPr>
          <w:p w14:paraId="1D0B5BBF" w14:textId="77777777" w:rsidR="00C013B6" w:rsidRDefault="00C013B6" w:rsidP="009121A5">
            <w:pPr>
              <w:tabs>
                <w:tab w:val="left" w:pos="360"/>
              </w:tabs>
              <w:rPr>
                <w:sz w:val="20"/>
                <w:lang w:val="en-GB"/>
              </w:rPr>
            </w:pPr>
            <w:r w:rsidRPr="00C51C34">
              <w:rPr>
                <w:sz w:val="20"/>
                <w:lang w:val="en-GB"/>
              </w:rPr>
              <w:t>Acquisition / receiving station code. Possible values are mission specific and should be retrieved using codespace.</w:t>
            </w:r>
          </w:p>
        </w:tc>
        <w:tc>
          <w:tcPr>
            <w:tcW w:w="1417" w:type="dxa"/>
          </w:tcPr>
          <w:p w14:paraId="57CB6DDA" w14:textId="77777777" w:rsidR="00C013B6" w:rsidRDefault="00C013B6" w:rsidP="00C51C34">
            <w:pPr>
              <w:tabs>
                <w:tab w:val="left" w:pos="360"/>
              </w:tabs>
              <w:rPr>
                <w:sz w:val="20"/>
                <w:lang w:val="en-GB"/>
              </w:rPr>
            </w:pPr>
            <w:r>
              <w:rPr>
                <w:sz w:val="20"/>
                <w:lang w:val="en-GB"/>
              </w:rPr>
              <w:t>Domain:</w:t>
            </w:r>
            <w:r>
              <w:rPr>
                <w:sz w:val="20"/>
                <w:lang w:val="en-GB"/>
              </w:rPr>
              <w:br/>
              <w:t xml:space="preserve">AcquisitionParameters </w:t>
            </w:r>
          </w:p>
          <w:p w14:paraId="32421844" w14:textId="77777777" w:rsidR="00C013B6" w:rsidRDefault="00C013B6" w:rsidP="00C51C34">
            <w:pPr>
              <w:tabs>
                <w:tab w:val="left" w:pos="360"/>
              </w:tabs>
              <w:rPr>
                <w:sz w:val="20"/>
                <w:lang w:val="en-GB"/>
              </w:rPr>
            </w:pPr>
            <w:r>
              <w:rPr>
                <w:sz w:val="20"/>
                <w:lang w:val="en-GB"/>
              </w:rPr>
              <w:t xml:space="preserve">Range: </w:t>
            </w:r>
            <w:r w:rsidR="00642FAE">
              <w:rPr>
                <w:sz w:val="20"/>
                <w:lang w:val="en-GB"/>
              </w:rPr>
              <w:t>S</w:t>
            </w:r>
            <w:r>
              <w:rPr>
                <w:sz w:val="20"/>
                <w:lang w:val="en-GB"/>
              </w:rPr>
              <w:t>tring</w:t>
            </w:r>
          </w:p>
        </w:tc>
        <w:tc>
          <w:tcPr>
            <w:tcW w:w="1276" w:type="dxa"/>
          </w:tcPr>
          <w:p w14:paraId="2CA9BAE7" w14:textId="77777777" w:rsidR="00C013B6" w:rsidRDefault="00C013B6" w:rsidP="00C51C34">
            <w:pPr>
              <w:tabs>
                <w:tab w:val="left" w:pos="360"/>
              </w:tabs>
              <w:rPr>
                <w:sz w:val="20"/>
                <w:lang w:val="en-GB"/>
              </w:rPr>
            </w:pPr>
            <w:r>
              <w:rPr>
                <w:sz w:val="20"/>
                <w:lang w:val="en-GB"/>
              </w:rPr>
              <w:t>Zero or more (optional)</w:t>
            </w:r>
          </w:p>
          <w:p w14:paraId="0673ED5D" w14:textId="77777777" w:rsidR="00C013B6" w:rsidRDefault="006250EF" w:rsidP="00C51C34">
            <w:pPr>
              <w:tabs>
                <w:tab w:val="left" w:pos="360"/>
              </w:tabs>
              <w:rPr>
                <w:sz w:val="20"/>
                <w:lang w:val="en-GB"/>
              </w:rPr>
            </w:pPr>
            <w:r w:rsidRPr="006250EF">
              <w:rPr>
                <w:sz w:val="20"/>
                <w:lang w:val="en-GB"/>
              </w:rPr>
              <w:t>comma-separated names.</w:t>
            </w:r>
          </w:p>
          <w:p w14:paraId="2865BA2A" w14:textId="77777777" w:rsidR="00C013B6" w:rsidRDefault="00C013B6" w:rsidP="009121A5">
            <w:pPr>
              <w:tabs>
                <w:tab w:val="left" w:pos="360"/>
              </w:tabs>
              <w:rPr>
                <w:sz w:val="20"/>
                <w:lang w:val="en-GB"/>
              </w:rPr>
            </w:pPr>
          </w:p>
        </w:tc>
      </w:tr>
      <w:tr w:rsidR="00C013B6" w:rsidRPr="00521479" w14:paraId="1300903A" w14:textId="77777777" w:rsidTr="00C013B6">
        <w:tc>
          <w:tcPr>
            <w:tcW w:w="1417" w:type="dxa"/>
          </w:tcPr>
          <w:p w14:paraId="5EFC3F8A" w14:textId="77777777" w:rsidR="00C013B6" w:rsidRDefault="00C013B6" w:rsidP="009121A5">
            <w:pPr>
              <w:tabs>
                <w:tab w:val="left" w:pos="360"/>
              </w:tabs>
              <w:rPr>
                <w:sz w:val="20"/>
                <w:lang w:val="en-GB"/>
              </w:rPr>
            </w:pPr>
            <w:r>
              <w:rPr>
                <w:sz w:val="20"/>
                <w:lang w:val="en-GB"/>
              </w:rPr>
              <w:t>acquisitionAngles</w:t>
            </w:r>
          </w:p>
          <w:p w14:paraId="0E1E7B3C" w14:textId="77777777" w:rsidR="000E0626" w:rsidRDefault="00346281">
            <w:pPr>
              <w:tabs>
                <w:tab w:val="left" w:pos="360"/>
              </w:tabs>
              <w:rPr>
                <w:sz w:val="20"/>
                <w:lang w:val="en-GB"/>
              </w:rPr>
            </w:pPr>
            <w:r w:rsidRPr="005A2EC4">
              <w:rPr>
                <w:rFonts w:ascii="Courier New" w:hAnsi="Courier New" w:cs="Courier New"/>
                <w:color w:val="7F7F7F"/>
                <w:sz w:val="14"/>
                <w:szCs w:val="14"/>
                <w:lang w:val="en-GB"/>
              </w:rPr>
              <w:t>$..acquisitionParameters.acquisitionAngles</w:t>
            </w:r>
          </w:p>
        </w:tc>
        <w:tc>
          <w:tcPr>
            <w:tcW w:w="4645" w:type="dxa"/>
          </w:tcPr>
          <w:p w14:paraId="426A6811" w14:textId="77777777" w:rsidR="00C013B6" w:rsidRDefault="00C013B6" w:rsidP="009121A5">
            <w:pPr>
              <w:tabs>
                <w:tab w:val="left" w:pos="360"/>
              </w:tabs>
              <w:rPr>
                <w:sz w:val="20"/>
                <w:lang w:val="en-GB"/>
              </w:rPr>
            </w:pPr>
            <w:r>
              <w:rPr>
                <w:sz w:val="20"/>
                <w:lang w:val="en-GB"/>
              </w:rPr>
              <w:t>Acquisition angles</w:t>
            </w:r>
          </w:p>
        </w:tc>
        <w:tc>
          <w:tcPr>
            <w:tcW w:w="1417" w:type="dxa"/>
          </w:tcPr>
          <w:p w14:paraId="072721A8" w14:textId="77777777" w:rsidR="00642FAE" w:rsidRDefault="00642FAE" w:rsidP="00642FAE">
            <w:pPr>
              <w:tabs>
                <w:tab w:val="left" w:pos="360"/>
              </w:tabs>
              <w:rPr>
                <w:sz w:val="20"/>
                <w:lang w:val="en-GB"/>
              </w:rPr>
            </w:pPr>
            <w:r>
              <w:rPr>
                <w:sz w:val="20"/>
                <w:lang w:val="en-GB"/>
              </w:rPr>
              <w:t>Domain:</w:t>
            </w:r>
            <w:r>
              <w:rPr>
                <w:sz w:val="20"/>
                <w:lang w:val="en-GB"/>
              </w:rPr>
              <w:br/>
              <w:t xml:space="preserve">AcquisitionParameters </w:t>
            </w:r>
          </w:p>
          <w:p w14:paraId="0342D678" w14:textId="77777777" w:rsidR="00C013B6" w:rsidRDefault="00C013B6" w:rsidP="009121A5">
            <w:pPr>
              <w:tabs>
                <w:tab w:val="left" w:pos="360"/>
              </w:tabs>
              <w:rPr>
                <w:sz w:val="20"/>
                <w:lang w:val="en-GB"/>
              </w:rPr>
            </w:pPr>
            <w:r>
              <w:rPr>
                <w:sz w:val="20"/>
                <w:lang w:val="en-GB"/>
              </w:rPr>
              <w:t>Range: AcquisitionAngles</w:t>
            </w:r>
          </w:p>
        </w:tc>
        <w:tc>
          <w:tcPr>
            <w:tcW w:w="1276" w:type="dxa"/>
          </w:tcPr>
          <w:p w14:paraId="362A620E" w14:textId="30FD64C3" w:rsidR="00C013B6" w:rsidRDefault="00C013B6" w:rsidP="009121A5">
            <w:pPr>
              <w:tabs>
                <w:tab w:val="left" w:pos="360"/>
              </w:tabs>
              <w:rPr>
                <w:sz w:val="20"/>
                <w:lang w:val="en-GB"/>
              </w:rPr>
            </w:pPr>
            <w:r>
              <w:rPr>
                <w:sz w:val="20"/>
                <w:lang w:val="en-GB"/>
              </w:rPr>
              <w:t xml:space="preserve">See </w:t>
            </w:r>
            <w:r w:rsidR="002B29AA">
              <w:rPr>
                <w:sz w:val="20"/>
                <w:lang w:val="en-GB"/>
              </w:rPr>
              <w:fldChar w:fldCharType="begin"/>
            </w:r>
            <w:r>
              <w:rPr>
                <w:sz w:val="20"/>
                <w:lang w:val="en-GB"/>
              </w:rPr>
              <w:instrText xml:space="preserve"> REF _Ref473207455 \h </w:instrText>
            </w:r>
            <w:r w:rsidR="002B29AA">
              <w:rPr>
                <w:sz w:val="20"/>
                <w:lang w:val="en-GB"/>
              </w:rPr>
            </w:r>
            <w:r w:rsidR="002B29AA">
              <w:rPr>
                <w:sz w:val="20"/>
                <w:lang w:val="en-GB"/>
              </w:rPr>
              <w:fldChar w:fldCharType="separate"/>
            </w:r>
            <w:r w:rsidR="000A7C5E" w:rsidRPr="006250EF">
              <w:rPr>
                <w:bCs/>
                <w:color w:val="000000"/>
                <w:sz w:val="20"/>
                <w:lang w:eastAsia="en-US"/>
              </w:rPr>
              <w:t xml:space="preserve">Table </w:t>
            </w:r>
            <w:r w:rsidR="000A7C5E">
              <w:rPr>
                <w:bCs/>
                <w:iCs/>
                <w:noProof/>
                <w:color w:val="000000"/>
                <w:sz w:val="20"/>
                <w:lang w:eastAsia="en-US"/>
              </w:rPr>
              <w:t>18</w:t>
            </w:r>
            <w:r w:rsidR="002B29AA">
              <w:rPr>
                <w:sz w:val="20"/>
                <w:lang w:val="en-GB"/>
              </w:rPr>
              <w:fldChar w:fldCharType="end"/>
            </w:r>
          </w:p>
        </w:tc>
      </w:tr>
    </w:tbl>
    <w:p w14:paraId="17A9C316" w14:textId="77777777" w:rsidR="001D706F" w:rsidRPr="0093622A" w:rsidRDefault="001D706F" w:rsidP="00A05084">
      <w:pPr>
        <w:pStyle w:val="Caption"/>
        <w:suppressLineNumbers w:val="0"/>
        <w:suppressAutoHyphens w:val="0"/>
        <w:spacing w:before="120" w:line="240" w:lineRule="auto"/>
        <w:rPr>
          <w:rFonts w:cs="Times New Roman"/>
          <w:bCs/>
          <w:iCs w:val="0"/>
          <w:color w:val="000000"/>
          <w:sz w:val="20"/>
          <w:lang w:val="fr-BE" w:eastAsia="en-US"/>
        </w:rPr>
      </w:pPr>
      <w:bookmarkStart w:id="462" w:name="_Ref473643481"/>
      <w:bookmarkStart w:id="463" w:name="_Ref473885954"/>
      <w:bookmarkStart w:id="464" w:name="_Ref473893294"/>
      <w:bookmarkStart w:id="465" w:name="_Ref473893621"/>
      <w:bookmarkStart w:id="466" w:name="_Ref473894633"/>
      <w:bookmarkStart w:id="467" w:name="_Ref473894786"/>
      <w:bookmarkStart w:id="468" w:name="_Ref473895410"/>
      <w:bookmarkStart w:id="469" w:name="_Ref473895753"/>
      <w:bookmarkStart w:id="470" w:name="_Ref473896507"/>
      <w:bookmarkStart w:id="471" w:name="_Toc504380226"/>
      <w:r w:rsidRPr="0093622A">
        <w:rPr>
          <w:rFonts w:cs="Times New Roman"/>
          <w:bCs/>
          <w:iCs w:val="0"/>
          <w:color w:val="000000"/>
          <w:sz w:val="20"/>
          <w:lang w:val="fr-BE" w:eastAsia="en-US"/>
        </w:rPr>
        <w:t xml:space="preserve">Table </w:t>
      </w:r>
      <w:r w:rsidR="002B29AA" w:rsidRPr="00A05084">
        <w:rPr>
          <w:rFonts w:cs="Times New Roman"/>
          <w:bCs/>
          <w:iCs w:val="0"/>
          <w:color w:val="000000"/>
          <w:sz w:val="20"/>
          <w:lang w:eastAsia="en-US"/>
        </w:rPr>
        <w:fldChar w:fldCharType="begin"/>
      </w:r>
      <w:r w:rsidRPr="0093622A">
        <w:rPr>
          <w:rFonts w:cs="Times New Roman"/>
          <w:bCs/>
          <w:iCs w:val="0"/>
          <w:color w:val="000000"/>
          <w:sz w:val="20"/>
          <w:lang w:val="fr-BE" w:eastAsia="en-US"/>
        </w:rPr>
        <w:instrText xml:space="preserve"> SEQ Table \* ARABIC </w:instrText>
      </w:r>
      <w:r w:rsidR="002B29AA" w:rsidRPr="00A05084">
        <w:rPr>
          <w:rFonts w:cs="Times New Roman"/>
          <w:bCs/>
          <w:iCs w:val="0"/>
          <w:color w:val="000000"/>
          <w:sz w:val="20"/>
          <w:lang w:eastAsia="en-US"/>
        </w:rPr>
        <w:fldChar w:fldCharType="separate"/>
      </w:r>
      <w:r w:rsidR="000A7C5E">
        <w:rPr>
          <w:rFonts w:cs="Times New Roman"/>
          <w:bCs/>
          <w:iCs w:val="0"/>
          <w:noProof/>
          <w:color w:val="000000"/>
          <w:sz w:val="20"/>
          <w:lang w:val="fr-BE" w:eastAsia="en-US"/>
        </w:rPr>
        <w:t>17</w:t>
      </w:r>
      <w:r w:rsidR="002B29AA" w:rsidRPr="00A05084">
        <w:rPr>
          <w:rFonts w:cs="Times New Roman"/>
          <w:bCs/>
          <w:iCs w:val="0"/>
          <w:color w:val="000000"/>
          <w:sz w:val="20"/>
          <w:lang w:eastAsia="en-US"/>
        </w:rPr>
        <w:fldChar w:fldCharType="end"/>
      </w:r>
      <w:bookmarkEnd w:id="462"/>
      <w:r w:rsidR="00D5105D">
        <w:rPr>
          <w:rFonts w:cs="Times New Roman"/>
          <w:bCs/>
          <w:iCs w:val="0"/>
          <w:color w:val="000000"/>
          <w:sz w:val="20"/>
          <w:lang w:val="fr-BE" w:eastAsia="en-US"/>
        </w:rPr>
        <w:t xml:space="preserve">: </w:t>
      </w:r>
      <w:r w:rsidRPr="0093622A">
        <w:rPr>
          <w:rFonts w:cs="Times New Roman"/>
          <w:bCs/>
          <w:iCs w:val="0"/>
          <w:color w:val="000000"/>
          <w:sz w:val="20"/>
          <w:lang w:val="fr-BE" w:eastAsia="en-US"/>
        </w:rPr>
        <w:t>AcquisitionParameters object properties</w:t>
      </w:r>
      <w:bookmarkEnd w:id="463"/>
      <w:bookmarkEnd w:id="464"/>
      <w:bookmarkEnd w:id="465"/>
      <w:bookmarkEnd w:id="466"/>
      <w:bookmarkEnd w:id="467"/>
      <w:bookmarkEnd w:id="468"/>
      <w:bookmarkEnd w:id="469"/>
      <w:bookmarkEnd w:id="470"/>
      <w:bookmarkEnd w:id="471"/>
    </w:p>
    <w:p w14:paraId="66ADD771" w14:textId="77777777" w:rsidR="00C87280" w:rsidRDefault="00C87280" w:rsidP="00F90429">
      <w:pPr>
        <w:rPr>
          <w:lang w:val="de-DE"/>
        </w:rPr>
      </w:pPr>
    </w:p>
    <w:p w14:paraId="362EE996" w14:textId="77777777" w:rsidR="00C87280" w:rsidRPr="00C87280" w:rsidRDefault="00C87280" w:rsidP="00C87280">
      <w:pPr>
        <w:pStyle w:val="Caption"/>
        <w:suppressLineNumbers w:val="0"/>
        <w:suppressAutoHyphens w:val="0"/>
        <w:spacing w:before="120" w:line="240" w:lineRule="auto"/>
        <w:jc w:val="left"/>
        <w:rPr>
          <w:rFonts w:cs="Times New Roman"/>
          <w:bCs/>
          <w:iCs w:val="0"/>
          <w:color w:val="000000"/>
          <w:sz w:val="20"/>
          <w:lang w:val="de-DE" w:eastAsia="en-US"/>
        </w:rPr>
      </w:pPr>
      <w:r w:rsidRPr="00C87280">
        <w:rPr>
          <w:rFonts w:cs="Times New Roman"/>
          <w:bCs/>
          <w:iCs w:val="0"/>
          <w:color w:val="000000"/>
          <w:sz w:val="20"/>
          <w:lang w:val="de-DE" w:eastAsia="en-US"/>
        </w:rPr>
        <w:t xml:space="preserve">Example </w:t>
      </w:r>
      <w:r w:rsidR="002B29AA" w:rsidRPr="006D1ACA">
        <w:rPr>
          <w:rFonts w:cs="Times New Roman"/>
          <w:bCs/>
          <w:iCs w:val="0"/>
          <w:color w:val="000000"/>
          <w:sz w:val="20"/>
          <w:lang w:val="en-GB" w:eastAsia="en-US"/>
        </w:rPr>
        <w:fldChar w:fldCharType="begin"/>
      </w:r>
      <w:r w:rsidRPr="00C87280">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28</w:t>
      </w:r>
      <w:r w:rsidR="002B29AA" w:rsidRPr="006D1ACA">
        <w:rPr>
          <w:rFonts w:cs="Times New Roman"/>
          <w:bCs/>
          <w:iCs w:val="0"/>
          <w:color w:val="000000"/>
          <w:sz w:val="20"/>
          <w:lang w:val="en-GB" w:eastAsia="en-US"/>
        </w:rPr>
        <w:fldChar w:fldCharType="end"/>
      </w:r>
      <w:r w:rsidRPr="00C87280">
        <w:rPr>
          <w:rFonts w:cs="Times New Roman"/>
          <w:bCs/>
          <w:iCs w:val="0"/>
          <w:color w:val="000000"/>
          <w:sz w:val="20"/>
          <w:lang w:val="de-DE" w:eastAsia="en-US"/>
        </w:rPr>
        <w:t xml:space="preserve">: </w:t>
      </w:r>
      <w:r>
        <w:rPr>
          <w:rFonts w:cs="Times New Roman"/>
          <w:bCs/>
          <w:iCs w:val="0"/>
          <w:color w:val="000000"/>
          <w:sz w:val="20"/>
          <w:lang w:val="de-DE" w:eastAsia="en-US"/>
        </w:rPr>
        <w:t>AcquisitionParameters</w:t>
      </w:r>
      <w:r w:rsidRPr="00C87280">
        <w:rPr>
          <w:rFonts w:cs="Times New Roman"/>
          <w:bCs/>
          <w:iCs w:val="0"/>
          <w:color w:val="000000"/>
          <w:sz w:val="20"/>
          <w:lang w:val="de-DE" w:eastAsia="en-US"/>
        </w:rPr>
        <w:t xml:space="preserve"> encoding example </w:t>
      </w:r>
    </w:p>
    <w:p w14:paraId="40C3E9AC" w14:textId="77777777" w:rsidR="00C87280" w:rsidRPr="00C87280" w:rsidRDefault="00C87280" w:rsidP="00C87280">
      <w:pPr>
        <w:pStyle w:val="XMLListing"/>
        <w:rPr>
          <w:highlight w:val="white"/>
          <w:lang w:val="de-DE" w:eastAsia="en-US"/>
        </w:rPr>
      </w:pPr>
      <w:r w:rsidRPr="00C87280">
        <w:rPr>
          <w:highlight w:val="white"/>
          <w:lang w:val="de-DE" w:eastAsia="en-US"/>
        </w:rPr>
        <w:t>{</w:t>
      </w:r>
    </w:p>
    <w:p w14:paraId="36E83E95" w14:textId="77777777" w:rsidR="00C87280" w:rsidRPr="00C87280" w:rsidRDefault="00C87280" w:rsidP="00C87280">
      <w:pPr>
        <w:pStyle w:val="XMLListing"/>
        <w:rPr>
          <w:highlight w:val="white"/>
          <w:lang w:val="de-DE" w:eastAsia="en-US"/>
        </w:rPr>
      </w:pPr>
      <w:r w:rsidRPr="00C87280">
        <w:rPr>
          <w:highlight w:val="white"/>
          <w:lang w:val="de-DE" w:eastAsia="en-US"/>
        </w:rPr>
        <w:t xml:space="preserve">    </w:t>
      </w:r>
      <w:r w:rsidRPr="00C87280">
        <w:rPr>
          <w:color w:val="800000"/>
          <w:highlight w:val="white"/>
          <w:lang w:val="de-DE" w:eastAsia="en-US"/>
        </w:rPr>
        <w:t>"acquisitionInformation"</w:t>
      </w:r>
      <w:r w:rsidRPr="00C87280">
        <w:rPr>
          <w:highlight w:val="white"/>
          <w:lang w:val="de-DE" w:eastAsia="en-US"/>
        </w:rPr>
        <w:t>: [</w:t>
      </w:r>
    </w:p>
    <w:p w14:paraId="06B59E78" w14:textId="77777777" w:rsidR="00C87280" w:rsidRPr="00C87280" w:rsidRDefault="00C87280" w:rsidP="00C87280">
      <w:pPr>
        <w:pStyle w:val="XMLListing"/>
        <w:rPr>
          <w:highlight w:val="white"/>
          <w:lang w:val="de-DE" w:eastAsia="en-US"/>
        </w:rPr>
      </w:pPr>
      <w:r w:rsidRPr="00C87280">
        <w:rPr>
          <w:highlight w:val="white"/>
          <w:lang w:val="de-DE" w:eastAsia="en-US"/>
        </w:rPr>
        <w:t xml:space="preserve">        {</w:t>
      </w:r>
    </w:p>
    <w:p w14:paraId="008D07E3" w14:textId="77777777" w:rsidR="00C87280" w:rsidRPr="00613AC2" w:rsidRDefault="00C87280" w:rsidP="00C87280">
      <w:pPr>
        <w:pStyle w:val="XMLListing"/>
        <w:rPr>
          <w:highlight w:val="white"/>
          <w:lang w:val="en-US" w:eastAsia="en-US"/>
        </w:rPr>
      </w:pPr>
      <w:r w:rsidRPr="00C87280">
        <w:rPr>
          <w:highlight w:val="white"/>
          <w:lang w:val="de-DE" w:eastAsia="en-US"/>
        </w:rPr>
        <w:t xml:space="preserve">            </w:t>
      </w:r>
      <w:r w:rsidRPr="00613AC2">
        <w:rPr>
          <w:color w:val="800000"/>
          <w:highlight w:val="white"/>
          <w:lang w:val="en-US" w:eastAsia="en-US"/>
        </w:rPr>
        <w:t>"acquisitionParameters"</w:t>
      </w:r>
      <w:r w:rsidRPr="00613AC2">
        <w:rPr>
          <w:highlight w:val="white"/>
          <w:lang w:val="en-US" w:eastAsia="en-US"/>
        </w:rPr>
        <w:t>: {</w:t>
      </w:r>
    </w:p>
    <w:p w14:paraId="3D743BF9" w14:textId="77777777" w:rsidR="00C87280" w:rsidRPr="00613AC2" w:rsidRDefault="00C87280" w:rsidP="00C87280">
      <w:pPr>
        <w:pStyle w:val="XMLListing"/>
        <w:rPr>
          <w:highlight w:val="white"/>
          <w:lang w:val="en-US" w:eastAsia="en-US"/>
        </w:rPr>
      </w:pPr>
      <w:r w:rsidRPr="00613AC2">
        <w:rPr>
          <w:highlight w:val="white"/>
          <w:lang w:val="en-US" w:eastAsia="en-US"/>
        </w:rPr>
        <w:t xml:space="preserve">                </w:t>
      </w:r>
      <w:r w:rsidR="00B114BA" w:rsidRPr="00613AC2">
        <w:rPr>
          <w:color w:val="800000"/>
          <w:highlight w:val="white"/>
          <w:lang w:val="en-US" w:eastAsia="en-US"/>
        </w:rPr>
        <w:t>"beginningDate</w:t>
      </w:r>
      <w:r w:rsidRPr="00613AC2">
        <w:rPr>
          <w:color w:val="800000"/>
          <w:highlight w:val="white"/>
          <w:lang w:val="en-US" w:eastAsia="en-US"/>
        </w:rPr>
        <w:t>Time"</w:t>
      </w:r>
      <w:r w:rsidRPr="00613AC2">
        <w:rPr>
          <w:highlight w:val="white"/>
          <w:lang w:val="en-US" w:eastAsia="en-US"/>
        </w:rPr>
        <w:t xml:space="preserve">: "1978-09-27T01:04:30Z", </w:t>
      </w:r>
    </w:p>
    <w:p w14:paraId="2F2D9541" w14:textId="77777777" w:rsidR="00C87280" w:rsidRPr="00613AC2" w:rsidRDefault="00C87280" w:rsidP="00C87280">
      <w:pPr>
        <w:pStyle w:val="XMLListing"/>
        <w:rPr>
          <w:highlight w:val="white"/>
          <w:lang w:val="en-US" w:eastAsia="en-US"/>
        </w:rPr>
      </w:pPr>
      <w:r w:rsidRPr="00613AC2">
        <w:rPr>
          <w:highlight w:val="white"/>
          <w:lang w:val="en-US" w:eastAsia="en-US"/>
        </w:rPr>
        <w:t xml:space="preserve">                </w:t>
      </w:r>
      <w:r w:rsidR="00B114BA" w:rsidRPr="00613AC2">
        <w:rPr>
          <w:color w:val="800000"/>
          <w:highlight w:val="white"/>
          <w:lang w:val="en-US" w:eastAsia="en-US"/>
        </w:rPr>
        <w:t>"endingDate</w:t>
      </w:r>
      <w:r w:rsidRPr="00613AC2">
        <w:rPr>
          <w:color w:val="800000"/>
          <w:highlight w:val="white"/>
          <w:lang w:val="en-US" w:eastAsia="en-US"/>
        </w:rPr>
        <w:t>Time"</w:t>
      </w:r>
      <w:r w:rsidRPr="00613AC2">
        <w:rPr>
          <w:highlight w:val="white"/>
          <w:lang w:val="en-US" w:eastAsia="en-US"/>
        </w:rPr>
        <w:t xml:space="preserve">: "1978-09-27T01:04:45Z", </w:t>
      </w:r>
    </w:p>
    <w:p w14:paraId="02C39CBC" w14:textId="77777777" w:rsidR="00C87280" w:rsidRDefault="00C87280" w:rsidP="00C87280">
      <w:pPr>
        <w:pStyle w:val="XMLListing"/>
        <w:rPr>
          <w:highlight w:val="white"/>
          <w:lang w:eastAsia="en-US"/>
        </w:rPr>
      </w:pPr>
      <w:r w:rsidRPr="00613AC2">
        <w:rPr>
          <w:highlight w:val="white"/>
          <w:lang w:val="en-US" w:eastAsia="en-US"/>
        </w:rPr>
        <w:t xml:space="preserve">                </w:t>
      </w:r>
      <w:r>
        <w:rPr>
          <w:color w:val="800000"/>
          <w:highlight w:val="white"/>
          <w:lang w:eastAsia="en-US"/>
        </w:rPr>
        <w:t>"acquisitionType"</w:t>
      </w:r>
      <w:r>
        <w:rPr>
          <w:highlight w:val="white"/>
          <w:lang w:eastAsia="en-US"/>
        </w:rPr>
        <w:t xml:space="preserve">: "NOMINAL", </w:t>
      </w:r>
    </w:p>
    <w:p w14:paraId="25607BAA" w14:textId="77777777" w:rsidR="00C87280" w:rsidRDefault="00C87280" w:rsidP="00C87280">
      <w:pPr>
        <w:pStyle w:val="XMLListing"/>
        <w:rPr>
          <w:highlight w:val="white"/>
          <w:lang w:eastAsia="en-US"/>
        </w:rPr>
      </w:pPr>
      <w:r>
        <w:rPr>
          <w:highlight w:val="white"/>
          <w:lang w:eastAsia="en-US"/>
        </w:rPr>
        <w:t xml:space="preserve">                </w:t>
      </w:r>
      <w:r>
        <w:rPr>
          <w:color w:val="800000"/>
          <w:highlight w:val="white"/>
          <w:lang w:eastAsia="en-US"/>
        </w:rPr>
        <w:t>"acquisitionSubType"</w:t>
      </w:r>
      <w:r>
        <w:rPr>
          <w:highlight w:val="white"/>
          <w:lang w:eastAsia="en-US"/>
        </w:rPr>
        <w:t xml:space="preserve">: "DEFAULT", </w:t>
      </w:r>
    </w:p>
    <w:p w14:paraId="0174F86A" w14:textId="77777777" w:rsidR="00C87280" w:rsidRDefault="00C87280" w:rsidP="00C87280">
      <w:pPr>
        <w:pStyle w:val="XMLListing"/>
        <w:rPr>
          <w:highlight w:val="white"/>
          <w:lang w:eastAsia="en-US"/>
        </w:rPr>
      </w:pPr>
      <w:r>
        <w:rPr>
          <w:highlight w:val="white"/>
          <w:lang w:eastAsia="en-US"/>
        </w:rPr>
        <w:t xml:space="preserve">                </w:t>
      </w:r>
      <w:r>
        <w:rPr>
          <w:color w:val="800000"/>
          <w:highlight w:val="white"/>
          <w:lang w:eastAsia="en-US"/>
        </w:rPr>
        <w:t>"orbitNumber"</w:t>
      </w:r>
      <w:r w:rsidR="00087EBE">
        <w:rPr>
          <w:highlight w:val="white"/>
          <w:lang w:eastAsia="en-US"/>
        </w:rPr>
        <w:t>: 1316</w:t>
      </w:r>
      <w:r>
        <w:rPr>
          <w:highlight w:val="white"/>
          <w:lang w:eastAsia="en-US"/>
        </w:rPr>
        <w:t xml:space="preserve">, </w:t>
      </w:r>
    </w:p>
    <w:p w14:paraId="7F6AA1D7" w14:textId="77777777" w:rsidR="00C87280" w:rsidRDefault="00C87280" w:rsidP="00C87280">
      <w:pPr>
        <w:pStyle w:val="XMLListing"/>
        <w:rPr>
          <w:highlight w:val="white"/>
          <w:lang w:eastAsia="en-US"/>
        </w:rPr>
      </w:pPr>
      <w:r>
        <w:rPr>
          <w:highlight w:val="white"/>
          <w:lang w:eastAsia="en-US"/>
        </w:rPr>
        <w:t xml:space="preserve">                </w:t>
      </w:r>
      <w:r>
        <w:rPr>
          <w:color w:val="800000"/>
          <w:highlight w:val="white"/>
          <w:lang w:eastAsia="en-US"/>
        </w:rPr>
        <w:t>"orbitDirection"</w:t>
      </w:r>
      <w:r>
        <w:rPr>
          <w:highlight w:val="white"/>
          <w:lang w:eastAsia="en-US"/>
        </w:rPr>
        <w:t xml:space="preserve">: "DESCENDING", </w:t>
      </w:r>
    </w:p>
    <w:p w14:paraId="38CFC32C" w14:textId="77777777" w:rsidR="00C87280" w:rsidRDefault="00C87280" w:rsidP="00C87280">
      <w:pPr>
        <w:pStyle w:val="XMLListing"/>
        <w:rPr>
          <w:highlight w:val="white"/>
          <w:lang w:eastAsia="en-US"/>
        </w:rPr>
      </w:pPr>
      <w:r>
        <w:rPr>
          <w:highlight w:val="white"/>
          <w:lang w:eastAsia="en-US"/>
        </w:rPr>
        <w:t xml:space="preserve">                </w:t>
      </w:r>
      <w:r>
        <w:rPr>
          <w:color w:val="800000"/>
          <w:highlight w:val="white"/>
          <w:lang w:eastAsia="en-US"/>
        </w:rPr>
        <w:t>"antennaLookDirection"</w:t>
      </w:r>
      <w:r>
        <w:rPr>
          <w:highlight w:val="white"/>
          <w:lang w:eastAsia="en-US"/>
        </w:rPr>
        <w:t xml:space="preserve">: "RIGHT", </w:t>
      </w:r>
    </w:p>
    <w:p w14:paraId="157F3CFD" w14:textId="77777777" w:rsidR="00C87280" w:rsidRDefault="00C87280" w:rsidP="00C87280">
      <w:pPr>
        <w:pStyle w:val="XMLListing"/>
        <w:rPr>
          <w:highlight w:val="white"/>
          <w:lang w:eastAsia="en-US"/>
        </w:rPr>
      </w:pPr>
      <w:r>
        <w:rPr>
          <w:highlight w:val="white"/>
          <w:lang w:eastAsia="en-US"/>
        </w:rPr>
        <w:t xml:space="preserve">                </w:t>
      </w:r>
      <w:r>
        <w:rPr>
          <w:color w:val="800000"/>
          <w:highlight w:val="white"/>
          <w:lang w:eastAsia="en-US"/>
        </w:rPr>
        <w:t>"acquisitionAngles"</w:t>
      </w:r>
      <w:r>
        <w:rPr>
          <w:highlight w:val="white"/>
          <w:lang w:eastAsia="en-US"/>
        </w:rPr>
        <w:t>: {</w:t>
      </w:r>
    </w:p>
    <w:p w14:paraId="4D536CC2" w14:textId="77777777" w:rsidR="00C87280" w:rsidRDefault="00C87280" w:rsidP="00C87280">
      <w:pPr>
        <w:pStyle w:val="XMLListing"/>
        <w:rPr>
          <w:highlight w:val="white"/>
          <w:lang w:eastAsia="en-US"/>
        </w:rPr>
      </w:pPr>
      <w:r>
        <w:rPr>
          <w:highlight w:val="white"/>
          <w:lang w:eastAsia="en-US"/>
        </w:rPr>
        <w:t xml:space="preserve">                    </w:t>
      </w:r>
      <w:r>
        <w:rPr>
          <w:color w:val="800000"/>
          <w:highlight w:val="white"/>
          <w:lang w:eastAsia="en-US"/>
        </w:rPr>
        <w:t>"minimumIncidenceAngle"</w:t>
      </w:r>
      <w:r w:rsidR="00087EBE">
        <w:rPr>
          <w:highlight w:val="white"/>
          <w:lang w:eastAsia="en-US"/>
        </w:rPr>
        <w:t>: 19.6</w:t>
      </w:r>
      <w:r>
        <w:rPr>
          <w:highlight w:val="white"/>
          <w:lang w:eastAsia="en-US"/>
        </w:rPr>
        <w:t xml:space="preserve">, </w:t>
      </w:r>
    </w:p>
    <w:p w14:paraId="148026D2" w14:textId="77777777" w:rsidR="00C87280" w:rsidRDefault="00C87280" w:rsidP="00C87280">
      <w:pPr>
        <w:pStyle w:val="XMLListing"/>
        <w:rPr>
          <w:highlight w:val="white"/>
          <w:lang w:eastAsia="en-US"/>
        </w:rPr>
      </w:pPr>
      <w:r>
        <w:rPr>
          <w:highlight w:val="white"/>
          <w:lang w:eastAsia="en-US"/>
        </w:rPr>
        <w:t xml:space="preserve">                    </w:t>
      </w:r>
      <w:r>
        <w:rPr>
          <w:color w:val="800000"/>
          <w:highlight w:val="white"/>
          <w:lang w:eastAsia="en-US"/>
        </w:rPr>
        <w:t>"maximumIncidenceAngle"</w:t>
      </w:r>
      <w:r w:rsidR="00087EBE">
        <w:rPr>
          <w:highlight w:val="white"/>
          <w:lang w:eastAsia="en-US"/>
        </w:rPr>
        <w:t>: 9.6</w:t>
      </w:r>
      <w:r>
        <w:rPr>
          <w:highlight w:val="white"/>
          <w:lang w:eastAsia="en-US"/>
        </w:rPr>
        <w:t xml:space="preserve">, </w:t>
      </w:r>
    </w:p>
    <w:p w14:paraId="135DFFB0" w14:textId="77777777" w:rsidR="00C87280" w:rsidRDefault="00C87280" w:rsidP="00C87280">
      <w:pPr>
        <w:pStyle w:val="XMLListing"/>
        <w:rPr>
          <w:highlight w:val="white"/>
          <w:lang w:eastAsia="en-US"/>
        </w:rPr>
      </w:pPr>
      <w:r>
        <w:rPr>
          <w:highlight w:val="white"/>
          <w:lang w:eastAsia="en-US"/>
        </w:rPr>
        <w:t xml:space="preserve">                    </w:t>
      </w:r>
      <w:r>
        <w:rPr>
          <w:color w:val="800000"/>
          <w:highlight w:val="white"/>
          <w:lang w:eastAsia="en-US"/>
        </w:rPr>
        <w:t>"incidenceAngleVariation"</w:t>
      </w:r>
      <w:r w:rsidR="00087EBE">
        <w:rPr>
          <w:highlight w:val="white"/>
          <w:lang w:eastAsia="en-US"/>
        </w:rPr>
        <w:t>: 9.6</w:t>
      </w:r>
    </w:p>
    <w:p w14:paraId="1826BBA9" w14:textId="77777777" w:rsidR="00C87280" w:rsidRDefault="00C87280" w:rsidP="00C87280">
      <w:pPr>
        <w:pStyle w:val="XMLListing"/>
        <w:rPr>
          <w:highlight w:val="white"/>
          <w:lang w:eastAsia="en-US"/>
        </w:rPr>
      </w:pPr>
      <w:r>
        <w:rPr>
          <w:highlight w:val="white"/>
          <w:lang w:eastAsia="en-US"/>
        </w:rPr>
        <w:t xml:space="preserve">                }</w:t>
      </w:r>
    </w:p>
    <w:p w14:paraId="20FA0921" w14:textId="77777777" w:rsidR="00C87280" w:rsidRDefault="00C87280" w:rsidP="00C87280">
      <w:pPr>
        <w:pStyle w:val="XMLListing"/>
        <w:rPr>
          <w:highlight w:val="white"/>
          <w:lang w:eastAsia="en-US"/>
        </w:rPr>
      </w:pPr>
      <w:r>
        <w:rPr>
          <w:highlight w:val="white"/>
          <w:lang w:eastAsia="en-US"/>
        </w:rPr>
        <w:t xml:space="preserve">            }</w:t>
      </w:r>
    </w:p>
    <w:p w14:paraId="333CFC73" w14:textId="77777777" w:rsidR="00C87280" w:rsidRDefault="00C87280" w:rsidP="00C87280">
      <w:pPr>
        <w:pStyle w:val="XMLListing"/>
        <w:rPr>
          <w:highlight w:val="white"/>
          <w:lang w:eastAsia="en-US"/>
        </w:rPr>
      </w:pPr>
      <w:r>
        <w:rPr>
          <w:highlight w:val="white"/>
          <w:lang w:eastAsia="en-US"/>
        </w:rPr>
        <w:t xml:space="preserve">        }</w:t>
      </w:r>
    </w:p>
    <w:p w14:paraId="45AD89DD" w14:textId="77777777" w:rsidR="00C87280" w:rsidRDefault="00C87280" w:rsidP="00C87280">
      <w:pPr>
        <w:pStyle w:val="XMLListing"/>
        <w:rPr>
          <w:highlight w:val="white"/>
          <w:lang w:eastAsia="en-US"/>
        </w:rPr>
      </w:pPr>
      <w:r>
        <w:rPr>
          <w:highlight w:val="white"/>
          <w:lang w:eastAsia="en-US"/>
        </w:rPr>
        <w:t xml:space="preserve">    ]</w:t>
      </w:r>
    </w:p>
    <w:p w14:paraId="2D8EC511" w14:textId="77777777" w:rsidR="00C87280" w:rsidRDefault="00C87280" w:rsidP="00C87280">
      <w:pPr>
        <w:pStyle w:val="XMLListing"/>
        <w:rPr>
          <w:lang w:val="de-DE"/>
        </w:rPr>
      </w:pPr>
      <w:r>
        <w:rPr>
          <w:highlight w:val="white"/>
          <w:lang w:eastAsia="en-US"/>
        </w:rPr>
        <w:t>}</w:t>
      </w:r>
    </w:p>
    <w:p w14:paraId="592AF896" w14:textId="77777777" w:rsidR="00C87280" w:rsidRDefault="00C87280" w:rsidP="00F90429">
      <w:pPr>
        <w:rPr>
          <w:lang w:val="de-DE"/>
        </w:rPr>
      </w:pPr>
    </w:p>
    <w:p w14:paraId="608F8368" w14:textId="77777777" w:rsidR="00DE51D0" w:rsidRDefault="00DE51D0" w:rsidP="00DE51D0">
      <w:pPr>
        <w:pStyle w:val="Heading3"/>
        <w:rPr>
          <w:lang w:val="en-GB"/>
        </w:rPr>
      </w:pPr>
      <w:bookmarkStart w:id="472" w:name="_Toc504380094"/>
      <w:r w:rsidRPr="00A5314D">
        <w:rPr>
          <w:lang w:val="en-GB"/>
        </w:rPr>
        <w:t>A</w:t>
      </w:r>
      <w:r w:rsidR="00A64566">
        <w:rPr>
          <w:lang w:val="en-GB"/>
        </w:rPr>
        <w:t>cquisition</w:t>
      </w:r>
      <w:r w:rsidR="005768FB">
        <w:rPr>
          <w:lang w:val="en-GB"/>
        </w:rPr>
        <w:t xml:space="preserve"> </w:t>
      </w:r>
      <w:r w:rsidR="00A64566">
        <w:rPr>
          <w:lang w:val="en-GB"/>
        </w:rPr>
        <w:t>Angles</w:t>
      </w:r>
      <w:bookmarkEnd w:id="472"/>
    </w:p>
    <w:p w14:paraId="7CB122B7" w14:textId="77777777" w:rsidR="00AD3808" w:rsidRPr="00AD3808" w:rsidRDefault="00AD3808" w:rsidP="00F8339D">
      <w:pPr>
        <w:spacing w:after="0"/>
        <w:rPr>
          <w:lang w:val="en-GB"/>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AD3808" w:rsidRPr="00AC6C55" w14:paraId="55C694C5"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328DC2F0" w14:textId="77777777" w:rsidR="00AD3808" w:rsidRPr="00B44555" w:rsidRDefault="00AD3808"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037C3FCB" w14:textId="02A845FC" w:rsidR="00AD3808" w:rsidRPr="00AD3808" w:rsidRDefault="00027675" w:rsidP="00704F2F">
            <w:pPr>
              <w:spacing w:before="100" w:beforeAutospacing="1" w:after="100" w:afterAutospacing="1" w:line="230" w:lineRule="atLeast"/>
              <w:rPr>
                <w:rFonts w:eastAsia="MS Mincho"/>
                <w:lang w:val="fr-BE"/>
              </w:rPr>
            </w:pPr>
            <w:r>
              <w:rPr>
                <w:rFonts w:eastAsia="MS Mincho"/>
                <w:b/>
                <w:color w:val="FF0000"/>
                <w:lang w:val="fr-BE"/>
              </w:rPr>
              <w:t>/req/</w:t>
            </w:r>
            <w:r w:rsidR="00AD3808" w:rsidRPr="00AD3808">
              <w:rPr>
                <w:rFonts w:eastAsia="MS Mincho"/>
                <w:b/>
                <w:color w:val="FF0000"/>
                <w:lang w:val="fr-BE"/>
              </w:rPr>
              <w:t>acquisition-angles</w:t>
            </w:r>
            <w:r w:rsidR="00AD3808" w:rsidRPr="00AD3808">
              <w:rPr>
                <w:rFonts w:eastAsia="MS Mincho"/>
                <w:lang w:val="fr-BE"/>
              </w:rPr>
              <w:t xml:space="preserve"> </w:t>
            </w:r>
          </w:p>
          <w:p w14:paraId="50A7F09D" w14:textId="598D64CD" w:rsidR="00AD3808" w:rsidRPr="00B44555" w:rsidRDefault="00EE6219" w:rsidP="00EE6219">
            <w:pPr>
              <w:spacing w:before="100" w:beforeAutospacing="1" w:after="100" w:afterAutospacing="1" w:line="230" w:lineRule="atLeast"/>
              <w:rPr>
                <w:rFonts w:eastAsia="MS Mincho"/>
                <w:b/>
                <w:color w:val="FF0000"/>
                <w:lang w:val="en-AU"/>
              </w:rPr>
            </w:pPr>
            <w:r w:rsidRPr="00EE6219">
              <w:rPr>
                <w:rFonts w:eastAsia="MS Mincho"/>
              </w:rPr>
              <w:t xml:space="preserve">An </w:t>
            </w:r>
            <w:r w:rsidR="00277C41">
              <w:rPr>
                <w:rFonts w:eastAsia="MS Mincho"/>
              </w:rPr>
              <w:t>"</w:t>
            </w:r>
            <w:r w:rsidRPr="00EE6219">
              <w:rPr>
                <w:rFonts w:eastAsia="MS Mincho"/>
              </w:rPr>
              <w:t>AcquisitionAngles</w:t>
            </w:r>
            <w:r w:rsidR="00277C41">
              <w:rPr>
                <w:rFonts w:eastAsia="MS Mincho"/>
              </w:rPr>
              <w:t>"</w:t>
            </w:r>
            <w:r w:rsidR="00AD3808" w:rsidRPr="00CE75F5">
              <w:rPr>
                <w:rFonts w:eastAsia="MS Mincho"/>
                <w:lang w:val="en-AU"/>
              </w:rPr>
              <w:t xml:space="preserve"> object shall implement the properties shown in</w:t>
            </w:r>
            <w:r w:rsidR="00AD3808">
              <w:rPr>
                <w:rFonts w:eastAsia="MS Mincho"/>
                <w:lang w:val="en-AU"/>
              </w:rPr>
              <w:t xml:space="preserve"> </w:t>
            </w:r>
            <w:r w:rsidR="002B29AA">
              <w:rPr>
                <w:rFonts w:eastAsia="MS Mincho"/>
                <w:lang w:val="en-AU"/>
              </w:rPr>
              <w:fldChar w:fldCharType="begin"/>
            </w:r>
            <w:r w:rsidR="00AD3808">
              <w:rPr>
                <w:rFonts w:eastAsia="MS Mincho"/>
                <w:lang w:val="en-AU"/>
              </w:rPr>
              <w:instrText xml:space="preserve"> REF _Ref473207455 \h </w:instrText>
            </w:r>
            <w:r w:rsidR="002B29AA">
              <w:rPr>
                <w:rFonts w:eastAsia="MS Mincho"/>
                <w:lang w:val="en-AU"/>
              </w:rPr>
            </w:r>
            <w:r w:rsidR="002B29AA">
              <w:rPr>
                <w:rFonts w:eastAsia="MS Mincho"/>
                <w:lang w:val="en-AU"/>
              </w:rPr>
              <w:fldChar w:fldCharType="separate"/>
            </w:r>
            <w:r w:rsidR="000A7C5E" w:rsidRPr="006250EF">
              <w:rPr>
                <w:bCs/>
                <w:color w:val="000000"/>
                <w:sz w:val="20"/>
                <w:lang w:eastAsia="en-US"/>
              </w:rPr>
              <w:t xml:space="preserve">Table </w:t>
            </w:r>
            <w:r w:rsidR="000A7C5E">
              <w:rPr>
                <w:bCs/>
                <w:iCs/>
                <w:noProof/>
                <w:color w:val="000000"/>
                <w:sz w:val="20"/>
                <w:lang w:eastAsia="en-US"/>
              </w:rPr>
              <w:t>18</w:t>
            </w:r>
            <w:r w:rsidR="002B29AA">
              <w:rPr>
                <w:rFonts w:eastAsia="MS Mincho"/>
                <w:lang w:val="en-AU"/>
              </w:rPr>
              <w:fldChar w:fldCharType="end"/>
            </w:r>
            <w:r w:rsidR="00AD3808" w:rsidRPr="00CE75F5">
              <w:rPr>
                <w:rFonts w:eastAsia="MS Mincho"/>
                <w:lang w:val="en-AU"/>
              </w:rPr>
              <w:t>, with the value matching the type shown, and with the obligation shown.</w:t>
            </w:r>
          </w:p>
        </w:tc>
      </w:tr>
    </w:tbl>
    <w:p w14:paraId="3E462C53" w14:textId="2060F7B3" w:rsidR="00C87280" w:rsidRDefault="00055589" w:rsidP="00F90429">
      <w:pPr>
        <w:rPr>
          <w:lang w:val="de-DE"/>
        </w:rPr>
      </w:pPr>
      <w:r>
        <w:rPr>
          <w:lang w:val="de-DE"/>
        </w:rPr>
        <w:lastRenderedPageBreak/>
        <w:t>The AcquisitionAngles block contains the properties related to the acquisition angles.</w:t>
      </w:r>
    </w:p>
    <w:p w14:paraId="251F2F11" w14:textId="77777777" w:rsidR="00A64566" w:rsidRDefault="005A2EC4" w:rsidP="00A64566">
      <w:pPr>
        <w:jc w:val="center"/>
        <w:rPr>
          <w:rFonts w:ascii="Arial" w:hAnsi="Arial" w:cs="Arial"/>
          <w:sz w:val="24"/>
          <w:szCs w:val="24"/>
        </w:rPr>
      </w:pPr>
      <w:r w:rsidRPr="005A2EC4">
        <w:rPr>
          <w:rFonts w:ascii="Arial" w:hAnsi="Arial" w:cs="Arial"/>
          <w:noProof/>
          <w:sz w:val="24"/>
          <w:szCs w:val="24"/>
        </w:rPr>
        <w:pict w14:anchorId="3F162B53">
          <v:shape id="_x0000_i1033" type="#_x0000_t75" alt="" style="width:260.65pt;height:581.35pt;mso-width-percent:0;mso-height-percent:0;mso-width-percent:0;mso-height-percent:0">
            <v:imagedata r:id="rId85" o:title=""/>
          </v:shape>
        </w:pict>
      </w:r>
    </w:p>
    <w:p w14:paraId="385D5A85" w14:textId="430B3EBB" w:rsidR="00C50CC4" w:rsidRPr="00886458" w:rsidRDefault="00C50CC4" w:rsidP="00C50CC4">
      <w:pPr>
        <w:pStyle w:val="Caption"/>
        <w:suppressLineNumbers w:val="0"/>
        <w:suppressAutoHyphens w:val="0"/>
        <w:spacing w:before="120" w:line="240" w:lineRule="auto"/>
        <w:rPr>
          <w:rFonts w:cs="Times New Roman"/>
          <w:bCs/>
          <w:iCs w:val="0"/>
          <w:color w:val="000000"/>
          <w:sz w:val="20"/>
          <w:lang w:val="en-GB" w:eastAsia="en-US"/>
        </w:rPr>
      </w:pPr>
      <w:bookmarkStart w:id="473" w:name="_Toc504380202"/>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26</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sidR="00D5105D">
        <w:rPr>
          <w:rFonts w:cs="Times New Roman"/>
          <w:bCs/>
          <w:iCs w:val="0"/>
          <w:color w:val="000000"/>
          <w:sz w:val="20"/>
          <w:lang w:val="en-GB" w:eastAsia="en-US"/>
        </w:rPr>
        <w:t>AcquisitionAngles</w:t>
      </w:r>
      <w:r>
        <w:rPr>
          <w:rFonts w:cs="Times New Roman"/>
          <w:bCs/>
          <w:iCs w:val="0"/>
          <w:color w:val="000000"/>
          <w:sz w:val="20"/>
          <w:lang w:val="en-GB" w:eastAsia="en-US"/>
        </w:rPr>
        <w:t xml:space="preserve"> </w:t>
      </w:r>
      <w:r w:rsidR="00761860">
        <w:rPr>
          <w:rFonts w:cs="Times New Roman"/>
          <w:bCs/>
          <w:iCs w:val="0"/>
          <w:color w:val="000000"/>
          <w:sz w:val="20"/>
          <w:lang w:val="en-GB" w:eastAsia="en-US"/>
        </w:rPr>
        <w:t>Schema</w:t>
      </w:r>
      <w:bookmarkEnd w:id="473"/>
      <w:r w:rsidR="00761860">
        <w:rPr>
          <w:rFonts w:cs="Times New Roman"/>
          <w:bCs/>
          <w:iCs w:val="0"/>
          <w:color w:val="000000"/>
          <w:sz w:val="20"/>
          <w:lang w:val="en-GB" w:eastAsia="en-US"/>
        </w:rPr>
        <w:t xml:space="preserve"> </w:t>
      </w:r>
    </w:p>
    <w:p w14:paraId="706674C2" w14:textId="3D18EA34" w:rsidR="00F90429" w:rsidRPr="00D5105D" w:rsidRDefault="00D5105D" w:rsidP="00D5105D">
      <w:pPr>
        <w:spacing w:before="240" w:after="240"/>
        <w:rPr>
          <w:lang w:val="de-DE"/>
        </w:rPr>
      </w:pPr>
      <w:r>
        <w:rPr>
          <w:lang w:val="de-DE"/>
        </w:rPr>
        <w:t xml:space="preserve">Complete description of the AcquisitionAngles block is given in </w:t>
      </w:r>
      <w:r w:rsidR="002B29AA">
        <w:rPr>
          <w:lang w:val="de-DE"/>
        </w:rPr>
        <w:fldChar w:fldCharType="begin"/>
      </w:r>
      <w:r>
        <w:rPr>
          <w:lang w:val="de-DE"/>
        </w:rPr>
        <w:instrText xml:space="preserve"> REF _Ref473207455 \h </w:instrText>
      </w:r>
      <w:r w:rsidR="002B29AA">
        <w:rPr>
          <w:lang w:val="de-DE"/>
        </w:rPr>
      </w:r>
      <w:r w:rsidR="002B29AA">
        <w:rPr>
          <w:lang w:val="de-DE"/>
        </w:rPr>
        <w:fldChar w:fldCharType="separate"/>
      </w:r>
      <w:r w:rsidR="000A7C5E" w:rsidRPr="006250EF">
        <w:rPr>
          <w:bCs/>
          <w:color w:val="000000"/>
          <w:sz w:val="20"/>
          <w:lang w:eastAsia="en-US"/>
        </w:rPr>
        <w:t xml:space="preserve">Table </w:t>
      </w:r>
      <w:r w:rsidR="000A7C5E">
        <w:rPr>
          <w:bCs/>
          <w:iCs/>
          <w:noProof/>
          <w:color w:val="000000"/>
          <w:sz w:val="20"/>
          <w:lang w:eastAsia="en-US"/>
        </w:rPr>
        <w:t>18</w:t>
      </w:r>
      <w:r w:rsidR="002B29AA">
        <w:rPr>
          <w:lang w:val="de-DE"/>
        </w:rPr>
        <w:fldChar w:fldCharType="end"/>
      </w:r>
      <w:r>
        <w:rPr>
          <w:lang w:val="de-DE"/>
        </w:rPr>
        <w:t xml:space="preserve">.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C013B6" w:rsidRPr="00521479" w14:paraId="06F63B2E" w14:textId="77777777" w:rsidTr="00C013B6">
        <w:trPr>
          <w:trHeight w:val="933"/>
        </w:trPr>
        <w:tc>
          <w:tcPr>
            <w:tcW w:w="1417" w:type="dxa"/>
          </w:tcPr>
          <w:p w14:paraId="259A2B84" w14:textId="77777777" w:rsidR="00C013B6" w:rsidRPr="00372EC3" w:rsidRDefault="00C013B6" w:rsidP="009121A5">
            <w:pPr>
              <w:tabs>
                <w:tab w:val="left" w:pos="360"/>
              </w:tabs>
              <w:jc w:val="center"/>
              <w:rPr>
                <w:b/>
                <w:sz w:val="20"/>
                <w:lang w:val="en-GB"/>
              </w:rPr>
            </w:pPr>
            <w:r>
              <w:rPr>
                <w:b/>
                <w:sz w:val="20"/>
                <w:lang w:val="en-GB"/>
              </w:rPr>
              <w:lastRenderedPageBreak/>
              <w:t>JSON Property</w:t>
            </w:r>
          </w:p>
        </w:tc>
        <w:tc>
          <w:tcPr>
            <w:tcW w:w="4645" w:type="dxa"/>
          </w:tcPr>
          <w:p w14:paraId="2684364E" w14:textId="77777777" w:rsidR="00C013B6" w:rsidRPr="00372EC3" w:rsidRDefault="00C013B6" w:rsidP="009121A5">
            <w:pPr>
              <w:tabs>
                <w:tab w:val="left" w:pos="360"/>
              </w:tabs>
              <w:jc w:val="center"/>
              <w:rPr>
                <w:b/>
                <w:sz w:val="20"/>
                <w:lang w:val="en-GB"/>
              </w:rPr>
            </w:pPr>
            <w:r>
              <w:rPr>
                <w:b/>
                <w:sz w:val="20"/>
                <w:lang w:val="en-GB"/>
              </w:rPr>
              <w:t>Definition</w:t>
            </w:r>
          </w:p>
        </w:tc>
        <w:tc>
          <w:tcPr>
            <w:tcW w:w="1417" w:type="dxa"/>
          </w:tcPr>
          <w:p w14:paraId="39240F86" w14:textId="77777777" w:rsidR="00C013B6" w:rsidRPr="00372EC3" w:rsidRDefault="00C013B6" w:rsidP="009121A5">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37746292" w14:textId="77777777" w:rsidR="00C013B6" w:rsidRDefault="00C013B6" w:rsidP="009121A5">
            <w:pPr>
              <w:tabs>
                <w:tab w:val="left" w:pos="360"/>
              </w:tabs>
              <w:jc w:val="center"/>
              <w:rPr>
                <w:b/>
                <w:sz w:val="20"/>
                <w:lang w:val="en-GB"/>
              </w:rPr>
            </w:pPr>
            <w:r>
              <w:rPr>
                <w:b/>
                <w:sz w:val="20"/>
                <w:lang w:val="en-GB"/>
              </w:rPr>
              <w:t>Multiplicity and use</w:t>
            </w:r>
          </w:p>
        </w:tc>
      </w:tr>
      <w:tr w:rsidR="00C013B6" w:rsidRPr="00521479" w14:paraId="598F1E63" w14:textId="77777777" w:rsidTr="00C013B6">
        <w:tc>
          <w:tcPr>
            <w:tcW w:w="1417" w:type="dxa"/>
          </w:tcPr>
          <w:p w14:paraId="2F4919C5" w14:textId="77777777" w:rsidR="00C013B6" w:rsidRPr="008F6D56" w:rsidRDefault="006250EF" w:rsidP="009121A5">
            <w:pPr>
              <w:tabs>
                <w:tab w:val="left" w:pos="360"/>
              </w:tabs>
              <w:rPr>
                <w:sz w:val="20"/>
                <w:lang w:val="fr-BE"/>
              </w:rPr>
            </w:pPr>
            <w:r w:rsidRPr="006250EF">
              <w:rPr>
                <w:sz w:val="20"/>
                <w:lang w:val="fr-BE"/>
              </w:rPr>
              <w:t>type</w:t>
            </w:r>
          </w:p>
          <w:p w14:paraId="226E6E0A" w14:textId="77777777" w:rsidR="000E0626" w:rsidRDefault="006250EF">
            <w:pPr>
              <w:tabs>
                <w:tab w:val="left" w:pos="360"/>
              </w:tabs>
              <w:rPr>
                <w:sz w:val="20"/>
                <w:lang w:val="fr-BE"/>
              </w:rPr>
            </w:pPr>
            <w:r w:rsidRPr="005A2EC4">
              <w:rPr>
                <w:rFonts w:ascii="Courier New" w:hAnsi="Courier New" w:cs="Courier New"/>
                <w:color w:val="7F7F7F"/>
                <w:sz w:val="14"/>
                <w:szCs w:val="14"/>
                <w:lang w:val="fr-BE"/>
              </w:rPr>
              <w:t>$.properties.acquisitionInformation[*].acquisitionParameters.acquisitionAngles.type</w:t>
            </w:r>
          </w:p>
        </w:tc>
        <w:tc>
          <w:tcPr>
            <w:tcW w:w="4645" w:type="dxa"/>
          </w:tcPr>
          <w:p w14:paraId="01803673" w14:textId="77777777" w:rsidR="00C013B6" w:rsidRDefault="00C013B6" w:rsidP="00C013B6">
            <w:pPr>
              <w:tabs>
                <w:tab w:val="left" w:pos="360"/>
              </w:tabs>
              <w:rPr>
                <w:sz w:val="20"/>
                <w:lang w:val="en-GB"/>
              </w:rPr>
            </w:pPr>
            <w:r>
              <w:rPr>
                <w:sz w:val="20"/>
                <w:lang w:val="en-GB"/>
              </w:rPr>
              <w:t>Type of the object.  This property has the fixed value "AcquisitionAngles".</w:t>
            </w:r>
          </w:p>
        </w:tc>
        <w:tc>
          <w:tcPr>
            <w:tcW w:w="1417" w:type="dxa"/>
          </w:tcPr>
          <w:p w14:paraId="2EB591D3" w14:textId="77777777" w:rsidR="00C013B6" w:rsidRDefault="00C013B6" w:rsidP="00704F2F">
            <w:pPr>
              <w:tabs>
                <w:tab w:val="left" w:pos="360"/>
              </w:tabs>
              <w:rPr>
                <w:sz w:val="20"/>
                <w:lang w:val="en-GB"/>
              </w:rPr>
            </w:pPr>
            <w:r>
              <w:rPr>
                <w:sz w:val="20"/>
                <w:lang w:val="en-GB"/>
              </w:rPr>
              <w:t xml:space="preserve">Range: </w:t>
            </w:r>
            <w:r w:rsidR="00642FAE">
              <w:rPr>
                <w:sz w:val="20"/>
                <w:lang w:val="en-GB"/>
              </w:rPr>
              <w:t>S</w:t>
            </w:r>
            <w:r>
              <w:rPr>
                <w:sz w:val="20"/>
                <w:lang w:val="en-GB"/>
              </w:rPr>
              <w:t>tring</w:t>
            </w:r>
          </w:p>
          <w:p w14:paraId="06A82067" w14:textId="77777777" w:rsidR="00C013B6" w:rsidRDefault="00C013B6" w:rsidP="00671B91">
            <w:pPr>
              <w:tabs>
                <w:tab w:val="left" w:pos="360"/>
              </w:tabs>
              <w:rPr>
                <w:sz w:val="20"/>
                <w:lang w:val="en-GB"/>
              </w:rPr>
            </w:pPr>
            <w:r>
              <w:rPr>
                <w:sz w:val="20"/>
                <w:lang w:val="en-GB"/>
              </w:rPr>
              <w:t>Fixed value: "AcquisitionAngles"</w:t>
            </w:r>
          </w:p>
        </w:tc>
        <w:tc>
          <w:tcPr>
            <w:tcW w:w="1276" w:type="dxa"/>
          </w:tcPr>
          <w:p w14:paraId="7AEFB8BD" w14:textId="77777777" w:rsidR="00C013B6" w:rsidRDefault="00C013B6" w:rsidP="00704F2F">
            <w:pPr>
              <w:tabs>
                <w:tab w:val="left" w:pos="360"/>
              </w:tabs>
              <w:rPr>
                <w:sz w:val="20"/>
                <w:lang w:val="en-GB"/>
              </w:rPr>
            </w:pPr>
            <w:r>
              <w:rPr>
                <w:sz w:val="20"/>
                <w:lang w:val="en-GB"/>
              </w:rPr>
              <w:t>Zero or one (optional)</w:t>
            </w:r>
          </w:p>
        </w:tc>
      </w:tr>
      <w:tr w:rsidR="00C013B6" w:rsidRPr="00804B73" w14:paraId="5EA25D45" w14:textId="77777777" w:rsidTr="00C013B6">
        <w:tc>
          <w:tcPr>
            <w:tcW w:w="1417" w:type="dxa"/>
          </w:tcPr>
          <w:p w14:paraId="628D979A" w14:textId="77777777" w:rsidR="00C013B6" w:rsidRDefault="00C013B6" w:rsidP="009121A5">
            <w:pPr>
              <w:tabs>
                <w:tab w:val="left" w:pos="360"/>
              </w:tabs>
              <w:rPr>
                <w:sz w:val="20"/>
                <w:lang w:val="en-GB"/>
              </w:rPr>
            </w:pPr>
            <w:r>
              <w:rPr>
                <w:sz w:val="20"/>
                <w:lang w:val="en-GB"/>
              </w:rPr>
              <w:t>illuminationAzimuthAngle</w:t>
            </w:r>
          </w:p>
          <w:p w14:paraId="6CFDCE67" w14:textId="77777777" w:rsidR="000E0626" w:rsidRDefault="00094ABF">
            <w:pPr>
              <w:tabs>
                <w:tab w:val="left" w:pos="360"/>
              </w:tabs>
              <w:rPr>
                <w:sz w:val="20"/>
                <w:lang w:val="fr-BE"/>
              </w:rPr>
            </w:pPr>
            <w:r w:rsidRPr="005A2EC4">
              <w:rPr>
                <w:rFonts w:ascii="Courier New" w:hAnsi="Courier New" w:cs="Courier New"/>
                <w:color w:val="7F7F7F"/>
                <w:sz w:val="14"/>
                <w:szCs w:val="14"/>
                <w:lang w:val="fr-BE"/>
              </w:rPr>
              <w:t>$..acquisitionAngles.illuminationAzimuthAngle</w:t>
            </w:r>
          </w:p>
        </w:tc>
        <w:tc>
          <w:tcPr>
            <w:tcW w:w="4645" w:type="dxa"/>
          </w:tcPr>
          <w:p w14:paraId="5FE42EFE" w14:textId="77777777" w:rsidR="00C013B6" w:rsidRDefault="00C013B6" w:rsidP="009121A5">
            <w:pPr>
              <w:tabs>
                <w:tab w:val="left" w:pos="360"/>
              </w:tabs>
              <w:rPr>
                <w:sz w:val="20"/>
                <w:lang w:val="en-GB"/>
              </w:rPr>
            </w:pPr>
            <w:r w:rsidRPr="0036263E">
              <w:rPr>
                <w:sz w:val="20"/>
                <w:lang w:val="en-GB"/>
              </w:rPr>
              <w:t>Mean illumination/solar azimuth angle given in degrees. (i.e. uom='deg')</w:t>
            </w:r>
          </w:p>
        </w:tc>
        <w:tc>
          <w:tcPr>
            <w:tcW w:w="1417" w:type="dxa"/>
          </w:tcPr>
          <w:p w14:paraId="4FEB9D90" w14:textId="77777777" w:rsidR="00C013B6" w:rsidRPr="00804B73" w:rsidRDefault="00C013B6" w:rsidP="009121A5">
            <w:pPr>
              <w:tabs>
                <w:tab w:val="left" w:pos="360"/>
              </w:tabs>
              <w:rPr>
                <w:sz w:val="20"/>
                <w:lang w:val="fr-BE"/>
              </w:rPr>
            </w:pPr>
            <w:r w:rsidRPr="00804B73">
              <w:rPr>
                <w:sz w:val="20"/>
                <w:lang w:val="fr-BE"/>
              </w:rPr>
              <w:t>Domain: AcquisitionAngles</w:t>
            </w:r>
          </w:p>
          <w:p w14:paraId="1D088E9B" w14:textId="77777777" w:rsidR="00C013B6" w:rsidRPr="00804B73" w:rsidRDefault="00C013B6" w:rsidP="009121A5">
            <w:pPr>
              <w:tabs>
                <w:tab w:val="left" w:pos="360"/>
              </w:tabs>
              <w:rPr>
                <w:sz w:val="20"/>
                <w:lang w:val="fr-BE"/>
              </w:rPr>
            </w:pPr>
            <w:r w:rsidRPr="00804B73">
              <w:rPr>
                <w:sz w:val="20"/>
                <w:lang w:val="fr-BE"/>
              </w:rPr>
              <w:t xml:space="preserve">Range: </w:t>
            </w:r>
            <w:r w:rsidR="00642FAE">
              <w:rPr>
                <w:sz w:val="20"/>
                <w:lang w:val="fr-BE"/>
              </w:rPr>
              <w:t>D</w:t>
            </w:r>
            <w:r w:rsidRPr="00804B73">
              <w:rPr>
                <w:sz w:val="20"/>
                <w:lang w:val="fr-BE"/>
              </w:rPr>
              <w:t>ouble</w:t>
            </w:r>
          </w:p>
        </w:tc>
        <w:tc>
          <w:tcPr>
            <w:tcW w:w="1276" w:type="dxa"/>
          </w:tcPr>
          <w:p w14:paraId="6C539C5C" w14:textId="77777777" w:rsidR="00C013B6" w:rsidRPr="00804B73" w:rsidRDefault="00C013B6" w:rsidP="009121A5">
            <w:pPr>
              <w:tabs>
                <w:tab w:val="left" w:pos="360"/>
              </w:tabs>
              <w:rPr>
                <w:sz w:val="20"/>
                <w:lang w:val="fr-BE"/>
              </w:rPr>
            </w:pPr>
            <w:r>
              <w:rPr>
                <w:sz w:val="20"/>
                <w:lang w:val="en-GB"/>
              </w:rPr>
              <w:t>Zero or one (optional)</w:t>
            </w:r>
          </w:p>
        </w:tc>
      </w:tr>
      <w:tr w:rsidR="00C013B6" w:rsidRPr="00521479" w14:paraId="5E1F7C1B" w14:textId="77777777" w:rsidTr="00C013B6">
        <w:tc>
          <w:tcPr>
            <w:tcW w:w="1417" w:type="dxa"/>
          </w:tcPr>
          <w:p w14:paraId="15E116FB" w14:textId="77777777" w:rsidR="00C013B6" w:rsidRDefault="00C013B6" w:rsidP="009121A5">
            <w:pPr>
              <w:tabs>
                <w:tab w:val="left" w:pos="360"/>
              </w:tabs>
              <w:rPr>
                <w:sz w:val="20"/>
                <w:lang w:val="en-GB"/>
              </w:rPr>
            </w:pPr>
            <w:r>
              <w:rPr>
                <w:sz w:val="20"/>
                <w:lang w:val="en-GB"/>
              </w:rPr>
              <w:t>illuminationZenithAngle</w:t>
            </w:r>
          </w:p>
          <w:p w14:paraId="773B58C6" w14:textId="77777777" w:rsidR="000E0626" w:rsidRDefault="00094ABF">
            <w:pPr>
              <w:tabs>
                <w:tab w:val="left" w:pos="360"/>
              </w:tabs>
              <w:rPr>
                <w:sz w:val="20"/>
                <w:lang w:val="en-GB"/>
              </w:rPr>
            </w:pPr>
            <w:r w:rsidRPr="005A2EC4">
              <w:rPr>
                <w:rFonts w:ascii="Courier New" w:hAnsi="Courier New" w:cs="Courier New"/>
                <w:color w:val="7F7F7F"/>
                <w:sz w:val="14"/>
                <w:szCs w:val="14"/>
                <w:lang w:val="fr-BE"/>
              </w:rPr>
              <w:t>$..acquisitionAngles.illuminationZenithAngle</w:t>
            </w:r>
          </w:p>
        </w:tc>
        <w:tc>
          <w:tcPr>
            <w:tcW w:w="4645" w:type="dxa"/>
          </w:tcPr>
          <w:p w14:paraId="3AC9899C" w14:textId="77777777" w:rsidR="00C013B6" w:rsidRDefault="00C013B6" w:rsidP="009121A5">
            <w:pPr>
              <w:tabs>
                <w:tab w:val="left" w:pos="360"/>
              </w:tabs>
              <w:rPr>
                <w:sz w:val="20"/>
                <w:lang w:val="en-GB"/>
              </w:rPr>
            </w:pPr>
            <w:r w:rsidRPr="0036263E">
              <w:rPr>
                <w:sz w:val="20"/>
                <w:lang w:val="en-GB"/>
              </w:rPr>
              <w:t>Mean illumination/solar zenith angle given in degrees. (i.e. uom='deg')</w:t>
            </w:r>
          </w:p>
        </w:tc>
        <w:tc>
          <w:tcPr>
            <w:tcW w:w="1417" w:type="dxa"/>
          </w:tcPr>
          <w:p w14:paraId="60B0EBE1" w14:textId="77777777" w:rsidR="00C013B6" w:rsidRDefault="00C013B6" w:rsidP="00704F2F">
            <w:pPr>
              <w:tabs>
                <w:tab w:val="left" w:pos="360"/>
              </w:tabs>
              <w:rPr>
                <w:sz w:val="20"/>
                <w:lang w:val="fr-BE"/>
              </w:rPr>
            </w:pPr>
            <w:r w:rsidRPr="00B34119">
              <w:rPr>
                <w:sz w:val="20"/>
                <w:lang w:val="fr-BE"/>
              </w:rPr>
              <w:t>Domain: AcquisitionAngles</w:t>
            </w:r>
          </w:p>
          <w:p w14:paraId="7E55F824" w14:textId="77777777" w:rsidR="00C013B6" w:rsidRPr="00B34119" w:rsidRDefault="00C013B6" w:rsidP="00704F2F">
            <w:pPr>
              <w:tabs>
                <w:tab w:val="left" w:pos="360"/>
              </w:tabs>
              <w:rPr>
                <w:sz w:val="20"/>
                <w:lang w:val="fr-BE"/>
              </w:rPr>
            </w:pPr>
            <w:r w:rsidRPr="00B34119">
              <w:rPr>
                <w:sz w:val="20"/>
                <w:lang w:val="fr-BE"/>
              </w:rPr>
              <w:t xml:space="preserve">Range: </w:t>
            </w:r>
            <w:r w:rsidR="00642FAE">
              <w:rPr>
                <w:sz w:val="20"/>
                <w:lang w:val="fr-BE"/>
              </w:rPr>
              <w:t>D</w:t>
            </w:r>
            <w:r w:rsidRPr="00B34119">
              <w:rPr>
                <w:sz w:val="20"/>
                <w:lang w:val="fr-BE"/>
              </w:rPr>
              <w:t>ouble</w:t>
            </w:r>
          </w:p>
        </w:tc>
        <w:tc>
          <w:tcPr>
            <w:tcW w:w="1276" w:type="dxa"/>
          </w:tcPr>
          <w:p w14:paraId="431D8260" w14:textId="77777777" w:rsidR="00C013B6" w:rsidRDefault="00C013B6">
            <w:r w:rsidRPr="00882913">
              <w:rPr>
                <w:sz w:val="20"/>
                <w:lang w:val="en-GB"/>
              </w:rPr>
              <w:t>Zero or one (optional)</w:t>
            </w:r>
          </w:p>
        </w:tc>
      </w:tr>
      <w:tr w:rsidR="00C013B6" w:rsidRPr="00521479" w14:paraId="15B0DD41" w14:textId="77777777" w:rsidTr="00C013B6">
        <w:tc>
          <w:tcPr>
            <w:tcW w:w="1417" w:type="dxa"/>
          </w:tcPr>
          <w:p w14:paraId="78E912D6" w14:textId="77777777" w:rsidR="00C013B6" w:rsidRDefault="00C013B6" w:rsidP="001E1BEA">
            <w:pPr>
              <w:tabs>
                <w:tab w:val="left" w:pos="360"/>
              </w:tabs>
              <w:rPr>
                <w:sz w:val="20"/>
                <w:lang w:val="en-GB"/>
              </w:rPr>
            </w:pPr>
            <w:r>
              <w:rPr>
                <w:sz w:val="20"/>
                <w:lang w:val="en-GB"/>
              </w:rPr>
              <w:t>illuminationElevationAngle</w:t>
            </w:r>
          </w:p>
          <w:p w14:paraId="2084A5B0" w14:textId="77777777" w:rsidR="000E0626" w:rsidRDefault="00094ABF">
            <w:pPr>
              <w:tabs>
                <w:tab w:val="left" w:pos="360"/>
              </w:tabs>
              <w:rPr>
                <w:sz w:val="20"/>
                <w:lang w:val="en-GB"/>
              </w:rPr>
            </w:pPr>
            <w:r w:rsidRPr="005A2EC4">
              <w:rPr>
                <w:rFonts w:ascii="Courier New" w:hAnsi="Courier New" w:cs="Courier New"/>
                <w:color w:val="7F7F7F"/>
                <w:sz w:val="14"/>
                <w:szCs w:val="14"/>
                <w:lang w:val="fr-BE"/>
              </w:rPr>
              <w:t>$..acquisitionAngles.illuminationElevationAngle</w:t>
            </w:r>
          </w:p>
        </w:tc>
        <w:tc>
          <w:tcPr>
            <w:tcW w:w="4645" w:type="dxa"/>
          </w:tcPr>
          <w:p w14:paraId="1BD513DA" w14:textId="77777777" w:rsidR="00C013B6" w:rsidRDefault="00C013B6" w:rsidP="009121A5">
            <w:pPr>
              <w:tabs>
                <w:tab w:val="left" w:pos="360"/>
              </w:tabs>
              <w:rPr>
                <w:sz w:val="20"/>
                <w:lang w:val="en-GB"/>
              </w:rPr>
            </w:pPr>
            <w:r w:rsidRPr="0036263E">
              <w:rPr>
                <w:sz w:val="20"/>
                <w:lang w:val="en-GB"/>
              </w:rPr>
              <w:t>Mean illumination/solar elevation angle given in degrees. (i.e. uom='deg')</w:t>
            </w:r>
          </w:p>
        </w:tc>
        <w:tc>
          <w:tcPr>
            <w:tcW w:w="1417" w:type="dxa"/>
          </w:tcPr>
          <w:p w14:paraId="58674D8A" w14:textId="77777777" w:rsidR="00C013B6" w:rsidRDefault="00C013B6" w:rsidP="00DB23EC">
            <w:pPr>
              <w:tabs>
                <w:tab w:val="left" w:pos="360"/>
              </w:tabs>
              <w:rPr>
                <w:sz w:val="20"/>
                <w:lang w:val="fr-BE"/>
              </w:rPr>
            </w:pPr>
            <w:r w:rsidRPr="00B34119">
              <w:rPr>
                <w:sz w:val="20"/>
                <w:lang w:val="fr-BE"/>
              </w:rPr>
              <w:t>Domain: AcquisitionAngles</w:t>
            </w:r>
          </w:p>
          <w:p w14:paraId="0E167B95" w14:textId="77777777" w:rsidR="00C013B6" w:rsidRPr="009208DC" w:rsidRDefault="00C013B6" w:rsidP="00DB23EC">
            <w:pPr>
              <w:rPr>
                <w:lang w:val="fr-BE"/>
              </w:rPr>
            </w:pPr>
            <w:r w:rsidRPr="00B34119">
              <w:rPr>
                <w:sz w:val="20"/>
                <w:lang w:val="fr-BE"/>
              </w:rPr>
              <w:t xml:space="preserve">Range: </w:t>
            </w:r>
            <w:r w:rsidR="00642FAE">
              <w:rPr>
                <w:sz w:val="20"/>
                <w:lang w:val="fr-BE"/>
              </w:rPr>
              <w:t>D</w:t>
            </w:r>
            <w:r w:rsidRPr="00B34119">
              <w:rPr>
                <w:sz w:val="20"/>
                <w:lang w:val="fr-BE"/>
              </w:rPr>
              <w:t>ouble</w:t>
            </w:r>
          </w:p>
        </w:tc>
        <w:tc>
          <w:tcPr>
            <w:tcW w:w="1276" w:type="dxa"/>
          </w:tcPr>
          <w:p w14:paraId="0F8FAB72" w14:textId="77777777" w:rsidR="00C013B6" w:rsidRDefault="00C013B6">
            <w:r w:rsidRPr="00882913">
              <w:rPr>
                <w:sz w:val="20"/>
                <w:lang w:val="en-GB"/>
              </w:rPr>
              <w:t>Zero or one (optional)</w:t>
            </w:r>
          </w:p>
        </w:tc>
      </w:tr>
      <w:tr w:rsidR="00C013B6" w:rsidRPr="00521479" w14:paraId="7A970DEA" w14:textId="77777777" w:rsidTr="00C013B6">
        <w:tc>
          <w:tcPr>
            <w:tcW w:w="1417" w:type="dxa"/>
          </w:tcPr>
          <w:p w14:paraId="3D24B9DD" w14:textId="77777777" w:rsidR="00C013B6" w:rsidRDefault="00C013B6" w:rsidP="001E1BEA">
            <w:pPr>
              <w:tabs>
                <w:tab w:val="left" w:pos="360"/>
              </w:tabs>
              <w:rPr>
                <w:sz w:val="20"/>
                <w:lang w:val="en-GB"/>
              </w:rPr>
            </w:pPr>
            <w:r>
              <w:rPr>
                <w:sz w:val="20"/>
                <w:lang w:val="en-GB"/>
              </w:rPr>
              <w:t>incidenceAngle</w:t>
            </w:r>
          </w:p>
          <w:p w14:paraId="44FB366A" w14:textId="77777777" w:rsidR="000E0626" w:rsidRDefault="00094ABF">
            <w:pPr>
              <w:tabs>
                <w:tab w:val="left" w:pos="360"/>
              </w:tabs>
              <w:rPr>
                <w:sz w:val="20"/>
                <w:lang w:val="en-GB"/>
              </w:rPr>
            </w:pPr>
            <w:r w:rsidRPr="005A2EC4">
              <w:rPr>
                <w:rFonts w:ascii="Courier New" w:hAnsi="Courier New" w:cs="Courier New"/>
                <w:color w:val="7F7F7F"/>
                <w:sz w:val="14"/>
                <w:szCs w:val="14"/>
                <w:lang w:val="fr-BE"/>
              </w:rPr>
              <w:t>$..acquisitionAngles.incidenceAngle</w:t>
            </w:r>
          </w:p>
        </w:tc>
        <w:tc>
          <w:tcPr>
            <w:tcW w:w="4645" w:type="dxa"/>
          </w:tcPr>
          <w:p w14:paraId="74636642" w14:textId="77777777" w:rsidR="00C013B6" w:rsidRPr="0036263E" w:rsidRDefault="00C013B6" w:rsidP="009121A5">
            <w:pPr>
              <w:tabs>
                <w:tab w:val="left" w:pos="360"/>
              </w:tabs>
              <w:rPr>
                <w:sz w:val="20"/>
                <w:lang w:val="en-GB"/>
              </w:rPr>
            </w:pPr>
            <w:r w:rsidRPr="00075ED1">
              <w:rPr>
                <w:sz w:val="20"/>
                <w:lang w:val="en-GB"/>
              </w:rPr>
              <w:t>Acquisition global incidence angle given in degrees (i.e. uom='deg')</w:t>
            </w:r>
          </w:p>
        </w:tc>
        <w:tc>
          <w:tcPr>
            <w:tcW w:w="1417" w:type="dxa"/>
          </w:tcPr>
          <w:p w14:paraId="2456E571" w14:textId="77777777" w:rsidR="00C013B6" w:rsidRDefault="00C013B6" w:rsidP="00704F2F">
            <w:pPr>
              <w:tabs>
                <w:tab w:val="left" w:pos="360"/>
              </w:tabs>
              <w:rPr>
                <w:sz w:val="20"/>
                <w:lang w:val="fr-BE"/>
              </w:rPr>
            </w:pPr>
            <w:r w:rsidRPr="00B34119">
              <w:rPr>
                <w:sz w:val="20"/>
                <w:lang w:val="fr-BE"/>
              </w:rPr>
              <w:t>Domain: AcquisitionAngles</w:t>
            </w:r>
          </w:p>
          <w:p w14:paraId="34ACF672" w14:textId="77777777" w:rsidR="00C013B6" w:rsidRPr="00B34119" w:rsidRDefault="00C013B6" w:rsidP="00704F2F">
            <w:pPr>
              <w:tabs>
                <w:tab w:val="left" w:pos="360"/>
              </w:tabs>
              <w:rPr>
                <w:sz w:val="20"/>
                <w:lang w:val="fr-BE"/>
              </w:rPr>
            </w:pPr>
            <w:r w:rsidRPr="00B34119">
              <w:rPr>
                <w:sz w:val="20"/>
                <w:lang w:val="fr-BE"/>
              </w:rPr>
              <w:t xml:space="preserve">Range: </w:t>
            </w:r>
            <w:r w:rsidR="00642FAE">
              <w:rPr>
                <w:sz w:val="20"/>
                <w:lang w:val="fr-BE"/>
              </w:rPr>
              <w:t>D</w:t>
            </w:r>
            <w:r w:rsidRPr="00B34119">
              <w:rPr>
                <w:sz w:val="20"/>
                <w:lang w:val="fr-BE"/>
              </w:rPr>
              <w:t>ouble</w:t>
            </w:r>
          </w:p>
        </w:tc>
        <w:tc>
          <w:tcPr>
            <w:tcW w:w="1276" w:type="dxa"/>
          </w:tcPr>
          <w:p w14:paraId="6A773772" w14:textId="77777777" w:rsidR="00C013B6" w:rsidRDefault="00C013B6" w:rsidP="00704F2F">
            <w:r w:rsidRPr="00882913">
              <w:rPr>
                <w:sz w:val="20"/>
                <w:lang w:val="en-GB"/>
              </w:rPr>
              <w:t>Zero or one (optional)</w:t>
            </w:r>
          </w:p>
        </w:tc>
      </w:tr>
      <w:tr w:rsidR="00C013B6" w:rsidRPr="00521479" w14:paraId="260D80F3" w14:textId="77777777" w:rsidTr="00C013B6">
        <w:tc>
          <w:tcPr>
            <w:tcW w:w="1417" w:type="dxa"/>
          </w:tcPr>
          <w:p w14:paraId="0FFDD3BB" w14:textId="77777777" w:rsidR="00C013B6" w:rsidRDefault="00C013B6" w:rsidP="001E1BEA">
            <w:pPr>
              <w:tabs>
                <w:tab w:val="left" w:pos="360"/>
              </w:tabs>
              <w:rPr>
                <w:sz w:val="20"/>
                <w:lang w:val="en-GB"/>
              </w:rPr>
            </w:pPr>
            <w:r>
              <w:rPr>
                <w:sz w:val="20"/>
                <w:lang w:val="en-GB"/>
              </w:rPr>
              <w:t>minimumIncidenceAngle</w:t>
            </w:r>
          </w:p>
          <w:p w14:paraId="17B05B04" w14:textId="77777777" w:rsidR="000E0626" w:rsidRDefault="00094ABF">
            <w:pPr>
              <w:tabs>
                <w:tab w:val="left" w:pos="360"/>
              </w:tabs>
              <w:rPr>
                <w:sz w:val="20"/>
                <w:lang w:val="en-GB"/>
              </w:rPr>
            </w:pPr>
            <w:r w:rsidRPr="005A2EC4">
              <w:rPr>
                <w:rFonts w:ascii="Courier New" w:hAnsi="Courier New" w:cs="Courier New"/>
                <w:color w:val="7F7F7F"/>
                <w:sz w:val="14"/>
                <w:szCs w:val="14"/>
                <w:lang w:val="fr-BE"/>
              </w:rPr>
              <w:t>$..acquisitionAngles.minimumIncidenceAngle</w:t>
            </w:r>
          </w:p>
        </w:tc>
        <w:tc>
          <w:tcPr>
            <w:tcW w:w="4645" w:type="dxa"/>
          </w:tcPr>
          <w:p w14:paraId="63A07720" w14:textId="77777777" w:rsidR="00C013B6" w:rsidRDefault="00C013B6" w:rsidP="009121A5">
            <w:pPr>
              <w:tabs>
                <w:tab w:val="left" w:pos="360"/>
              </w:tabs>
              <w:rPr>
                <w:sz w:val="20"/>
                <w:lang w:val="en-GB"/>
              </w:rPr>
            </w:pPr>
            <w:r w:rsidRPr="008A2C3F">
              <w:rPr>
                <w:sz w:val="20"/>
                <w:lang w:val="en-GB"/>
              </w:rPr>
              <w:t>Minimum incidence angle</w:t>
            </w:r>
          </w:p>
        </w:tc>
        <w:tc>
          <w:tcPr>
            <w:tcW w:w="1417" w:type="dxa"/>
          </w:tcPr>
          <w:p w14:paraId="1E06FC31" w14:textId="77777777" w:rsidR="00C013B6" w:rsidRDefault="00C013B6" w:rsidP="00DB23EC">
            <w:pPr>
              <w:tabs>
                <w:tab w:val="left" w:pos="360"/>
              </w:tabs>
              <w:rPr>
                <w:sz w:val="20"/>
                <w:lang w:val="fr-BE"/>
              </w:rPr>
            </w:pPr>
            <w:r w:rsidRPr="00B34119">
              <w:rPr>
                <w:sz w:val="20"/>
                <w:lang w:val="fr-BE"/>
              </w:rPr>
              <w:t>Domain: AcquisitionAngles</w:t>
            </w:r>
          </w:p>
          <w:p w14:paraId="0D05970E" w14:textId="77777777" w:rsidR="00C013B6" w:rsidRPr="00B34119" w:rsidRDefault="00C013B6" w:rsidP="00DB23EC">
            <w:pPr>
              <w:tabs>
                <w:tab w:val="left" w:pos="360"/>
              </w:tabs>
              <w:rPr>
                <w:sz w:val="20"/>
                <w:lang w:val="fr-BE"/>
              </w:rPr>
            </w:pPr>
            <w:r w:rsidRPr="00B34119">
              <w:rPr>
                <w:sz w:val="20"/>
                <w:lang w:val="fr-BE"/>
              </w:rPr>
              <w:t xml:space="preserve">Range: </w:t>
            </w:r>
            <w:r w:rsidR="00642FAE">
              <w:rPr>
                <w:sz w:val="20"/>
                <w:lang w:val="fr-BE"/>
              </w:rPr>
              <w:t>D</w:t>
            </w:r>
            <w:r w:rsidRPr="00B34119">
              <w:rPr>
                <w:sz w:val="20"/>
                <w:lang w:val="fr-BE"/>
              </w:rPr>
              <w:t>ouble</w:t>
            </w:r>
          </w:p>
        </w:tc>
        <w:tc>
          <w:tcPr>
            <w:tcW w:w="1276" w:type="dxa"/>
          </w:tcPr>
          <w:p w14:paraId="2A80B0DB" w14:textId="77777777" w:rsidR="00C013B6" w:rsidRDefault="00C013B6">
            <w:r w:rsidRPr="00882913">
              <w:rPr>
                <w:sz w:val="20"/>
                <w:lang w:val="en-GB"/>
              </w:rPr>
              <w:t>Zero or one (optional)</w:t>
            </w:r>
          </w:p>
        </w:tc>
      </w:tr>
      <w:tr w:rsidR="00C013B6" w:rsidRPr="00521479" w14:paraId="3464F4EB" w14:textId="77777777" w:rsidTr="00C013B6">
        <w:tc>
          <w:tcPr>
            <w:tcW w:w="1417" w:type="dxa"/>
          </w:tcPr>
          <w:p w14:paraId="6F18B760" w14:textId="77777777" w:rsidR="00C013B6" w:rsidRDefault="00C013B6" w:rsidP="001E1BEA">
            <w:pPr>
              <w:tabs>
                <w:tab w:val="left" w:pos="360"/>
              </w:tabs>
              <w:rPr>
                <w:sz w:val="20"/>
                <w:lang w:val="en-GB"/>
              </w:rPr>
            </w:pPr>
            <w:r>
              <w:rPr>
                <w:sz w:val="20"/>
                <w:lang w:val="en-GB"/>
              </w:rPr>
              <w:t>maximumIncidenceAngle</w:t>
            </w:r>
          </w:p>
          <w:p w14:paraId="223FDA8F" w14:textId="77777777" w:rsidR="000E0626" w:rsidRDefault="00A64BC0">
            <w:pPr>
              <w:tabs>
                <w:tab w:val="left" w:pos="360"/>
              </w:tabs>
              <w:rPr>
                <w:sz w:val="20"/>
                <w:lang w:val="en-GB"/>
              </w:rPr>
            </w:pPr>
            <w:r w:rsidRPr="005A2EC4">
              <w:rPr>
                <w:rFonts w:ascii="Courier New" w:hAnsi="Courier New" w:cs="Courier New"/>
                <w:color w:val="7F7F7F"/>
                <w:sz w:val="14"/>
                <w:szCs w:val="14"/>
                <w:lang w:val="fr-BE"/>
              </w:rPr>
              <w:t>$..acquisitionAngles.maximumIncidenceAngle</w:t>
            </w:r>
          </w:p>
        </w:tc>
        <w:tc>
          <w:tcPr>
            <w:tcW w:w="4645" w:type="dxa"/>
          </w:tcPr>
          <w:p w14:paraId="06B05D05" w14:textId="77777777" w:rsidR="00C013B6" w:rsidRDefault="00C013B6" w:rsidP="009121A5">
            <w:pPr>
              <w:tabs>
                <w:tab w:val="left" w:pos="360"/>
              </w:tabs>
              <w:rPr>
                <w:sz w:val="20"/>
                <w:lang w:val="en-GB"/>
              </w:rPr>
            </w:pPr>
            <w:r>
              <w:rPr>
                <w:sz w:val="20"/>
                <w:lang w:val="en-GB"/>
              </w:rPr>
              <w:t>Maximum</w:t>
            </w:r>
            <w:r w:rsidRPr="008A2C3F">
              <w:rPr>
                <w:sz w:val="20"/>
                <w:lang w:val="en-GB"/>
              </w:rPr>
              <w:t xml:space="preserve"> incidence angle</w:t>
            </w:r>
          </w:p>
        </w:tc>
        <w:tc>
          <w:tcPr>
            <w:tcW w:w="1417" w:type="dxa"/>
          </w:tcPr>
          <w:p w14:paraId="36ED3DB7" w14:textId="77777777" w:rsidR="00C013B6" w:rsidRDefault="00C013B6" w:rsidP="00DB23EC">
            <w:pPr>
              <w:tabs>
                <w:tab w:val="left" w:pos="360"/>
              </w:tabs>
              <w:rPr>
                <w:sz w:val="20"/>
                <w:lang w:val="fr-BE"/>
              </w:rPr>
            </w:pPr>
            <w:r w:rsidRPr="00B34119">
              <w:rPr>
                <w:sz w:val="20"/>
                <w:lang w:val="fr-BE"/>
              </w:rPr>
              <w:t>Domain: AcquisitionAngles</w:t>
            </w:r>
          </w:p>
          <w:p w14:paraId="46657876" w14:textId="77777777" w:rsidR="00C013B6" w:rsidRPr="009208DC" w:rsidRDefault="00C013B6" w:rsidP="00DB23EC">
            <w:pPr>
              <w:rPr>
                <w:lang w:val="fr-BE"/>
              </w:rPr>
            </w:pPr>
            <w:r w:rsidRPr="00B34119">
              <w:rPr>
                <w:sz w:val="20"/>
                <w:lang w:val="fr-BE"/>
              </w:rPr>
              <w:t xml:space="preserve">Range: </w:t>
            </w:r>
            <w:r w:rsidR="00642FAE">
              <w:rPr>
                <w:sz w:val="20"/>
                <w:lang w:val="fr-BE"/>
              </w:rPr>
              <w:t>D</w:t>
            </w:r>
            <w:r w:rsidRPr="00B34119">
              <w:rPr>
                <w:sz w:val="20"/>
                <w:lang w:val="fr-BE"/>
              </w:rPr>
              <w:t>ouble</w:t>
            </w:r>
          </w:p>
        </w:tc>
        <w:tc>
          <w:tcPr>
            <w:tcW w:w="1276" w:type="dxa"/>
          </w:tcPr>
          <w:p w14:paraId="3DCB1EAF" w14:textId="77777777" w:rsidR="00C013B6" w:rsidRDefault="00C013B6">
            <w:r w:rsidRPr="00F74636">
              <w:rPr>
                <w:sz w:val="20"/>
                <w:lang w:val="en-GB"/>
              </w:rPr>
              <w:t>Zero or one (optional)</w:t>
            </w:r>
          </w:p>
        </w:tc>
      </w:tr>
      <w:tr w:rsidR="00C013B6" w:rsidRPr="00521479" w14:paraId="6683D1CA" w14:textId="77777777" w:rsidTr="00C013B6">
        <w:tc>
          <w:tcPr>
            <w:tcW w:w="1417" w:type="dxa"/>
          </w:tcPr>
          <w:p w14:paraId="2014B0F1" w14:textId="77777777" w:rsidR="00C013B6" w:rsidRDefault="00C013B6" w:rsidP="001E1BEA">
            <w:pPr>
              <w:tabs>
                <w:tab w:val="left" w:pos="360"/>
              </w:tabs>
              <w:rPr>
                <w:sz w:val="20"/>
                <w:lang w:val="en-GB"/>
              </w:rPr>
            </w:pPr>
            <w:r>
              <w:rPr>
                <w:sz w:val="20"/>
                <w:lang w:val="en-GB"/>
              </w:rPr>
              <w:t>incidenceAngleVariation</w:t>
            </w:r>
          </w:p>
          <w:p w14:paraId="54D4D1A9" w14:textId="77777777" w:rsidR="000E0626" w:rsidRDefault="00A64BC0">
            <w:pPr>
              <w:tabs>
                <w:tab w:val="left" w:pos="360"/>
              </w:tabs>
              <w:rPr>
                <w:sz w:val="20"/>
                <w:lang w:val="en-GB"/>
              </w:rPr>
            </w:pPr>
            <w:r w:rsidRPr="005A2EC4">
              <w:rPr>
                <w:rFonts w:ascii="Courier New" w:hAnsi="Courier New" w:cs="Courier New"/>
                <w:color w:val="7F7F7F"/>
                <w:sz w:val="14"/>
                <w:szCs w:val="14"/>
                <w:lang w:val="fr-BE"/>
              </w:rPr>
              <w:t>$..acquisitionAngles.incidenceAngleVariation</w:t>
            </w:r>
          </w:p>
        </w:tc>
        <w:tc>
          <w:tcPr>
            <w:tcW w:w="4645" w:type="dxa"/>
          </w:tcPr>
          <w:p w14:paraId="037C1E82" w14:textId="77777777" w:rsidR="00C013B6" w:rsidRDefault="00C013B6" w:rsidP="009121A5">
            <w:pPr>
              <w:tabs>
                <w:tab w:val="left" w:pos="360"/>
              </w:tabs>
              <w:rPr>
                <w:sz w:val="20"/>
                <w:lang w:val="en-GB"/>
              </w:rPr>
            </w:pPr>
            <w:r>
              <w:rPr>
                <w:sz w:val="20"/>
                <w:lang w:val="en-GB"/>
              </w:rPr>
              <w:t>I</w:t>
            </w:r>
            <w:r w:rsidRPr="008A2C3F">
              <w:rPr>
                <w:sz w:val="20"/>
                <w:lang w:val="en-GB"/>
              </w:rPr>
              <w:t>ncidence angle</w:t>
            </w:r>
            <w:r>
              <w:rPr>
                <w:sz w:val="20"/>
                <w:lang w:val="en-GB"/>
              </w:rPr>
              <w:t xml:space="preserve"> variation</w:t>
            </w:r>
          </w:p>
        </w:tc>
        <w:tc>
          <w:tcPr>
            <w:tcW w:w="1417" w:type="dxa"/>
          </w:tcPr>
          <w:p w14:paraId="4BAB1A19" w14:textId="77777777" w:rsidR="00C013B6" w:rsidRDefault="00C013B6" w:rsidP="00DB23EC">
            <w:pPr>
              <w:tabs>
                <w:tab w:val="left" w:pos="360"/>
              </w:tabs>
              <w:rPr>
                <w:sz w:val="20"/>
                <w:lang w:val="fr-BE"/>
              </w:rPr>
            </w:pPr>
            <w:r w:rsidRPr="00B34119">
              <w:rPr>
                <w:sz w:val="20"/>
                <w:lang w:val="fr-BE"/>
              </w:rPr>
              <w:t>Domain: AcquisitionAngles</w:t>
            </w:r>
          </w:p>
          <w:p w14:paraId="7E1505BF" w14:textId="77777777" w:rsidR="00C013B6" w:rsidRPr="00B34119" w:rsidRDefault="00C013B6" w:rsidP="00DB23EC">
            <w:pPr>
              <w:tabs>
                <w:tab w:val="left" w:pos="360"/>
              </w:tabs>
              <w:rPr>
                <w:sz w:val="20"/>
                <w:lang w:val="fr-BE"/>
              </w:rPr>
            </w:pPr>
            <w:r w:rsidRPr="00B34119">
              <w:rPr>
                <w:sz w:val="20"/>
                <w:lang w:val="fr-BE"/>
              </w:rPr>
              <w:t xml:space="preserve">Range: </w:t>
            </w:r>
            <w:r w:rsidR="00642FAE">
              <w:rPr>
                <w:sz w:val="20"/>
                <w:lang w:val="fr-BE"/>
              </w:rPr>
              <w:t>D</w:t>
            </w:r>
            <w:r w:rsidRPr="00B34119">
              <w:rPr>
                <w:sz w:val="20"/>
                <w:lang w:val="fr-BE"/>
              </w:rPr>
              <w:t>ouble</w:t>
            </w:r>
          </w:p>
        </w:tc>
        <w:tc>
          <w:tcPr>
            <w:tcW w:w="1276" w:type="dxa"/>
          </w:tcPr>
          <w:p w14:paraId="078A7A55" w14:textId="77777777" w:rsidR="00C013B6" w:rsidRDefault="00C013B6">
            <w:r w:rsidRPr="00F74636">
              <w:rPr>
                <w:sz w:val="20"/>
                <w:lang w:val="en-GB"/>
              </w:rPr>
              <w:t>Zero or one (optional)</w:t>
            </w:r>
          </w:p>
        </w:tc>
      </w:tr>
      <w:tr w:rsidR="00C013B6" w:rsidRPr="00521479" w14:paraId="12D65A1C" w14:textId="77777777" w:rsidTr="00C013B6">
        <w:tc>
          <w:tcPr>
            <w:tcW w:w="1417" w:type="dxa"/>
          </w:tcPr>
          <w:p w14:paraId="6A141416" w14:textId="77777777" w:rsidR="00C013B6" w:rsidRDefault="00C013B6" w:rsidP="001E1BEA">
            <w:pPr>
              <w:tabs>
                <w:tab w:val="left" w:pos="360"/>
              </w:tabs>
              <w:rPr>
                <w:sz w:val="20"/>
                <w:lang w:val="en-GB"/>
              </w:rPr>
            </w:pPr>
            <w:r>
              <w:rPr>
                <w:sz w:val="20"/>
                <w:lang w:val="en-GB"/>
              </w:rPr>
              <w:t>acrossTrackIn</w:t>
            </w:r>
            <w:r>
              <w:rPr>
                <w:sz w:val="20"/>
                <w:lang w:val="en-GB"/>
              </w:rPr>
              <w:lastRenderedPageBreak/>
              <w:t>cidenceAngle</w:t>
            </w:r>
          </w:p>
          <w:p w14:paraId="1F538ACD" w14:textId="77777777" w:rsidR="000E0626" w:rsidRDefault="00A64BC0">
            <w:pPr>
              <w:tabs>
                <w:tab w:val="left" w:pos="360"/>
              </w:tabs>
              <w:rPr>
                <w:sz w:val="20"/>
                <w:lang w:val="en-GB"/>
              </w:rPr>
            </w:pPr>
            <w:r w:rsidRPr="005A2EC4">
              <w:rPr>
                <w:rFonts w:ascii="Courier New" w:hAnsi="Courier New" w:cs="Courier New"/>
                <w:color w:val="7F7F7F"/>
                <w:sz w:val="14"/>
                <w:szCs w:val="14"/>
                <w:lang w:val="fr-BE"/>
              </w:rPr>
              <w:t>$..acquisitionAngles.acrossTrackIncidenceAngle</w:t>
            </w:r>
          </w:p>
        </w:tc>
        <w:tc>
          <w:tcPr>
            <w:tcW w:w="4645" w:type="dxa"/>
          </w:tcPr>
          <w:p w14:paraId="6300A925" w14:textId="77777777" w:rsidR="00C013B6" w:rsidRDefault="00C013B6" w:rsidP="009121A5">
            <w:pPr>
              <w:tabs>
                <w:tab w:val="left" w:pos="360"/>
              </w:tabs>
              <w:rPr>
                <w:sz w:val="20"/>
                <w:lang w:val="en-GB"/>
              </w:rPr>
            </w:pPr>
            <w:r w:rsidRPr="00B71092">
              <w:rPr>
                <w:sz w:val="20"/>
                <w:lang w:val="en-GB"/>
              </w:rPr>
              <w:lastRenderedPageBreak/>
              <w:t xml:space="preserve">Acquisition across track incidence angle given in </w:t>
            </w:r>
            <w:r w:rsidRPr="00B71092">
              <w:rPr>
                <w:sz w:val="20"/>
                <w:lang w:val="en-GB"/>
              </w:rPr>
              <w:lastRenderedPageBreak/>
              <w:t>degrees. (i.e. uom='deg')</w:t>
            </w:r>
          </w:p>
        </w:tc>
        <w:tc>
          <w:tcPr>
            <w:tcW w:w="1417" w:type="dxa"/>
          </w:tcPr>
          <w:p w14:paraId="2B65E601" w14:textId="77777777" w:rsidR="00C013B6" w:rsidRDefault="00C013B6" w:rsidP="00DB23EC">
            <w:pPr>
              <w:tabs>
                <w:tab w:val="left" w:pos="360"/>
              </w:tabs>
              <w:rPr>
                <w:sz w:val="20"/>
                <w:lang w:val="fr-BE"/>
              </w:rPr>
            </w:pPr>
            <w:r w:rsidRPr="00B34119">
              <w:rPr>
                <w:sz w:val="20"/>
                <w:lang w:val="fr-BE"/>
              </w:rPr>
              <w:lastRenderedPageBreak/>
              <w:t>Domain: AcquisitionAn</w:t>
            </w:r>
            <w:r w:rsidRPr="00B34119">
              <w:rPr>
                <w:sz w:val="20"/>
                <w:lang w:val="fr-BE"/>
              </w:rPr>
              <w:lastRenderedPageBreak/>
              <w:t>gles</w:t>
            </w:r>
          </w:p>
          <w:p w14:paraId="7F358DF9" w14:textId="77777777" w:rsidR="00C013B6" w:rsidRPr="009208DC" w:rsidRDefault="00C013B6" w:rsidP="00DB23EC">
            <w:pPr>
              <w:rPr>
                <w:lang w:val="fr-BE"/>
              </w:rPr>
            </w:pPr>
            <w:r w:rsidRPr="00B34119">
              <w:rPr>
                <w:sz w:val="20"/>
                <w:lang w:val="fr-BE"/>
              </w:rPr>
              <w:t xml:space="preserve">Range: </w:t>
            </w:r>
            <w:r w:rsidR="00642FAE">
              <w:rPr>
                <w:sz w:val="20"/>
                <w:lang w:val="fr-BE"/>
              </w:rPr>
              <w:t>D</w:t>
            </w:r>
            <w:r w:rsidRPr="00B34119">
              <w:rPr>
                <w:sz w:val="20"/>
                <w:lang w:val="fr-BE"/>
              </w:rPr>
              <w:t>ouble</w:t>
            </w:r>
          </w:p>
        </w:tc>
        <w:tc>
          <w:tcPr>
            <w:tcW w:w="1276" w:type="dxa"/>
          </w:tcPr>
          <w:p w14:paraId="449492F3" w14:textId="77777777" w:rsidR="00C013B6" w:rsidRDefault="00C013B6">
            <w:r w:rsidRPr="00F74636">
              <w:rPr>
                <w:sz w:val="20"/>
                <w:lang w:val="en-GB"/>
              </w:rPr>
              <w:lastRenderedPageBreak/>
              <w:t xml:space="preserve">Zero or one </w:t>
            </w:r>
            <w:r w:rsidRPr="00F74636">
              <w:rPr>
                <w:sz w:val="20"/>
                <w:lang w:val="en-GB"/>
              </w:rPr>
              <w:lastRenderedPageBreak/>
              <w:t>(optional)</w:t>
            </w:r>
          </w:p>
        </w:tc>
      </w:tr>
      <w:tr w:rsidR="00C013B6" w:rsidRPr="00521479" w14:paraId="3CB26C75" w14:textId="77777777" w:rsidTr="00C013B6">
        <w:tc>
          <w:tcPr>
            <w:tcW w:w="1417" w:type="dxa"/>
          </w:tcPr>
          <w:p w14:paraId="444B91E1" w14:textId="77777777" w:rsidR="00C013B6" w:rsidRDefault="00C013B6" w:rsidP="001E1BEA">
            <w:pPr>
              <w:tabs>
                <w:tab w:val="left" w:pos="360"/>
              </w:tabs>
              <w:rPr>
                <w:sz w:val="20"/>
                <w:lang w:val="en-GB"/>
              </w:rPr>
            </w:pPr>
            <w:r>
              <w:rPr>
                <w:sz w:val="20"/>
                <w:lang w:val="en-GB"/>
              </w:rPr>
              <w:lastRenderedPageBreak/>
              <w:t>alongTrackIncidenceAngle</w:t>
            </w:r>
          </w:p>
          <w:p w14:paraId="222836F0" w14:textId="77777777" w:rsidR="000E0626" w:rsidRDefault="00A64BC0">
            <w:pPr>
              <w:tabs>
                <w:tab w:val="left" w:pos="360"/>
              </w:tabs>
              <w:rPr>
                <w:sz w:val="20"/>
                <w:lang w:val="en-GB"/>
              </w:rPr>
            </w:pPr>
            <w:r w:rsidRPr="005A2EC4">
              <w:rPr>
                <w:rFonts w:ascii="Courier New" w:hAnsi="Courier New" w:cs="Courier New"/>
                <w:color w:val="7F7F7F"/>
                <w:sz w:val="14"/>
                <w:szCs w:val="14"/>
                <w:lang w:val="fr-BE"/>
              </w:rPr>
              <w:t>$..acquisitionAngles.alongTrackIncidenceAngle</w:t>
            </w:r>
          </w:p>
        </w:tc>
        <w:tc>
          <w:tcPr>
            <w:tcW w:w="4645" w:type="dxa"/>
          </w:tcPr>
          <w:p w14:paraId="7BD052A0" w14:textId="77777777" w:rsidR="00C013B6" w:rsidRDefault="00C013B6" w:rsidP="009121A5">
            <w:pPr>
              <w:tabs>
                <w:tab w:val="left" w:pos="360"/>
              </w:tabs>
              <w:rPr>
                <w:sz w:val="20"/>
                <w:lang w:val="en-GB"/>
              </w:rPr>
            </w:pPr>
            <w:r w:rsidRPr="00B71092">
              <w:rPr>
                <w:sz w:val="20"/>
                <w:lang w:val="en-GB"/>
              </w:rPr>
              <w:t>Acquisition along track incidence angle given in degrees. (i.e. uom='deg')</w:t>
            </w:r>
          </w:p>
        </w:tc>
        <w:tc>
          <w:tcPr>
            <w:tcW w:w="1417" w:type="dxa"/>
          </w:tcPr>
          <w:p w14:paraId="01FEC23C" w14:textId="77777777" w:rsidR="00C013B6" w:rsidRDefault="00C013B6" w:rsidP="00DB23EC">
            <w:pPr>
              <w:tabs>
                <w:tab w:val="left" w:pos="360"/>
              </w:tabs>
              <w:rPr>
                <w:sz w:val="20"/>
                <w:lang w:val="fr-BE"/>
              </w:rPr>
            </w:pPr>
            <w:r w:rsidRPr="00B34119">
              <w:rPr>
                <w:sz w:val="20"/>
                <w:lang w:val="fr-BE"/>
              </w:rPr>
              <w:t>Domain: AcquisitionAngles</w:t>
            </w:r>
          </w:p>
          <w:p w14:paraId="256E1FE3" w14:textId="77777777" w:rsidR="00C013B6" w:rsidRPr="00B34119" w:rsidRDefault="00C013B6" w:rsidP="00DB23EC">
            <w:pPr>
              <w:tabs>
                <w:tab w:val="left" w:pos="360"/>
              </w:tabs>
              <w:rPr>
                <w:sz w:val="20"/>
                <w:lang w:val="fr-BE"/>
              </w:rPr>
            </w:pPr>
            <w:r w:rsidRPr="00B34119">
              <w:rPr>
                <w:sz w:val="20"/>
                <w:lang w:val="fr-BE"/>
              </w:rPr>
              <w:t xml:space="preserve">Range: </w:t>
            </w:r>
            <w:r w:rsidR="00642FAE">
              <w:rPr>
                <w:sz w:val="20"/>
                <w:lang w:val="fr-BE"/>
              </w:rPr>
              <w:t>D</w:t>
            </w:r>
            <w:r w:rsidRPr="00B34119">
              <w:rPr>
                <w:sz w:val="20"/>
                <w:lang w:val="fr-BE"/>
              </w:rPr>
              <w:t>ouble</w:t>
            </w:r>
          </w:p>
        </w:tc>
        <w:tc>
          <w:tcPr>
            <w:tcW w:w="1276" w:type="dxa"/>
          </w:tcPr>
          <w:p w14:paraId="0CCA01C4" w14:textId="77777777" w:rsidR="00C013B6" w:rsidRDefault="00C013B6">
            <w:r w:rsidRPr="00F74636">
              <w:rPr>
                <w:sz w:val="20"/>
                <w:lang w:val="en-GB"/>
              </w:rPr>
              <w:t>Zero or one (optional)</w:t>
            </w:r>
          </w:p>
        </w:tc>
      </w:tr>
      <w:tr w:rsidR="00C013B6" w:rsidRPr="00521479" w14:paraId="01B44D31" w14:textId="77777777" w:rsidTr="00C013B6">
        <w:tc>
          <w:tcPr>
            <w:tcW w:w="1417" w:type="dxa"/>
          </w:tcPr>
          <w:p w14:paraId="23F79D72" w14:textId="77777777" w:rsidR="00C013B6" w:rsidRDefault="00C013B6" w:rsidP="001E1BEA">
            <w:pPr>
              <w:tabs>
                <w:tab w:val="left" w:pos="360"/>
              </w:tabs>
              <w:rPr>
                <w:sz w:val="20"/>
                <w:lang w:val="en-GB"/>
              </w:rPr>
            </w:pPr>
            <w:r>
              <w:rPr>
                <w:sz w:val="20"/>
                <w:lang w:val="en-GB"/>
              </w:rPr>
              <w:t>instrumentAzimuthAngle</w:t>
            </w:r>
          </w:p>
          <w:p w14:paraId="6D5FE931" w14:textId="77777777" w:rsidR="000E0626" w:rsidRDefault="00A64BC0">
            <w:pPr>
              <w:tabs>
                <w:tab w:val="left" w:pos="360"/>
              </w:tabs>
              <w:rPr>
                <w:sz w:val="20"/>
                <w:lang w:val="en-GB"/>
              </w:rPr>
            </w:pPr>
            <w:r w:rsidRPr="005A2EC4">
              <w:rPr>
                <w:rFonts w:ascii="Courier New" w:hAnsi="Courier New" w:cs="Courier New"/>
                <w:color w:val="7F7F7F"/>
                <w:sz w:val="14"/>
                <w:szCs w:val="14"/>
                <w:lang w:val="fr-BE"/>
              </w:rPr>
              <w:t>$..acquisitionAngles.</w:t>
            </w:r>
            <w:r w:rsidR="00CF15C5" w:rsidRPr="005A2EC4">
              <w:rPr>
                <w:rFonts w:ascii="Courier New" w:hAnsi="Courier New" w:cs="Courier New"/>
                <w:color w:val="7F7F7F"/>
                <w:sz w:val="14"/>
                <w:szCs w:val="14"/>
                <w:lang w:val="fr-BE"/>
              </w:rPr>
              <w:t>instrumentAzimuth</w:t>
            </w:r>
            <w:r w:rsidRPr="005A2EC4">
              <w:rPr>
                <w:rFonts w:ascii="Courier New" w:hAnsi="Courier New" w:cs="Courier New"/>
                <w:color w:val="7F7F7F"/>
                <w:sz w:val="14"/>
                <w:szCs w:val="14"/>
                <w:lang w:val="fr-BE"/>
              </w:rPr>
              <w:t>Angle</w:t>
            </w:r>
          </w:p>
        </w:tc>
        <w:tc>
          <w:tcPr>
            <w:tcW w:w="4645" w:type="dxa"/>
          </w:tcPr>
          <w:p w14:paraId="1381E148" w14:textId="77777777" w:rsidR="00C013B6" w:rsidRDefault="00C013B6" w:rsidP="009121A5">
            <w:pPr>
              <w:tabs>
                <w:tab w:val="left" w:pos="360"/>
              </w:tabs>
              <w:rPr>
                <w:sz w:val="20"/>
                <w:lang w:val="en-GB"/>
              </w:rPr>
            </w:pPr>
            <w:r w:rsidRPr="00C94BFE">
              <w:rPr>
                <w:sz w:val="20"/>
                <w:lang w:val="en-GB"/>
              </w:rPr>
              <w:t>Mean instrument azimuth angle given in degrees. (i.e. uom='deg')</w:t>
            </w:r>
          </w:p>
        </w:tc>
        <w:tc>
          <w:tcPr>
            <w:tcW w:w="1417" w:type="dxa"/>
          </w:tcPr>
          <w:p w14:paraId="78AC50F5" w14:textId="77777777" w:rsidR="00C013B6" w:rsidRDefault="00C013B6" w:rsidP="00DB23EC">
            <w:pPr>
              <w:tabs>
                <w:tab w:val="left" w:pos="360"/>
              </w:tabs>
              <w:rPr>
                <w:sz w:val="20"/>
                <w:lang w:val="fr-BE"/>
              </w:rPr>
            </w:pPr>
            <w:r w:rsidRPr="00B34119">
              <w:rPr>
                <w:sz w:val="20"/>
                <w:lang w:val="fr-BE"/>
              </w:rPr>
              <w:t>Domain: AcquisitionAngles</w:t>
            </w:r>
          </w:p>
          <w:p w14:paraId="05AAC3FD" w14:textId="77777777" w:rsidR="00C013B6" w:rsidRPr="009208DC" w:rsidRDefault="00C013B6" w:rsidP="00DB23EC">
            <w:pPr>
              <w:rPr>
                <w:lang w:val="fr-BE"/>
              </w:rPr>
            </w:pPr>
            <w:r w:rsidRPr="00B34119">
              <w:rPr>
                <w:sz w:val="20"/>
                <w:lang w:val="fr-BE"/>
              </w:rPr>
              <w:t xml:space="preserve">Range: </w:t>
            </w:r>
            <w:r w:rsidR="00642FAE">
              <w:rPr>
                <w:sz w:val="20"/>
                <w:lang w:val="fr-BE"/>
              </w:rPr>
              <w:t>D</w:t>
            </w:r>
            <w:r w:rsidRPr="00B34119">
              <w:rPr>
                <w:sz w:val="20"/>
                <w:lang w:val="fr-BE"/>
              </w:rPr>
              <w:t>ouble</w:t>
            </w:r>
          </w:p>
        </w:tc>
        <w:tc>
          <w:tcPr>
            <w:tcW w:w="1276" w:type="dxa"/>
          </w:tcPr>
          <w:p w14:paraId="032D737E" w14:textId="77777777" w:rsidR="00C013B6" w:rsidRDefault="00C013B6">
            <w:r w:rsidRPr="00F74636">
              <w:rPr>
                <w:sz w:val="20"/>
                <w:lang w:val="en-GB"/>
              </w:rPr>
              <w:t>Zero or one (optional)</w:t>
            </w:r>
          </w:p>
        </w:tc>
      </w:tr>
      <w:tr w:rsidR="00C013B6" w:rsidRPr="00521479" w14:paraId="0A634033" w14:textId="77777777" w:rsidTr="00C013B6">
        <w:tc>
          <w:tcPr>
            <w:tcW w:w="1417" w:type="dxa"/>
          </w:tcPr>
          <w:p w14:paraId="7D020EEA" w14:textId="77777777" w:rsidR="00C013B6" w:rsidRDefault="00C013B6" w:rsidP="001E1BEA">
            <w:pPr>
              <w:tabs>
                <w:tab w:val="left" w:pos="360"/>
              </w:tabs>
              <w:rPr>
                <w:sz w:val="20"/>
                <w:lang w:val="en-GB"/>
              </w:rPr>
            </w:pPr>
            <w:r>
              <w:rPr>
                <w:sz w:val="20"/>
                <w:lang w:val="en-GB"/>
              </w:rPr>
              <w:t>instrumentZenithAngle</w:t>
            </w:r>
          </w:p>
          <w:p w14:paraId="53032E19" w14:textId="77777777" w:rsidR="000E0626" w:rsidRDefault="00CF15C5">
            <w:pPr>
              <w:tabs>
                <w:tab w:val="left" w:pos="360"/>
              </w:tabs>
              <w:rPr>
                <w:sz w:val="20"/>
                <w:lang w:val="en-GB"/>
              </w:rPr>
            </w:pPr>
            <w:r w:rsidRPr="005A2EC4">
              <w:rPr>
                <w:rFonts w:ascii="Courier New" w:hAnsi="Courier New" w:cs="Courier New"/>
                <w:color w:val="7F7F7F"/>
                <w:sz w:val="14"/>
                <w:szCs w:val="14"/>
                <w:lang w:val="fr-BE"/>
              </w:rPr>
              <w:t>$..acquisitionAngles.instrumentZenithAngle</w:t>
            </w:r>
          </w:p>
        </w:tc>
        <w:tc>
          <w:tcPr>
            <w:tcW w:w="4645" w:type="dxa"/>
          </w:tcPr>
          <w:p w14:paraId="3C0C5A76" w14:textId="77777777" w:rsidR="00C013B6" w:rsidRDefault="00C013B6" w:rsidP="009121A5">
            <w:pPr>
              <w:tabs>
                <w:tab w:val="left" w:pos="360"/>
              </w:tabs>
              <w:rPr>
                <w:sz w:val="20"/>
                <w:lang w:val="en-GB"/>
              </w:rPr>
            </w:pPr>
            <w:r w:rsidRPr="007330A9">
              <w:rPr>
                <w:sz w:val="20"/>
                <w:lang w:val="en-GB"/>
              </w:rPr>
              <w:t>Mean instrument zenith angle given in degrees. (i.e. uom='deg')</w:t>
            </w:r>
          </w:p>
        </w:tc>
        <w:tc>
          <w:tcPr>
            <w:tcW w:w="1417" w:type="dxa"/>
          </w:tcPr>
          <w:p w14:paraId="40F7317E" w14:textId="77777777" w:rsidR="00C013B6" w:rsidRDefault="00C013B6" w:rsidP="00DB23EC">
            <w:pPr>
              <w:tabs>
                <w:tab w:val="left" w:pos="360"/>
              </w:tabs>
              <w:rPr>
                <w:sz w:val="20"/>
                <w:lang w:val="fr-BE"/>
              </w:rPr>
            </w:pPr>
            <w:r w:rsidRPr="00B34119">
              <w:rPr>
                <w:sz w:val="20"/>
                <w:lang w:val="fr-BE"/>
              </w:rPr>
              <w:t>Domain: AcquisitionAngles</w:t>
            </w:r>
          </w:p>
          <w:p w14:paraId="66327355" w14:textId="77777777" w:rsidR="00C013B6" w:rsidRPr="00B34119" w:rsidRDefault="00C013B6" w:rsidP="00DB23EC">
            <w:pPr>
              <w:tabs>
                <w:tab w:val="left" w:pos="360"/>
              </w:tabs>
              <w:rPr>
                <w:sz w:val="20"/>
                <w:lang w:val="fr-BE"/>
              </w:rPr>
            </w:pPr>
            <w:r w:rsidRPr="00B34119">
              <w:rPr>
                <w:sz w:val="20"/>
                <w:lang w:val="fr-BE"/>
              </w:rPr>
              <w:t xml:space="preserve">Range: </w:t>
            </w:r>
            <w:r w:rsidR="00642FAE">
              <w:rPr>
                <w:sz w:val="20"/>
                <w:lang w:val="fr-BE"/>
              </w:rPr>
              <w:t>D</w:t>
            </w:r>
            <w:r w:rsidRPr="00B34119">
              <w:rPr>
                <w:sz w:val="20"/>
                <w:lang w:val="fr-BE"/>
              </w:rPr>
              <w:t>ouble</w:t>
            </w:r>
          </w:p>
        </w:tc>
        <w:tc>
          <w:tcPr>
            <w:tcW w:w="1276" w:type="dxa"/>
          </w:tcPr>
          <w:p w14:paraId="387F6570" w14:textId="77777777" w:rsidR="00C013B6" w:rsidRDefault="00C013B6">
            <w:r w:rsidRPr="00F74636">
              <w:rPr>
                <w:sz w:val="20"/>
                <w:lang w:val="en-GB"/>
              </w:rPr>
              <w:t>Zero or one (optional)</w:t>
            </w:r>
          </w:p>
        </w:tc>
      </w:tr>
      <w:tr w:rsidR="00C013B6" w:rsidRPr="00521479" w14:paraId="05D6D437" w14:textId="77777777" w:rsidTr="00C013B6">
        <w:tc>
          <w:tcPr>
            <w:tcW w:w="1417" w:type="dxa"/>
          </w:tcPr>
          <w:p w14:paraId="1CA29515" w14:textId="77777777" w:rsidR="00C013B6" w:rsidRDefault="00C013B6" w:rsidP="001E1BEA">
            <w:pPr>
              <w:tabs>
                <w:tab w:val="left" w:pos="360"/>
              </w:tabs>
              <w:rPr>
                <w:sz w:val="20"/>
                <w:lang w:val="en-GB"/>
              </w:rPr>
            </w:pPr>
            <w:r>
              <w:rPr>
                <w:sz w:val="20"/>
                <w:lang w:val="en-GB"/>
              </w:rPr>
              <w:t>instrumentElevationAngle</w:t>
            </w:r>
          </w:p>
          <w:p w14:paraId="243E1515" w14:textId="77777777" w:rsidR="000E0626" w:rsidRDefault="00C117FC">
            <w:pPr>
              <w:tabs>
                <w:tab w:val="left" w:pos="360"/>
              </w:tabs>
              <w:rPr>
                <w:sz w:val="20"/>
                <w:lang w:val="en-GB"/>
              </w:rPr>
            </w:pPr>
            <w:r w:rsidRPr="005A2EC4">
              <w:rPr>
                <w:rFonts w:ascii="Courier New" w:hAnsi="Courier New" w:cs="Courier New"/>
                <w:color w:val="7F7F7F"/>
                <w:sz w:val="14"/>
                <w:szCs w:val="14"/>
                <w:lang w:val="fr-BE"/>
              </w:rPr>
              <w:t>$..acquisitionAngles.instrumentElevationAngle</w:t>
            </w:r>
          </w:p>
        </w:tc>
        <w:tc>
          <w:tcPr>
            <w:tcW w:w="4645" w:type="dxa"/>
          </w:tcPr>
          <w:p w14:paraId="7CBB80EB" w14:textId="77777777" w:rsidR="00C013B6" w:rsidRDefault="00C013B6" w:rsidP="009121A5">
            <w:pPr>
              <w:tabs>
                <w:tab w:val="left" w:pos="360"/>
              </w:tabs>
              <w:rPr>
                <w:sz w:val="20"/>
                <w:lang w:val="en-GB"/>
              </w:rPr>
            </w:pPr>
            <w:r w:rsidRPr="007330A9">
              <w:rPr>
                <w:sz w:val="20"/>
                <w:lang w:val="en-GB"/>
              </w:rPr>
              <w:t>Mean instrument elevation angle given in degrees. (i.e. uom='deg')</w:t>
            </w:r>
          </w:p>
        </w:tc>
        <w:tc>
          <w:tcPr>
            <w:tcW w:w="1417" w:type="dxa"/>
          </w:tcPr>
          <w:p w14:paraId="404DC3B6" w14:textId="77777777" w:rsidR="00C013B6" w:rsidRDefault="00C013B6" w:rsidP="00DB23EC">
            <w:pPr>
              <w:tabs>
                <w:tab w:val="left" w:pos="360"/>
              </w:tabs>
              <w:rPr>
                <w:sz w:val="20"/>
                <w:lang w:val="fr-BE"/>
              </w:rPr>
            </w:pPr>
            <w:r w:rsidRPr="00B34119">
              <w:rPr>
                <w:sz w:val="20"/>
                <w:lang w:val="fr-BE"/>
              </w:rPr>
              <w:t>Domain: AcquisitionAngles</w:t>
            </w:r>
          </w:p>
          <w:p w14:paraId="0259FF34" w14:textId="77777777" w:rsidR="00C013B6" w:rsidRPr="009208DC" w:rsidRDefault="00C013B6" w:rsidP="00DB23EC">
            <w:pPr>
              <w:rPr>
                <w:lang w:val="fr-BE"/>
              </w:rPr>
            </w:pPr>
            <w:r w:rsidRPr="00B34119">
              <w:rPr>
                <w:sz w:val="20"/>
                <w:lang w:val="fr-BE"/>
              </w:rPr>
              <w:t xml:space="preserve">Range: </w:t>
            </w:r>
            <w:r w:rsidR="00642FAE">
              <w:rPr>
                <w:sz w:val="20"/>
                <w:lang w:val="fr-BE"/>
              </w:rPr>
              <w:t>D</w:t>
            </w:r>
            <w:r w:rsidRPr="00B34119">
              <w:rPr>
                <w:sz w:val="20"/>
                <w:lang w:val="fr-BE"/>
              </w:rPr>
              <w:t>ouble</w:t>
            </w:r>
          </w:p>
        </w:tc>
        <w:tc>
          <w:tcPr>
            <w:tcW w:w="1276" w:type="dxa"/>
          </w:tcPr>
          <w:p w14:paraId="51A01873" w14:textId="77777777" w:rsidR="00C013B6" w:rsidRDefault="00C013B6">
            <w:r w:rsidRPr="00BB3B89">
              <w:rPr>
                <w:sz w:val="20"/>
                <w:lang w:val="en-GB"/>
              </w:rPr>
              <w:t>Zero or one (optional)</w:t>
            </w:r>
          </w:p>
        </w:tc>
      </w:tr>
      <w:tr w:rsidR="00C013B6" w:rsidRPr="00521479" w14:paraId="2594FE39" w14:textId="77777777" w:rsidTr="00C013B6">
        <w:tc>
          <w:tcPr>
            <w:tcW w:w="1417" w:type="dxa"/>
          </w:tcPr>
          <w:p w14:paraId="1D9803B2" w14:textId="77777777" w:rsidR="00C013B6" w:rsidRDefault="00C013B6" w:rsidP="001E1BEA">
            <w:pPr>
              <w:tabs>
                <w:tab w:val="left" w:pos="360"/>
              </w:tabs>
              <w:rPr>
                <w:sz w:val="20"/>
                <w:lang w:val="en-GB"/>
              </w:rPr>
            </w:pPr>
            <w:r>
              <w:rPr>
                <w:sz w:val="20"/>
                <w:lang w:val="en-GB"/>
              </w:rPr>
              <w:t>pitch</w:t>
            </w:r>
          </w:p>
          <w:p w14:paraId="6BD2829A" w14:textId="77777777" w:rsidR="000E0626" w:rsidRDefault="00C117FC">
            <w:pPr>
              <w:tabs>
                <w:tab w:val="left" w:pos="360"/>
              </w:tabs>
              <w:rPr>
                <w:sz w:val="20"/>
                <w:lang w:val="en-GB"/>
              </w:rPr>
            </w:pPr>
            <w:r w:rsidRPr="005A2EC4">
              <w:rPr>
                <w:rFonts w:ascii="Courier New" w:hAnsi="Courier New" w:cs="Courier New"/>
                <w:color w:val="7F7F7F"/>
                <w:sz w:val="14"/>
                <w:szCs w:val="14"/>
                <w:lang w:val="fr-BE"/>
              </w:rPr>
              <w:t>$..acquisitionAngles.pitch</w:t>
            </w:r>
          </w:p>
        </w:tc>
        <w:tc>
          <w:tcPr>
            <w:tcW w:w="4645" w:type="dxa"/>
          </w:tcPr>
          <w:p w14:paraId="05E93DF8" w14:textId="77777777" w:rsidR="00C013B6" w:rsidRDefault="00C013B6" w:rsidP="009121A5">
            <w:pPr>
              <w:tabs>
                <w:tab w:val="left" w:pos="360"/>
              </w:tabs>
              <w:rPr>
                <w:sz w:val="20"/>
                <w:lang w:val="en-GB"/>
              </w:rPr>
            </w:pPr>
            <w:r w:rsidRPr="002305D3">
              <w:rPr>
                <w:sz w:val="20"/>
                <w:lang w:val="en-GB"/>
              </w:rPr>
              <w:t>Satellite pitch angle given in degrees (i.e. uom='deg')</w:t>
            </w:r>
          </w:p>
        </w:tc>
        <w:tc>
          <w:tcPr>
            <w:tcW w:w="1417" w:type="dxa"/>
          </w:tcPr>
          <w:p w14:paraId="5FFAF57C" w14:textId="77777777" w:rsidR="00C013B6" w:rsidRDefault="00C013B6" w:rsidP="00DB23EC">
            <w:pPr>
              <w:tabs>
                <w:tab w:val="left" w:pos="360"/>
              </w:tabs>
              <w:rPr>
                <w:sz w:val="20"/>
                <w:lang w:val="fr-BE"/>
              </w:rPr>
            </w:pPr>
            <w:r w:rsidRPr="00B34119">
              <w:rPr>
                <w:sz w:val="20"/>
                <w:lang w:val="fr-BE"/>
              </w:rPr>
              <w:t>Domain: AcquisitionAngles</w:t>
            </w:r>
          </w:p>
          <w:p w14:paraId="39A87E33" w14:textId="77777777" w:rsidR="00C013B6" w:rsidRPr="00B34119" w:rsidRDefault="00C013B6" w:rsidP="00DB23EC">
            <w:pPr>
              <w:tabs>
                <w:tab w:val="left" w:pos="360"/>
              </w:tabs>
              <w:rPr>
                <w:sz w:val="20"/>
                <w:lang w:val="fr-BE"/>
              </w:rPr>
            </w:pPr>
            <w:r w:rsidRPr="00B34119">
              <w:rPr>
                <w:sz w:val="20"/>
                <w:lang w:val="fr-BE"/>
              </w:rPr>
              <w:t xml:space="preserve">Range: </w:t>
            </w:r>
            <w:r w:rsidR="00642FAE">
              <w:rPr>
                <w:sz w:val="20"/>
                <w:lang w:val="fr-BE"/>
              </w:rPr>
              <w:t>D</w:t>
            </w:r>
            <w:r w:rsidRPr="00B34119">
              <w:rPr>
                <w:sz w:val="20"/>
                <w:lang w:val="fr-BE"/>
              </w:rPr>
              <w:t>ouble</w:t>
            </w:r>
          </w:p>
        </w:tc>
        <w:tc>
          <w:tcPr>
            <w:tcW w:w="1276" w:type="dxa"/>
          </w:tcPr>
          <w:p w14:paraId="0FFE3070" w14:textId="77777777" w:rsidR="00C013B6" w:rsidRDefault="00C013B6">
            <w:r w:rsidRPr="00BB3B89">
              <w:rPr>
                <w:sz w:val="20"/>
                <w:lang w:val="en-GB"/>
              </w:rPr>
              <w:t>Zero or one (optional)</w:t>
            </w:r>
          </w:p>
        </w:tc>
      </w:tr>
      <w:tr w:rsidR="00C013B6" w:rsidRPr="00521479" w14:paraId="5CCA58C8" w14:textId="77777777" w:rsidTr="00C013B6">
        <w:tc>
          <w:tcPr>
            <w:tcW w:w="1417" w:type="dxa"/>
          </w:tcPr>
          <w:p w14:paraId="5FE999C3" w14:textId="77777777" w:rsidR="00C013B6" w:rsidRDefault="00C013B6" w:rsidP="001E1BEA">
            <w:pPr>
              <w:tabs>
                <w:tab w:val="left" w:pos="360"/>
              </w:tabs>
              <w:rPr>
                <w:sz w:val="20"/>
                <w:lang w:val="en-GB"/>
              </w:rPr>
            </w:pPr>
            <w:r>
              <w:rPr>
                <w:sz w:val="20"/>
                <w:lang w:val="en-GB"/>
              </w:rPr>
              <w:t>roll</w:t>
            </w:r>
          </w:p>
          <w:p w14:paraId="1FBCAB81" w14:textId="77777777" w:rsidR="00C117FC" w:rsidRDefault="00C117FC" w:rsidP="001E1BEA">
            <w:pPr>
              <w:tabs>
                <w:tab w:val="left" w:pos="360"/>
              </w:tabs>
              <w:rPr>
                <w:sz w:val="20"/>
                <w:lang w:val="en-GB"/>
              </w:rPr>
            </w:pPr>
            <w:r w:rsidRPr="005A2EC4">
              <w:rPr>
                <w:rFonts w:ascii="Courier New" w:hAnsi="Courier New" w:cs="Courier New"/>
                <w:color w:val="7F7F7F"/>
                <w:sz w:val="14"/>
                <w:szCs w:val="14"/>
                <w:lang w:val="fr-BE"/>
              </w:rPr>
              <w:t>$..acquisitionAngles.roll</w:t>
            </w:r>
          </w:p>
        </w:tc>
        <w:tc>
          <w:tcPr>
            <w:tcW w:w="4645" w:type="dxa"/>
          </w:tcPr>
          <w:p w14:paraId="240C294A" w14:textId="77777777" w:rsidR="00C013B6" w:rsidRDefault="00C013B6" w:rsidP="002305D3">
            <w:pPr>
              <w:tabs>
                <w:tab w:val="left" w:pos="360"/>
              </w:tabs>
              <w:rPr>
                <w:sz w:val="20"/>
                <w:lang w:val="en-GB"/>
              </w:rPr>
            </w:pPr>
            <w:r w:rsidRPr="002305D3">
              <w:rPr>
                <w:sz w:val="20"/>
                <w:lang w:val="en-GB"/>
              </w:rPr>
              <w:t xml:space="preserve">Satellite </w:t>
            </w:r>
            <w:r>
              <w:rPr>
                <w:sz w:val="20"/>
                <w:lang w:val="en-GB"/>
              </w:rPr>
              <w:t>roll</w:t>
            </w:r>
            <w:r w:rsidRPr="002305D3">
              <w:rPr>
                <w:sz w:val="20"/>
                <w:lang w:val="en-GB"/>
              </w:rPr>
              <w:t xml:space="preserve"> angle given in degrees (i.e. uom='deg')</w:t>
            </w:r>
          </w:p>
        </w:tc>
        <w:tc>
          <w:tcPr>
            <w:tcW w:w="1417" w:type="dxa"/>
          </w:tcPr>
          <w:p w14:paraId="0198C2EB" w14:textId="77777777" w:rsidR="00C013B6" w:rsidRDefault="00C013B6" w:rsidP="00DB23EC">
            <w:pPr>
              <w:tabs>
                <w:tab w:val="left" w:pos="360"/>
              </w:tabs>
              <w:rPr>
                <w:sz w:val="20"/>
                <w:lang w:val="fr-BE"/>
              </w:rPr>
            </w:pPr>
            <w:r w:rsidRPr="00B34119">
              <w:rPr>
                <w:sz w:val="20"/>
                <w:lang w:val="fr-BE"/>
              </w:rPr>
              <w:t>Domain: AcquisitionAngles</w:t>
            </w:r>
          </w:p>
          <w:p w14:paraId="5C7A6C57" w14:textId="77777777" w:rsidR="00C013B6" w:rsidRPr="009208DC" w:rsidRDefault="00C013B6" w:rsidP="00DB23EC">
            <w:pPr>
              <w:rPr>
                <w:lang w:val="fr-BE"/>
              </w:rPr>
            </w:pPr>
            <w:r w:rsidRPr="00B34119">
              <w:rPr>
                <w:sz w:val="20"/>
                <w:lang w:val="fr-BE"/>
              </w:rPr>
              <w:t xml:space="preserve">Range: </w:t>
            </w:r>
            <w:r w:rsidR="00642FAE">
              <w:rPr>
                <w:sz w:val="20"/>
                <w:lang w:val="fr-BE"/>
              </w:rPr>
              <w:t>D</w:t>
            </w:r>
            <w:r w:rsidRPr="00B34119">
              <w:rPr>
                <w:sz w:val="20"/>
                <w:lang w:val="fr-BE"/>
              </w:rPr>
              <w:t>ouble</w:t>
            </w:r>
          </w:p>
        </w:tc>
        <w:tc>
          <w:tcPr>
            <w:tcW w:w="1276" w:type="dxa"/>
          </w:tcPr>
          <w:p w14:paraId="5F9B1D92" w14:textId="77777777" w:rsidR="00C013B6" w:rsidRDefault="00C013B6">
            <w:r w:rsidRPr="00BB3B89">
              <w:rPr>
                <w:sz w:val="20"/>
                <w:lang w:val="en-GB"/>
              </w:rPr>
              <w:t>Zero or one (optional)</w:t>
            </w:r>
          </w:p>
        </w:tc>
      </w:tr>
      <w:tr w:rsidR="00C013B6" w:rsidRPr="00521479" w14:paraId="290FAEF3" w14:textId="77777777" w:rsidTr="00C013B6">
        <w:tc>
          <w:tcPr>
            <w:tcW w:w="1417" w:type="dxa"/>
          </w:tcPr>
          <w:p w14:paraId="59BCDC54" w14:textId="77777777" w:rsidR="00C013B6" w:rsidRDefault="00C013B6" w:rsidP="001E1BEA">
            <w:pPr>
              <w:tabs>
                <w:tab w:val="left" w:pos="360"/>
              </w:tabs>
              <w:rPr>
                <w:sz w:val="20"/>
                <w:lang w:val="en-GB"/>
              </w:rPr>
            </w:pPr>
            <w:r>
              <w:rPr>
                <w:sz w:val="20"/>
                <w:lang w:val="en-GB"/>
              </w:rPr>
              <w:t>yaw</w:t>
            </w:r>
          </w:p>
          <w:p w14:paraId="3D5D5D08" w14:textId="77777777" w:rsidR="00C117FC" w:rsidRDefault="00C117FC" w:rsidP="001E1BEA">
            <w:pPr>
              <w:tabs>
                <w:tab w:val="left" w:pos="360"/>
              </w:tabs>
              <w:rPr>
                <w:sz w:val="20"/>
                <w:lang w:val="en-GB"/>
              </w:rPr>
            </w:pPr>
            <w:r w:rsidRPr="005A2EC4">
              <w:rPr>
                <w:rFonts w:ascii="Courier New" w:hAnsi="Courier New" w:cs="Courier New"/>
                <w:color w:val="7F7F7F"/>
                <w:sz w:val="14"/>
                <w:szCs w:val="14"/>
                <w:lang w:val="fr-BE"/>
              </w:rPr>
              <w:t>$..acquisitionAngles.yaw</w:t>
            </w:r>
          </w:p>
        </w:tc>
        <w:tc>
          <w:tcPr>
            <w:tcW w:w="4645" w:type="dxa"/>
          </w:tcPr>
          <w:p w14:paraId="41C6BF91" w14:textId="77777777" w:rsidR="00C013B6" w:rsidRDefault="00C013B6" w:rsidP="002305D3">
            <w:pPr>
              <w:tabs>
                <w:tab w:val="left" w:pos="360"/>
              </w:tabs>
              <w:rPr>
                <w:sz w:val="20"/>
                <w:lang w:val="en-GB"/>
              </w:rPr>
            </w:pPr>
            <w:r w:rsidRPr="002305D3">
              <w:rPr>
                <w:sz w:val="20"/>
                <w:lang w:val="en-GB"/>
              </w:rPr>
              <w:t xml:space="preserve">Satellite </w:t>
            </w:r>
            <w:r>
              <w:rPr>
                <w:sz w:val="20"/>
                <w:lang w:val="en-GB"/>
              </w:rPr>
              <w:t>yaw</w:t>
            </w:r>
            <w:r w:rsidRPr="002305D3">
              <w:rPr>
                <w:sz w:val="20"/>
                <w:lang w:val="en-GB"/>
              </w:rPr>
              <w:t xml:space="preserve"> angle given in degrees (i.e. uom='deg')</w:t>
            </w:r>
          </w:p>
        </w:tc>
        <w:tc>
          <w:tcPr>
            <w:tcW w:w="1417" w:type="dxa"/>
          </w:tcPr>
          <w:p w14:paraId="00AFF858" w14:textId="77777777" w:rsidR="00C013B6" w:rsidRDefault="00C013B6" w:rsidP="00DB23EC">
            <w:pPr>
              <w:tabs>
                <w:tab w:val="left" w:pos="360"/>
              </w:tabs>
              <w:rPr>
                <w:sz w:val="20"/>
                <w:lang w:val="fr-BE"/>
              </w:rPr>
            </w:pPr>
            <w:r w:rsidRPr="00B34119">
              <w:rPr>
                <w:sz w:val="20"/>
                <w:lang w:val="fr-BE"/>
              </w:rPr>
              <w:t>Domain: AcquisitionAngles</w:t>
            </w:r>
          </w:p>
          <w:p w14:paraId="79D6F333" w14:textId="77777777" w:rsidR="00C013B6" w:rsidRPr="00B34119" w:rsidRDefault="00C013B6" w:rsidP="00DB23EC">
            <w:pPr>
              <w:tabs>
                <w:tab w:val="left" w:pos="360"/>
              </w:tabs>
              <w:rPr>
                <w:sz w:val="20"/>
                <w:lang w:val="fr-BE"/>
              </w:rPr>
            </w:pPr>
            <w:r w:rsidRPr="00B34119">
              <w:rPr>
                <w:sz w:val="20"/>
                <w:lang w:val="fr-BE"/>
              </w:rPr>
              <w:t xml:space="preserve">Range: </w:t>
            </w:r>
            <w:r w:rsidR="00642FAE">
              <w:rPr>
                <w:sz w:val="20"/>
                <w:lang w:val="fr-BE"/>
              </w:rPr>
              <w:t>D</w:t>
            </w:r>
            <w:r w:rsidRPr="00B34119">
              <w:rPr>
                <w:sz w:val="20"/>
                <w:lang w:val="fr-BE"/>
              </w:rPr>
              <w:t>ouble</w:t>
            </w:r>
          </w:p>
        </w:tc>
        <w:tc>
          <w:tcPr>
            <w:tcW w:w="1276" w:type="dxa"/>
          </w:tcPr>
          <w:p w14:paraId="463CE450" w14:textId="77777777" w:rsidR="00C013B6" w:rsidRDefault="00C013B6">
            <w:r w:rsidRPr="00BB3B89">
              <w:rPr>
                <w:sz w:val="20"/>
                <w:lang w:val="en-GB"/>
              </w:rPr>
              <w:t>Zero or one (optional)</w:t>
            </w:r>
          </w:p>
        </w:tc>
      </w:tr>
    </w:tbl>
    <w:p w14:paraId="59B76A9B" w14:textId="77777777" w:rsidR="00F90429" w:rsidRPr="00C013B6" w:rsidRDefault="006250EF" w:rsidP="00F90429">
      <w:pPr>
        <w:pStyle w:val="Caption"/>
        <w:suppressLineNumbers w:val="0"/>
        <w:suppressAutoHyphens w:val="0"/>
        <w:spacing w:before="120" w:line="240" w:lineRule="auto"/>
        <w:rPr>
          <w:rFonts w:cs="Times New Roman"/>
          <w:bCs/>
          <w:iCs w:val="0"/>
          <w:color w:val="000000"/>
          <w:sz w:val="20"/>
          <w:lang w:eastAsia="en-US"/>
        </w:rPr>
      </w:pPr>
      <w:bookmarkStart w:id="474" w:name="_Ref473207455"/>
      <w:bookmarkStart w:id="475" w:name="_Ref473900075"/>
      <w:bookmarkStart w:id="476" w:name="_Ref473900590"/>
      <w:bookmarkStart w:id="477" w:name="_Ref473900872"/>
      <w:bookmarkStart w:id="478" w:name="_Ref473901062"/>
      <w:bookmarkStart w:id="479" w:name="_Ref473901337"/>
      <w:bookmarkStart w:id="480" w:name="_Toc504380227"/>
      <w:r w:rsidRPr="006250EF">
        <w:rPr>
          <w:rFonts w:cs="Times New Roman"/>
          <w:bCs/>
          <w:iCs w:val="0"/>
          <w:color w:val="000000"/>
          <w:sz w:val="20"/>
          <w:lang w:eastAsia="en-US"/>
        </w:rPr>
        <w:t xml:space="preserve">Table </w:t>
      </w:r>
      <w:r w:rsidR="002B29AA" w:rsidRPr="00A05084">
        <w:rPr>
          <w:rFonts w:cs="Times New Roman"/>
          <w:bCs/>
          <w:iCs w:val="0"/>
          <w:color w:val="000000"/>
          <w:sz w:val="20"/>
          <w:lang w:eastAsia="en-US"/>
        </w:rPr>
        <w:fldChar w:fldCharType="begin"/>
      </w:r>
      <w:r w:rsidRPr="006250EF">
        <w:rPr>
          <w:rFonts w:cs="Times New Roman"/>
          <w:bCs/>
          <w:iCs w:val="0"/>
          <w:color w:val="000000"/>
          <w:sz w:val="20"/>
          <w:lang w:eastAsia="en-US"/>
        </w:rPr>
        <w:instrText xml:space="preserve"> SEQ Table \* ARABIC </w:instrText>
      </w:r>
      <w:r w:rsidR="002B29AA" w:rsidRPr="00A05084">
        <w:rPr>
          <w:rFonts w:cs="Times New Roman"/>
          <w:bCs/>
          <w:iCs w:val="0"/>
          <w:color w:val="000000"/>
          <w:sz w:val="20"/>
          <w:lang w:eastAsia="en-US"/>
        </w:rPr>
        <w:fldChar w:fldCharType="separate"/>
      </w:r>
      <w:r w:rsidR="000A7C5E">
        <w:rPr>
          <w:rFonts w:cs="Times New Roman"/>
          <w:bCs/>
          <w:iCs w:val="0"/>
          <w:noProof/>
          <w:color w:val="000000"/>
          <w:sz w:val="20"/>
          <w:lang w:eastAsia="en-US"/>
        </w:rPr>
        <w:t>18</w:t>
      </w:r>
      <w:r w:rsidR="002B29AA" w:rsidRPr="00A05084">
        <w:rPr>
          <w:rFonts w:cs="Times New Roman"/>
          <w:bCs/>
          <w:iCs w:val="0"/>
          <w:color w:val="000000"/>
          <w:sz w:val="20"/>
          <w:lang w:eastAsia="en-US"/>
        </w:rPr>
        <w:fldChar w:fldCharType="end"/>
      </w:r>
      <w:bookmarkEnd w:id="474"/>
      <w:r w:rsidRPr="006250EF">
        <w:rPr>
          <w:rFonts w:cs="Times New Roman"/>
          <w:bCs/>
          <w:iCs w:val="0"/>
          <w:color w:val="000000"/>
          <w:sz w:val="20"/>
          <w:lang w:eastAsia="en-US"/>
        </w:rPr>
        <w:t>: AcquisitionAngles object properties</w:t>
      </w:r>
      <w:bookmarkEnd w:id="475"/>
      <w:bookmarkEnd w:id="476"/>
      <w:bookmarkEnd w:id="477"/>
      <w:bookmarkEnd w:id="478"/>
      <w:bookmarkEnd w:id="479"/>
      <w:bookmarkEnd w:id="480"/>
    </w:p>
    <w:p w14:paraId="6C819D57" w14:textId="77777777" w:rsidR="00AE0494" w:rsidRPr="00C013B6" w:rsidRDefault="00AE0494" w:rsidP="00BE36D7"/>
    <w:p w14:paraId="437DF510" w14:textId="77777777" w:rsidR="002551E4" w:rsidRPr="00C87280" w:rsidRDefault="002551E4" w:rsidP="002551E4">
      <w:pPr>
        <w:pStyle w:val="Caption"/>
        <w:suppressLineNumbers w:val="0"/>
        <w:suppressAutoHyphens w:val="0"/>
        <w:spacing w:before="120" w:line="240" w:lineRule="auto"/>
        <w:jc w:val="left"/>
        <w:rPr>
          <w:rFonts w:cs="Times New Roman"/>
          <w:bCs/>
          <w:iCs w:val="0"/>
          <w:color w:val="000000"/>
          <w:sz w:val="20"/>
          <w:lang w:val="de-DE" w:eastAsia="en-US"/>
        </w:rPr>
      </w:pPr>
      <w:r w:rsidRPr="00C87280">
        <w:rPr>
          <w:rFonts w:cs="Times New Roman"/>
          <w:bCs/>
          <w:iCs w:val="0"/>
          <w:color w:val="000000"/>
          <w:sz w:val="20"/>
          <w:lang w:val="de-DE" w:eastAsia="en-US"/>
        </w:rPr>
        <w:t xml:space="preserve">Example </w:t>
      </w:r>
      <w:r w:rsidR="002B29AA" w:rsidRPr="006D1ACA">
        <w:rPr>
          <w:rFonts w:cs="Times New Roman"/>
          <w:bCs/>
          <w:iCs w:val="0"/>
          <w:color w:val="000000"/>
          <w:sz w:val="20"/>
          <w:lang w:val="en-GB" w:eastAsia="en-US"/>
        </w:rPr>
        <w:fldChar w:fldCharType="begin"/>
      </w:r>
      <w:r w:rsidRPr="00C87280">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29</w:t>
      </w:r>
      <w:r w:rsidR="002B29AA" w:rsidRPr="006D1ACA">
        <w:rPr>
          <w:rFonts w:cs="Times New Roman"/>
          <w:bCs/>
          <w:iCs w:val="0"/>
          <w:color w:val="000000"/>
          <w:sz w:val="20"/>
          <w:lang w:val="en-GB" w:eastAsia="en-US"/>
        </w:rPr>
        <w:fldChar w:fldCharType="end"/>
      </w:r>
      <w:r w:rsidRPr="00C87280">
        <w:rPr>
          <w:rFonts w:cs="Times New Roman"/>
          <w:bCs/>
          <w:iCs w:val="0"/>
          <w:color w:val="000000"/>
          <w:sz w:val="20"/>
          <w:lang w:val="de-DE" w:eastAsia="en-US"/>
        </w:rPr>
        <w:t xml:space="preserve">: </w:t>
      </w:r>
      <w:r w:rsidR="00487789">
        <w:rPr>
          <w:rFonts w:cs="Times New Roman"/>
          <w:bCs/>
          <w:iCs w:val="0"/>
          <w:color w:val="000000"/>
          <w:sz w:val="20"/>
          <w:lang w:val="de-DE" w:eastAsia="en-US"/>
        </w:rPr>
        <w:t>AcquisitionAngles</w:t>
      </w:r>
      <w:r w:rsidRPr="00C87280">
        <w:rPr>
          <w:rFonts w:cs="Times New Roman"/>
          <w:bCs/>
          <w:iCs w:val="0"/>
          <w:color w:val="000000"/>
          <w:sz w:val="20"/>
          <w:lang w:val="de-DE" w:eastAsia="en-US"/>
        </w:rPr>
        <w:t xml:space="preserve"> encoding example </w:t>
      </w:r>
    </w:p>
    <w:p w14:paraId="522F345D" w14:textId="77777777" w:rsidR="002551E4" w:rsidRPr="00C87280" w:rsidRDefault="002551E4" w:rsidP="002551E4">
      <w:pPr>
        <w:pStyle w:val="XMLListing"/>
        <w:rPr>
          <w:highlight w:val="white"/>
          <w:lang w:val="de-DE" w:eastAsia="en-US"/>
        </w:rPr>
      </w:pPr>
      <w:r w:rsidRPr="00C87280">
        <w:rPr>
          <w:highlight w:val="white"/>
          <w:lang w:val="de-DE" w:eastAsia="en-US"/>
        </w:rPr>
        <w:t>{</w:t>
      </w:r>
    </w:p>
    <w:p w14:paraId="77F8AD8C" w14:textId="77777777" w:rsidR="002551E4" w:rsidRPr="00C87280" w:rsidRDefault="002551E4" w:rsidP="002551E4">
      <w:pPr>
        <w:pStyle w:val="XMLListing"/>
        <w:rPr>
          <w:highlight w:val="white"/>
          <w:lang w:val="de-DE" w:eastAsia="en-US"/>
        </w:rPr>
      </w:pPr>
      <w:r w:rsidRPr="00C87280">
        <w:rPr>
          <w:highlight w:val="white"/>
          <w:lang w:val="de-DE" w:eastAsia="en-US"/>
        </w:rPr>
        <w:t xml:space="preserve">    </w:t>
      </w:r>
      <w:r w:rsidRPr="00C87280">
        <w:rPr>
          <w:color w:val="800000"/>
          <w:highlight w:val="white"/>
          <w:lang w:val="de-DE" w:eastAsia="en-US"/>
        </w:rPr>
        <w:t>"acquisitionInformation"</w:t>
      </w:r>
      <w:r w:rsidRPr="00C87280">
        <w:rPr>
          <w:highlight w:val="white"/>
          <w:lang w:val="de-DE" w:eastAsia="en-US"/>
        </w:rPr>
        <w:t>: [</w:t>
      </w:r>
    </w:p>
    <w:p w14:paraId="1A26C4EE" w14:textId="77777777" w:rsidR="002551E4" w:rsidRPr="00C87280" w:rsidRDefault="002551E4" w:rsidP="002551E4">
      <w:pPr>
        <w:pStyle w:val="XMLListing"/>
        <w:rPr>
          <w:highlight w:val="white"/>
          <w:lang w:val="de-DE" w:eastAsia="en-US"/>
        </w:rPr>
      </w:pPr>
      <w:r w:rsidRPr="00C87280">
        <w:rPr>
          <w:highlight w:val="white"/>
          <w:lang w:val="de-DE" w:eastAsia="en-US"/>
        </w:rPr>
        <w:t xml:space="preserve">        {</w:t>
      </w:r>
    </w:p>
    <w:p w14:paraId="5C5D95AF" w14:textId="77777777" w:rsidR="002551E4" w:rsidRPr="00E67934" w:rsidRDefault="002551E4" w:rsidP="002551E4">
      <w:pPr>
        <w:pStyle w:val="XMLListing"/>
        <w:rPr>
          <w:highlight w:val="white"/>
          <w:lang w:val="de-DE" w:eastAsia="en-US"/>
        </w:rPr>
      </w:pPr>
      <w:r w:rsidRPr="00C87280">
        <w:rPr>
          <w:highlight w:val="white"/>
          <w:lang w:val="de-DE" w:eastAsia="en-US"/>
        </w:rPr>
        <w:t xml:space="preserve">            </w:t>
      </w:r>
      <w:r w:rsidRPr="00E67934">
        <w:rPr>
          <w:color w:val="800000"/>
          <w:highlight w:val="white"/>
          <w:lang w:val="de-DE" w:eastAsia="en-US"/>
        </w:rPr>
        <w:t>"acquisitionParameters"</w:t>
      </w:r>
      <w:r w:rsidRPr="00E67934">
        <w:rPr>
          <w:highlight w:val="white"/>
          <w:lang w:val="de-DE" w:eastAsia="en-US"/>
        </w:rPr>
        <w:t>: {</w:t>
      </w:r>
    </w:p>
    <w:p w14:paraId="0D442F65" w14:textId="77777777" w:rsidR="002551E4" w:rsidRPr="00E67934" w:rsidRDefault="002551E4" w:rsidP="002551E4">
      <w:pPr>
        <w:pStyle w:val="XMLListing"/>
        <w:rPr>
          <w:highlight w:val="white"/>
          <w:lang w:val="de-DE" w:eastAsia="en-US"/>
        </w:rPr>
      </w:pPr>
      <w:r w:rsidRPr="00E67934">
        <w:rPr>
          <w:highlight w:val="white"/>
          <w:lang w:val="de-DE" w:eastAsia="en-US"/>
        </w:rPr>
        <w:lastRenderedPageBreak/>
        <w:t xml:space="preserve">                </w:t>
      </w:r>
    </w:p>
    <w:p w14:paraId="0BDB00D9" w14:textId="77777777" w:rsidR="002551E4" w:rsidRPr="00E67934" w:rsidRDefault="002551E4" w:rsidP="002551E4">
      <w:pPr>
        <w:pStyle w:val="XMLListing"/>
        <w:rPr>
          <w:highlight w:val="white"/>
          <w:lang w:val="de-DE" w:eastAsia="en-US"/>
        </w:rPr>
      </w:pPr>
      <w:r w:rsidRPr="00E67934">
        <w:rPr>
          <w:highlight w:val="white"/>
          <w:lang w:val="de-DE" w:eastAsia="en-US"/>
        </w:rPr>
        <w:t xml:space="preserve">                </w:t>
      </w:r>
      <w:r w:rsidRPr="00E67934">
        <w:rPr>
          <w:color w:val="800000"/>
          <w:highlight w:val="white"/>
          <w:lang w:val="de-DE" w:eastAsia="en-US"/>
        </w:rPr>
        <w:t>"acquisitionAngles"</w:t>
      </w:r>
      <w:r w:rsidRPr="00E67934">
        <w:rPr>
          <w:highlight w:val="white"/>
          <w:lang w:val="de-DE" w:eastAsia="en-US"/>
        </w:rPr>
        <w:t>: {</w:t>
      </w:r>
    </w:p>
    <w:p w14:paraId="6BBC3F6C" w14:textId="77777777" w:rsidR="002551E4" w:rsidRPr="00E67934" w:rsidRDefault="002551E4" w:rsidP="002551E4">
      <w:pPr>
        <w:pStyle w:val="XMLListing"/>
        <w:rPr>
          <w:highlight w:val="white"/>
          <w:lang w:val="de-DE" w:eastAsia="en-US"/>
        </w:rPr>
      </w:pPr>
      <w:r w:rsidRPr="00E67934">
        <w:rPr>
          <w:highlight w:val="white"/>
          <w:lang w:val="de-DE" w:eastAsia="en-US"/>
        </w:rPr>
        <w:t xml:space="preserve">                    </w:t>
      </w:r>
      <w:r w:rsidRPr="00E67934">
        <w:rPr>
          <w:color w:val="800000"/>
          <w:highlight w:val="white"/>
          <w:lang w:val="de-DE" w:eastAsia="en-US"/>
        </w:rPr>
        <w:t>"minimumIncidenceAngle"</w:t>
      </w:r>
      <w:r w:rsidR="00087EBE">
        <w:rPr>
          <w:highlight w:val="white"/>
          <w:lang w:val="de-DE" w:eastAsia="en-US"/>
        </w:rPr>
        <w:t>: 19.6</w:t>
      </w:r>
      <w:r w:rsidRPr="00E67934">
        <w:rPr>
          <w:highlight w:val="white"/>
          <w:lang w:val="de-DE" w:eastAsia="en-US"/>
        </w:rPr>
        <w:t xml:space="preserve">, </w:t>
      </w:r>
    </w:p>
    <w:p w14:paraId="2FDA1416" w14:textId="77777777" w:rsidR="002551E4" w:rsidRPr="00E67934" w:rsidRDefault="002551E4" w:rsidP="002551E4">
      <w:pPr>
        <w:pStyle w:val="XMLListing"/>
        <w:rPr>
          <w:highlight w:val="white"/>
          <w:lang w:val="de-DE" w:eastAsia="en-US"/>
        </w:rPr>
      </w:pPr>
      <w:r w:rsidRPr="00E67934">
        <w:rPr>
          <w:highlight w:val="white"/>
          <w:lang w:val="de-DE" w:eastAsia="en-US"/>
        </w:rPr>
        <w:t xml:space="preserve">                    </w:t>
      </w:r>
      <w:r w:rsidRPr="00E67934">
        <w:rPr>
          <w:color w:val="800000"/>
          <w:highlight w:val="white"/>
          <w:lang w:val="de-DE" w:eastAsia="en-US"/>
        </w:rPr>
        <w:t>"maximumIncidenceAngle"</w:t>
      </w:r>
      <w:r w:rsidR="00087EBE">
        <w:rPr>
          <w:highlight w:val="white"/>
          <w:lang w:val="de-DE" w:eastAsia="en-US"/>
        </w:rPr>
        <w:t>: 9.6</w:t>
      </w:r>
      <w:r w:rsidRPr="00E67934">
        <w:rPr>
          <w:highlight w:val="white"/>
          <w:lang w:val="de-DE" w:eastAsia="en-US"/>
        </w:rPr>
        <w:t xml:space="preserve">, </w:t>
      </w:r>
    </w:p>
    <w:p w14:paraId="5C416196" w14:textId="77777777" w:rsidR="002551E4" w:rsidRPr="00E67934" w:rsidRDefault="002551E4" w:rsidP="002551E4">
      <w:pPr>
        <w:pStyle w:val="XMLListing"/>
        <w:rPr>
          <w:highlight w:val="white"/>
          <w:lang w:val="de-DE" w:eastAsia="en-US"/>
        </w:rPr>
      </w:pPr>
      <w:r w:rsidRPr="00E67934">
        <w:rPr>
          <w:highlight w:val="white"/>
          <w:lang w:val="de-DE" w:eastAsia="en-US"/>
        </w:rPr>
        <w:t xml:space="preserve">                    </w:t>
      </w:r>
      <w:r w:rsidRPr="00E67934">
        <w:rPr>
          <w:color w:val="800000"/>
          <w:highlight w:val="white"/>
          <w:lang w:val="de-DE" w:eastAsia="en-US"/>
        </w:rPr>
        <w:t>"incidenceAngleVariation"</w:t>
      </w:r>
      <w:r w:rsidR="00087EBE">
        <w:rPr>
          <w:highlight w:val="white"/>
          <w:lang w:val="de-DE" w:eastAsia="en-US"/>
        </w:rPr>
        <w:t>: 9.6</w:t>
      </w:r>
    </w:p>
    <w:p w14:paraId="5349B047" w14:textId="77777777" w:rsidR="002551E4" w:rsidRPr="00E67934" w:rsidRDefault="002551E4" w:rsidP="002551E4">
      <w:pPr>
        <w:pStyle w:val="XMLListing"/>
        <w:rPr>
          <w:highlight w:val="white"/>
          <w:lang w:val="de-DE" w:eastAsia="en-US"/>
        </w:rPr>
      </w:pPr>
      <w:r w:rsidRPr="00E67934">
        <w:rPr>
          <w:highlight w:val="white"/>
          <w:lang w:val="de-DE" w:eastAsia="en-US"/>
        </w:rPr>
        <w:t xml:space="preserve">                }</w:t>
      </w:r>
    </w:p>
    <w:p w14:paraId="4CFC6624" w14:textId="77777777" w:rsidR="002551E4" w:rsidRPr="00E67934" w:rsidRDefault="002551E4" w:rsidP="002551E4">
      <w:pPr>
        <w:pStyle w:val="XMLListing"/>
        <w:rPr>
          <w:highlight w:val="white"/>
          <w:lang w:val="de-DE" w:eastAsia="en-US"/>
        </w:rPr>
      </w:pPr>
      <w:r w:rsidRPr="00E67934">
        <w:rPr>
          <w:highlight w:val="white"/>
          <w:lang w:val="de-DE" w:eastAsia="en-US"/>
        </w:rPr>
        <w:t xml:space="preserve">            }</w:t>
      </w:r>
    </w:p>
    <w:p w14:paraId="09E73E76" w14:textId="77777777" w:rsidR="002551E4" w:rsidRPr="00E67934" w:rsidRDefault="002551E4" w:rsidP="002551E4">
      <w:pPr>
        <w:pStyle w:val="XMLListing"/>
        <w:rPr>
          <w:highlight w:val="white"/>
          <w:lang w:val="de-DE" w:eastAsia="en-US"/>
        </w:rPr>
      </w:pPr>
      <w:r w:rsidRPr="00E67934">
        <w:rPr>
          <w:highlight w:val="white"/>
          <w:lang w:val="de-DE" w:eastAsia="en-US"/>
        </w:rPr>
        <w:t xml:space="preserve">        }</w:t>
      </w:r>
    </w:p>
    <w:p w14:paraId="0753DE02" w14:textId="77777777" w:rsidR="002551E4" w:rsidRPr="00E67934" w:rsidRDefault="002551E4" w:rsidP="002551E4">
      <w:pPr>
        <w:pStyle w:val="XMLListing"/>
        <w:rPr>
          <w:highlight w:val="white"/>
          <w:lang w:val="de-DE" w:eastAsia="en-US"/>
        </w:rPr>
      </w:pPr>
      <w:r w:rsidRPr="00E67934">
        <w:rPr>
          <w:highlight w:val="white"/>
          <w:lang w:val="de-DE" w:eastAsia="en-US"/>
        </w:rPr>
        <w:t xml:space="preserve">    ]</w:t>
      </w:r>
    </w:p>
    <w:p w14:paraId="37789B7D" w14:textId="77777777" w:rsidR="002551E4" w:rsidRDefault="002551E4" w:rsidP="002551E4">
      <w:pPr>
        <w:pStyle w:val="XMLListing"/>
        <w:rPr>
          <w:lang w:val="de-DE"/>
        </w:rPr>
      </w:pPr>
      <w:r w:rsidRPr="00E67934">
        <w:rPr>
          <w:highlight w:val="white"/>
          <w:lang w:val="de-DE" w:eastAsia="en-US"/>
        </w:rPr>
        <w:t>}</w:t>
      </w:r>
    </w:p>
    <w:p w14:paraId="28F1DD0F" w14:textId="77777777" w:rsidR="00044B94" w:rsidRDefault="00044B94" w:rsidP="00BE36D7">
      <w:pPr>
        <w:rPr>
          <w:lang w:val="de-DE"/>
        </w:rPr>
      </w:pPr>
    </w:p>
    <w:p w14:paraId="61BA4956" w14:textId="77777777" w:rsidR="00EA0AE8" w:rsidRDefault="006570C6" w:rsidP="006570C6">
      <w:pPr>
        <w:pStyle w:val="Heading2"/>
        <w:rPr>
          <w:lang w:val="en-GB"/>
        </w:rPr>
      </w:pPr>
      <w:bookmarkStart w:id="481" w:name="_Ref474422579"/>
      <w:bookmarkStart w:id="482" w:name="_Toc504380095"/>
      <w:r>
        <w:rPr>
          <w:lang w:val="en-GB"/>
        </w:rPr>
        <w:t xml:space="preserve">Requirements class: </w:t>
      </w:r>
      <w:r w:rsidR="00EA0AE8" w:rsidRPr="006570C6">
        <w:rPr>
          <w:lang w:val="en-GB"/>
        </w:rPr>
        <w:t>Product Information</w:t>
      </w:r>
      <w:bookmarkEnd w:id="481"/>
      <w:bookmarkEnd w:id="482"/>
    </w:p>
    <w:p w14:paraId="429C4D9F" w14:textId="77777777" w:rsidR="00470F61" w:rsidRDefault="00470F61" w:rsidP="004E416E">
      <w:pPr>
        <w:spacing w:after="0"/>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2F06E7" w:rsidRPr="00373BD4" w14:paraId="0C54A387" w14:textId="77777777" w:rsidTr="00704F2F">
        <w:tc>
          <w:tcPr>
            <w:tcW w:w="8897" w:type="dxa"/>
            <w:gridSpan w:val="2"/>
            <w:tcBorders>
              <w:top w:val="single" w:sz="12" w:space="0" w:color="auto"/>
              <w:left w:val="single" w:sz="12" w:space="0" w:color="auto"/>
              <w:bottom w:val="single" w:sz="12" w:space="0" w:color="auto"/>
              <w:right w:val="single" w:sz="12" w:space="0" w:color="auto"/>
            </w:tcBorders>
            <w:shd w:val="clear" w:color="auto" w:fill="BFBFBF"/>
          </w:tcPr>
          <w:p w14:paraId="015A9D64" w14:textId="77777777" w:rsidR="002F06E7" w:rsidRPr="00B44555" w:rsidRDefault="002F06E7" w:rsidP="00704F2F">
            <w:pPr>
              <w:keepNext/>
              <w:spacing w:before="100" w:beforeAutospacing="1" w:after="100" w:afterAutospacing="1" w:line="230" w:lineRule="atLeast"/>
              <w:jc w:val="both"/>
              <w:rPr>
                <w:rFonts w:eastAsia="MS Mincho"/>
                <w:b/>
                <w:lang w:val="en-AU"/>
              </w:rPr>
            </w:pPr>
            <w:r w:rsidRPr="00B44555">
              <w:rPr>
                <w:rFonts w:eastAsia="MS Mincho"/>
                <w:b/>
                <w:lang w:val="en-AU"/>
              </w:rPr>
              <w:t>Requirements Class</w:t>
            </w:r>
          </w:p>
        </w:tc>
      </w:tr>
      <w:tr w:rsidR="002F06E7" w:rsidRPr="00373BD4" w14:paraId="225E4F2C" w14:textId="77777777" w:rsidTr="00704F2F">
        <w:tc>
          <w:tcPr>
            <w:tcW w:w="8897" w:type="dxa"/>
            <w:gridSpan w:val="2"/>
            <w:tcBorders>
              <w:top w:val="single" w:sz="12" w:space="0" w:color="auto"/>
              <w:left w:val="single" w:sz="12" w:space="0" w:color="auto"/>
              <w:bottom w:val="single" w:sz="12" w:space="0" w:color="auto"/>
              <w:right w:val="single" w:sz="12" w:space="0" w:color="auto"/>
            </w:tcBorders>
          </w:tcPr>
          <w:p w14:paraId="26122D3D" w14:textId="47443288" w:rsidR="002F06E7" w:rsidRPr="00B44555" w:rsidRDefault="005A2EC4" w:rsidP="00027675">
            <w:pPr>
              <w:spacing w:before="100" w:beforeAutospacing="1" w:after="100" w:afterAutospacing="1" w:line="230" w:lineRule="atLeast"/>
              <w:jc w:val="both"/>
              <w:rPr>
                <w:rFonts w:eastAsia="MS Mincho"/>
                <w:b/>
                <w:color w:val="FF0000"/>
                <w:lang w:val="en-AU"/>
              </w:rPr>
            </w:pPr>
            <w:hyperlink r:id="rId86" w:history="1">
              <w:r w:rsidR="002F06E7" w:rsidRPr="00196A25">
                <w:rPr>
                  <w:rStyle w:val="Hyperlink"/>
                  <w:rFonts w:eastAsia="MS Mincho"/>
                  <w:b/>
                  <w:u w:val="none"/>
                  <w:lang w:val="en-AU"/>
                </w:rPr>
                <w:t>/req/</w:t>
              </w:r>
            </w:hyperlink>
            <w:r w:rsidR="002F06E7" w:rsidRPr="00196A25">
              <w:rPr>
                <w:rStyle w:val="Hyperlink"/>
                <w:rFonts w:eastAsia="MS Mincho"/>
                <w:b/>
                <w:u w:val="none"/>
                <w:lang w:val="en-AU"/>
              </w:rPr>
              <w:t>product-information</w:t>
            </w:r>
          </w:p>
        </w:tc>
      </w:tr>
      <w:tr w:rsidR="002F06E7" w:rsidRPr="00373BD4" w14:paraId="52563169" w14:textId="77777777" w:rsidTr="00704F2F">
        <w:tc>
          <w:tcPr>
            <w:tcW w:w="1526" w:type="dxa"/>
            <w:tcBorders>
              <w:top w:val="single" w:sz="12" w:space="0" w:color="auto"/>
              <w:left w:val="single" w:sz="12" w:space="0" w:color="auto"/>
              <w:bottom w:val="single" w:sz="4" w:space="0" w:color="auto"/>
              <w:right w:val="single" w:sz="4" w:space="0" w:color="auto"/>
            </w:tcBorders>
          </w:tcPr>
          <w:p w14:paraId="17100A30" w14:textId="77777777" w:rsidR="002F06E7" w:rsidRPr="00B44555" w:rsidRDefault="002F06E7" w:rsidP="00704F2F">
            <w:pPr>
              <w:spacing w:before="100" w:beforeAutospacing="1" w:after="100" w:afterAutospacing="1" w:line="230" w:lineRule="atLeast"/>
              <w:jc w:val="both"/>
              <w:rPr>
                <w:rFonts w:eastAsia="MS Mincho"/>
                <w:b/>
                <w:color w:val="FF0000"/>
                <w:lang w:val="en-AU"/>
              </w:rPr>
            </w:pPr>
            <w:r w:rsidRPr="00B44555">
              <w:rPr>
                <w:rFonts w:eastAsia="MS Mincho"/>
                <w:lang w:val="en-AU"/>
              </w:rPr>
              <w:t>Target type</w:t>
            </w:r>
          </w:p>
        </w:tc>
        <w:tc>
          <w:tcPr>
            <w:tcW w:w="7371" w:type="dxa"/>
            <w:tcBorders>
              <w:top w:val="single" w:sz="12" w:space="0" w:color="auto"/>
              <w:left w:val="single" w:sz="4" w:space="0" w:color="auto"/>
              <w:bottom w:val="single" w:sz="4" w:space="0" w:color="auto"/>
              <w:right w:val="single" w:sz="12" w:space="0" w:color="auto"/>
            </w:tcBorders>
          </w:tcPr>
          <w:p w14:paraId="5D63A24C" w14:textId="77777777" w:rsidR="002F06E7" w:rsidRPr="00B44555" w:rsidRDefault="002F06E7" w:rsidP="00704F2F">
            <w:pPr>
              <w:spacing w:before="100" w:beforeAutospacing="1" w:after="100" w:afterAutospacing="1" w:line="230" w:lineRule="atLeast"/>
              <w:jc w:val="both"/>
              <w:rPr>
                <w:rFonts w:eastAsia="MS Mincho"/>
                <w:lang w:val="en-AU"/>
              </w:rPr>
            </w:pPr>
            <w:r w:rsidRPr="00B44555">
              <w:rPr>
                <w:rFonts w:eastAsia="MS Mincho"/>
                <w:lang w:val="en-AU"/>
              </w:rPr>
              <w:t>Data instance</w:t>
            </w:r>
          </w:p>
        </w:tc>
      </w:tr>
      <w:tr w:rsidR="002F06E7" w:rsidRPr="00373BD4" w14:paraId="6B9DE228" w14:textId="77777777" w:rsidTr="00704F2F">
        <w:tc>
          <w:tcPr>
            <w:tcW w:w="1526" w:type="dxa"/>
            <w:tcBorders>
              <w:top w:val="single" w:sz="4" w:space="0" w:color="auto"/>
              <w:left w:val="single" w:sz="12" w:space="0" w:color="auto"/>
              <w:bottom w:val="single" w:sz="4" w:space="0" w:color="auto"/>
              <w:right w:val="single" w:sz="4" w:space="0" w:color="auto"/>
            </w:tcBorders>
          </w:tcPr>
          <w:p w14:paraId="4FB26B9A" w14:textId="77777777" w:rsidR="002F06E7" w:rsidRPr="00B44555" w:rsidRDefault="002F06E7"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0AD6C05A" w14:textId="77777777" w:rsidR="002F06E7" w:rsidRPr="00B44555" w:rsidRDefault="002F06E7" w:rsidP="00704F2F">
            <w:pPr>
              <w:spacing w:before="100" w:beforeAutospacing="1" w:after="100" w:afterAutospacing="1" w:line="230" w:lineRule="atLeast"/>
              <w:jc w:val="both"/>
              <w:rPr>
                <w:rFonts w:eastAsia="MS Mincho"/>
                <w:b/>
                <w:color w:val="FF0000"/>
                <w:lang w:val="en-AU"/>
              </w:rPr>
            </w:pPr>
            <w:r>
              <w:rPr>
                <w:rFonts w:eastAsia="MS Mincho"/>
                <w:b/>
                <w:color w:val="FF0000"/>
                <w:lang w:val="en-AU"/>
              </w:rPr>
              <w:t>JSON [NR1]</w:t>
            </w:r>
          </w:p>
        </w:tc>
      </w:tr>
      <w:tr w:rsidR="002F06E7" w:rsidRPr="00373BD4" w14:paraId="6F6D9669" w14:textId="77777777" w:rsidTr="00704F2F">
        <w:tc>
          <w:tcPr>
            <w:tcW w:w="1526" w:type="dxa"/>
            <w:tcBorders>
              <w:top w:val="single" w:sz="4" w:space="0" w:color="auto"/>
              <w:left w:val="single" w:sz="12" w:space="0" w:color="auto"/>
              <w:bottom w:val="single" w:sz="4" w:space="0" w:color="auto"/>
              <w:right w:val="single" w:sz="4" w:space="0" w:color="auto"/>
            </w:tcBorders>
          </w:tcPr>
          <w:p w14:paraId="22FA11D8" w14:textId="77777777" w:rsidR="002F06E7" w:rsidRPr="00B44555" w:rsidRDefault="002F06E7" w:rsidP="00704F2F">
            <w:pPr>
              <w:spacing w:before="100" w:beforeAutospacing="1" w:after="100" w:afterAutospacing="1" w:line="230" w:lineRule="atLeast"/>
              <w:jc w:val="both"/>
              <w:rPr>
                <w:rFonts w:eastAsia="MS Mincho"/>
                <w:lang w:val="en-AU"/>
              </w:rPr>
            </w:pPr>
            <w:r>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6E8B41F0" w14:textId="77777777" w:rsidR="002F06E7" w:rsidRDefault="002F06E7" w:rsidP="00704F2F">
            <w:pPr>
              <w:spacing w:before="100" w:beforeAutospacing="1" w:after="100" w:afterAutospacing="1" w:line="230" w:lineRule="atLeast"/>
              <w:jc w:val="both"/>
              <w:rPr>
                <w:rFonts w:eastAsia="MS Mincho"/>
                <w:b/>
                <w:color w:val="FF0000"/>
                <w:lang w:val="en-AU"/>
              </w:rPr>
            </w:pPr>
            <w:r>
              <w:rPr>
                <w:rFonts w:eastAsia="MS Mincho"/>
                <w:b/>
                <w:color w:val="FF0000"/>
                <w:lang w:val="en-AU"/>
              </w:rPr>
              <w:t>GeoJSON [NR2]</w:t>
            </w:r>
          </w:p>
        </w:tc>
      </w:tr>
      <w:tr w:rsidR="002F06E7" w:rsidRPr="002F06E7" w14:paraId="53476AAE" w14:textId="77777777" w:rsidTr="00704F2F">
        <w:tc>
          <w:tcPr>
            <w:tcW w:w="1526" w:type="dxa"/>
            <w:tcBorders>
              <w:top w:val="single" w:sz="4" w:space="0" w:color="auto"/>
              <w:left w:val="single" w:sz="12" w:space="0" w:color="auto"/>
              <w:bottom w:val="single" w:sz="4" w:space="0" w:color="auto"/>
              <w:right w:val="single" w:sz="4" w:space="0" w:color="auto"/>
            </w:tcBorders>
          </w:tcPr>
          <w:p w14:paraId="5A302EA8" w14:textId="77777777" w:rsidR="002F06E7" w:rsidRPr="00B44555" w:rsidRDefault="002F06E7"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057ACE42" w14:textId="1E537952" w:rsidR="002F06E7" w:rsidRPr="00F45B38" w:rsidRDefault="002F06E7" w:rsidP="002F06E7">
            <w:pPr>
              <w:spacing w:before="100" w:beforeAutospacing="1" w:after="100" w:afterAutospacing="1" w:line="230" w:lineRule="atLeast"/>
              <w:jc w:val="both"/>
              <w:rPr>
                <w:rFonts w:eastAsia="MS Mincho"/>
                <w:b/>
                <w:color w:val="FF0000"/>
                <w:highlight w:val="yellow"/>
                <w:lang w:val="en-AU"/>
              </w:rPr>
            </w:pPr>
            <w:r w:rsidRPr="00B44555">
              <w:rPr>
                <w:rFonts w:eastAsia="MS Mincho"/>
                <w:b/>
                <w:color w:val="FF0000"/>
                <w:lang w:val="en-AU"/>
              </w:rPr>
              <w:t>/req/</w:t>
            </w:r>
            <w:r>
              <w:rPr>
                <w:rFonts w:eastAsia="MS Mincho"/>
                <w:b/>
                <w:color w:val="FF0000"/>
                <w:lang w:val="en-AU"/>
              </w:rPr>
              <w:t>coverage-description</w:t>
            </w:r>
          </w:p>
        </w:tc>
      </w:tr>
      <w:tr w:rsidR="002F06E7" w:rsidRPr="002F06E7" w14:paraId="70A9675C" w14:textId="77777777" w:rsidTr="00704F2F">
        <w:tc>
          <w:tcPr>
            <w:tcW w:w="1526" w:type="dxa"/>
            <w:tcBorders>
              <w:top w:val="single" w:sz="4" w:space="0" w:color="auto"/>
              <w:left w:val="single" w:sz="12" w:space="0" w:color="auto"/>
              <w:bottom w:val="single" w:sz="4" w:space="0" w:color="auto"/>
              <w:right w:val="single" w:sz="4" w:space="0" w:color="auto"/>
            </w:tcBorders>
          </w:tcPr>
          <w:p w14:paraId="75D47198" w14:textId="77777777" w:rsidR="002F06E7" w:rsidRPr="00B44555" w:rsidRDefault="002F06E7"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7216D2FF" w14:textId="0361F4E4" w:rsidR="002F06E7" w:rsidRPr="00F45B38" w:rsidRDefault="002F06E7" w:rsidP="002F06E7">
            <w:pPr>
              <w:spacing w:before="100" w:beforeAutospacing="1" w:after="100" w:afterAutospacing="1" w:line="230" w:lineRule="atLeast"/>
              <w:jc w:val="both"/>
              <w:rPr>
                <w:rFonts w:eastAsia="MS Mincho"/>
                <w:b/>
                <w:color w:val="FF0000"/>
                <w:highlight w:val="yellow"/>
                <w:lang w:val="en-AU"/>
              </w:rPr>
            </w:pPr>
            <w:r w:rsidRPr="00B44555">
              <w:rPr>
                <w:rFonts w:eastAsia="MS Mincho"/>
                <w:b/>
                <w:color w:val="FF0000"/>
                <w:lang w:val="en-AU"/>
              </w:rPr>
              <w:t>/req/</w:t>
            </w:r>
            <w:r>
              <w:rPr>
                <w:rFonts w:eastAsia="MS Mincho"/>
                <w:b/>
                <w:color w:val="FF0000"/>
                <w:lang w:val="en-AU"/>
              </w:rPr>
              <w:t>processing-information</w:t>
            </w:r>
          </w:p>
        </w:tc>
      </w:tr>
      <w:tr w:rsidR="00F90599" w:rsidRPr="002F06E7" w14:paraId="48487C9F" w14:textId="77777777" w:rsidTr="00704F2F">
        <w:tc>
          <w:tcPr>
            <w:tcW w:w="1526" w:type="dxa"/>
            <w:tcBorders>
              <w:top w:val="single" w:sz="4" w:space="0" w:color="auto"/>
              <w:left w:val="single" w:sz="12" w:space="0" w:color="auto"/>
              <w:bottom w:val="single" w:sz="4" w:space="0" w:color="auto"/>
              <w:right w:val="single" w:sz="4" w:space="0" w:color="auto"/>
            </w:tcBorders>
          </w:tcPr>
          <w:p w14:paraId="2DEF35D3" w14:textId="77777777" w:rsidR="00F90599" w:rsidRPr="00B44555" w:rsidRDefault="00F90599" w:rsidP="00953F7B">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4CF0ADCD" w14:textId="5FFC87D9" w:rsidR="00F90599" w:rsidRPr="00F45B38" w:rsidRDefault="00F90599" w:rsidP="00F90599">
            <w:pPr>
              <w:spacing w:before="100" w:beforeAutospacing="1" w:after="100" w:afterAutospacing="1" w:line="230" w:lineRule="atLeast"/>
              <w:jc w:val="both"/>
              <w:rPr>
                <w:rFonts w:eastAsia="MS Mincho"/>
                <w:b/>
                <w:color w:val="FF0000"/>
                <w:highlight w:val="yellow"/>
                <w:lang w:val="en-AU"/>
              </w:rPr>
            </w:pPr>
            <w:r w:rsidRPr="00B44555">
              <w:rPr>
                <w:rFonts w:eastAsia="MS Mincho"/>
                <w:b/>
                <w:color w:val="FF0000"/>
                <w:lang w:val="en-AU"/>
              </w:rPr>
              <w:t>/req/</w:t>
            </w:r>
            <w:r>
              <w:rPr>
                <w:rFonts w:eastAsia="MS Mincho"/>
                <w:b/>
                <w:color w:val="FF0000"/>
                <w:lang w:val="en-AU"/>
              </w:rPr>
              <w:t>quality-information</w:t>
            </w:r>
          </w:p>
        </w:tc>
      </w:tr>
      <w:tr w:rsidR="00F90599" w:rsidRPr="00AC6C55" w14:paraId="003A3302" w14:textId="77777777" w:rsidTr="00704F2F">
        <w:tc>
          <w:tcPr>
            <w:tcW w:w="1526" w:type="dxa"/>
            <w:tcBorders>
              <w:top w:val="single" w:sz="4" w:space="0" w:color="auto"/>
              <w:left w:val="single" w:sz="12" w:space="0" w:color="auto"/>
              <w:bottom w:val="single" w:sz="4" w:space="0" w:color="auto"/>
              <w:right w:val="single" w:sz="4" w:space="0" w:color="auto"/>
            </w:tcBorders>
          </w:tcPr>
          <w:p w14:paraId="1FE1AFDD" w14:textId="77777777" w:rsidR="00F90599" w:rsidRPr="00231AF9" w:rsidRDefault="00F90599" w:rsidP="00704F2F">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30246B6E" w14:textId="3DD70E07" w:rsidR="00F90599" w:rsidRPr="00B44555" w:rsidRDefault="00F90599" w:rsidP="002F06E7">
            <w:pPr>
              <w:spacing w:before="100" w:beforeAutospacing="1" w:after="100" w:afterAutospacing="1" w:line="230" w:lineRule="atLeast"/>
              <w:jc w:val="both"/>
              <w:rPr>
                <w:rFonts w:eastAsia="MS Mincho"/>
                <w:b/>
                <w:color w:val="FF0000"/>
                <w:lang w:val="en-AU"/>
              </w:rPr>
            </w:pPr>
            <w:r w:rsidRPr="00B44555">
              <w:rPr>
                <w:rFonts w:eastAsia="MS Mincho"/>
                <w:b/>
                <w:color w:val="FF0000"/>
                <w:lang w:val="en-AU"/>
              </w:rPr>
              <w:t>/req/</w:t>
            </w:r>
            <w:r>
              <w:rPr>
                <w:rFonts w:eastAsia="MS Mincho"/>
                <w:b/>
                <w:color w:val="FF0000"/>
                <w:lang w:val="en-AU"/>
              </w:rPr>
              <w:t>product-information</w:t>
            </w:r>
            <w:r w:rsidR="00027675">
              <w:rPr>
                <w:rFonts w:eastAsia="MS Mincho"/>
                <w:b/>
                <w:color w:val="FF0000"/>
                <w:lang w:val="en-AU"/>
              </w:rPr>
              <w:t>/properties</w:t>
            </w:r>
            <w:r w:rsidRPr="00231AF9">
              <w:rPr>
                <w:rFonts w:eastAsia="MS Mincho"/>
                <w:b/>
                <w:color w:val="FF0000"/>
                <w:lang w:val="en-AU"/>
              </w:rPr>
              <w:t xml:space="preserve"> </w:t>
            </w:r>
          </w:p>
        </w:tc>
      </w:tr>
      <w:tr w:rsidR="00F90599" w:rsidRPr="00AC6C55" w14:paraId="225FF520" w14:textId="77777777" w:rsidTr="00704F2F">
        <w:tc>
          <w:tcPr>
            <w:tcW w:w="1526" w:type="dxa"/>
            <w:tcBorders>
              <w:top w:val="single" w:sz="4" w:space="0" w:color="auto"/>
              <w:left w:val="single" w:sz="12" w:space="0" w:color="auto"/>
              <w:bottom w:val="single" w:sz="4" w:space="0" w:color="auto"/>
              <w:right w:val="single" w:sz="4" w:space="0" w:color="auto"/>
            </w:tcBorders>
          </w:tcPr>
          <w:p w14:paraId="53C3713F" w14:textId="77777777" w:rsidR="00F90599" w:rsidRPr="00231AF9" w:rsidRDefault="00F90599" w:rsidP="00704F2F">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0BDC6D76" w14:textId="0D464F7C" w:rsidR="00F90599" w:rsidRPr="00B44555" w:rsidRDefault="00F90599" w:rsidP="00704F2F">
            <w:pPr>
              <w:spacing w:before="100" w:beforeAutospacing="1" w:after="100" w:afterAutospacing="1" w:line="230" w:lineRule="atLeast"/>
              <w:jc w:val="both"/>
              <w:rPr>
                <w:rFonts w:eastAsia="MS Mincho"/>
                <w:b/>
                <w:color w:val="FF0000"/>
                <w:lang w:val="en-AU"/>
              </w:rPr>
            </w:pPr>
            <w:r w:rsidRPr="00B44555">
              <w:rPr>
                <w:rFonts w:eastAsia="MS Mincho"/>
                <w:b/>
                <w:color w:val="FF0000"/>
                <w:lang w:val="en-AU"/>
              </w:rPr>
              <w:t>/req/</w:t>
            </w:r>
            <w:r>
              <w:rPr>
                <w:rFonts w:eastAsia="MS Mincho"/>
                <w:b/>
                <w:color w:val="FF0000"/>
                <w:lang w:val="en-AU"/>
              </w:rPr>
              <w:t>product-information/processing-information</w:t>
            </w:r>
            <w:r w:rsidRPr="00231AF9">
              <w:rPr>
                <w:rFonts w:eastAsia="MS Mincho"/>
                <w:b/>
                <w:color w:val="FF0000"/>
                <w:lang w:val="en-AU"/>
              </w:rPr>
              <w:t xml:space="preserve"> </w:t>
            </w:r>
          </w:p>
        </w:tc>
      </w:tr>
      <w:tr w:rsidR="00F90599" w:rsidRPr="00AC6C55" w14:paraId="3633E37D" w14:textId="77777777" w:rsidTr="00704F2F">
        <w:tc>
          <w:tcPr>
            <w:tcW w:w="1526" w:type="dxa"/>
            <w:tcBorders>
              <w:top w:val="single" w:sz="4" w:space="0" w:color="auto"/>
              <w:left w:val="single" w:sz="12" w:space="0" w:color="auto"/>
              <w:bottom w:val="single" w:sz="4" w:space="0" w:color="auto"/>
              <w:right w:val="single" w:sz="4" w:space="0" w:color="auto"/>
            </w:tcBorders>
          </w:tcPr>
          <w:p w14:paraId="564B9B60" w14:textId="77777777" w:rsidR="00F90599" w:rsidRPr="00231AF9" w:rsidRDefault="00F90599" w:rsidP="00704F2F">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2D94880B" w14:textId="5D640171" w:rsidR="00F90599" w:rsidRPr="00B44555" w:rsidRDefault="00F90599" w:rsidP="00704F2F">
            <w:pPr>
              <w:spacing w:before="100" w:beforeAutospacing="1" w:after="100" w:afterAutospacing="1" w:line="230" w:lineRule="atLeast"/>
              <w:jc w:val="both"/>
              <w:rPr>
                <w:rFonts w:eastAsia="MS Mincho"/>
                <w:b/>
                <w:color w:val="FF0000"/>
                <w:lang w:val="en-AU"/>
              </w:rPr>
            </w:pPr>
            <w:r w:rsidRPr="00B44555">
              <w:rPr>
                <w:rFonts w:eastAsia="MS Mincho"/>
                <w:b/>
                <w:color w:val="FF0000"/>
                <w:lang w:val="en-AU"/>
              </w:rPr>
              <w:t>/req/</w:t>
            </w:r>
            <w:r>
              <w:rPr>
                <w:rFonts w:eastAsia="MS Mincho"/>
                <w:b/>
                <w:color w:val="FF0000"/>
                <w:lang w:val="en-AU"/>
              </w:rPr>
              <w:t>product-information/coverage-description</w:t>
            </w:r>
            <w:r w:rsidRPr="00231AF9">
              <w:rPr>
                <w:rFonts w:eastAsia="MS Mincho"/>
                <w:b/>
                <w:color w:val="FF0000"/>
                <w:lang w:val="en-AU"/>
              </w:rPr>
              <w:t xml:space="preserve"> </w:t>
            </w:r>
          </w:p>
        </w:tc>
      </w:tr>
    </w:tbl>
    <w:p w14:paraId="7FAB15E9" w14:textId="77777777" w:rsidR="002F06E7" w:rsidRDefault="002F06E7" w:rsidP="004E416E">
      <w:pPr>
        <w:spacing w:after="0"/>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F8339D" w:rsidRPr="00AC6C55" w14:paraId="1A39FF71"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6174943D" w14:textId="77777777" w:rsidR="00F8339D" w:rsidRPr="00B44555" w:rsidRDefault="00F8339D"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5067C718" w14:textId="48BBA472" w:rsidR="00F8339D" w:rsidRPr="00F8339D" w:rsidRDefault="00E84F7C" w:rsidP="00704F2F">
            <w:pPr>
              <w:spacing w:before="100" w:beforeAutospacing="1" w:after="100" w:afterAutospacing="1" w:line="230" w:lineRule="atLeast"/>
              <w:rPr>
                <w:rFonts w:eastAsia="MS Mincho"/>
              </w:rPr>
            </w:pPr>
            <w:r>
              <w:rPr>
                <w:rFonts w:eastAsia="MS Mincho"/>
                <w:b/>
                <w:color w:val="FF0000"/>
              </w:rPr>
              <w:t>/req/</w:t>
            </w:r>
            <w:r w:rsidR="00F8339D">
              <w:rPr>
                <w:rFonts w:eastAsia="MS Mincho"/>
                <w:b/>
                <w:color w:val="FF0000"/>
              </w:rPr>
              <w:t>product-information</w:t>
            </w:r>
            <w:r w:rsidR="00027675">
              <w:rPr>
                <w:rFonts w:eastAsia="MS Mincho"/>
                <w:b/>
                <w:color w:val="FF0000"/>
              </w:rPr>
              <w:t>/properties</w:t>
            </w:r>
            <w:r w:rsidR="00F8339D" w:rsidRPr="00F8339D">
              <w:rPr>
                <w:rFonts w:eastAsia="MS Mincho"/>
              </w:rPr>
              <w:t xml:space="preserve"> </w:t>
            </w:r>
          </w:p>
          <w:p w14:paraId="384DC2E1" w14:textId="77408F5C" w:rsidR="00F8339D" w:rsidRPr="00B44555" w:rsidRDefault="00F76C9F" w:rsidP="00F8339D">
            <w:pPr>
              <w:spacing w:before="100" w:beforeAutospacing="1" w:after="100" w:afterAutospacing="1" w:line="230" w:lineRule="atLeast"/>
              <w:rPr>
                <w:rFonts w:eastAsia="MS Mincho"/>
                <w:b/>
                <w:color w:val="FF0000"/>
                <w:lang w:val="en-AU"/>
              </w:rPr>
            </w:pPr>
            <w:r>
              <w:rPr>
                <w:rFonts w:eastAsia="MS Mincho"/>
              </w:rPr>
              <w:t>A</w:t>
            </w:r>
            <w:r w:rsidR="00F8339D" w:rsidRPr="00CE75F5">
              <w:rPr>
                <w:rFonts w:eastAsia="MS Mincho"/>
                <w:lang w:val="en-AU"/>
              </w:rPr>
              <w:t xml:space="preserve"> </w:t>
            </w:r>
            <w:r w:rsidR="00277C41">
              <w:rPr>
                <w:rFonts w:eastAsia="MS Mincho"/>
                <w:lang w:val="en-AU"/>
              </w:rPr>
              <w:t>"</w:t>
            </w:r>
            <w:r w:rsidR="00F8339D">
              <w:rPr>
                <w:rFonts w:eastAsia="MS Mincho"/>
                <w:lang w:val="en-AU"/>
              </w:rPr>
              <w:t>ProductInformation</w:t>
            </w:r>
            <w:r w:rsidR="00277C41">
              <w:rPr>
                <w:rFonts w:eastAsia="MS Mincho"/>
                <w:lang w:val="en-AU"/>
              </w:rPr>
              <w:t>"</w:t>
            </w:r>
            <w:r w:rsidR="00F8339D" w:rsidRPr="00CE75F5">
              <w:rPr>
                <w:rFonts w:eastAsia="MS Mincho"/>
                <w:lang w:val="en-AU"/>
              </w:rPr>
              <w:t xml:space="preserve"> object shall implement the properties shown in</w:t>
            </w:r>
            <w:r w:rsidR="00F8339D">
              <w:rPr>
                <w:rFonts w:eastAsia="MS Mincho"/>
                <w:lang w:val="en-AU"/>
              </w:rPr>
              <w:t xml:space="preserve"> </w:t>
            </w:r>
            <w:r w:rsidR="002B29AA">
              <w:rPr>
                <w:rFonts w:eastAsia="MS Mincho"/>
                <w:lang w:val="en-AU"/>
              </w:rPr>
              <w:fldChar w:fldCharType="begin"/>
            </w:r>
            <w:r w:rsidR="00F8339D">
              <w:rPr>
                <w:rFonts w:eastAsia="MS Mincho"/>
                <w:lang w:val="en-AU"/>
              </w:rPr>
              <w:instrText xml:space="preserve"> REF _Ref473632633 \h </w:instrText>
            </w:r>
            <w:r w:rsidR="002B29AA">
              <w:rPr>
                <w:rFonts w:eastAsia="MS Mincho"/>
                <w:lang w:val="en-AU"/>
              </w:rPr>
            </w:r>
            <w:r w:rsidR="002B29AA">
              <w:rPr>
                <w:rFonts w:eastAsia="MS Mincho"/>
                <w:lang w:val="en-AU"/>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19</w:t>
            </w:r>
            <w:r w:rsidR="002B29AA">
              <w:rPr>
                <w:rFonts w:eastAsia="MS Mincho"/>
                <w:lang w:val="en-AU"/>
              </w:rPr>
              <w:fldChar w:fldCharType="end"/>
            </w:r>
            <w:r w:rsidR="00F8339D" w:rsidRPr="00CE75F5">
              <w:rPr>
                <w:rFonts w:eastAsia="MS Mincho"/>
                <w:lang w:val="en-AU"/>
              </w:rPr>
              <w:t>, with the value matching the type shown, and with the obligation shown.</w:t>
            </w:r>
          </w:p>
        </w:tc>
      </w:tr>
    </w:tbl>
    <w:p w14:paraId="3E095364" w14:textId="77777777" w:rsidR="00EE6219" w:rsidRDefault="00EE6219" w:rsidP="008E7A04">
      <w:pPr>
        <w:jc w:val="both"/>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EE6219" w:rsidRPr="00AC6C55" w14:paraId="677B062D"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06D0E5CB" w14:textId="77777777" w:rsidR="00EE6219" w:rsidRPr="00B44555" w:rsidRDefault="00EE6219"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170C54A5" w14:textId="688A073F" w:rsidR="00EE6219" w:rsidRPr="00B44555" w:rsidRDefault="00EE6219" w:rsidP="00704F2F">
            <w:pPr>
              <w:spacing w:before="100" w:beforeAutospacing="1" w:after="100" w:afterAutospacing="1" w:line="230" w:lineRule="atLeast"/>
              <w:rPr>
                <w:rFonts w:eastAsia="MS Mincho"/>
                <w:lang w:val="en-AU"/>
              </w:rPr>
            </w:pPr>
            <w:r w:rsidRPr="00B44555">
              <w:rPr>
                <w:rFonts w:eastAsia="MS Mincho"/>
                <w:b/>
                <w:color w:val="FF0000"/>
                <w:lang w:val="en-AU"/>
              </w:rPr>
              <w:t>/req/</w:t>
            </w:r>
            <w:r w:rsidR="004E416E">
              <w:rPr>
                <w:rFonts w:eastAsia="MS Mincho"/>
                <w:b/>
                <w:color w:val="FF0000"/>
              </w:rPr>
              <w:t>product-information</w:t>
            </w:r>
            <w:r>
              <w:rPr>
                <w:rFonts w:eastAsia="MS Mincho"/>
                <w:b/>
                <w:color w:val="FF0000"/>
              </w:rPr>
              <w:t>/</w:t>
            </w:r>
            <w:r w:rsidR="004E416E">
              <w:rPr>
                <w:rFonts w:eastAsia="MS Mincho"/>
                <w:b/>
                <w:color w:val="FF0000"/>
              </w:rPr>
              <w:t>processing-information</w:t>
            </w:r>
            <w:r w:rsidRPr="00B44555">
              <w:rPr>
                <w:rFonts w:eastAsia="MS Mincho"/>
                <w:lang w:val="en-AU"/>
              </w:rPr>
              <w:t xml:space="preserve"> </w:t>
            </w:r>
          </w:p>
          <w:p w14:paraId="4F1804C0" w14:textId="673037F1" w:rsidR="00EE6219" w:rsidRPr="00B44555" w:rsidRDefault="00EE6219" w:rsidP="004E416E">
            <w:pPr>
              <w:spacing w:before="100" w:beforeAutospacing="1" w:after="100" w:afterAutospacing="1" w:line="230" w:lineRule="atLeast"/>
              <w:rPr>
                <w:rFonts w:eastAsia="MS Mincho"/>
                <w:b/>
                <w:color w:val="FF0000"/>
                <w:lang w:val="en-AU"/>
              </w:rPr>
            </w:pPr>
            <w:r>
              <w:rPr>
                <w:rFonts w:eastAsia="MS Mincho"/>
                <w:lang w:val="en-AU"/>
              </w:rPr>
              <w:t>A</w:t>
            </w:r>
            <w:r w:rsidRPr="00B44555">
              <w:rPr>
                <w:rFonts w:eastAsia="MS Mincho"/>
                <w:lang w:val="en-AU"/>
              </w:rPr>
              <w:t xml:space="preserve"> </w:t>
            </w:r>
            <w:r>
              <w:rPr>
                <w:rFonts w:eastAsia="MS Mincho"/>
                <w:lang w:val="en-AU"/>
              </w:rPr>
              <w:t>"</w:t>
            </w:r>
            <w:r w:rsidR="004E416E">
              <w:rPr>
                <w:rFonts w:eastAsia="MS Mincho"/>
                <w:lang w:val="en-AU"/>
              </w:rPr>
              <w:t>ProductInformation</w:t>
            </w:r>
            <w:r>
              <w:rPr>
                <w:rFonts w:eastAsia="MS Mincho"/>
                <w:lang w:val="en-AU"/>
              </w:rPr>
              <w:t>" object</w:t>
            </w:r>
            <w:r w:rsidRPr="00B44555">
              <w:rPr>
                <w:rFonts w:eastAsia="MS Mincho"/>
                <w:lang w:val="en-AU"/>
              </w:rPr>
              <w:t xml:space="preserve"> shall</w:t>
            </w:r>
            <w:r>
              <w:rPr>
                <w:rFonts w:eastAsia="MS Mincho"/>
                <w:lang w:val="en-AU"/>
              </w:rPr>
              <w:t xml:space="preserve"> implement </w:t>
            </w:r>
            <w:r w:rsidRPr="00B44555">
              <w:rPr>
                <w:rFonts w:eastAsia="MS Mincho"/>
                <w:lang w:val="en-AU"/>
              </w:rPr>
              <w:t xml:space="preserve">the </w:t>
            </w:r>
            <w:r>
              <w:rPr>
                <w:rFonts w:eastAsia="MS Mincho"/>
                <w:lang w:val="en-AU"/>
              </w:rPr>
              <w:t>properties</w:t>
            </w:r>
            <w:r w:rsidRPr="00B44555">
              <w:rPr>
                <w:rFonts w:eastAsia="MS Mincho"/>
                <w:lang w:val="en-AU"/>
              </w:rPr>
              <w:t xml:space="preserve"> </w:t>
            </w:r>
            <w:r>
              <w:rPr>
                <w:rFonts w:eastAsia="MS Mincho"/>
                <w:lang w:val="en-AU"/>
              </w:rPr>
              <w:t xml:space="preserve">of a </w:t>
            </w:r>
            <w:r w:rsidR="004E416E">
              <w:rPr>
                <w:rFonts w:eastAsia="MS Mincho"/>
                <w:lang w:val="en-AU"/>
              </w:rPr>
              <w:t>ProcessingInformation</w:t>
            </w:r>
            <w:r>
              <w:rPr>
                <w:rFonts w:eastAsia="MS Mincho"/>
                <w:lang w:val="en-AU"/>
              </w:rPr>
              <w:t xml:space="preserve"> object (</w:t>
            </w:r>
            <w:r w:rsidR="002B29AA">
              <w:rPr>
                <w:rFonts w:eastAsia="MS Mincho"/>
                <w:lang w:val="en-AU"/>
              </w:rPr>
              <w:fldChar w:fldCharType="begin"/>
            </w:r>
            <w:r w:rsidR="004E416E">
              <w:rPr>
                <w:rFonts w:eastAsia="MS Mincho"/>
                <w:lang w:val="en-AU"/>
              </w:rPr>
              <w:instrText xml:space="preserve"> REF _Ref473388532 \h </w:instrText>
            </w:r>
            <w:r w:rsidR="002B29AA">
              <w:rPr>
                <w:rFonts w:eastAsia="MS Mincho"/>
                <w:lang w:val="en-AU"/>
              </w:rPr>
            </w:r>
            <w:r w:rsidR="002B29AA">
              <w:rPr>
                <w:rFonts w:eastAsia="MS Mincho"/>
                <w:lang w:val="en-AU"/>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21</w:t>
            </w:r>
            <w:r w:rsidR="002B29AA">
              <w:rPr>
                <w:rFonts w:eastAsia="MS Mincho"/>
                <w:lang w:val="en-AU"/>
              </w:rPr>
              <w:fldChar w:fldCharType="end"/>
            </w:r>
            <w:r w:rsidR="004E416E">
              <w:rPr>
                <w:rFonts w:eastAsia="MS Mincho"/>
                <w:lang w:val="en-AU"/>
              </w:rPr>
              <w:t>)</w:t>
            </w:r>
            <w:r>
              <w:rPr>
                <w:rFonts w:eastAsia="MS Mincho"/>
                <w:lang w:val="en-AU"/>
              </w:rPr>
              <w:t>.</w:t>
            </w:r>
          </w:p>
        </w:tc>
      </w:tr>
    </w:tbl>
    <w:p w14:paraId="75A8D0AC" w14:textId="77777777" w:rsidR="004E416E" w:rsidRDefault="004E416E" w:rsidP="004E416E">
      <w:pPr>
        <w:jc w:val="both"/>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4E416E" w:rsidRPr="00AC6C55" w14:paraId="715E0779"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685A5F00" w14:textId="77777777" w:rsidR="004E416E" w:rsidRPr="00B44555" w:rsidRDefault="004E416E"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6DFB8167" w14:textId="76F8C488" w:rsidR="004E416E" w:rsidRPr="00B44555" w:rsidRDefault="004E416E" w:rsidP="00704F2F">
            <w:pPr>
              <w:spacing w:before="100" w:beforeAutospacing="1" w:after="100" w:afterAutospacing="1" w:line="230" w:lineRule="atLeast"/>
              <w:rPr>
                <w:rFonts w:eastAsia="MS Mincho"/>
                <w:lang w:val="en-AU"/>
              </w:rPr>
            </w:pPr>
            <w:r w:rsidRPr="00B44555">
              <w:rPr>
                <w:rFonts w:eastAsia="MS Mincho"/>
                <w:b/>
                <w:color w:val="FF0000"/>
                <w:lang w:val="en-AU"/>
              </w:rPr>
              <w:t>/req/</w:t>
            </w:r>
            <w:r>
              <w:rPr>
                <w:rFonts w:eastAsia="MS Mincho"/>
                <w:b/>
                <w:color w:val="FF0000"/>
              </w:rPr>
              <w:t>product-information/coverage-description</w:t>
            </w:r>
            <w:r w:rsidRPr="00B44555">
              <w:rPr>
                <w:rFonts w:eastAsia="MS Mincho"/>
                <w:lang w:val="en-AU"/>
              </w:rPr>
              <w:t xml:space="preserve"> </w:t>
            </w:r>
          </w:p>
          <w:p w14:paraId="64A036AA" w14:textId="6BAEB955" w:rsidR="004E416E" w:rsidRPr="00B44555" w:rsidRDefault="004E416E" w:rsidP="004E416E">
            <w:pPr>
              <w:spacing w:before="100" w:beforeAutospacing="1" w:after="100" w:afterAutospacing="1" w:line="230" w:lineRule="atLeast"/>
              <w:rPr>
                <w:rFonts w:eastAsia="MS Mincho"/>
                <w:b/>
                <w:color w:val="FF0000"/>
                <w:lang w:val="en-AU"/>
              </w:rPr>
            </w:pPr>
            <w:r>
              <w:rPr>
                <w:rFonts w:eastAsia="MS Mincho"/>
                <w:lang w:val="en-AU"/>
              </w:rPr>
              <w:t>A</w:t>
            </w:r>
            <w:r w:rsidRPr="00B44555">
              <w:rPr>
                <w:rFonts w:eastAsia="MS Mincho"/>
                <w:lang w:val="en-AU"/>
              </w:rPr>
              <w:t xml:space="preserve"> </w:t>
            </w:r>
            <w:r>
              <w:rPr>
                <w:rFonts w:eastAsia="MS Mincho"/>
                <w:lang w:val="en-AU"/>
              </w:rPr>
              <w:t>"ProductInformation" object</w:t>
            </w:r>
            <w:r w:rsidRPr="00B44555">
              <w:rPr>
                <w:rFonts w:eastAsia="MS Mincho"/>
                <w:lang w:val="en-AU"/>
              </w:rPr>
              <w:t xml:space="preserve"> shall</w:t>
            </w:r>
            <w:r>
              <w:rPr>
                <w:rFonts w:eastAsia="MS Mincho"/>
                <w:lang w:val="en-AU"/>
              </w:rPr>
              <w:t xml:space="preserve"> implement </w:t>
            </w:r>
            <w:r w:rsidRPr="00B44555">
              <w:rPr>
                <w:rFonts w:eastAsia="MS Mincho"/>
                <w:lang w:val="en-AU"/>
              </w:rPr>
              <w:t xml:space="preserve">the </w:t>
            </w:r>
            <w:r>
              <w:rPr>
                <w:rFonts w:eastAsia="MS Mincho"/>
                <w:lang w:val="en-AU"/>
              </w:rPr>
              <w:t>properties</w:t>
            </w:r>
            <w:r w:rsidRPr="00B44555">
              <w:rPr>
                <w:rFonts w:eastAsia="MS Mincho"/>
                <w:lang w:val="en-AU"/>
              </w:rPr>
              <w:t xml:space="preserve"> </w:t>
            </w:r>
            <w:r>
              <w:rPr>
                <w:rFonts w:eastAsia="MS Mincho"/>
                <w:lang w:val="en-AU"/>
              </w:rPr>
              <w:t>of a CoverageDescription object (</w:t>
            </w:r>
            <w:r w:rsidR="002B29AA">
              <w:rPr>
                <w:rFonts w:eastAsia="MS Mincho"/>
                <w:lang w:val="en-AU"/>
              </w:rPr>
              <w:fldChar w:fldCharType="begin"/>
            </w:r>
            <w:r>
              <w:rPr>
                <w:rFonts w:eastAsia="MS Mincho"/>
                <w:lang w:val="en-AU"/>
              </w:rPr>
              <w:instrText xml:space="preserve"> REF _Ref473814838 \h </w:instrText>
            </w:r>
            <w:r w:rsidR="002B29AA">
              <w:rPr>
                <w:rFonts w:eastAsia="MS Mincho"/>
                <w:lang w:val="en-AU"/>
              </w:rPr>
            </w:r>
            <w:r w:rsidR="002B29AA">
              <w:rPr>
                <w:rFonts w:eastAsia="MS Mincho"/>
                <w:lang w:val="en-AU"/>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22</w:t>
            </w:r>
            <w:r w:rsidR="002B29AA">
              <w:rPr>
                <w:rFonts w:eastAsia="MS Mincho"/>
                <w:lang w:val="en-AU"/>
              </w:rPr>
              <w:fldChar w:fldCharType="end"/>
            </w:r>
            <w:r>
              <w:rPr>
                <w:rFonts w:eastAsia="MS Mincho"/>
                <w:lang w:val="en-AU"/>
              </w:rPr>
              <w:t>).</w:t>
            </w:r>
          </w:p>
        </w:tc>
      </w:tr>
    </w:tbl>
    <w:p w14:paraId="3F51A67E" w14:textId="77777777" w:rsidR="003F2624" w:rsidRDefault="00F8339D" w:rsidP="008E7A04">
      <w:pPr>
        <w:jc w:val="both"/>
        <w:rPr>
          <w:lang w:val="de-DE"/>
        </w:rPr>
      </w:pPr>
      <w:r>
        <w:rPr>
          <w:lang w:val="de-DE"/>
        </w:rPr>
        <w:t>T</w:t>
      </w:r>
      <w:r w:rsidR="003F1AAC">
        <w:rPr>
          <w:lang w:val="de-DE"/>
        </w:rPr>
        <w:t xml:space="preserve">he </w:t>
      </w:r>
      <w:r w:rsidR="00C013B6">
        <w:rPr>
          <w:lang w:val="de-DE"/>
        </w:rPr>
        <w:t>P</w:t>
      </w:r>
      <w:r w:rsidR="003F1AAC">
        <w:rPr>
          <w:lang w:val="de-DE"/>
        </w:rPr>
        <w:t>roductInformation block contains the properties related to the product which is the result of the observation and acquisition of the data</w:t>
      </w:r>
      <w:r w:rsidR="005D1A11">
        <w:rPr>
          <w:lang w:val="de-DE"/>
        </w:rPr>
        <w:t>, including the Quality Information</w:t>
      </w:r>
      <w:r w:rsidR="003F1AAC">
        <w:rPr>
          <w:lang w:val="de-DE"/>
        </w:rPr>
        <w:t>.</w:t>
      </w:r>
      <w:r w:rsidR="008E7A04">
        <w:rPr>
          <w:lang w:val="de-DE"/>
        </w:rPr>
        <w:t xml:space="preserve">  It inherits all properties of the ProcessingInformation </w:t>
      </w:r>
      <w:r w:rsidR="007F22FD">
        <w:rPr>
          <w:lang w:val="de-DE"/>
        </w:rPr>
        <w:t xml:space="preserve">and CoverageDescription </w:t>
      </w:r>
      <w:r w:rsidR="008E7A04">
        <w:rPr>
          <w:lang w:val="de-DE"/>
        </w:rPr>
        <w:t>object</w:t>
      </w:r>
      <w:r w:rsidR="007F22FD">
        <w:rPr>
          <w:lang w:val="de-DE"/>
        </w:rPr>
        <w:t>s</w:t>
      </w:r>
      <w:r w:rsidR="008E7A04">
        <w:rPr>
          <w:lang w:val="de-DE"/>
        </w:rPr>
        <w:t>.</w:t>
      </w:r>
    </w:p>
    <w:p w14:paraId="3A6CFB3A" w14:textId="77777777" w:rsidR="00C76980" w:rsidRPr="00C76980" w:rsidRDefault="00C76980" w:rsidP="008E7A04">
      <w:pPr>
        <w:jc w:val="both"/>
        <w:rPr>
          <w:i/>
          <w:color w:val="00B050"/>
          <w:lang w:val="en-GB"/>
        </w:rPr>
      </w:pPr>
    </w:p>
    <w:p w14:paraId="01EEB68B" w14:textId="77777777" w:rsidR="003F2624" w:rsidRDefault="005A2EC4" w:rsidP="003F2624">
      <w:pPr>
        <w:jc w:val="center"/>
        <w:rPr>
          <w:lang w:val="en-AU"/>
        </w:rPr>
      </w:pPr>
      <w:r>
        <w:rPr>
          <w:noProof/>
          <w:lang w:val="en-AU"/>
        </w:rPr>
        <w:lastRenderedPageBreak/>
        <w:pict w14:anchorId="5088D9B5">
          <v:shape id="_x0000_i1032" type="#_x0000_t75" alt="" style="width:374pt;height:580pt;mso-width-percent:0;mso-height-percent:0;mso-width-percent:0;mso-height-percent:0">
            <v:imagedata r:id="rId87" o:title=""/>
          </v:shape>
        </w:pict>
      </w:r>
    </w:p>
    <w:p w14:paraId="3DDD9723" w14:textId="77777777" w:rsidR="00947ABB" w:rsidRDefault="005A2EC4" w:rsidP="003F2624">
      <w:pPr>
        <w:jc w:val="center"/>
        <w:rPr>
          <w:lang w:val="en-AU"/>
        </w:rPr>
      </w:pPr>
      <w:r>
        <w:rPr>
          <w:noProof/>
          <w:lang w:val="en-AU"/>
        </w:rPr>
        <w:lastRenderedPageBreak/>
        <w:pict w14:anchorId="2D14C454">
          <v:shape id="_x0000_i1031" type="#_x0000_t75" alt="" style="width:382pt;height:223.35pt;mso-width-percent:0;mso-height-percent:0;mso-width-percent:0;mso-height-percent:0">
            <v:imagedata r:id="rId88" o:title=""/>
          </v:shape>
        </w:pict>
      </w:r>
    </w:p>
    <w:p w14:paraId="78FBECBC" w14:textId="2908D250" w:rsidR="003F2624" w:rsidRPr="00886458" w:rsidRDefault="003F2624" w:rsidP="003F2624">
      <w:pPr>
        <w:pStyle w:val="Caption"/>
        <w:suppressLineNumbers w:val="0"/>
        <w:suppressAutoHyphens w:val="0"/>
        <w:spacing w:before="120" w:line="240" w:lineRule="auto"/>
        <w:rPr>
          <w:rFonts w:cs="Times New Roman"/>
          <w:bCs/>
          <w:iCs w:val="0"/>
          <w:color w:val="000000"/>
          <w:sz w:val="20"/>
          <w:lang w:val="en-GB" w:eastAsia="en-US"/>
        </w:rPr>
      </w:pPr>
      <w:bookmarkStart w:id="483" w:name="_Toc504380203"/>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27</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ProductInformation Schema</w:t>
      </w:r>
      <w:bookmarkEnd w:id="483"/>
      <w:r>
        <w:rPr>
          <w:rFonts w:cs="Times New Roman"/>
          <w:bCs/>
          <w:iCs w:val="0"/>
          <w:color w:val="000000"/>
          <w:sz w:val="20"/>
          <w:lang w:val="en-GB" w:eastAsia="en-US"/>
        </w:rPr>
        <w:t xml:space="preserve"> </w:t>
      </w:r>
    </w:p>
    <w:p w14:paraId="73B5E307" w14:textId="0AA29E98" w:rsidR="0036716C" w:rsidRPr="00470F61" w:rsidRDefault="00470F61" w:rsidP="00470F61">
      <w:pPr>
        <w:spacing w:before="240" w:after="240"/>
        <w:rPr>
          <w:lang w:val="de-DE"/>
        </w:rPr>
      </w:pPr>
      <w:r>
        <w:rPr>
          <w:lang w:val="de-DE"/>
        </w:rPr>
        <w:t xml:space="preserve">Complete description of the ProductInformation block is given in </w:t>
      </w:r>
      <w:r w:rsidR="002B29AA">
        <w:rPr>
          <w:lang w:val="de-DE"/>
        </w:rPr>
        <w:fldChar w:fldCharType="begin"/>
      </w:r>
      <w:r w:rsidR="002633E5">
        <w:rPr>
          <w:lang w:val="de-DE"/>
        </w:rPr>
        <w:instrText xml:space="preserve"> REF _Ref473632633 \h </w:instrText>
      </w:r>
      <w:r w:rsidR="002B29AA">
        <w:rPr>
          <w:lang w:val="de-DE"/>
        </w:rPr>
      </w:r>
      <w:r w:rsidR="002B29AA">
        <w:rPr>
          <w:lang w:val="de-DE"/>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19</w:t>
      </w:r>
      <w:r w:rsidR="002B29AA">
        <w:rPr>
          <w:lang w:val="de-DE"/>
        </w:rPr>
        <w:fldChar w:fldCharType="end"/>
      </w:r>
      <w:r>
        <w:rPr>
          <w:lang w:val="de-DE"/>
        </w:rPr>
        <w:t xml:space="preserve">.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70169C" w:rsidRPr="00521479" w14:paraId="05E73548" w14:textId="77777777" w:rsidTr="004A1CBD">
        <w:trPr>
          <w:trHeight w:val="933"/>
        </w:trPr>
        <w:tc>
          <w:tcPr>
            <w:tcW w:w="1417" w:type="dxa"/>
          </w:tcPr>
          <w:p w14:paraId="23D371C4" w14:textId="77777777" w:rsidR="0070169C" w:rsidRPr="00372EC3" w:rsidRDefault="0070169C" w:rsidP="009121A5">
            <w:pPr>
              <w:tabs>
                <w:tab w:val="left" w:pos="360"/>
              </w:tabs>
              <w:jc w:val="center"/>
              <w:rPr>
                <w:b/>
                <w:sz w:val="20"/>
                <w:lang w:val="en-GB"/>
              </w:rPr>
            </w:pPr>
            <w:r>
              <w:rPr>
                <w:b/>
                <w:sz w:val="20"/>
                <w:lang w:val="en-GB"/>
              </w:rPr>
              <w:t>JSON Property</w:t>
            </w:r>
          </w:p>
        </w:tc>
        <w:tc>
          <w:tcPr>
            <w:tcW w:w="4645" w:type="dxa"/>
          </w:tcPr>
          <w:p w14:paraId="01C0272D" w14:textId="77777777" w:rsidR="0070169C" w:rsidRPr="00372EC3" w:rsidRDefault="0070169C" w:rsidP="009121A5">
            <w:pPr>
              <w:tabs>
                <w:tab w:val="left" w:pos="360"/>
              </w:tabs>
              <w:jc w:val="center"/>
              <w:rPr>
                <w:b/>
                <w:sz w:val="20"/>
                <w:lang w:val="en-GB"/>
              </w:rPr>
            </w:pPr>
            <w:r>
              <w:rPr>
                <w:b/>
                <w:sz w:val="20"/>
                <w:lang w:val="en-GB"/>
              </w:rPr>
              <w:t>Definition</w:t>
            </w:r>
          </w:p>
        </w:tc>
        <w:tc>
          <w:tcPr>
            <w:tcW w:w="1417" w:type="dxa"/>
          </w:tcPr>
          <w:p w14:paraId="43AB9AF3" w14:textId="77777777" w:rsidR="0070169C" w:rsidRPr="00372EC3" w:rsidRDefault="0070169C" w:rsidP="009121A5">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29643F90" w14:textId="77777777" w:rsidR="0070169C" w:rsidRDefault="0070169C" w:rsidP="009121A5">
            <w:pPr>
              <w:tabs>
                <w:tab w:val="left" w:pos="360"/>
              </w:tabs>
              <w:jc w:val="center"/>
              <w:rPr>
                <w:b/>
                <w:sz w:val="20"/>
                <w:lang w:val="en-GB"/>
              </w:rPr>
            </w:pPr>
            <w:r>
              <w:rPr>
                <w:b/>
                <w:sz w:val="20"/>
                <w:lang w:val="en-GB"/>
              </w:rPr>
              <w:t>Multiplicity and use</w:t>
            </w:r>
          </w:p>
        </w:tc>
      </w:tr>
      <w:tr w:rsidR="0070169C" w:rsidRPr="00521479" w14:paraId="598EC928" w14:textId="77777777" w:rsidTr="004A1CBD">
        <w:tc>
          <w:tcPr>
            <w:tcW w:w="1417" w:type="dxa"/>
          </w:tcPr>
          <w:p w14:paraId="11F3C6F4" w14:textId="77777777" w:rsidR="0070169C" w:rsidRDefault="0070169C" w:rsidP="009121A5">
            <w:pPr>
              <w:tabs>
                <w:tab w:val="left" w:pos="360"/>
              </w:tabs>
              <w:rPr>
                <w:sz w:val="20"/>
                <w:lang w:val="en-GB"/>
              </w:rPr>
            </w:pPr>
            <w:r>
              <w:rPr>
                <w:sz w:val="20"/>
                <w:lang w:val="en-GB"/>
              </w:rPr>
              <w:t>type</w:t>
            </w:r>
          </w:p>
          <w:p w14:paraId="5024302B" w14:textId="77777777" w:rsidR="000E0626" w:rsidRDefault="004C7557">
            <w:pPr>
              <w:tabs>
                <w:tab w:val="left" w:pos="360"/>
              </w:tabs>
              <w:rPr>
                <w:sz w:val="20"/>
                <w:lang w:val="fr-BE"/>
              </w:rPr>
            </w:pPr>
            <w:r w:rsidRPr="005A2EC4">
              <w:rPr>
                <w:rFonts w:ascii="Courier New" w:hAnsi="Courier New" w:cs="Courier New"/>
                <w:color w:val="7F7F7F"/>
                <w:sz w:val="14"/>
                <w:szCs w:val="14"/>
                <w:lang w:val="fr-BE"/>
              </w:rPr>
              <w:t>$.properties.productInformation.type</w:t>
            </w:r>
          </w:p>
        </w:tc>
        <w:tc>
          <w:tcPr>
            <w:tcW w:w="4645" w:type="dxa"/>
          </w:tcPr>
          <w:p w14:paraId="1758BDF0" w14:textId="77777777" w:rsidR="0070169C" w:rsidRDefault="0070169C" w:rsidP="004A1CBD">
            <w:pPr>
              <w:tabs>
                <w:tab w:val="left" w:pos="360"/>
              </w:tabs>
              <w:rPr>
                <w:sz w:val="20"/>
                <w:lang w:val="en-GB"/>
              </w:rPr>
            </w:pPr>
            <w:r>
              <w:rPr>
                <w:sz w:val="20"/>
                <w:lang w:val="en-GB"/>
              </w:rPr>
              <w:t>Type of the object.  This property has the fixed value "ProductInformation".</w:t>
            </w:r>
          </w:p>
        </w:tc>
        <w:tc>
          <w:tcPr>
            <w:tcW w:w="1417" w:type="dxa"/>
          </w:tcPr>
          <w:p w14:paraId="427B4B45" w14:textId="77777777" w:rsidR="00D728A0" w:rsidRDefault="00D728A0" w:rsidP="00704F2F">
            <w:pPr>
              <w:tabs>
                <w:tab w:val="left" w:pos="360"/>
              </w:tabs>
              <w:rPr>
                <w:sz w:val="20"/>
                <w:lang w:val="en-GB"/>
              </w:rPr>
            </w:pPr>
            <w:r>
              <w:rPr>
                <w:sz w:val="20"/>
                <w:lang w:val="en-GB"/>
              </w:rPr>
              <w:t>Domain: ProductInformation</w:t>
            </w:r>
          </w:p>
          <w:p w14:paraId="0F0380EB" w14:textId="77777777" w:rsidR="0070169C" w:rsidRDefault="00D728A0" w:rsidP="00704F2F">
            <w:pPr>
              <w:tabs>
                <w:tab w:val="left" w:pos="360"/>
              </w:tabs>
              <w:rPr>
                <w:sz w:val="20"/>
                <w:lang w:val="en-GB"/>
              </w:rPr>
            </w:pPr>
            <w:r>
              <w:rPr>
                <w:sz w:val="20"/>
                <w:lang w:val="en-GB"/>
              </w:rPr>
              <w:t xml:space="preserve">Range: </w:t>
            </w:r>
            <w:r w:rsidR="00642FAE">
              <w:rPr>
                <w:sz w:val="20"/>
                <w:lang w:val="en-GB"/>
              </w:rPr>
              <w:t>S</w:t>
            </w:r>
            <w:r w:rsidR="0070169C">
              <w:rPr>
                <w:sz w:val="20"/>
                <w:lang w:val="en-GB"/>
              </w:rPr>
              <w:t>tring</w:t>
            </w:r>
          </w:p>
          <w:p w14:paraId="14756B99" w14:textId="77777777" w:rsidR="0070169C" w:rsidRDefault="0070169C" w:rsidP="00671B91">
            <w:pPr>
              <w:tabs>
                <w:tab w:val="left" w:pos="360"/>
              </w:tabs>
              <w:rPr>
                <w:sz w:val="20"/>
                <w:lang w:val="en-GB"/>
              </w:rPr>
            </w:pPr>
            <w:r>
              <w:rPr>
                <w:sz w:val="20"/>
                <w:lang w:val="en-GB"/>
              </w:rPr>
              <w:t>Fixed value: "ProductInformation"</w:t>
            </w:r>
          </w:p>
        </w:tc>
        <w:tc>
          <w:tcPr>
            <w:tcW w:w="1276" w:type="dxa"/>
          </w:tcPr>
          <w:p w14:paraId="77AD9735" w14:textId="77777777" w:rsidR="0070169C" w:rsidRDefault="0070169C" w:rsidP="00704F2F">
            <w:pPr>
              <w:tabs>
                <w:tab w:val="left" w:pos="360"/>
              </w:tabs>
              <w:rPr>
                <w:sz w:val="20"/>
                <w:lang w:val="en-GB"/>
              </w:rPr>
            </w:pPr>
            <w:r>
              <w:rPr>
                <w:sz w:val="20"/>
                <w:lang w:val="en-GB"/>
              </w:rPr>
              <w:t>Zero or one (optional)</w:t>
            </w:r>
          </w:p>
        </w:tc>
      </w:tr>
      <w:tr w:rsidR="0070169C" w:rsidRPr="00521479" w14:paraId="5660DE0A" w14:textId="77777777" w:rsidTr="004A1CBD">
        <w:tc>
          <w:tcPr>
            <w:tcW w:w="1417" w:type="dxa"/>
          </w:tcPr>
          <w:p w14:paraId="55C7FBF1" w14:textId="77777777" w:rsidR="0070169C" w:rsidRDefault="0070169C" w:rsidP="009121A5">
            <w:pPr>
              <w:tabs>
                <w:tab w:val="left" w:pos="360"/>
              </w:tabs>
              <w:rPr>
                <w:sz w:val="20"/>
                <w:lang w:val="en-GB"/>
              </w:rPr>
            </w:pPr>
            <w:r>
              <w:rPr>
                <w:sz w:val="20"/>
                <w:lang w:val="en-GB"/>
              </w:rPr>
              <w:t>productType</w:t>
            </w:r>
          </w:p>
          <w:p w14:paraId="7419226A" w14:textId="77777777" w:rsidR="000E0626" w:rsidRDefault="008B2EEC">
            <w:pPr>
              <w:tabs>
                <w:tab w:val="left" w:pos="360"/>
              </w:tabs>
              <w:rPr>
                <w:sz w:val="20"/>
                <w:lang w:val="en-GB"/>
              </w:rPr>
            </w:pPr>
            <w:r w:rsidRPr="005A2EC4">
              <w:rPr>
                <w:rFonts w:ascii="Courier New" w:hAnsi="Courier New" w:cs="Courier New"/>
                <w:color w:val="7F7F7F"/>
                <w:sz w:val="14"/>
                <w:szCs w:val="14"/>
                <w:lang w:val="fr-BE"/>
              </w:rPr>
              <w:t>$.properties.productInformation.productType</w:t>
            </w:r>
          </w:p>
        </w:tc>
        <w:tc>
          <w:tcPr>
            <w:tcW w:w="4645" w:type="dxa"/>
          </w:tcPr>
          <w:p w14:paraId="034A42DC" w14:textId="77777777" w:rsidR="0070169C" w:rsidRDefault="0070169C" w:rsidP="009121A5">
            <w:pPr>
              <w:tabs>
                <w:tab w:val="left" w:pos="360"/>
              </w:tabs>
              <w:rPr>
                <w:sz w:val="20"/>
                <w:lang w:val="en-GB"/>
              </w:rPr>
            </w:pPr>
            <w:r w:rsidRPr="008D5D13">
              <w:rPr>
                <w:sz w:val="20"/>
                <w:lang w:val="en-GB"/>
              </w:rPr>
              <w:t>Describes the product type in case that mixed types are available within a single collection, this is a ground segment specific definition</w:t>
            </w:r>
          </w:p>
        </w:tc>
        <w:tc>
          <w:tcPr>
            <w:tcW w:w="1417" w:type="dxa"/>
          </w:tcPr>
          <w:p w14:paraId="52F39942" w14:textId="77777777" w:rsidR="00D728A0" w:rsidRDefault="00D728A0" w:rsidP="00D728A0">
            <w:pPr>
              <w:tabs>
                <w:tab w:val="left" w:pos="360"/>
              </w:tabs>
              <w:rPr>
                <w:sz w:val="20"/>
                <w:lang w:val="en-GB"/>
              </w:rPr>
            </w:pPr>
            <w:r>
              <w:rPr>
                <w:sz w:val="20"/>
                <w:lang w:val="en-GB"/>
              </w:rPr>
              <w:t>Domain: ProductInformation</w:t>
            </w:r>
          </w:p>
          <w:p w14:paraId="664B60AD" w14:textId="77777777" w:rsidR="0070169C" w:rsidRDefault="0070169C" w:rsidP="009121A5">
            <w:pPr>
              <w:tabs>
                <w:tab w:val="left" w:pos="360"/>
              </w:tabs>
              <w:rPr>
                <w:sz w:val="20"/>
                <w:lang w:val="en-GB"/>
              </w:rPr>
            </w:pPr>
            <w:r>
              <w:rPr>
                <w:sz w:val="20"/>
                <w:lang w:val="en-GB"/>
              </w:rPr>
              <w:t xml:space="preserve">Range: </w:t>
            </w:r>
            <w:r w:rsidR="00642FAE">
              <w:rPr>
                <w:sz w:val="20"/>
                <w:lang w:val="en-GB"/>
              </w:rPr>
              <w:t>S</w:t>
            </w:r>
            <w:r>
              <w:rPr>
                <w:sz w:val="20"/>
                <w:lang w:val="en-GB"/>
              </w:rPr>
              <w:t>tring</w:t>
            </w:r>
          </w:p>
        </w:tc>
        <w:tc>
          <w:tcPr>
            <w:tcW w:w="1276" w:type="dxa"/>
          </w:tcPr>
          <w:p w14:paraId="74C8CCAC" w14:textId="77777777" w:rsidR="0070169C" w:rsidRDefault="0070169C" w:rsidP="009121A5">
            <w:pPr>
              <w:tabs>
                <w:tab w:val="left" w:pos="360"/>
              </w:tabs>
              <w:rPr>
                <w:sz w:val="20"/>
                <w:lang w:val="en-GB"/>
              </w:rPr>
            </w:pPr>
            <w:r>
              <w:rPr>
                <w:sz w:val="20"/>
                <w:lang w:val="en-GB"/>
              </w:rPr>
              <w:t>Zero or one (optional)</w:t>
            </w:r>
          </w:p>
        </w:tc>
      </w:tr>
      <w:tr w:rsidR="0070169C" w:rsidRPr="00521479" w14:paraId="07ACC88D" w14:textId="77777777" w:rsidTr="004A1CBD">
        <w:tc>
          <w:tcPr>
            <w:tcW w:w="1417" w:type="dxa"/>
          </w:tcPr>
          <w:p w14:paraId="5D3313B3" w14:textId="77777777" w:rsidR="0070169C" w:rsidRDefault="0070169C" w:rsidP="009121A5">
            <w:pPr>
              <w:tabs>
                <w:tab w:val="left" w:pos="360"/>
              </w:tabs>
              <w:rPr>
                <w:sz w:val="20"/>
                <w:lang w:val="en-GB"/>
              </w:rPr>
            </w:pPr>
            <w:r>
              <w:rPr>
                <w:sz w:val="20"/>
                <w:lang w:val="en-GB"/>
              </w:rPr>
              <w:t>size</w:t>
            </w:r>
          </w:p>
          <w:p w14:paraId="0B87B3B7" w14:textId="77777777" w:rsidR="00DE1A43" w:rsidRPr="00726FC5" w:rsidRDefault="00DE1A43" w:rsidP="009121A5">
            <w:pPr>
              <w:tabs>
                <w:tab w:val="left" w:pos="360"/>
              </w:tabs>
              <w:rPr>
                <w:sz w:val="20"/>
                <w:lang w:val="en-GB"/>
              </w:rPr>
            </w:pPr>
            <w:r w:rsidRPr="005A2EC4">
              <w:rPr>
                <w:rFonts w:ascii="Courier New" w:hAnsi="Courier New" w:cs="Courier New"/>
                <w:color w:val="7F7F7F"/>
                <w:sz w:val="14"/>
                <w:szCs w:val="14"/>
                <w:lang w:val="fr-BE"/>
              </w:rPr>
              <w:t>$.properties.productInformation.size</w:t>
            </w:r>
          </w:p>
        </w:tc>
        <w:tc>
          <w:tcPr>
            <w:tcW w:w="4645" w:type="dxa"/>
          </w:tcPr>
          <w:p w14:paraId="7006265B" w14:textId="77777777" w:rsidR="0070169C" w:rsidRDefault="0070169C" w:rsidP="009121A5">
            <w:pPr>
              <w:tabs>
                <w:tab w:val="left" w:pos="360"/>
              </w:tabs>
              <w:rPr>
                <w:sz w:val="20"/>
                <w:lang w:val="en-GB"/>
              </w:rPr>
            </w:pPr>
            <w:r w:rsidRPr="00AF0EE2">
              <w:rPr>
                <w:sz w:val="20"/>
                <w:lang w:val="en-GB"/>
              </w:rPr>
              <w:t>Product size (bytes) allowing the user to realise how long a download is likely to take</w:t>
            </w:r>
          </w:p>
        </w:tc>
        <w:tc>
          <w:tcPr>
            <w:tcW w:w="1417" w:type="dxa"/>
          </w:tcPr>
          <w:p w14:paraId="36FA57B6" w14:textId="77777777" w:rsidR="00D728A0" w:rsidRDefault="00D728A0" w:rsidP="00D728A0">
            <w:pPr>
              <w:tabs>
                <w:tab w:val="left" w:pos="360"/>
              </w:tabs>
              <w:rPr>
                <w:sz w:val="20"/>
                <w:lang w:val="en-GB"/>
              </w:rPr>
            </w:pPr>
            <w:r>
              <w:rPr>
                <w:sz w:val="20"/>
                <w:lang w:val="en-GB"/>
              </w:rPr>
              <w:t>Domain: ProductInformation</w:t>
            </w:r>
          </w:p>
          <w:p w14:paraId="3D03B543" w14:textId="77777777" w:rsidR="008E77E4" w:rsidRDefault="0070169C">
            <w:pPr>
              <w:tabs>
                <w:tab w:val="left" w:pos="360"/>
              </w:tabs>
              <w:rPr>
                <w:sz w:val="20"/>
                <w:lang w:val="en-GB"/>
              </w:rPr>
            </w:pPr>
            <w:r>
              <w:rPr>
                <w:sz w:val="20"/>
                <w:lang w:val="en-GB"/>
              </w:rPr>
              <w:t xml:space="preserve">Range: </w:t>
            </w:r>
            <w:r w:rsidR="00642FAE">
              <w:rPr>
                <w:sz w:val="20"/>
                <w:lang w:val="en-GB"/>
              </w:rPr>
              <w:t>Integer</w:t>
            </w:r>
            <w:r>
              <w:rPr>
                <w:sz w:val="20"/>
                <w:lang w:val="en-GB"/>
              </w:rPr>
              <w:t xml:space="preserve"> (Number of bytes)</w:t>
            </w:r>
          </w:p>
        </w:tc>
        <w:tc>
          <w:tcPr>
            <w:tcW w:w="1276" w:type="dxa"/>
          </w:tcPr>
          <w:p w14:paraId="524DA481" w14:textId="77777777" w:rsidR="0070169C" w:rsidRDefault="0070169C" w:rsidP="009121A5">
            <w:pPr>
              <w:tabs>
                <w:tab w:val="left" w:pos="360"/>
              </w:tabs>
              <w:rPr>
                <w:sz w:val="20"/>
                <w:lang w:val="en-GB"/>
              </w:rPr>
            </w:pPr>
            <w:r>
              <w:rPr>
                <w:sz w:val="20"/>
                <w:lang w:val="en-GB"/>
              </w:rPr>
              <w:t>Zero or one (optional)</w:t>
            </w:r>
          </w:p>
        </w:tc>
      </w:tr>
      <w:tr w:rsidR="0070169C" w:rsidRPr="00521479" w14:paraId="3B21716C" w14:textId="77777777" w:rsidTr="004A1CBD">
        <w:tc>
          <w:tcPr>
            <w:tcW w:w="1417" w:type="dxa"/>
          </w:tcPr>
          <w:p w14:paraId="0A967AFB" w14:textId="77777777" w:rsidR="0070169C" w:rsidRDefault="0070169C" w:rsidP="009121A5">
            <w:pPr>
              <w:tabs>
                <w:tab w:val="left" w:pos="360"/>
              </w:tabs>
              <w:rPr>
                <w:sz w:val="20"/>
                <w:lang w:val="en-GB"/>
              </w:rPr>
            </w:pPr>
            <w:r>
              <w:rPr>
                <w:sz w:val="20"/>
                <w:lang w:val="en-GB"/>
              </w:rPr>
              <w:t>statusSubType</w:t>
            </w:r>
          </w:p>
          <w:p w14:paraId="49F893AC" w14:textId="77777777" w:rsidR="00DE1A43" w:rsidRDefault="00DE1A43" w:rsidP="009121A5">
            <w:pPr>
              <w:tabs>
                <w:tab w:val="left" w:pos="360"/>
              </w:tabs>
              <w:rPr>
                <w:sz w:val="20"/>
                <w:lang w:val="en-GB"/>
              </w:rPr>
            </w:pPr>
            <w:r w:rsidRPr="005A2EC4">
              <w:rPr>
                <w:rFonts w:ascii="Courier New" w:hAnsi="Courier New" w:cs="Courier New"/>
                <w:color w:val="7F7F7F"/>
                <w:sz w:val="14"/>
                <w:szCs w:val="14"/>
                <w:lang w:val="fr-BE"/>
              </w:rPr>
              <w:t>$.properties.productInformation.statusSubType</w:t>
            </w:r>
          </w:p>
        </w:tc>
        <w:tc>
          <w:tcPr>
            <w:tcW w:w="4645" w:type="dxa"/>
          </w:tcPr>
          <w:p w14:paraId="604618EE" w14:textId="77777777" w:rsidR="0070169C" w:rsidRPr="00C061FD" w:rsidRDefault="0070169C" w:rsidP="00C061FD">
            <w:pPr>
              <w:tabs>
                <w:tab w:val="left" w:pos="360"/>
              </w:tabs>
              <w:rPr>
                <w:sz w:val="20"/>
                <w:lang w:val="en-GB"/>
              </w:rPr>
            </w:pPr>
            <w:r w:rsidRPr="00C061FD">
              <w:rPr>
                <w:sz w:val="20"/>
                <w:lang w:val="en-GB"/>
              </w:rPr>
              <w:t xml:space="preserve">Refines the status of a product when the “status” is set to “ARCHIVED”.  </w:t>
            </w:r>
          </w:p>
          <w:p w14:paraId="7C374E6E" w14:textId="77777777" w:rsidR="0070169C" w:rsidRPr="00C061FD" w:rsidRDefault="0070169C" w:rsidP="00C061FD">
            <w:pPr>
              <w:tabs>
                <w:tab w:val="left" w:pos="360"/>
              </w:tabs>
              <w:rPr>
                <w:sz w:val="20"/>
                <w:lang w:val="en-GB"/>
              </w:rPr>
            </w:pPr>
            <w:r w:rsidRPr="00C061FD">
              <w:rPr>
                <w:sz w:val="20"/>
                <w:lang w:val="en-GB"/>
              </w:rPr>
              <w:t>Possible values:</w:t>
            </w:r>
          </w:p>
          <w:p w14:paraId="70C8C858" w14:textId="77777777" w:rsidR="0070169C" w:rsidRPr="00C061FD" w:rsidRDefault="0070169C" w:rsidP="00C061FD">
            <w:pPr>
              <w:tabs>
                <w:tab w:val="left" w:pos="360"/>
              </w:tabs>
              <w:rPr>
                <w:sz w:val="20"/>
                <w:lang w:val="en-GB"/>
              </w:rPr>
            </w:pPr>
            <w:r w:rsidRPr="00C061FD">
              <w:rPr>
                <w:sz w:val="20"/>
                <w:lang w:val="en-GB"/>
              </w:rPr>
              <w:t>- “ON-LINE”</w:t>
            </w:r>
          </w:p>
          <w:p w14:paraId="61BAD7DF" w14:textId="77777777" w:rsidR="0070169C" w:rsidRDefault="0070169C" w:rsidP="00C061FD">
            <w:pPr>
              <w:tabs>
                <w:tab w:val="left" w:pos="360"/>
              </w:tabs>
              <w:rPr>
                <w:sz w:val="20"/>
                <w:lang w:val="en-GB"/>
              </w:rPr>
            </w:pPr>
            <w:r w:rsidRPr="00C061FD">
              <w:rPr>
                <w:sz w:val="20"/>
                <w:lang w:val="en-GB"/>
              </w:rPr>
              <w:t>- “OFF-LINE”</w:t>
            </w:r>
          </w:p>
        </w:tc>
        <w:tc>
          <w:tcPr>
            <w:tcW w:w="1417" w:type="dxa"/>
          </w:tcPr>
          <w:p w14:paraId="57F8623F" w14:textId="77777777" w:rsidR="00D728A0" w:rsidRDefault="00D728A0" w:rsidP="00D728A0">
            <w:pPr>
              <w:tabs>
                <w:tab w:val="left" w:pos="360"/>
              </w:tabs>
              <w:rPr>
                <w:sz w:val="20"/>
                <w:lang w:val="en-GB"/>
              </w:rPr>
            </w:pPr>
            <w:r>
              <w:rPr>
                <w:sz w:val="20"/>
                <w:lang w:val="en-GB"/>
              </w:rPr>
              <w:t>Domain: ProductInformation</w:t>
            </w:r>
          </w:p>
          <w:p w14:paraId="6EDDFBBA" w14:textId="77777777" w:rsidR="0070169C" w:rsidRDefault="0070169C" w:rsidP="009121A5">
            <w:pPr>
              <w:tabs>
                <w:tab w:val="left" w:pos="360"/>
              </w:tabs>
              <w:rPr>
                <w:sz w:val="20"/>
                <w:lang w:val="en-GB"/>
              </w:rPr>
            </w:pPr>
            <w:r>
              <w:rPr>
                <w:sz w:val="20"/>
                <w:lang w:val="en-GB"/>
              </w:rPr>
              <w:t xml:space="preserve">Range: </w:t>
            </w:r>
            <w:r w:rsidR="00642FAE">
              <w:rPr>
                <w:sz w:val="20"/>
                <w:lang w:val="en-GB"/>
              </w:rPr>
              <w:t>S</w:t>
            </w:r>
            <w:r>
              <w:rPr>
                <w:sz w:val="20"/>
                <w:lang w:val="en-GB"/>
              </w:rPr>
              <w:t>tring</w:t>
            </w:r>
          </w:p>
        </w:tc>
        <w:tc>
          <w:tcPr>
            <w:tcW w:w="1276" w:type="dxa"/>
          </w:tcPr>
          <w:p w14:paraId="550EFD8A" w14:textId="77777777" w:rsidR="0070169C" w:rsidRDefault="0070169C" w:rsidP="009121A5">
            <w:pPr>
              <w:tabs>
                <w:tab w:val="left" w:pos="360"/>
              </w:tabs>
              <w:rPr>
                <w:sz w:val="20"/>
                <w:lang w:val="en-GB"/>
              </w:rPr>
            </w:pPr>
            <w:r>
              <w:rPr>
                <w:sz w:val="20"/>
                <w:lang w:val="en-GB"/>
              </w:rPr>
              <w:t>Zero or one (optional)</w:t>
            </w:r>
          </w:p>
        </w:tc>
      </w:tr>
      <w:tr w:rsidR="0070169C" w:rsidRPr="00521479" w14:paraId="13B2A022" w14:textId="77777777" w:rsidTr="004A1CBD">
        <w:tc>
          <w:tcPr>
            <w:tcW w:w="1417" w:type="dxa"/>
          </w:tcPr>
          <w:p w14:paraId="0D09115B" w14:textId="77777777" w:rsidR="0070169C" w:rsidRDefault="0070169C" w:rsidP="009121A5">
            <w:pPr>
              <w:tabs>
                <w:tab w:val="left" w:pos="360"/>
              </w:tabs>
              <w:rPr>
                <w:sz w:val="20"/>
                <w:lang w:val="en-GB"/>
              </w:rPr>
            </w:pPr>
            <w:r>
              <w:rPr>
                <w:sz w:val="20"/>
                <w:lang w:val="en-GB"/>
              </w:rPr>
              <w:lastRenderedPageBreak/>
              <w:t>statusDetail</w:t>
            </w:r>
          </w:p>
          <w:p w14:paraId="2FEB90B9" w14:textId="77777777" w:rsidR="00DE1A43" w:rsidRDefault="00DE1A43" w:rsidP="009121A5">
            <w:pPr>
              <w:tabs>
                <w:tab w:val="left" w:pos="360"/>
              </w:tabs>
              <w:rPr>
                <w:sz w:val="20"/>
                <w:lang w:val="en-GB"/>
              </w:rPr>
            </w:pPr>
            <w:r w:rsidRPr="005A2EC4">
              <w:rPr>
                <w:rFonts w:ascii="Courier New" w:hAnsi="Courier New" w:cs="Courier New"/>
                <w:color w:val="7F7F7F"/>
                <w:sz w:val="14"/>
                <w:szCs w:val="14"/>
                <w:lang w:val="fr-BE"/>
              </w:rPr>
              <w:t>$.properties.productInformation.statusDetail</w:t>
            </w:r>
          </w:p>
        </w:tc>
        <w:tc>
          <w:tcPr>
            <w:tcW w:w="4645" w:type="dxa"/>
          </w:tcPr>
          <w:p w14:paraId="7B1BD9AD" w14:textId="1BAAF1EE" w:rsidR="0070169C" w:rsidRDefault="0070169C" w:rsidP="009121A5">
            <w:pPr>
              <w:tabs>
                <w:tab w:val="left" w:pos="360"/>
              </w:tabs>
              <w:rPr>
                <w:sz w:val="20"/>
                <w:lang w:val="en-GB"/>
              </w:rPr>
            </w:pPr>
            <w:r w:rsidRPr="00EC2DDB">
              <w:rPr>
                <w:sz w:val="20"/>
                <w:lang w:val="en-GB"/>
              </w:rPr>
              <w:t>This field refers to the status value. It should be used to motivate the reason of a failure, cancelation, rejection or degraded quality.</w:t>
            </w:r>
          </w:p>
        </w:tc>
        <w:tc>
          <w:tcPr>
            <w:tcW w:w="1417" w:type="dxa"/>
          </w:tcPr>
          <w:p w14:paraId="767AC532" w14:textId="77777777" w:rsidR="00D728A0" w:rsidRDefault="00D728A0" w:rsidP="00D728A0">
            <w:pPr>
              <w:tabs>
                <w:tab w:val="left" w:pos="360"/>
              </w:tabs>
              <w:rPr>
                <w:sz w:val="20"/>
                <w:lang w:val="en-GB"/>
              </w:rPr>
            </w:pPr>
            <w:r>
              <w:rPr>
                <w:sz w:val="20"/>
                <w:lang w:val="en-GB"/>
              </w:rPr>
              <w:t>Domain: ProductInformation</w:t>
            </w:r>
          </w:p>
          <w:p w14:paraId="5EEBF909" w14:textId="77777777" w:rsidR="0070169C" w:rsidRDefault="0070169C" w:rsidP="009121A5">
            <w:pPr>
              <w:tabs>
                <w:tab w:val="left" w:pos="360"/>
              </w:tabs>
              <w:rPr>
                <w:sz w:val="20"/>
                <w:lang w:val="en-GB"/>
              </w:rPr>
            </w:pPr>
            <w:r>
              <w:rPr>
                <w:sz w:val="20"/>
                <w:lang w:val="en-GB"/>
              </w:rPr>
              <w:t xml:space="preserve">Range: </w:t>
            </w:r>
            <w:r w:rsidR="00642FAE">
              <w:rPr>
                <w:sz w:val="20"/>
                <w:lang w:val="en-GB"/>
              </w:rPr>
              <w:t>S</w:t>
            </w:r>
            <w:r>
              <w:rPr>
                <w:sz w:val="20"/>
                <w:lang w:val="en-GB"/>
              </w:rPr>
              <w:t>tring</w:t>
            </w:r>
          </w:p>
        </w:tc>
        <w:tc>
          <w:tcPr>
            <w:tcW w:w="1276" w:type="dxa"/>
          </w:tcPr>
          <w:p w14:paraId="1DBDC170" w14:textId="77777777" w:rsidR="0070169C" w:rsidRDefault="0070169C" w:rsidP="009121A5">
            <w:pPr>
              <w:tabs>
                <w:tab w:val="left" w:pos="360"/>
              </w:tabs>
              <w:rPr>
                <w:sz w:val="20"/>
                <w:lang w:val="en-GB"/>
              </w:rPr>
            </w:pPr>
            <w:r>
              <w:rPr>
                <w:sz w:val="20"/>
                <w:lang w:val="en-GB"/>
              </w:rPr>
              <w:t>Zero or one (optional)</w:t>
            </w:r>
          </w:p>
        </w:tc>
      </w:tr>
      <w:tr w:rsidR="0070169C" w:rsidRPr="00521479" w14:paraId="31F2031D" w14:textId="77777777" w:rsidTr="004A1CBD">
        <w:tc>
          <w:tcPr>
            <w:tcW w:w="1417" w:type="dxa"/>
          </w:tcPr>
          <w:p w14:paraId="46B605E7" w14:textId="77777777" w:rsidR="0070169C" w:rsidRDefault="0070169C" w:rsidP="009121A5">
            <w:pPr>
              <w:tabs>
                <w:tab w:val="left" w:pos="360"/>
              </w:tabs>
              <w:rPr>
                <w:sz w:val="20"/>
                <w:lang w:val="en-GB"/>
              </w:rPr>
            </w:pPr>
            <w:r>
              <w:rPr>
                <w:sz w:val="20"/>
                <w:lang w:val="en-GB"/>
              </w:rPr>
              <w:t>availabilityTime</w:t>
            </w:r>
          </w:p>
          <w:p w14:paraId="500D48AE" w14:textId="77777777" w:rsidR="00DE1A43" w:rsidRDefault="00DE1A43" w:rsidP="009121A5">
            <w:pPr>
              <w:tabs>
                <w:tab w:val="left" w:pos="360"/>
              </w:tabs>
              <w:rPr>
                <w:sz w:val="20"/>
                <w:lang w:val="en-GB"/>
              </w:rPr>
            </w:pPr>
            <w:r w:rsidRPr="005A2EC4">
              <w:rPr>
                <w:rFonts w:ascii="Courier New" w:hAnsi="Courier New" w:cs="Courier New"/>
                <w:color w:val="7F7F7F"/>
                <w:sz w:val="14"/>
                <w:szCs w:val="14"/>
                <w:lang w:val="fr-BE"/>
              </w:rPr>
              <w:t>$.properties.productInformation.availabilityTime</w:t>
            </w:r>
          </w:p>
        </w:tc>
        <w:tc>
          <w:tcPr>
            <w:tcW w:w="4645" w:type="dxa"/>
          </w:tcPr>
          <w:p w14:paraId="28AA2C48" w14:textId="77777777" w:rsidR="0070169C" w:rsidRPr="00001581" w:rsidRDefault="0070169C" w:rsidP="00001581">
            <w:pPr>
              <w:tabs>
                <w:tab w:val="left" w:pos="360"/>
              </w:tabs>
              <w:rPr>
                <w:sz w:val="20"/>
                <w:lang w:val="en-GB"/>
              </w:rPr>
            </w:pPr>
            <w:r w:rsidRPr="00001581">
              <w:rPr>
                <w:sz w:val="20"/>
                <w:lang w:val="en-GB"/>
              </w:rPr>
              <w:t>The time when the result becomes available</w:t>
            </w:r>
          </w:p>
          <w:p w14:paraId="23717D4E" w14:textId="443E8CD6" w:rsidR="0070169C" w:rsidRDefault="00987B32" w:rsidP="00001581">
            <w:pPr>
              <w:tabs>
                <w:tab w:val="left" w:pos="360"/>
              </w:tabs>
              <w:rPr>
                <w:sz w:val="20"/>
                <w:lang w:val="en-GB"/>
              </w:rPr>
            </w:pPr>
            <w:r w:rsidRPr="00216863">
              <w:rPr>
                <w:sz w:val="20"/>
                <w:lang w:val="en-GB"/>
              </w:rPr>
              <w:t>Date</w:t>
            </w:r>
            <w:r>
              <w:rPr>
                <w:sz w:val="20"/>
                <w:lang w:val="en-GB"/>
              </w:rPr>
              <w:t xml:space="preserve">Time </w:t>
            </w:r>
            <w:r w:rsidRPr="00216863">
              <w:rPr>
                <w:sz w:val="20"/>
                <w:lang w:val="en-GB"/>
              </w:rPr>
              <w:t xml:space="preserve"> representation, as defined by RFC 3339, section 5.6</w:t>
            </w:r>
            <w:r w:rsidR="00102A4B" w:rsidRPr="00C02E8C">
              <w:rPr>
                <w:sz w:val="20"/>
                <w:vertAlign w:val="superscript"/>
                <w:lang w:val="en-GB"/>
              </w:rPr>
              <w:fldChar w:fldCharType="begin"/>
            </w:r>
            <w:r w:rsidR="00102A4B" w:rsidRPr="00C02E8C">
              <w:rPr>
                <w:sz w:val="20"/>
                <w:vertAlign w:val="superscript"/>
                <w:lang w:val="en-GB"/>
              </w:rPr>
              <w:instrText xml:space="preserve"> NOTEREF _Ref504036401 \h </w:instrText>
            </w:r>
            <w:r w:rsidR="00102A4B">
              <w:rPr>
                <w:sz w:val="20"/>
                <w:vertAlign w:val="superscript"/>
                <w:lang w:val="en-GB"/>
              </w:rPr>
              <w:instrText xml:space="preserve"> \* MERGEFORMAT </w:instrText>
            </w:r>
            <w:r w:rsidR="00102A4B" w:rsidRPr="00C02E8C">
              <w:rPr>
                <w:sz w:val="20"/>
                <w:vertAlign w:val="superscript"/>
                <w:lang w:val="en-GB"/>
              </w:rPr>
            </w:r>
            <w:r w:rsidR="00102A4B" w:rsidRPr="00C02E8C">
              <w:rPr>
                <w:sz w:val="20"/>
                <w:vertAlign w:val="superscript"/>
                <w:lang w:val="en-GB"/>
              </w:rPr>
              <w:fldChar w:fldCharType="separate"/>
            </w:r>
            <w:r w:rsidR="000A7C5E">
              <w:rPr>
                <w:sz w:val="20"/>
                <w:vertAlign w:val="superscript"/>
                <w:lang w:val="en-GB"/>
              </w:rPr>
              <w:t>11</w:t>
            </w:r>
            <w:r w:rsidR="00102A4B" w:rsidRPr="00C02E8C">
              <w:rPr>
                <w:sz w:val="20"/>
                <w:vertAlign w:val="superscript"/>
                <w:lang w:val="en-GB"/>
              </w:rPr>
              <w:fldChar w:fldCharType="end"/>
            </w:r>
          </w:p>
        </w:tc>
        <w:tc>
          <w:tcPr>
            <w:tcW w:w="1417" w:type="dxa"/>
          </w:tcPr>
          <w:p w14:paraId="53E0E72F" w14:textId="77777777" w:rsidR="00D728A0" w:rsidRDefault="00D728A0" w:rsidP="00D728A0">
            <w:pPr>
              <w:tabs>
                <w:tab w:val="left" w:pos="360"/>
              </w:tabs>
              <w:rPr>
                <w:sz w:val="20"/>
                <w:lang w:val="en-GB"/>
              </w:rPr>
            </w:pPr>
            <w:r>
              <w:rPr>
                <w:sz w:val="20"/>
                <w:lang w:val="en-GB"/>
              </w:rPr>
              <w:t>Domain: ProductInformation</w:t>
            </w:r>
          </w:p>
          <w:p w14:paraId="7611EBB5" w14:textId="77777777" w:rsidR="0070169C" w:rsidRDefault="0070169C" w:rsidP="009121A5">
            <w:pPr>
              <w:tabs>
                <w:tab w:val="left" w:pos="360"/>
              </w:tabs>
              <w:rPr>
                <w:sz w:val="20"/>
                <w:lang w:val="en-GB"/>
              </w:rPr>
            </w:pPr>
            <w:r>
              <w:rPr>
                <w:sz w:val="20"/>
                <w:lang w:val="en-GB"/>
              </w:rPr>
              <w:t xml:space="preserve">Range: </w:t>
            </w:r>
            <w:r w:rsidR="00642FAE">
              <w:rPr>
                <w:sz w:val="20"/>
                <w:lang w:val="en-GB"/>
              </w:rPr>
              <w:t>D</w:t>
            </w:r>
            <w:r>
              <w:rPr>
                <w:sz w:val="20"/>
                <w:lang w:val="en-GB"/>
              </w:rPr>
              <w:t>ateTime</w:t>
            </w:r>
          </w:p>
        </w:tc>
        <w:tc>
          <w:tcPr>
            <w:tcW w:w="1276" w:type="dxa"/>
          </w:tcPr>
          <w:p w14:paraId="288C85B4" w14:textId="77777777" w:rsidR="0070169C" w:rsidRDefault="0070169C" w:rsidP="00001581">
            <w:pPr>
              <w:tabs>
                <w:tab w:val="left" w:pos="360"/>
              </w:tabs>
              <w:rPr>
                <w:sz w:val="20"/>
                <w:lang w:val="en-GB"/>
              </w:rPr>
            </w:pPr>
            <w:r>
              <w:rPr>
                <w:sz w:val="20"/>
                <w:lang w:val="en-GB"/>
              </w:rPr>
              <w:t>One (mandatory)</w:t>
            </w:r>
          </w:p>
        </w:tc>
      </w:tr>
      <w:tr w:rsidR="0070169C" w:rsidRPr="00521479" w14:paraId="564FE317" w14:textId="77777777" w:rsidTr="004A1CBD">
        <w:tc>
          <w:tcPr>
            <w:tcW w:w="1417" w:type="dxa"/>
          </w:tcPr>
          <w:p w14:paraId="2C6E3645" w14:textId="77777777" w:rsidR="0070169C" w:rsidRDefault="0070169C" w:rsidP="009121A5">
            <w:pPr>
              <w:tabs>
                <w:tab w:val="left" w:pos="360"/>
              </w:tabs>
              <w:rPr>
                <w:sz w:val="20"/>
                <w:lang w:val="en-GB"/>
              </w:rPr>
            </w:pPr>
            <w:r>
              <w:rPr>
                <w:sz w:val="20"/>
                <w:lang w:val="en-GB"/>
              </w:rPr>
              <w:t>timeliness</w:t>
            </w:r>
          </w:p>
          <w:p w14:paraId="1B24BA87" w14:textId="77777777" w:rsidR="00DE1A43" w:rsidRDefault="00DE1A43" w:rsidP="009121A5">
            <w:pPr>
              <w:tabs>
                <w:tab w:val="left" w:pos="360"/>
              </w:tabs>
              <w:rPr>
                <w:sz w:val="20"/>
                <w:lang w:val="en-GB"/>
              </w:rPr>
            </w:pPr>
            <w:r w:rsidRPr="005A2EC4">
              <w:rPr>
                <w:rFonts w:ascii="Courier New" w:hAnsi="Courier New" w:cs="Courier New"/>
                <w:color w:val="7F7F7F"/>
                <w:sz w:val="14"/>
                <w:szCs w:val="14"/>
                <w:lang w:val="fr-BE"/>
              </w:rPr>
              <w:t>$.properties.productInformation.timeliness</w:t>
            </w:r>
          </w:p>
        </w:tc>
        <w:tc>
          <w:tcPr>
            <w:tcW w:w="4645" w:type="dxa"/>
          </w:tcPr>
          <w:p w14:paraId="6B148F21" w14:textId="77777777" w:rsidR="0070169C" w:rsidRPr="00251730" w:rsidRDefault="0070169C" w:rsidP="00251730">
            <w:pPr>
              <w:tabs>
                <w:tab w:val="left" w:pos="360"/>
              </w:tabs>
              <w:rPr>
                <w:sz w:val="20"/>
                <w:lang w:val="en-GB"/>
              </w:rPr>
            </w:pPr>
            <w:r w:rsidRPr="00251730">
              <w:rPr>
                <w:sz w:val="20"/>
                <w:lang w:val="en-GB"/>
              </w:rPr>
              <w:t>Timeliness of the product, such as "near real time", "rush". Possible values are mission specific and shall refer to mission/ground segment dedicated codeSpace.</w:t>
            </w:r>
          </w:p>
          <w:p w14:paraId="0EC3C6C6" w14:textId="77777777" w:rsidR="0070169C" w:rsidRDefault="0070169C" w:rsidP="00251730">
            <w:pPr>
              <w:tabs>
                <w:tab w:val="left" w:pos="360"/>
              </w:tabs>
              <w:rPr>
                <w:sz w:val="20"/>
                <w:lang w:val="en-GB"/>
              </w:rPr>
            </w:pPr>
            <w:r w:rsidRPr="00251730">
              <w:rPr>
                <w:sz w:val="20"/>
                <w:lang w:val="en-GB"/>
              </w:rPr>
              <w:t>Example of values could be "NRT", "NOMINAL", “NTC” or “STC”</w:t>
            </w:r>
          </w:p>
        </w:tc>
        <w:tc>
          <w:tcPr>
            <w:tcW w:w="1417" w:type="dxa"/>
          </w:tcPr>
          <w:p w14:paraId="07AD4F0F" w14:textId="77777777" w:rsidR="00D728A0" w:rsidRDefault="00D728A0" w:rsidP="00D728A0">
            <w:pPr>
              <w:tabs>
                <w:tab w:val="left" w:pos="360"/>
              </w:tabs>
              <w:rPr>
                <w:sz w:val="20"/>
                <w:lang w:val="en-GB"/>
              </w:rPr>
            </w:pPr>
            <w:r>
              <w:rPr>
                <w:sz w:val="20"/>
                <w:lang w:val="en-GB"/>
              </w:rPr>
              <w:t>Domain: ProductInformation</w:t>
            </w:r>
          </w:p>
          <w:p w14:paraId="1EBE9D9C" w14:textId="77777777" w:rsidR="0070169C" w:rsidRDefault="0070169C" w:rsidP="009121A5">
            <w:pPr>
              <w:tabs>
                <w:tab w:val="left" w:pos="360"/>
              </w:tabs>
              <w:rPr>
                <w:sz w:val="20"/>
                <w:lang w:val="en-GB"/>
              </w:rPr>
            </w:pPr>
            <w:r>
              <w:rPr>
                <w:sz w:val="20"/>
                <w:lang w:val="en-GB"/>
              </w:rPr>
              <w:t xml:space="preserve">Range: </w:t>
            </w:r>
            <w:r w:rsidR="00642FAE">
              <w:rPr>
                <w:sz w:val="20"/>
                <w:lang w:val="en-GB"/>
              </w:rPr>
              <w:t>S</w:t>
            </w:r>
            <w:r>
              <w:rPr>
                <w:sz w:val="20"/>
                <w:lang w:val="en-GB"/>
              </w:rPr>
              <w:t>tring</w:t>
            </w:r>
          </w:p>
        </w:tc>
        <w:tc>
          <w:tcPr>
            <w:tcW w:w="1276" w:type="dxa"/>
          </w:tcPr>
          <w:p w14:paraId="11B13521" w14:textId="77777777" w:rsidR="0070169C" w:rsidRDefault="0070169C" w:rsidP="009121A5">
            <w:pPr>
              <w:tabs>
                <w:tab w:val="left" w:pos="360"/>
              </w:tabs>
              <w:rPr>
                <w:sz w:val="20"/>
                <w:lang w:val="en-GB"/>
              </w:rPr>
            </w:pPr>
            <w:r>
              <w:rPr>
                <w:sz w:val="20"/>
                <w:lang w:val="en-GB"/>
              </w:rPr>
              <w:t>Zero or one (optional)</w:t>
            </w:r>
          </w:p>
        </w:tc>
      </w:tr>
      <w:tr w:rsidR="0070169C" w:rsidRPr="00521479" w14:paraId="32A7B8D5" w14:textId="77777777" w:rsidTr="004A1CBD">
        <w:tc>
          <w:tcPr>
            <w:tcW w:w="1417" w:type="dxa"/>
          </w:tcPr>
          <w:p w14:paraId="51C7DAB9" w14:textId="77777777" w:rsidR="0070169C" w:rsidRDefault="0070169C" w:rsidP="009121A5">
            <w:pPr>
              <w:tabs>
                <w:tab w:val="left" w:pos="360"/>
              </w:tabs>
              <w:rPr>
                <w:sz w:val="20"/>
                <w:lang w:val="en-GB"/>
              </w:rPr>
            </w:pPr>
            <w:r>
              <w:rPr>
                <w:sz w:val="20"/>
                <w:lang w:val="en-GB"/>
              </w:rPr>
              <w:t>productGroupId</w:t>
            </w:r>
          </w:p>
          <w:p w14:paraId="7B1EBE39" w14:textId="77777777" w:rsidR="00DE1A43" w:rsidRDefault="00DE1A43" w:rsidP="009121A5">
            <w:pPr>
              <w:tabs>
                <w:tab w:val="left" w:pos="360"/>
              </w:tabs>
              <w:rPr>
                <w:sz w:val="20"/>
                <w:lang w:val="en-GB"/>
              </w:rPr>
            </w:pPr>
            <w:r w:rsidRPr="005A2EC4">
              <w:rPr>
                <w:rFonts w:ascii="Courier New" w:hAnsi="Courier New" w:cs="Courier New"/>
                <w:color w:val="7F7F7F"/>
                <w:sz w:val="14"/>
                <w:szCs w:val="14"/>
                <w:lang w:val="fr-BE"/>
              </w:rPr>
              <w:t>$.properties.productInformation.productGroupId</w:t>
            </w:r>
          </w:p>
        </w:tc>
        <w:tc>
          <w:tcPr>
            <w:tcW w:w="4645" w:type="dxa"/>
          </w:tcPr>
          <w:p w14:paraId="65749ACC" w14:textId="77777777" w:rsidR="0070169C" w:rsidRDefault="0070169C" w:rsidP="009121A5">
            <w:pPr>
              <w:tabs>
                <w:tab w:val="left" w:pos="360"/>
              </w:tabs>
              <w:rPr>
                <w:sz w:val="20"/>
                <w:lang w:val="en-GB"/>
              </w:rPr>
            </w:pPr>
            <w:r w:rsidRPr="00DA74AC">
              <w:rPr>
                <w:sz w:val="20"/>
                <w:lang w:val="en-GB"/>
              </w:rPr>
              <w:t>Holds the identifier of a particular group to which the product belongs to. Group members represent then "granules" or "portions" of end-user products that are eligible for specific aggregations (e.g. all Sentinel-2 granules having the same productGroupId can be assembled together to form a Sentinel-2 end-user product)</w:t>
            </w:r>
          </w:p>
        </w:tc>
        <w:tc>
          <w:tcPr>
            <w:tcW w:w="1417" w:type="dxa"/>
          </w:tcPr>
          <w:p w14:paraId="45637B52" w14:textId="77777777" w:rsidR="00D728A0" w:rsidRDefault="00D728A0" w:rsidP="00D728A0">
            <w:pPr>
              <w:tabs>
                <w:tab w:val="left" w:pos="360"/>
              </w:tabs>
              <w:rPr>
                <w:sz w:val="20"/>
                <w:lang w:val="en-GB"/>
              </w:rPr>
            </w:pPr>
            <w:r>
              <w:rPr>
                <w:sz w:val="20"/>
                <w:lang w:val="en-GB"/>
              </w:rPr>
              <w:t>Domain: ProductInformation</w:t>
            </w:r>
          </w:p>
          <w:p w14:paraId="147ED242" w14:textId="77777777" w:rsidR="008E77E4" w:rsidRDefault="0070169C">
            <w:pPr>
              <w:tabs>
                <w:tab w:val="left" w:pos="360"/>
              </w:tabs>
              <w:rPr>
                <w:sz w:val="20"/>
                <w:lang w:val="en-GB"/>
              </w:rPr>
            </w:pPr>
            <w:r>
              <w:rPr>
                <w:sz w:val="20"/>
                <w:lang w:val="en-GB"/>
              </w:rPr>
              <w:t xml:space="preserve">Range: </w:t>
            </w:r>
            <w:r w:rsidR="00642FAE">
              <w:rPr>
                <w:sz w:val="20"/>
                <w:lang w:val="en-GB"/>
              </w:rPr>
              <w:t>S</w:t>
            </w:r>
            <w:r>
              <w:rPr>
                <w:sz w:val="20"/>
                <w:lang w:val="en-GB"/>
              </w:rPr>
              <w:t>tring</w:t>
            </w:r>
          </w:p>
        </w:tc>
        <w:tc>
          <w:tcPr>
            <w:tcW w:w="1276" w:type="dxa"/>
          </w:tcPr>
          <w:p w14:paraId="6054DCCE" w14:textId="77777777" w:rsidR="0070169C" w:rsidRDefault="0070169C" w:rsidP="009121A5">
            <w:pPr>
              <w:tabs>
                <w:tab w:val="left" w:pos="360"/>
              </w:tabs>
              <w:rPr>
                <w:sz w:val="20"/>
                <w:lang w:val="en-GB"/>
              </w:rPr>
            </w:pPr>
            <w:r>
              <w:rPr>
                <w:sz w:val="20"/>
                <w:lang w:val="en-GB"/>
              </w:rPr>
              <w:t>Zero or one (optional)</w:t>
            </w:r>
          </w:p>
        </w:tc>
      </w:tr>
      <w:tr w:rsidR="0070169C" w:rsidRPr="00521479" w14:paraId="2BC7171E" w14:textId="77777777" w:rsidTr="004A1CBD">
        <w:tc>
          <w:tcPr>
            <w:tcW w:w="1417" w:type="dxa"/>
          </w:tcPr>
          <w:p w14:paraId="676A8FBB" w14:textId="77777777" w:rsidR="0070169C" w:rsidRDefault="0070169C" w:rsidP="009121A5">
            <w:pPr>
              <w:tabs>
                <w:tab w:val="left" w:pos="360"/>
              </w:tabs>
              <w:rPr>
                <w:sz w:val="20"/>
                <w:lang w:val="en-GB"/>
              </w:rPr>
            </w:pPr>
            <w:r>
              <w:rPr>
                <w:sz w:val="20"/>
                <w:lang w:val="en-GB"/>
              </w:rPr>
              <w:t>productVersion</w:t>
            </w:r>
          </w:p>
          <w:p w14:paraId="7E18D64A" w14:textId="77777777" w:rsidR="00DE1A43" w:rsidRDefault="00DE1A43" w:rsidP="009121A5">
            <w:pPr>
              <w:tabs>
                <w:tab w:val="left" w:pos="360"/>
              </w:tabs>
              <w:rPr>
                <w:sz w:val="20"/>
                <w:lang w:val="en-GB"/>
              </w:rPr>
            </w:pPr>
            <w:r w:rsidRPr="005A2EC4">
              <w:rPr>
                <w:rFonts w:ascii="Courier New" w:hAnsi="Courier New" w:cs="Courier New"/>
                <w:color w:val="7F7F7F"/>
                <w:sz w:val="14"/>
                <w:szCs w:val="14"/>
                <w:lang w:val="fr-BE"/>
              </w:rPr>
              <w:t>$.properties.productInformation.productVersion</w:t>
            </w:r>
          </w:p>
        </w:tc>
        <w:tc>
          <w:tcPr>
            <w:tcW w:w="4645" w:type="dxa"/>
          </w:tcPr>
          <w:p w14:paraId="19E1E187" w14:textId="77777777" w:rsidR="0070169C" w:rsidRDefault="0070169C" w:rsidP="009121A5">
            <w:pPr>
              <w:tabs>
                <w:tab w:val="left" w:pos="360"/>
              </w:tabs>
              <w:rPr>
                <w:sz w:val="20"/>
                <w:lang w:val="en-GB"/>
              </w:rPr>
            </w:pPr>
            <w:r w:rsidRPr="00250E0E">
              <w:rPr>
                <w:sz w:val="20"/>
                <w:lang w:val="en-GB"/>
              </w:rPr>
              <w:t>Product version</w:t>
            </w:r>
          </w:p>
        </w:tc>
        <w:tc>
          <w:tcPr>
            <w:tcW w:w="1417" w:type="dxa"/>
          </w:tcPr>
          <w:p w14:paraId="0995A946" w14:textId="77777777" w:rsidR="00D728A0" w:rsidRDefault="00D728A0" w:rsidP="00D728A0">
            <w:pPr>
              <w:tabs>
                <w:tab w:val="left" w:pos="360"/>
              </w:tabs>
              <w:rPr>
                <w:sz w:val="20"/>
                <w:lang w:val="en-GB"/>
              </w:rPr>
            </w:pPr>
            <w:r>
              <w:rPr>
                <w:sz w:val="20"/>
                <w:lang w:val="en-GB"/>
              </w:rPr>
              <w:t>Domain: ProductInformation</w:t>
            </w:r>
          </w:p>
          <w:p w14:paraId="4D8BA2DE" w14:textId="77777777" w:rsidR="0070169C" w:rsidRDefault="0070169C" w:rsidP="009121A5">
            <w:pPr>
              <w:tabs>
                <w:tab w:val="left" w:pos="360"/>
              </w:tabs>
              <w:rPr>
                <w:sz w:val="20"/>
                <w:lang w:val="en-GB"/>
              </w:rPr>
            </w:pPr>
            <w:r>
              <w:rPr>
                <w:sz w:val="20"/>
                <w:lang w:val="en-GB"/>
              </w:rPr>
              <w:t xml:space="preserve">Range: </w:t>
            </w:r>
            <w:r w:rsidR="00642FAE">
              <w:rPr>
                <w:sz w:val="20"/>
                <w:lang w:val="en-GB"/>
              </w:rPr>
              <w:t>S</w:t>
            </w:r>
            <w:r>
              <w:rPr>
                <w:sz w:val="20"/>
                <w:lang w:val="en-GB"/>
              </w:rPr>
              <w:t>tring</w:t>
            </w:r>
          </w:p>
        </w:tc>
        <w:tc>
          <w:tcPr>
            <w:tcW w:w="1276" w:type="dxa"/>
          </w:tcPr>
          <w:p w14:paraId="00F40095" w14:textId="77777777" w:rsidR="0070169C" w:rsidRDefault="0070169C" w:rsidP="009121A5">
            <w:pPr>
              <w:tabs>
                <w:tab w:val="left" w:pos="360"/>
              </w:tabs>
              <w:rPr>
                <w:sz w:val="20"/>
                <w:lang w:val="en-GB"/>
              </w:rPr>
            </w:pPr>
            <w:r>
              <w:rPr>
                <w:sz w:val="20"/>
                <w:lang w:val="en-GB"/>
              </w:rPr>
              <w:t>Zero or one (Optional)</w:t>
            </w:r>
          </w:p>
        </w:tc>
      </w:tr>
      <w:tr w:rsidR="0070169C" w:rsidRPr="00521479" w14:paraId="60F75E65" w14:textId="77777777" w:rsidTr="004A1CBD">
        <w:tc>
          <w:tcPr>
            <w:tcW w:w="1417" w:type="dxa"/>
          </w:tcPr>
          <w:p w14:paraId="0FCE9C37" w14:textId="77777777" w:rsidR="0070169C" w:rsidRDefault="0070169C" w:rsidP="009121A5">
            <w:pPr>
              <w:tabs>
                <w:tab w:val="left" w:pos="360"/>
              </w:tabs>
              <w:rPr>
                <w:sz w:val="20"/>
                <w:lang w:val="en-GB"/>
              </w:rPr>
            </w:pPr>
            <w:r>
              <w:rPr>
                <w:sz w:val="20"/>
                <w:lang w:val="en-GB"/>
              </w:rPr>
              <w:t>archivingCenter</w:t>
            </w:r>
          </w:p>
          <w:p w14:paraId="044B9F72" w14:textId="77777777" w:rsidR="00DE1A43" w:rsidRDefault="00DE1A43" w:rsidP="009121A5">
            <w:pPr>
              <w:tabs>
                <w:tab w:val="left" w:pos="360"/>
              </w:tabs>
              <w:rPr>
                <w:sz w:val="20"/>
                <w:lang w:val="en-GB"/>
              </w:rPr>
            </w:pPr>
            <w:r w:rsidRPr="005A2EC4">
              <w:rPr>
                <w:rFonts w:ascii="Courier New" w:hAnsi="Courier New" w:cs="Courier New"/>
                <w:color w:val="7F7F7F"/>
                <w:sz w:val="14"/>
                <w:szCs w:val="14"/>
                <w:lang w:val="fr-BE"/>
              </w:rPr>
              <w:t>$.properties.productInformation.archivingCenter</w:t>
            </w:r>
          </w:p>
        </w:tc>
        <w:tc>
          <w:tcPr>
            <w:tcW w:w="4645" w:type="dxa"/>
          </w:tcPr>
          <w:p w14:paraId="64308FBF" w14:textId="77777777" w:rsidR="0070169C" w:rsidRDefault="0070169C" w:rsidP="00364F6E">
            <w:pPr>
              <w:tabs>
                <w:tab w:val="left" w:pos="360"/>
              </w:tabs>
              <w:rPr>
                <w:sz w:val="20"/>
                <w:lang w:val="en-GB"/>
              </w:rPr>
            </w:pPr>
            <w:r w:rsidRPr="00DC6B2F">
              <w:rPr>
                <w:sz w:val="20"/>
                <w:lang w:val="en-GB"/>
              </w:rPr>
              <w:t>Archiving center code. Possible values are mission specific.</w:t>
            </w:r>
          </w:p>
        </w:tc>
        <w:tc>
          <w:tcPr>
            <w:tcW w:w="1417" w:type="dxa"/>
          </w:tcPr>
          <w:p w14:paraId="360784D7" w14:textId="77777777" w:rsidR="00D728A0" w:rsidRDefault="00D728A0" w:rsidP="00D728A0">
            <w:pPr>
              <w:tabs>
                <w:tab w:val="left" w:pos="360"/>
              </w:tabs>
              <w:rPr>
                <w:sz w:val="20"/>
                <w:lang w:val="en-GB"/>
              </w:rPr>
            </w:pPr>
            <w:r>
              <w:rPr>
                <w:sz w:val="20"/>
                <w:lang w:val="en-GB"/>
              </w:rPr>
              <w:t>Domain: ProductInformation</w:t>
            </w:r>
          </w:p>
          <w:p w14:paraId="59800438" w14:textId="77777777" w:rsidR="0070169C" w:rsidRDefault="0070169C" w:rsidP="009121A5">
            <w:pPr>
              <w:tabs>
                <w:tab w:val="left" w:pos="360"/>
              </w:tabs>
              <w:rPr>
                <w:sz w:val="20"/>
                <w:lang w:val="en-GB"/>
              </w:rPr>
            </w:pPr>
            <w:r>
              <w:rPr>
                <w:sz w:val="20"/>
                <w:lang w:val="en-GB"/>
              </w:rPr>
              <w:t xml:space="preserve">Range: </w:t>
            </w:r>
            <w:r w:rsidR="00642FAE">
              <w:rPr>
                <w:sz w:val="20"/>
                <w:lang w:val="en-GB"/>
              </w:rPr>
              <w:t>S</w:t>
            </w:r>
            <w:r>
              <w:rPr>
                <w:sz w:val="20"/>
                <w:lang w:val="en-GB"/>
              </w:rPr>
              <w:t>tring</w:t>
            </w:r>
          </w:p>
        </w:tc>
        <w:tc>
          <w:tcPr>
            <w:tcW w:w="1276" w:type="dxa"/>
          </w:tcPr>
          <w:p w14:paraId="1F2EC990" w14:textId="77777777" w:rsidR="0070169C" w:rsidRDefault="0070169C" w:rsidP="009121A5">
            <w:pPr>
              <w:tabs>
                <w:tab w:val="left" w:pos="360"/>
              </w:tabs>
              <w:rPr>
                <w:sz w:val="20"/>
                <w:lang w:val="en-GB"/>
              </w:rPr>
            </w:pPr>
            <w:r>
              <w:rPr>
                <w:sz w:val="20"/>
                <w:lang w:val="en-GB"/>
              </w:rPr>
              <w:t>Zero or one (Optional)</w:t>
            </w:r>
          </w:p>
        </w:tc>
      </w:tr>
      <w:tr w:rsidR="00237925" w:rsidRPr="00521479" w14:paraId="03C08958" w14:textId="77777777" w:rsidTr="004A1CBD">
        <w:tc>
          <w:tcPr>
            <w:tcW w:w="1417" w:type="dxa"/>
          </w:tcPr>
          <w:p w14:paraId="0CED34AB" w14:textId="77777777" w:rsidR="00237925" w:rsidRDefault="00237925" w:rsidP="009121A5">
            <w:pPr>
              <w:tabs>
                <w:tab w:val="left" w:pos="360"/>
              </w:tabs>
              <w:rPr>
                <w:sz w:val="20"/>
                <w:lang w:val="en-GB"/>
              </w:rPr>
            </w:pPr>
            <w:r>
              <w:rPr>
                <w:sz w:val="20"/>
                <w:lang w:val="en-GB"/>
              </w:rPr>
              <w:t>archivingDate</w:t>
            </w:r>
          </w:p>
          <w:p w14:paraId="030A2DC9" w14:textId="77777777" w:rsidR="00237925" w:rsidRDefault="00237925" w:rsidP="009121A5">
            <w:pPr>
              <w:tabs>
                <w:tab w:val="left" w:pos="360"/>
              </w:tabs>
              <w:rPr>
                <w:sz w:val="20"/>
                <w:lang w:val="en-GB"/>
              </w:rPr>
            </w:pPr>
            <w:r w:rsidRPr="005A2EC4">
              <w:rPr>
                <w:rFonts w:ascii="Courier New" w:hAnsi="Courier New" w:cs="Courier New"/>
                <w:color w:val="7F7F7F"/>
                <w:sz w:val="14"/>
                <w:szCs w:val="14"/>
                <w:lang w:val="fr-BE"/>
              </w:rPr>
              <w:t>$.properties.productInformation.archiving</w:t>
            </w:r>
            <w:r w:rsidR="00121530" w:rsidRPr="005A2EC4">
              <w:rPr>
                <w:rFonts w:ascii="Courier New" w:hAnsi="Courier New" w:cs="Courier New"/>
                <w:color w:val="7F7F7F"/>
                <w:sz w:val="14"/>
                <w:szCs w:val="14"/>
                <w:lang w:val="fr-BE"/>
              </w:rPr>
              <w:t>Date</w:t>
            </w:r>
          </w:p>
        </w:tc>
        <w:tc>
          <w:tcPr>
            <w:tcW w:w="4645" w:type="dxa"/>
          </w:tcPr>
          <w:p w14:paraId="5466E469" w14:textId="77777777" w:rsidR="00237925" w:rsidRDefault="00237925" w:rsidP="00364F6E">
            <w:pPr>
              <w:tabs>
                <w:tab w:val="left" w:pos="360"/>
              </w:tabs>
              <w:rPr>
                <w:sz w:val="20"/>
                <w:lang w:val="en-GB"/>
              </w:rPr>
            </w:pPr>
            <w:r w:rsidRPr="00237925">
              <w:rPr>
                <w:sz w:val="20"/>
                <w:lang w:val="en-GB"/>
              </w:rPr>
              <w:t>Archiving date time.</w:t>
            </w:r>
          </w:p>
          <w:p w14:paraId="388B2B32" w14:textId="3157A145" w:rsidR="00102A4B" w:rsidRPr="00DC6B2F" w:rsidRDefault="00987B32" w:rsidP="00364F6E">
            <w:pPr>
              <w:tabs>
                <w:tab w:val="left" w:pos="360"/>
              </w:tabs>
              <w:rPr>
                <w:sz w:val="20"/>
                <w:lang w:val="en-GB"/>
              </w:rPr>
            </w:pPr>
            <w:r w:rsidRPr="00216863">
              <w:rPr>
                <w:sz w:val="20"/>
                <w:lang w:val="en-GB"/>
              </w:rPr>
              <w:t>Date</w:t>
            </w:r>
            <w:r>
              <w:rPr>
                <w:sz w:val="20"/>
                <w:lang w:val="en-GB"/>
              </w:rPr>
              <w:t xml:space="preserve">Time </w:t>
            </w:r>
            <w:r w:rsidRPr="00216863">
              <w:rPr>
                <w:sz w:val="20"/>
                <w:lang w:val="en-GB"/>
              </w:rPr>
              <w:t xml:space="preserve"> representation, as defined by RFC 3339, section 5.6</w:t>
            </w:r>
            <w:r w:rsidR="00102A4B" w:rsidRPr="00C02E8C">
              <w:rPr>
                <w:sz w:val="20"/>
                <w:vertAlign w:val="superscript"/>
                <w:lang w:val="en-GB"/>
              </w:rPr>
              <w:fldChar w:fldCharType="begin"/>
            </w:r>
            <w:r w:rsidR="00102A4B" w:rsidRPr="00C02E8C">
              <w:rPr>
                <w:sz w:val="20"/>
                <w:vertAlign w:val="superscript"/>
                <w:lang w:val="en-GB"/>
              </w:rPr>
              <w:instrText xml:space="preserve"> NOTEREF _Ref504036401 \h </w:instrText>
            </w:r>
            <w:r w:rsidR="00102A4B">
              <w:rPr>
                <w:sz w:val="20"/>
                <w:vertAlign w:val="superscript"/>
                <w:lang w:val="en-GB"/>
              </w:rPr>
              <w:instrText xml:space="preserve"> \* MERGEFORMAT </w:instrText>
            </w:r>
            <w:r w:rsidR="00102A4B" w:rsidRPr="00C02E8C">
              <w:rPr>
                <w:sz w:val="20"/>
                <w:vertAlign w:val="superscript"/>
                <w:lang w:val="en-GB"/>
              </w:rPr>
            </w:r>
            <w:r w:rsidR="00102A4B" w:rsidRPr="00C02E8C">
              <w:rPr>
                <w:sz w:val="20"/>
                <w:vertAlign w:val="superscript"/>
                <w:lang w:val="en-GB"/>
              </w:rPr>
              <w:fldChar w:fldCharType="separate"/>
            </w:r>
            <w:r w:rsidR="000A7C5E">
              <w:rPr>
                <w:sz w:val="20"/>
                <w:vertAlign w:val="superscript"/>
                <w:lang w:val="en-GB"/>
              </w:rPr>
              <w:t>11</w:t>
            </w:r>
            <w:r w:rsidR="00102A4B" w:rsidRPr="00C02E8C">
              <w:rPr>
                <w:sz w:val="20"/>
                <w:vertAlign w:val="superscript"/>
                <w:lang w:val="en-GB"/>
              </w:rPr>
              <w:fldChar w:fldCharType="end"/>
            </w:r>
          </w:p>
        </w:tc>
        <w:tc>
          <w:tcPr>
            <w:tcW w:w="1417" w:type="dxa"/>
          </w:tcPr>
          <w:p w14:paraId="4E04F954" w14:textId="77777777" w:rsidR="00237925" w:rsidRDefault="00237925" w:rsidP="00237925">
            <w:pPr>
              <w:tabs>
                <w:tab w:val="left" w:pos="360"/>
              </w:tabs>
              <w:rPr>
                <w:sz w:val="20"/>
                <w:lang w:val="en-GB"/>
              </w:rPr>
            </w:pPr>
            <w:r>
              <w:rPr>
                <w:sz w:val="20"/>
                <w:lang w:val="en-GB"/>
              </w:rPr>
              <w:t>Domain: ProductInformation</w:t>
            </w:r>
          </w:p>
          <w:p w14:paraId="2FDDE608" w14:textId="77777777" w:rsidR="00237925" w:rsidRDefault="00237925" w:rsidP="00237925">
            <w:pPr>
              <w:tabs>
                <w:tab w:val="left" w:pos="360"/>
              </w:tabs>
              <w:rPr>
                <w:sz w:val="20"/>
                <w:lang w:val="en-GB"/>
              </w:rPr>
            </w:pPr>
            <w:r>
              <w:rPr>
                <w:sz w:val="20"/>
                <w:lang w:val="en-GB"/>
              </w:rPr>
              <w:t>Range: DateTime</w:t>
            </w:r>
          </w:p>
        </w:tc>
        <w:tc>
          <w:tcPr>
            <w:tcW w:w="1276" w:type="dxa"/>
          </w:tcPr>
          <w:p w14:paraId="6ECE8490" w14:textId="77777777" w:rsidR="00237925" w:rsidRDefault="00237925" w:rsidP="009121A5">
            <w:pPr>
              <w:tabs>
                <w:tab w:val="left" w:pos="360"/>
              </w:tabs>
              <w:rPr>
                <w:sz w:val="20"/>
                <w:lang w:val="en-GB"/>
              </w:rPr>
            </w:pPr>
            <w:r>
              <w:rPr>
                <w:sz w:val="20"/>
                <w:lang w:val="en-GB"/>
              </w:rPr>
              <w:t>Zero or one (Optional)</w:t>
            </w:r>
          </w:p>
        </w:tc>
      </w:tr>
      <w:tr w:rsidR="0070169C" w:rsidRPr="00521479" w14:paraId="51513923" w14:textId="77777777" w:rsidTr="004A1CBD">
        <w:tc>
          <w:tcPr>
            <w:tcW w:w="1417" w:type="dxa"/>
          </w:tcPr>
          <w:p w14:paraId="0C61A05B" w14:textId="77777777" w:rsidR="0070169C" w:rsidRDefault="0070169C" w:rsidP="009121A5">
            <w:pPr>
              <w:tabs>
                <w:tab w:val="left" w:pos="360"/>
              </w:tabs>
              <w:rPr>
                <w:sz w:val="20"/>
                <w:lang w:val="en-GB"/>
              </w:rPr>
            </w:pPr>
            <w:r>
              <w:rPr>
                <w:sz w:val="20"/>
                <w:lang w:val="en-GB"/>
              </w:rPr>
              <w:t>referenceSystemIdentifier</w:t>
            </w:r>
          </w:p>
          <w:p w14:paraId="18517D0E" w14:textId="77777777" w:rsidR="000E0626" w:rsidRDefault="00DE1A43">
            <w:pPr>
              <w:tabs>
                <w:tab w:val="left" w:pos="360"/>
              </w:tabs>
              <w:rPr>
                <w:sz w:val="20"/>
                <w:lang w:val="en-GB"/>
              </w:rPr>
            </w:pPr>
            <w:r w:rsidRPr="005A2EC4">
              <w:rPr>
                <w:rFonts w:ascii="Courier New" w:hAnsi="Courier New" w:cs="Courier New"/>
                <w:color w:val="7F7F7F"/>
                <w:sz w:val="14"/>
                <w:szCs w:val="14"/>
                <w:lang w:val="fr-BE"/>
              </w:rPr>
              <w:t>$.properties.productInformation.referenceSystemIdentifier</w:t>
            </w:r>
          </w:p>
        </w:tc>
        <w:tc>
          <w:tcPr>
            <w:tcW w:w="4645" w:type="dxa"/>
          </w:tcPr>
          <w:p w14:paraId="09374C32" w14:textId="77777777" w:rsidR="0070169C" w:rsidRDefault="0070169C" w:rsidP="002C2493">
            <w:pPr>
              <w:tabs>
                <w:tab w:val="left" w:pos="360"/>
              </w:tabs>
              <w:rPr>
                <w:sz w:val="20"/>
                <w:lang w:val="en-GB"/>
              </w:rPr>
            </w:pPr>
            <w:r w:rsidRPr="002C2493">
              <w:rPr>
                <w:sz w:val="20"/>
                <w:lang w:val="en-GB"/>
              </w:rPr>
              <w:t xml:space="preserve">Indicates if product is geo-referenced, (in which case should point to a code space for the CRS), when not supplied it is assumed that the </w:t>
            </w:r>
            <w:r>
              <w:rPr>
                <w:sz w:val="20"/>
                <w:lang w:val="en-GB"/>
              </w:rPr>
              <w:t>product</w:t>
            </w:r>
            <w:r w:rsidRPr="002C2493">
              <w:rPr>
                <w:sz w:val="20"/>
                <w:lang w:val="en-GB"/>
              </w:rPr>
              <w:t xml:space="preserve"> is provided in "raw" satellite frame of reference</w:t>
            </w:r>
          </w:p>
          <w:p w14:paraId="2972BFEE" w14:textId="77777777" w:rsidR="0070169C" w:rsidRDefault="0070169C" w:rsidP="002C2493">
            <w:pPr>
              <w:tabs>
                <w:tab w:val="left" w:pos="360"/>
              </w:tabs>
              <w:rPr>
                <w:sz w:val="20"/>
                <w:lang w:val="en-GB"/>
              </w:rPr>
            </w:pPr>
            <w:r>
              <w:rPr>
                <w:sz w:val="20"/>
                <w:lang w:val="en-GB"/>
              </w:rPr>
              <w:t xml:space="preserve">E.g. </w:t>
            </w:r>
            <w:r w:rsidRPr="00EB40D4">
              <w:rPr>
                <w:sz w:val="20"/>
                <w:lang w:val="en-GB"/>
              </w:rPr>
              <w:t>http://www.opengis.net/def/crs/EPSG/0/4326</w:t>
            </w:r>
          </w:p>
        </w:tc>
        <w:tc>
          <w:tcPr>
            <w:tcW w:w="1417" w:type="dxa"/>
          </w:tcPr>
          <w:p w14:paraId="3239D5EB" w14:textId="77777777" w:rsidR="00D728A0" w:rsidRDefault="00D728A0" w:rsidP="00D728A0">
            <w:pPr>
              <w:tabs>
                <w:tab w:val="left" w:pos="360"/>
              </w:tabs>
              <w:rPr>
                <w:sz w:val="20"/>
                <w:lang w:val="en-GB"/>
              </w:rPr>
            </w:pPr>
            <w:r>
              <w:rPr>
                <w:sz w:val="20"/>
                <w:lang w:val="en-GB"/>
              </w:rPr>
              <w:t>Domain: ProductInformation</w:t>
            </w:r>
          </w:p>
          <w:p w14:paraId="6FD064A5" w14:textId="77777777" w:rsidR="0070169C" w:rsidRDefault="0070169C" w:rsidP="009121A5">
            <w:pPr>
              <w:tabs>
                <w:tab w:val="left" w:pos="360"/>
              </w:tabs>
              <w:rPr>
                <w:sz w:val="20"/>
                <w:lang w:val="en-GB"/>
              </w:rPr>
            </w:pPr>
            <w:r>
              <w:rPr>
                <w:sz w:val="20"/>
                <w:lang w:val="en-GB"/>
              </w:rPr>
              <w:t xml:space="preserve">Range: </w:t>
            </w:r>
            <w:r w:rsidR="00642FAE">
              <w:rPr>
                <w:sz w:val="20"/>
                <w:lang w:val="en-GB"/>
              </w:rPr>
              <w:t>S</w:t>
            </w:r>
            <w:r>
              <w:rPr>
                <w:sz w:val="20"/>
                <w:lang w:val="en-GB"/>
              </w:rPr>
              <w:t>tring (URI)</w:t>
            </w:r>
          </w:p>
        </w:tc>
        <w:tc>
          <w:tcPr>
            <w:tcW w:w="1276" w:type="dxa"/>
          </w:tcPr>
          <w:p w14:paraId="28B20AB3" w14:textId="77777777" w:rsidR="0070169C" w:rsidRDefault="0070169C" w:rsidP="009121A5">
            <w:pPr>
              <w:tabs>
                <w:tab w:val="left" w:pos="360"/>
              </w:tabs>
              <w:rPr>
                <w:sz w:val="20"/>
                <w:lang w:val="en-GB"/>
              </w:rPr>
            </w:pPr>
            <w:r>
              <w:rPr>
                <w:sz w:val="20"/>
                <w:lang w:val="en-GB"/>
              </w:rPr>
              <w:t>Zero or one (Optional)</w:t>
            </w:r>
          </w:p>
        </w:tc>
      </w:tr>
      <w:tr w:rsidR="0070169C" w:rsidRPr="00521479" w14:paraId="6DEC0B68" w14:textId="77777777" w:rsidTr="004A1CBD">
        <w:tc>
          <w:tcPr>
            <w:tcW w:w="1417" w:type="dxa"/>
          </w:tcPr>
          <w:p w14:paraId="3409D1D3" w14:textId="77777777" w:rsidR="0070169C" w:rsidRDefault="0070169C" w:rsidP="009121A5">
            <w:pPr>
              <w:tabs>
                <w:tab w:val="left" w:pos="360"/>
              </w:tabs>
              <w:rPr>
                <w:sz w:val="20"/>
                <w:lang w:val="en-GB"/>
              </w:rPr>
            </w:pPr>
            <w:r>
              <w:rPr>
                <w:sz w:val="20"/>
                <w:lang w:val="en-GB"/>
              </w:rPr>
              <w:t>qualityInformation</w:t>
            </w:r>
          </w:p>
          <w:p w14:paraId="77C36AE2" w14:textId="77777777" w:rsidR="00DE1A43" w:rsidRDefault="00DE1A43" w:rsidP="009121A5">
            <w:pPr>
              <w:tabs>
                <w:tab w:val="left" w:pos="360"/>
              </w:tabs>
              <w:rPr>
                <w:sz w:val="20"/>
                <w:lang w:val="en-GB"/>
              </w:rPr>
            </w:pPr>
            <w:r w:rsidRPr="005A2EC4">
              <w:rPr>
                <w:rFonts w:ascii="Courier New" w:hAnsi="Courier New" w:cs="Courier New"/>
                <w:color w:val="7F7F7F"/>
                <w:sz w:val="14"/>
                <w:szCs w:val="14"/>
                <w:lang w:val="fr-BE"/>
              </w:rPr>
              <w:t>$.properties.productInformation.qualityInformation</w:t>
            </w:r>
          </w:p>
        </w:tc>
        <w:tc>
          <w:tcPr>
            <w:tcW w:w="4645" w:type="dxa"/>
          </w:tcPr>
          <w:p w14:paraId="1EE85B23" w14:textId="77777777" w:rsidR="0070169C" w:rsidRDefault="0070169C" w:rsidP="009121A5">
            <w:pPr>
              <w:tabs>
                <w:tab w:val="left" w:pos="360"/>
              </w:tabs>
              <w:rPr>
                <w:sz w:val="20"/>
                <w:lang w:val="en-GB"/>
              </w:rPr>
            </w:pPr>
            <w:r>
              <w:rPr>
                <w:sz w:val="20"/>
                <w:lang w:val="en-GB"/>
              </w:rPr>
              <w:t>Contains properties related to the quality of the product.</w:t>
            </w:r>
          </w:p>
        </w:tc>
        <w:tc>
          <w:tcPr>
            <w:tcW w:w="1417" w:type="dxa"/>
          </w:tcPr>
          <w:p w14:paraId="52FD0B15" w14:textId="77777777" w:rsidR="00D728A0" w:rsidRDefault="00D728A0" w:rsidP="00D728A0">
            <w:pPr>
              <w:tabs>
                <w:tab w:val="left" w:pos="360"/>
              </w:tabs>
              <w:rPr>
                <w:sz w:val="20"/>
                <w:lang w:val="en-GB"/>
              </w:rPr>
            </w:pPr>
            <w:r>
              <w:rPr>
                <w:sz w:val="20"/>
                <w:lang w:val="en-GB"/>
              </w:rPr>
              <w:t>Domain: ProductInformation</w:t>
            </w:r>
          </w:p>
          <w:p w14:paraId="509EF567" w14:textId="77777777" w:rsidR="0070169C" w:rsidRDefault="0070169C" w:rsidP="00476C71">
            <w:pPr>
              <w:tabs>
                <w:tab w:val="left" w:pos="360"/>
              </w:tabs>
              <w:rPr>
                <w:sz w:val="20"/>
                <w:lang w:val="en-GB"/>
              </w:rPr>
            </w:pPr>
            <w:r>
              <w:rPr>
                <w:sz w:val="20"/>
                <w:lang w:val="en-GB"/>
              </w:rPr>
              <w:t>Range: QualityInform</w:t>
            </w:r>
            <w:r>
              <w:rPr>
                <w:sz w:val="20"/>
                <w:lang w:val="en-GB"/>
              </w:rPr>
              <w:lastRenderedPageBreak/>
              <w:t>ation</w:t>
            </w:r>
          </w:p>
        </w:tc>
        <w:tc>
          <w:tcPr>
            <w:tcW w:w="1276" w:type="dxa"/>
          </w:tcPr>
          <w:p w14:paraId="7D3942E9" w14:textId="77777777" w:rsidR="00D728A0" w:rsidRDefault="00D728A0" w:rsidP="009121A5">
            <w:pPr>
              <w:tabs>
                <w:tab w:val="left" w:pos="360"/>
              </w:tabs>
              <w:rPr>
                <w:sz w:val="20"/>
                <w:lang w:val="en-GB"/>
              </w:rPr>
            </w:pPr>
            <w:r>
              <w:rPr>
                <w:sz w:val="20"/>
                <w:lang w:val="en-GB"/>
              </w:rPr>
              <w:lastRenderedPageBreak/>
              <w:t>Zero or one (Optional)</w:t>
            </w:r>
          </w:p>
          <w:p w14:paraId="18C8E453" w14:textId="68F3857B" w:rsidR="0070169C" w:rsidRDefault="0070169C" w:rsidP="009121A5">
            <w:pPr>
              <w:tabs>
                <w:tab w:val="left" w:pos="360"/>
              </w:tabs>
              <w:rPr>
                <w:sz w:val="20"/>
                <w:lang w:val="en-GB"/>
              </w:rPr>
            </w:pPr>
            <w:r>
              <w:rPr>
                <w:sz w:val="20"/>
                <w:lang w:val="en-GB"/>
              </w:rPr>
              <w:t xml:space="preserve">See </w:t>
            </w:r>
            <w:r w:rsidR="002B29AA">
              <w:rPr>
                <w:sz w:val="20"/>
                <w:lang w:val="en-GB"/>
              </w:rPr>
              <w:fldChar w:fldCharType="begin"/>
            </w:r>
            <w:r>
              <w:rPr>
                <w:sz w:val="20"/>
                <w:lang w:val="en-GB"/>
              </w:rPr>
              <w:instrText xml:space="preserve"> REF _Ref473204086 \h </w:instrText>
            </w:r>
            <w:r w:rsidR="002B29AA">
              <w:rPr>
                <w:sz w:val="20"/>
                <w:lang w:val="en-GB"/>
              </w:rPr>
            </w:r>
            <w:r w:rsidR="002B29AA">
              <w:rPr>
                <w:sz w:val="20"/>
                <w:lang w:val="en-GB"/>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20</w:t>
            </w:r>
            <w:r w:rsidR="002B29AA">
              <w:rPr>
                <w:sz w:val="20"/>
                <w:lang w:val="en-GB"/>
              </w:rPr>
              <w:fldChar w:fldCharType="end"/>
            </w:r>
          </w:p>
        </w:tc>
      </w:tr>
    </w:tbl>
    <w:p w14:paraId="137E8B05" w14:textId="77777777" w:rsidR="0036716C" w:rsidRPr="00EF249B" w:rsidRDefault="0036716C" w:rsidP="0036716C">
      <w:pPr>
        <w:pStyle w:val="Caption"/>
        <w:suppressLineNumbers w:val="0"/>
        <w:suppressAutoHyphens w:val="0"/>
        <w:spacing w:before="120" w:line="240" w:lineRule="auto"/>
        <w:rPr>
          <w:rFonts w:cs="Times New Roman"/>
          <w:bCs/>
          <w:iCs w:val="0"/>
          <w:color w:val="000000"/>
          <w:sz w:val="20"/>
          <w:lang w:val="en-GB" w:eastAsia="en-US"/>
        </w:rPr>
      </w:pPr>
      <w:bookmarkStart w:id="484" w:name="_Ref473632633"/>
      <w:bookmarkStart w:id="485" w:name="_Ref473903241"/>
      <w:bookmarkStart w:id="486" w:name="_Ref473904159"/>
      <w:bookmarkStart w:id="487" w:name="_Ref473904450"/>
      <w:bookmarkStart w:id="488" w:name="_Ref473904623"/>
      <w:bookmarkStart w:id="489" w:name="_Ref473904873"/>
      <w:bookmarkStart w:id="490" w:name="_Toc504380228"/>
      <w:r w:rsidRPr="00EF249B">
        <w:rPr>
          <w:rFonts w:cs="Times New Roman"/>
          <w:bCs/>
          <w:iCs w:val="0"/>
          <w:color w:val="000000"/>
          <w:sz w:val="20"/>
          <w:lang w:val="en-GB" w:eastAsia="en-US"/>
        </w:rPr>
        <w:t xml:space="preserve">Table </w:t>
      </w:r>
      <w:r w:rsidR="002B29AA" w:rsidRPr="00EF249B">
        <w:rPr>
          <w:rFonts w:cs="Times New Roman"/>
          <w:bCs/>
          <w:iCs w:val="0"/>
          <w:color w:val="000000"/>
          <w:sz w:val="20"/>
          <w:lang w:val="en-GB" w:eastAsia="en-US"/>
        </w:rPr>
        <w:fldChar w:fldCharType="begin"/>
      </w:r>
      <w:r w:rsidRPr="00EF249B">
        <w:rPr>
          <w:rFonts w:cs="Times New Roman"/>
          <w:bCs/>
          <w:iCs w:val="0"/>
          <w:color w:val="000000"/>
          <w:sz w:val="20"/>
          <w:lang w:val="en-GB"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19</w:t>
      </w:r>
      <w:r w:rsidR="002B29AA" w:rsidRPr="00EF249B">
        <w:rPr>
          <w:rFonts w:cs="Times New Roman"/>
          <w:bCs/>
          <w:iCs w:val="0"/>
          <w:color w:val="000000"/>
          <w:sz w:val="20"/>
          <w:lang w:val="en-GB" w:eastAsia="en-US"/>
        </w:rPr>
        <w:fldChar w:fldCharType="end"/>
      </w:r>
      <w:bookmarkEnd w:id="484"/>
      <w:r w:rsidRPr="00EF249B">
        <w:rPr>
          <w:rFonts w:cs="Times New Roman"/>
          <w:bCs/>
          <w:iCs w:val="0"/>
          <w:color w:val="000000"/>
          <w:sz w:val="20"/>
          <w:lang w:val="en-GB" w:eastAsia="en-US"/>
        </w:rPr>
        <w:t xml:space="preserve">: </w:t>
      </w:r>
      <w:r>
        <w:rPr>
          <w:rFonts w:cs="Times New Roman"/>
          <w:bCs/>
          <w:iCs w:val="0"/>
          <w:color w:val="000000"/>
          <w:sz w:val="20"/>
          <w:lang w:val="en-GB" w:eastAsia="en-US"/>
        </w:rPr>
        <w:t>ProductInformation object properties</w:t>
      </w:r>
      <w:bookmarkEnd w:id="485"/>
      <w:bookmarkEnd w:id="486"/>
      <w:bookmarkEnd w:id="487"/>
      <w:bookmarkEnd w:id="488"/>
      <w:bookmarkEnd w:id="489"/>
      <w:bookmarkEnd w:id="490"/>
    </w:p>
    <w:p w14:paraId="78A80A91" w14:textId="77777777" w:rsidR="00D07836" w:rsidRDefault="00D07836" w:rsidP="00F22D75">
      <w:pPr>
        <w:rPr>
          <w:lang w:val="en-AU"/>
        </w:rPr>
      </w:pPr>
    </w:p>
    <w:p w14:paraId="61AA4F04" w14:textId="77777777" w:rsidR="005D5D32" w:rsidRPr="005D5D32" w:rsidRDefault="005D5D32" w:rsidP="005D5D32">
      <w:pPr>
        <w:pStyle w:val="Caption"/>
        <w:suppressLineNumbers w:val="0"/>
        <w:suppressAutoHyphens w:val="0"/>
        <w:spacing w:before="120" w:line="240" w:lineRule="auto"/>
        <w:jc w:val="left"/>
        <w:rPr>
          <w:rFonts w:cs="Times New Roman"/>
          <w:bCs/>
          <w:iCs w:val="0"/>
          <w:color w:val="000000"/>
          <w:sz w:val="20"/>
          <w:lang w:val="de-DE" w:eastAsia="en-US"/>
        </w:rPr>
      </w:pPr>
      <w:r w:rsidRPr="00C87280">
        <w:rPr>
          <w:rFonts w:cs="Times New Roman"/>
          <w:bCs/>
          <w:iCs w:val="0"/>
          <w:color w:val="000000"/>
          <w:sz w:val="20"/>
          <w:lang w:val="de-DE" w:eastAsia="en-US"/>
        </w:rPr>
        <w:t xml:space="preserve">Example </w:t>
      </w:r>
      <w:r w:rsidR="002B29AA" w:rsidRPr="006D1ACA">
        <w:rPr>
          <w:rFonts w:cs="Times New Roman"/>
          <w:bCs/>
          <w:iCs w:val="0"/>
          <w:color w:val="000000"/>
          <w:sz w:val="20"/>
          <w:lang w:val="en-GB" w:eastAsia="en-US"/>
        </w:rPr>
        <w:fldChar w:fldCharType="begin"/>
      </w:r>
      <w:r w:rsidRPr="00C87280">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30</w:t>
      </w:r>
      <w:r w:rsidR="002B29AA" w:rsidRPr="006D1ACA">
        <w:rPr>
          <w:rFonts w:cs="Times New Roman"/>
          <w:bCs/>
          <w:iCs w:val="0"/>
          <w:color w:val="000000"/>
          <w:sz w:val="20"/>
          <w:lang w:val="en-GB" w:eastAsia="en-US"/>
        </w:rPr>
        <w:fldChar w:fldCharType="end"/>
      </w:r>
      <w:r w:rsidRPr="00C87280">
        <w:rPr>
          <w:rFonts w:cs="Times New Roman"/>
          <w:bCs/>
          <w:iCs w:val="0"/>
          <w:color w:val="000000"/>
          <w:sz w:val="20"/>
          <w:lang w:val="de-DE" w:eastAsia="en-US"/>
        </w:rPr>
        <w:t xml:space="preserve">: </w:t>
      </w:r>
      <w:r>
        <w:rPr>
          <w:rFonts w:cs="Times New Roman"/>
          <w:bCs/>
          <w:iCs w:val="0"/>
          <w:color w:val="000000"/>
          <w:sz w:val="20"/>
          <w:lang w:val="de-DE" w:eastAsia="en-US"/>
        </w:rPr>
        <w:t>ProductInformation</w:t>
      </w:r>
      <w:r w:rsidRPr="00C87280">
        <w:rPr>
          <w:rFonts w:cs="Times New Roman"/>
          <w:bCs/>
          <w:iCs w:val="0"/>
          <w:color w:val="000000"/>
          <w:sz w:val="20"/>
          <w:lang w:val="de-DE" w:eastAsia="en-US"/>
        </w:rPr>
        <w:t xml:space="preserve"> encoding example </w:t>
      </w:r>
    </w:p>
    <w:p w14:paraId="5DA62D7C" w14:textId="77777777" w:rsidR="005D5D32" w:rsidRDefault="005D5D32" w:rsidP="005D5D32">
      <w:pPr>
        <w:pStyle w:val="XMLListing"/>
        <w:rPr>
          <w:highlight w:val="white"/>
          <w:lang w:eastAsia="en-US"/>
        </w:rPr>
      </w:pPr>
      <w:r>
        <w:rPr>
          <w:highlight w:val="white"/>
          <w:lang w:eastAsia="en-US"/>
        </w:rPr>
        <w:t>{</w:t>
      </w:r>
    </w:p>
    <w:p w14:paraId="4B2BD081" w14:textId="77777777" w:rsidR="005D5D32" w:rsidRDefault="00064D1F" w:rsidP="005D5D32">
      <w:pPr>
        <w:pStyle w:val="XMLListing"/>
        <w:rPr>
          <w:highlight w:val="white"/>
          <w:lang w:eastAsia="en-US"/>
        </w:rPr>
      </w:pPr>
      <w:r>
        <w:rPr>
          <w:highlight w:val="white"/>
          <w:lang w:eastAsia="en-US"/>
        </w:rPr>
        <w:t xml:space="preserve">    </w:t>
      </w:r>
      <w:r w:rsidR="005D5D32">
        <w:rPr>
          <w:color w:val="800000"/>
          <w:highlight w:val="white"/>
          <w:lang w:eastAsia="en-US"/>
        </w:rPr>
        <w:t>"productType"</w:t>
      </w:r>
      <w:r w:rsidR="005D5D32">
        <w:rPr>
          <w:highlight w:val="white"/>
          <w:lang w:eastAsia="en-US"/>
        </w:rPr>
        <w:t>: "SEA_GEC_1P"</w:t>
      </w:r>
      <w:r w:rsidR="00BE0D20">
        <w:rPr>
          <w:highlight w:val="white"/>
          <w:lang w:eastAsia="en-US"/>
        </w:rPr>
        <w:t>,</w:t>
      </w:r>
    </w:p>
    <w:p w14:paraId="6AEAB243" w14:textId="77777777" w:rsidR="00FC1CF7" w:rsidRDefault="00FC1CF7" w:rsidP="005D5D32">
      <w:pPr>
        <w:pStyle w:val="XMLListing"/>
        <w:rPr>
          <w:highlight w:val="white"/>
          <w:lang w:eastAsia="en-US"/>
        </w:rPr>
      </w:pPr>
      <w:r>
        <w:rPr>
          <w:color w:val="800000"/>
          <w:highlight w:val="white"/>
          <w:lang w:eastAsia="en-US"/>
        </w:rPr>
        <w:t xml:space="preserve">    "referenceSystemIdentifier"</w:t>
      </w:r>
      <w:r>
        <w:rPr>
          <w:highlight w:val="white"/>
          <w:lang w:eastAsia="en-US"/>
        </w:rPr>
        <w:t>: "</w:t>
      </w:r>
      <w:r w:rsidRPr="00FC1CF7">
        <w:rPr>
          <w:lang w:eastAsia="en-US"/>
        </w:rPr>
        <w:t>http://www.opengis.net/def/crs/EPSG/0/4326</w:t>
      </w:r>
      <w:r>
        <w:rPr>
          <w:highlight w:val="white"/>
          <w:lang w:eastAsia="en-US"/>
        </w:rPr>
        <w:t>",</w:t>
      </w:r>
    </w:p>
    <w:p w14:paraId="48C5A688" w14:textId="77777777" w:rsidR="000661BC" w:rsidRDefault="000661BC" w:rsidP="005D5D32">
      <w:pPr>
        <w:pStyle w:val="XMLListing"/>
        <w:rPr>
          <w:highlight w:val="white"/>
          <w:lang w:eastAsia="en-US"/>
        </w:rPr>
      </w:pPr>
      <w:r>
        <w:rPr>
          <w:color w:val="800000"/>
          <w:highlight w:val="white"/>
          <w:lang w:eastAsia="en-US"/>
        </w:rPr>
        <w:t xml:space="preserve">    "size"</w:t>
      </w:r>
      <w:r w:rsidR="00087EBE">
        <w:rPr>
          <w:highlight w:val="white"/>
          <w:lang w:eastAsia="en-US"/>
        </w:rPr>
        <w:t xml:space="preserve">: </w:t>
      </w:r>
      <w:r w:rsidRPr="000661BC">
        <w:rPr>
          <w:lang w:eastAsia="en-US"/>
        </w:rPr>
        <w:t>255211520</w:t>
      </w:r>
      <w:r>
        <w:rPr>
          <w:highlight w:val="white"/>
          <w:lang w:eastAsia="en-US"/>
        </w:rPr>
        <w:t>,</w:t>
      </w:r>
    </w:p>
    <w:p w14:paraId="6192825A" w14:textId="77777777" w:rsidR="000661BC" w:rsidRDefault="000661BC" w:rsidP="005D5D32">
      <w:pPr>
        <w:pStyle w:val="XMLListing"/>
        <w:rPr>
          <w:highlight w:val="white"/>
          <w:lang w:eastAsia="en-US"/>
        </w:rPr>
      </w:pPr>
      <w:r>
        <w:rPr>
          <w:highlight w:val="white"/>
          <w:lang w:eastAsia="en-US"/>
        </w:rPr>
        <w:t xml:space="preserve">    </w:t>
      </w:r>
      <w:r>
        <w:rPr>
          <w:color w:val="800000"/>
          <w:highlight w:val="white"/>
          <w:lang w:eastAsia="en-US"/>
        </w:rPr>
        <w:t>"productVersion"</w:t>
      </w:r>
      <w:r>
        <w:rPr>
          <w:highlight w:val="white"/>
          <w:lang w:eastAsia="en-US"/>
        </w:rPr>
        <w:t>: "</w:t>
      </w:r>
      <w:r>
        <w:rPr>
          <w:lang w:eastAsia="en-US"/>
        </w:rPr>
        <w:t>1.0</w:t>
      </w:r>
      <w:r>
        <w:rPr>
          <w:highlight w:val="white"/>
          <w:lang w:eastAsia="en-US"/>
        </w:rPr>
        <w:t>",</w:t>
      </w:r>
    </w:p>
    <w:p w14:paraId="4C9F9375" w14:textId="77777777" w:rsidR="009E072F" w:rsidRDefault="009E072F" w:rsidP="005D5D32">
      <w:pPr>
        <w:pStyle w:val="XMLListing"/>
        <w:rPr>
          <w:highlight w:val="white"/>
          <w:lang w:eastAsia="en-US"/>
        </w:rPr>
      </w:pPr>
      <w:r>
        <w:rPr>
          <w:color w:val="800000"/>
          <w:highlight w:val="white"/>
          <w:lang w:eastAsia="en-US"/>
        </w:rPr>
        <w:t xml:space="preserve">    "statusSubType"</w:t>
      </w:r>
      <w:r>
        <w:rPr>
          <w:highlight w:val="white"/>
          <w:lang w:eastAsia="en-US"/>
        </w:rPr>
        <w:t>: "</w:t>
      </w:r>
      <w:r>
        <w:rPr>
          <w:lang w:eastAsia="en-US"/>
        </w:rPr>
        <w:t>ON-LINE</w:t>
      </w:r>
      <w:r>
        <w:rPr>
          <w:highlight w:val="white"/>
          <w:lang w:eastAsia="en-US"/>
        </w:rPr>
        <w:t>",</w:t>
      </w:r>
    </w:p>
    <w:p w14:paraId="20E8C466" w14:textId="77777777" w:rsidR="00796C07" w:rsidRDefault="00796C07" w:rsidP="005D5D32">
      <w:pPr>
        <w:pStyle w:val="XMLListing"/>
        <w:rPr>
          <w:highlight w:val="white"/>
          <w:lang w:eastAsia="en-US"/>
        </w:rPr>
      </w:pPr>
      <w:r>
        <w:rPr>
          <w:color w:val="800000"/>
          <w:highlight w:val="white"/>
          <w:lang w:eastAsia="en-US"/>
        </w:rPr>
        <w:t xml:space="preserve">    "availabilityTime"</w:t>
      </w:r>
      <w:r>
        <w:rPr>
          <w:highlight w:val="white"/>
          <w:lang w:eastAsia="en-US"/>
        </w:rPr>
        <w:t>: "</w:t>
      </w:r>
      <w:r w:rsidRPr="00796C07">
        <w:rPr>
          <w:lang w:eastAsia="en-US"/>
        </w:rPr>
        <w:t>1978-09-27T01:04:45Z</w:t>
      </w:r>
      <w:r>
        <w:rPr>
          <w:highlight w:val="white"/>
          <w:lang w:eastAsia="en-US"/>
        </w:rPr>
        <w:t>",</w:t>
      </w:r>
    </w:p>
    <w:p w14:paraId="1CC34F2E" w14:textId="77777777" w:rsidR="00B469B1" w:rsidRDefault="00B469B1" w:rsidP="005D5D32">
      <w:pPr>
        <w:pStyle w:val="XMLListing"/>
        <w:rPr>
          <w:highlight w:val="white"/>
          <w:lang w:eastAsia="en-US"/>
        </w:rPr>
      </w:pPr>
      <w:r>
        <w:rPr>
          <w:color w:val="800000"/>
          <w:highlight w:val="white"/>
          <w:lang w:eastAsia="en-US"/>
        </w:rPr>
        <w:t xml:space="preserve">    "timeliness"</w:t>
      </w:r>
      <w:r>
        <w:rPr>
          <w:highlight w:val="white"/>
          <w:lang w:eastAsia="en-US"/>
        </w:rPr>
        <w:t>: "</w:t>
      </w:r>
      <w:r>
        <w:rPr>
          <w:lang w:eastAsia="en-US"/>
        </w:rPr>
        <w:t>NOMINAL</w:t>
      </w:r>
      <w:r>
        <w:rPr>
          <w:highlight w:val="white"/>
          <w:lang w:eastAsia="en-US"/>
        </w:rPr>
        <w:t>",</w:t>
      </w:r>
    </w:p>
    <w:p w14:paraId="0BC14E30" w14:textId="77777777" w:rsidR="00417E34" w:rsidRPr="00417E34" w:rsidRDefault="00157889" w:rsidP="005D5D32">
      <w:pPr>
        <w:pStyle w:val="XMLListing"/>
        <w:rPr>
          <w:highlight w:val="white"/>
          <w:lang w:val="fr-BE" w:eastAsia="en-US"/>
        </w:rPr>
      </w:pPr>
      <w:r w:rsidRPr="00157889">
        <w:rPr>
          <w:color w:val="800000"/>
          <w:highlight w:val="white"/>
          <w:lang w:val="fr-BE" w:eastAsia="en-US"/>
        </w:rPr>
        <w:t xml:space="preserve">    "archivingcenter"</w:t>
      </w:r>
      <w:r w:rsidRPr="00157889">
        <w:rPr>
          <w:highlight w:val="white"/>
          <w:lang w:val="fr-BE" w:eastAsia="en-US"/>
        </w:rPr>
        <w:t>: "</w:t>
      </w:r>
      <w:r w:rsidR="00417E34">
        <w:rPr>
          <w:lang w:val="fr-BE" w:eastAsia="en-US"/>
        </w:rPr>
        <w:t>ASF</w:t>
      </w:r>
      <w:r w:rsidRPr="00157889">
        <w:rPr>
          <w:highlight w:val="white"/>
          <w:lang w:val="fr-BE" w:eastAsia="en-US"/>
        </w:rPr>
        <w:t>",</w:t>
      </w:r>
    </w:p>
    <w:p w14:paraId="11E13CF0" w14:textId="77777777" w:rsidR="00FE381E" w:rsidRPr="00417E34" w:rsidRDefault="00157889" w:rsidP="005D5D32">
      <w:pPr>
        <w:pStyle w:val="XMLListing"/>
        <w:rPr>
          <w:highlight w:val="white"/>
          <w:lang w:val="fr-BE" w:eastAsia="en-US"/>
        </w:rPr>
      </w:pPr>
      <w:r w:rsidRPr="00157889">
        <w:rPr>
          <w:color w:val="800000"/>
          <w:highlight w:val="white"/>
          <w:lang w:val="fr-BE" w:eastAsia="en-US"/>
        </w:rPr>
        <w:t xml:space="preserve">    "archivingDate"</w:t>
      </w:r>
      <w:r w:rsidRPr="00157889">
        <w:rPr>
          <w:highlight w:val="white"/>
          <w:lang w:val="fr-BE" w:eastAsia="en-US"/>
        </w:rPr>
        <w:t>: "</w:t>
      </w:r>
      <w:r w:rsidRPr="00157889">
        <w:rPr>
          <w:lang w:val="fr-BE" w:eastAsia="en-US"/>
        </w:rPr>
        <w:t>1978-09-28T02:05:56Z</w:t>
      </w:r>
      <w:r w:rsidRPr="00157889">
        <w:rPr>
          <w:highlight w:val="white"/>
          <w:lang w:val="fr-BE" w:eastAsia="en-US"/>
        </w:rPr>
        <w:t>",</w:t>
      </w:r>
    </w:p>
    <w:p w14:paraId="08EB9131" w14:textId="77777777" w:rsidR="00BE0D20" w:rsidRDefault="00157889" w:rsidP="00A011DC">
      <w:pPr>
        <w:pStyle w:val="XMLListing"/>
        <w:rPr>
          <w:highlight w:val="white"/>
          <w:lang w:eastAsia="en-US"/>
        </w:rPr>
      </w:pPr>
      <w:r w:rsidRPr="00157889">
        <w:rPr>
          <w:highlight w:val="white"/>
          <w:lang w:val="fr-BE" w:eastAsia="en-US"/>
        </w:rPr>
        <w:t xml:space="preserve">    </w:t>
      </w:r>
      <w:r w:rsidR="00476C71" w:rsidRPr="00A011DC">
        <w:rPr>
          <w:color w:val="800000"/>
          <w:highlight w:val="white"/>
          <w:lang w:eastAsia="en-US"/>
        </w:rPr>
        <w:t>"q</w:t>
      </w:r>
      <w:r w:rsidR="00BE0D20" w:rsidRPr="00A011DC">
        <w:rPr>
          <w:color w:val="800000"/>
          <w:highlight w:val="white"/>
          <w:lang w:eastAsia="en-US"/>
        </w:rPr>
        <w:t>uality</w:t>
      </w:r>
      <w:r w:rsidR="00476C71" w:rsidRPr="00A011DC">
        <w:rPr>
          <w:color w:val="800000"/>
          <w:highlight w:val="white"/>
          <w:lang w:eastAsia="en-US"/>
        </w:rPr>
        <w:t>Information</w:t>
      </w:r>
      <w:r w:rsidR="00BE0D20" w:rsidRPr="00A011DC">
        <w:rPr>
          <w:color w:val="800000"/>
          <w:highlight w:val="white"/>
          <w:lang w:eastAsia="en-US"/>
        </w:rPr>
        <w:t>"</w:t>
      </w:r>
      <w:r w:rsidR="00BE0D20">
        <w:rPr>
          <w:highlight w:val="white"/>
          <w:lang w:eastAsia="en-US"/>
        </w:rPr>
        <w:t>: {</w:t>
      </w:r>
      <w:r w:rsidR="00621A82">
        <w:rPr>
          <w:highlight w:val="white"/>
          <w:lang w:eastAsia="en-US"/>
        </w:rPr>
        <w:t xml:space="preserve"> ... </w:t>
      </w:r>
      <w:r w:rsidR="00BE0D20">
        <w:rPr>
          <w:highlight w:val="white"/>
          <w:lang w:eastAsia="en-US"/>
        </w:rPr>
        <w:t>}</w:t>
      </w:r>
    </w:p>
    <w:p w14:paraId="502DBBA6" w14:textId="77777777" w:rsidR="005D5D32" w:rsidRDefault="005D5D32" w:rsidP="005D5D32">
      <w:pPr>
        <w:pStyle w:val="XMLListing"/>
        <w:rPr>
          <w:lang w:val="en-AU"/>
        </w:rPr>
      </w:pPr>
      <w:r>
        <w:rPr>
          <w:highlight w:val="white"/>
          <w:lang w:eastAsia="en-US"/>
        </w:rPr>
        <w:t>}</w:t>
      </w:r>
    </w:p>
    <w:p w14:paraId="0584A7A6" w14:textId="77777777" w:rsidR="001626D3" w:rsidRDefault="001626D3" w:rsidP="001626D3">
      <w:pPr>
        <w:rPr>
          <w:lang w:val="en-AU"/>
        </w:rPr>
      </w:pPr>
    </w:p>
    <w:p w14:paraId="4D2044B3" w14:textId="77777777" w:rsidR="001626D3" w:rsidRPr="007643BC" w:rsidRDefault="00DB29E0" w:rsidP="00AB4EFC">
      <w:pPr>
        <w:pStyle w:val="Heading3"/>
        <w:rPr>
          <w:lang w:val="en-GB"/>
        </w:rPr>
      </w:pPr>
      <w:bookmarkStart w:id="491" w:name="_Toc504380096"/>
      <w:r>
        <w:rPr>
          <w:lang w:val="en-GB"/>
        </w:rPr>
        <w:t>Quality Information</w:t>
      </w:r>
      <w:bookmarkEnd w:id="491"/>
    </w:p>
    <w:p w14:paraId="69F8661C" w14:textId="77777777" w:rsidR="001626D3" w:rsidRDefault="001626D3" w:rsidP="007A088E">
      <w:pPr>
        <w:spacing w:after="0"/>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1626D3" w:rsidRPr="00AC6C55" w14:paraId="3DD279A4" w14:textId="77777777" w:rsidTr="00F96E29">
        <w:tc>
          <w:tcPr>
            <w:tcW w:w="1526" w:type="dxa"/>
            <w:tcBorders>
              <w:top w:val="single" w:sz="4" w:space="0" w:color="auto"/>
              <w:left w:val="single" w:sz="12" w:space="0" w:color="auto"/>
              <w:bottom w:val="single" w:sz="4" w:space="0" w:color="auto"/>
              <w:right w:val="single" w:sz="4" w:space="0" w:color="auto"/>
            </w:tcBorders>
            <w:shd w:val="clear" w:color="auto" w:fill="BFBFBF"/>
          </w:tcPr>
          <w:p w14:paraId="79722D44" w14:textId="77777777" w:rsidR="001626D3" w:rsidRPr="00B44555" w:rsidRDefault="001626D3" w:rsidP="00F96E29">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2C3F7587" w14:textId="7F60AE88" w:rsidR="001626D3" w:rsidRPr="00B44555" w:rsidRDefault="00E84F7C" w:rsidP="00F96E29">
            <w:pPr>
              <w:spacing w:before="100" w:beforeAutospacing="1" w:after="100" w:afterAutospacing="1" w:line="230" w:lineRule="atLeast"/>
              <w:rPr>
                <w:rFonts w:eastAsia="MS Mincho"/>
                <w:lang w:val="en-AU"/>
              </w:rPr>
            </w:pPr>
            <w:r>
              <w:rPr>
                <w:rFonts w:eastAsia="MS Mincho"/>
                <w:b/>
                <w:color w:val="FF0000"/>
                <w:lang w:val="en-AU"/>
              </w:rPr>
              <w:t>/req</w:t>
            </w:r>
            <w:r w:rsidR="001626D3" w:rsidRPr="00B44555">
              <w:rPr>
                <w:rFonts w:eastAsia="MS Mincho"/>
                <w:b/>
                <w:color w:val="FF0000"/>
              </w:rPr>
              <w:t>/</w:t>
            </w:r>
            <w:r w:rsidR="001626D3">
              <w:rPr>
                <w:rFonts w:eastAsia="MS Mincho"/>
                <w:b/>
                <w:color w:val="FF0000"/>
              </w:rPr>
              <w:t>quality-information</w:t>
            </w:r>
            <w:r w:rsidR="001626D3" w:rsidRPr="00B44555">
              <w:rPr>
                <w:rFonts w:eastAsia="MS Mincho"/>
                <w:lang w:val="en-AU"/>
              </w:rPr>
              <w:t xml:space="preserve"> </w:t>
            </w:r>
          </w:p>
          <w:p w14:paraId="198C7E35" w14:textId="0AFEDCE4" w:rsidR="001626D3" w:rsidRPr="00B44555" w:rsidRDefault="000B7A1F" w:rsidP="007A088E">
            <w:pPr>
              <w:spacing w:before="100" w:beforeAutospacing="1" w:after="100" w:afterAutospacing="1" w:line="230" w:lineRule="atLeast"/>
              <w:rPr>
                <w:rFonts w:eastAsia="MS Mincho"/>
                <w:b/>
                <w:color w:val="FF0000"/>
                <w:lang w:val="en-AU"/>
              </w:rPr>
            </w:pPr>
            <w:r>
              <w:rPr>
                <w:rFonts w:eastAsia="MS Mincho"/>
                <w:lang w:val="en-AU"/>
              </w:rPr>
              <w:t>A</w:t>
            </w:r>
            <w:r w:rsidR="001626D3" w:rsidRPr="00A96AC7">
              <w:rPr>
                <w:rFonts w:eastAsia="MS Mincho"/>
                <w:lang w:val="en-AU"/>
              </w:rPr>
              <w:t xml:space="preserve"> "</w:t>
            </w:r>
            <w:r w:rsidR="001626D3">
              <w:rPr>
                <w:rFonts w:eastAsia="MS Mincho"/>
                <w:lang w:val="en-AU"/>
              </w:rPr>
              <w:t>Quality</w:t>
            </w:r>
            <w:r>
              <w:rPr>
                <w:rFonts w:eastAsia="MS Mincho"/>
                <w:lang w:val="en-AU"/>
              </w:rPr>
              <w:t>Information</w:t>
            </w:r>
            <w:r w:rsidR="001626D3">
              <w:rPr>
                <w:rFonts w:eastAsia="MS Mincho"/>
                <w:lang w:val="en-AU"/>
              </w:rPr>
              <w:t xml:space="preserve">" </w:t>
            </w:r>
            <w:r w:rsidR="001626D3" w:rsidRPr="00A96AC7">
              <w:rPr>
                <w:rFonts w:eastAsia="MS Mincho"/>
                <w:lang w:val="en-AU"/>
              </w:rPr>
              <w:t xml:space="preserve">object shall implement the </w:t>
            </w:r>
            <w:r w:rsidR="007A088E">
              <w:rPr>
                <w:rFonts w:eastAsia="MS Mincho"/>
                <w:lang w:val="en-AU"/>
              </w:rPr>
              <w:t>properties</w:t>
            </w:r>
            <w:r w:rsidR="001626D3" w:rsidRPr="00A96AC7">
              <w:rPr>
                <w:rFonts w:eastAsia="MS Mincho"/>
                <w:lang w:val="en-AU"/>
              </w:rPr>
              <w:t xml:space="preserve"> shown in </w:t>
            </w:r>
            <w:r w:rsidR="00E036ED">
              <w:fldChar w:fldCharType="begin"/>
            </w:r>
            <w:r w:rsidR="00E036ED">
              <w:instrText xml:space="preserve"> REF _Ref473204086 \h  \* MERGEFORMAT </w:instrText>
            </w:r>
            <w:r w:rsidR="00E036ED">
              <w:fldChar w:fldCharType="separate"/>
            </w:r>
            <w:r w:rsidR="000A7C5E" w:rsidRPr="00896A7A">
              <w:rPr>
                <w:bCs/>
                <w:iCs/>
                <w:color w:val="000000"/>
                <w:sz w:val="20"/>
                <w:lang w:val="en-GB" w:eastAsia="en-US"/>
              </w:rPr>
              <w:t xml:space="preserve">Table </w:t>
            </w:r>
            <w:r w:rsidR="000A7C5E">
              <w:rPr>
                <w:bCs/>
                <w:iCs/>
                <w:noProof/>
                <w:color w:val="000000"/>
                <w:sz w:val="20"/>
                <w:lang w:val="en-GB" w:eastAsia="en-US"/>
              </w:rPr>
              <w:t>20</w:t>
            </w:r>
            <w:r w:rsidR="00E036ED">
              <w:fldChar w:fldCharType="end"/>
            </w:r>
            <w:r w:rsidR="001626D3" w:rsidRPr="00A96AC7">
              <w:rPr>
                <w:rFonts w:eastAsia="MS Mincho"/>
                <w:lang w:val="en-AU"/>
              </w:rPr>
              <w:t>, with the value matching the type shown, and with the obligation shown.</w:t>
            </w:r>
          </w:p>
        </w:tc>
      </w:tr>
    </w:tbl>
    <w:p w14:paraId="4E915FDE" w14:textId="77777777" w:rsidR="001626D3" w:rsidRDefault="001626D3" w:rsidP="001626D3"/>
    <w:p w14:paraId="3A17B8F1" w14:textId="77777777" w:rsidR="004D5086" w:rsidRDefault="00350931" w:rsidP="001626D3">
      <w:r>
        <w:rPr>
          <w:lang w:val="de-DE"/>
        </w:rPr>
        <w:t xml:space="preserve">The </w:t>
      </w:r>
      <w:r w:rsidR="004D5086">
        <w:rPr>
          <w:lang w:val="de-DE"/>
        </w:rPr>
        <w:t>Quality</w:t>
      </w:r>
      <w:r>
        <w:rPr>
          <w:lang w:val="de-DE"/>
        </w:rPr>
        <w:t>Information</w:t>
      </w:r>
      <w:r w:rsidR="004D5086">
        <w:rPr>
          <w:lang w:val="de-DE"/>
        </w:rPr>
        <w:t xml:space="preserve"> block contains the properties related to the quality of the product.</w:t>
      </w:r>
    </w:p>
    <w:p w14:paraId="3B1EC19B" w14:textId="77777777" w:rsidR="00672845" w:rsidRDefault="005A2EC4" w:rsidP="00672845">
      <w:pPr>
        <w:jc w:val="center"/>
      </w:pPr>
      <w:r>
        <w:rPr>
          <w:noProof/>
        </w:rPr>
        <w:pict w14:anchorId="10BCA09D">
          <v:shape id="_x0000_i1030" type="#_x0000_t75" alt="" style="width:251.35pt;height:205.35pt;mso-width-percent:0;mso-height-percent:0;mso-width-percent:0;mso-height-percent:0">
            <v:imagedata r:id="rId89" o:title=""/>
          </v:shape>
        </w:pict>
      </w:r>
    </w:p>
    <w:p w14:paraId="25F618CC" w14:textId="6E6CCE46" w:rsidR="00035A23" w:rsidRPr="003F2624" w:rsidRDefault="00035A23" w:rsidP="00035A23">
      <w:pPr>
        <w:pStyle w:val="Caption"/>
        <w:suppressLineNumbers w:val="0"/>
        <w:suppressAutoHyphens w:val="0"/>
        <w:spacing w:before="120" w:line="240" w:lineRule="auto"/>
        <w:rPr>
          <w:rFonts w:cs="Times New Roman"/>
          <w:bCs/>
          <w:iCs w:val="0"/>
          <w:color w:val="000000"/>
          <w:sz w:val="20"/>
          <w:lang w:val="en-GB" w:eastAsia="en-US"/>
        </w:rPr>
      </w:pPr>
      <w:bookmarkStart w:id="492" w:name="_Toc504380204"/>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28</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QualityInformation Schema</w:t>
      </w:r>
      <w:bookmarkEnd w:id="492"/>
      <w:r>
        <w:rPr>
          <w:rFonts w:cs="Times New Roman"/>
          <w:bCs/>
          <w:iCs w:val="0"/>
          <w:color w:val="000000"/>
          <w:sz w:val="20"/>
          <w:lang w:val="en-GB" w:eastAsia="en-US"/>
        </w:rPr>
        <w:t xml:space="preserve"> </w:t>
      </w:r>
    </w:p>
    <w:p w14:paraId="6D221A81" w14:textId="2560E666" w:rsidR="001626D3" w:rsidRDefault="00915BFA" w:rsidP="00915BFA">
      <w:pPr>
        <w:spacing w:before="240" w:after="240"/>
        <w:rPr>
          <w:lang w:val="de-DE"/>
        </w:rPr>
      </w:pPr>
      <w:r>
        <w:rPr>
          <w:lang w:val="de-DE"/>
        </w:rPr>
        <w:t>Com</w:t>
      </w:r>
      <w:r w:rsidR="00476C71">
        <w:rPr>
          <w:lang w:val="de-DE"/>
        </w:rPr>
        <w:t xml:space="preserve">plete description of the </w:t>
      </w:r>
      <w:r>
        <w:rPr>
          <w:lang w:val="de-DE"/>
        </w:rPr>
        <w:t>Quality</w:t>
      </w:r>
      <w:r w:rsidR="00476C71">
        <w:rPr>
          <w:lang w:val="de-DE"/>
        </w:rPr>
        <w:t>Information</w:t>
      </w:r>
      <w:r>
        <w:rPr>
          <w:lang w:val="de-DE"/>
        </w:rPr>
        <w:t xml:space="preserve"> block is given in</w:t>
      </w:r>
      <w:r w:rsidR="00027E62">
        <w:rPr>
          <w:lang w:val="de-DE"/>
        </w:rPr>
        <w:t xml:space="preserve"> </w:t>
      </w:r>
      <w:r w:rsidR="002B29AA">
        <w:rPr>
          <w:lang w:val="de-DE"/>
        </w:rPr>
        <w:fldChar w:fldCharType="begin"/>
      </w:r>
      <w:r w:rsidR="00027E62">
        <w:rPr>
          <w:lang w:val="de-DE"/>
        </w:rPr>
        <w:instrText xml:space="preserve"> REF _Ref473204086 \h </w:instrText>
      </w:r>
      <w:r w:rsidR="002B29AA">
        <w:rPr>
          <w:lang w:val="de-DE"/>
        </w:rPr>
      </w:r>
      <w:r w:rsidR="002B29AA">
        <w:rPr>
          <w:lang w:val="de-DE"/>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20</w:t>
      </w:r>
      <w:r w:rsidR="002B29AA">
        <w:rPr>
          <w:lang w:val="de-DE"/>
        </w:rPr>
        <w:fldChar w:fldCharType="end"/>
      </w:r>
      <w:r>
        <w:rPr>
          <w:lang w:val="de-DE"/>
        </w:rPr>
        <w:t xml:space="preserve">.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97782B" w:rsidRPr="00521479" w14:paraId="7832C2C1" w14:textId="77777777" w:rsidTr="00704F2F">
        <w:trPr>
          <w:trHeight w:val="933"/>
        </w:trPr>
        <w:tc>
          <w:tcPr>
            <w:tcW w:w="1417" w:type="dxa"/>
          </w:tcPr>
          <w:p w14:paraId="505FC33E" w14:textId="77777777" w:rsidR="0097782B" w:rsidRPr="00372EC3" w:rsidRDefault="0097782B" w:rsidP="00F96E29">
            <w:pPr>
              <w:tabs>
                <w:tab w:val="left" w:pos="360"/>
              </w:tabs>
              <w:jc w:val="center"/>
              <w:rPr>
                <w:b/>
                <w:sz w:val="20"/>
                <w:lang w:val="en-GB"/>
              </w:rPr>
            </w:pPr>
            <w:r>
              <w:rPr>
                <w:b/>
                <w:sz w:val="20"/>
                <w:lang w:val="en-GB"/>
              </w:rPr>
              <w:t>JSON Property</w:t>
            </w:r>
          </w:p>
        </w:tc>
        <w:tc>
          <w:tcPr>
            <w:tcW w:w="4645" w:type="dxa"/>
          </w:tcPr>
          <w:p w14:paraId="04D20F72" w14:textId="77777777" w:rsidR="0097782B" w:rsidRPr="00372EC3" w:rsidRDefault="0097782B" w:rsidP="00F96E29">
            <w:pPr>
              <w:tabs>
                <w:tab w:val="left" w:pos="360"/>
              </w:tabs>
              <w:jc w:val="center"/>
              <w:rPr>
                <w:b/>
                <w:sz w:val="20"/>
                <w:lang w:val="en-GB"/>
              </w:rPr>
            </w:pPr>
            <w:r>
              <w:rPr>
                <w:b/>
                <w:sz w:val="20"/>
                <w:lang w:val="en-GB"/>
              </w:rPr>
              <w:t>Definition</w:t>
            </w:r>
          </w:p>
        </w:tc>
        <w:tc>
          <w:tcPr>
            <w:tcW w:w="1417" w:type="dxa"/>
          </w:tcPr>
          <w:p w14:paraId="09A74DCD" w14:textId="77777777" w:rsidR="0097782B" w:rsidRPr="00372EC3" w:rsidRDefault="0097782B" w:rsidP="00F96E29">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72606C97" w14:textId="77777777" w:rsidR="0097782B" w:rsidRDefault="0097782B" w:rsidP="00F96E29">
            <w:pPr>
              <w:tabs>
                <w:tab w:val="left" w:pos="360"/>
              </w:tabs>
              <w:jc w:val="center"/>
              <w:rPr>
                <w:b/>
                <w:sz w:val="20"/>
                <w:lang w:val="en-GB"/>
              </w:rPr>
            </w:pPr>
            <w:r>
              <w:rPr>
                <w:b/>
                <w:sz w:val="20"/>
                <w:lang w:val="en-GB"/>
              </w:rPr>
              <w:t>Multiplicity and use</w:t>
            </w:r>
          </w:p>
        </w:tc>
      </w:tr>
      <w:tr w:rsidR="0097782B" w:rsidRPr="00521479" w14:paraId="34BC1B89" w14:textId="77777777" w:rsidTr="0097782B">
        <w:tc>
          <w:tcPr>
            <w:tcW w:w="1417" w:type="dxa"/>
          </w:tcPr>
          <w:p w14:paraId="4E666784" w14:textId="77777777" w:rsidR="0097782B" w:rsidRDefault="0097782B" w:rsidP="00F96E29">
            <w:pPr>
              <w:tabs>
                <w:tab w:val="left" w:pos="360"/>
              </w:tabs>
              <w:rPr>
                <w:sz w:val="20"/>
                <w:lang w:val="en-GB"/>
              </w:rPr>
            </w:pPr>
            <w:r>
              <w:rPr>
                <w:sz w:val="20"/>
                <w:lang w:val="en-GB"/>
              </w:rPr>
              <w:t>type</w:t>
            </w:r>
          </w:p>
          <w:p w14:paraId="499E011A" w14:textId="77777777" w:rsidR="00860CC4" w:rsidRDefault="00860CC4" w:rsidP="00F96E29">
            <w:pPr>
              <w:tabs>
                <w:tab w:val="left" w:pos="360"/>
              </w:tabs>
              <w:rPr>
                <w:sz w:val="20"/>
                <w:lang w:val="en-GB"/>
              </w:rPr>
            </w:pPr>
            <w:r w:rsidRPr="005A2EC4">
              <w:rPr>
                <w:rFonts w:ascii="Courier New" w:hAnsi="Courier New" w:cs="Courier New"/>
                <w:color w:val="7F7F7F"/>
                <w:sz w:val="14"/>
                <w:szCs w:val="14"/>
                <w:lang w:val="fr-BE"/>
              </w:rPr>
              <w:lastRenderedPageBreak/>
              <w:t>$.properties.productInformation.qualityInformation.type</w:t>
            </w:r>
          </w:p>
        </w:tc>
        <w:tc>
          <w:tcPr>
            <w:tcW w:w="4645" w:type="dxa"/>
          </w:tcPr>
          <w:p w14:paraId="4D9D2D98" w14:textId="77777777" w:rsidR="0097782B" w:rsidRDefault="0097782B" w:rsidP="00F3326C">
            <w:pPr>
              <w:tabs>
                <w:tab w:val="left" w:pos="360"/>
              </w:tabs>
              <w:rPr>
                <w:sz w:val="20"/>
                <w:lang w:val="en-GB"/>
              </w:rPr>
            </w:pPr>
            <w:r>
              <w:rPr>
                <w:sz w:val="20"/>
                <w:lang w:val="en-GB"/>
              </w:rPr>
              <w:lastRenderedPageBreak/>
              <w:t xml:space="preserve">Type of the object.  This property has the fixed value </w:t>
            </w:r>
            <w:r>
              <w:rPr>
                <w:sz w:val="20"/>
                <w:lang w:val="en-GB"/>
              </w:rPr>
              <w:lastRenderedPageBreak/>
              <w:t>"QualityInformation".</w:t>
            </w:r>
          </w:p>
        </w:tc>
        <w:tc>
          <w:tcPr>
            <w:tcW w:w="1417" w:type="dxa"/>
          </w:tcPr>
          <w:p w14:paraId="21EAF052" w14:textId="77777777" w:rsidR="0097782B" w:rsidRDefault="0097782B" w:rsidP="00704F2F">
            <w:pPr>
              <w:tabs>
                <w:tab w:val="left" w:pos="360"/>
              </w:tabs>
              <w:rPr>
                <w:sz w:val="20"/>
                <w:lang w:val="en-GB"/>
              </w:rPr>
            </w:pPr>
            <w:r>
              <w:rPr>
                <w:sz w:val="20"/>
                <w:lang w:val="en-GB"/>
              </w:rPr>
              <w:lastRenderedPageBreak/>
              <w:t xml:space="preserve">Range: </w:t>
            </w:r>
            <w:r w:rsidR="00642FAE">
              <w:rPr>
                <w:sz w:val="20"/>
                <w:lang w:val="en-GB"/>
              </w:rPr>
              <w:t>S</w:t>
            </w:r>
            <w:r>
              <w:rPr>
                <w:sz w:val="20"/>
                <w:lang w:val="en-GB"/>
              </w:rPr>
              <w:t>tring</w:t>
            </w:r>
          </w:p>
          <w:p w14:paraId="4D1233EF" w14:textId="77777777" w:rsidR="0097782B" w:rsidRDefault="0097782B" w:rsidP="00671B91">
            <w:pPr>
              <w:tabs>
                <w:tab w:val="left" w:pos="360"/>
              </w:tabs>
              <w:rPr>
                <w:sz w:val="20"/>
                <w:lang w:val="en-GB"/>
              </w:rPr>
            </w:pPr>
            <w:r>
              <w:rPr>
                <w:sz w:val="20"/>
                <w:lang w:val="en-GB"/>
              </w:rPr>
              <w:lastRenderedPageBreak/>
              <w:t>Fixed value: "QualityInformation"</w:t>
            </w:r>
          </w:p>
        </w:tc>
        <w:tc>
          <w:tcPr>
            <w:tcW w:w="1276" w:type="dxa"/>
          </w:tcPr>
          <w:p w14:paraId="4E5F2FDD" w14:textId="77777777" w:rsidR="0097782B" w:rsidRDefault="0097782B" w:rsidP="00704F2F">
            <w:pPr>
              <w:tabs>
                <w:tab w:val="left" w:pos="360"/>
              </w:tabs>
              <w:rPr>
                <w:sz w:val="20"/>
                <w:lang w:val="en-GB"/>
              </w:rPr>
            </w:pPr>
            <w:r>
              <w:rPr>
                <w:sz w:val="20"/>
                <w:lang w:val="en-GB"/>
              </w:rPr>
              <w:lastRenderedPageBreak/>
              <w:t xml:space="preserve">Zero or one </w:t>
            </w:r>
            <w:r>
              <w:rPr>
                <w:sz w:val="20"/>
                <w:lang w:val="en-GB"/>
              </w:rPr>
              <w:lastRenderedPageBreak/>
              <w:t>(optional)</w:t>
            </w:r>
          </w:p>
        </w:tc>
      </w:tr>
      <w:tr w:rsidR="0097782B" w:rsidRPr="00521479" w14:paraId="373EFF9F" w14:textId="77777777" w:rsidTr="0097782B">
        <w:tc>
          <w:tcPr>
            <w:tcW w:w="1417" w:type="dxa"/>
          </w:tcPr>
          <w:p w14:paraId="2F791FFA" w14:textId="77777777" w:rsidR="0097782B" w:rsidRDefault="0097782B" w:rsidP="00F96E29">
            <w:pPr>
              <w:tabs>
                <w:tab w:val="left" w:pos="360"/>
              </w:tabs>
              <w:rPr>
                <w:sz w:val="20"/>
                <w:lang w:val="en-GB"/>
              </w:rPr>
            </w:pPr>
            <w:r>
              <w:rPr>
                <w:sz w:val="20"/>
                <w:lang w:val="en-GB"/>
              </w:rPr>
              <w:lastRenderedPageBreak/>
              <w:t>q</w:t>
            </w:r>
            <w:r w:rsidRPr="00726FC5">
              <w:rPr>
                <w:sz w:val="20"/>
                <w:lang w:val="en-GB"/>
              </w:rPr>
              <w:t>ualityStatus</w:t>
            </w:r>
          </w:p>
          <w:p w14:paraId="54CC7F0E" w14:textId="77777777" w:rsidR="000E0626" w:rsidRDefault="00860CC4">
            <w:pPr>
              <w:tabs>
                <w:tab w:val="left" w:pos="360"/>
              </w:tabs>
              <w:rPr>
                <w:sz w:val="20"/>
                <w:lang w:val="en-GB"/>
              </w:rPr>
            </w:pPr>
            <w:r w:rsidRPr="005A2EC4">
              <w:rPr>
                <w:rFonts w:ascii="Courier New" w:hAnsi="Courier New" w:cs="Courier New"/>
                <w:color w:val="7F7F7F"/>
                <w:sz w:val="14"/>
                <w:szCs w:val="14"/>
                <w:lang w:val="fr-BE"/>
              </w:rPr>
              <w:t>$..qualityInformation.qualityStatus</w:t>
            </w:r>
          </w:p>
        </w:tc>
        <w:tc>
          <w:tcPr>
            <w:tcW w:w="4645" w:type="dxa"/>
          </w:tcPr>
          <w:p w14:paraId="44330FA2" w14:textId="77777777" w:rsidR="0097782B" w:rsidRPr="00825D22" w:rsidRDefault="0097782B" w:rsidP="00825D22">
            <w:pPr>
              <w:tabs>
                <w:tab w:val="left" w:pos="360"/>
              </w:tabs>
              <w:rPr>
                <w:sz w:val="20"/>
                <w:lang w:val="en-GB"/>
              </w:rPr>
            </w:pPr>
            <w:r w:rsidRPr="00825D22">
              <w:rPr>
                <w:sz w:val="20"/>
                <w:lang w:val="en-GB"/>
              </w:rPr>
              <w:t xml:space="preserve">Indicator that specifies whether the product quality is degraded or not.  </w:t>
            </w:r>
            <w:r>
              <w:rPr>
                <w:sz w:val="20"/>
                <w:lang w:val="en-GB"/>
              </w:rPr>
              <w:t>T</w:t>
            </w:r>
            <w:r w:rsidRPr="00825D22">
              <w:rPr>
                <w:sz w:val="20"/>
                <w:lang w:val="en-GB"/>
              </w:rPr>
              <w:t>his optional field shall be provided if the product has passed a quality check.</w:t>
            </w:r>
          </w:p>
          <w:p w14:paraId="75EB81A1" w14:textId="77777777" w:rsidR="0097782B" w:rsidRPr="00825D22" w:rsidRDefault="0097782B" w:rsidP="00825D22">
            <w:pPr>
              <w:tabs>
                <w:tab w:val="left" w:pos="360"/>
              </w:tabs>
              <w:rPr>
                <w:sz w:val="20"/>
                <w:lang w:val="en-GB"/>
              </w:rPr>
            </w:pPr>
            <w:r w:rsidRPr="00825D22">
              <w:rPr>
                <w:sz w:val="20"/>
                <w:lang w:val="en-GB"/>
              </w:rPr>
              <w:t>Values:</w:t>
            </w:r>
          </w:p>
          <w:p w14:paraId="66D8FE23" w14:textId="77777777" w:rsidR="0097782B" w:rsidRDefault="0097782B" w:rsidP="00825D22">
            <w:pPr>
              <w:tabs>
                <w:tab w:val="left" w:pos="360"/>
              </w:tabs>
              <w:rPr>
                <w:sz w:val="20"/>
                <w:lang w:val="en-GB"/>
              </w:rPr>
            </w:pPr>
            <w:r w:rsidRPr="00825D22">
              <w:rPr>
                <w:sz w:val="20"/>
                <w:lang w:val="en-GB"/>
              </w:rPr>
              <w:t>DEGRADED,</w:t>
            </w:r>
            <w:r>
              <w:rPr>
                <w:sz w:val="20"/>
                <w:lang w:val="en-GB"/>
              </w:rPr>
              <w:t xml:space="preserve"> </w:t>
            </w:r>
            <w:r w:rsidRPr="00825D22">
              <w:rPr>
                <w:sz w:val="20"/>
                <w:lang w:val="en-GB"/>
              </w:rPr>
              <w:t>NOMINAL</w:t>
            </w:r>
          </w:p>
        </w:tc>
        <w:tc>
          <w:tcPr>
            <w:tcW w:w="1417" w:type="dxa"/>
          </w:tcPr>
          <w:p w14:paraId="2D9A8046" w14:textId="77777777" w:rsidR="0097782B" w:rsidRDefault="0097782B" w:rsidP="00F96E29">
            <w:pPr>
              <w:tabs>
                <w:tab w:val="left" w:pos="360"/>
              </w:tabs>
              <w:rPr>
                <w:sz w:val="20"/>
                <w:lang w:val="en-GB"/>
              </w:rPr>
            </w:pPr>
            <w:r>
              <w:rPr>
                <w:sz w:val="20"/>
                <w:lang w:val="en-GB"/>
              </w:rPr>
              <w:t>Domain: QualityInformation</w:t>
            </w:r>
          </w:p>
          <w:p w14:paraId="1B37C510" w14:textId="77777777" w:rsidR="0097782B" w:rsidRDefault="0097782B" w:rsidP="00F96E29">
            <w:pPr>
              <w:tabs>
                <w:tab w:val="left" w:pos="360"/>
              </w:tabs>
              <w:rPr>
                <w:sz w:val="20"/>
                <w:lang w:val="en-GB"/>
              </w:rPr>
            </w:pPr>
            <w:r>
              <w:rPr>
                <w:sz w:val="20"/>
                <w:lang w:val="en-GB"/>
              </w:rPr>
              <w:t xml:space="preserve">Range: </w:t>
            </w:r>
            <w:r w:rsidR="00642FAE">
              <w:rPr>
                <w:sz w:val="20"/>
                <w:lang w:val="en-GB"/>
              </w:rPr>
              <w:t>S</w:t>
            </w:r>
            <w:r>
              <w:rPr>
                <w:sz w:val="20"/>
                <w:lang w:val="en-GB"/>
              </w:rPr>
              <w:t>tring</w:t>
            </w:r>
          </w:p>
        </w:tc>
        <w:tc>
          <w:tcPr>
            <w:tcW w:w="1276" w:type="dxa"/>
          </w:tcPr>
          <w:p w14:paraId="458FC32A" w14:textId="77777777" w:rsidR="0097782B" w:rsidRDefault="0097782B" w:rsidP="00F96E29">
            <w:pPr>
              <w:tabs>
                <w:tab w:val="left" w:pos="360"/>
              </w:tabs>
              <w:rPr>
                <w:sz w:val="20"/>
                <w:lang w:val="en-GB"/>
              </w:rPr>
            </w:pPr>
            <w:r>
              <w:rPr>
                <w:sz w:val="20"/>
                <w:lang w:val="en-GB"/>
              </w:rPr>
              <w:t>Zero or one (optional)</w:t>
            </w:r>
          </w:p>
        </w:tc>
      </w:tr>
      <w:tr w:rsidR="0097782B" w:rsidRPr="00521479" w14:paraId="274751D8" w14:textId="77777777" w:rsidTr="0097782B">
        <w:tc>
          <w:tcPr>
            <w:tcW w:w="1417" w:type="dxa"/>
          </w:tcPr>
          <w:p w14:paraId="06E136AE" w14:textId="77777777" w:rsidR="0097782B" w:rsidRDefault="0097782B" w:rsidP="00F96E29">
            <w:pPr>
              <w:tabs>
                <w:tab w:val="left" w:pos="360"/>
              </w:tabs>
              <w:rPr>
                <w:sz w:val="20"/>
                <w:lang w:val="en-GB"/>
              </w:rPr>
            </w:pPr>
            <w:r>
              <w:rPr>
                <w:sz w:val="20"/>
                <w:lang w:val="en-GB"/>
              </w:rPr>
              <w:t>q</w:t>
            </w:r>
            <w:r w:rsidRPr="002754ED">
              <w:rPr>
                <w:sz w:val="20"/>
                <w:lang w:val="en-GB"/>
              </w:rPr>
              <w:t>ualityDegradation</w:t>
            </w:r>
          </w:p>
          <w:p w14:paraId="08FB625E" w14:textId="77777777" w:rsidR="006B0D19" w:rsidRPr="00726FC5" w:rsidRDefault="006B0D19" w:rsidP="00F96E29">
            <w:pPr>
              <w:tabs>
                <w:tab w:val="left" w:pos="360"/>
              </w:tabs>
              <w:rPr>
                <w:sz w:val="20"/>
                <w:lang w:val="en-GB"/>
              </w:rPr>
            </w:pPr>
            <w:r w:rsidRPr="005A2EC4">
              <w:rPr>
                <w:rFonts w:ascii="Courier New" w:hAnsi="Courier New" w:cs="Courier New"/>
                <w:color w:val="7F7F7F"/>
                <w:sz w:val="14"/>
                <w:szCs w:val="14"/>
                <w:lang w:val="fr-BE"/>
              </w:rPr>
              <w:t>$..qualityInformation.qualityDegradation</w:t>
            </w:r>
          </w:p>
        </w:tc>
        <w:tc>
          <w:tcPr>
            <w:tcW w:w="4645" w:type="dxa"/>
          </w:tcPr>
          <w:p w14:paraId="2EF9699F" w14:textId="77777777" w:rsidR="0097782B" w:rsidRDefault="0097782B" w:rsidP="00F96E29">
            <w:pPr>
              <w:tabs>
                <w:tab w:val="left" w:pos="360"/>
              </w:tabs>
              <w:rPr>
                <w:sz w:val="20"/>
                <w:lang w:val="en-GB"/>
              </w:rPr>
            </w:pPr>
            <w:r w:rsidRPr="00D166D7">
              <w:rPr>
                <w:sz w:val="20"/>
                <w:lang w:val="en-GB"/>
              </w:rPr>
              <w:t>Quality degradation percentage (i.e. uom=’%’)</w:t>
            </w:r>
          </w:p>
        </w:tc>
        <w:tc>
          <w:tcPr>
            <w:tcW w:w="1417" w:type="dxa"/>
          </w:tcPr>
          <w:p w14:paraId="3155B874" w14:textId="77777777" w:rsidR="0097782B" w:rsidRPr="0097782B" w:rsidRDefault="006250EF" w:rsidP="00F96E29">
            <w:pPr>
              <w:tabs>
                <w:tab w:val="left" w:pos="360"/>
              </w:tabs>
              <w:rPr>
                <w:sz w:val="20"/>
                <w:lang w:val="fr-BE"/>
              </w:rPr>
            </w:pPr>
            <w:r w:rsidRPr="006250EF">
              <w:rPr>
                <w:sz w:val="20"/>
                <w:lang w:val="fr-BE"/>
              </w:rPr>
              <w:t>Domain: QualityInformation</w:t>
            </w:r>
          </w:p>
          <w:p w14:paraId="4091FCC1" w14:textId="77777777" w:rsidR="0097782B" w:rsidRPr="0097782B" w:rsidRDefault="006250EF" w:rsidP="00F96E29">
            <w:pPr>
              <w:tabs>
                <w:tab w:val="left" w:pos="360"/>
              </w:tabs>
              <w:rPr>
                <w:sz w:val="20"/>
                <w:lang w:val="fr-BE"/>
              </w:rPr>
            </w:pPr>
            <w:r w:rsidRPr="006250EF">
              <w:rPr>
                <w:sz w:val="20"/>
                <w:lang w:val="fr-BE"/>
              </w:rPr>
              <w:t xml:space="preserve">Range: </w:t>
            </w:r>
            <w:r w:rsidR="00642FAE">
              <w:rPr>
                <w:sz w:val="20"/>
                <w:lang w:val="fr-BE"/>
              </w:rPr>
              <w:t>D</w:t>
            </w:r>
            <w:r w:rsidRPr="006250EF">
              <w:rPr>
                <w:sz w:val="20"/>
                <w:lang w:val="fr-BE"/>
              </w:rPr>
              <w:t>ouble</w:t>
            </w:r>
          </w:p>
        </w:tc>
        <w:tc>
          <w:tcPr>
            <w:tcW w:w="1276" w:type="dxa"/>
          </w:tcPr>
          <w:p w14:paraId="3B9A3DF2" w14:textId="77777777" w:rsidR="0097782B" w:rsidRDefault="0097782B" w:rsidP="00F96E29">
            <w:pPr>
              <w:tabs>
                <w:tab w:val="left" w:pos="360"/>
              </w:tabs>
              <w:rPr>
                <w:sz w:val="20"/>
                <w:lang w:val="en-GB"/>
              </w:rPr>
            </w:pPr>
            <w:r>
              <w:rPr>
                <w:sz w:val="20"/>
                <w:lang w:val="en-GB"/>
              </w:rPr>
              <w:t>Zero or one (optional)</w:t>
            </w:r>
          </w:p>
        </w:tc>
      </w:tr>
      <w:tr w:rsidR="0097782B" w:rsidRPr="00521479" w14:paraId="54AD4336" w14:textId="77777777" w:rsidTr="0097782B">
        <w:tc>
          <w:tcPr>
            <w:tcW w:w="1417" w:type="dxa"/>
          </w:tcPr>
          <w:p w14:paraId="761B98A4" w14:textId="77777777" w:rsidR="0097782B" w:rsidRDefault="0097782B" w:rsidP="00704F2F">
            <w:pPr>
              <w:tabs>
                <w:tab w:val="left" w:pos="360"/>
              </w:tabs>
              <w:rPr>
                <w:sz w:val="20"/>
                <w:lang w:val="en-GB"/>
              </w:rPr>
            </w:pPr>
            <w:r>
              <w:rPr>
                <w:sz w:val="20"/>
                <w:lang w:val="en-GB"/>
              </w:rPr>
              <w:t>q</w:t>
            </w:r>
            <w:r w:rsidRPr="002754ED">
              <w:rPr>
                <w:sz w:val="20"/>
                <w:lang w:val="en-GB"/>
              </w:rPr>
              <w:t>ualityDegradation</w:t>
            </w:r>
            <w:r>
              <w:rPr>
                <w:sz w:val="20"/>
                <w:lang w:val="en-GB"/>
              </w:rPr>
              <w:t>QuotationMode</w:t>
            </w:r>
          </w:p>
          <w:p w14:paraId="1BBBCF3B" w14:textId="77777777" w:rsidR="006B0D19" w:rsidRPr="00726FC5" w:rsidRDefault="006B0D19" w:rsidP="00704F2F">
            <w:pPr>
              <w:tabs>
                <w:tab w:val="left" w:pos="360"/>
              </w:tabs>
              <w:rPr>
                <w:sz w:val="20"/>
                <w:lang w:val="en-GB"/>
              </w:rPr>
            </w:pPr>
            <w:r w:rsidRPr="005A2EC4">
              <w:rPr>
                <w:rFonts w:ascii="Courier New" w:hAnsi="Courier New" w:cs="Courier New"/>
                <w:color w:val="7F7F7F"/>
                <w:sz w:val="14"/>
                <w:szCs w:val="14"/>
                <w:lang w:val="fr-BE"/>
              </w:rPr>
              <w:t>$..qualityInformation.qualityDegradationQuotationMode</w:t>
            </w:r>
          </w:p>
        </w:tc>
        <w:tc>
          <w:tcPr>
            <w:tcW w:w="4645" w:type="dxa"/>
          </w:tcPr>
          <w:p w14:paraId="0F09C375" w14:textId="77777777" w:rsidR="0097782B" w:rsidRPr="0027587D" w:rsidRDefault="0097782B" w:rsidP="0027587D">
            <w:pPr>
              <w:tabs>
                <w:tab w:val="left" w:pos="360"/>
              </w:tabs>
              <w:rPr>
                <w:sz w:val="20"/>
                <w:lang w:val="en-GB"/>
              </w:rPr>
            </w:pPr>
            <w:r w:rsidRPr="0027587D">
              <w:rPr>
                <w:sz w:val="20"/>
                <w:lang w:val="en-GB"/>
              </w:rPr>
              <w:t>Indicator to know how the quality degradation percentage has been calculated.</w:t>
            </w:r>
          </w:p>
          <w:p w14:paraId="049C1BC0" w14:textId="77777777" w:rsidR="0097782B" w:rsidRPr="0027587D" w:rsidRDefault="0097782B" w:rsidP="0027587D">
            <w:pPr>
              <w:tabs>
                <w:tab w:val="left" w:pos="360"/>
              </w:tabs>
              <w:rPr>
                <w:sz w:val="20"/>
                <w:lang w:val="en-GB"/>
              </w:rPr>
            </w:pPr>
            <w:r w:rsidRPr="0027587D">
              <w:rPr>
                <w:sz w:val="20"/>
                <w:lang w:val="en-GB"/>
              </w:rPr>
              <w:t>Values:</w:t>
            </w:r>
          </w:p>
          <w:p w14:paraId="73E149B9" w14:textId="77777777" w:rsidR="0097782B" w:rsidRPr="00D166D7" w:rsidRDefault="0097782B" w:rsidP="0006554E">
            <w:pPr>
              <w:tabs>
                <w:tab w:val="left" w:pos="360"/>
              </w:tabs>
              <w:rPr>
                <w:sz w:val="20"/>
                <w:lang w:val="en-GB"/>
              </w:rPr>
            </w:pPr>
            <w:r w:rsidRPr="0027587D">
              <w:rPr>
                <w:sz w:val="20"/>
                <w:lang w:val="en-GB"/>
              </w:rPr>
              <w:t>AUTOMATIC</w:t>
            </w:r>
            <w:r>
              <w:rPr>
                <w:sz w:val="20"/>
                <w:lang w:val="en-GB"/>
              </w:rPr>
              <w:t xml:space="preserve">, </w:t>
            </w:r>
            <w:r w:rsidRPr="0027587D">
              <w:rPr>
                <w:sz w:val="20"/>
                <w:lang w:val="en-GB"/>
              </w:rPr>
              <w:t>MANUAL</w:t>
            </w:r>
          </w:p>
        </w:tc>
        <w:tc>
          <w:tcPr>
            <w:tcW w:w="1417" w:type="dxa"/>
          </w:tcPr>
          <w:p w14:paraId="24D62828" w14:textId="77777777" w:rsidR="0097782B" w:rsidRDefault="0097782B" w:rsidP="000F5D27">
            <w:pPr>
              <w:tabs>
                <w:tab w:val="left" w:pos="360"/>
              </w:tabs>
              <w:rPr>
                <w:sz w:val="20"/>
                <w:lang w:val="en-GB"/>
              </w:rPr>
            </w:pPr>
            <w:r>
              <w:rPr>
                <w:sz w:val="20"/>
                <w:lang w:val="en-GB"/>
              </w:rPr>
              <w:t>Domain: QualityInformation</w:t>
            </w:r>
          </w:p>
          <w:p w14:paraId="46CF5A60" w14:textId="77777777" w:rsidR="008E77E4" w:rsidRDefault="0097782B">
            <w:pPr>
              <w:tabs>
                <w:tab w:val="left" w:pos="360"/>
              </w:tabs>
              <w:rPr>
                <w:sz w:val="20"/>
                <w:lang w:val="en-GB"/>
              </w:rPr>
            </w:pPr>
            <w:r>
              <w:rPr>
                <w:sz w:val="20"/>
                <w:lang w:val="en-GB"/>
              </w:rPr>
              <w:t xml:space="preserve">Range: </w:t>
            </w:r>
            <w:r w:rsidR="00642FAE">
              <w:rPr>
                <w:sz w:val="20"/>
                <w:lang w:val="en-GB"/>
              </w:rPr>
              <w:t>St</w:t>
            </w:r>
            <w:r>
              <w:rPr>
                <w:sz w:val="20"/>
                <w:lang w:val="en-GB"/>
              </w:rPr>
              <w:t>ring</w:t>
            </w:r>
          </w:p>
        </w:tc>
        <w:tc>
          <w:tcPr>
            <w:tcW w:w="1276" w:type="dxa"/>
          </w:tcPr>
          <w:p w14:paraId="1BCAF888" w14:textId="77777777" w:rsidR="0097782B" w:rsidRDefault="0097782B" w:rsidP="00F96E29">
            <w:pPr>
              <w:tabs>
                <w:tab w:val="left" w:pos="360"/>
              </w:tabs>
              <w:rPr>
                <w:sz w:val="20"/>
                <w:lang w:val="en-GB"/>
              </w:rPr>
            </w:pPr>
            <w:r>
              <w:rPr>
                <w:sz w:val="20"/>
                <w:lang w:val="en-GB"/>
              </w:rPr>
              <w:t>Zero or one (optional)</w:t>
            </w:r>
          </w:p>
        </w:tc>
      </w:tr>
      <w:tr w:rsidR="0097782B" w:rsidRPr="00521479" w14:paraId="2EC9DD0D" w14:textId="77777777" w:rsidTr="0097782B">
        <w:tc>
          <w:tcPr>
            <w:tcW w:w="1417" w:type="dxa"/>
          </w:tcPr>
          <w:p w14:paraId="15F8453D" w14:textId="77777777" w:rsidR="0097782B" w:rsidRDefault="0097782B" w:rsidP="00F96E29">
            <w:pPr>
              <w:tabs>
                <w:tab w:val="left" w:pos="360"/>
              </w:tabs>
              <w:rPr>
                <w:sz w:val="20"/>
                <w:lang w:val="en-GB"/>
              </w:rPr>
            </w:pPr>
            <w:r>
              <w:rPr>
                <w:sz w:val="20"/>
                <w:lang w:val="en-GB"/>
              </w:rPr>
              <w:t>q</w:t>
            </w:r>
            <w:r w:rsidRPr="002754ED">
              <w:rPr>
                <w:sz w:val="20"/>
                <w:lang w:val="en-GB"/>
              </w:rPr>
              <w:t>ualityDegradationTag</w:t>
            </w:r>
          </w:p>
          <w:p w14:paraId="7084E7BC" w14:textId="77777777" w:rsidR="006B0D19" w:rsidRPr="00726FC5" w:rsidRDefault="006B0D19" w:rsidP="00F96E29">
            <w:pPr>
              <w:tabs>
                <w:tab w:val="left" w:pos="360"/>
              </w:tabs>
              <w:rPr>
                <w:sz w:val="20"/>
                <w:lang w:val="en-GB"/>
              </w:rPr>
            </w:pPr>
            <w:r w:rsidRPr="005A2EC4">
              <w:rPr>
                <w:rFonts w:ascii="Courier New" w:hAnsi="Courier New" w:cs="Courier New"/>
                <w:color w:val="7F7F7F"/>
                <w:sz w:val="14"/>
                <w:szCs w:val="14"/>
                <w:lang w:val="fr-BE"/>
              </w:rPr>
              <w:t>$..qualityInformation.qualityDegradationTag</w:t>
            </w:r>
          </w:p>
        </w:tc>
        <w:tc>
          <w:tcPr>
            <w:tcW w:w="4645" w:type="dxa"/>
          </w:tcPr>
          <w:p w14:paraId="35BB0871" w14:textId="77777777" w:rsidR="0097782B" w:rsidRPr="0047648F" w:rsidRDefault="0097782B" w:rsidP="0047648F">
            <w:pPr>
              <w:tabs>
                <w:tab w:val="left" w:pos="360"/>
              </w:tabs>
              <w:rPr>
                <w:sz w:val="20"/>
                <w:lang w:val="en-GB"/>
              </w:rPr>
            </w:pPr>
            <w:r w:rsidRPr="0047648F">
              <w:rPr>
                <w:sz w:val="20"/>
                <w:lang w:val="en-GB"/>
              </w:rPr>
              <w:t xml:space="preserve">Contains further textual information concerning the quality degradation.  It shall be provided if </w:t>
            </w:r>
            <w:r>
              <w:rPr>
                <w:sz w:val="20"/>
                <w:lang w:val="en-GB"/>
              </w:rPr>
              <w:t>q</w:t>
            </w:r>
            <w:r w:rsidRPr="0047648F">
              <w:rPr>
                <w:sz w:val="20"/>
                <w:lang w:val="en-GB"/>
              </w:rPr>
              <w:t>ualityStatus value is DEGRADED. Possible values are mission specific and should refer to mission/ground segment dedicated codeSpace.</w:t>
            </w:r>
          </w:p>
          <w:p w14:paraId="633F9550" w14:textId="77777777" w:rsidR="0097782B" w:rsidRDefault="0097782B" w:rsidP="0047648F">
            <w:pPr>
              <w:tabs>
                <w:tab w:val="left" w:pos="360"/>
              </w:tabs>
              <w:rPr>
                <w:sz w:val="20"/>
                <w:lang w:val="en-GB"/>
              </w:rPr>
            </w:pPr>
            <w:r w:rsidRPr="0047648F">
              <w:rPr>
                <w:sz w:val="20"/>
                <w:lang w:val="en-GB"/>
              </w:rPr>
              <w:t>Example of values could be "RADIOMETRY" or "GEOLOCATION".</w:t>
            </w:r>
          </w:p>
        </w:tc>
        <w:tc>
          <w:tcPr>
            <w:tcW w:w="1417" w:type="dxa"/>
          </w:tcPr>
          <w:p w14:paraId="19501C18" w14:textId="77777777" w:rsidR="0097782B" w:rsidRDefault="0097782B" w:rsidP="00F96E29">
            <w:pPr>
              <w:tabs>
                <w:tab w:val="left" w:pos="360"/>
              </w:tabs>
              <w:rPr>
                <w:sz w:val="20"/>
                <w:lang w:val="en-GB"/>
              </w:rPr>
            </w:pPr>
            <w:r>
              <w:rPr>
                <w:sz w:val="20"/>
                <w:lang w:val="en-GB"/>
              </w:rPr>
              <w:t>Domain: QualityInformation</w:t>
            </w:r>
          </w:p>
          <w:p w14:paraId="31528C20" w14:textId="77777777" w:rsidR="0097782B" w:rsidRDefault="0097782B" w:rsidP="00F96E29">
            <w:pPr>
              <w:tabs>
                <w:tab w:val="left" w:pos="360"/>
              </w:tabs>
              <w:rPr>
                <w:sz w:val="20"/>
                <w:lang w:val="en-GB"/>
              </w:rPr>
            </w:pPr>
            <w:r>
              <w:rPr>
                <w:sz w:val="20"/>
                <w:lang w:val="en-GB"/>
              </w:rPr>
              <w:t xml:space="preserve">Range: </w:t>
            </w:r>
            <w:r w:rsidR="00642FAE">
              <w:rPr>
                <w:sz w:val="20"/>
                <w:lang w:val="en-GB"/>
              </w:rPr>
              <w:t>S</w:t>
            </w:r>
            <w:r>
              <w:rPr>
                <w:sz w:val="20"/>
                <w:lang w:val="en-GB"/>
              </w:rPr>
              <w:t>tring</w:t>
            </w:r>
          </w:p>
        </w:tc>
        <w:tc>
          <w:tcPr>
            <w:tcW w:w="1276" w:type="dxa"/>
          </w:tcPr>
          <w:p w14:paraId="46D6856F" w14:textId="77777777" w:rsidR="0097782B" w:rsidRDefault="0097782B" w:rsidP="00C8239E">
            <w:pPr>
              <w:tabs>
                <w:tab w:val="left" w:pos="360"/>
              </w:tabs>
              <w:rPr>
                <w:sz w:val="20"/>
                <w:lang w:val="en-GB"/>
              </w:rPr>
            </w:pPr>
            <w:r>
              <w:rPr>
                <w:sz w:val="20"/>
                <w:lang w:val="en-GB"/>
              </w:rPr>
              <w:t>Zero or one (optional)</w:t>
            </w:r>
          </w:p>
        </w:tc>
      </w:tr>
    </w:tbl>
    <w:p w14:paraId="1131FA84" w14:textId="77777777" w:rsidR="001626D3" w:rsidRPr="00EF249B" w:rsidRDefault="001626D3" w:rsidP="001626D3">
      <w:pPr>
        <w:pStyle w:val="Caption"/>
        <w:suppressLineNumbers w:val="0"/>
        <w:suppressAutoHyphens w:val="0"/>
        <w:spacing w:before="120" w:line="240" w:lineRule="auto"/>
        <w:rPr>
          <w:rFonts w:cs="Times New Roman"/>
          <w:bCs/>
          <w:iCs w:val="0"/>
          <w:color w:val="000000"/>
          <w:sz w:val="20"/>
          <w:lang w:val="en-GB" w:eastAsia="en-US"/>
        </w:rPr>
      </w:pPr>
      <w:bookmarkStart w:id="493" w:name="_Ref473204086"/>
      <w:bookmarkStart w:id="494" w:name="_Ref473904997"/>
      <w:bookmarkStart w:id="495" w:name="_Toc504380229"/>
      <w:r w:rsidRPr="00EF249B">
        <w:rPr>
          <w:rFonts w:cs="Times New Roman"/>
          <w:bCs/>
          <w:iCs w:val="0"/>
          <w:color w:val="000000"/>
          <w:sz w:val="20"/>
          <w:lang w:val="en-GB" w:eastAsia="en-US"/>
        </w:rPr>
        <w:t xml:space="preserve">Table </w:t>
      </w:r>
      <w:r w:rsidR="002B29AA" w:rsidRPr="00EF249B">
        <w:rPr>
          <w:rFonts w:cs="Times New Roman"/>
          <w:bCs/>
          <w:iCs w:val="0"/>
          <w:color w:val="000000"/>
          <w:sz w:val="20"/>
          <w:lang w:val="en-GB" w:eastAsia="en-US"/>
        </w:rPr>
        <w:fldChar w:fldCharType="begin"/>
      </w:r>
      <w:r w:rsidRPr="00EF249B">
        <w:rPr>
          <w:rFonts w:cs="Times New Roman"/>
          <w:bCs/>
          <w:iCs w:val="0"/>
          <w:color w:val="000000"/>
          <w:sz w:val="20"/>
          <w:lang w:val="en-GB"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20</w:t>
      </w:r>
      <w:r w:rsidR="002B29AA" w:rsidRPr="00EF249B">
        <w:rPr>
          <w:rFonts w:cs="Times New Roman"/>
          <w:bCs/>
          <w:iCs w:val="0"/>
          <w:color w:val="000000"/>
          <w:sz w:val="20"/>
          <w:lang w:val="en-GB" w:eastAsia="en-US"/>
        </w:rPr>
        <w:fldChar w:fldCharType="end"/>
      </w:r>
      <w:bookmarkEnd w:id="493"/>
      <w:r w:rsidRPr="00EF249B">
        <w:rPr>
          <w:rFonts w:cs="Times New Roman"/>
          <w:bCs/>
          <w:iCs w:val="0"/>
          <w:color w:val="000000"/>
          <w:sz w:val="20"/>
          <w:lang w:val="en-GB" w:eastAsia="en-US"/>
        </w:rPr>
        <w:t xml:space="preserve">: </w:t>
      </w:r>
      <w:r>
        <w:rPr>
          <w:rFonts w:cs="Times New Roman"/>
          <w:bCs/>
          <w:iCs w:val="0"/>
          <w:color w:val="000000"/>
          <w:sz w:val="20"/>
          <w:lang w:val="en-GB" w:eastAsia="en-US"/>
        </w:rPr>
        <w:t>Quality</w:t>
      </w:r>
      <w:r w:rsidR="00476C71">
        <w:rPr>
          <w:rFonts w:cs="Times New Roman"/>
          <w:bCs/>
          <w:iCs w:val="0"/>
          <w:color w:val="000000"/>
          <w:sz w:val="20"/>
          <w:lang w:val="en-GB" w:eastAsia="en-US"/>
        </w:rPr>
        <w:t>Information</w:t>
      </w:r>
      <w:r>
        <w:rPr>
          <w:rFonts w:cs="Times New Roman"/>
          <w:bCs/>
          <w:iCs w:val="0"/>
          <w:color w:val="000000"/>
          <w:sz w:val="20"/>
          <w:lang w:val="en-GB" w:eastAsia="en-US"/>
        </w:rPr>
        <w:t xml:space="preserve"> object properties</w:t>
      </w:r>
      <w:bookmarkEnd w:id="494"/>
      <w:bookmarkEnd w:id="495"/>
    </w:p>
    <w:p w14:paraId="456455AC" w14:textId="77777777" w:rsidR="001626D3" w:rsidRDefault="001626D3" w:rsidP="001626D3">
      <w:pPr>
        <w:rPr>
          <w:lang w:val="de-DE"/>
        </w:rPr>
      </w:pPr>
    </w:p>
    <w:p w14:paraId="35377868" w14:textId="77777777" w:rsidR="006D3E97" w:rsidRPr="00361B7C" w:rsidRDefault="006D3E97" w:rsidP="00361B7C">
      <w:pPr>
        <w:pStyle w:val="Caption"/>
        <w:suppressLineNumbers w:val="0"/>
        <w:suppressAutoHyphens w:val="0"/>
        <w:spacing w:before="120" w:line="240" w:lineRule="auto"/>
        <w:jc w:val="left"/>
        <w:rPr>
          <w:rFonts w:cs="Times New Roman"/>
          <w:bCs/>
          <w:iCs w:val="0"/>
          <w:color w:val="000000"/>
          <w:sz w:val="20"/>
          <w:lang w:val="de-DE" w:eastAsia="en-US"/>
        </w:rPr>
      </w:pPr>
      <w:r w:rsidRPr="00C87280">
        <w:rPr>
          <w:rFonts w:cs="Times New Roman"/>
          <w:bCs/>
          <w:iCs w:val="0"/>
          <w:color w:val="000000"/>
          <w:sz w:val="20"/>
          <w:lang w:val="de-DE" w:eastAsia="en-US"/>
        </w:rPr>
        <w:t xml:space="preserve">Example </w:t>
      </w:r>
      <w:r w:rsidR="002B29AA" w:rsidRPr="006D1ACA">
        <w:rPr>
          <w:rFonts w:cs="Times New Roman"/>
          <w:bCs/>
          <w:iCs w:val="0"/>
          <w:color w:val="000000"/>
          <w:sz w:val="20"/>
          <w:lang w:val="en-GB" w:eastAsia="en-US"/>
        </w:rPr>
        <w:fldChar w:fldCharType="begin"/>
      </w:r>
      <w:r w:rsidRPr="00C87280">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31</w:t>
      </w:r>
      <w:r w:rsidR="002B29AA" w:rsidRPr="006D1ACA">
        <w:rPr>
          <w:rFonts w:cs="Times New Roman"/>
          <w:bCs/>
          <w:iCs w:val="0"/>
          <w:color w:val="000000"/>
          <w:sz w:val="20"/>
          <w:lang w:val="en-GB" w:eastAsia="en-US"/>
        </w:rPr>
        <w:fldChar w:fldCharType="end"/>
      </w:r>
      <w:r w:rsidRPr="00C87280">
        <w:rPr>
          <w:rFonts w:cs="Times New Roman"/>
          <w:bCs/>
          <w:iCs w:val="0"/>
          <w:color w:val="000000"/>
          <w:sz w:val="20"/>
          <w:lang w:val="de-DE" w:eastAsia="en-US"/>
        </w:rPr>
        <w:t xml:space="preserve">: </w:t>
      </w:r>
      <w:r>
        <w:rPr>
          <w:rFonts w:cs="Times New Roman"/>
          <w:bCs/>
          <w:iCs w:val="0"/>
          <w:color w:val="000000"/>
          <w:sz w:val="20"/>
          <w:lang w:val="de-DE" w:eastAsia="en-US"/>
        </w:rPr>
        <w:t>QualityInformation</w:t>
      </w:r>
      <w:r w:rsidRPr="00C87280">
        <w:rPr>
          <w:rFonts w:cs="Times New Roman"/>
          <w:bCs/>
          <w:iCs w:val="0"/>
          <w:color w:val="000000"/>
          <w:sz w:val="20"/>
          <w:lang w:val="de-DE" w:eastAsia="en-US"/>
        </w:rPr>
        <w:t xml:space="preserve"> encoding example </w:t>
      </w:r>
    </w:p>
    <w:p w14:paraId="2C130E37" w14:textId="77777777" w:rsidR="00361B7C" w:rsidRPr="00C87280" w:rsidRDefault="00361B7C" w:rsidP="00361B7C">
      <w:pPr>
        <w:pStyle w:val="XMLListing"/>
        <w:rPr>
          <w:highlight w:val="white"/>
          <w:lang w:val="de-DE" w:eastAsia="en-US"/>
        </w:rPr>
      </w:pPr>
      <w:r w:rsidRPr="00C87280">
        <w:rPr>
          <w:highlight w:val="white"/>
          <w:lang w:val="de-DE" w:eastAsia="en-US"/>
        </w:rPr>
        <w:t>{</w:t>
      </w:r>
    </w:p>
    <w:p w14:paraId="7215250D" w14:textId="77777777" w:rsidR="00361B7C" w:rsidRDefault="00361B7C" w:rsidP="00361B7C">
      <w:pPr>
        <w:pStyle w:val="XMLListing"/>
        <w:rPr>
          <w:highlight w:val="white"/>
          <w:lang w:val="de-DE" w:eastAsia="en-US"/>
        </w:rPr>
      </w:pPr>
      <w:r>
        <w:rPr>
          <w:highlight w:val="white"/>
          <w:lang w:val="de-DE" w:eastAsia="en-US"/>
        </w:rPr>
        <w:t xml:space="preserve">         </w:t>
      </w:r>
      <w:r>
        <w:rPr>
          <w:color w:val="800000"/>
          <w:highlight w:val="white"/>
          <w:lang w:val="de-DE" w:eastAsia="en-US"/>
        </w:rPr>
        <w:t>"qualityStatus</w:t>
      </w:r>
      <w:r w:rsidRPr="0055088C">
        <w:rPr>
          <w:color w:val="800000"/>
          <w:highlight w:val="white"/>
          <w:lang w:val="de-DE" w:eastAsia="en-US"/>
        </w:rPr>
        <w:t>"</w:t>
      </w:r>
      <w:r>
        <w:rPr>
          <w:highlight w:val="white"/>
          <w:lang w:val="de-DE" w:eastAsia="en-US"/>
        </w:rPr>
        <w:t>: "DEGRADED"</w:t>
      </w:r>
      <w:r w:rsidR="004535D3">
        <w:rPr>
          <w:highlight w:val="white"/>
          <w:lang w:val="de-DE" w:eastAsia="en-US"/>
        </w:rPr>
        <w:t>,</w:t>
      </w:r>
    </w:p>
    <w:p w14:paraId="303B5218" w14:textId="77777777" w:rsidR="004535D3" w:rsidRDefault="004535D3" w:rsidP="00361B7C">
      <w:pPr>
        <w:pStyle w:val="XMLListing"/>
        <w:rPr>
          <w:highlight w:val="white"/>
          <w:lang w:val="de-DE" w:eastAsia="en-US"/>
        </w:rPr>
      </w:pPr>
      <w:r>
        <w:rPr>
          <w:highlight w:val="white"/>
          <w:lang w:val="de-DE" w:eastAsia="en-US"/>
        </w:rPr>
        <w:t xml:space="preserve">         </w:t>
      </w:r>
      <w:r>
        <w:rPr>
          <w:color w:val="800000"/>
          <w:highlight w:val="white"/>
          <w:lang w:val="de-DE" w:eastAsia="en-US"/>
        </w:rPr>
        <w:t>"qualityDegradationQuotationMode</w:t>
      </w:r>
      <w:r w:rsidRPr="0055088C">
        <w:rPr>
          <w:color w:val="800000"/>
          <w:highlight w:val="white"/>
          <w:lang w:val="de-DE" w:eastAsia="en-US"/>
        </w:rPr>
        <w:t>"</w:t>
      </w:r>
      <w:r>
        <w:rPr>
          <w:highlight w:val="white"/>
          <w:lang w:val="de-DE" w:eastAsia="en-US"/>
        </w:rPr>
        <w:t>: "AUTOMATIC"</w:t>
      </w:r>
    </w:p>
    <w:p w14:paraId="6EC92B9F" w14:textId="77777777" w:rsidR="00361B7C" w:rsidRDefault="00361B7C" w:rsidP="00361B7C">
      <w:pPr>
        <w:pStyle w:val="XMLListing"/>
        <w:rPr>
          <w:lang w:val="de-DE"/>
        </w:rPr>
      </w:pPr>
      <w:r>
        <w:rPr>
          <w:highlight w:val="white"/>
          <w:lang w:eastAsia="en-US"/>
        </w:rPr>
        <w:t>}</w:t>
      </w:r>
    </w:p>
    <w:p w14:paraId="369B68D9" w14:textId="77777777" w:rsidR="001626D3" w:rsidRPr="008843A0" w:rsidRDefault="001626D3" w:rsidP="008843A0">
      <w:pPr>
        <w:pStyle w:val="Heading3"/>
        <w:rPr>
          <w:lang w:val="en-GB"/>
        </w:rPr>
      </w:pPr>
      <w:bookmarkStart w:id="496" w:name="_Toc479952581"/>
      <w:bookmarkStart w:id="497" w:name="_Toc480472585"/>
      <w:bookmarkStart w:id="498" w:name="_Toc480905890"/>
      <w:bookmarkStart w:id="499" w:name="_Toc479952582"/>
      <w:bookmarkStart w:id="500" w:name="_Toc480472586"/>
      <w:bookmarkStart w:id="501" w:name="_Toc480905891"/>
      <w:bookmarkStart w:id="502" w:name="_Toc479952583"/>
      <w:bookmarkStart w:id="503" w:name="_Toc480472587"/>
      <w:bookmarkStart w:id="504" w:name="_Toc480905892"/>
      <w:bookmarkStart w:id="505" w:name="_Toc479952584"/>
      <w:bookmarkStart w:id="506" w:name="_Toc480472588"/>
      <w:bookmarkStart w:id="507" w:name="_Toc480905893"/>
      <w:bookmarkStart w:id="508" w:name="_Toc479952585"/>
      <w:bookmarkStart w:id="509" w:name="_Toc480472589"/>
      <w:bookmarkStart w:id="510" w:name="_Toc480905894"/>
      <w:bookmarkStart w:id="511" w:name="_Toc479952586"/>
      <w:bookmarkStart w:id="512" w:name="_Toc480472590"/>
      <w:bookmarkStart w:id="513" w:name="_Toc480905895"/>
      <w:bookmarkStart w:id="514" w:name="_Toc479952587"/>
      <w:bookmarkStart w:id="515" w:name="_Toc480472591"/>
      <w:bookmarkStart w:id="516" w:name="_Toc480905896"/>
      <w:bookmarkStart w:id="517" w:name="_Toc479952588"/>
      <w:bookmarkStart w:id="518" w:name="_Toc480472592"/>
      <w:bookmarkStart w:id="519" w:name="_Toc480905897"/>
      <w:bookmarkStart w:id="520" w:name="_Ref480898145"/>
      <w:bookmarkStart w:id="521" w:name="_Toc504380097"/>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r w:rsidRPr="008843A0">
        <w:rPr>
          <w:lang w:val="en-GB"/>
        </w:rPr>
        <w:t>Processing Information</w:t>
      </w:r>
      <w:bookmarkEnd w:id="520"/>
      <w:bookmarkEnd w:id="521"/>
    </w:p>
    <w:p w14:paraId="031230DE" w14:textId="77777777" w:rsidR="0080382B" w:rsidRDefault="0080382B" w:rsidP="0080382B">
      <w:pPr>
        <w:spacing w:after="0"/>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80382B" w:rsidRPr="00AC6C55" w14:paraId="4419F7AD"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6BE95491" w14:textId="77777777" w:rsidR="0080382B" w:rsidRPr="00B44555" w:rsidRDefault="0080382B"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715E270D" w14:textId="1DB8E810" w:rsidR="0080382B" w:rsidRPr="00B44555" w:rsidRDefault="0080382B" w:rsidP="00704F2F">
            <w:pPr>
              <w:spacing w:before="100" w:beforeAutospacing="1" w:after="100" w:afterAutospacing="1" w:line="230" w:lineRule="atLeast"/>
              <w:rPr>
                <w:rFonts w:eastAsia="MS Mincho"/>
                <w:lang w:val="en-AU"/>
              </w:rPr>
            </w:pPr>
            <w:r w:rsidRPr="00B44555">
              <w:rPr>
                <w:rFonts w:eastAsia="MS Mincho"/>
                <w:b/>
                <w:color w:val="FF0000"/>
                <w:lang w:val="en-AU"/>
              </w:rPr>
              <w:t>/req/</w:t>
            </w:r>
            <w:r>
              <w:rPr>
                <w:rFonts w:eastAsia="MS Mincho"/>
                <w:b/>
                <w:color w:val="FF0000"/>
              </w:rPr>
              <w:t>processing-information</w:t>
            </w:r>
            <w:r w:rsidRPr="00B44555">
              <w:rPr>
                <w:rFonts w:eastAsia="MS Mincho"/>
                <w:lang w:val="en-AU"/>
              </w:rPr>
              <w:t xml:space="preserve"> </w:t>
            </w:r>
          </w:p>
          <w:p w14:paraId="440D0F8A" w14:textId="1ADDDAD4" w:rsidR="0080382B" w:rsidRPr="00B44555" w:rsidRDefault="00EE6219" w:rsidP="0080382B">
            <w:pPr>
              <w:spacing w:before="100" w:beforeAutospacing="1" w:after="100" w:afterAutospacing="1" w:line="230" w:lineRule="atLeast"/>
              <w:rPr>
                <w:rFonts w:eastAsia="MS Mincho"/>
                <w:b/>
                <w:color w:val="FF0000"/>
                <w:lang w:val="en-AU"/>
              </w:rPr>
            </w:pPr>
            <w:r>
              <w:rPr>
                <w:rFonts w:eastAsia="MS Mincho"/>
                <w:lang w:val="en-AU"/>
              </w:rPr>
              <w:t>A</w:t>
            </w:r>
            <w:r w:rsidR="0080382B" w:rsidRPr="0080382B">
              <w:rPr>
                <w:rFonts w:eastAsia="MS Mincho"/>
                <w:lang w:val="en-AU"/>
              </w:rPr>
              <w:t xml:space="preserve"> </w:t>
            </w:r>
            <w:r w:rsidR="003B0244">
              <w:rPr>
                <w:rFonts w:eastAsia="MS Mincho"/>
                <w:lang w:val="en-AU"/>
              </w:rPr>
              <w:t>"</w:t>
            </w:r>
            <w:r w:rsidR="0080382B" w:rsidRPr="0080382B">
              <w:rPr>
                <w:rFonts w:eastAsia="MS Mincho"/>
                <w:lang w:val="en-AU"/>
              </w:rPr>
              <w:t>ProcessingInformation</w:t>
            </w:r>
            <w:r w:rsidR="003B0244">
              <w:rPr>
                <w:rFonts w:eastAsia="MS Mincho"/>
                <w:lang w:val="en-AU"/>
              </w:rPr>
              <w:t>"</w:t>
            </w:r>
            <w:r w:rsidR="0080382B" w:rsidRPr="0080382B">
              <w:rPr>
                <w:rFonts w:eastAsia="MS Mincho"/>
                <w:lang w:val="en-AU"/>
              </w:rPr>
              <w:t xml:space="preserve"> object shall implement the properties shown in </w:t>
            </w:r>
            <w:r w:rsidR="00E036ED">
              <w:fldChar w:fldCharType="begin"/>
            </w:r>
            <w:r w:rsidR="00E036ED">
              <w:instrText xml:space="preserve"> REF _Ref473388532 \h  \* MERGEFORMAT </w:instrText>
            </w:r>
            <w:r w:rsidR="00E036ED">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21</w:t>
            </w:r>
            <w:r w:rsidR="00E036ED">
              <w:fldChar w:fldCharType="end"/>
            </w:r>
            <w:r w:rsidR="0080382B" w:rsidRPr="0080382B">
              <w:rPr>
                <w:rFonts w:eastAsia="MS Mincho"/>
                <w:lang w:val="en-AU"/>
              </w:rPr>
              <w:t>, with the value matching the type shown, and with the obligation shown.</w:t>
            </w:r>
          </w:p>
        </w:tc>
      </w:tr>
    </w:tbl>
    <w:p w14:paraId="333F79D2" w14:textId="77777777" w:rsidR="00BB0F28" w:rsidRDefault="00A007AB" w:rsidP="001626D3">
      <w:pPr>
        <w:rPr>
          <w:lang w:val="en-AU"/>
        </w:rPr>
      </w:pPr>
      <w:r>
        <w:rPr>
          <w:lang w:val="de-DE"/>
        </w:rPr>
        <w:t xml:space="preserve">The ProcessingInformation </w:t>
      </w:r>
      <w:r w:rsidR="00BB0F28">
        <w:rPr>
          <w:lang w:val="de-DE"/>
        </w:rPr>
        <w:t xml:space="preserve">object contains the properties related to the </w:t>
      </w:r>
      <w:r w:rsidR="007570CA">
        <w:rPr>
          <w:lang w:val="de-DE"/>
        </w:rPr>
        <w:t>processing</w:t>
      </w:r>
      <w:r w:rsidR="00BB0F28">
        <w:rPr>
          <w:lang w:val="de-DE"/>
        </w:rPr>
        <w:t xml:space="preserve"> of the data.</w:t>
      </w:r>
    </w:p>
    <w:p w14:paraId="25313C31" w14:textId="77777777" w:rsidR="003F2624" w:rsidRDefault="005A2EC4" w:rsidP="003F2624">
      <w:pPr>
        <w:jc w:val="center"/>
        <w:rPr>
          <w:lang w:val="en-AU"/>
        </w:rPr>
      </w:pPr>
      <w:r>
        <w:rPr>
          <w:noProof/>
          <w:lang w:val="en-AU"/>
        </w:rPr>
        <w:lastRenderedPageBreak/>
        <w:pict w14:anchorId="2F6A4F33">
          <v:shape id="_x0000_i1029" type="#_x0000_t75" alt="" style="width:274pt;height:516.65pt;mso-width-percent:0;mso-height-percent:0;mso-width-percent:0;mso-height-percent:0">
            <v:imagedata r:id="rId90" o:title=""/>
          </v:shape>
        </w:pict>
      </w:r>
    </w:p>
    <w:p w14:paraId="6CDEE18A" w14:textId="4C20B176" w:rsidR="003F2624" w:rsidRPr="003F2624" w:rsidRDefault="003F2624" w:rsidP="003F2624">
      <w:pPr>
        <w:pStyle w:val="Caption"/>
        <w:suppressLineNumbers w:val="0"/>
        <w:suppressAutoHyphens w:val="0"/>
        <w:spacing w:before="120" w:line="240" w:lineRule="auto"/>
        <w:rPr>
          <w:rFonts w:cs="Times New Roman"/>
          <w:bCs/>
          <w:iCs w:val="0"/>
          <w:color w:val="000000"/>
          <w:sz w:val="20"/>
          <w:lang w:val="en-GB" w:eastAsia="en-US"/>
        </w:rPr>
      </w:pPr>
      <w:bookmarkStart w:id="522" w:name="_Toc504380205"/>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29</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ProcessingInformation Schema</w:t>
      </w:r>
      <w:bookmarkEnd w:id="522"/>
      <w:r>
        <w:rPr>
          <w:rFonts w:cs="Times New Roman"/>
          <w:bCs/>
          <w:iCs w:val="0"/>
          <w:color w:val="000000"/>
          <w:sz w:val="20"/>
          <w:lang w:val="en-GB" w:eastAsia="en-US"/>
        </w:rPr>
        <w:t xml:space="preserve"> </w:t>
      </w:r>
    </w:p>
    <w:p w14:paraId="3D7F5EBF" w14:textId="72EFE7A2" w:rsidR="00F747A2" w:rsidRPr="00F747A2" w:rsidRDefault="00F747A2" w:rsidP="00055589">
      <w:pPr>
        <w:spacing w:before="240" w:after="240"/>
        <w:rPr>
          <w:lang w:val="de-DE"/>
        </w:rPr>
      </w:pPr>
      <w:r>
        <w:rPr>
          <w:lang w:val="de-DE"/>
        </w:rPr>
        <w:t xml:space="preserve">Complete description of the ProcessingInformation properties is given in </w:t>
      </w:r>
      <w:r w:rsidR="002B29AA">
        <w:rPr>
          <w:lang w:val="de-DE"/>
        </w:rPr>
        <w:fldChar w:fldCharType="begin"/>
      </w:r>
      <w:r>
        <w:rPr>
          <w:lang w:val="de-DE"/>
        </w:rPr>
        <w:instrText xml:space="preserve"> REF _Ref473388532 \h </w:instrText>
      </w:r>
      <w:r w:rsidR="002B29AA">
        <w:rPr>
          <w:lang w:val="de-DE"/>
        </w:rPr>
      </w:r>
      <w:r w:rsidR="002B29AA">
        <w:rPr>
          <w:lang w:val="de-DE"/>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21</w:t>
      </w:r>
      <w:r w:rsidR="002B29AA">
        <w:rPr>
          <w:lang w:val="de-DE"/>
        </w:rPr>
        <w:fldChar w:fldCharType="end"/>
      </w:r>
      <w:r>
        <w:rPr>
          <w:lang w:val="de-DE"/>
        </w:rPr>
        <w:t xml:space="preserve">.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7A1DF8" w:rsidRPr="00521479" w14:paraId="2D1E6AB6" w14:textId="77777777" w:rsidTr="007A1DF8">
        <w:trPr>
          <w:trHeight w:val="933"/>
        </w:trPr>
        <w:tc>
          <w:tcPr>
            <w:tcW w:w="1417" w:type="dxa"/>
          </w:tcPr>
          <w:p w14:paraId="5A62A9B7" w14:textId="77777777" w:rsidR="007A1DF8" w:rsidRPr="00372EC3" w:rsidRDefault="007A1DF8" w:rsidP="00F96E29">
            <w:pPr>
              <w:tabs>
                <w:tab w:val="left" w:pos="360"/>
              </w:tabs>
              <w:jc w:val="center"/>
              <w:rPr>
                <w:b/>
                <w:sz w:val="20"/>
                <w:lang w:val="en-GB"/>
              </w:rPr>
            </w:pPr>
            <w:r>
              <w:rPr>
                <w:b/>
                <w:sz w:val="20"/>
                <w:lang w:val="en-GB"/>
              </w:rPr>
              <w:t>JSON Property</w:t>
            </w:r>
          </w:p>
        </w:tc>
        <w:tc>
          <w:tcPr>
            <w:tcW w:w="4645" w:type="dxa"/>
          </w:tcPr>
          <w:p w14:paraId="1615B3A4" w14:textId="77777777" w:rsidR="007A1DF8" w:rsidRPr="00372EC3" w:rsidRDefault="007A1DF8" w:rsidP="00F96E29">
            <w:pPr>
              <w:tabs>
                <w:tab w:val="left" w:pos="360"/>
              </w:tabs>
              <w:jc w:val="center"/>
              <w:rPr>
                <w:b/>
                <w:sz w:val="20"/>
                <w:lang w:val="en-GB"/>
              </w:rPr>
            </w:pPr>
            <w:r>
              <w:rPr>
                <w:b/>
                <w:sz w:val="20"/>
                <w:lang w:val="en-GB"/>
              </w:rPr>
              <w:t>Definition</w:t>
            </w:r>
          </w:p>
        </w:tc>
        <w:tc>
          <w:tcPr>
            <w:tcW w:w="1417" w:type="dxa"/>
          </w:tcPr>
          <w:p w14:paraId="59994C1B" w14:textId="77777777" w:rsidR="007A1DF8" w:rsidRPr="00372EC3" w:rsidRDefault="007A1DF8" w:rsidP="00F96E29">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6909841E" w14:textId="77777777" w:rsidR="007A1DF8" w:rsidRDefault="007A1DF8" w:rsidP="00F96E29">
            <w:pPr>
              <w:tabs>
                <w:tab w:val="left" w:pos="360"/>
              </w:tabs>
              <w:jc w:val="center"/>
              <w:rPr>
                <w:b/>
                <w:sz w:val="20"/>
                <w:lang w:val="en-GB"/>
              </w:rPr>
            </w:pPr>
            <w:r>
              <w:rPr>
                <w:b/>
                <w:sz w:val="20"/>
                <w:lang w:val="en-GB"/>
              </w:rPr>
              <w:t>Multiplicity and use</w:t>
            </w:r>
          </w:p>
        </w:tc>
      </w:tr>
      <w:tr w:rsidR="007A1DF8" w:rsidRPr="00521479" w14:paraId="479D2B66" w14:textId="77777777" w:rsidTr="007A1DF8">
        <w:tc>
          <w:tcPr>
            <w:tcW w:w="1417" w:type="dxa"/>
          </w:tcPr>
          <w:p w14:paraId="02F08C9B" w14:textId="77777777" w:rsidR="007A1DF8" w:rsidRDefault="007A1DF8" w:rsidP="00F96E29">
            <w:pPr>
              <w:tabs>
                <w:tab w:val="left" w:pos="360"/>
              </w:tabs>
              <w:rPr>
                <w:sz w:val="20"/>
                <w:lang w:val="en-GB"/>
              </w:rPr>
            </w:pPr>
            <w:r>
              <w:rPr>
                <w:sz w:val="20"/>
                <w:lang w:val="en-GB"/>
              </w:rPr>
              <w:t>compositeTyp</w:t>
            </w:r>
            <w:r>
              <w:rPr>
                <w:sz w:val="20"/>
                <w:lang w:val="en-GB"/>
              </w:rPr>
              <w:lastRenderedPageBreak/>
              <w:t>e</w:t>
            </w:r>
          </w:p>
          <w:p w14:paraId="614ECA88" w14:textId="77777777" w:rsidR="00016D93" w:rsidRDefault="00016D93" w:rsidP="00F96E29">
            <w:pPr>
              <w:tabs>
                <w:tab w:val="left" w:pos="360"/>
              </w:tabs>
              <w:rPr>
                <w:sz w:val="20"/>
                <w:lang w:val="en-GB"/>
              </w:rPr>
            </w:pPr>
            <w:r w:rsidRPr="005A2EC4">
              <w:rPr>
                <w:rFonts w:ascii="Courier New" w:hAnsi="Courier New" w:cs="Courier New"/>
                <w:color w:val="7F7F7F"/>
                <w:sz w:val="14"/>
                <w:szCs w:val="14"/>
                <w:lang w:val="fr-BE"/>
              </w:rPr>
              <w:t>$.properties.productInformation.compositeType</w:t>
            </w:r>
          </w:p>
        </w:tc>
        <w:tc>
          <w:tcPr>
            <w:tcW w:w="4645" w:type="dxa"/>
          </w:tcPr>
          <w:p w14:paraId="26BCB467" w14:textId="77777777" w:rsidR="007A1DF8" w:rsidRDefault="007A1DF8" w:rsidP="005D0AAE">
            <w:pPr>
              <w:tabs>
                <w:tab w:val="left" w:pos="360"/>
              </w:tabs>
              <w:rPr>
                <w:sz w:val="20"/>
                <w:lang w:val="en-GB"/>
              </w:rPr>
            </w:pPr>
            <w:r w:rsidRPr="00CB165F">
              <w:rPr>
                <w:sz w:val="20"/>
                <w:lang w:val="en-GB"/>
              </w:rPr>
              <w:lastRenderedPageBreak/>
              <w:t xml:space="preserve">Type of composite product expressed as timeperiod </w:t>
            </w:r>
            <w:r w:rsidRPr="00CB165F">
              <w:rPr>
                <w:sz w:val="20"/>
                <w:lang w:val="en-GB"/>
              </w:rPr>
              <w:lastRenderedPageBreak/>
              <w:t xml:space="preserve">that the composite product covers </w:t>
            </w:r>
            <w:r w:rsidR="005D0AAE">
              <w:rPr>
                <w:sz w:val="20"/>
                <w:lang w:val="en-GB"/>
              </w:rPr>
              <w:t xml:space="preserve">using ISO 8601 duration format </w:t>
            </w:r>
            <w:r w:rsidR="005D0AAE" w:rsidRPr="005D0AAE">
              <w:rPr>
                <w:sz w:val="20"/>
                <w:lang w:val="en-GB"/>
              </w:rPr>
              <w:t>P[n]Y[n]M[n]D</w:t>
            </w:r>
            <w:r w:rsidR="005D0AAE">
              <w:rPr>
                <w:sz w:val="20"/>
                <w:lang w:val="en-GB"/>
              </w:rPr>
              <w:t xml:space="preserve"> encoding</w:t>
            </w:r>
            <w:r w:rsidR="005D0AAE">
              <w:rPr>
                <w:rStyle w:val="FootnoteReference"/>
                <w:sz w:val="20"/>
                <w:lang w:val="en-GB"/>
              </w:rPr>
              <w:footnoteReference w:id="14"/>
            </w:r>
            <w:r w:rsidR="005D0AAE">
              <w:rPr>
                <w:sz w:val="20"/>
                <w:lang w:val="en-GB"/>
              </w:rPr>
              <w:t xml:space="preserve">, </w:t>
            </w:r>
            <w:r w:rsidR="005D0AAE" w:rsidRPr="00CB165F">
              <w:rPr>
                <w:sz w:val="20"/>
                <w:lang w:val="en-GB"/>
              </w:rPr>
              <w:t>e</w:t>
            </w:r>
            <w:r w:rsidR="005D0AAE">
              <w:rPr>
                <w:sz w:val="20"/>
                <w:lang w:val="en-GB"/>
              </w:rPr>
              <w:t>.g. P10D for a 10 day composite.</w:t>
            </w:r>
          </w:p>
        </w:tc>
        <w:tc>
          <w:tcPr>
            <w:tcW w:w="1417" w:type="dxa"/>
          </w:tcPr>
          <w:p w14:paraId="30619A9A" w14:textId="77777777" w:rsidR="007A1DF8" w:rsidRDefault="007A1DF8" w:rsidP="00F96E29">
            <w:pPr>
              <w:tabs>
                <w:tab w:val="left" w:pos="360"/>
              </w:tabs>
              <w:rPr>
                <w:sz w:val="20"/>
                <w:lang w:val="en-GB"/>
              </w:rPr>
            </w:pPr>
            <w:r>
              <w:rPr>
                <w:sz w:val="20"/>
                <w:lang w:val="en-GB"/>
              </w:rPr>
              <w:lastRenderedPageBreak/>
              <w:t xml:space="preserve">Domain: </w:t>
            </w:r>
            <w:r w:rsidR="00516D35">
              <w:rPr>
                <w:sz w:val="20"/>
                <w:lang w:val="en-GB"/>
              </w:rPr>
              <w:lastRenderedPageBreak/>
              <w:t>ProcessingInformation</w:t>
            </w:r>
          </w:p>
          <w:p w14:paraId="2B74CEDA" w14:textId="77777777" w:rsidR="007A1DF8" w:rsidRDefault="007A1DF8" w:rsidP="00F96E29">
            <w:pPr>
              <w:tabs>
                <w:tab w:val="left" w:pos="360"/>
              </w:tabs>
              <w:rPr>
                <w:sz w:val="20"/>
                <w:lang w:val="en-GB"/>
              </w:rPr>
            </w:pPr>
            <w:r>
              <w:rPr>
                <w:sz w:val="20"/>
                <w:lang w:val="en-GB"/>
              </w:rPr>
              <w:t xml:space="preserve">Range: </w:t>
            </w:r>
            <w:r w:rsidR="002B7CFE">
              <w:rPr>
                <w:sz w:val="20"/>
                <w:lang w:val="en-GB"/>
              </w:rPr>
              <w:t>S</w:t>
            </w:r>
            <w:r>
              <w:rPr>
                <w:sz w:val="20"/>
                <w:lang w:val="en-GB"/>
              </w:rPr>
              <w:t>tring</w:t>
            </w:r>
          </w:p>
        </w:tc>
        <w:tc>
          <w:tcPr>
            <w:tcW w:w="1276" w:type="dxa"/>
          </w:tcPr>
          <w:p w14:paraId="3B3050EB" w14:textId="77777777" w:rsidR="007A1DF8" w:rsidRDefault="007A1DF8" w:rsidP="00F96E29">
            <w:pPr>
              <w:tabs>
                <w:tab w:val="left" w:pos="360"/>
              </w:tabs>
              <w:rPr>
                <w:sz w:val="20"/>
                <w:lang w:val="en-GB"/>
              </w:rPr>
            </w:pPr>
            <w:r>
              <w:rPr>
                <w:sz w:val="20"/>
                <w:lang w:val="en-GB"/>
              </w:rPr>
              <w:lastRenderedPageBreak/>
              <w:t xml:space="preserve">Zero or one </w:t>
            </w:r>
            <w:r>
              <w:rPr>
                <w:sz w:val="20"/>
                <w:lang w:val="en-GB"/>
              </w:rPr>
              <w:lastRenderedPageBreak/>
              <w:t>(optional)</w:t>
            </w:r>
          </w:p>
        </w:tc>
      </w:tr>
      <w:tr w:rsidR="00E17AB1" w:rsidRPr="00521479" w14:paraId="625495F3" w14:textId="77777777" w:rsidTr="007A1DF8">
        <w:tc>
          <w:tcPr>
            <w:tcW w:w="1417" w:type="dxa"/>
          </w:tcPr>
          <w:p w14:paraId="7396D4B3" w14:textId="77777777" w:rsidR="00E17AB1" w:rsidRDefault="00E17AB1" w:rsidP="00F96E29">
            <w:pPr>
              <w:tabs>
                <w:tab w:val="left" w:pos="360"/>
              </w:tabs>
              <w:rPr>
                <w:sz w:val="20"/>
                <w:lang w:val="en-GB"/>
              </w:rPr>
            </w:pPr>
            <w:r>
              <w:rPr>
                <w:sz w:val="20"/>
                <w:lang w:val="en-GB"/>
              </w:rPr>
              <w:lastRenderedPageBreak/>
              <w:t>format</w:t>
            </w:r>
          </w:p>
          <w:p w14:paraId="7C6ABF66" w14:textId="77777777" w:rsidR="00E17AB1" w:rsidRDefault="00E17AB1" w:rsidP="00F96E29">
            <w:pPr>
              <w:tabs>
                <w:tab w:val="left" w:pos="360"/>
              </w:tabs>
              <w:rPr>
                <w:sz w:val="20"/>
                <w:lang w:val="en-GB"/>
              </w:rPr>
            </w:pPr>
            <w:r w:rsidRPr="005A2EC4">
              <w:rPr>
                <w:rFonts w:ascii="Courier New" w:hAnsi="Courier New" w:cs="Courier New"/>
                <w:color w:val="7F7F7F"/>
                <w:sz w:val="14"/>
                <w:szCs w:val="14"/>
                <w:lang w:val="fr-BE"/>
              </w:rPr>
              <w:t>$.properties.productInformation.format</w:t>
            </w:r>
          </w:p>
        </w:tc>
        <w:tc>
          <w:tcPr>
            <w:tcW w:w="4645" w:type="dxa"/>
          </w:tcPr>
          <w:p w14:paraId="263DAD4F" w14:textId="77777777" w:rsidR="00E17AB1" w:rsidRPr="00CB165F" w:rsidRDefault="00E17AB1" w:rsidP="005D0AAE">
            <w:pPr>
              <w:tabs>
                <w:tab w:val="left" w:pos="360"/>
              </w:tabs>
              <w:rPr>
                <w:sz w:val="20"/>
                <w:lang w:val="en-GB"/>
              </w:rPr>
            </w:pPr>
            <w:r w:rsidRPr="00E17AB1">
              <w:rPr>
                <w:sz w:val="20"/>
                <w:lang w:val="en-GB"/>
              </w:rPr>
              <w:t>Native product format</w:t>
            </w:r>
            <w:r>
              <w:rPr>
                <w:sz w:val="20"/>
                <w:lang w:val="en-GB"/>
              </w:rPr>
              <w:t>.</w:t>
            </w:r>
          </w:p>
        </w:tc>
        <w:tc>
          <w:tcPr>
            <w:tcW w:w="1417" w:type="dxa"/>
          </w:tcPr>
          <w:p w14:paraId="272E6FEA" w14:textId="77777777" w:rsidR="00E17AB1" w:rsidRDefault="00E17AB1" w:rsidP="00E17AB1">
            <w:pPr>
              <w:tabs>
                <w:tab w:val="left" w:pos="360"/>
              </w:tabs>
              <w:rPr>
                <w:sz w:val="20"/>
                <w:lang w:val="en-GB"/>
              </w:rPr>
            </w:pPr>
            <w:r>
              <w:rPr>
                <w:sz w:val="20"/>
                <w:lang w:val="en-GB"/>
              </w:rPr>
              <w:t>Domain: P</w:t>
            </w:r>
            <w:r w:rsidR="00516D35">
              <w:rPr>
                <w:sz w:val="20"/>
                <w:lang w:val="en-GB"/>
              </w:rPr>
              <w:t>rocessingInformation</w:t>
            </w:r>
          </w:p>
          <w:p w14:paraId="3B883109" w14:textId="77777777" w:rsidR="00E17AB1" w:rsidRDefault="00E17AB1" w:rsidP="00E17AB1">
            <w:pPr>
              <w:tabs>
                <w:tab w:val="left" w:pos="360"/>
              </w:tabs>
              <w:rPr>
                <w:sz w:val="20"/>
                <w:lang w:val="en-GB"/>
              </w:rPr>
            </w:pPr>
            <w:r>
              <w:rPr>
                <w:sz w:val="20"/>
                <w:lang w:val="en-GB"/>
              </w:rPr>
              <w:t>Range: String</w:t>
            </w:r>
          </w:p>
        </w:tc>
        <w:tc>
          <w:tcPr>
            <w:tcW w:w="1276" w:type="dxa"/>
          </w:tcPr>
          <w:p w14:paraId="72CDF59E" w14:textId="77777777" w:rsidR="00E17AB1" w:rsidRDefault="00E17AB1" w:rsidP="00F96E29">
            <w:pPr>
              <w:tabs>
                <w:tab w:val="left" w:pos="360"/>
              </w:tabs>
              <w:rPr>
                <w:sz w:val="20"/>
                <w:lang w:val="en-GB"/>
              </w:rPr>
            </w:pPr>
            <w:r>
              <w:rPr>
                <w:sz w:val="20"/>
                <w:lang w:val="en-GB"/>
              </w:rPr>
              <w:t>Zero or one (optional)</w:t>
            </w:r>
          </w:p>
        </w:tc>
      </w:tr>
      <w:tr w:rsidR="007A1DF8" w:rsidRPr="00521479" w14:paraId="02C84AA7" w14:textId="77777777" w:rsidTr="007A1DF8">
        <w:tc>
          <w:tcPr>
            <w:tcW w:w="1417" w:type="dxa"/>
          </w:tcPr>
          <w:p w14:paraId="62096650" w14:textId="77777777" w:rsidR="007A1DF8" w:rsidRDefault="007A1DF8" w:rsidP="00D12291">
            <w:pPr>
              <w:tabs>
                <w:tab w:val="left" w:pos="360"/>
              </w:tabs>
              <w:rPr>
                <w:sz w:val="20"/>
                <w:lang w:val="en-GB"/>
              </w:rPr>
            </w:pPr>
            <w:r>
              <w:rPr>
                <w:sz w:val="20"/>
                <w:lang w:val="en-GB"/>
              </w:rPr>
              <w:t>processingMethod</w:t>
            </w:r>
            <w:r>
              <w:rPr>
                <w:rStyle w:val="FootnoteReference"/>
                <w:sz w:val="20"/>
                <w:lang w:val="en-GB"/>
              </w:rPr>
              <w:footnoteReference w:id="15"/>
            </w:r>
          </w:p>
          <w:p w14:paraId="1DA6FF81" w14:textId="77777777" w:rsidR="00016D93" w:rsidRDefault="00016D93" w:rsidP="00D12291">
            <w:pPr>
              <w:tabs>
                <w:tab w:val="left" w:pos="360"/>
              </w:tabs>
              <w:rPr>
                <w:sz w:val="20"/>
                <w:lang w:val="en-GB"/>
              </w:rPr>
            </w:pPr>
            <w:r w:rsidRPr="005A2EC4">
              <w:rPr>
                <w:rFonts w:ascii="Courier New" w:hAnsi="Courier New" w:cs="Courier New"/>
                <w:color w:val="7F7F7F"/>
                <w:sz w:val="14"/>
                <w:szCs w:val="14"/>
                <w:lang w:val="fr-BE"/>
              </w:rPr>
              <w:t>$.properties.productInformation.processingMethod</w:t>
            </w:r>
          </w:p>
        </w:tc>
        <w:tc>
          <w:tcPr>
            <w:tcW w:w="4645" w:type="dxa"/>
          </w:tcPr>
          <w:p w14:paraId="2AA4B5AE" w14:textId="77777777" w:rsidR="007A1DF8" w:rsidRPr="00CB165F" w:rsidRDefault="007A1DF8" w:rsidP="00F96E29">
            <w:pPr>
              <w:tabs>
                <w:tab w:val="left" w:pos="360"/>
              </w:tabs>
              <w:rPr>
                <w:sz w:val="20"/>
                <w:lang w:val="en-GB"/>
              </w:rPr>
            </w:pPr>
            <w:r w:rsidRPr="005C3BBC">
              <w:rPr>
                <w:sz w:val="20"/>
                <w:lang w:val="en-GB"/>
              </w:rPr>
              <w:t>Method used to compute datalayer. (e.g. Kalman filtering, ROSE)</w:t>
            </w:r>
          </w:p>
        </w:tc>
        <w:tc>
          <w:tcPr>
            <w:tcW w:w="1417" w:type="dxa"/>
          </w:tcPr>
          <w:p w14:paraId="0BDAA86F" w14:textId="77777777" w:rsidR="007A1DF8" w:rsidRDefault="007A1DF8" w:rsidP="00704F2F">
            <w:pPr>
              <w:tabs>
                <w:tab w:val="left" w:pos="360"/>
              </w:tabs>
              <w:rPr>
                <w:sz w:val="20"/>
                <w:lang w:val="en-GB"/>
              </w:rPr>
            </w:pPr>
            <w:r>
              <w:rPr>
                <w:sz w:val="20"/>
                <w:lang w:val="en-GB"/>
              </w:rPr>
              <w:t xml:space="preserve">Domain: </w:t>
            </w:r>
            <w:r w:rsidR="00516D35">
              <w:rPr>
                <w:sz w:val="20"/>
                <w:lang w:val="en-GB"/>
              </w:rPr>
              <w:t>ProcessingInformation</w:t>
            </w:r>
          </w:p>
          <w:p w14:paraId="5E7C6418" w14:textId="77777777" w:rsidR="007A1DF8" w:rsidRDefault="007A1DF8" w:rsidP="00704F2F">
            <w:pPr>
              <w:tabs>
                <w:tab w:val="left" w:pos="360"/>
              </w:tabs>
              <w:rPr>
                <w:sz w:val="20"/>
                <w:lang w:val="en-GB"/>
              </w:rPr>
            </w:pPr>
            <w:r>
              <w:rPr>
                <w:sz w:val="20"/>
                <w:lang w:val="en-GB"/>
              </w:rPr>
              <w:t xml:space="preserve">Range: </w:t>
            </w:r>
            <w:r w:rsidR="002B7CFE">
              <w:rPr>
                <w:sz w:val="20"/>
                <w:lang w:val="en-GB"/>
              </w:rPr>
              <w:t>S</w:t>
            </w:r>
            <w:r>
              <w:rPr>
                <w:sz w:val="20"/>
                <w:lang w:val="en-GB"/>
              </w:rPr>
              <w:t>tring</w:t>
            </w:r>
          </w:p>
        </w:tc>
        <w:tc>
          <w:tcPr>
            <w:tcW w:w="1276" w:type="dxa"/>
          </w:tcPr>
          <w:p w14:paraId="6518C847" w14:textId="77777777" w:rsidR="007A1DF8" w:rsidRDefault="007A1DF8" w:rsidP="00704F2F">
            <w:pPr>
              <w:tabs>
                <w:tab w:val="left" w:pos="360"/>
              </w:tabs>
              <w:rPr>
                <w:sz w:val="20"/>
                <w:lang w:val="en-GB"/>
              </w:rPr>
            </w:pPr>
            <w:r>
              <w:rPr>
                <w:sz w:val="20"/>
                <w:lang w:val="en-GB"/>
              </w:rPr>
              <w:t>Zero or one (optional)</w:t>
            </w:r>
          </w:p>
        </w:tc>
      </w:tr>
      <w:tr w:rsidR="007A1DF8" w:rsidRPr="00521479" w14:paraId="661D17DC" w14:textId="77777777" w:rsidTr="007A1DF8">
        <w:tc>
          <w:tcPr>
            <w:tcW w:w="1417" w:type="dxa"/>
          </w:tcPr>
          <w:p w14:paraId="58E489A3" w14:textId="77777777" w:rsidR="007A1DF8" w:rsidRDefault="007A1DF8" w:rsidP="00704F2F">
            <w:pPr>
              <w:tabs>
                <w:tab w:val="left" w:pos="360"/>
              </w:tabs>
              <w:rPr>
                <w:sz w:val="20"/>
                <w:lang w:val="en-GB"/>
              </w:rPr>
            </w:pPr>
            <w:r>
              <w:rPr>
                <w:sz w:val="20"/>
                <w:lang w:val="en-GB"/>
              </w:rPr>
              <w:t>processingMethodVersion</w:t>
            </w:r>
          </w:p>
          <w:p w14:paraId="5281090F" w14:textId="77777777" w:rsidR="00016D93" w:rsidRDefault="00016D93" w:rsidP="00704F2F">
            <w:pPr>
              <w:tabs>
                <w:tab w:val="left" w:pos="360"/>
              </w:tabs>
              <w:rPr>
                <w:sz w:val="20"/>
                <w:lang w:val="en-GB"/>
              </w:rPr>
            </w:pPr>
            <w:r w:rsidRPr="005A2EC4">
              <w:rPr>
                <w:rFonts w:ascii="Courier New" w:hAnsi="Courier New" w:cs="Courier New"/>
                <w:color w:val="7F7F7F"/>
                <w:sz w:val="14"/>
                <w:szCs w:val="14"/>
                <w:lang w:val="fr-BE"/>
              </w:rPr>
              <w:t>$.properties.productInformation.processingMethodVersion</w:t>
            </w:r>
          </w:p>
        </w:tc>
        <w:tc>
          <w:tcPr>
            <w:tcW w:w="4645" w:type="dxa"/>
          </w:tcPr>
          <w:p w14:paraId="3B4562EF" w14:textId="77777777" w:rsidR="007A1DF8" w:rsidRPr="00CB165F" w:rsidRDefault="007A1DF8" w:rsidP="00704F2F">
            <w:pPr>
              <w:tabs>
                <w:tab w:val="left" w:pos="360"/>
              </w:tabs>
              <w:rPr>
                <w:sz w:val="20"/>
                <w:lang w:val="en-GB"/>
              </w:rPr>
            </w:pPr>
            <w:r w:rsidRPr="001A3DCF">
              <w:rPr>
                <w:sz w:val="20"/>
                <w:lang w:val="en-GB"/>
              </w:rPr>
              <w:t>Method version (e.g. 1.0)</w:t>
            </w:r>
          </w:p>
        </w:tc>
        <w:tc>
          <w:tcPr>
            <w:tcW w:w="1417" w:type="dxa"/>
          </w:tcPr>
          <w:p w14:paraId="6FF14689" w14:textId="77777777" w:rsidR="007A1DF8" w:rsidRDefault="007A1DF8" w:rsidP="00704F2F">
            <w:pPr>
              <w:tabs>
                <w:tab w:val="left" w:pos="360"/>
              </w:tabs>
              <w:rPr>
                <w:sz w:val="20"/>
                <w:lang w:val="en-GB"/>
              </w:rPr>
            </w:pPr>
            <w:r>
              <w:rPr>
                <w:sz w:val="20"/>
                <w:lang w:val="en-GB"/>
              </w:rPr>
              <w:t xml:space="preserve">Domain: </w:t>
            </w:r>
            <w:r w:rsidR="00516D35">
              <w:rPr>
                <w:sz w:val="20"/>
                <w:lang w:val="en-GB"/>
              </w:rPr>
              <w:t>ProcessingInformation</w:t>
            </w:r>
          </w:p>
          <w:p w14:paraId="162BDC33" w14:textId="77777777" w:rsidR="007A1DF8" w:rsidRDefault="007A1DF8" w:rsidP="00704F2F">
            <w:pPr>
              <w:tabs>
                <w:tab w:val="left" w:pos="360"/>
              </w:tabs>
              <w:rPr>
                <w:sz w:val="20"/>
                <w:lang w:val="en-GB"/>
              </w:rPr>
            </w:pPr>
            <w:r>
              <w:rPr>
                <w:sz w:val="20"/>
                <w:lang w:val="en-GB"/>
              </w:rPr>
              <w:t xml:space="preserve">Range: </w:t>
            </w:r>
            <w:r w:rsidR="002B7CFE">
              <w:rPr>
                <w:sz w:val="20"/>
                <w:lang w:val="en-GB"/>
              </w:rPr>
              <w:t>S</w:t>
            </w:r>
            <w:r>
              <w:rPr>
                <w:sz w:val="20"/>
                <w:lang w:val="en-GB"/>
              </w:rPr>
              <w:t>tring</w:t>
            </w:r>
          </w:p>
        </w:tc>
        <w:tc>
          <w:tcPr>
            <w:tcW w:w="1276" w:type="dxa"/>
          </w:tcPr>
          <w:p w14:paraId="2BAB4FB2" w14:textId="77777777" w:rsidR="007A1DF8" w:rsidRDefault="007A1DF8" w:rsidP="00704F2F">
            <w:pPr>
              <w:tabs>
                <w:tab w:val="left" w:pos="360"/>
              </w:tabs>
              <w:rPr>
                <w:sz w:val="20"/>
                <w:lang w:val="en-GB"/>
              </w:rPr>
            </w:pPr>
            <w:r>
              <w:rPr>
                <w:sz w:val="20"/>
                <w:lang w:val="en-GB"/>
              </w:rPr>
              <w:t>Zero or one (optional)</w:t>
            </w:r>
          </w:p>
        </w:tc>
      </w:tr>
      <w:tr w:rsidR="007A1DF8" w:rsidRPr="00521479" w14:paraId="02166985" w14:textId="77777777" w:rsidTr="007A1DF8">
        <w:tc>
          <w:tcPr>
            <w:tcW w:w="1417" w:type="dxa"/>
          </w:tcPr>
          <w:p w14:paraId="0529359B" w14:textId="77777777" w:rsidR="007A1DF8" w:rsidRDefault="007A1DF8" w:rsidP="00F96E29">
            <w:pPr>
              <w:tabs>
                <w:tab w:val="left" w:pos="360"/>
              </w:tabs>
              <w:rPr>
                <w:sz w:val="20"/>
                <w:lang w:val="en-GB"/>
              </w:rPr>
            </w:pPr>
            <w:r>
              <w:rPr>
                <w:sz w:val="20"/>
                <w:lang w:val="en-GB"/>
              </w:rPr>
              <w:t>processingCenter</w:t>
            </w:r>
          </w:p>
          <w:p w14:paraId="18FA3741" w14:textId="77777777" w:rsidR="00016D93" w:rsidRDefault="00016D93" w:rsidP="00F96E29">
            <w:pPr>
              <w:tabs>
                <w:tab w:val="left" w:pos="360"/>
              </w:tabs>
              <w:rPr>
                <w:sz w:val="20"/>
                <w:lang w:val="en-GB"/>
              </w:rPr>
            </w:pPr>
            <w:r w:rsidRPr="005A2EC4">
              <w:rPr>
                <w:rFonts w:ascii="Courier New" w:hAnsi="Courier New" w:cs="Courier New"/>
                <w:color w:val="7F7F7F"/>
                <w:sz w:val="14"/>
                <w:szCs w:val="14"/>
                <w:lang w:val="fr-BE"/>
              </w:rPr>
              <w:t>$.properties.productInformation.processingCenter</w:t>
            </w:r>
          </w:p>
        </w:tc>
        <w:tc>
          <w:tcPr>
            <w:tcW w:w="4645" w:type="dxa"/>
          </w:tcPr>
          <w:p w14:paraId="52267814" w14:textId="77777777" w:rsidR="007A1DF8" w:rsidRDefault="007A1DF8" w:rsidP="000B64BB">
            <w:pPr>
              <w:tabs>
                <w:tab w:val="left" w:pos="360"/>
              </w:tabs>
              <w:rPr>
                <w:sz w:val="20"/>
                <w:lang w:val="en-GB"/>
              </w:rPr>
            </w:pPr>
            <w:r w:rsidRPr="000B64BB">
              <w:rPr>
                <w:sz w:val="20"/>
                <w:lang w:val="en-GB"/>
              </w:rPr>
              <w:t>Processing center code. Possible values are mission specific.</w:t>
            </w:r>
          </w:p>
        </w:tc>
        <w:tc>
          <w:tcPr>
            <w:tcW w:w="1417" w:type="dxa"/>
          </w:tcPr>
          <w:p w14:paraId="28D96B56" w14:textId="77777777" w:rsidR="007A1DF8" w:rsidRDefault="007A1DF8" w:rsidP="00F96E29">
            <w:pPr>
              <w:tabs>
                <w:tab w:val="left" w:pos="360"/>
              </w:tabs>
              <w:rPr>
                <w:sz w:val="20"/>
                <w:lang w:val="en-GB"/>
              </w:rPr>
            </w:pPr>
            <w:r>
              <w:rPr>
                <w:sz w:val="20"/>
                <w:lang w:val="en-GB"/>
              </w:rPr>
              <w:t xml:space="preserve">Domain: </w:t>
            </w:r>
            <w:r w:rsidR="00516D35">
              <w:rPr>
                <w:sz w:val="20"/>
                <w:lang w:val="en-GB"/>
              </w:rPr>
              <w:t>ProcessingInformation</w:t>
            </w:r>
          </w:p>
          <w:p w14:paraId="37F79470" w14:textId="77777777" w:rsidR="008E77E4" w:rsidRDefault="007A1DF8">
            <w:pPr>
              <w:tabs>
                <w:tab w:val="left" w:pos="360"/>
              </w:tabs>
              <w:rPr>
                <w:sz w:val="20"/>
                <w:lang w:val="en-GB"/>
              </w:rPr>
            </w:pPr>
            <w:r>
              <w:rPr>
                <w:sz w:val="20"/>
                <w:lang w:val="en-GB"/>
              </w:rPr>
              <w:t xml:space="preserve">Range: </w:t>
            </w:r>
            <w:r w:rsidR="002B7CFE">
              <w:rPr>
                <w:sz w:val="20"/>
                <w:lang w:val="en-GB"/>
              </w:rPr>
              <w:t>St</w:t>
            </w:r>
            <w:r>
              <w:rPr>
                <w:sz w:val="20"/>
                <w:lang w:val="en-GB"/>
              </w:rPr>
              <w:t xml:space="preserve">ring </w:t>
            </w:r>
          </w:p>
        </w:tc>
        <w:tc>
          <w:tcPr>
            <w:tcW w:w="1276" w:type="dxa"/>
          </w:tcPr>
          <w:p w14:paraId="3006707E" w14:textId="77777777" w:rsidR="007A1DF8" w:rsidRDefault="007A1DF8" w:rsidP="00F96E29">
            <w:pPr>
              <w:tabs>
                <w:tab w:val="left" w:pos="360"/>
              </w:tabs>
              <w:rPr>
                <w:sz w:val="20"/>
                <w:lang w:val="en-GB"/>
              </w:rPr>
            </w:pPr>
            <w:r>
              <w:rPr>
                <w:sz w:val="20"/>
                <w:lang w:val="en-GB"/>
              </w:rPr>
              <w:t>Zero or one (optional)</w:t>
            </w:r>
          </w:p>
        </w:tc>
      </w:tr>
      <w:tr w:rsidR="007A1DF8" w:rsidRPr="00521479" w14:paraId="21A7D0B9" w14:textId="77777777" w:rsidTr="007A1DF8">
        <w:tc>
          <w:tcPr>
            <w:tcW w:w="1417" w:type="dxa"/>
          </w:tcPr>
          <w:p w14:paraId="30DABB54" w14:textId="77777777" w:rsidR="007A1DF8" w:rsidRDefault="007A1DF8" w:rsidP="00F96E29">
            <w:pPr>
              <w:tabs>
                <w:tab w:val="left" w:pos="360"/>
              </w:tabs>
              <w:rPr>
                <w:sz w:val="20"/>
                <w:lang w:val="en-GB"/>
              </w:rPr>
            </w:pPr>
            <w:r>
              <w:rPr>
                <w:sz w:val="20"/>
                <w:lang w:val="en-GB"/>
              </w:rPr>
              <w:t>processingDate</w:t>
            </w:r>
          </w:p>
          <w:p w14:paraId="52515F35" w14:textId="77777777" w:rsidR="00016D93" w:rsidRDefault="00016D93" w:rsidP="00F96E29">
            <w:pPr>
              <w:tabs>
                <w:tab w:val="left" w:pos="360"/>
              </w:tabs>
              <w:rPr>
                <w:sz w:val="20"/>
                <w:lang w:val="en-GB"/>
              </w:rPr>
            </w:pPr>
            <w:r w:rsidRPr="005A2EC4">
              <w:rPr>
                <w:rFonts w:ascii="Courier New" w:hAnsi="Courier New" w:cs="Courier New"/>
                <w:color w:val="7F7F7F"/>
                <w:sz w:val="14"/>
                <w:szCs w:val="14"/>
                <w:lang w:val="fr-BE"/>
              </w:rPr>
              <w:t>$.properties.productInformation.processingDate</w:t>
            </w:r>
          </w:p>
        </w:tc>
        <w:tc>
          <w:tcPr>
            <w:tcW w:w="4645" w:type="dxa"/>
          </w:tcPr>
          <w:p w14:paraId="0BC3E3B8" w14:textId="77777777" w:rsidR="007A1DF8" w:rsidRDefault="007A1DF8" w:rsidP="00F96E29">
            <w:pPr>
              <w:tabs>
                <w:tab w:val="left" w:pos="360"/>
              </w:tabs>
              <w:rPr>
                <w:sz w:val="20"/>
                <w:lang w:val="en-GB"/>
              </w:rPr>
            </w:pPr>
            <w:r w:rsidRPr="00AB7DFB">
              <w:rPr>
                <w:sz w:val="20"/>
                <w:lang w:val="en-GB"/>
              </w:rPr>
              <w:t>Processing date time</w:t>
            </w:r>
          </w:p>
          <w:p w14:paraId="16BE4EFF" w14:textId="0FDC2005" w:rsidR="00102A4B" w:rsidRDefault="00927341" w:rsidP="00F96E29">
            <w:pPr>
              <w:tabs>
                <w:tab w:val="left" w:pos="360"/>
              </w:tabs>
              <w:rPr>
                <w:sz w:val="20"/>
                <w:lang w:val="en-GB"/>
              </w:rPr>
            </w:pPr>
            <w:r w:rsidRPr="00216863">
              <w:rPr>
                <w:sz w:val="20"/>
                <w:lang w:val="en-GB"/>
              </w:rPr>
              <w:t>Date</w:t>
            </w:r>
            <w:r>
              <w:rPr>
                <w:sz w:val="20"/>
                <w:lang w:val="en-GB"/>
              </w:rPr>
              <w:t xml:space="preserve">Time </w:t>
            </w:r>
            <w:r w:rsidRPr="00216863">
              <w:rPr>
                <w:sz w:val="20"/>
                <w:lang w:val="en-GB"/>
              </w:rPr>
              <w:t xml:space="preserve"> representation, as defined by RFC 3339, section 5.6</w:t>
            </w:r>
            <w:r w:rsidR="00102A4B" w:rsidRPr="00C02E8C">
              <w:rPr>
                <w:sz w:val="20"/>
                <w:vertAlign w:val="superscript"/>
                <w:lang w:val="en-GB"/>
              </w:rPr>
              <w:fldChar w:fldCharType="begin"/>
            </w:r>
            <w:r w:rsidR="00102A4B" w:rsidRPr="00C02E8C">
              <w:rPr>
                <w:sz w:val="20"/>
                <w:vertAlign w:val="superscript"/>
                <w:lang w:val="en-GB"/>
              </w:rPr>
              <w:instrText xml:space="preserve"> NOTEREF _Ref504036401 \h </w:instrText>
            </w:r>
            <w:r w:rsidR="00102A4B">
              <w:rPr>
                <w:sz w:val="20"/>
                <w:vertAlign w:val="superscript"/>
                <w:lang w:val="en-GB"/>
              </w:rPr>
              <w:instrText xml:space="preserve"> \* MERGEFORMAT </w:instrText>
            </w:r>
            <w:r w:rsidR="00102A4B" w:rsidRPr="00C02E8C">
              <w:rPr>
                <w:sz w:val="20"/>
                <w:vertAlign w:val="superscript"/>
                <w:lang w:val="en-GB"/>
              </w:rPr>
            </w:r>
            <w:r w:rsidR="00102A4B" w:rsidRPr="00C02E8C">
              <w:rPr>
                <w:sz w:val="20"/>
                <w:vertAlign w:val="superscript"/>
                <w:lang w:val="en-GB"/>
              </w:rPr>
              <w:fldChar w:fldCharType="separate"/>
            </w:r>
            <w:r w:rsidR="000A7C5E">
              <w:rPr>
                <w:sz w:val="20"/>
                <w:vertAlign w:val="superscript"/>
                <w:lang w:val="en-GB"/>
              </w:rPr>
              <w:t>11</w:t>
            </w:r>
            <w:r w:rsidR="00102A4B" w:rsidRPr="00C02E8C">
              <w:rPr>
                <w:sz w:val="20"/>
                <w:vertAlign w:val="superscript"/>
                <w:lang w:val="en-GB"/>
              </w:rPr>
              <w:fldChar w:fldCharType="end"/>
            </w:r>
          </w:p>
        </w:tc>
        <w:tc>
          <w:tcPr>
            <w:tcW w:w="1417" w:type="dxa"/>
          </w:tcPr>
          <w:p w14:paraId="1DE93ED7" w14:textId="77777777" w:rsidR="007A1DF8" w:rsidRDefault="007A1DF8" w:rsidP="00F96E29">
            <w:pPr>
              <w:tabs>
                <w:tab w:val="left" w:pos="360"/>
              </w:tabs>
              <w:rPr>
                <w:sz w:val="20"/>
                <w:lang w:val="en-GB"/>
              </w:rPr>
            </w:pPr>
            <w:r>
              <w:rPr>
                <w:sz w:val="20"/>
                <w:lang w:val="en-GB"/>
              </w:rPr>
              <w:t xml:space="preserve">Domain: </w:t>
            </w:r>
            <w:r w:rsidR="00516D35">
              <w:rPr>
                <w:sz w:val="20"/>
                <w:lang w:val="en-GB"/>
              </w:rPr>
              <w:t>ProcessingInformation</w:t>
            </w:r>
          </w:p>
          <w:p w14:paraId="181C8C69" w14:textId="77777777" w:rsidR="007A1DF8" w:rsidRDefault="007A1DF8" w:rsidP="00F96E29">
            <w:pPr>
              <w:tabs>
                <w:tab w:val="left" w:pos="360"/>
              </w:tabs>
              <w:rPr>
                <w:sz w:val="20"/>
                <w:lang w:val="en-GB"/>
              </w:rPr>
            </w:pPr>
            <w:r>
              <w:rPr>
                <w:sz w:val="20"/>
                <w:lang w:val="en-GB"/>
              </w:rPr>
              <w:t xml:space="preserve">Range: </w:t>
            </w:r>
            <w:r w:rsidR="002B7CFE">
              <w:rPr>
                <w:sz w:val="20"/>
                <w:lang w:val="en-GB"/>
              </w:rPr>
              <w:t>D</w:t>
            </w:r>
            <w:r>
              <w:rPr>
                <w:sz w:val="20"/>
                <w:lang w:val="en-GB"/>
              </w:rPr>
              <w:t>ateTime</w:t>
            </w:r>
          </w:p>
        </w:tc>
        <w:tc>
          <w:tcPr>
            <w:tcW w:w="1276" w:type="dxa"/>
          </w:tcPr>
          <w:p w14:paraId="1A434481" w14:textId="77777777" w:rsidR="007A1DF8" w:rsidRDefault="007A1DF8" w:rsidP="00F96E29">
            <w:pPr>
              <w:tabs>
                <w:tab w:val="left" w:pos="360"/>
              </w:tabs>
              <w:rPr>
                <w:sz w:val="20"/>
                <w:lang w:val="en-GB"/>
              </w:rPr>
            </w:pPr>
            <w:r>
              <w:rPr>
                <w:sz w:val="20"/>
                <w:lang w:val="en-GB"/>
              </w:rPr>
              <w:t>Zero or one (optional)</w:t>
            </w:r>
          </w:p>
        </w:tc>
      </w:tr>
      <w:tr w:rsidR="007A1DF8" w:rsidRPr="00521479" w14:paraId="078CAF52" w14:textId="77777777" w:rsidTr="007A1DF8">
        <w:tc>
          <w:tcPr>
            <w:tcW w:w="1417" w:type="dxa"/>
          </w:tcPr>
          <w:p w14:paraId="3DFF041A" w14:textId="77777777" w:rsidR="007A1DF8" w:rsidRDefault="007A1DF8" w:rsidP="00F96E29">
            <w:pPr>
              <w:tabs>
                <w:tab w:val="left" w:pos="360"/>
              </w:tabs>
              <w:rPr>
                <w:sz w:val="20"/>
                <w:lang w:val="en-GB"/>
              </w:rPr>
            </w:pPr>
            <w:r>
              <w:rPr>
                <w:sz w:val="20"/>
                <w:lang w:val="en-GB"/>
              </w:rPr>
              <w:t>processingLevel</w:t>
            </w:r>
          </w:p>
          <w:p w14:paraId="7B4D2A71" w14:textId="77777777" w:rsidR="00016D93" w:rsidRDefault="00016D93" w:rsidP="00F96E29">
            <w:pPr>
              <w:tabs>
                <w:tab w:val="left" w:pos="360"/>
              </w:tabs>
              <w:rPr>
                <w:sz w:val="20"/>
                <w:lang w:val="en-GB"/>
              </w:rPr>
            </w:pPr>
            <w:r w:rsidRPr="005A2EC4">
              <w:rPr>
                <w:rFonts w:ascii="Courier New" w:hAnsi="Courier New" w:cs="Courier New"/>
                <w:color w:val="7F7F7F"/>
                <w:sz w:val="14"/>
                <w:szCs w:val="14"/>
                <w:lang w:val="fr-BE"/>
              </w:rPr>
              <w:t>$.properties.productInformation.processingLevel</w:t>
            </w:r>
          </w:p>
        </w:tc>
        <w:tc>
          <w:tcPr>
            <w:tcW w:w="4645" w:type="dxa"/>
          </w:tcPr>
          <w:p w14:paraId="5A621873" w14:textId="77777777" w:rsidR="007A1DF8" w:rsidRDefault="007A1DF8" w:rsidP="00F96E29">
            <w:pPr>
              <w:tabs>
                <w:tab w:val="left" w:pos="360"/>
              </w:tabs>
              <w:rPr>
                <w:sz w:val="20"/>
                <w:lang w:val="en-GB"/>
              </w:rPr>
            </w:pPr>
            <w:r w:rsidRPr="00DB0117">
              <w:rPr>
                <w:sz w:val="20"/>
                <w:lang w:val="en-GB"/>
              </w:rPr>
              <w:t>Processing level applied to the product</w:t>
            </w:r>
          </w:p>
        </w:tc>
        <w:tc>
          <w:tcPr>
            <w:tcW w:w="1417" w:type="dxa"/>
          </w:tcPr>
          <w:p w14:paraId="0050E719" w14:textId="77777777" w:rsidR="007A1DF8" w:rsidRDefault="007A1DF8" w:rsidP="00F96E29">
            <w:pPr>
              <w:tabs>
                <w:tab w:val="left" w:pos="360"/>
              </w:tabs>
              <w:rPr>
                <w:sz w:val="20"/>
                <w:lang w:val="en-GB"/>
              </w:rPr>
            </w:pPr>
            <w:r>
              <w:rPr>
                <w:sz w:val="20"/>
                <w:lang w:val="en-GB"/>
              </w:rPr>
              <w:t xml:space="preserve">Domain: </w:t>
            </w:r>
            <w:r w:rsidR="00516D35">
              <w:rPr>
                <w:sz w:val="20"/>
                <w:lang w:val="en-GB"/>
              </w:rPr>
              <w:t>ProcessingInformation</w:t>
            </w:r>
          </w:p>
          <w:p w14:paraId="3ABE4C1A" w14:textId="77777777" w:rsidR="007A1DF8" w:rsidRDefault="007A1DF8" w:rsidP="00F96E29">
            <w:pPr>
              <w:tabs>
                <w:tab w:val="left" w:pos="360"/>
              </w:tabs>
              <w:rPr>
                <w:sz w:val="20"/>
                <w:lang w:val="en-GB"/>
              </w:rPr>
            </w:pPr>
            <w:r>
              <w:rPr>
                <w:sz w:val="20"/>
                <w:lang w:val="en-GB"/>
              </w:rPr>
              <w:t xml:space="preserve">Range: </w:t>
            </w:r>
            <w:r w:rsidR="002B7CFE">
              <w:rPr>
                <w:sz w:val="20"/>
                <w:lang w:val="en-GB"/>
              </w:rPr>
              <w:t>St</w:t>
            </w:r>
            <w:r>
              <w:rPr>
                <w:sz w:val="20"/>
                <w:lang w:val="en-GB"/>
              </w:rPr>
              <w:t>ring</w:t>
            </w:r>
          </w:p>
          <w:p w14:paraId="317A46C2" w14:textId="77777777" w:rsidR="007A1DF8" w:rsidRDefault="007A1DF8" w:rsidP="00F96E29">
            <w:pPr>
              <w:tabs>
                <w:tab w:val="left" w:pos="360"/>
              </w:tabs>
              <w:rPr>
                <w:sz w:val="20"/>
                <w:lang w:val="en-GB"/>
              </w:rPr>
            </w:pPr>
            <w:r>
              <w:rPr>
                <w:sz w:val="20"/>
                <w:lang w:val="en-GB"/>
              </w:rPr>
              <w:t>"1A", "1B", "2", "3"</w:t>
            </w:r>
          </w:p>
        </w:tc>
        <w:tc>
          <w:tcPr>
            <w:tcW w:w="1276" w:type="dxa"/>
          </w:tcPr>
          <w:p w14:paraId="3AF94303" w14:textId="77777777" w:rsidR="007A1DF8" w:rsidRDefault="007A1DF8" w:rsidP="00F96E29">
            <w:pPr>
              <w:tabs>
                <w:tab w:val="left" w:pos="360"/>
              </w:tabs>
              <w:rPr>
                <w:sz w:val="20"/>
                <w:lang w:val="en-GB"/>
              </w:rPr>
            </w:pPr>
            <w:r>
              <w:rPr>
                <w:sz w:val="20"/>
                <w:lang w:val="en-GB"/>
              </w:rPr>
              <w:t>Zero or one (optional)</w:t>
            </w:r>
          </w:p>
        </w:tc>
      </w:tr>
      <w:tr w:rsidR="007A1DF8" w:rsidRPr="00521479" w14:paraId="79916839" w14:textId="77777777" w:rsidTr="007A1DF8">
        <w:tc>
          <w:tcPr>
            <w:tcW w:w="1417" w:type="dxa"/>
          </w:tcPr>
          <w:p w14:paraId="3B2E9F7A" w14:textId="77777777" w:rsidR="007A1DF8" w:rsidRDefault="007A1DF8" w:rsidP="00F96E29">
            <w:pPr>
              <w:tabs>
                <w:tab w:val="left" w:pos="360"/>
              </w:tabs>
              <w:rPr>
                <w:sz w:val="20"/>
                <w:lang w:val="en-GB"/>
              </w:rPr>
            </w:pPr>
            <w:r>
              <w:rPr>
                <w:sz w:val="20"/>
                <w:lang w:val="en-GB"/>
              </w:rPr>
              <w:t>processingMode</w:t>
            </w:r>
          </w:p>
          <w:p w14:paraId="06A8D820" w14:textId="77777777" w:rsidR="00016D93" w:rsidRDefault="00016D93" w:rsidP="00F96E29">
            <w:pPr>
              <w:tabs>
                <w:tab w:val="left" w:pos="360"/>
              </w:tabs>
              <w:rPr>
                <w:sz w:val="20"/>
                <w:lang w:val="en-GB"/>
              </w:rPr>
            </w:pPr>
            <w:r w:rsidRPr="005A2EC4">
              <w:rPr>
                <w:rFonts w:ascii="Courier New" w:hAnsi="Courier New" w:cs="Courier New"/>
                <w:color w:val="7F7F7F"/>
                <w:sz w:val="14"/>
                <w:szCs w:val="14"/>
                <w:lang w:val="fr-BE"/>
              </w:rPr>
              <w:t>$.properties.productInformation.processingMode</w:t>
            </w:r>
          </w:p>
        </w:tc>
        <w:tc>
          <w:tcPr>
            <w:tcW w:w="4645" w:type="dxa"/>
          </w:tcPr>
          <w:p w14:paraId="1677FE12" w14:textId="77777777" w:rsidR="007A1DF8" w:rsidRPr="00DB0117" w:rsidRDefault="007A1DF8" w:rsidP="00DB0117">
            <w:pPr>
              <w:tabs>
                <w:tab w:val="left" w:pos="360"/>
              </w:tabs>
              <w:rPr>
                <w:sz w:val="20"/>
                <w:lang w:val="en-GB"/>
              </w:rPr>
            </w:pPr>
            <w:r w:rsidRPr="00DB0117">
              <w:rPr>
                <w:sz w:val="20"/>
                <w:lang w:val="en-GB"/>
              </w:rPr>
              <w:t>Processing mode taken from mission specific code list</w:t>
            </w:r>
          </w:p>
          <w:p w14:paraId="145AC618" w14:textId="77777777" w:rsidR="007A1DF8" w:rsidRPr="00DB0117" w:rsidRDefault="007A1DF8" w:rsidP="00DB0117">
            <w:pPr>
              <w:tabs>
                <w:tab w:val="left" w:pos="360"/>
              </w:tabs>
              <w:rPr>
                <w:sz w:val="20"/>
                <w:lang w:val="en-GB"/>
              </w:rPr>
            </w:pPr>
            <w:r w:rsidRPr="00DB0117">
              <w:rPr>
                <w:sz w:val="20"/>
                <w:lang w:val="en-GB"/>
              </w:rPr>
              <w:t>Examples of values are:</w:t>
            </w:r>
          </w:p>
          <w:p w14:paraId="796E3A1E" w14:textId="77777777" w:rsidR="007A1DF8" w:rsidRPr="00DB0117" w:rsidRDefault="007A1DF8" w:rsidP="00DB0117">
            <w:pPr>
              <w:numPr>
                <w:ilvl w:val="0"/>
                <w:numId w:val="37"/>
              </w:numPr>
              <w:tabs>
                <w:tab w:val="left" w:pos="360"/>
              </w:tabs>
              <w:rPr>
                <w:sz w:val="20"/>
                <w:lang w:val="en-GB"/>
              </w:rPr>
            </w:pPr>
            <w:r w:rsidRPr="00DB0117">
              <w:rPr>
                <w:sz w:val="20"/>
                <w:lang w:val="en-GB"/>
              </w:rPr>
              <w:t>NRT</w:t>
            </w:r>
          </w:p>
          <w:p w14:paraId="14B881F8" w14:textId="77777777" w:rsidR="007A1DF8" w:rsidRPr="00DB0117" w:rsidRDefault="007A1DF8" w:rsidP="00DB0117">
            <w:pPr>
              <w:numPr>
                <w:ilvl w:val="0"/>
                <w:numId w:val="37"/>
              </w:numPr>
              <w:tabs>
                <w:tab w:val="left" w:pos="360"/>
              </w:tabs>
              <w:rPr>
                <w:sz w:val="20"/>
                <w:lang w:val="en-GB"/>
              </w:rPr>
            </w:pPr>
            <w:r w:rsidRPr="00DB0117">
              <w:rPr>
                <w:sz w:val="20"/>
                <w:lang w:val="en-GB"/>
              </w:rPr>
              <w:t>NOMINAL</w:t>
            </w:r>
          </w:p>
          <w:p w14:paraId="055EBE52" w14:textId="77777777" w:rsidR="007A1DF8" w:rsidRPr="00DB0117" w:rsidRDefault="007A1DF8" w:rsidP="00DB0117">
            <w:pPr>
              <w:numPr>
                <w:ilvl w:val="0"/>
                <w:numId w:val="37"/>
              </w:numPr>
              <w:tabs>
                <w:tab w:val="left" w:pos="360"/>
              </w:tabs>
              <w:rPr>
                <w:sz w:val="20"/>
                <w:lang w:val="en-GB"/>
              </w:rPr>
            </w:pPr>
            <w:r w:rsidRPr="00DB0117">
              <w:rPr>
                <w:sz w:val="20"/>
                <w:lang w:val="en-GB"/>
              </w:rPr>
              <w:t>BACKLOGGED</w:t>
            </w:r>
          </w:p>
          <w:p w14:paraId="1EB7FE3F" w14:textId="77777777" w:rsidR="007A1DF8" w:rsidRPr="00DB0117" w:rsidRDefault="007A1DF8" w:rsidP="00DB0117">
            <w:pPr>
              <w:numPr>
                <w:ilvl w:val="0"/>
                <w:numId w:val="37"/>
              </w:numPr>
              <w:tabs>
                <w:tab w:val="left" w:pos="360"/>
              </w:tabs>
              <w:rPr>
                <w:sz w:val="20"/>
                <w:lang w:val="en-GB"/>
              </w:rPr>
            </w:pPr>
            <w:r w:rsidRPr="00DB0117">
              <w:rPr>
                <w:sz w:val="20"/>
                <w:lang w:val="en-GB"/>
              </w:rPr>
              <w:lastRenderedPageBreak/>
              <w:t>REPROCESSED</w:t>
            </w:r>
          </w:p>
          <w:p w14:paraId="13A1820B" w14:textId="77777777" w:rsidR="007A1DF8" w:rsidRDefault="007A1DF8" w:rsidP="00DB0117">
            <w:pPr>
              <w:numPr>
                <w:ilvl w:val="0"/>
                <w:numId w:val="37"/>
              </w:numPr>
              <w:tabs>
                <w:tab w:val="left" w:pos="360"/>
              </w:tabs>
              <w:rPr>
                <w:sz w:val="20"/>
                <w:lang w:val="en-GB"/>
              </w:rPr>
            </w:pPr>
            <w:r w:rsidRPr="00DB0117">
              <w:rPr>
                <w:sz w:val="20"/>
                <w:lang w:val="en-GB"/>
              </w:rPr>
              <w:t>VALIDATE</w:t>
            </w:r>
          </w:p>
        </w:tc>
        <w:tc>
          <w:tcPr>
            <w:tcW w:w="1417" w:type="dxa"/>
          </w:tcPr>
          <w:p w14:paraId="36069A97" w14:textId="77777777" w:rsidR="007A1DF8" w:rsidRDefault="007A1DF8" w:rsidP="00F96E29">
            <w:pPr>
              <w:tabs>
                <w:tab w:val="left" w:pos="360"/>
              </w:tabs>
              <w:rPr>
                <w:sz w:val="20"/>
                <w:lang w:val="en-GB"/>
              </w:rPr>
            </w:pPr>
            <w:r>
              <w:rPr>
                <w:sz w:val="20"/>
                <w:lang w:val="en-GB"/>
              </w:rPr>
              <w:lastRenderedPageBreak/>
              <w:t xml:space="preserve">Domain: </w:t>
            </w:r>
            <w:r w:rsidR="00516D35">
              <w:rPr>
                <w:sz w:val="20"/>
                <w:lang w:val="en-GB"/>
              </w:rPr>
              <w:t>ProcessingInformation</w:t>
            </w:r>
          </w:p>
          <w:p w14:paraId="36656E58" w14:textId="77777777" w:rsidR="008E77E4" w:rsidRDefault="007A1DF8">
            <w:pPr>
              <w:tabs>
                <w:tab w:val="left" w:pos="360"/>
              </w:tabs>
              <w:rPr>
                <w:sz w:val="20"/>
                <w:lang w:val="en-GB"/>
              </w:rPr>
            </w:pPr>
            <w:r>
              <w:rPr>
                <w:sz w:val="20"/>
                <w:lang w:val="en-GB"/>
              </w:rPr>
              <w:t xml:space="preserve">Range: </w:t>
            </w:r>
            <w:r w:rsidR="002B7CFE">
              <w:rPr>
                <w:sz w:val="20"/>
                <w:lang w:val="en-GB"/>
              </w:rPr>
              <w:t>S</w:t>
            </w:r>
            <w:r>
              <w:rPr>
                <w:sz w:val="20"/>
                <w:lang w:val="en-GB"/>
              </w:rPr>
              <w:t xml:space="preserve">tring </w:t>
            </w:r>
          </w:p>
        </w:tc>
        <w:tc>
          <w:tcPr>
            <w:tcW w:w="1276" w:type="dxa"/>
          </w:tcPr>
          <w:p w14:paraId="6C46F77D" w14:textId="77777777" w:rsidR="007A1DF8" w:rsidRDefault="007A1DF8" w:rsidP="00F96E29">
            <w:pPr>
              <w:tabs>
                <w:tab w:val="left" w:pos="360"/>
              </w:tabs>
              <w:rPr>
                <w:sz w:val="20"/>
                <w:lang w:val="en-GB"/>
              </w:rPr>
            </w:pPr>
            <w:r>
              <w:rPr>
                <w:sz w:val="20"/>
                <w:lang w:val="en-GB"/>
              </w:rPr>
              <w:t>Zero or one (optional)</w:t>
            </w:r>
          </w:p>
        </w:tc>
      </w:tr>
      <w:tr w:rsidR="007A1DF8" w:rsidRPr="00521479" w14:paraId="0FF91701" w14:textId="77777777" w:rsidTr="007A1DF8">
        <w:tc>
          <w:tcPr>
            <w:tcW w:w="1417" w:type="dxa"/>
          </w:tcPr>
          <w:p w14:paraId="5A584F9C" w14:textId="77777777" w:rsidR="007A1DF8" w:rsidRDefault="007A1DF8" w:rsidP="00F96E29">
            <w:pPr>
              <w:tabs>
                <w:tab w:val="left" w:pos="360"/>
              </w:tabs>
              <w:rPr>
                <w:sz w:val="20"/>
                <w:lang w:val="en-GB"/>
              </w:rPr>
            </w:pPr>
            <w:r>
              <w:rPr>
                <w:sz w:val="20"/>
                <w:lang w:val="en-GB"/>
              </w:rPr>
              <w:t>processorName</w:t>
            </w:r>
          </w:p>
          <w:p w14:paraId="08F30C16" w14:textId="77777777" w:rsidR="00016D93" w:rsidRDefault="00016D93" w:rsidP="00F96E29">
            <w:pPr>
              <w:tabs>
                <w:tab w:val="left" w:pos="360"/>
              </w:tabs>
              <w:rPr>
                <w:sz w:val="20"/>
                <w:lang w:val="en-GB"/>
              </w:rPr>
            </w:pPr>
            <w:r w:rsidRPr="005A2EC4">
              <w:rPr>
                <w:rFonts w:ascii="Courier New" w:hAnsi="Courier New" w:cs="Courier New"/>
                <w:color w:val="7F7F7F"/>
                <w:sz w:val="14"/>
                <w:szCs w:val="14"/>
                <w:lang w:val="fr-BE"/>
              </w:rPr>
              <w:t>$.properties.productInformation.processorName</w:t>
            </w:r>
          </w:p>
        </w:tc>
        <w:tc>
          <w:tcPr>
            <w:tcW w:w="4645" w:type="dxa"/>
          </w:tcPr>
          <w:p w14:paraId="6F23577F" w14:textId="77777777" w:rsidR="007A1DF8" w:rsidRDefault="007A1DF8" w:rsidP="00F96E29">
            <w:pPr>
              <w:tabs>
                <w:tab w:val="left" w:pos="360"/>
              </w:tabs>
              <w:rPr>
                <w:sz w:val="20"/>
                <w:lang w:val="en-GB"/>
              </w:rPr>
            </w:pPr>
            <w:r w:rsidRPr="003332E8">
              <w:rPr>
                <w:sz w:val="20"/>
                <w:lang w:val="en-GB"/>
              </w:rPr>
              <w:t>Processor software name (e.g. FastROSE)</w:t>
            </w:r>
          </w:p>
        </w:tc>
        <w:tc>
          <w:tcPr>
            <w:tcW w:w="1417" w:type="dxa"/>
          </w:tcPr>
          <w:p w14:paraId="39E0831F" w14:textId="77777777" w:rsidR="007A1DF8" w:rsidRDefault="007A1DF8" w:rsidP="00F96E29">
            <w:pPr>
              <w:tabs>
                <w:tab w:val="left" w:pos="360"/>
              </w:tabs>
              <w:rPr>
                <w:sz w:val="20"/>
                <w:lang w:val="en-GB"/>
              </w:rPr>
            </w:pPr>
            <w:r>
              <w:rPr>
                <w:sz w:val="20"/>
                <w:lang w:val="en-GB"/>
              </w:rPr>
              <w:t xml:space="preserve">Domain: </w:t>
            </w:r>
            <w:r w:rsidR="00516D35">
              <w:rPr>
                <w:sz w:val="20"/>
                <w:lang w:val="en-GB"/>
              </w:rPr>
              <w:t>ProcessingInformation</w:t>
            </w:r>
          </w:p>
          <w:p w14:paraId="751309F6" w14:textId="77777777" w:rsidR="007A1DF8" w:rsidRDefault="007A1DF8" w:rsidP="00F96E29">
            <w:pPr>
              <w:tabs>
                <w:tab w:val="left" w:pos="360"/>
              </w:tabs>
              <w:rPr>
                <w:sz w:val="20"/>
                <w:lang w:val="en-GB"/>
              </w:rPr>
            </w:pPr>
            <w:r>
              <w:rPr>
                <w:sz w:val="20"/>
                <w:lang w:val="en-GB"/>
              </w:rPr>
              <w:t xml:space="preserve">Range: </w:t>
            </w:r>
            <w:r w:rsidR="002B7CFE">
              <w:rPr>
                <w:sz w:val="20"/>
                <w:lang w:val="en-GB"/>
              </w:rPr>
              <w:t>S</w:t>
            </w:r>
            <w:r>
              <w:rPr>
                <w:sz w:val="20"/>
                <w:lang w:val="en-GB"/>
              </w:rPr>
              <w:t>tring</w:t>
            </w:r>
          </w:p>
        </w:tc>
        <w:tc>
          <w:tcPr>
            <w:tcW w:w="1276" w:type="dxa"/>
          </w:tcPr>
          <w:p w14:paraId="76720A11" w14:textId="77777777" w:rsidR="007A1DF8" w:rsidRDefault="007A1DF8" w:rsidP="00F96E29">
            <w:pPr>
              <w:tabs>
                <w:tab w:val="left" w:pos="360"/>
              </w:tabs>
              <w:rPr>
                <w:sz w:val="20"/>
                <w:lang w:val="en-GB"/>
              </w:rPr>
            </w:pPr>
            <w:r>
              <w:rPr>
                <w:sz w:val="20"/>
                <w:lang w:val="en-GB"/>
              </w:rPr>
              <w:t>Zero or one (optional)</w:t>
            </w:r>
          </w:p>
        </w:tc>
      </w:tr>
      <w:tr w:rsidR="007A1DF8" w:rsidRPr="00521479" w14:paraId="4D31E6CC" w14:textId="77777777" w:rsidTr="007A1DF8">
        <w:tc>
          <w:tcPr>
            <w:tcW w:w="1417" w:type="dxa"/>
          </w:tcPr>
          <w:p w14:paraId="61F43955" w14:textId="77777777" w:rsidR="007A1DF8" w:rsidRDefault="007A1DF8" w:rsidP="00704F2F">
            <w:pPr>
              <w:tabs>
                <w:tab w:val="left" w:pos="360"/>
              </w:tabs>
              <w:rPr>
                <w:sz w:val="20"/>
                <w:lang w:val="en-GB"/>
              </w:rPr>
            </w:pPr>
            <w:r>
              <w:rPr>
                <w:sz w:val="20"/>
                <w:lang w:val="en-GB"/>
              </w:rPr>
              <w:t>processorVersion</w:t>
            </w:r>
          </w:p>
          <w:p w14:paraId="71486604" w14:textId="77777777" w:rsidR="00016D93" w:rsidRDefault="00016D93" w:rsidP="00704F2F">
            <w:pPr>
              <w:tabs>
                <w:tab w:val="left" w:pos="360"/>
              </w:tabs>
              <w:rPr>
                <w:sz w:val="20"/>
                <w:lang w:val="en-GB"/>
              </w:rPr>
            </w:pPr>
            <w:r w:rsidRPr="005A2EC4">
              <w:rPr>
                <w:rFonts w:ascii="Courier New" w:hAnsi="Courier New" w:cs="Courier New"/>
                <w:color w:val="7F7F7F"/>
                <w:sz w:val="14"/>
                <w:szCs w:val="14"/>
                <w:lang w:val="fr-BE"/>
              </w:rPr>
              <w:t>$.properties.productInformation.processorVersion</w:t>
            </w:r>
          </w:p>
        </w:tc>
        <w:tc>
          <w:tcPr>
            <w:tcW w:w="4645" w:type="dxa"/>
          </w:tcPr>
          <w:p w14:paraId="017E9620" w14:textId="77777777" w:rsidR="007A1DF8" w:rsidRDefault="007A1DF8" w:rsidP="00704F2F">
            <w:pPr>
              <w:tabs>
                <w:tab w:val="left" w:pos="360"/>
              </w:tabs>
              <w:rPr>
                <w:sz w:val="20"/>
                <w:lang w:val="en-GB"/>
              </w:rPr>
            </w:pPr>
            <w:r w:rsidRPr="00FD17BD">
              <w:rPr>
                <w:sz w:val="20"/>
                <w:lang w:val="en-GB"/>
              </w:rPr>
              <w:t>Processor software version (e.g. 1.0)</w:t>
            </w:r>
          </w:p>
        </w:tc>
        <w:tc>
          <w:tcPr>
            <w:tcW w:w="1417" w:type="dxa"/>
          </w:tcPr>
          <w:p w14:paraId="7052080A" w14:textId="77777777" w:rsidR="007A1DF8" w:rsidRDefault="007A1DF8" w:rsidP="00704F2F">
            <w:pPr>
              <w:tabs>
                <w:tab w:val="left" w:pos="360"/>
              </w:tabs>
              <w:rPr>
                <w:sz w:val="20"/>
                <w:lang w:val="en-GB"/>
              </w:rPr>
            </w:pPr>
            <w:r>
              <w:rPr>
                <w:sz w:val="20"/>
                <w:lang w:val="en-GB"/>
              </w:rPr>
              <w:t xml:space="preserve">Domain: </w:t>
            </w:r>
            <w:r w:rsidR="00516D35">
              <w:rPr>
                <w:sz w:val="20"/>
                <w:lang w:val="en-GB"/>
              </w:rPr>
              <w:t>ProcessingInformation</w:t>
            </w:r>
          </w:p>
          <w:p w14:paraId="160B4D3D" w14:textId="77777777" w:rsidR="007A1DF8" w:rsidRDefault="007A1DF8" w:rsidP="00704F2F">
            <w:pPr>
              <w:tabs>
                <w:tab w:val="left" w:pos="360"/>
              </w:tabs>
              <w:rPr>
                <w:sz w:val="20"/>
                <w:lang w:val="en-GB"/>
              </w:rPr>
            </w:pPr>
            <w:r>
              <w:rPr>
                <w:sz w:val="20"/>
                <w:lang w:val="en-GB"/>
              </w:rPr>
              <w:t xml:space="preserve">Range: </w:t>
            </w:r>
            <w:r w:rsidR="002B7CFE">
              <w:rPr>
                <w:sz w:val="20"/>
                <w:lang w:val="en-GB"/>
              </w:rPr>
              <w:t>S</w:t>
            </w:r>
            <w:r>
              <w:rPr>
                <w:sz w:val="20"/>
                <w:lang w:val="en-GB"/>
              </w:rPr>
              <w:t>tring</w:t>
            </w:r>
          </w:p>
        </w:tc>
        <w:tc>
          <w:tcPr>
            <w:tcW w:w="1276" w:type="dxa"/>
          </w:tcPr>
          <w:p w14:paraId="4A9EE7DD" w14:textId="77777777" w:rsidR="007A1DF8" w:rsidRDefault="007A1DF8" w:rsidP="00704F2F">
            <w:pPr>
              <w:tabs>
                <w:tab w:val="left" w:pos="360"/>
              </w:tabs>
              <w:rPr>
                <w:sz w:val="20"/>
                <w:lang w:val="en-GB"/>
              </w:rPr>
            </w:pPr>
            <w:r>
              <w:rPr>
                <w:sz w:val="20"/>
                <w:lang w:val="en-GB"/>
              </w:rPr>
              <w:t>Zero or one (optional)</w:t>
            </w:r>
          </w:p>
        </w:tc>
      </w:tr>
      <w:tr w:rsidR="007A1DF8" w:rsidRPr="00521479" w14:paraId="689E3D84" w14:textId="77777777" w:rsidTr="007A1DF8">
        <w:tc>
          <w:tcPr>
            <w:tcW w:w="1417" w:type="dxa"/>
          </w:tcPr>
          <w:p w14:paraId="0E6FEDF7" w14:textId="77777777" w:rsidR="007A1DF8" w:rsidRDefault="007A1DF8" w:rsidP="00F96E29">
            <w:pPr>
              <w:tabs>
                <w:tab w:val="left" w:pos="360"/>
              </w:tabs>
              <w:rPr>
                <w:sz w:val="20"/>
                <w:lang w:val="en-GB"/>
              </w:rPr>
            </w:pPr>
            <w:r>
              <w:rPr>
                <w:sz w:val="20"/>
                <w:lang w:val="en-GB"/>
              </w:rPr>
              <w:t>productContentsType</w:t>
            </w:r>
          </w:p>
          <w:p w14:paraId="7708C5A3" w14:textId="77777777" w:rsidR="00016D93" w:rsidRDefault="00016D93" w:rsidP="00F96E29">
            <w:pPr>
              <w:tabs>
                <w:tab w:val="left" w:pos="360"/>
              </w:tabs>
              <w:rPr>
                <w:sz w:val="20"/>
                <w:lang w:val="en-GB"/>
              </w:rPr>
            </w:pPr>
            <w:r w:rsidRPr="005A2EC4">
              <w:rPr>
                <w:rFonts w:ascii="Courier New" w:hAnsi="Courier New" w:cs="Courier New"/>
                <w:color w:val="7F7F7F"/>
                <w:sz w:val="14"/>
                <w:szCs w:val="14"/>
                <w:lang w:val="fr-BE"/>
              </w:rPr>
              <w:t>$.properties.productInformation.productContentsType</w:t>
            </w:r>
          </w:p>
        </w:tc>
        <w:tc>
          <w:tcPr>
            <w:tcW w:w="4645" w:type="dxa"/>
          </w:tcPr>
          <w:p w14:paraId="2693052A" w14:textId="77777777" w:rsidR="007A1DF8" w:rsidRPr="00E02729" w:rsidRDefault="007A1DF8" w:rsidP="00E02729">
            <w:pPr>
              <w:tabs>
                <w:tab w:val="left" w:pos="360"/>
              </w:tabs>
              <w:rPr>
                <w:sz w:val="20"/>
                <w:lang w:val="en-GB"/>
              </w:rPr>
            </w:pPr>
            <w:r w:rsidRPr="00E02729">
              <w:rPr>
                <w:sz w:val="20"/>
                <w:lang w:val="en-GB"/>
              </w:rPr>
              <w:t>Classification of product according to ground type covered. Note cardinality allows for multi</w:t>
            </w:r>
            <w:r>
              <w:rPr>
                <w:sz w:val="20"/>
                <w:lang w:val="en-GB"/>
              </w:rPr>
              <w:t>ple instances of this property.</w:t>
            </w:r>
          </w:p>
          <w:p w14:paraId="7139D4FA" w14:textId="77777777" w:rsidR="007A1DF8" w:rsidRPr="00E02729" w:rsidRDefault="007A1DF8" w:rsidP="00E02729">
            <w:pPr>
              <w:tabs>
                <w:tab w:val="left" w:pos="360"/>
              </w:tabs>
              <w:rPr>
                <w:sz w:val="20"/>
                <w:lang w:val="en-GB"/>
              </w:rPr>
            </w:pPr>
            <w:r>
              <w:rPr>
                <w:sz w:val="20"/>
                <w:lang w:val="en-GB"/>
              </w:rPr>
              <w:t>Allowed Values:</w:t>
            </w:r>
          </w:p>
          <w:p w14:paraId="52AC67EA" w14:textId="77777777" w:rsidR="007A1DF8" w:rsidRPr="00E02729" w:rsidRDefault="007A1DF8" w:rsidP="008010E7">
            <w:pPr>
              <w:numPr>
                <w:ilvl w:val="0"/>
                <w:numId w:val="27"/>
              </w:numPr>
              <w:tabs>
                <w:tab w:val="left" w:pos="360"/>
              </w:tabs>
              <w:rPr>
                <w:sz w:val="20"/>
                <w:lang w:val="en-GB"/>
              </w:rPr>
            </w:pPr>
            <w:r w:rsidRPr="00E02729">
              <w:rPr>
                <w:sz w:val="20"/>
                <w:lang w:val="en-GB"/>
              </w:rPr>
              <w:t>COASTAL</w:t>
            </w:r>
          </w:p>
          <w:p w14:paraId="3B1B67D5" w14:textId="77777777" w:rsidR="007A1DF8" w:rsidRPr="00E02729" w:rsidRDefault="007A1DF8" w:rsidP="008010E7">
            <w:pPr>
              <w:numPr>
                <w:ilvl w:val="0"/>
                <w:numId w:val="27"/>
              </w:numPr>
              <w:tabs>
                <w:tab w:val="left" w:pos="360"/>
              </w:tabs>
              <w:rPr>
                <w:sz w:val="20"/>
                <w:lang w:val="en-GB"/>
              </w:rPr>
            </w:pPr>
            <w:r w:rsidRPr="00E02729">
              <w:rPr>
                <w:sz w:val="20"/>
                <w:lang w:val="en-GB"/>
              </w:rPr>
              <w:t>CONTINENTAL</w:t>
            </w:r>
          </w:p>
          <w:p w14:paraId="256B1878" w14:textId="77777777" w:rsidR="007A1DF8" w:rsidRPr="00E02729" w:rsidRDefault="007A1DF8" w:rsidP="008010E7">
            <w:pPr>
              <w:numPr>
                <w:ilvl w:val="0"/>
                <w:numId w:val="27"/>
              </w:numPr>
              <w:tabs>
                <w:tab w:val="left" w:pos="360"/>
              </w:tabs>
              <w:rPr>
                <w:sz w:val="20"/>
                <w:lang w:val="en-GB"/>
              </w:rPr>
            </w:pPr>
            <w:r w:rsidRPr="00E02729">
              <w:rPr>
                <w:sz w:val="20"/>
                <w:lang w:val="en-GB"/>
              </w:rPr>
              <w:t>HYDROLOGY</w:t>
            </w:r>
          </w:p>
          <w:p w14:paraId="18966F04" w14:textId="77777777" w:rsidR="007A1DF8" w:rsidRPr="00E02729" w:rsidRDefault="007A1DF8" w:rsidP="008010E7">
            <w:pPr>
              <w:numPr>
                <w:ilvl w:val="0"/>
                <w:numId w:val="27"/>
              </w:numPr>
              <w:tabs>
                <w:tab w:val="left" w:pos="360"/>
              </w:tabs>
              <w:rPr>
                <w:sz w:val="20"/>
                <w:lang w:val="en-GB"/>
              </w:rPr>
            </w:pPr>
            <w:r w:rsidRPr="00E02729">
              <w:rPr>
                <w:sz w:val="20"/>
                <w:lang w:val="en-GB"/>
              </w:rPr>
              <w:t>ICE</w:t>
            </w:r>
          </w:p>
          <w:p w14:paraId="5E2DA180" w14:textId="77777777" w:rsidR="007A1DF8" w:rsidRPr="00E02729" w:rsidRDefault="007A1DF8" w:rsidP="008010E7">
            <w:pPr>
              <w:numPr>
                <w:ilvl w:val="0"/>
                <w:numId w:val="27"/>
              </w:numPr>
              <w:tabs>
                <w:tab w:val="left" w:pos="360"/>
              </w:tabs>
              <w:rPr>
                <w:sz w:val="20"/>
                <w:lang w:val="en-GB"/>
              </w:rPr>
            </w:pPr>
            <w:r w:rsidRPr="00E02729">
              <w:rPr>
                <w:sz w:val="20"/>
                <w:lang w:val="en-GB"/>
              </w:rPr>
              <w:t>OPEN_OCEAN</w:t>
            </w:r>
          </w:p>
          <w:p w14:paraId="17999C6B" w14:textId="77777777" w:rsidR="007A1DF8" w:rsidRPr="00E02729" w:rsidRDefault="007A1DF8" w:rsidP="008010E7">
            <w:pPr>
              <w:numPr>
                <w:ilvl w:val="0"/>
                <w:numId w:val="27"/>
              </w:numPr>
              <w:tabs>
                <w:tab w:val="left" w:pos="360"/>
              </w:tabs>
              <w:rPr>
                <w:sz w:val="20"/>
                <w:lang w:val="en-GB"/>
              </w:rPr>
            </w:pPr>
            <w:r w:rsidRPr="00E02729">
              <w:rPr>
                <w:sz w:val="20"/>
                <w:lang w:val="en-GB"/>
              </w:rPr>
              <w:t>OTHER</w:t>
            </w:r>
          </w:p>
          <w:p w14:paraId="7B128471" w14:textId="77777777" w:rsidR="007A1DF8" w:rsidRDefault="007A1DF8" w:rsidP="008010E7">
            <w:pPr>
              <w:numPr>
                <w:ilvl w:val="0"/>
                <w:numId w:val="27"/>
              </w:numPr>
              <w:tabs>
                <w:tab w:val="left" w:pos="360"/>
              </w:tabs>
              <w:rPr>
                <w:sz w:val="20"/>
                <w:lang w:val="en-GB"/>
              </w:rPr>
            </w:pPr>
            <w:r w:rsidRPr="00E02729">
              <w:rPr>
                <w:sz w:val="20"/>
                <w:lang w:val="en-GB"/>
              </w:rPr>
              <w:t>REGIONAL</w:t>
            </w:r>
          </w:p>
        </w:tc>
        <w:tc>
          <w:tcPr>
            <w:tcW w:w="1417" w:type="dxa"/>
          </w:tcPr>
          <w:p w14:paraId="106FDF83" w14:textId="77777777" w:rsidR="007A1DF8" w:rsidRDefault="007A1DF8" w:rsidP="00AA6595">
            <w:pPr>
              <w:tabs>
                <w:tab w:val="left" w:pos="360"/>
              </w:tabs>
              <w:rPr>
                <w:sz w:val="20"/>
                <w:lang w:val="en-GB"/>
              </w:rPr>
            </w:pPr>
            <w:r>
              <w:rPr>
                <w:sz w:val="20"/>
                <w:lang w:val="en-GB"/>
              </w:rPr>
              <w:t xml:space="preserve">Domain: </w:t>
            </w:r>
            <w:r w:rsidR="00516D35">
              <w:rPr>
                <w:sz w:val="20"/>
                <w:lang w:val="en-GB"/>
              </w:rPr>
              <w:t>ProcessingInformation</w:t>
            </w:r>
          </w:p>
          <w:p w14:paraId="2EDE4CD4" w14:textId="77777777" w:rsidR="007A1DF8" w:rsidRDefault="007A1DF8" w:rsidP="00AA6595">
            <w:pPr>
              <w:tabs>
                <w:tab w:val="left" w:pos="360"/>
              </w:tabs>
              <w:rPr>
                <w:sz w:val="20"/>
                <w:lang w:val="en-GB"/>
              </w:rPr>
            </w:pPr>
            <w:r>
              <w:rPr>
                <w:sz w:val="20"/>
                <w:lang w:val="en-GB"/>
              </w:rPr>
              <w:t xml:space="preserve">Range: Array of </w:t>
            </w:r>
            <w:r w:rsidR="002B7CFE">
              <w:rPr>
                <w:sz w:val="20"/>
                <w:lang w:val="en-GB"/>
              </w:rPr>
              <w:t>S</w:t>
            </w:r>
            <w:r>
              <w:rPr>
                <w:sz w:val="20"/>
                <w:lang w:val="en-GB"/>
              </w:rPr>
              <w:t>tring</w:t>
            </w:r>
          </w:p>
        </w:tc>
        <w:tc>
          <w:tcPr>
            <w:tcW w:w="1276" w:type="dxa"/>
          </w:tcPr>
          <w:p w14:paraId="21362940" w14:textId="77777777" w:rsidR="007A1DF8" w:rsidRDefault="007A1DF8" w:rsidP="00E02729">
            <w:pPr>
              <w:tabs>
                <w:tab w:val="left" w:pos="360"/>
              </w:tabs>
              <w:rPr>
                <w:sz w:val="20"/>
                <w:lang w:val="en-GB"/>
              </w:rPr>
            </w:pPr>
            <w:r>
              <w:rPr>
                <w:sz w:val="20"/>
                <w:lang w:val="en-GB"/>
              </w:rPr>
              <w:t>Zero or more (optional)</w:t>
            </w:r>
          </w:p>
          <w:p w14:paraId="35D9339F" w14:textId="77777777" w:rsidR="007A1DF8" w:rsidRDefault="007A1DF8" w:rsidP="00E02729">
            <w:pPr>
              <w:tabs>
                <w:tab w:val="left" w:pos="360"/>
              </w:tabs>
              <w:rPr>
                <w:sz w:val="20"/>
                <w:lang w:val="en-GB"/>
              </w:rPr>
            </w:pPr>
            <w:r>
              <w:rPr>
                <w:sz w:val="20"/>
                <w:lang w:val="en-GB"/>
              </w:rPr>
              <w:t>Only applicable to altimetric products.</w:t>
            </w:r>
          </w:p>
        </w:tc>
      </w:tr>
    </w:tbl>
    <w:p w14:paraId="19AADA3B" w14:textId="77777777" w:rsidR="001626D3" w:rsidRPr="00985483" w:rsidRDefault="001626D3" w:rsidP="001626D3">
      <w:pPr>
        <w:pStyle w:val="Caption"/>
        <w:suppressLineNumbers w:val="0"/>
        <w:suppressAutoHyphens w:val="0"/>
        <w:spacing w:before="120" w:line="240" w:lineRule="auto"/>
        <w:rPr>
          <w:rFonts w:cs="Times New Roman"/>
          <w:bCs/>
          <w:iCs w:val="0"/>
          <w:color w:val="000000"/>
          <w:sz w:val="20"/>
          <w:lang w:val="en-GB" w:eastAsia="en-US"/>
        </w:rPr>
      </w:pPr>
      <w:bookmarkStart w:id="523" w:name="_Ref473388532"/>
      <w:bookmarkStart w:id="524" w:name="_Ref473905852"/>
      <w:bookmarkStart w:id="525" w:name="_Ref473906327"/>
      <w:bookmarkStart w:id="526" w:name="_Toc504380230"/>
      <w:r w:rsidRPr="00EF249B">
        <w:rPr>
          <w:rFonts w:cs="Times New Roman"/>
          <w:bCs/>
          <w:iCs w:val="0"/>
          <w:color w:val="000000"/>
          <w:sz w:val="20"/>
          <w:lang w:val="en-GB" w:eastAsia="en-US"/>
        </w:rPr>
        <w:t xml:space="preserve">Table </w:t>
      </w:r>
      <w:r w:rsidR="002B29AA" w:rsidRPr="00EF249B">
        <w:rPr>
          <w:rFonts w:cs="Times New Roman"/>
          <w:bCs/>
          <w:iCs w:val="0"/>
          <w:color w:val="000000"/>
          <w:sz w:val="20"/>
          <w:lang w:val="en-GB" w:eastAsia="en-US"/>
        </w:rPr>
        <w:fldChar w:fldCharType="begin"/>
      </w:r>
      <w:r w:rsidRPr="00EF249B">
        <w:rPr>
          <w:rFonts w:cs="Times New Roman"/>
          <w:bCs/>
          <w:iCs w:val="0"/>
          <w:color w:val="000000"/>
          <w:sz w:val="20"/>
          <w:lang w:val="en-GB"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21</w:t>
      </w:r>
      <w:r w:rsidR="002B29AA" w:rsidRPr="00EF249B">
        <w:rPr>
          <w:rFonts w:cs="Times New Roman"/>
          <w:bCs/>
          <w:iCs w:val="0"/>
          <w:color w:val="000000"/>
          <w:sz w:val="20"/>
          <w:lang w:val="en-GB" w:eastAsia="en-US"/>
        </w:rPr>
        <w:fldChar w:fldCharType="end"/>
      </w:r>
      <w:bookmarkEnd w:id="523"/>
      <w:r w:rsidRPr="00EF249B">
        <w:rPr>
          <w:rFonts w:cs="Times New Roman"/>
          <w:bCs/>
          <w:iCs w:val="0"/>
          <w:color w:val="000000"/>
          <w:sz w:val="20"/>
          <w:lang w:val="en-GB" w:eastAsia="en-US"/>
        </w:rPr>
        <w:t xml:space="preserve">: </w:t>
      </w:r>
      <w:r>
        <w:rPr>
          <w:rFonts w:cs="Times New Roman"/>
          <w:bCs/>
          <w:iCs w:val="0"/>
          <w:color w:val="000000"/>
          <w:sz w:val="20"/>
          <w:lang w:val="en-GB" w:eastAsia="en-US"/>
        </w:rPr>
        <w:t xml:space="preserve">ProcessingInformation </w:t>
      </w:r>
      <w:r w:rsidR="007C7552">
        <w:rPr>
          <w:rFonts w:cs="Times New Roman"/>
          <w:bCs/>
          <w:iCs w:val="0"/>
          <w:color w:val="000000"/>
          <w:sz w:val="20"/>
          <w:lang w:val="en-GB" w:eastAsia="en-US"/>
        </w:rPr>
        <w:t xml:space="preserve">object </w:t>
      </w:r>
      <w:r>
        <w:rPr>
          <w:rFonts w:cs="Times New Roman"/>
          <w:bCs/>
          <w:iCs w:val="0"/>
          <w:color w:val="000000"/>
          <w:sz w:val="20"/>
          <w:lang w:val="en-GB" w:eastAsia="en-US"/>
        </w:rPr>
        <w:t>properties</w:t>
      </w:r>
      <w:bookmarkEnd w:id="524"/>
      <w:bookmarkEnd w:id="525"/>
      <w:bookmarkEnd w:id="526"/>
    </w:p>
    <w:p w14:paraId="4A82C4C7" w14:textId="77777777" w:rsidR="001626D3" w:rsidRDefault="001626D3" w:rsidP="00F63E47">
      <w:pPr>
        <w:jc w:val="center"/>
        <w:rPr>
          <w:lang w:val="en-GB"/>
        </w:rPr>
      </w:pPr>
    </w:p>
    <w:p w14:paraId="15C3DABD" w14:textId="77777777" w:rsidR="006D3E97" w:rsidRPr="00C87280" w:rsidRDefault="006D3E97" w:rsidP="006D3E97">
      <w:pPr>
        <w:pStyle w:val="Caption"/>
        <w:suppressLineNumbers w:val="0"/>
        <w:suppressAutoHyphens w:val="0"/>
        <w:spacing w:before="120" w:line="240" w:lineRule="auto"/>
        <w:jc w:val="left"/>
        <w:rPr>
          <w:rFonts w:cs="Times New Roman"/>
          <w:bCs/>
          <w:iCs w:val="0"/>
          <w:color w:val="000000"/>
          <w:sz w:val="20"/>
          <w:lang w:val="de-DE" w:eastAsia="en-US"/>
        </w:rPr>
      </w:pPr>
      <w:r w:rsidRPr="00C87280">
        <w:rPr>
          <w:rFonts w:cs="Times New Roman"/>
          <w:bCs/>
          <w:iCs w:val="0"/>
          <w:color w:val="000000"/>
          <w:sz w:val="20"/>
          <w:lang w:val="de-DE" w:eastAsia="en-US"/>
        </w:rPr>
        <w:t xml:space="preserve">Example </w:t>
      </w:r>
      <w:r w:rsidR="002B29AA" w:rsidRPr="006D1ACA">
        <w:rPr>
          <w:rFonts w:cs="Times New Roman"/>
          <w:bCs/>
          <w:iCs w:val="0"/>
          <w:color w:val="000000"/>
          <w:sz w:val="20"/>
          <w:lang w:val="en-GB" w:eastAsia="en-US"/>
        </w:rPr>
        <w:fldChar w:fldCharType="begin"/>
      </w:r>
      <w:r w:rsidRPr="00C87280">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32</w:t>
      </w:r>
      <w:r w:rsidR="002B29AA" w:rsidRPr="006D1ACA">
        <w:rPr>
          <w:rFonts w:cs="Times New Roman"/>
          <w:bCs/>
          <w:iCs w:val="0"/>
          <w:color w:val="000000"/>
          <w:sz w:val="20"/>
          <w:lang w:val="en-GB" w:eastAsia="en-US"/>
        </w:rPr>
        <w:fldChar w:fldCharType="end"/>
      </w:r>
      <w:r w:rsidRPr="00C87280">
        <w:rPr>
          <w:rFonts w:cs="Times New Roman"/>
          <w:bCs/>
          <w:iCs w:val="0"/>
          <w:color w:val="000000"/>
          <w:sz w:val="20"/>
          <w:lang w:val="de-DE" w:eastAsia="en-US"/>
        </w:rPr>
        <w:t xml:space="preserve">: </w:t>
      </w:r>
      <w:r>
        <w:rPr>
          <w:rFonts w:cs="Times New Roman"/>
          <w:bCs/>
          <w:iCs w:val="0"/>
          <w:color w:val="000000"/>
          <w:sz w:val="20"/>
          <w:lang w:val="de-DE" w:eastAsia="en-US"/>
        </w:rPr>
        <w:t>ProcessingInformation</w:t>
      </w:r>
      <w:r w:rsidRPr="00C87280">
        <w:rPr>
          <w:rFonts w:cs="Times New Roman"/>
          <w:bCs/>
          <w:iCs w:val="0"/>
          <w:color w:val="000000"/>
          <w:sz w:val="20"/>
          <w:lang w:val="de-DE" w:eastAsia="en-US"/>
        </w:rPr>
        <w:t xml:space="preserve"> encoding example </w:t>
      </w:r>
    </w:p>
    <w:p w14:paraId="15AB5356" w14:textId="77777777" w:rsidR="003D3747" w:rsidRPr="00C87280" w:rsidRDefault="003D3747" w:rsidP="003D3747">
      <w:pPr>
        <w:pStyle w:val="XMLListing"/>
        <w:rPr>
          <w:highlight w:val="white"/>
          <w:lang w:val="de-DE" w:eastAsia="en-US"/>
        </w:rPr>
      </w:pPr>
      <w:r w:rsidRPr="00C87280">
        <w:rPr>
          <w:highlight w:val="white"/>
          <w:lang w:val="de-DE" w:eastAsia="en-US"/>
        </w:rPr>
        <w:t>{</w:t>
      </w:r>
    </w:p>
    <w:p w14:paraId="68A8D970" w14:textId="77777777" w:rsidR="003D3747" w:rsidRDefault="003D3747" w:rsidP="003D3747">
      <w:pPr>
        <w:pStyle w:val="XMLListing"/>
        <w:rPr>
          <w:highlight w:val="white"/>
          <w:lang w:val="de-DE" w:eastAsia="en-US"/>
        </w:rPr>
      </w:pPr>
      <w:r>
        <w:rPr>
          <w:highlight w:val="white"/>
          <w:lang w:val="de-DE" w:eastAsia="en-US"/>
        </w:rPr>
        <w:t xml:space="preserve">         </w:t>
      </w:r>
      <w:r>
        <w:rPr>
          <w:color w:val="800000"/>
          <w:highlight w:val="white"/>
          <w:lang w:val="de-DE" w:eastAsia="en-US"/>
        </w:rPr>
        <w:t>"processingCenter</w:t>
      </w:r>
      <w:r w:rsidRPr="0055088C">
        <w:rPr>
          <w:color w:val="800000"/>
          <w:highlight w:val="white"/>
          <w:lang w:val="de-DE" w:eastAsia="en-US"/>
        </w:rPr>
        <w:t>"</w:t>
      </w:r>
      <w:r>
        <w:rPr>
          <w:highlight w:val="white"/>
          <w:lang w:val="de-DE" w:eastAsia="en-US"/>
        </w:rPr>
        <w:t>: "PDS"</w:t>
      </w:r>
      <w:r w:rsidRPr="0055088C">
        <w:rPr>
          <w:highlight w:val="white"/>
          <w:lang w:val="de-DE" w:eastAsia="en-US"/>
        </w:rPr>
        <w:t>,</w:t>
      </w:r>
    </w:p>
    <w:p w14:paraId="30AA9DAB" w14:textId="77777777" w:rsidR="000A699F" w:rsidRDefault="003D3747" w:rsidP="003D3747">
      <w:pPr>
        <w:pStyle w:val="XMLListing"/>
        <w:rPr>
          <w:highlight w:val="white"/>
          <w:lang w:val="de-DE" w:eastAsia="en-US"/>
        </w:rPr>
      </w:pPr>
      <w:r>
        <w:rPr>
          <w:color w:val="800000"/>
          <w:highlight w:val="white"/>
          <w:lang w:val="de-DE" w:eastAsia="en-US"/>
        </w:rPr>
        <w:t xml:space="preserve">         </w:t>
      </w:r>
      <w:r w:rsidRPr="0055088C">
        <w:rPr>
          <w:color w:val="800000"/>
          <w:highlight w:val="white"/>
          <w:lang w:val="de-DE" w:eastAsia="en-US"/>
        </w:rPr>
        <w:t>"</w:t>
      </w:r>
      <w:r>
        <w:rPr>
          <w:color w:val="800000"/>
          <w:highlight w:val="white"/>
          <w:lang w:val="de-DE" w:eastAsia="en-US"/>
        </w:rPr>
        <w:t>processingDate</w:t>
      </w:r>
      <w:r w:rsidRPr="0055088C">
        <w:rPr>
          <w:color w:val="800000"/>
          <w:highlight w:val="white"/>
          <w:lang w:val="de-DE" w:eastAsia="en-US"/>
        </w:rPr>
        <w:t>"</w:t>
      </w:r>
      <w:r>
        <w:rPr>
          <w:highlight w:val="white"/>
          <w:lang w:val="de-DE" w:eastAsia="en-US"/>
        </w:rPr>
        <w:t>: "</w:t>
      </w:r>
      <w:r w:rsidRPr="008B7285">
        <w:rPr>
          <w:rFonts w:cs="Courier New"/>
          <w:highlight w:val="white"/>
          <w:lang w:eastAsia="en-US"/>
        </w:rPr>
        <w:t>2016-02-01T04:58:31Z</w:t>
      </w:r>
      <w:r>
        <w:rPr>
          <w:rFonts w:cs="Courier New"/>
          <w:highlight w:val="white"/>
          <w:lang w:eastAsia="en-US"/>
        </w:rPr>
        <w:t>"</w:t>
      </w:r>
      <w:r w:rsidRPr="0055088C">
        <w:rPr>
          <w:highlight w:val="white"/>
          <w:lang w:val="de-DE" w:eastAsia="en-US"/>
        </w:rPr>
        <w:t xml:space="preserve">, </w:t>
      </w:r>
    </w:p>
    <w:p w14:paraId="1C6F65E4" w14:textId="77777777" w:rsidR="003D3747" w:rsidRPr="0055088C" w:rsidRDefault="000A699F" w:rsidP="003D3747">
      <w:pPr>
        <w:pStyle w:val="XMLListing"/>
        <w:rPr>
          <w:highlight w:val="white"/>
          <w:lang w:val="de-DE" w:eastAsia="en-US"/>
        </w:rPr>
      </w:pPr>
      <w:r>
        <w:rPr>
          <w:color w:val="800000"/>
          <w:highlight w:val="white"/>
          <w:lang w:val="de-DE" w:eastAsia="en-US"/>
        </w:rPr>
        <w:t xml:space="preserve">         </w:t>
      </w:r>
      <w:r w:rsidRPr="0055088C">
        <w:rPr>
          <w:color w:val="800000"/>
          <w:highlight w:val="white"/>
          <w:lang w:val="de-DE" w:eastAsia="en-US"/>
        </w:rPr>
        <w:t>"</w:t>
      </w:r>
      <w:r>
        <w:rPr>
          <w:color w:val="800000"/>
          <w:highlight w:val="white"/>
          <w:lang w:val="de-DE" w:eastAsia="en-US"/>
        </w:rPr>
        <w:t>processingLevel</w:t>
      </w:r>
      <w:r w:rsidRPr="0055088C">
        <w:rPr>
          <w:color w:val="800000"/>
          <w:highlight w:val="white"/>
          <w:lang w:val="de-DE" w:eastAsia="en-US"/>
        </w:rPr>
        <w:t>"</w:t>
      </w:r>
      <w:r>
        <w:rPr>
          <w:highlight w:val="white"/>
          <w:lang w:val="de-DE" w:eastAsia="en-US"/>
        </w:rPr>
        <w:t>: "2"</w:t>
      </w:r>
      <w:r w:rsidRPr="0055088C">
        <w:rPr>
          <w:highlight w:val="white"/>
          <w:lang w:val="de-DE" w:eastAsia="en-US"/>
        </w:rPr>
        <w:t>,</w:t>
      </w:r>
      <w:r w:rsidR="003D3747" w:rsidRPr="0055088C">
        <w:rPr>
          <w:highlight w:val="white"/>
          <w:lang w:val="de-DE" w:eastAsia="en-US"/>
        </w:rPr>
        <w:t xml:space="preserve"> </w:t>
      </w:r>
    </w:p>
    <w:p w14:paraId="78A49B37" w14:textId="77777777" w:rsidR="003D3747" w:rsidRDefault="003D3747" w:rsidP="003D3747">
      <w:pPr>
        <w:pStyle w:val="XMLListing"/>
        <w:rPr>
          <w:highlight w:val="white"/>
          <w:lang w:val="de-DE" w:eastAsia="en-US"/>
        </w:rPr>
      </w:pPr>
      <w:r>
        <w:rPr>
          <w:highlight w:val="white"/>
          <w:lang w:val="de-DE" w:eastAsia="en-US"/>
        </w:rPr>
        <w:t xml:space="preserve">         </w:t>
      </w:r>
      <w:r w:rsidR="000739C3">
        <w:rPr>
          <w:color w:val="800000"/>
          <w:highlight w:val="white"/>
          <w:lang w:val="de-DE" w:eastAsia="en-US"/>
        </w:rPr>
        <w:t>"processorVersion</w:t>
      </w:r>
      <w:r w:rsidRPr="0055088C">
        <w:rPr>
          <w:color w:val="800000"/>
          <w:highlight w:val="white"/>
          <w:lang w:val="de-DE" w:eastAsia="en-US"/>
        </w:rPr>
        <w:t>"</w:t>
      </w:r>
      <w:r w:rsidR="000739C3">
        <w:rPr>
          <w:highlight w:val="white"/>
          <w:lang w:val="de-DE" w:eastAsia="en-US"/>
        </w:rPr>
        <w:t>: "3.1</w:t>
      </w:r>
      <w:r>
        <w:rPr>
          <w:highlight w:val="white"/>
          <w:lang w:val="de-DE" w:eastAsia="en-US"/>
        </w:rPr>
        <w:t>"</w:t>
      </w:r>
    </w:p>
    <w:p w14:paraId="5DE38072" w14:textId="77777777" w:rsidR="006D3E97" w:rsidRDefault="003D3747" w:rsidP="000739C3">
      <w:pPr>
        <w:pStyle w:val="XMLListing"/>
        <w:rPr>
          <w:lang w:val="de-DE"/>
        </w:rPr>
      </w:pPr>
      <w:r>
        <w:rPr>
          <w:highlight w:val="white"/>
          <w:lang w:eastAsia="en-US"/>
        </w:rPr>
        <w:t>}</w:t>
      </w:r>
    </w:p>
    <w:p w14:paraId="7BC36BCE" w14:textId="77777777" w:rsidR="003D3747" w:rsidRDefault="003D3747" w:rsidP="00F22D75">
      <w:pPr>
        <w:rPr>
          <w:lang w:val="en-AU"/>
        </w:rPr>
      </w:pPr>
    </w:p>
    <w:p w14:paraId="130BA83D" w14:textId="77777777" w:rsidR="00607864" w:rsidRDefault="00CF5963" w:rsidP="00CF5963">
      <w:pPr>
        <w:pStyle w:val="Heading3"/>
        <w:rPr>
          <w:lang w:val="en-GB"/>
        </w:rPr>
      </w:pPr>
      <w:bookmarkStart w:id="527" w:name="_Toc504380098"/>
      <w:r>
        <w:rPr>
          <w:lang w:val="en-GB"/>
        </w:rPr>
        <w:t>Coverage Description</w:t>
      </w:r>
      <w:bookmarkEnd w:id="527"/>
    </w:p>
    <w:p w14:paraId="4141DCF0" w14:textId="77777777" w:rsidR="00FD68FF" w:rsidRDefault="00FD68FF" w:rsidP="0019718D">
      <w:pPr>
        <w:jc w:val="both"/>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FD68FF" w:rsidRPr="00AC6C55" w14:paraId="07582E7E"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16C5C68C" w14:textId="77777777" w:rsidR="00FD68FF" w:rsidRPr="00B44555" w:rsidRDefault="00FD68FF"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3C5E96CA" w14:textId="2077F1C5" w:rsidR="00FD68FF" w:rsidRPr="00A73699" w:rsidRDefault="00FD68FF" w:rsidP="00704F2F">
            <w:pPr>
              <w:spacing w:before="100" w:beforeAutospacing="1" w:after="100" w:afterAutospacing="1" w:line="230" w:lineRule="atLeast"/>
              <w:rPr>
                <w:rFonts w:eastAsia="MS Mincho"/>
                <w:b/>
                <w:color w:val="FF0000"/>
                <w:lang w:val="en-AU"/>
              </w:rPr>
            </w:pPr>
            <w:r w:rsidRPr="00B44555">
              <w:rPr>
                <w:rFonts w:eastAsia="MS Mincho"/>
                <w:b/>
                <w:color w:val="FF0000"/>
                <w:lang w:val="en-AU"/>
              </w:rPr>
              <w:t>/req/</w:t>
            </w:r>
            <w:r w:rsidR="00A73699">
              <w:rPr>
                <w:rFonts w:eastAsia="MS Mincho"/>
                <w:b/>
                <w:color w:val="FF0000"/>
                <w:lang w:val="en-AU"/>
              </w:rPr>
              <w:t>coverage</w:t>
            </w:r>
            <w:r>
              <w:rPr>
                <w:rFonts w:eastAsia="MS Mincho"/>
                <w:b/>
                <w:color w:val="FF0000"/>
                <w:lang w:val="en-AU"/>
              </w:rPr>
              <w:t>-</w:t>
            </w:r>
            <w:r w:rsidR="00A73699">
              <w:rPr>
                <w:rFonts w:eastAsia="MS Mincho"/>
                <w:b/>
                <w:color w:val="FF0000"/>
                <w:lang w:val="en-AU"/>
              </w:rPr>
              <w:t>description</w:t>
            </w:r>
            <w:r w:rsidRPr="00B44555">
              <w:rPr>
                <w:rFonts w:eastAsia="MS Mincho"/>
                <w:lang w:val="en-AU"/>
              </w:rPr>
              <w:t xml:space="preserve"> </w:t>
            </w:r>
          </w:p>
          <w:p w14:paraId="13CBAA7D" w14:textId="32C66EF5" w:rsidR="00FD68FF" w:rsidRPr="00B44555" w:rsidRDefault="00FD68FF" w:rsidP="00FD68FF">
            <w:pPr>
              <w:spacing w:before="100" w:beforeAutospacing="1" w:after="100" w:afterAutospacing="1" w:line="230" w:lineRule="atLeast"/>
              <w:rPr>
                <w:rFonts w:eastAsia="MS Mincho"/>
                <w:b/>
                <w:color w:val="FF0000"/>
                <w:lang w:val="en-AU"/>
              </w:rPr>
            </w:pPr>
            <w:r w:rsidRPr="00A96AC7">
              <w:rPr>
                <w:rFonts w:eastAsia="MS Mincho"/>
                <w:lang w:val="en-AU"/>
              </w:rPr>
              <w:t>A</w:t>
            </w:r>
            <w:r>
              <w:rPr>
                <w:rFonts w:eastAsia="MS Mincho"/>
                <w:lang w:val="en-AU"/>
              </w:rPr>
              <w:t xml:space="preserve"> </w:t>
            </w:r>
            <w:r w:rsidR="003B0244">
              <w:rPr>
                <w:rFonts w:eastAsia="MS Mincho"/>
                <w:lang w:val="en-AU"/>
              </w:rPr>
              <w:t>"</w:t>
            </w:r>
            <w:r>
              <w:rPr>
                <w:rFonts w:eastAsia="MS Mincho"/>
                <w:lang w:val="en-AU"/>
              </w:rPr>
              <w:t>CoverageDescription</w:t>
            </w:r>
            <w:r w:rsidR="003B0244">
              <w:rPr>
                <w:rFonts w:eastAsia="MS Mincho"/>
                <w:lang w:val="en-AU"/>
              </w:rPr>
              <w:t>"</w:t>
            </w:r>
            <w:r>
              <w:rPr>
                <w:rFonts w:eastAsia="MS Mincho"/>
                <w:lang w:val="en-AU"/>
              </w:rPr>
              <w:t xml:space="preserve"> </w:t>
            </w:r>
            <w:r w:rsidRPr="00A96AC7">
              <w:rPr>
                <w:rFonts w:eastAsia="MS Mincho"/>
                <w:lang w:val="en-AU"/>
              </w:rPr>
              <w:t xml:space="preserve">object shall implement the </w:t>
            </w:r>
            <w:r>
              <w:rPr>
                <w:rFonts w:eastAsia="MS Mincho"/>
                <w:lang w:val="en-AU"/>
              </w:rPr>
              <w:t>properties</w:t>
            </w:r>
            <w:r w:rsidRPr="00A96AC7">
              <w:rPr>
                <w:rFonts w:eastAsia="MS Mincho"/>
                <w:lang w:val="en-AU"/>
              </w:rPr>
              <w:t xml:space="preserve"> shown in</w:t>
            </w:r>
            <w:r>
              <w:rPr>
                <w:rFonts w:eastAsia="MS Mincho"/>
                <w:lang w:val="en-AU"/>
              </w:rPr>
              <w:t xml:space="preserve"> </w:t>
            </w:r>
            <w:r w:rsidR="002B29AA">
              <w:rPr>
                <w:rFonts w:eastAsia="MS Mincho"/>
                <w:lang w:val="en-AU"/>
              </w:rPr>
              <w:fldChar w:fldCharType="begin"/>
            </w:r>
            <w:r>
              <w:rPr>
                <w:rFonts w:eastAsia="MS Mincho"/>
                <w:lang w:val="en-AU"/>
              </w:rPr>
              <w:instrText xml:space="preserve"> REF _Ref473814838 \h </w:instrText>
            </w:r>
            <w:r w:rsidR="002B29AA">
              <w:rPr>
                <w:rFonts w:eastAsia="MS Mincho"/>
                <w:lang w:val="en-AU"/>
              </w:rPr>
            </w:r>
            <w:r w:rsidR="002B29AA">
              <w:rPr>
                <w:rFonts w:eastAsia="MS Mincho"/>
                <w:lang w:val="en-AU"/>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22</w:t>
            </w:r>
            <w:r w:rsidR="002B29AA">
              <w:rPr>
                <w:rFonts w:eastAsia="MS Mincho"/>
                <w:lang w:val="en-AU"/>
              </w:rPr>
              <w:fldChar w:fldCharType="end"/>
            </w:r>
            <w:r w:rsidRPr="00A96AC7">
              <w:rPr>
                <w:rFonts w:eastAsia="MS Mincho"/>
                <w:lang w:val="en-AU"/>
              </w:rPr>
              <w:t>, with the value matching the type shown, and with the obligation shown.</w:t>
            </w:r>
          </w:p>
        </w:tc>
      </w:tr>
    </w:tbl>
    <w:p w14:paraId="5CFC4A46" w14:textId="77777777" w:rsidR="00CF5963" w:rsidRPr="00A01323" w:rsidRDefault="00A01323" w:rsidP="00181AED">
      <w:pPr>
        <w:jc w:val="both"/>
        <w:rPr>
          <w:lang w:val="en-AU"/>
        </w:rPr>
      </w:pPr>
      <w:r>
        <w:rPr>
          <w:lang w:val="de-DE"/>
        </w:rPr>
        <w:t>The CoverageDescription object contains the properties related to the coverage.</w:t>
      </w:r>
      <w:r w:rsidR="0019718D">
        <w:rPr>
          <w:lang w:val="de-DE"/>
        </w:rPr>
        <w:t xml:space="preserve"> It</w:t>
      </w:r>
      <w:r w:rsidR="00FD68FF">
        <w:rPr>
          <w:lang w:val="de-DE"/>
        </w:rPr>
        <w:t>s</w:t>
      </w:r>
      <w:r w:rsidR="0019718D">
        <w:rPr>
          <w:lang w:val="de-DE"/>
        </w:rPr>
        <w:t xml:space="preserve"> properties are inherited by the ProductInformation object.</w:t>
      </w:r>
    </w:p>
    <w:p w14:paraId="55BA499A" w14:textId="77777777" w:rsidR="00CF5963" w:rsidRDefault="005A2EC4" w:rsidP="00CF5963">
      <w:pPr>
        <w:jc w:val="center"/>
        <w:rPr>
          <w:lang w:val="en-GB"/>
        </w:rPr>
      </w:pPr>
      <w:r>
        <w:rPr>
          <w:noProof/>
          <w:lang w:val="en-GB"/>
        </w:rPr>
        <w:lastRenderedPageBreak/>
        <w:pict w14:anchorId="1C6D18CB">
          <v:shape id="_x0000_i1028" type="#_x0000_t75" alt="" style="width:203.35pt;height:140pt;mso-width-percent:0;mso-height-percent:0;mso-width-percent:0;mso-height-percent:0">
            <v:imagedata r:id="rId91" o:title=""/>
          </v:shape>
        </w:pict>
      </w:r>
    </w:p>
    <w:p w14:paraId="66A6818B" w14:textId="019B81E7" w:rsidR="00CF5963" w:rsidRPr="003F2624" w:rsidRDefault="00CF5963" w:rsidP="00CF5963">
      <w:pPr>
        <w:pStyle w:val="Caption"/>
        <w:suppressLineNumbers w:val="0"/>
        <w:suppressAutoHyphens w:val="0"/>
        <w:spacing w:before="120" w:line="240" w:lineRule="auto"/>
        <w:rPr>
          <w:rFonts w:cs="Times New Roman"/>
          <w:bCs/>
          <w:iCs w:val="0"/>
          <w:color w:val="000000"/>
          <w:sz w:val="20"/>
          <w:lang w:val="en-GB" w:eastAsia="en-US"/>
        </w:rPr>
      </w:pPr>
      <w:bookmarkStart w:id="528" w:name="_Toc504380206"/>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30</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Pr>
          <w:rFonts w:cs="Times New Roman"/>
          <w:bCs/>
          <w:iCs w:val="0"/>
          <w:color w:val="000000"/>
          <w:sz w:val="20"/>
          <w:lang w:val="en-GB" w:eastAsia="en-US"/>
        </w:rPr>
        <w:t>CoverageDescription Schema</w:t>
      </w:r>
      <w:bookmarkEnd w:id="528"/>
      <w:r>
        <w:rPr>
          <w:rFonts w:cs="Times New Roman"/>
          <w:bCs/>
          <w:iCs w:val="0"/>
          <w:color w:val="000000"/>
          <w:sz w:val="20"/>
          <w:lang w:val="en-GB" w:eastAsia="en-US"/>
        </w:rPr>
        <w:t xml:space="preserve"> </w:t>
      </w:r>
    </w:p>
    <w:p w14:paraId="1CC4A137" w14:textId="507F97AF" w:rsidR="0066774F" w:rsidRPr="00F747A2" w:rsidRDefault="0066774F" w:rsidP="0066774F">
      <w:pPr>
        <w:spacing w:before="240" w:after="240"/>
        <w:rPr>
          <w:lang w:val="de-DE"/>
        </w:rPr>
      </w:pPr>
      <w:r>
        <w:rPr>
          <w:lang w:val="de-DE"/>
        </w:rPr>
        <w:t xml:space="preserve">Complete description of the CoverageDescription properties is given in </w:t>
      </w:r>
      <w:r w:rsidR="002B29AA">
        <w:rPr>
          <w:lang w:val="de-DE"/>
        </w:rPr>
        <w:fldChar w:fldCharType="begin"/>
      </w:r>
      <w:r>
        <w:rPr>
          <w:lang w:val="de-DE"/>
        </w:rPr>
        <w:instrText xml:space="preserve"> REF _Ref473814838 \h </w:instrText>
      </w:r>
      <w:r w:rsidR="002B29AA">
        <w:rPr>
          <w:lang w:val="de-DE"/>
        </w:rPr>
      </w:r>
      <w:r w:rsidR="002B29AA">
        <w:rPr>
          <w:lang w:val="de-DE"/>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22</w:t>
      </w:r>
      <w:r w:rsidR="002B29AA">
        <w:rPr>
          <w:lang w:val="de-DE"/>
        </w:rPr>
        <w:fldChar w:fldCharType="end"/>
      </w:r>
      <w:r>
        <w:rPr>
          <w:lang w:val="de-DE"/>
        </w:rPr>
        <w:t xml:space="preserve">.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DC7A4C" w:rsidRPr="00521479" w14:paraId="74BC6C4D" w14:textId="77777777" w:rsidTr="00DC7A4C">
        <w:trPr>
          <w:trHeight w:val="933"/>
        </w:trPr>
        <w:tc>
          <w:tcPr>
            <w:tcW w:w="1417" w:type="dxa"/>
          </w:tcPr>
          <w:p w14:paraId="3E698E27" w14:textId="77777777" w:rsidR="00DC7A4C" w:rsidRPr="00372EC3" w:rsidRDefault="00DC7A4C" w:rsidP="00704F2F">
            <w:pPr>
              <w:tabs>
                <w:tab w:val="left" w:pos="360"/>
              </w:tabs>
              <w:jc w:val="center"/>
              <w:rPr>
                <w:b/>
                <w:sz w:val="20"/>
                <w:lang w:val="en-GB"/>
              </w:rPr>
            </w:pPr>
            <w:r>
              <w:rPr>
                <w:b/>
                <w:sz w:val="20"/>
                <w:lang w:val="en-GB"/>
              </w:rPr>
              <w:t>JSON Property</w:t>
            </w:r>
          </w:p>
        </w:tc>
        <w:tc>
          <w:tcPr>
            <w:tcW w:w="4645" w:type="dxa"/>
          </w:tcPr>
          <w:p w14:paraId="727F3978" w14:textId="77777777" w:rsidR="00DC7A4C" w:rsidRPr="00372EC3" w:rsidRDefault="00DC7A4C" w:rsidP="00704F2F">
            <w:pPr>
              <w:tabs>
                <w:tab w:val="left" w:pos="360"/>
              </w:tabs>
              <w:jc w:val="center"/>
              <w:rPr>
                <w:b/>
                <w:sz w:val="20"/>
                <w:lang w:val="en-GB"/>
              </w:rPr>
            </w:pPr>
            <w:r>
              <w:rPr>
                <w:b/>
                <w:sz w:val="20"/>
                <w:lang w:val="en-GB"/>
              </w:rPr>
              <w:t>Definition</w:t>
            </w:r>
          </w:p>
        </w:tc>
        <w:tc>
          <w:tcPr>
            <w:tcW w:w="1417" w:type="dxa"/>
          </w:tcPr>
          <w:p w14:paraId="15CC9F7E" w14:textId="77777777" w:rsidR="00DC7A4C" w:rsidRPr="00372EC3" w:rsidRDefault="00DC7A4C" w:rsidP="00704F2F">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660F51A7" w14:textId="77777777" w:rsidR="00DC7A4C" w:rsidRDefault="00DC7A4C" w:rsidP="00704F2F">
            <w:pPr>
              <w:tabs>
                <w:tab w:val="left" w:pos="360"/>
              </w:tabs>
              <w:jc w:val="center"/>
              <w:rPr>
                <w:b/>
                <w:sz w:val="20"/>
                <w:lang w:val="en-GB"/>
              </w:rPr>
            </w:pPr>
            <w:r>
              <w:rPr>
                <w:b/>
                <w:sz w:val="20"/>
                <w:lang w:val="en-GB"/>
              </w:rPr>
              <w:t>Multiplicity and use</w:t>
            </w:r>
          </w:p>
        </w:tc>
      </w:tr>
      <w:tr w:rsidR="00DC7A4C" w:rsidRPr="00521479" w14:paraId="003E5887" w14:textId="77777777" w:rsidTr="00DC7A4C">
        <w:tc>
          <w:tcPr>
            <w:tcW w:w="1417" w:type="dxa"/>
          </w:tcPr>
          <w:p w14:paraId="7B93B0BE" w14:textId="77777777" w:rsidR="00DC7A4C" w:rsidRDefault="00DC7A4C" w:rsidP="00704F2F">
            <w:pPr>
              <w:tabs>
                <w:tab w:val="left" w:pos="360"/>
              </w:tabs>
              <w:rPr>
                <w:sz w:val="20"/>
                <w:lang w:val="en-GB"/>
              </w:rPr>
            </w:pPr>
            <w:r>
              <w:rPr>
                <w:sz w:val="20"/>
                <w:lang w:val="en-GB"/>
              </w:rPr>
              <w:t>cloudCover</w:t>
            </w:r>
          </w:p>
          <w:p w14:paraId="6BF06314" w14:textId="77777777" w:rsidR="005F7654" w:rsidRDefault="005F7654" w:rsidP="00704F2F">
            <w:pPr>
              <w:tabs>
                <w:tab w:val="left" w:pos="360"/>
              </w:tabs>
              <w:rPr>
                <w:sz w:val="20"/>
                <w:lang w:val="en-GB"/>
              </w:rPr>
            </w:pPr>
            <w:r w:rsidRPr="005A2EC4">
              <w:rPr>
                <w:rFonts w:ascii="Courier New" w:hAnsi="Courier New" w:cs="Courier New"/>
                <w:color w:val="7F7F7F"/>
                <w:sz w:val="14"/>
                <w:szCs w:val="14"/>
                <w:lang w:val="fr-BE"/>
              </w:rPr>
              <w:t>$.properties.productInformation.c</w:t>
            </w:r>
            <w:r w:rsidR="00EE0150" w:rsidRPr="005A2EC4">
              <w:rPr>
                <w:rFonts w:ascii="Courier New" w:hAnsi="Courier New" w:cs="Courier New"/>
                <w:color w:val="7F7F7F"/>
                <w:sz w:val="14"/>
                <w:szCs w:val="14"/>
                <w:lang w:val="fr-BE"/>
              </w:rPr>
              <w:t>loudCover</w:t>
            </w:r>
          </w:p>
        </w:tc>
        <w:tc>
          <w:tcPr>
            <w:tcW w:w="4645" w:type="dxa"/>
          </w:tcPr>
          <w:p w14:paraId="0015F26D" w14:textId="77777777" w:rsidR="00DC7A4C" w:rsidRDefault="00DC7A4C" w:rsidP="00704F2F">
            <w:pPr>
              <w:tabs>
                <w:tab w:val="left" w:pos="360"/>
              </w:tabs>
              <w:rPr>
                <w:sz w:val="20"/>
                <w:lang w:val="en-GB"/>
              </w:rPr>
            </w:pPr>
            <w:r w:rsidRPr="008F7DB4">
              <w:rPr>
                <w:sz w:val="20"/>
                <w:lang w:val="en-GB"/>
              </w:rPr>
              <w:t>Cloud cover percentage (i.e. uom=’%’)</w:t>
            </w:r>
          </w:p>
        </w:tc>
        <w:tc>
          <w:tcPr>
            <w:tcW w:w="1417" w:type="dxa"/>
          </w:tcPr>
          <w:p w14:paraId="6501F252" w14:textId="77777777" w:rsidR="00DC7A4C" w:rsidRDefault="00DC7A4C" w:rsidP="00704F2F">
            <w:pPr>
              <w:tabs>
                <w:tab w:val="left" w:pos="360"/>
              </w:tabs>
              <w:rPr>
                <w:sz w:val="20"/>
                <w:lang w:val="en-GB"/>
              </w:rPr>
            </w:pPr>
            <w:r>
              <w:rPr>
                <w:sz w:val="20"/>
                <w:lang w:val="en-GB"/>
              </w:rPr>
              <w:t xml:space="preserve">Range: </w:t>
            </w:r>
            <w:r w:rsidR="002B7CFE">
              <w:rPr>
                <w:sz w:val="20"/>
                <w:lang w:val="en-GB"/>
              </w:rPr>
              <w:t>D</w:t>
            </w:r>
            <w:r>
              <w:rPr>
                <w:sz w:val="20"/>
                <w:lang w:val="en-GB"/>
              </w:rPr>
              <w:t>ouble</w:t>
            </w:r>
          </w:p>
        </w:tc>
        <w:tc>
          <w:tcPr>
            <w:tcW w:w="1276" w:type="dxa"/>
          </w:tcPr>
          <w:p w14:paraId="16BA32DF" w14:textId="77777777" w:rsidR="00DC7A4C" w:rsidRDefault="00DC7A4C" w:rsidP="00704F2F">
            <w:pPr>
              <w:tabs>
                <w:tab w:val="left" w:pos="360"/>
              </w:tabs>
              <w:rPr>
                <w:sz w:val="20"/>
                <w:lang w:val="en-GB"/>
              </w:rPr>
            </w:pPr>
            <w:r>
              <w:rPr>
                <w:sz w:val="20"/>
                <w:lang w:val="en-GB"/>
              </w:rPr>
              <w:t>Zero or one (optional)</w:t>
            </w:r>
          </w:p>
        </w:tc>
      </w:tr>
      <w:tr w:rsidR="00DC7A4C" w:rsidRPr="00521479" w14:paraId="719FC4B6" w14:textId="77777777" w:rsidTr="00DC7A4C">
        <w:tc>
          <w:tcPr>
            <w:tcW w:w="1417" w:type="dxa"/>
          </w:tcPr>
          <w:p w14:paraId="72D6D967" w14:textId="77777777" w:rsidR="00DC7A4C" w:rsidRDefault="00DC7A4C" w:rsidP="00704F2F">
            <w:pPr>
              <w:tabs>
                <w:tab w:val="left" w:pos="360"/>
              </w:tabs>
              <w:rPr>
                <w:sz w:val="20"/>
                <w:lang w:val="en-GB"/>
              </w:rPr>
            </w:pPr>
            <w:r>
              <w:rPr>
                <w:sz w:val="20"/>
                <w:lang w:val="en-GB"/>
              </w:rPr>
              <w:t>snowCover</w:t>
            </w:r>
          </w:p>
          <w:p w14:paraId="375F449F" w14:textId="77777777" w:rsidR="000E0626" w:rsidRDefault="00EE0150">
            <w:pPr>
              <w:tabs>
                <w:tab w:val="left" w:pos="360"/>
              </w:tabs>
              <w:rPr>
                <w:sz w:val="20"/>
                <w:lang w:val="en-GB"/>
              </w:rPr>
            </w:pPr>
            <w:r w:rsidRPr="005A2EC4">
              <w:rPr>
                <w:rFonts w:ascii="Courier New" w:hAnsi="Courier New" w:cs="Courier New"/>
                <w:color w:val="7F7F7F"/>
                <w:sz w:val="14"/>
                <w:szCs w:val="14"/>
                <w:lang w:val="fr-BE"/>
              </w:rPr>
              <w:t>$.properties.productInformation.snowCover</w:t>
            </w:r>
          </w:p>
        </w:tc>
        <w:tc>
          <w:tcPr>
            <w:tcW w:w="4645" w:type="dxa"/>
          </w:tcPr>
          <w:p w14:paraId="5CD867E5" w14:textId="77777777" w:rsidR="00DC7A4C" w:rsidRDefault="00DC7A4C" w:rsidP="00704F2F">
            <w:pPr>
              <w:tabs>
                <w:tab w:val="left" w:pos="360"/>
              </w:tabs>
              <w:rPr>
                <w:sz w:val="20"/>
                <w:lang w:val="en-GB"/>
              </w:rPr>
            </w:pPr>
            <w:r>
              <w:rPr>
                <w:sz w:val="20"/>
                <w:lang w:val="en-GB"/>
              </w:rPr>
              <w:t>Snow</w:t>
            </w:r>
            <w:r w:rsidRPr="008F7DB4">
              <w:rPr>
                <w:sz w:val="20"/>
                <w:lang w:val="en-GB"/>
              </w:rPr>
              <w:t xml:space="preserve"> cover percentage (i.e. uom=’%’)</w:t>
            </w:r>
          </w:p>
        </w:tc>
        <w:tc>
          <w:tcPr>
            <w:tcW w:w="1417" w:type="dxa"/>
          </w:tcPr>
          <w:p w14:paraId="751697C0" w14:textId="77777777" w:rsidR="00DC7A4C" w:rsidRDefault="00DC7A4C" w:rsidP="00704F2F">
            <w:pPr>
              <w:tabs>
                <w:tab w:val="left" w:pos="360"/>
              </w:tabs>
              <w:rPr>
                <w:sz w:val="20"/>
                <w:lang w:val="en-GB"/>
              </w:rPr>
            </w:pPr>
            <w:r>
              <w:rPr>
                <w:sz w:val="20"/>
                <w:lang w:val="en-GB"/>
              </w:rPr>
              <w:t xml:space="preserve">Range: </w:t>
            </w:r>
            <w:r w:rsidR="002B7CFE">
              <w:rPr>
                <w:sz w:val="20"/>
                <w:lang w:val="en-GB"/>
              </w:rPr>
              <w:t>D</w:t>
            </w:r>
            <w:r>
              <w:rPr>
                <w:sz w:val="20"/>
                <w:lang w:val="en-GB"/>
              </w:rPr>
              <w:t>ouble</w:t>
            </w:r>
          </w:p>
        </w:tc>
        <w:tc>
          <w:tcPr>
            <w:tcW w:w="1276" w:type="dxa"/>
          </w:tcPr>
          <w:p w14:paraId="7EC89F9A" w14:textId="77777777" w:rsidR="00DC7A4C" w:rsidRDefault="00DC7A4C" w:rsidP="00704F2F">
            <w:pPr>
              <w:tabs>
                <w:tab w:val="left" w:pos="360"/>
              </w:tabs>
              <w:rPr>
                <w:sz w:val="20"/>
                <w:lang w:val="en-GB"/>
              </w:rPr>
            </w:pPr>
            <w:r>
              <w:rPr>
                <w:sz w:val="20"/>
                <w:lang w:val="en-GB"/>
              </w:rPr>
              <w:t>Zero or one (optional)</w:t>
            </w:r>
          </w:p>
        </w:tc>
      </w:tr>
    </w:tbl>
    <w:p w14:paraId="194A7E5E" w14:textId="77777777" w:rsidR="0066774F" w:rsidRPr="00985483" w:rsidRDefault="0066774F" w:rsidP="0066774F">
      <w:pPr>
        <w:pStyle w:val="Caption"/>
        <w:suppressLineNumbers w:val="0"/>
        <w:suppressAutoHyphens w:val="0"/>
        <w:spacing w:before="120" w:line="240" w:lineRule="auto"/>
        <w:rPr>
          <w:rFonts w:cs="Times New Roman"/>
          <w:bCs/>
          <w:iCs w:val="0"/>
          <w:color w:val="000000"/>
          <w:sz w:val="20"/>
          <w:lang w:val="en-GB" w:eastAsia="en-US"/>
        </w:rPr>
      </w:pPr>
      <w:bookmarkStart w:id="529" w:name="_Ref473814838"/>
      <w:bookmarkStart w:id="530" w:name="_Ref473906493"/>
      <w:bookmarkStart w:id="531" w:name="_Toc504380231"/>
      <w:r w:rsidRPr="00EF249B">
        <w:rPr>
          <w:rFonts w:cs="Times New Roman"/>
          <w:bCs/>
          <w:iCs w:val="0"/>
          <w:color w:val="000000"/>
          <w:sz w:val="20"/>
          <w:lang w:val="en-GB" w:eastAsia="en-US"/>
        </w:rPr>
        <w:t xml:space="preserve">Table </w:t>
      </w:r>
      <w:r w:rsidR="002B29AA" w:rsidRPr="00EF249B">
        <w:rPr>
          <w:rFonts w:cs="Times New Roman"/>
          <w:bCs/>
          <w:iCs w:val="0"/>
          <w:color w:val="000000"/>
          <w:sz w:val="20"/>
          <w:lang w:val="en-GB" w:eastAsia="en-US"/>
        </w:rPr>
        <w:fldChar w:fldCharType="begin"/>
      </w:r>
      <w:r w:rsidRPr="00EF249B">
        <w:rPr>
          <w:rFonts w:cs="Times New Roman"/>
          <w:bCs/>
          <w:iCs w:val="0"/>
          <w:color w:val="000000"/>
          <w:sz w:val="20"/>
          <w:lang w:val="en-GB"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22</w:t>
      </w:r>
      <w:r w:rsidR="002B29AA" w:rsidRPr="00EF249B">
        <w:rPr>
          <w:rFonts w:cs="Times New Roman"/>
          <w:bCs/>
          <w:iCs w:val="0"/>
          <w:color w:val="000000"/>
          <w:sz w:val="20"/>
          <w:lang w:val="en-GB" w:eastAsia="en-US"/>
        </w:rPr>
        <w:fldChar w:fldCharType="end"/>
      </w:r>
      <w:bookmarkEnd w:id="529"/>
      <w:r w:rsidRPr="00EF249B">
        <w:rPr>
          <w:rFonts w:cs="Times New Roman"/>
          <w:bCs/>
          <w:iCs w:val="0"/>
          <w:color w:val="000000"/>
          <w:sz w:val="20"/>
          <w:lang w:val="en-GB" w:eastAsia="en-US"/>
        </w:rPr>
        <w:t xml:space="preserve">: </w:t>
      </w:r>
      <w:r>
        <w:rPr>
          <w:rFonts w:cs="Times New Roman"/>
          <w:bCs/>
          <w:iCs w:val="0"/>
          <w:color w:val="000000"/>
          <w:sz w:val="20"/>
          <w:lang w:val="en-GB" w:eastAsia="en-US"/>
        </w:rPr>
        <w:t xml:space="preserve">CoverageDescription </w:t>
      </w:r>
      <w:r w:rsidR="007C7552">
        <w:rPr>
          <w:rFonts w:cs="Times New Roman"/>
          <w:bCs/>
          <w:iCs w:val="0"/>
          <w:color w:val="000000"/>
          <w:sz w:val="20"/>
          <w:lang w:val="en-GB" w:eastAsia="en-US"/>
        </w:rPr>
        <w:t xml:space="preserve">object </w:t>
      </w:r>
      <w:r>
        <w:rPr>
          <w:rFonts w:cs="Times New Roman"/>
          <w:bCs/>
          <w:iCs w:val="0"/>
          <w:color w:val="000000"/>
          <w:sz w:val="20"/>
          <w:lang w:val="en-GB" w:eastAsia="en-US"/>
        </w:rPr>
        <w:t>properties</w:t>
      </w:r>
      <w:bookmarkEnd w:id="530"/>
      <w:bookmarkEnd w:id="531"/>
    </w:p>
    <w:p w14:paraId="59DEA68D" w14:textId="77777777" w:rsidR="0066774F" w:rsidRDefault="0066774F" w:rsidP="0066774F">
      <w:pPr>
        <w:jc w:val="center"/>
        <w:rPr>
          <w:lang w:val="en-GB"/>
        </w:rPr>
      </w:pPr>
    </w:p>
    <w:p w14:paraId="4DA85739" w14:textId="77777777" w:rsidR="0066774F" w:rsidRPr="00C87280" w:rsidRDefault="0066774F" w:rsidP="0066774F">
      <w:pPr>
        <w:pStyle w:val="Caption"/>
        <w:suppressLineNumbers w:val="0"/>
        <w:suppressAutoHyphens w:val="0"/>
        <w:spacing w:before="120" w:line="240" w:lineRule="auto"/>
        <w:jc w:val="left"/>
        <w:rPr>
          <w:rFonts w:cs="Times New Roman"/>
          <w:bCs/>
          <w:iCs w:val="0"/>
          <w:color w:val="000000"/>
          <w:sz w:val="20"/>
          <w:lang w:val="de-DE" w:eastAsia="en-US"/>
        </w:rPr>
      </w:pPr>
      <w:r w:rsidRPr="00C87280">
        <w:rPr>
          <w:rFonts w:cs="Times New Roman"/>
          <w:bCs/>
          <w:iCs w:val="0"/>
          <w:color w:val="000000"/>
          <w:sz w:val="20"/>
          <w:lang w:val="de-DE" w:eastAsia="en-US"/>
        </w:rPr>
        <w:t xml:space="preserve">Example </w:t>
      </w:r>
      <w:r w:rsidR="002B29AA" w:rsidRPr="006D1ACA">
        <w:rPr>
          <w:rFonts w:cs="Times New Roman"/>
          <w:bCs/>
          <w:iCs w:val="0"/>
          <w:color w:val="000000"/>
          <w:sz w:val="20"/>
          <w:lang w:val="en-GB" w:eastAsia="en-US"/>
        </w:rPr>
        <w:fldChar w:fldCharType="begin"/>
      </w:r>
      <w:r w:rsidRPr="00C87280">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33</w:t>
      </w:r>
      <w:r w:rsidR="002B29AA" w:rsidRPr="006D1ACA">
        <w:rPr>
          <w:rFonts w:cs="Times New Roman"/>
          <w:bCs/>
          <w:iCs w:val="0"/>
          <w:color w:val="000000"/>
          <w:sz w:val="20"/>
          <w:lang w:val="en-GB" w:eastAsia="en-US"/>
        </w:rPr>
        <w:fldChar w:fldCharType="end"/>
      </w:r>
      <w:r w:rsidRPr="00C87280">
        <w:rPr>
          <w:rFonts w:cs="Times New Roman"/>
          <w:bCs/>
          <w:iCs w:val="0"/>
          <w:color w:val="000000"/>
          <w:sz w:val="20"/>
          <w:lang w:val="de-DE" w:eastAsia="en-US"/>
        </w:rPr>
        <w:t xml:space="preserve">: </w:t>
      </w:r>
      <w:r>
        <w:rPr>
          <w:rFonts w:cs="Times New Roman"/>
          <w:bCs/>
          <w:iCs w:val="0"/>
          <w:color w:val="000000"/>
          <w:sz w:val="20"/>
          <w:lang w:val="de-DE" w:eastAsia="en-US"/>
        </w:rPr>
        <w:t>CoverageDescription</w:t>
      </w:r>
      <w:r w:rsidRPr="00C87280">
        <w:rPr>
          <w:rFonts w:cs="Times New Roman"/>
          <w:bCs/>
          <w:iCs w:val="0"/>
          <w:color w:val="000000"/>
          <w:sz w:val="20"/>
          <w:lang w:val="de-DE" w:eastAsia="en-US"/>
        </w:rPr>
        <w:t xml:space="preserve"> encoding example </w:t>
      </w:r>
    </w:p>
    <w:p w14:paraId="4E27040B" w14:textId="77777777" w:rsidR="00196261" w:rsidRDefault="00196261" w:rsidP="00196261">
      <w:pPr>
        <w:pStyle w:val="XMLListing"/>
        <w:rPr>
          <w:highlight w:val="white"/>
          <w:lang w:eastAsia="en-US"/>
        </w:rPr>
      </w:pPr>
      <w:r>
        <w:rPr>
          <w:highlight w:val="white"/>
          <w:lang w:eastAsia="en-US"/>
        </w:rPr>
        <w:t>{</w:t>
      </w:r>
    </w:p>
    <w:p w14:paraId="49D2E7C5" w14:textId="77777777" w:rsidR="00196261" w:rsidRDefault="00196261" w:rsidP="00196261">
      <w:pPr>
        <w:pStyle w:val="XMLListing"/>
        <w:rPr>
          <w:highlight w:val="white"/>
          <w:lang w:eastAsia="en-US"/>
        </w:rPr>
      </w:pPr>
      <w:r>
        <w:rPr>
          <w:highlight w:val="white"/>
          <w:lang w:eastAsia="en-US"/>
        </w:rPr>
        <w:t xml:space="preserve">    </w:t>
      </w:r>
      <w:r>
        <w:rPr>
          <w:color w:val="800000"/>
          <w:highlight w:val="white"/>
          <w:lang w:eastAsia="en-US"/>
        </w:rPr>
        <w:t>"cloudCover"</w:t>
      </w:r>
      <w:r w:rsidR="00087EBE">
        <w:rPr>
          <w:highlight w:val="white"/>
          <w:lang w:eastAsia="en-US"/>
        </w:rPr>
        <w:t>: 0</w:t>
      </w:r>
      <w:r>
        <w:rPr>
          <w:highlight w:val="white"/>
          <w:lang w:eastAsia="en-US"/>
        </w:rPr>
        <w:t>,</w:t>
      </w:r>
    </w:p>
    <w:p w14:paraId="3B125F3C" w14:textId="77777777" w:rsidR="00196261" w:rsidRDefault="00196261" w:rsidP="00196261">
      <w:pPr>
        <w:pStyle w:val="XMLListing"/>
        <w:rPr>
          <w:highlight w:val="white"/>
          <w:lang w:eastAsia="en-US"/>
        </w:rPr>
      </w:pPr>
      <w:r>
        <w:rPr>
          <w:highlight w:val="white"/>
          <w:lang w:eastAsia="en-US"/>
        </w:rPr>
        <w:t xml:space="preserve">    </w:t>
      </w:r>
      <w:r>
        <w:rPr>
          <w:color w:val="800000"/>
          <w:highlight w:val="white"/>
          <w:lang w:eastAsia="en-US"/>
        </w:rPr>
        <w:t>"snowCover"</w:t>
      </w:r>
      <w:r w:rsidR="00087EBE">
        <w:rPr>
          <w:highlight w:val="white"/>
          <w:lang w:eastAsia="en-US"/>
        </w:rPr>
        <w:t>: 0</w:t>
      </w:r>
    </w:p>
    <w:p w14:paraId="4ADC6580" w14:textId="77777777" w:rsidR="00196261" w:rsidRDefault="00196261" w:rsidP="00196261">
      <w:pPr>
        <w:pStyle w:val="XMLListing"/>
        <w:rPr>
          <w:lang w:val="en-AU"/>
        </w:rPr>
      </w:pPr>
      <w:r>
        <w:rPr>
          <w:highlight w:val="white"/>
          <w:lang w:eastAsia="en-US"/>
        </w:rPr>
        <w:t xml:space="preserve"> }</w:t>
      </w:r>
    </w:p>
    <w:p w14:paraId="042EBE23" w14:textId="77777777" w:rsidR="00BE36D7" w:rsidRDefault="00BE36D7" w:rsidP="0014115F">
      <w:pPr>
        <w:rPr>
          <w:lang w:val="de-DE"/>
        </w:rPr>
      </w:pPr>
    </w:p>
    <w:p w14:paraId="10410801" w14:textId="77777777" w:rsidR="006C0A05" w:rsidRPr="001A53A7" w:rsidRDefault="0063551C" w:rsidP="006C0A05">
      <w:pPr>
        <w:pStyle w:val="Heading2"/>
        <w:rPr>
          <w:lang w:val="en-GB"/>
        </w:rPr>
      </w:pPr>
      <w:bookmarkStart w:id="532" w:name="_Ref474422638"/>
      <w:bookmarkStart w:id="533" w:name="_Toc504380099"/>
      <w:r>
        <w:rPr>
          <w:lang w:val="en-GB"/>
        </w:rPr>
        <w:t>Requirements</w:t>
      </w:r>
      <w:r w:rsidR="00DB29E0">
        <w:rPr>
          <w:lang w:val="en-GB"/>
        </w:rPr>
        <w:t xml:space="preserve"> class</w:t>
      </w:r>
      <w:r>
        <w:rPr>
          <w:lang w:val="en-GB"/>
        </w:rPr>
        <w:t>:</w:t>
      </w:r>
      <w:r w:rsidR="006C0A05">
        <w:rPr>
          <w:lang w:val="en-GB"/>
        </w:rPr>
        <w:t xml:space="preserve"> Collections of </w:t>
      </w:r>
      <w:r>
        <w:rPr>
          <w:lang w:val="en-GB"/>
        </w:rPr>
        <w:t>Earth Observations</w:t>
      </w:r>
      <w:bookmarkEnd w:id="532"/>
      <w:bookmarkEnd w:id="533"/>
      <w:r w:rsidR="006C0A05" w:rsidRPr="001A53A7">
        <w:rPr>
          <w:lang w:val="en-GB"/>
        </w:rPr>
        <w:t xml:space="preserve"> </w:t>
      </w:r>
    </w:p>
    <w:p w14:paraId="29DCC630" w14:textId="77777777" w:rsidR="00523441" w:rsidRDefault="00523441" w:rsidP="00523441">
      <w:pPr>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DF4457" w:rsidRPr="00373BD4" w14:paraId="7DA17756" w14:textId="77777777" w:rsidTr="00704F2F">
        <w:tc>
          <w:tcPr>
            <w:tcW w:w="8897" w:type="dxa"/>
            <w:gridSpan w:val="2"/>
            <w:tcBorders>
              <w:top w:val="single" w:sz="12" w:space="0" w:color="auto"/>
              <w:left w:val="single" w:sz="12" w:space="0" w:color="auto"/>
              <w:bottom w:val="single" w:sz="12" w:space="0" w:color="auto"/>
              <w:right w:val="single" w:sz="12" w:space="0" w:color="auto"/>
            </w:tcBorders>
            <w:shd w:val="clear" w:color="auto" w:fill="BFBFBF"/>
          </w:tcPr>
          <w:p w14:paraId="15ABDF48" w14:textId="77777777" w:rsidR="00DF4457" w:rsidRPr="00B44555" w:rsidRDefault="00DF4457" w:rsidP="00704F2F">
            <w:pPr>
              <w:keepNext/>
              <w:spacing w:before="100" w:beforeAutospacing="1" w:after="100" w:afterAutospacing="1" w:line="230" w:lineRule="atLeast"/>
              <w:jc w:val="both"/>
              <w:rPr>
                <w:rFonts w:eastAsia="MS Mincho"/>
                <w:b/>
                <w:lang w:val="en-AU"/>
              </w:rPr>
            </w:pPr>
            <w:r w:rsidRPr="00B44555">
              <w:rPr>
                <w:rFonts w:eastAsia="MS Mincho"/>
                <w:b/>
                <w:lang w:val="en-AU"/>
              </w:rPr>
              <w:t>Requirements Class</w:t>
            </w:r>
          </w:p>
        </w:tc>
      </w:tr>
      <w:tr w:rsidR="00DF4457" w:rsidRPr="00373BD4" w14:paraId="6E5CDBC6" w14:textId="77777777" w:rsidTr="00704F2F">
        <w:tc>
          <w:tcPr>
            <w:tcW w:w="8897" w:type="dxa"/>
            <w:gridSpan w:val="2"/>
            <w:tcBorders>
              <w:top w:val="single" w:sz="12" w:space="0" w:color="auto"/>
              <w:left w:val="single" w:sz="12" w:space="0" w:color="auto"/>
              <w:bottom w:val="single" w:sz="12" w:space="0" w:color="auto"/>
              <w:right w:val="single" w:sz="12" w:space="0" w:color="auto"/>
            </w:tcBorders>
          </w:tcPr>
          <w:p w14:paraId="366C2890" w14:textId="1B21E112" w:rsidR="00DF4457" w:rsidRPr="00B44555" w:rsidRDefault="005A2EC4" w:rsidP="00704F2F">
            <w:pPr>
              <w:spacing w:before="100" w:beforeAutospacing="1" w:after="100" w:afterAutospacing="1" w:line="230" w:lineRule="atLeast"/>
              <w:jc w:val="both"/>
              <w:rPr>
                <w:rFonts w:eastAsia="MS Mincho"/>
                <w:b/>
                <w:color w:val="FF0000"/>
                <w:lang w:val="en-AU"/>
              </w:rPr>
            </w:pPr>
            <w:hyperlink r:id="rId92" w:history="1">
              <w:r w:rsidR="00DF4457" w:rsidRPr="00196A25">
                <w:rPr>
                  <w:rStyle w:val="Hyperlink"/>
                  <w:rFonts w:eastAsia="MS Mincho"/>
                  <w:b/>
                  <w:u w:val="none"/>
                  <w:lang w:val="en-AU"/>
                </w:rPr>
                <w:t>/req/</w:t>
              </w:r>
            </w:hyperlink>
            <w:r w:rsidR="002F06E7" w:rsidRPr="00196A25">
              <w:rPr>
                <w:rStyle w:val="Hyperlink"/>
                <w:rFonts w:eastAsia="MS Mincho"/>
                <w:b/>
                <w:u w:val="none"/>
                <w:lang w:val="en-AU"/>
              </w:rPr>
              <w:t>earthobservation-collection</w:t>
            </w:r>
          </w:p>
        </w:tc>
      </w:tr>
      <w:tr w:rsidR="00DF4457" w:rsidRPr="00373BD4" w14:paraId="4B88FACE" w14:textId="77777777" w:rsidTr="00704F2F">
        <w:tc>
          <w:tcPr>
            <w:tcW w:w="1526" w:type="dxa"/>
            <w:tcBorders>
              <w:top w:val="single" w:sz="12" w:space="0" w:color="auto"/>
              <w:left w:val="single" w:sz="12" w:space="0" w:color="auto"/>
              <w:bottom w:val="single" w:sz="4" w:space="0" w:color="auto"/>
              <w:right w:val="single" w:sz="4" w:space="0" w:color="auto"/>
            </w:tcBorders>
          </w:tcPr>
          <w:p w14:paraId="7B68355C" w14:textId="77777777" w:rsidR="00DF4457" w:rsidRPr="00B44555" w:rsidRDefault="00DF4457" w:rsidP="00704F2F">
            <w:pPr>
              <w:spacing w:before="100" w:beforeAutospacing="1" w:after="100" w:afterAutospacing="1" w:line="230" w:lineRule="atLeast"/>
              <w:jc w:val="both"/>
              <w:rPr>
                <w:rFonts w:eastAsia="MS Mincho"/>
                <w:b/>
                <w:color w:val="FF0000"/>
                <w:lang w:val="en-AU"/>
              </w:rPr>
            </w:pPr>
            <w:r w:rsidRPr="00B44555">
              <w:rPr>
                <w:rFonts w:eastAsia="MS Mincho"/>
                <w:lang w:val="en-AU"/>
              </w:rPr>
              <w:t>Target type</w:t>
            </w:r>
          </w:p>
        </w:tc>
        <w:tc>
          <w:tcPr>
            <w:tcW w:w="7371" w:type="dxa"/>
            <w:tcBorders>
              <w:top w:val="single" w:sz="12" w:space="0" w:color="auto"/>
              <w:left w:val="single" w:sz="4" w:space="0" w:color="auto"/>
              <w:bottom w:val="single" w:sz="4" w:space="0" w:color="auto"/>
              <w:right w:val="single" w:sz="12" w:space="0" w:color="auto"/>
            </w:tcBorders>
          </w:tcPr>
          <w:p w14:paraId="67D40321" w14:textId="77777777" w:rsidR="00DF4457" w:rsidRPr="00B44555" w:rsidRDefault="00DF4457" w:rsidP="00704F2F">
            <w:pPr>
              <w:spacing w:before="100" w:beforeAutospacing="1" w:after="100" w:afterAutospacing="1" w:line="230" w:lineRule="atLeast"/>
              <w:jc w:val="both"/>
              <w:rPr>
                <w:rFonts w:eastAsia="MS Mincho"/>
                <w:lang w:val="en-AU"/>
              </w:rPr>
            </w:pPr>
            <w:r w:rsidRPr="00B44555">
              <w:rPr>
                <w:rFonts w:eastAsia="MS Mincho"/>
                <w:lang w:val="en-AU"/>
              </w:rPr>
              <w:t>Data instance</w:t>
            </w:r>
          </w:p>
        </w:tc>
      </w:tr>
      <w:tr w:rsidR="00DF4457" w:rsidRPr="00373BD4" w14:paraId="452F8AA0" w14:textId="77777777" w:rsidTr="00704F2F">
        <w:tc>
          <w:tcPr>
            <w:tcW w:w="1526" w:type="dxa"/>
            <w:tcBorders>
              <w:top w:val="single" w:sz="4" w:space="0" w:color="auto"/>
              <w:left w:val="single" w:sz="12" w:space="0" w:color="auto"/>
              <w:bottom w:val="single" w:sz="4" w:space="0" w:color="auto"/>
              <w:right w:val="single" w:sz="4" w:space="0" w:color="auto"/>
            </w:tcBorders>
          </w:tcPr>
          <w:p w14:paraId="610A874D" w14:textId="77777777" w:rsidR="00DF4457" w:rsidRPr="00B44555" w:rsidRDefault="00DF4457"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6BF58656" w14:textId="77777777" w:rsidR="00DF4457" w:rsidRPr="00B44555" w:rsidRDefault="00DF4457" w:rsidP="00704F2F">
            <w:pPr>
              <w:spacing w:before="100" w:beforeAutospacing="1" w:after="100" w:afterAutospacing="1" w:line="230" w:lineRule="atLeast"/>
              <w:jc w:val="both"/>
              <w:rPr>
                <w:rFonts w:eastAsia="MS Mincho"/>
                <w:b/>
                <w:color w:val="FF0000"/>
                <w:lang w:val="en-AU"/>
              </w:rPr>
            </w:pPr>
            <w:r>
              <w:rPr>
                <w:rFonts w:eastAsia="MS Mincho"/>
                <w:b/>
                <w:color w:val="FF0000"/>
                <w:lang w:val="en-AU"/>
              </w:rPr>
              <w:t>JSON [NR1]</w:t>
            </w:r>
          </w:p>
        </w:tc>
      </w:tr>
      <w:tr w:rsidR="00DF4457" w:rsidRPr="00373BD4" w14:paraId="6691A05F" w14:textId="77777777" w:rsidTr="00704F2F">
        <w:tc>
          <w:tcPr>
            <w:tcW w:w="1526" w:type="dxa"/>
            <w:tcBorders>
              <w:top w:val="single" w:sz="4" w:space="0" w:color="auto"/>
              <w:left w:val="single" w:sz="12" w:space="0" w:color="auto"/>
              <w:bottom w:val="single" w:sz="4" w:space="0" w:color="auto"/>
              <w:right w:val="single" w:sz="4" w:space="0" w:color="auto"/>
            </w:tcBorders>
          </w:tcPr>
          <w:p w14:paraId="4BE5FFDB" w14:textId="77777777" w:rsidR="00DF4457" w:rsidRPr="00B44555" w:rsidRDefault="00DF4457" w:rsidP="00704F2F">
            <w:pPr>
              <w:spacing w:before="100" w:beforeAutospacing="1" w:after="100" w:afterAutospacing="1" w:line="230" w:lineRule="atLeast"/>
              <w:jc w:val="both"/>
              <w:rPr>
                <w:rFonts w:eastAsia="MS Mincho"/>
                <w:lang w:val="en-AU"/>
              </w:rPr>
            </w:pPr>
            <w:r>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51954555" w14:textId="77777777" w:rsidR="00DF4457" w:rsidRDefault="00DF4457" w:rsidP="00704F2F">
            <w:pPr>
              <w:spacing w:before="100" w:beforeAutospacing="1" w:after="100" w:afterAutospacing="1" w:line="230" w:lineRule="atLeast"/>
              <w:jc w:val="both"/>
              <w:rPr>
                <w:rFonts w:eastAsia="MS Mincho"/>
                <w:b/>
                <w:color w:val="FF0000"/>
                <w:lang w:val="en-AU"/>
              </w:rPr>
            </w:pPr>
            <w:r>
              <w:rPr>
                <w:rFonts w:eastAsia="MS Mincho"/>
                <w:b/>
                <w:color w:val="FF0000"/>
                <w:lang w:val="en-AU"/>
              </w:rPr>
              <w:t>GeoJSON [NR2]</w:t>
            </w:r>
          </w:p>
        </w:tc>
      </w:tr>
      <w:tr w:rsidR="00DF4457" w:rsidRPr="00373BD4" w14:paraId="3B7E8E66" w14:textId="77777777" w:rsidTr="00704F2F">
        <w:tc>
          <w:tcPr>
            <w:tcW w:w="1526" w:type="dxa"/>
            <w:tcBorders>
              <w:top w:val="single" w:sz="4" w:space="0" w:color="auto"/>
              <w:left w:val="single" w:sz="12" w:space="0" w:color="auto"/>
              <w:bottom w:val="single" w:sz="4" w:space="0" w:color="auto"/>
              <w:right w:val="single" w:sz="4" w:space="0" w:color="auto"/>
            </w:tcBorders>
          </w:tcPr>
          <w:p w14:paraId="7BC25C30" w14:textId="77777777" w:rsidR="00DF4457" w:rsidRPr="00B44555" w:rsidRDefault="00DF4457" w:rsidP="00704F2F">
            <w:pPr>
              <w:spacing w:before="100" w:beforeAutospacing="1" w:after="100" w:afterAutospacing="1" w:line="230" w:lineRule="atLeast"/>
              <w:jc w:val="both"/>
              <w:rPr>
                <w:rFonts w:eastAsia="MS Mincho"/>
                <w:lang w:val="en-AU"/>
              </w:rPr>
            </w:pPr>
            <w:r w:rsidRPr="00B44555">
              <w:rPr>
                <w:rFonts w:eastAsia="MS Mincho"/>
                <w:lang w:val="en-AU"/>
              </w:rPr>
              <w:t>Dependency</w:t>
            </w:r>
          </w:p>
        </w:tc>
        <w:tc>
          <w:tcPr>
            <w:tcW w:w="7371" w:type="dxa"/>
            <w:tcBorders>
              <w:top w:val="single" w:sz="4" w:space="0" w:color="auto"/>
              <w:left w:val="single" w:sz="4" w:space="0" w:color="auto"/>
              <w:bottom w:val="single" w:sz="4" w:space="0" w:color="auto"/>
              <w:right w:val="single" w:sz="12" w:space="0" w:color="auto"/>
            </w:tcBorders>
          </w:tcPr>
          <w:p w14:paraId="6A578B0E" w14:textId="7DC43991" w:rsidR="00DF4457" w:rsidRPr="00F45B38" w:rsidRDefault="00DF4457" w:rsidP="00DF4457">
            <w:pPr>
              <w:spacing w:before="100" w:beforeAutospacing="1" w:after="100" w:afterAutospacing="1" w:line="230" w:lineRule="atLeast"/>
              <w:jc w:val="both"/>
              <w:rPr>
                <w:rFonts w:eastAsia="MS Mincho"/>
                <w:b/>
                <w:color w:val="FF0000"/>
                <w:highlight w:val="yellow"/>
                <w:lang w:val="en-AU"/>
              </w:rPr>
            </w:pPr>
            <w:r w:rsidRPr="00B44555">
              <w:rPr>
                <w:rFonts w:eastAsia="MS Mincho"/>
                <w:b/>
                <w:color w:val="FF0000"/>
                <w:lang w:val="en-AU"/>
              </w:rPr>
              <w:t>/req/</w:t>
            </w:r>
            <w:r>
              <w:rPr>
                <w:rFonts w:eastAsia="MS Mincho"/>
                <w:b/>
                <w:color w:val="FF0000"/>
                <w:lang w:val="en-AU"/>
              </w:rPr>
              <w:t>earthobservation</w:t>
            </w:r>
          </w:p>
        </w:tc>
      </w:tr>
      <w:tr w:rsidR="00DF4457" w:rsidRPr="00AC6C55" w14:paraId="3044AA48" w14:textId="77777777" w:rsidTr="00704F2F">
        <w:tc>
          <w:tcPr>
            <w:tcW w:w="1526" w:type="dxa"/>
            <w:tcBorders>
              <w:top w:val="single" w:sz="4" w:space="0" w:color="auto"/>
              <w:left w:val="single" w:sz="12" w:space="0" w:color="auto"/>
              <w:bottom w:val="single" w:sz="4" w:space="0" w:color="auto"/>
              <w:right w:val="single" w:sz="4" w:space="0" w:color="auto"/>
            </w:tcBorders>
          </w:tcPr>
          <w:p w14:paraId="0129B1A1" w14:textId="77777777" w:rsidR="00DF4457" w:rsidRPr="00231AF9" w:rsidRDefault="00DF4457" w:rsidP="00704F2F">
            <w:pPr>
              <w:keepNext/>
              <w:spacing w:before="100" w:beforeAutospacing="1" w:after="100" w:afterAutospacing="1" w:line="230" w:lineRule="atLeast"/>
              <w:jc w:val="both"/>
              <w:rPr>
                <w:rFonts w:eastAsia="MS Mincho"/>
                <w:lang w:val="en-AU"/>
              </w:rPr>
            </w:pPr>
            <w:r w:rsidRPr="00231AF9">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37902769" w14:textId="3F74802E" w:rsidR="00DF4457" w:rsidRPr="00B44555" w:rsidRDefault="00DF4457" w:rsidP="00704F2F">
            <w:pPr>
              <w:spacing w:before="100" w:beforeAutospacing="1" w:after="100" w:afterAutospacing="1" w:line="230" w:lineRule="atLeast"/>
              <w:jc w:val="both"/>
              <w:rPr>
                <w:rFonts w:eastAsia="MS Mincho"/>
                <w:b/>
                <w:color w:val="FF0000"/>
                <w:lang w:val="en-AU"/>
              </w:rPr>
            </w:pPr>
            <w:r w:rsidRPr="00B44555">
              <w:rPr>
                <w:rFonts w:eastAsia="MS Mincho"/>
                <w:b/>
                <w:color w:val="FF0000"/>
                <w:lang w:val="en-AU"/>
              </w:rPr>
              <w:t>/req/</w:t>
            </w:r>
            <w:r w:rsidRPr="00231AF9">
              <w:rPr>
                <w:rFonts w:eastAsia="MS Mincho"/>
                <w:b/>
                <w:color w:val="FF0000"/>
                <w:lang w:val="en-AU"/>
              </w:rPr>
              <w:t>earthobservation</w:t>
            </w:r>
            <w:r>
              <w:rPr>
                <w:rFonts w:eastAsia="MS Mincho"/>
                <w:b/>
                <w:color w:val="FF0000"/>
                <w:lang w:val="en-AU"/>
              </w:rPr>
              <w:t>-collection</w:t>
            </w:r>
            <w:r w:rsidR="00E84F7C">
              <w:rPr>
                <w:rFonts w:eastAsia="MS Mincho"/>
                <w:b/>
                <w:color w:val="FF0000"/>
                <w:lang w:val="en-AU"/>
              </w:rPr>
              <w:t>/properties</w:t>
            </w:r>
            <w:r w:rsidRPr="00231AF9">
              <w:rPr>
                <w:rFonts w:eastAsia="MS Mincho"/>
                <w:b/>
                <w:color w:val="FF0000"/>
                <w:lang w:val="en-AU"/>
              </w:rPr>
              <w:t xml:space="preserve"> </w:t>
            </w:r>
          </w:p>
        </w:tc>
      </w:tr>
    </w:tbl>
    <w:p w14:paraId="554567DE" w14:textId="77777777" w:rsidR="008940EB" w:rsidRDefault="008940EB" w:rsidP="00523441">
      <w:pPr>
        <w:rPr>
          <w:lang w:val="de-DE"/>
        </w:rPr>
      </w:pPr>
    </w:p>
    <w:tbl>
      <w:tblPr>
        <w:tblW w:w="8897"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26"/>
        <w:gridCol w:w="7371"/>
      </w:tblGrid>
      <w:tr w:rsidR="00523441" w:rsidRPr="00AC6C55" w14:paraId="771B351A" w14:textId="77777777" w:rsidTr="00704F2F">
        <w:tc>
          <w:tcPr>
            <w:tcW w:w="1526" w:type="dxa"/>
            <w:tcBorders>
              <w:top w:val="single" w:sz="4" w:space="0" w:color="auto"/>
              <w:left w:val="single" w:sz="12" w:space="0" w:color="auto"/>
              <w:bottom w:val="single" w:sz="4" w:space="0" w:color="auto"/>
              <w:right w:val="single" w:sz="4" w:space="0" w:color="auto"/>
            </w:tcBorders>
            <w:shd w:val="clear" w:color="auto" w:fill="BFBFBF"/>
          </w:tcPr>
          <w:p w14:paraId="62AE9613" w14:textId="77777777" w:rsidR="00523441" w:rsidRPr="00B44555" w:rsidRDefault="00523441" w:rsidP="00704F2F">
            <w:pPr>
              <w:spacing w:before="100" w:beforeAutospacing="1" w:after="100" w:afterAutospacing="1" w:line="230" w:lineRule="atLeast"/>
              <w:jc w:val="both"/>
              <w:rPr>
                <w:rFonts w:eastAsia="MS Mincho"/>
                <w:b/>
                <w:lang w:val="en-AU"/>
              </w:rPr>
            </w:pPr>
            <w:r w:rsidRPr="00B44555">
              <w:rPr>
                <w:rFonts w:eastAsia="MS Mincho"/>
                <w:b/>
                <w:lang w:val="en-AU"/>
              </w:rPr>
              <w:t>Requirement</w:t>
            </w:r>
          </w:p>
        </w:tc>
        <w:tc>
          <w:tcPr>
            <w:tcW w:w="7371" w:type="dxa"/>
            <w:tcBorders>
              <w:top w:val="single" w:sz="4" w:space="0" w:color="auto"/>
              <w:left w:val="single" w:sz="4" w:space="0" w:color="auto"/>
              <w:bottom w:val="single" w:sz="4" w:space="0" w:color="auto"/>
              <w:right w:val="single" w:sz="12" w:space="0" w:color="auto"/>
            </w:tcBorders>
          </w:tcPr>
          <w:p w14:paraId="5EC03C5B" w14:textId="382EB4CA" w:rsidR="00523441" w:rsidRPr="00B44555" w:rsidRDefault="00523441" w:rsidP="00704F2F">
            <w:pPr>
              <w:spacing w:before="100" w:beforeAutospacing="1" w:after="100" w:afterAutospacing="1" w:line="230" w:lineRule="atLeast"/>
              <w:rPr>
                <w:rFonts w:eastAsia="MS Mincho"/>
                <w:lang w:val="en-AU"/>
              </w:rPr>
            </w:pPr>
            <w:r w:rsidRPr="00B44555">
              <w:rPr>
                <w:rFonts w:eastAsia="MS Mincho"/>
                <w:b/>
                <w:color w:val="FF0000"/>
                <w:lang w:val="en-AU"/>
              </w:rPr>
              <w:t>/req/</w:t>
            </w:r>
            <w:r w:rsidR="00657DF6">
              <w:rPr>
                <w:rFonts w:eastAsia="MS Mincho"/>
                <w:b/>
                <w:color w:val="FF0000"/>
                <w:lang w:val="en-AU"/>
              </w:rPr>
              <w:t>earthobservation</w:t>
            </w:r>
            <w:r w:rsidR="008940EB">
              <w:rPr>
                <w:rFonts w:eastAsia="MS Mincho"/>
                <w:b/>
                <w:color w:val="FF0000"/>
                <w:lang w:val="en-AU"/>
              </w:rPr>
              <w:t>-collection</w:t>
            </w:r>
            <w:r w:rsidR="00E84F7C">
              <w:rPr>
                <w:rFonts w:eastAsia="MS Mincho"/>
                <w:b/>
                <w:color w:val="FF0000"/>
                <w:lang w:val="en-AU"/>
              </w:rPr>
              <w:t>/properties</w:t>
            </w:r>
            <w:r w:rsidRPr="00B44555">
              <w:rPr>
                <w:rFonts w:eastAsia="MS Mincho"/>
                <w:lang w:val="en-AU"/>
              </w:rPr>
              <w:t xml:space="preserve"> </w:t>
            </w:r>
          </w:p>
          <w:p w14:paraId="0FD846A7" w14:textId="56CE92E6" w:rsidR="00523441" w:rsidRPr="00B44555" w:rsidRDefault="00523441" w:rsidP="008940EB">
            <w:pPr>
              <w:spacing w:before="100" w:beforeAutospacing="1" w:after="100" w:afterAutospacing="1" w:line="230" w:lineRule="atLeast"/>
              <w:rPr>
                <w:rFonts w:eastAsia="MS Mincho"/>
                <w:b/>
                <w:color w:val="FF0000"/>
                <w:lang w:val="en-AU"/>
              </w:rPr>
            </w:pPr>
            <w:r w:rsidRPr="00A96AC7">
              <w:rPr>
                <w:rFonts w:eastAsia="MS Mincho"/>
                <w:lang w:val="en-AU"/>
              </w:rPr>
              <w:t>A</w:t>
            </w:r>
            <w:r w:rsidR="008940EB">
              <w:rPr>
                <w:rFonts w:eastAsia="MS Mincho"/>
                <w:lang w:val="en-AU"/>
              </w:rPr>
              <w:t xml:space="preserve">n Observation Collection (i.e. </w:t>
            </w:r>
            <w:r w:rsidR="003B0244">
              <w:rPr>
                <w:rFonts w:eastAsia="MS Mincho"/>
                <w:lang w:val="en-AU"/>
              </w:rPr>
              <w:t>"</w:t>
            </w:r>
            <w:r w:rsidR="008940EB">
              <w:rPr>
                <w:rFonts w:eastAsia="MS Mincho"/>
                <w:lang w:val="en-AU"/>
              </w:rPr>
              <w:t>FeatureCollection</w:t>
            </w:r>
            <w:r w:rsidR="003B0244">
              <w:rPr>
                <w:rFonts w:eastAsia="MS Mincho"/>
                <w:lang w:val="en-AU"/>
              </w:rPr>
              <w:t>"</w:t>
            </w:r>
            <w:r w:rsidR="008940EB">
              <w:rPr>
                <w:rFonts w:eastAsia="MS Mincho"/>
                <w:lang w:val="en-AU"/>
              </w:rPr>
              <w:t>)</w:t>
            </w:r>
            <w:r>
              <w:rPr>
                <w:rFonts w:eastAsia="MS Mincho"/>
                <w:lang w:val="en-AU"/>
              </w:rPr>
              <w:t xml:space="preserve"> </w:t>
            </w:r>
            <w:r w:rsidRPr="00A96AC7">
              <w:rPr>
                <w:rFonts w:eastAsia="MS Mincho"/>
                <w:lang w:val="en-AU"/>
              </w:rPr>
              <w:t xml:space="preserve">object shall implement the </w:t>
            </w:r>
            <w:r w:rsidR="008940EB">
              <w:rPr>
                <w:rFonts w:eastAsia="MS Mincho"/>
                <w:lang w:val="en-AU"/>
              </w:rPr>
              <w:t>properties</w:t>
            </w:r>
            <w:r w:rsidRPr="00A96AC7">
              <w:rPr>
                <w:rFonts w:eastAsia="MS Mincho"/>
                <w:lang w:val="en-AU"/>
              </w:rPr>
              <w:t xml:space="preserve"> shown in </w:t>
            </w:r>
            <w:r w:rsidR="00E036ED">
              <w:fldChar w:fldCharType="begin"/>
            </w:r>
            <w:r w:rsidR="00E036ED">
              <w:instrText xml:space="preserve"> REF _Ref473204086 \h  \* MERGEFORMAT </w:instrText>
            </w:r>
            <w:r w:rsidR="00E036ED">
              <w:fldChar w:fldCharType="separate"/>
            </w:r>
            <w:r w:rsidR="000A7C5E" w:rsidRPr="00896A7A">
              <w:rPr>
                <w:bCs/>
                <w:iCs/>
                <w:color w:val="000000"/>
                <w:sz w:val="20"/>
                <w:lang w:val="en-GB" w:eastAsia="en-US"/>
              </w:rPr>
              <w:t xml:space="preserve">Table </w:t>
            </w:r>
            <w:r w:rsidR="000A7C5E">
              <w:rPr>
                <w:bCs/>
                <w:iCs/>
                <w:noProof/>
                <w:color w:val="000000"/>
                <w:sz w:val="20"/>
                <w:lang w:val="en-GB" w:eastAsia="en-US"/>
              </w:rPr>
              <w:t>20</w:t>
            </w:r>
            <w:r w:rsidR="00E036ED">
              <w:fldChar w:fldCharType="end"/>
            </w:r>
            <w:r w:rsidRPr="00A96AC7">
              <w:rPr>
                <w:rFonts w:eastAsia="MS Mincho"/>
                <w:lang w:val="en-AU"/>
              </w:rPr>
              <w:t xml:space="preserve">, with the value matching the type shown, and with </w:t>
            </w:r>
            <w:r w:rsidRPr="00A96AC7">
              <w:rPr>
                <w:rFonts w:eastAsia="MS Mincho"/>
                <w:lang w:val="en-AU"/>
              </w:rPr>
              <w:lastRenderedPageBreak/>
              <w:t>the obligation shown.</w:t>
            </w:r>
          </w:p>
        </w:tc>
      </w:tr>
    </w:tbl>
    <w:p w14:paraId="69D12EBD" w14:textId="77777777" w:rsidR="00523441" w:rsidRDefault="00523441" w:rsidP="00523441"/>
    <w:p w14:paraId="18FAF216" w14:textId="77777777" w:rsidR="006C0A05" w:rsidRPr="006C0A05" w:rsidRDefault="00B607F3" w:rsidP="00831513">
      <w:pPr>
        <w:jc w:val="both"/>
        <w:rPr>
          <w:lang w:val="en-GB"/>
        </w:rPr>
      </w:pPr>
      <w:r>
        <w:rPr>
          <w:lang w:val="de-DE"/>
        </w:rPr>
        <w:t xml:space="preserve">The FeatureCollection object </w:t>
      </w:r>
      <w:r w:rsidR="00354BCF">
        <w:rPr>
          <w:lang w:val="de-DE"/>
        </w:rPr>
        <w:t>(fully defined in [</w:t>
      </w:r>
      <w:r w:rsidR="008B7013">
        <w:rPr>
          <w:lang w:val="de-DE"/>
        </w:rPr>
        <w:t>NR2</w:t>
      </w:r>
      <w:r w:rsidR="00354BCF">
        <w:rPr>
          <w:lang w:val="de-DE"/>
        </w:rPr>
        <w:t xml:space="preserve">]) </w:t>
      </w:r>
      <w:r>
        <w:rPr>
          <w:lang w:val="de-DE"/>
        </w:rPr>
        <w:t xml:space="preserve">models a collection </w:t>
      </w:r>
      <w:r w:rsidR="009847F6">
        <w:rPr>
          <w:lang w:val="de-DE"/>
        </w:rPr>
        <w:t xml:space="preserve">(i.e. </w:t>
      </w:r>
      <w:r w:rsidR="008C59D7">
        <w:rPr>
          <w:lang w:val="de-DE"/>
        </w:rPr>
        <w:t>set</w:t>
      </w:r>
      <w:r w:rsidR="009847F6">
        <w:rPr>
          <w:lang w:val="de-DE"/>
        </w:rPr>
        <w:t xml:space="preserve">) </w:t>
      </w:r>
      <w:r>
        <w:rPr>
          <w:lang w:val="de-DE"/>
        </w:rPr>
        <w:t>of EarthObservations.</w:t>
      </w:r>
      <w:r w:rsidR="009847F6">
        <w:rPr>
          <w:lang w:val="de-DE"/>
        </w:rPr>
        <w:t xml:space="preserve">  </w:t>
      </w:r>
      <w:r w:rsidR="006C0A05">
        <w:rPr>
          <w:lang w:val="en-GB"/>
        </w:rPr>
        <w:t xml:space="preserve">Such collections (or sets) of metadata are typically used in responses </w:t>
      </w:r>
      <w:r w:rsidR="008C59D7">
        <w:rPr>
          <w:lang w:val="en-GB"/>
        </w:rPr>
        <w:t>from</w:t>
      </w:r>
      <w:r w:rsidR="006C0A05">
        <w:rPr>
          <w:lang w:val="en-GB"/>
        </w:rPr>
        <w:t xml:space="preserve"> service interfaces</w:t>
      </w:r>
      <w:r w:rsidR="002B7403">
        <w:rPr>
          <w:lang w:val="en-GB"/>
        </w:rPr>
        <w:t xml:space="preserve"> compliant with </w:t>
      </w:r>
      <w:r w:rsidR="006C0A05">
        <w:rPr>
          <w:lang w:val="en-GB"/>
        </w:rPr>
        <w:t>OpenSearch ex</w:t>
      </w:r>
      <w:r w:rsidR="002B7403">
        <w:rPr>
          <w:lang w:val="en-GB"/>
        </w:rPr>
        <w:t>tensions</w:t>
      </w:r>
      <w:r w:rsidR="008C59D7">
        <w:rPr>
          <w:lang w:val="en-GB"/>
        </w:rPr>
        <w:t>;</w:t>
      </w:r>
      <w:r w:rsidR="002B7403">
        <w:rPr>
          <w:lang w:val="en-GB"/>
        </w:rPr>
        <w:t xml:space="preserve"> W3C LDP</w:t>
      </w:r>
      <w:r w:rsidR="008C59D7">
        <w:rPr>
          <w:lang w:val="en-GB"/>
        </w:rPr>
        <w:t>;</w:t>
      </w:r>
      <w:r w:rsidR="002B7403">
        <w:rPr>
          <w:lang w:val="en-GB"/>
        </w:rPr>
        <w:t xml:space="preserve"> OASIS O</w:t>
      </w:r>
      <w:r w:rsidR="00173589">
        <w:rPr>
          <w:lang w:val="en-GB"/>
        </w:rPr>
        <w:t>D</w:t>
      </w:r>
      <w:r w:rsidR="002B7403">
        <w:rPr>
          <w:lang w:val="en-GB"/>
        </w:rPr>
        <w:t>ata</w:t>
      </w:r>
      <w:r w:rsidR="00CB6801">
        <w:rPr>
          <w:rStyle w:val="FootnoteReference"/>
          <w:lang w:val="en-GB"/>
        </w:rPr>
        <w:footnoteReference w:id="16"/>
      </w:r>
      <w:r w:rsidR="00C05AF7">
        <w:rPr>
          <w:lang w:val="en-GB"/>
        </w:rPr>
        <w:t>; OASIS s</w:t>
      </w:r>
      <w:r w:rsidR="008C59D7">
        <w:rPr>
          <w:lang w:val="en-GB"/>
        </w:rPr>
        <w:t>earchRetrieve</w:t>
      </w:r>
      <w:r w:rsidR="00C05AF7">
        <w:rPr>
          <w:rStyle w:val="FootnoteReference"/>
          <w:lang w:val="en-GB"/>
        </w:rPr>
        <w:footnoteReference w:id="17"/>
      </w:r>
      <w:r w:rsidR="002B7403">
        <w:rPr>
          <w:lang w:val="en-GB"/>
        </w:rPr>
        <w:t xml:space="preserve"> </w:t>
      </w:r>
      <w:r w:rsidR="00A73AD9">
        <w:rPr>
          <w:lang w:val="en-GB"/>
        </w:rPr>
        <w:t xml:space="preserve">or in OGC Web </w:t>
      </w:r>
      <w:r w:rsidR="008C59D7">
        <w:rPr>
          <w:lang w:val="en-GB"/>
        </w:rPr>
        <w:t>Services</w:t>
      </w:r>
      <w:r w:rsidR="00E36C81">
        <w:rPr>
          <w:lang w:val="en-GB"/>
        </w:rPr>
        <w:t xml:space="preserve"> (OWS)</w:t>
      </w:r>
      <w:r w:rsidR="008C59D7">
        <w:rPr>
          <w:lang w:val="en-GB"/>
        </w:rPr>
        <w:t xml:space="preserve"> </w:t>
      </w:r>
      <w:r w:rsidR="00A73AD9">
        <w:rPr>
          <w:lang w:val="en-GB"/>
        </w:rPr>
        <w:t>Context documents</w:t>
      </w:r>
      <w:r w:rsidR="006C0A05">
        <w:rPr>
          <w:lang w:val="en-GB"/>
        </w:rPr>
        <w:t xml:space="preserve">.  </w:t>
      </w:r>
      <w:r w:rsidR="003D6FCE">
        <w:rPr>
          <w:lang w:val="en-GB"/>
        </w:rPr>
        <w:t xml:space="preserve"> </w:t>
      </w:r>
      <w:r w:rsidR="006C0A05">
        <w:rPr>
          <w:lang w:val="en-GB"/>
        </w:rPr>
        <w:t xml:space="preserve">The current section does not define the encoding of the protocol specific information such as information to facilitate traversal of results (paging) or other as these differ for each protocol.    </w:t>
      </w:r>
      <w:r w:rsidR="00831513">
        <w:rPr>
          <w:lang w:val="en-GB"/>
        </w:rPr>
        <w:t>E.g. W3C LDP proposes traversal links as part of the HTTP header, while the various OpenSearch extensions include similar information in the HTTP body (payload).</w:t>
      </w:r>
      <w:r w:rsidR="008C49CB">
        <w:rPr>
          <w:lang w:val="en-GB"/>
        </w:rPr>
        <w:t xml:space="preserve">  It does also not impose additional properties which are required if it is embedded in an OGC Web Map Context </w:t>
      </w:r>
      <w:r w:rsidR="003C6620">
        <w:rPr>
          <w:lang w:val="en-GB"/>
        </w:rPr>
        <w:t xml:space="preserve">(OWC) </w:t>
      </w:r>
      <w:r w:rsidR="008C49CB">
        <w:rPr>
          <w:lang w:val="en-GB"/>
        </w:rPr>
        <w:t>according to OGC 14-055r2 [NR5].</w:t>
      </w:r>
    </w:p>
    <w:p w14:paraId="6E25FF45" w14:textId="77777777" w:rsidR="000912CD" w:rsidRPr="00A75401" w:rsidRDefault="005A2EC4" w:rsidP="000912CD">
      <w:pPr>
        <w:jc w:val="center"/>
        <w:rPr>
          <w:lang w:val="en-GB"/>
        </w:rPr>
      </w:pPr>
      <w:r>
        <w:rPr>
          <w:noProof/>
          <w:lang w:val="en-GB"/>
        </w:rPr>
        <w:pict w14:anchorId="205CDF3E">
          <v:shape id="_x0000_i1027" type="#_x0000_t75" alt="" style="width:340pt;height:194.65pt;mso-width-percent:0;mso-height-percent:0;mso-width-percent:0;mso-height-percent:0">
            <v:imagedata r:id="rId93" o:title=""/>
          </v:shape>
        </w:pict>
      </w:r>
    </w:p>
    <w:p w14:paraId="42BEECA2" w14:textId="4DE6746B" w:rsidR="00891A5C" w:rsidRPr="00985483" w:rsidRDefault="001757AF" w:rsidP="00891A5C">
      <w:pPr>
        <w:pStyle w:val="Caption"/>
        <w:suppressLineNumbers w:val="0"/>
        <w:suppressAutoHyphens w:val="0"/>
        <w:spacing w:before="120" w:line="240" w:lineRule="auto"/>
        <w:rPr>
          <w:rFonts w:cs="Times New Roman"/>
          <w:bCs/>
          <w:iCs w:val="0"/>
          <w:color w:val="000000"/>
          <w:sz w:val="20"/>
          <w:lang w:val="en-GB" w:eastAsia="en-US"/>
        </w:rPr>
      </w:pPr>
      <w:bookmarkStart w:id="534" w:name="_Toc504380207"/>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31</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sidR="00891A5C">
        <w:rPr>
          <w:rFonts w:cs="Times New Roman"/>
          <w:bCs/>
          <w:iCs w:val="0"/>
          <w:color w:val="000000"/>
          <w:sz w:val="20"/>
          <w:lang w:val="en-GB" w:eastAsia="en-US"/>
        </w:rPr>
        <w:t>FeatureCollection Schema (GeoJSON)</w:t>
      </w:r>
      <w:bookmarkEnd w:id="534"/>
    </w:p>
    <w:p w14:paraId="3188D25A" w14:textId="1A6507A9" w:rsidR="001278A3" w:rsidRPr="00F747A2" w:rsidRDefault="001278A3" w:rsidP="001278A3">
      <w:pPr>
        <w:spacing w:before="240" w:after="240"/>
        <w:rPr>
          <w:lang w:val="de-DE"/>
        </w:rPr>
      </w:pPr>
      <w:r>
        <w:rPr>
          <w:lang w:val="de-DE"/>
        </w:rPr>
        <w:t xml:space="preserve">Complete description of the FeatureCollection is given in </w:t>
      </w:r>
      <w:r w:rsidR="002B29AA">
        <w:rPr>
          <w:lang w:val="de-DE"/>
        </w:rPr>
        <w:fldChar w:fldCharType="begin"/>
      </w:r>
      <w:r w:rsidR="008F1203">
        <w:rPr>
          <w:lang w:val="de-DE"/>
        </w:rPr>
        <w:instrText xml:space="preserve"> REF _Ref473816260 \h </w:instrText>
      </w:r>
      <w:r w:rsidR="002B29AA">
        <w:rPr>
          <w:lang w:val="de-DE"/>
        </w:rPr>
      </w:r>
      <w:r w:rsidR="002B29AA">
        <w:rPr>
          <w:lang w:val="de-DE"/>
        </w:rPr>
        <w:fldChar w:fldCharType="separate"/>
      </w:r>
      <w:r w:rsidR="000A7C5E" w:rsidRPr="00EF249B">
        <w:rPr>
          <w:bCs/>
          <w:color w:val="000000"/>
          <w:sz w:val="20"/>
          <w:lang w:val="en-GB" w:eastAsia="en-US"/>
        </w:rPr>
        <w:t xml:space="preserve">Table </w:t>
      </w:r>
      <w:r w:rsidR="000A7C5E">
        <w:rPr>
          <w:bCs/>
          <w:iCs/>
          <w:noProof/>
          <w:color w:val="000000"/>
          <w:sz w:val="20"/>
          <w:lang w:val="en-GB" w:eastAsia="en-US"/>
        </w:rPr>
        <w:t>23</w:t>
      </w:r>
      <w:r w:rsidR="002B29AA">
        <w:rPr>
          <w:lang w:val="de-DE"/>
        </w:rPr>
        <w:fldChar w:fldCharType="end"/>
      </w:r>
      <w:r>
        <w:rPr>
          <w:lang w:val="de-DE"/>
        </w:rPr>
        <w:t xml:space="preserve">.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4645"/>
        <w:gridCol w:w="1417"/>
        <w:gridCol w:w="1276"/>
      </w:tblGrid>
      <w:tr w:rsidR="00A51DD8" w:rsidRPr="00521479" w14:paraId="2555EF86" w14:textId="77777777" w:rsidTr="00A51DD8">
        <w:trPr>
          <w:trHeight w:val="933"/>
        </w:trPr>
        <w:tc>
          <w:tcPr>
            <w:tcW w:w="1417" w:type="dxa"/>
          </w:tcPr>
          <w:p w14:paraId="68FA95D1" w14:textId="77777777" w:rsidR="00A51DD8" w:rsidRPr="00372EC3" w:rsidRDefault="00A51DD8" w:rsidP="00704F2F">
            <w:pPr>
              <w:tabs>
                <w:tab w:val="left" w:pos="360"/>
              </w:tabs>
              <w:jc w:val="center"/>
              <w:rPr>
                <w:b/>
                <w:sz w:val="20"/>
                <w:lang w:val="en-GB"/>
              </w:rPr>
            </w:pPr>
            <w:r>
              <w:rPr>
                <w:b/>
                <w:sz w:val="20"/>
                <w:lang w:val="en-GB"/>
              </w:rPr>
              <w:t>GeoJSON Property</w:t>
            </w:r>
          </w:p>
        </w:tc>
        <w:tc>
          <w:tcPr>
            <w:tcW w:w="4645" w:type="dxa"/>
          </w:tcPr>
          <w:p w14:paraId="70526BEF" w14:textId="77777777" w:rsidR="00A51DD8" w:rsidRPr="00372EC3" w:rsidRDefault="00A51DD8" w:rsidP="00704F2F">
            <w:pPr>
              <w:tabs>
                <w:tab w:val="left" w:pos="360"/>
              </w:tabs>
              <w:jc w:val="center"/>
              <w:rPr>
                <w:b/>
                <w:sz w:val="20"/>
                <w:lang w:val="en-GB"/>
              </w:rPr>
            </w:pPr>
            <w:r>
              <w:rPr>
                <w:b/>
                <w:sz w:val="20"/>
                <w:lang w:val="en-GB"/>
              </w:rPr>
              <w:t>Definition</w:t>
            </w:r>
          </w:p>
        </w:tc>
        <w:tc>
          <w:tcPr>
            <w:tcW w:w="1417" w:type="dxa"/>
          </w:tcPr>
          <w:p w14:paraId="25039714" w14:textId="77777777" w:rsidR="00A51DD8" w:rsidRPr="00372EC3" w:rsidRDefault="00A51DD8" w:rsidP="00704F2F">
            <w:pPr>
              <w:tabs>
                <w:tab w:val="left" w:pos="360"/>
              </w:tabs>
              <w:jc w:val="center"/>
              <w:rPr>
                <w:b/>
                <w:sz w:val="20"/>
                <w:lang w:val="en-GB"/>
              </w:rPr>
            </w:pPr>
            <w:r>
              <w:rPr>
                <w:b/>
                <w:sz w:val="20"/>
                <w:lang w:val="en-GB"/>
              </w:rPr>
              <w:t>Data t</w:t>
            </w:r>
            <w:r w:rsidRPr="00372EC3">
              <w:rPr>
                <w:b/>
                <w:sz w:val="20"/>
                <w:lang w:val="en-GB"/>
              </w:rPr>
              <w:t>ype</w:t>
            </w:r>
            <w:r>
              <w:rPr>
                <w:b/>
                <w:sz w:val="20"/>
                <w:lang w:val="en-GB"/>
              </w:rPr>
              <w:t xml:space="preserve"> and values</w:t>
            </w:r>
          </w:p>
        </w:tc>
        <w:tc>
          <w:tcPr>
            <w:tcW w:w="1276" w:type="dxa"/>
          </w:tcPr>
          <w:p w14:paraId="15C7996F" w14:textId="77777777" w:rsidR="00A51DD8" w:rsidRDefault="00A51DD8" w:rsidP="00704F2F">
            <w:pPr>
              <w:tabs>
                <w:tab w:val="left" w:pos="360"/>
              </w:tabs>
              <w:jc w:val="center"/>
              <w:rPr>
                <w:b/>
                <w:sz w:val="20"/>
                <w:lang w:val="en-GB"/>
              </w:rPr>
            </w:pPr>
            <w:r>
              <w:rPr>
                <w:b/>
                <w:sz w:val="20"/>
                <w:lang w:val="en-GB"/>
              </w:rPr>
              <w:t>Multiplicity and use</w:t>
            </w:r>
          </w:p>
        </w:tc>
      </w:tr>
      <w:tr w:rsidR="00A51DD8" w:rsidRPr="00521479" w14:paraId="5A51F49D" w14:textId="77777777" w:rsidTr="00A51DD8">
        <w:tc>
          <w:tcPr>
            <w:tcW w:w="1417" w:type="dxa"/>
          </w:tcPr>
          <w:p w14:paraId="6CD2A3FF" w14:textId="77777777" w:rsidR="00A51DD8" w:rsidRDefault="00A51DD8" w:rsidP="00704F2F">
            <w:pPr>
              <w:tabs>
                <w:tab w:val="left" w:pos="360"/>
              </w:tabs>
              <w:rPr>
                <w:sz w:val="20"/>
                <w:lang w:val="en-GB"/>
              </w:rPr>
            </w:pPr>
            <w:r>
              <w:rPr>
                <w:sz w:val="20"/>
                <w:lang w:val="en-GB"/>
              </w:rPr>
              <w:t>type</w:t>
            </w:r>
          </w:p>
          <w:p w14:paraId="67EA4FF1" w14:textId="77777777" w:rsidR="000E0626" w:rsidRDefault="007E5A5C">
            <w:pPr>
              <w:tabs>
                <w:tab w:val="left" w:pos="360"/>
              </w:tabs>
              <w:rPr>
                <w:sz w:val="20"/>
                <w:lang w:val="en-GB"/>
              </w:rPr>
            </w:pPr>
            <w:r w:rsidRPr="005A2EC4">
              <w:rPr>
                <w:rFonts w:ascii="Courier New" w:hAnsi="Courier New" w:cs="Courier New"/>
                <w:color w:val="7F7F7F"/>
                <w:sz w:val="14"/>
                <w:szCs w:val="14"/>
                <w:lang w:val="fr-BE"/>
              </w:rPr>
              <w:t>$.type</w:t>
            </w:r>
          </w:p>
        </w:tc>
        <w:tc>
          <w:tcPr>
            <w:tcW w:w="4645" w:type="dxa"/>
          </w:tcPr>
          <w:p w14:paraId="2309B661" w14:textId="77777777" w:rsidR="00A51DD8" w:rsidRDefault="00A51DD8" w:rsidP="00704F2F">
            <w:pPr>
              <w:tabs>
                <w:tab w:val="left" w:pos="360"/>
              </w:tabs>
              <w:rPr>
                <w:sz w:val="20"/>
                <w:lang w:val="en-GB"/>
              </w:rPr>
            </w:pPr>
            <w:r>
              <w:rPr>
                <w:sz w:val="20"/>
                <w:lang w:val="en-GB"/>
              </w:rPr>
              <w:t>As defined by [NR2].</w:t>
            </w:r>
          </w:p>
        </w:tc>
        <w:tc>
          <w:tcPr>
            <w:tcW w:w="1417" w:type="dxa"/>
          </w:tcPr>
          <w:p w14:paraId="46A67B4F" w14:textId="77777777" w:rsidR="00A51DD8" w:rsidRDefault="00A51DD8" w:rsidP="009C3635">
            <w:pPr>
              <w:tabs>
                <w:tab w:val="left" w:pos="360"/>
              </w:tabs>
              <w:rPr>
                <w:sz w:val="20"/>
                <w:lang w:val="en-GB"/>
              </w:rPr>
            </w:pPr>
            <w:r>
              <w:rPr>
                <w:sz w:val="20"/>
                <w:lang w:val="en-GB"/>
              </w:rPr>
              <w:t xml:space="preserve">Range: </w:t>
            </w:r>
            <w:r w:rsidR="002B7CFE">
              <w:rPr>
                <w:sz w:val="20"/>
                <w:lang w:val="en-GB"/>
              </w:rPr>
              <w:t>S</w:t>
            </w:r>
            <w:r>
              <w:rPr>
                <w:sz w:val="20"/>
                <w:lang w:val="en-GB"/>
              </w:rPr>
              <w:t>tring</w:t>
            </w:r>
          </w:p>
          <w:p w14:paraId="7BD557E4" w14:textId="77777777" w:rsidR="00A51DD8" w:rsidRDefault="00A51DD8" w:rsidP="009C3635">
            <w:pPr>
              <w:tabs>
                <w:tab w:val="left" w:pos="360"/>
              </w:tabs>
              <w:rPr>
                <w:sz w:val="20"/>
                <w:lang w:val="en-GB"/>
              </w:rPr>
            </w:pPr>
            <w:r>
              <w:rPr>
                <w:sz w:val="20"/>
                <w:lang w:val="en-GB"/>
              </w:rPr>
              <w:t>Fixed value: "FeatureCollection"</w:t>
            </w:r>
          </w:p>
        </w:tc>
        <w:tc>
          <w:tcPr>
            <w:tcW w:w="1276" w:type="dxa"/>
          </w:tcPr>
          <w:p w14:paraId="4299CFFF" w14:textId="77777777" w:rsidR="00A51DD8" w:rsidRDefault="00A51DD8" w:rsidP="00704F2F">
            <w:pPr>
              <w:tabs>
                <w:tab w:val="left" w:pos="360"/>
              </w:tabs>
              <w:rPr>
                <w:sz w:val="20"/>
                <w:lang w:val="en-GB"/>
              </w:rPr>
            </w:pPr>
            <w:r>
              <w:rPr>
                <w:sz w:val="20"/>
                <w:lang w:val="en-GB"/>
              </w:rPr>
              <w:t>One (mandatory)</w:t>
            </w:r>
          </w:p>
          <w:p w14:paraId="21CD4161" w14:textId="77777777" w:rsidR="00A51DD8" w:rsidRDefault="00A51DD8" w:rsidP="00704F2F">
            <w:pPr>
              <w:tabs>
                <w:tab w:val="left" w:pos="360"/>
              </w:tabs>
              <w:rPr>
                <w:sz w:val="20"/>
                <w:lang w:val="en-GB"/>
              </w:rPr>
            </w:pPr>
          </w:p>
        </w:tc>
      </w:tr>
      <w:tr w:rsidR="00A51DD8" w:rsidRPr="00521479" w14:paraId="725201CF" w14:textId="77777777" w:rsidTr="00A51DD8">
        <w:tc>
          <w:tcPr>
            <w:tcW w:w="1417" w:type="dxa"/>
          </w:tcPr>
          <w:p w14:paraId="152204BA" w14:textId="77777777" w:rsidR="00A51DD8" w:rsidRDefault="00A51DD8" w:rsidP="00704F2F">
            <w:pPr>
              <w:tabs>
                <w:tab w:val="left" w:pos="360"/>
              </w:tabs>
              <w:rPr>
                <w:sz w:val="20"/>
                <w:lang w:val="en-GB"/>
              </w:rPr>
            </w:pPr>
            <w:r>
              <w:rPr>
                <w:sz w:val="20"/>
                <w:lang w:val="en-GB"/>
              </w:rPr>
              <w:t>bbox</w:t>
            </w:r>
          </w:p>
          <w:p w14:paraId="551C174E" w14:textId="77777777" w:rsidR="007E5A5C" w:rsidRDefault="007E5A5C" w:rsidP="00704F2F">
            <w:pPr>
              <w:tabs>
                <w:tab w:val="left" w:pos="360"/>
              </w:tabs>
              <w:rPr>
                <w:sz w:val="20"/>
                <w:lang w:val="en-GB"/>
              </w:rPr>
            </w:pPr>
            <w:r w:rsidRPr="005A2EC4">
              <w:rPr>
                <w:rFonts w:ascii="Courier New" w:hAnsi="Courier New" w:cs="Courier New"/>
                <w:color w:val="7F7F7F"/>
                <w:sz w:val="14"/>
                <w:szCs w:val="14"/>
                <w:lang w:val="fr-BE"/>
              </w:rPr>
              <w:t>$.</w:t>
            </w:r>
            <w:r w:rsidR="000A577D" w:rsidRPr="005A2EC4">
              <w:rPr>
                <w:rFonts w:ascii="Courier New" w:hAnsi="Courier New" w:cs="Courier New"/>
                <w:color w:val="7F7F7F"/>
                <w:sz w:val="14"/>
                <w:szCs w:val="14"/>
                <w:lang w:val="fr-BE"/>
              </w:rPr>
              <w:t>bbox</w:t>
            </w:r>
          </w:p>
        </w:tc>
        <w:tc>
          <w:tcPr>
            <w:tcW w:w="4645" w:type="dxa"/>
          </w:tcPr>
          <w:p w14:paraId="31B6ECF8" w14:textId="77777777" w:rsidR="008E77E4" w:rsidRDefault="00A51DD8">
            <w:pPr>
              <w:tabs>
                <w:tab w:val="left" w:pos="360"/>
              </w:tabs>
              <w:rPr>
                <w:sz w:val="20"/>
                <w:lang w:val="en-GB"/>
              </w:rPr>
            </w:pPr>
            <w:r>
              <w:rPr>
                <w:sz w:val="20"/>
                <w:lang w:val="en-GB"/>
              </w:rPr>
              <w:t>Information on the coordinate range of the geometry objects which are contained. The value is an array of length 2*n where n is the number of dimensions represented in the contained geometries.  Typically south-west point and north-east point.  The value defines a shape with edges that have constant longitude and latitude.</w:t>
            </w:r>
            <w:r w:rsidR="002B7CFE">
              <w:rPr>
                <w:sz w:val="20"/>
                <w:lang w:val="en-GB"/>
              </w:rPr>
              <w:t xml:space="preserve">  As defined by [NR2].</w:t>
            </w:r>
          </w:p>
        </w:tc>
        <w:tc>
          <w:tcPr>
            <w:tcW w:w="1417" w:type="dxa"/>
          </w:tcPr>
          <w:p w14:paraId="51ADB392" w14:textId="77777777" w:rsidR="00A51DD8" w:rsidRDefault="00A51DD8" w:rsidP="0049550F">
            <w:pPr>
              <w:tabs>
                <w:tab w:val="left" w:pos="360"/>
              </w:tabs>
              <w:rPr>
                <w:sz w:val="20"/>
                <w:lang w:val="en-GB"/>
              </w:rPr>
            </w:pPr>
            <w:r>
              <w:rPr>
                <w:sz w:val="20"/>
                <w:lang w:val="en-GB"/>
              </w:rPr>
              <w:t>Domain: FeatureCollection</w:t>
            </w:r>
          </w:p>
          <w:p w14:paraId="0FCEBAD7" w14:textId="77777777" w:rsidR="00A51DD8" w:rsidRDefault="00A51DD8" w:rsidP="0049550F">
            <w:pPr>
              <w:tabs>
                <w:tab w:val="left" w:pos="360"/>
              </w:tabs>
              <w:rPr>
                <w:sz w:val="20"/>
                <w:lang w:val="en-GB"/>
              </w:rPr>
            </w:pPr>
            <w:r>
              <w:rPr>
                <w:sz w:val="20"/>
                <w:lang w:val="en-GB"/>
              </w:rPr>
              <w:t xml:space="preserve">Range: </w:t>
            </w:r>
            <w:r w:rsidRPr="00411D98">
              <w:rPr>
                <w:sz w:val="20"/>
                <w:lang w:val="en-GB"/>
              </w:rPr>
              <w:t>Array</w:t>
            </w:r>
            <w:r w:rsidR="002B7CFE">
              <w:rPr>
                <w:sz w:val="20"/>
                <w:lang w:val="en-GB"/>
              </w:rPr>
              <w:t xml:space="preserve"> of Double</w:t>
            </w:r>
          </w:p>
        </w:tc>
        <w:tc>
          <w:tcPr>
            <w:tcW w:w="1276" w:type="dxa"/>
          </w:tcPr>
          <w:p w14:paraId="08E27292" w14:textId="77777777" w:rsidR="00A51DD8" w:rsidRDefault="00A51DD8" w:rsidP="00704F2F">
            <w:pPr>
              <w:tabs>
                <w:tab w:val="left" w:pos="360"/>
              </w:tabs>
              <w:rPr>
                <w:sz w:val="20"/>
                <w:lang w:val="en-GB"/>
              </w:rPr>
            </w:pPr>
            <w:r>
              <w:rPr>
                <w:sz w:val="20"/>
                <w:lang w:val="en-GB"/>
              </w:rPr>
              <w:t>Zero or one (optional)</w:t>
            </w:r>
          </w:p>
        </w:tc>
      </w:tr>
      <w:tr w:rsidR="00A51DD8" w:rsidRPr="00521479" w14:paraId="65B308A9" w14:textId="77777777" w:rsidTr="00A51DD8">
        <w:tc>
          <w:tcPr>
            <w:tcW w:w="1417" w:type="dxa"/>
          </w:tcPr>
          <w:p w14:paraId="4F1C59EF" w14:textId="77777777" w:rsidR="00A51DD8" w:rsidRDefault="00A51DD8" w:rsidP="00704F2F">
            <w:pPr>
              <w:tabs>
                <w:tab w:val="left" w:pos="360"/>
              </w:tabs>
              <w:rPr>
                <w:sz w:val="20"/>
                <w:lang w:val="en-GB"/>
              </w:rPr>
            </w:pPr>
            <w:r>
              <w:rPr>
                <w:sz w:val="20"/>
                <w:lang w:val="en-GB"/>
              </w:rPr>
              <w:lastRenderedPageBreak/>
              <w:t>features</w:t>
            </w:r>
          </w:p>
          <w:p w14:paraId="0DB309DB" w14:textId="77777777" w:rsidR="007B488E" w:rsidRDefault="007B488E" w:rsidP="00704F2F">
            <w:pPr>
              <w:tabs>
                <w:tab w:val="left" w:pos="360"/>
              </w:tabs>
              <w:rPr>
                <w:sz w:val="20"/>
                <w:lang w:val="en-GB"/>
              </w:rPr>
            </w:pPr>
            <w:r w:rsidRPr="005A2EC4">
              <w:rPr>
                <w:rFonts w:ascii="Courier New" w:hAnsi="Courier New" w:cs="Courier New"/>
                <w:color w:val="7F7F7F"/>
                <w:sz w:val="14"/>
                <w:szCs w:val="14"/>
                <w:lang w:val="fr-BE"/>
              </w:rPr>
              <w:t>$.features</w:t>
            </w:r>
          </w:p>
        </w:tc>
        <w:tc>
          <w:tcPr>
            <w:tcW w:w="4645" w:type="dxa"/>
          </w:tcPr>
          <w:p w14:paraId="288DDCD8" w14:textId="77777777" w:rsidR="00A51DD8" w:rsidRDefault="00A51DD8" w:rsidP="00704F2F">
            <w:pPr>
              <w:tabs>
                <w:tab w:val="left" w:pos="360"/>
              </w:tabs>
              <w:rPr>
                <w:sz w:val="20"/>
                <w:lang w:val="en-GB"/>
              </w:rPr>
            </w:pPr>
            <w:r>
              <w:rPr>
                <w:sz w:val="20"/>
                <w:lang w:val="en-GB"/>
              </w:rPr>
              <w:t>Collection of EarthObservation</w:t>
            </w:r>
            <w:r w:rsidR="00740382">
              <w:rPr>
                <w:sz w:val="20"/>
                <w:lang w:val="en-GB"/>
              </w:rPr>
              <w:t xml:space="preserve"> (Feature)</w:t>
            </w:r>
            <w:r>
              <w:rPr>
                <w:sz w:val="20"/>
                <w:lang w:val="en-GB"/>
              </w:rPr>
              <w:t xml:space="preserve"> objects</w:t>
            </w:r>
            <w:r w:rsidR="002B7CFE">
              <w:rPr>
                <w:sz w:val="20"/>
                <w:lang w:val="en-GB"/>
              </w:rPr>
              <w:t xml:space="preserve"> as defined by [NR2].</w:t>
            </w:r>
          </w:p>
          <w:p w14:paraId="655E0C7B" w14:textId="77777777" w:rsidR="00A51DD8" w:rsidRDefault="00A51DD8" w:rsidP="00704F2F">
            <w:pPr>
              <w:tabs>
                <w:tab w:val="left" w:pos="360"/>
              </w:tabs>
              <w:rPr>
                <w:sz w:val="20"/>
                <w:lang w:val="en-GB"/>
              </w:rPr>
            </w:pPr>
            <w:r>
              <w:rPr>
                <w:sz w:val="20"/>
                <w:lang w:val="en-GB"/>
              </w:rPr>
              <w:t>It is possible for the Array to be empty.</w:t>
            </w:r>
          </w:p>
        </w:tc>
        <w:tc>
          <w:tcPr>
            <w:tcW w:w="1417" w:type="dxa"/>
          </w:tcPr>
          <w:p w14:paraId="6411A57F" w14:textId="77777777" w:rsidR="00A51DD8" w:rsidRDefault="00A51DD8" w:rsidP="00A51DD8">
            <w:pPr>
              <w:tabs>
                <w:tab w:val="left" w:pos="360"/>
              </w:tabs>
              <w:rPr>
                <w:sz w:val="20"/>
                <w:lang w:val="en-GB"/>
              </w:rPr>
            </w:pPr>
            <w:r>
              <w:rPr>
                <w:sz w:val="20"/>
                <w:lang w:val="en-GB"/>
              </w:rPr>
              <w:t>Range: Array of Feature</w:t>
            </w:r>
          </w:p>
        </w:tc>
        <w:tc>
          <w:tcPr>
            <w:tcW w:w="1276" w:type="dxa"/>
          </w:tcPr>
          <w:p w14:paraId="1406D8AC" w14:textId="77777777" w:rsidR="00A51DD8" w:rsidRDefault="00A51DD8" w:rsidP="00704F2F">
            <w:pPr>
              <w:tabs>
                <w:tab w:val="left" w:pos="360"/>
              </w:tabs>
              <w:rPr>
                <w:sz w:val="20"/>
                <w:lang w:val="en-GB"/>
              </w:rPr>
            </w:pPr>
            <w:r>
              <w:rPr>
                <w:sz w:val="20"/>
                <w:lang w:val="en-GB"/>
              </w:rPr>
              <w:t>Zero or more (optional)</w:t>
            </w:r>
          </w:p>
        </w:tc>
      </w:tr>
    </w:tbl>
    <w:p w14:paraId="206034DB" w14:textId="77777777" w:rsidR="001278A3" w:rsidRPr="00985483" w:rsidRDefault="001278A3" w:rsidP="001278A3">
      <w:pPr>
        <w:pStyle w:val="Caption"/>
        <w:suppressLineNumbers w:val="0"/>
        <w:suppressAutoHyphens w:val="0"/>
        <w:spacing w:before="120" w:line="240" w:lineRule="auto"/>
        <w:rPr>
          <w:rFonts w:cs="Times New Roman"/>
          <w:bCs/>
          <w:iCs w:val="0"/>
          <w:color w:val="000000"/>
          <w:sz w:val="20"/>
          <w:lang w:val="en-GB" w:eastAsia="en-US"/>
        </w:rPr>
      </w:pPr>
      <w:bookmarkStart w:id="535" w:name="_Ref473816260"/>
      <w:bookmarkStart w:id="536" w:name="_Ref473906610"/>
      <w:bookmarkStart w:id="537" w:name="_Toc504380232"/>
      <w:r w:rsidRPr="00EF249B">
        <w:rPr>
          <w:rFonts w:cs="Times New Roman"/>
          <w:bCs/>
          <w:iCs w:val="0"/>
          <w:color w:val="000000"/>
          <w:sz w:val="20"/>
          <w:lang w:val="en-GB" w:eastAsia="en-US"/>
        </w:rPr>
        <w:t xml:space="preserve">Table </w:t>
      </w:r>
      <w:r w:rsidR="002B29AA" w:rsidRPr="00EF249B">
        <w:rPr>
          <w:rFonts w:cs="Times New Roman"/>
          <w:bCs/>
          <w:iCs w:val="0"/>
          <w:color w:val="000000"/>
          <w:sz w:val="20"/>
          <w:lang w:val="en-GB" w:eastAsia="en-US"/>
        </w:rPr>
        <w:fldChar w:fldCharType="begin"/>
      </w:r>
      <w:r w:rsidRPr="00EF249B">
        <w:rPr>
          <w:rFonts w:cs="Times New Roman"/>
          <w:bCs/>
          <w:iCs w:val="0"/>
          <w:color w:val="000000"/>
          <w:sz w:val="20"/>
          <w:lang w:val="en-GB"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23</w:t>
      </w:r>
      <w:r w:rsidR="002B29AA" w:rsidRPr="00EF249B">
        <w:rPr>
          <w:rFonts w:cs="Times New Roman"/>
          <w:bCs/>
          <w:iCs w:val="0"/>
          <w:color w:val="000000"/>
          <w:sz w:val="20"/>
          <w:lang w:val="en-GB" w:eastAsia="en-US"/>
        </w:rPr>
        <w:fldChar w:fldCharType="end"/>
      </w:r>
      <w:bookmarkEnd w:id="535"/>
      <w:r w:rsidRPr="00EF249B">
        <w:rPr>
          <w:rFonts w:cs="Times New Roman"/>
          <w:bCs/>
          <w:iCs w:val="0"/>
          <w:color w:val="000000"/>
          <w:sz w:val="20"/>
          <w:lang w:val="en-GB" w:eastAsia="en-US"/>
        </w:rPr>
        <w:t xml:space="preserve">: </w:t>
      </w:r>
      <w:r>
        <w:rPr>
          <w:rFonts w:cs="Times New Roman"/>
          <w:bCs/>
          <w:iCs w:val="0"/>
          <w:color w:val="000000"/>
          <w:sz w:val="20"/>
          <w:lang w:val="en-GB" w:eastAsia="en-US"/>
        </w:rPr>
        <w:t xml:space="preserve">FeatureCollection </w:t>
      </w:r>
      <w:r w:rsidR="003103D1">
        <w:rPr>
          <w:rFonts w:cs="Times New Roman"/>
          <w:bCs/>
          <w:iCs w:val="0"/>
          <w:color w:val="000000"/>
          <w:sz w:val="20"/>
          <w:lang w:val="en-GB" w:eastAsia="en-US"/>
        </w:rPr>
        <w:t xml:space="preserve">object </w:t>
      </w:r>
      <w:r>
        <w:rPr>
          <w:rFonts w:cs="Times New Roman"/>
          <w:bCs/>
          <w:iCs w:val="0"/>
          <w:color w:val="000000"/>
          <w:sz w:val="20"/>
          <w:lang w:val="en-GB" w:eastAsia="en-US"/>
        </w:rPr>
        <w:t>properties</w:t>
      </w:r>
      <w:bookmarkEnd w:id="536"/>
      <w:bookmarkEnd w:id="537"/>
    </w:p>
    <w:p w14:paraId="25D879E5" w14:textId="77777777" w:rsidR="001278A3" w:rsidRDefault="001278A3" w:rsidP="001278A3">
      <w:pPr>
        <w:jc w:val="center"/>
        <w:rPr>
          <w:lang w:val="en-GB"/>
        </w:rPr>
      </w:pPr>
    </w:p>
    <w:p w14:paraId="7CC912D7" w14:textId="77777777" w:rsidR="001278A3" w:rsidRPr="00C87280" w:rsidRDefault="001278A3" w:rsidP="001278A3">
      <w:pPr>
        <w:pStyle w:val="Caption"/>
        <w:suppressLineNumbers w:val="0"/>
        <w:suppressAutoHyphens w:val="0"/>
        <w:spacing w:before="120" w:line="240" w:lineRule="auto"/>
        <w:jc w:val="left"/>
        <w:rPr>
          <w:rFonts w:cs="Times New Roman"/>
          <w:bCs/>
          <w:iCs w:val="0"/>
          <w:color w:val="000000"/>
          <w:sz w:val="20"/>
          <w:lang w:val="de-DE" w:eastAsia="en-US"/>
        </w:rPr>
      </w:pPr>
      <w:r w:rsidRPr="00C87280">
        <w:rPr>
          <w:rFonts w:cs="Times New Roman"/>
          <w:bCs/>
          <w:iCs w:val="0"/>
          <w:color w:val="000000"/>
          <w:sz w:val="20"/>
          <w:lang w:val="de-DE" w:eastAsia="en-US"/>
        </w:rPr>
        <w:t xml:space="preserve">Example </w:t>
      </w:r>
      <w:r w:rsidR="002B29AA" w:rsidRPr="006D1ACA">
        <w:rPr>
          <w:rFonts w:cs="Times New Roman"/>
          <w:bCs/>
          <w:iCs w:val="0"/>
          <w:color w:val="000000"/>
          <w:sz w:val="20"/>
          <w:lang w:val="en-GB" w:eastAsia="en-US"/>
        </w:rPr>
        <w:fldChar w:fldCharType="begin"/>
      </w:r>
      <w:r w:rsidRPr="00C87280">
        <w:rPr>
          <w:rFonts w:cs="Times New Roman"/>
          <w:bCs/>
          <w:iCs w:val="0"/>
          <w:color w:val="000000"/>
          <w:sz w:val="20"/>
          <w:lang w:val="de-DE"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de-DE" w:eastAsia="en-US"/>
        </w:rPr>
        <w:t>34</w:t>
      </w:r>
      <w:r w:rsidR="002B29AA" w:rsidRPr="006D1ACA">
        <w:rPr>
          <w:rFonts w:cs="Times New Roman"/>
          <w:bCs/>
          <w:iCs w:val="0"/>
          <w:color w:val="000000"/>
          <w:sz w:val="20"/>
          <w:lang w:val="en-GB" w:eastAsia="en-US"/>
        </w:rPr>
        <w:fldChar w:fldCharType="end"/>
      </w:r>
      <w:r w:rsidRPr="00C87280">
        <w:rPr>
          <w:rFonts w:cs="Times New Roman"/>
          <w:bCs/>
          <w:iCs w:val="0"/>
          <w:color w:val="000000"/>
          <w:sz w:val="20"/>
          <w:lang w:val="de-DE" w:eastAsia="en-US"/>
        </w:rPr>
        <w:t xml:space="preserve">: </w:t>
      </w:r>
      <w:r w:rsidR="00B07B3D">
        <w:rPr>
          <w:rFonts w:cs="Times New Roman"/>
          <w:bCs/>
          <w:iCs w:val="0"/>
          <w:color w:val="000000"/>
          <w:sz w:val="20"/>
          <w:lang w:val="de-DE" w:eastAsia="en-US"/>
        </w:rPr>
        <w:t>FeatureCollection</w:t>
      </w:r>
      <w:r w:rsidRPr="00C87280">
        <w:rPr>
          <w:rFonts w:cs="Times New Roman"/>
          <w:bCs/>
          <w:iCs w:val="0"/>
          <w:color w:val="000000"/>
          <w:sz w:val="20"/>
          <w:lang w:val="de-DE" w:eastAsia="en-US"/>
        </w:rPr>
        <w:t xml:space="preserve"> encoding example (GeoJSON)</w:t>
      </w:r>
    </w:p>
    <w:p w14:paraId="48E4BB57" w14:textId="77777777" w:rsidR="006250EF" w:rsidRDefault="00343B04" w:rsidP="006250EF">
      <w:pPr>
        <w:pStyle w:val="XMLListing"/>
        <w:rPr>
          <w:highlight w:val="white"/>
          <w:lang w:eastAsia="en-US"/>
        </w:rPr>
      </w:pPr>
      <w:r>
        <w:rPr>
          <w:highlight w:val="white"/>
          <w:lang w:eastAsia="en-US"/>
        </w:rPr>
        <w:t>{</w:t>
      </w:r>
    </w:p>
    <w:p w14:paraId="09F3CE8D" w14:textId="77777777" w:rsidR="006250EF" w:rsidRDefault="00343B04" w:rsidP="006250EF">
      <w:pPr>
        <w:pStyle w:val="XMLListing"/>
        <w:rPr>
          <w:highlight w:val="white"/>
          <w:lang w:eastAsia="en-US"/>
        </w:rPr>
      </w:pPr>
      <w:r>
        <w:rPr>
          <w:highlight w:val="white"/>
          <w:lang w:eastAsia="en-US"/>
        </w:rPr>
        <w:tab/>
      </w:r>
      <w:r>
        <w:rPr>
          <w:color w:val="800000"/>
          <w:highlight w:val="white"/>
          <w:lang w:eastAsia="en-US"/>
        </w:rPr>
        <w:t>"type"</w:t>
      </w:r>
      <w:r>
        <w:rPr>
          <w:highlight w:val="white"/>
          <w:lang w:eastAsia="en-US"/>
        </w:rPr>
        <w:t>: "FeatureCollection",</w:t>
      </w:r>
    </w:p>
    <w:p w14:paraId="6947B7CF" w14:textId="77777777" w:rsidR="006250EF" w:rsidRDefault="00343B04" w:rsidP="006250EF">
      <w:pPr>
        <w:pStyle w:val="XMLListing"/>
        <w:rPr>
          <w:highlight w:val="white"/>
          <w:lang w:eastAsia="en-US"/>
        </w:rPr>
      </w:pPr>
      <w:r>
        <w:rPr>
          <w:highlight w:val="white"/>
          <w:lang w:eastAsia="en-US"/>
        </w:rPr>
        <w:tab/>
      </w:r>
      <w:r>
        <w:rPr>
          <w:highlight w:val="white"/>
          <w:lang w:eastAsia="en-US"/>
        </w:rPr>
        <w:tab/>
      </w:r>
    </w:p>
    <w:p w14:paraId="7F637010" w14:textId="77777777" w:rsidR="006250EF" w:rsidRDefault="00343B04" w:rsidP="006250EF">
      <w:pPr>
        <w:pStyle w:val="XMLListing"/>
        <w:rPr>
          <w:highlight w:val="white"/>
          <w:lang w:eastAsia="en-US"/>
        </w:rPr>
      </w:pPr>
      <w:r>
        <w:rPr>
          <w:highlight w:val="white"/>
          <w:lang w:eastAsia="en-US"/>
        </w:rPr>
        <w:tab/>
      </w:r>
      <w:r>
        <w:rPr>
          <w:color w:val="800000"/>
          <w:highlight w:val="white"/>
          <w:lang w:eastAsia="en-US"/>
        </w:rPr>
        <w:t>"features"</w:t>
      </w:r>
      <w:r>
        <w:rPr>
          <w:highlight w:val="white"/>
          <w:lang w:eastAsia="en-US"/>
        </w:rPr>
        <w:t>: [</w:t>
      </w:r>
    </w:p>
    <w:p w14:paraId="24CF1D49" w14:textId="77777777" w:rsidR="006250EF" w:rsidRDefault="00343B04" w:rsidP="006250EF">
      <w:pPr>
        <w:pStyle w:val="XMLListing"/>
        <w:rPr>
          <w:highlight w:val="white"/>
          <w:lang w:eastAsia="en-US"/>
        </w:rPr>
      </w:pPr>
      <w:r>
        <w:rPr>
          <w:highlight w:val="white"/>
          <w:lang w:eastAsia="en-US"/>
        </w:rPr>
        <w:tab/>
      </w:r>
      <w:r>
        <w:rPr>
          <w:highlight w:val="white"/>
          <w:lang w:eastAsia="en-US"/>
        </w:rPr>
        <w:tab/>
        <w:t>{</w:t>
      </w:r>
    </w:p>
    <w:p w14:paraId="38A33C95" w14:textId="77777777" w:rsidR="006250EF" w:rsidRDefault="00343B0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"Feature",</w:t>
      </w:r>
    </w:p>
    <w:p w14:paraId="6957E968" w14:textId="77777777" w:rsidR="006250EF" w:rsidRDefault="00343B0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"http://fedeo.esa.int/opensearch/request/?httpAccept=application/geo%2Bjson&amp;parentIdentifier=EOP:ESA:OADS:SEA_GEC_1P&amp;uid=SE1_OPER_SEA_GEC_1P_19780810T062657_19780810T062712_000633_0147_1101_1957",</w:t>
      </w:r>
    </w:p>
    <w:p w14:paraId="6CA22D58" w14:textId="77777777" w:rsidR="006250EF" w:rsidRDefault="00343B0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24B27EC2" w14:textId="77777777" w:rsidR="006250EF" w:rsidRDefault="00343B04" w:rsidP="006250EF">
      <w:pPr>
        <w:pStyle w:val="XMLListing"/>
        <w:rPr>
          <w:highlight w:val="white"/>
          <w:lang w:eastAsia="en-US"/>
        </w:rPr>
      </w:pPr>
      <w:r>
        <w:rPr>
          <w:highlight w:val="white"/>
          <w:lang w:eastAsia="en-US"/>
        </w:rPr>
        <w:tab/>
      </w:r>
      <w:r>
        <w:rPr>
          <w:highlight w:val="white"/>
          <w:lang w:eastAsia="en-US"/>
        </w:rPr>
        <w:tab/>
        <w:t>},</w:t>
      </w:r>
    </w:p>
    <w:p w14:paraId="6EB5A0A1" w14:textId="77777777" w:rsidR="006250EF" w:rsidRDefault="00343B04" w:rsidP="006250EF">
      <w:pPr>
        <w:pStyle w:val="XMLListing"/>
        <w:rPr>
          <w:highlight w:val="white"/>
          <w:lang w:eastAsia="en-US"/>
        </w:rPr>
      </w:pPr>
      <w:r>
        <w:rPr>
          <w:highlight w:val="white"/>
          <w:lang w:eastAsia="en-US"/>
        </w:rPr>
        <w:tab/>
      </w:r>
      <w:r>
        <w:rPr>
          <w:highlight w:val="white"/>
          <w:lang w:eastAsia="en-US"/>
        </w:rPr>
        <w:tab/>
        <w:t>{</w:t>
      </w:r>
    </w:p>
    <w:p w14:paraId="48E03D9E" w14:textId="77777777" w:rsidR="006250EF" w:rsidRDefault="00343B0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"Feature",</w:t>
      </w:r>
    </w:p>
    <w:p w14:paraId="5DA8BD6C" w14:textId="77777777" w:rsidR="006250EF" w:rsidRDefault="00343B0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"http://fedeo.esa.int/opensearch/request/?httpAccept=application/geo%2Bjson&amp;parentIdentifier=EOP:ESA:OADS:SEA_GEC_1P&amp;uid=SE1_OPER_SEA_GEC_1P_19780810T062801_19780810T062816_000633_0147_1177_0594",</w:t>
      </w:r>
    </w:p>
    <w:p w14:paraId="2D77CF12" w14:textId="77777777" w:rsidR="006250EF" w:rsidRDefault="00343B04" w:rsidP="006250EF">
      <w:pPr>
        <w:pStyle w:val="XMLListing"/>
        <w:rPr>
          <w:highlight w:val="white"/>
          <w:lang w:eastAsia="en-US"/>
        </w:rPr>
      </w:pPr>
      <w:r>
        <w:rPr>
          <w:highlight w:val="white"/>
          <w:lang w:eastAsia="en-US"/>
        </w:rPr>
        <w:t xml:space="preserve">         ...</w:t>
      </w:r>
    </w:p>
    <w:p w14:paraId="684FC286" w14:textId="77777777" w:rsidR="006250EF" w:rsidRDefault="00343B0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p>
    <w:p w14:paraId="56E6787A" w14:textId="77777777" w:rsidR="006250EF" w:rsidRDefault="00343B04" w:rsidP="006250EF">
      <w:pPr>
        <w:pStyle w:val="XMLListing"/>
        <w:rPr>
          <w:highlight w:val="white"/>
          <w:lang w:eastAsia="en-US"/>
        </w:rPr>
      </w:pPr>
      <w:r>
        <w:rPr>
          <w:highlight w:val="white"/>
          <w:lang w:eastAsia="en-US"/>
        </w:rPr>
        <w:tab/>
      </w:r>
      <w:r>
        <w:rPr>
          <w:highlight w:val="white"/>
          <w:lang w:eastAsia="en-US"/>
        </w:rPr>
        <w:tab/>
        <w:t>}</w:t>
      </w:r>
    </w:p>
    <w:p w14:paraId="62A8CC71" w14:textId="77777777" w:rsidR="006250EF" w:rsidRDefault="00343B04" w:rsidP="006250EF">
      <w:pPr>
        <w:pStyle w:val="XMLListing"/>
        <w:rPr>
          <w:highlight w:val="white"/>
          <w:lang w:eastAsia="en-US"/>
        </w:rPr>
      </w:pPr>
      <w:r>
        <w:rPr>
          <w:highlight w:val="white"/>
          <w:lang w:eastAsia="en-US"/>
        </w:rPr>
        <w:tab/>
        <w:t>]</w:t>
      </w:r>
    </w:p>
    <w:p w14:paraId="00B7E904" w14:textId="77777777" w:rsidR="006250EF" w:rsidRDefault="00343B04" w:rsidP="006250EF">
      <w:pPr>
        <w:pStyle w:val="XMLListing"/>
        <w:rPr>
          <w:lang w:val="de-DE"/>
        </w:rPr>
      </w:pPr>
      <w:r>
        <w:rPr>
          <w:highlight w:val="white"/>
          <w:lang w:eastAsia="en-US"/>
        </w:rPr>
        <w:t>}</w:t>
      </w:r>
    </w:p>
    <w:p w14:paraId="2A72E964" w14:textId="77777777" w:rsidR="001278A3" w:rsidRPr="00607864" w:rsidRDefault="001278A3" w:rsidP="001278A3">
      <w:pPr>
        <w:rPr>
          <w:lang w:val="en-GB"/>
        </w:rPr>
      </w:pPr>
    </w:p>
    <w:p w14:paraId="157057E1" w14:textId="77777777" w:rsidR="00655F73" w:rsidRPr="0014115F" w:rsidRDefault="00B50A49" w:rsidP="00417A07">
      <w:pPr>
        <w:jc w:val="both"/>
        <w:rPr>
          <w:lang w:val="de-DE"/>
        </w:rPr>
      </w:pPr>
      <w:r>
        <w:rPr>
          <w:lang w:val="de-DE"/>
        </w:rPr>
        <w:br w:type="page"/>
      </w:r>
    </w:p>
    <w:p w14:paraId="11E81AB6" w14:textId="77777777" w:rsidR="004815F3" w:rsidRDefault="004815F3" w:rsidP="004815F3">
      <w:pPr>
        <w:pStyle w:val="Heading1"/>
        <w:rPr>
          <w:lang w:val="en-GB"/>
        </w:rPr>
      </w:pPr>
      <w:bookmarkStart w:id="538" w:name="_Ref473185798"/>
      <w:bookmarkStart w:id="539" w:name="_Toc504380100"/>
      <w:r>
        <w:rPr>
          <w:lang w:val="en-GB"/>
        </w:rPr>
        <w:t>Ex</w:t>
      </w:r>
      <w:r w:rsidR="007342DE">
        <w:rPr>
          <w:lang w:val="en-GB"/>
        </w:rPr>
        <w:t>tensibility</w:t>
      </w:r>
      <w:bookmarkEnd w:id="538"/>
      <w:bookmarkEnd w:id="539"/>
    </w:p>
    <w:p w14:paraId="10556A49" w14:textId="77777777" w:rsidR="001B21D4" w:rsidRPr="001B21D4" w:rsidRDefault="00417A07" w:rsidP="004815F3">
      <w:pPr>
        <w:rPr>
          <w:lang w:val="de-DE"/>
        </w:rPr>
      </w:pPr>
      <w:r>
        <w:rPr>
          <w:i/>
          <w:color w:val="00B050"/>
          <w:lang w:val="de-DE"/>
        </w:rPr>
        <w:t xml:space="preserve">Editor's </w:t>
      </w:r>
      <w:r w:rsidR="001B21D4" w:rsidRPr="002E28DF">
        <w:rPr>
          <w:i/>
          <w:color w:val="00B050"/>
          <w:lang w:val="de-DE"/>
        </w:rPr>
        <w:t xml:space="preserve">Note: </w:t>
      </w:r>
      <w:r w:rsidR="00165D3B">
        <w:rPr>
          <w:i/>
          <w:color w:val="00B050"/>
          <w:lang w:val="de-DE"/>
        </w:rPr>
        <w:t>same</w:t>
      </w:r>
      <w:r w:rsidR="001B21D4" w:rsidRPr="002E28DF">
        <w:rPr>
          <w:i/>
          <w:color w:val="00B050"/>
          <w:lang w:val="de-DE"/>
        </w:rPr>
        <w:t xml:space="preserve"> presentation approach</w:t>
      </w:r>
      <w:r w:rsidR="00165D3B">
        <w:rPr>
          <w:i/>
          <w:color w:val="00B050"/>
          <w:lang w:val="de-DE"/>
        </w:rPr>
        <w:t xml:space="preserve"> as</w:t>
      </w:r>
      <w:r w:rsidR="001B21D4">
        <w:rPr>
          <w:i/>
          <w:color w:val="00B050"/>
          <w:lang w:val="de-DE"/>
        </w:rPr>
        <w:t xml:space="preserve"> JSON versus JSON-LD</w:t>
      </w:r>
      <w:r w:rsidR="001B21D4" w:rsidRPr="002E28DF">
        <w:rPr>
          <w:i/>
          <w:color w:val="00B050"/>
          <w:lang w:val="de-DE"/>
        </w:rPr>
        <w:t xml:space="preserve"> also used by W3C in </w:t>
      </w:r>
      <w:r w:rsidR="001B21D4">
        <w:rPr>
          <w:i/>
          <w:color w:val="00B050"/>
          <w:lang w:val="de-DE"/>
        </w:rPr>
        <w:t xml:space="preserve">Chapter 5 of </w:t>
      </w:r>
      <w:hyperlink r:id="rId94" w:history="1">
        <w:r w:rsidR="001B21D4" w:rsidRPr="002E28DF">
          <w:rPr>
            <w:rStyle w:val="Hyperlink"/>
            <w:i/>
            <w:color w:val="00B050"/>
            <w:lang w:val="de-DE"/>
          </w:rPr>
          <w:t>https://www.w3.org/TR/2016/CR-activitystreams-core-20160906/</w:t>
        </w:r>
      </w:hyperlink>
      <w:r w:rsidR="001B21D4">
        <w:rPr>
          <w:lang w:val="de-DE"/>
        </w:rPr>
        <w:t>.</w:t>
      </w:r>
    </w:p>
    <w:p w14:paraId="37DB2A28" w14:textId="77777777" w:rsidR="004815F3" w:rsidRDefault="001A47CA" w:rsidP="001A47CA">
      <w:pPr>
        <w:pStyle w:val="Heading2"/>
        <w:rPr>
          <w:lang w:val="en-GB"/>
        </w:rPr>
      </w:pPr>
      <w:bookmarkStart w:id="540" w:name="_Toc504380101"/>
      <w:r>
        <w:rPr>
          <w:lang w:val="en-GB"/>
        </w:rPr>
        <w:t>Additional properties</w:t>
      </w:r>
      <w:bookmarkEnd w:id="540"/>
    </w:p>
    <w:p w14:paraId="6DED0221" w14:textId="77777777" w:rsidR="001B01EA" w:rsidRPr="001B01EA" w:rsidRDefault="001B01EA" w:rsidP="00FA134D">
      <w:pPr>
        <w:jc w:val="both"/>
        <w:rPr>
          <w:lang w:val="en-GB"/>
        </w:rPr>
      </w:pPr>
      <w:r w:rsidRPr="001B01EA">
        <w:rPr>
          <w:lang w:val="en-GB"/>
        </w:rPr>
        <w:t xml:space="preserve">In </w:t>
      </w:r>
      <w:r>
        <w:rPr>
          <w:lang w:val="en-GB"/>
        </w:rPr>
        <w:t xml:space="preserve">the current </w:t>
      </w:r>
      <w:r w:rsidRPr="000F27E7">
        <w:rPr>
          <w:lang w:val="en-GB"/>
        </w:rPr>
        <w:t xml:space="preserve">EO Dataset </w:t>
      </w:r>
      <w:r w:rsidR="00FA134D" w:rsidRPr="000F27E7">
        <w:rPr>
          <w:lang w:val="en-GB"/>
        </w:rPr>
        <w:t xml:space="preserve">Metadata </w:t>
      </w:r>
      <w:r w:rsidRPr="000F27E7">
        <w:rPr>
          <w:lang w:val="en-GB"/>
        </w:rPr>
        <w:t>GeoJSON</w:t>
      </w:r>
      <w:r w:rsidR="000F27E7" w:rsidRPr="000F27E7">
        <w:rPr>
          <w:lang w:val="en-GB"/>
        </w:rPr>
        <w:t>(-LD)</w:t>
      </w:r>
      <w:r w:rsidRPr="000F27E7">
        <w:rPr>
          <w:lang w:val="en-GB"/>
        </w:rPr>
        <w:t xml:space="preserve"> Encoding Standard,</w:t>
      </w:r>
      <w:r w:rsidRPr="001B01EA">
        <w:rPr>
          <w:lang w:val="en-GB"/>
        </w:rPr>
        <w:t xml:space="preserve"> an "extension" is any property, or object type not defined by the </w:t>
      </w:r>
      <w:r w:rsidR="00FA134D" w:rsidRPr="00192BDB">
        <w:rPr>
          <w:lang w:val="en-GB"/>
        </w:rPr>
        <w:t>Earth Observation</w:t>
      </w:r>
      <w:r w:rsidR="000F27E7" w:rsidRPr="00192BDB">
        <w:rPr>
          <w:lang w:val="en-GB"/>
        </w:rPr>
        <w:t xml:space="preserve"> Dataset Metadata</w:t>
      </w:r>
      <w:r w:rsidRPr="00192BDB">
        <w:rPr>
          <w:lang w:val="en-GB"/>
        </w:rPr>
        <w:t xml:space="preserve"> Vocabulary</w:t>
      </w:r>
      <w:r w:rsidR="00192BDB">
        <w:rPr>
          <w:lang w:val="en-GB"/>
        </w:rPr>
        <w:t xml:space="preserve"> in the current document</w:t>
      </w:r>
      <w:r w:rsidRPr="001B01EA">
        <w:rPr>
          <w:lang w:val="en-GB"/>
        </w:rPr>
        <w:t>. Consuming implementations that encounter unfamiliar</w:t>
      </w:r>
      <w:r w:rsidR="008D4036">
        <w:rPr>
          <w:lang w:val="en-GB"/>
        </w:rPr>
        <w:t xml:space="preserve"> extensions shall not</w:t>
      </w:r>
      <w:r w:rsidRPr="001B01EA">
        <w:rPr>
          <w:lang w:val="en-GB"/>
        </w:rPr>
        <w:t xml:space="preserve"> stop proces</w:t>
      </w:r>
      <w:r w:rsidR="008D4036">
        <w:rPr>
          <w:lang w:val="en-GB"/>
        </w:rPr>
        <w:t>sing or signal an error and shall</w:t>
      </w:r>
      <w:r w:rsidRPr="001B01EA">
        <w:rPr>
          <w:lang w:val="en-GB"/>
        </w:rPr>
        <w:t xml:space="preserve"> continue processing the items as if those properties were not present. Note that support for extensions can vary across implementations and no normative processing model for extensions is defined. Accordingly, implementations that rely too heavily on the use of extensions may experience reduced interoperability with other implementations.</w:t>
      </w:r>
    </w:p>
    <w:p w14:paraId="387799FC" w14:textId="77777777" w:rsidR="001B01EA" w:rsidRPr="001B01EA" w:rsidRDefault="001B01EA" w:rsidP="00FA134D">
      <w:pPr>
        <w:jc w:val="both"/>
        <w:rPr>
          <w:lang w:val="en-GB"/>
        </w:rPr>
      </w:pPr>
      <w:r w:rsidRPr="001B01EA">
        <w:rPr>
          <w:lang w:val="en-GB"/>
        </w:rPr>
        <w:t>Fo</w:t>
      </w:r>
      <w:r w:rsidR="00FA134D">
        <w:rPr>
          <w:lang w:val="en-GB"/>
        </w:rPr>
        <w:t xml:space="preserve">r extensions, </w:t>
      </w:r>
      <w:r w:rsidRPr="001B01EA">
        <w:rPr>
          <w:lang w:val="en-GB"/>
        </w:rPr>
        <w:t>JSON-LD</w:t>
      </w:r>
      <w:r w:rsidR="00FA134D">
        <w:rPr>
          <w:lang w:val="en-GB"/>
        </w:rPr>
        <w:t xml:space="preserve"> [NR3</w:t>
      </w:r>
      <w:r w:rsidRPr="001B01EA">
        <w:rPr>
          <w:lang w:val="en-GB"/>
        </w:rPr>
        <w:t>] is used as the primary mechanism for defining and disambiguating extensions. Implementations that wish to fully support</w:t>
      </w:r>
      <w:r w:rsidR="008D4036">
        <w:rPr>
          <w:lang w:val="en-GB"/>
        </w:rPr>
        <w:t xml:space="preserve"> extensions should</w:t>
      </w:r>
      <w:r w:rsidR="00FA134D">
        <w:rPr>
          <w:lang w:val="en-GB"/>
        </w:rPr>
        <w:t xml:space="preserve"> use JSON-LD</w:t>
      </w:r>
      <w:r w:rsidRPr="001B01EA">
        <w:rPr>
          <w:lang w:val="en-GB"/>
        </w:rPr>
        <w:t xml:space="preserve"> mechanisms.</w:t>
      </w:r>
    </w:p>
    <w:p w14:paraId="5F5B24E6" w14:textId="30E3904C" w:rsidR="001B01EA" w:rsidRDefault="001B01EA" w:rsidP="00FA134D">
      <w:pPr>
        <w:jc w:val="both"/>
        <w:rPr>
          <w:lang w:val="en-GB"/>
        </w:rPr>
      </w:pPr>
      <w:r w:rsidRPr="001B01EA">
        <w:rPr>
          <w:lang w:val="en-GB"/>
        </w:rPr>
        <w:t>It is important to note that the JS</w:t>
      </w:r>
      <w:r w:rsidR="00BC00A5">
        <w:rPr>
          <w:lang w:val="en-GB"/>
        </w:rPr>
        <w:t>ON-LD Processing Algorithms [OR</w:t>
      </w:r>
      <w:r w:rsidR="00BE6762">
        <w:rPr>
          <w:lang w:val="en-GB"/>
        </w:rPr>
        <w:t>13</w:t>
      </w:r>
      <w:r w:rsidRPr="001B01EA">
        <w:rPr>
          <w:lang w:val="en-GB"/>
        </w:rPr>
        <w:t xml:space="preserve">], as currently defined, will silently ignore any property not defined in a JSON-LD @context. Implementations that publish </w:t>
      </w:r>
      <w:r w:rsidR="009F2BEC" w:rsidRPr="000F27E7">
        <w:rPr>
          <w:lang w:val="en-GB"/>
        </w:rPr>
        <w:t>EO Dataset Metadata</w:t>
      </w:r>
      <w:r w:rsidRPr="001B01EA">
        <w:rPr>
          <w:lang w:val="en-GB"/>
        </w:rPr>
        <w:t xml:space="preserve"> documents contai</w:t>
      </w:r>
      <w:r w:rsidR="008D4036">
        <w:rPr>
          <w:lang w:val="en-GB"/>
        </w:rPr>
        <w:t>ning extension properties should</w:t>
      </w:r>
      <w:r w:rsidRPr="001B01EA">
        <w:rPr>
          <w:lang w:val="en-GB"/>
        </w:rPr>
        <w:t xml:space="preserve"> provide a @context definition for all extensions.</w:t>
      </w:r>
    </w:p>
    <w:p w14:paraId="46A368EA" w14:textId="77777777" w:rsidR="001A47CA" w:rsidRDefault="001A47CA" w:rsidP="001A47CA">
      <w:pPr>
        <w:pStyle w:val="Heading2"/>
        <w:rPr>
          <w:lang w:val="en-GB"/>
        </w:rPr>
      </w:pPr>
      <w:bookmarkStart w:id="541" w:name="_Ref473192996"/>
      <w:bookmarkStart w:id="542" w:name="_Toc504380102"/>
      <w:r>
        <w:rPr>
          <w:lang w:val="en-GB"/>
        </w:rPr>
        <w:t>JSON-specific constructs</w:t>
      </w:r>
      <w:bookmarkEnd w:id="541"/>
      <w:bookmarkEnd w:id="542"/>
    </w:p>
    <w:p w14:paraId="05FCBF4A" w14:textId="77777777" w:rsidR="002419BE" w:rsidRDefault="002419BE" w:rsidP="002419BE">
      <w:pPr>
        <w:jc w:val="both"/>
        <w:rPr>
          <w:lang w:val="en-GB"/>
        </w:rPr>
      </w:pPr>
      <w:r w:rsidRPr="002419BE">
        <w:rPr>
          <w:lang w:val="en-GB"/>
        </w:rPr>
        <w:t>It is important to note that there are valid JSON constructs which cannot be used within a JSON-LD document. For instance, JSON-LD forb</w:t>
      </w:r>
      <w:r w:rsidR="00621C95">
        <w:rPr>
          <w:lang w:val="en-GB"/>
        </w:rPr>
        <w:t xml:space="preserve">ids "arrays of arrays" as used </w:t>
      </w:r>
      <w:r w:rsidRPr="002419BE">
        <w:rPr>
          <w:lang w:val="en-GB"/>
        </w:rPr>
        <w:t xml:space="preserve">by the GeoJSON specification. While implementations are free to use such constructs as extensions within an </w:t>
      </w:r>
      <w:r w:rsidR="00492DE6" w:rsidRPr="000F27E7">
        <w:rPr>
          <w:lang w:val="en-GB"/>
        </w:rPr>
        <w:t>EO Dataset Metadata</w:t>
      </w:r>
      <w:r w:rsidRPr="002419BE">
        <w:rPr>
          <w:lang w:val="en-GB"/>
        </w:rPr>
        <w:t xml:space="preserve"> document, consumers that use the standard JSON-LD Processing Algorithms will be required to either ignore such extensions or map those to alternative compatible constructs prior to applying the JSON-LD algorithms. </w:t>
      </w:r>
      <w:r w:rsidR="00492DE6">
        <w:rPr>
          <w:lang w:val="en-GB"/>
        </w:rPr>
        <w:t>C</w:t>
      </w:r>
      <w:r w:rsidRPr="002419BE">
        <w:rPr>
          <w:lang w:val="en-GB"/>
        </w:rPr>
        <w:t>omplex geometri</w:t>
      </w:r>
      <w:r w:rsidR="000F56AC">
        <w:rPr>
          <w:lang w:val="en-GB"/>
        </w:rPr>
        <w:t>es can be converted to GeoSPARQL</w:t>
      </w:r>
      <w:r w:rsidRPr="002419BE">
        <w:rPr>
          <w:lang w:val="en-GB"/>
        </w:rPr>
        <w:t xml:space="preserve"> </w:t>
      </w:r>
      <w:r w:rsidR="0010312E">
        <w:rPr>
          <w:lang w:val="en-GB"/>
        </w:rPr>
        <w:t xml:space="preserve">[OR7] </w:t>
      </w:r>
      <w:r w:rsidRPr="002419BE">
        <w:rPr>
          <w:lang w:val="en-GB"/>
        </w:rPr>
        <w:t>"Well-Known Text" representations as illustrated in the non-normative example below:</w:t>
      </w:r>
    </w:p>
    <w:p w14:paraId="4C432B09" w14:textId="77777777" w:rsidR="000F56AC" w:rsidRDefault="000F56AC" w:rsidP="000F56AC">
      <w:pPr>
        <w:pStyle w:val="Caption"/>
        <w:suppressLineNumbers w:val="0"/>
        <w:suppressAutoHyphens w:val="0"/>
        <w:spacing w:before="120" w:line="240" w:lineRule="auto"/>
        <w:jc w:val="left"/>
        <w:rPr>
          <w:rFonts w:cs="Times New Roman"/>
          <w:bCs/>
          <w:iCs w:val="0"/>
          <w:color w:val="000000"/>
          <w:sz w:val="20"/>
          <w:lang w:val="en-GB" w:eastAsia="en-US"/>
        </w:rPr>
      </w:pPr>
      <w:r w:rsidRPr="006D1ACA">
        <w:rPr>
          <w:rFonts w:cs="Times New Roman"/>
          <w:bCs/>
          <w:iCs w:val="0"/>
          <w:color w:val="000000"/>
          <w:sz w:val="20"/>
          <w:lang w:val="en-GB" w:eastAsia="en-US"/>
        </w:rPr>
        <w:t xml:space="preserve">Example </w:t>
      </w:r>
      <w:r w:rsidR="002B29AA" w:rsidRPr="006D1ACA">
        <w:rPr>
          <w:rFonts w:cs="Times New Roman"/>
          <w:bCs/>
          <w:iCs w:val="0"/>
          <w:color w:val="000000"/>
          <w:sz w:val="20"/>
          <w:lang w:val="en-GB" w:eastAsia="en-US"/>
        </w:rPr>
        <w:fldChar w:fldCharType="begin"/>
      </w:r>
      <w:r w:rsidRPr="006D1ACA">
        <w:rPr>
          <w:rFonts w:cs="Times New Roman"/>
          <w:bCs/>
          <w:iCs w:val="0"/>
          <w:color w:val="000000"/>
          <w:sz w:val="20"/>
          <w:lang w:val="en-GB" w:eastAsia="en-US"/>
        </w:rPr>
        <w:instrText xml:space="preserve"> SEQ Assumption \* ARABIC </w:instrText>
      </w:r>
      <w:r w:rsidR="002B29AA" w:rsidRPr="006D1ACA">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35</w:t>
      </w:r>
      <w:r w:rsidR="002B29AA" w:rsidRPr="006D1ACA">
        <w:rPr>
          <w:rFonts w:cs="Times New Roman"/>
          <w:bCs/>
          <w:iCs w:val="0"/>
          <w:color w:val="000000"/>
          <w:sz w:val="20"/>
          <w:lang w:val="en-GB" w:eastAsia="en-US"/>
        </w:rPr>
        <w:fldChar w:fldCharType="end"/>
      </w:r>
      <w:r w:rsidRPr="006D1ACA">
        <w:rPr>
          <w:rFonts w:cs="Times New Roman"/>
          <w:bCs/>
          <w:iCs w:val="0"/>
          <w:color w:val="000000"/>
          <w:sz w:val="20"/>
          <w:lang w:val="en-GB" w:eastAsia="en-US"/>
        </w:rPr>
        <w:t>: JSON</w:t>
      </w:r>
      <w:r>
        <w:rPr>
          <w:rFonts w:cs="Times New Roman"/>
          <w:bCs/>
          <w:iCs w:val="0"/>
          <w:color w:val="000000"/>
          <w:sz w:val="20"/>
          <w:lang w:val="en-GB" w:eastAsia="en-US"/>
        </w:rPr>
        <w:t>-LD</w:t>
      </w:r>
      <w:r w:rsidRPr="006D1ACA">
        <w:rPr>
          <w:rFonts w:cs="Times New Roman"/>
          <w:bCs/>
          <w:iCs w:val="0"/>
          <w:color w:val="000000"/>
          <w:sz w:val="20"/>
          <w:lang w:val="en-GB" w:eastAsia="en-US"/>
        </w:rPr>
        <w:t xml:space="preserve"> encoding example</w:t>
      </w:r>
      <w:r>
        <w:rPr>
          <w:rFonts w:cs="Times New Roman"/>
          <w:bCs/>
          <w:iCs w:val="0"/>
          <w:color w:val="000000"/>
          <w:sz w:val="20"/>
          <w:lang w:val="en-GB" w:eastAsia="en-US"/>
        </w:rPr>
        <w:t xml:space="preserve"> using GeoSPARQL</w:t>
      </w:r>
    </w:p>
    <w:p w14:paraId="47D6D81A" w14:textId="77777777" w:rsidR="00BE094B" w:rsidRDefault="00BE094B" w:rsidP="00BE094B">
      <w:pPr>
        <w:pStyle w:val="XMLListing"/>
        <w:rPr>
          <w:highlight w:val="white"/>
          <w:lang w:eastAsia="en-US"/>
        </w:rPr>
      </w:pPr>
      <w:r>
        <w:rPr>
          <w:highlight w:val="white"/>
          <w:lang w:eastAsia="en-US"/>
        </w:rPr>
        <w:t>{</w:t>
      </w:r>
    </w:p>
    <w:p w14:paraId="182D4380" w14:textId="77777777" w:rsidR="00BE094B" w:rsidRDefault="00BE094B" w:rsidP="00BE094B">
      <w:pPr>
        <w:pStyle w:val="XMLListing"/>
        <w:rPr>
          <w:highlight w:val="white"/>
          <w:lang w:eastAsia="en-US"/>
        </w:rPr>
      </w:pPr>
      <w:r>
        <w:rPr>
          <w:highlight w:val="white"/>
          <w:lang w:eastAsia="en-US"/>
        </w:rPr>
        <w:tab/>
      </w:r>
      <w:r>
        <w:rPr>
          <w:color w:val="800000"/>
          <w:highlight w:val="white"/>
          <w:lang w:eastAsia="en-US"/>
        </w:rPr>
        <w:t>"@context"</w:t>
      </w:r>
      <w:r>
        <w:rPr>
          <w:highlight w:val="white"/>
          <w:lang w:eastAsia="en-US"/>
        </w:rPr>
        <w:t>: {</w:t>
      </w:r>
    </w:p>
    <w:p w14:paraId="1B83481D" w14:textId="77777777" w:rsidR="00BE094B" w:rsidRDefault="00BE094B" w:rsidP="00BE094B">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"gj"</w:t>
      </w:r>
      <w:r>
        <w:rPr>
          <w:highlight w:val="white"/>
          <w:lang w:eastAsia="en-US"/>
        </w:rPr>
        <w:t>: "https://purl.org/geojson/vocab#",</w:t>
      </w:r>
    </w:p>
    <w:p w14:paraId="1672465F" w14:textId="77777777" w:rsidR="00BE094B" w:rsidRDefault="00BE094B" w:rsidP="00BE094B">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"gsp"</w:t>
      </w:r>
      <w:r>
        <w:rPr>
          <w:highlight w:val="white"/>
          <w:lang w:eastAsia="en-US"/>
        </w:rPr>
        <w:t>: "http://www.opengis.net/ont/geosparql</w:t>
      </w:r>
      <w:r w:rsidR="00345E51">
        <w:rPr>
          <w:highlight w:val="white"/>
          <w:lang w:eastAsia="en-US"/>
        </w:rPr>
        <w:t>#</w:t>
      </w:r>
      <w:r>
        <w:rPr>
          <w:highlight w:val="white"/>
          <w:lang w:eastAsia="en-US"/>
        </w:rPr>
        <w:t>",</w:t>
      </w:r>
    </w:p>
    <w:p w14:paraId="39026914" w14:textId="25238C67" w:rsidR="00BE094B" w:rsidRDefault="00BE094B" w:rsidP="00BE094B">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"eop"</w:t>
      </w:r>
      <w:r>
        <w:rPr>
          <w:highlight w:val="white"/>
          <w:lang w:eastAsia="en-US"/>
        </w:rPr>
        <w:t>: "</w:t>
      </w:r>
      <w:r w:rsidR="004D7F5B" w:rsidRPr="004D7F5B">
        <w:rPr>
          <w:lang w:eastAsia="en-US"/>
        </w:rPr>
        <w:t>http://www.opengis.net/eo-geojson/1.0/</w:t>
      </w:r>
      <w:r>
        <w:rPr>
          <w:highlight w:val="white"/>
          <w:lang w:eastAsia="en-US"/>
        </w:rPr>
        <w:t>"</w:t>
      </w:r>
    </w:p>
    <w:p w14:paraId="2C85F171" w14:textId="77777777" w:rsidR="00BE094B" w:rsidRDefault="00BE094B" w:rsidP="00BE094B">
      <w:pPr>
        <w:pStyle w:val="XMLListing"/>
        <w:rPr>
          <w:highlight w:val="white"/>
          <w:lang w:eastAsia="en-US"/>
        </w:rPr>
      </w:pPr>
      <w:r>
        <w:rPr>
          <w:highlight w:val="white"/>
          <w:lang w:eastAsia="en-US"/>
        </w:rPr>
        <w:tab/>
        <w:t>},</w:t>
      </w:r>
    </w:p>
    <w:p w14:paraId="298C5957" w14:textId="77777777" w:rsidR="00BE094B" w:rsidRDefault="00BE094B" w:rsidP="00BE094B">
      <w:pPr>
        <w:pStyle w:val="XMLListing"/>
        <w:rPr>
          <w:highlight w:val="white"/>
          <w:lang w:eastAsia="en-US"/>
        </w:rPr>
      </w:pPr>
      <w:r>
        <w:rPr>
          <w:highlight w:val="white"/>
          <w:lang w:eastAsia="en-US"/>
        </w:rPr>
        <w:tab/>
      </w:r>
      <w:r>
        <w:rPr>
          <w:color w:val="800000"/>
          <w:highlight w:val="white"/>
          <w:lang w:eastAsia="en-US"/>
        </w:rPr>
        <w:t>"@type"</w:t>
      </w:r>
      <w:r>
        <w:rPr>
          <w:highlight w:val="white"/>
          <w:lang w:eastAsia="en-US"/>
        </w:rPr>
        <w:t>: [</w:t>
      </w:r>
    </w:p>
    <w:p w14:paraId="084C178E" w14:textId="77777777" w:rsidR="00BE094B" w:rsidRDefault="00BE094B" w:rsidP="00BE094B">
      <w:pPr>
        <w:pStyle w:val="XMLListing"/>
        <w:rPr>
          <w:highlight w:val="white"/>
          <w:lang w:eastAsia="en-US"/>
        </w:rPr>
      </w:pPr>
      <w:r>
        <w:rPr>
          <w:highlight w:val="white"/>
          <w:lang w:eastAsia="en-US"/>
        </w:rPr>
        <w:tab/>
      </w:r>
      <w:r>
        <w:rPr>
          <w:highlight w:val="white"/>
          <w:lang w:eastAsia="en-US"/>
        </w:rPr>
        <w:tab/>
        <w:t>"gj:Feature",</w:t>
      </w:r>
    </w:p>
    <w:p w14:paraId="6A3057DC" w14:textId="77777777" w:rsidR="00BE094B" w:rsidRDefault="00BE094B" w:rsidP="00BE094B">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"gsp:Feature"</w:t>
      </w:r>
      <w:r>
        <w:rPr>
          <w:highlight w:val="white"/>
          <w:lang w:eastAsia="en-US"/>
        </w:rPr>
        <w:t>,</w:t>
      </w:r>
    </w:p>
    <w:p w14:paraId="5BA77261" w14:textId="77777777" w:rsidR="00BE094B" w:rsidRDefault="00BE094B" w:rsidP="00BE094B">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"eop:EarthObservation"</w:t>
      </w:r>
    </w:p>
    <w:p w14:paraId="41DBDCD0" w14:textId="77777777" w:rsidR="00BE094B" w:rsidRDefault="00BE094B" w:rsidP="00BE094B">
      <w:pPr>
        <w:pStyle w:val="XMLListing"/>
        <w:rPr>
          <w:highlight w:val="white"/>
          <w:lang w:eastAsia="en-US"/>
        </w:rPr>
      </w:pPr>
      <w:r>
        <w:rPr>
          <w:highlight w:val="white"/>
          <w:lang w:eastAsia="en-US"/>
        </w:rPr>
        <w:tab/>
        <w:t>],</w:t>
      </w:r>
    </w:p>
    <w:p w14:paraId="2AB2EEC8" w14:textId="77777777" w:rsidR="00BE094B" w:rsidRDefault="00BE094B" w:rsidP="00BE094B">
      <w:pPr>
        <w:pStyle w:val="XMLListing"/>
        <w:rPr>
          <w:highlight w:val="white"/>
          <w:lang w:eastAsia="en-US"/>
        </w:rPr>
      </w:pPr>
      <w:r>
        <w:rPr>
          <w:highlight w:val="white"/>
          <w:lang w:eastAsia="en-US"/>
        </w:rPr>
        <w:tab/>
      </w:r>
      <w:r>
        <w:rPr>
          <w:color w:val="800000"/>
          <w:highlight w:val="white"/>
          <w:lang w:eastAsia="en-US"/>
        </w:rPr>
        <w:t>"@id"</w:t>
      </w:r>
      <w:r>
        <w:rPr>
          <w:highlight w:val="white"/>
          <w:lang w:eastAsia="en-US"/>
        </w:rPr>
        <w:t>: "http://fedeo.esa.int/opensearch/request/?parentIdentifier=SEA_GEC_1P&amp;uid=SE1_OPER_SEA_GEC_1P_19780927T010430_19780927T010445_001316_0000_2267_9B4F",</w:t>
      </w:r>
    </w:p>
    <w:p w14:paraId="2D7F329E" w14:textId="77777777" w:rsidR="00BE094B" w:rsidRDefault="00BE094B" w:rsidP="00BE094B">
      <w:pPr>
        <w:pStyle w:val="XMLListing"/>
        <w:rPr>
          <w:highlight w:val="white"/>
          <w:lang w:eastAsia="en-US"/>
        </w:rPr>
      </w:pPr>
      <w:r>
        <w:rPr>
          <w:highlight w:val="white"/>
          <w:lang w:eastAsia="en-US"/>
        </w:rPr>
        <w:tab/>
      </w:r>
      <w:r>
        <w:rPr>
          <w:color w:val="800000"/>
          <w:highlight w:val="white"/>
          <w:lang w:eastAsia="en-US"/>
        </w:rPr>
        <w:t>"gsp:hasGeometry"</w:t>
      </w:r>
      <w:r>
        <w:rPr>
          <w:highlight w:val="white"/>
          <w:lang w:eastAsia="en-US"/>
        </w:rPr>
        <w:t>: {</w:t>
      </w:r>
    </w:p>
    <w:p w14:paraId="03C5A793" w14:textId="77777777" w:rsidR="00BE094B" w:rsidRDefault="00BE094B" w:rsidP="00BE094B">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"gsp:asWKT"</w:t>
      </w:r>
      <w:r>
        <w:rPr>
          <w:highlight w:val="white"/>
          <w:lang w:eastAsia="en-US"/>
        </w:rPr>
        <w:t>: "Polygon((-2.682513, 63.261372, -2.695740, 61.997604, 0.005087, 61.965195, 0.135472, 63.227173, -2.682513, 63.261372))",</w:t>
      </w:r>
    </w:p>
    <w:p w14:paraId="50BA7384" w14:textId="77777777" w:rsidR="00BE094B" w:rsidRDefault="00BE094B" w:rsidP="00BE094B">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"@type"</w:t>
      </w:r>
      <w:r>
        <w:rPr>
          <w:highlight w:val="white"/>
          <w:lang w:eastAsia="en-US"/>
        </w:rPr>
        <w:t>: "gsp:Geometry"</w:t>
      </w:r>
    </w:p>
    <w:p w14:paraId="1BEE62E0" w14:textId="77777777" w:rsidR="00BE094B" w:rsidRDefault="00BE094B" w:rsidP="00BE094B">
      <w:pPr>
        <w:pStyle w:val="XMLListing"/>
        <w:rPr>
          <w:highlight w:val="white"/>
          <w:lang w:eastAsia="en-US"/>
        </w:rPr>
      </w:pPr>
      <w:r>
        <w:rPr>
          <w:highlight w:val="white"/>
          <w:lang w:eastAsia="en-US"/>
        </w:rPr>
        <w:tab/>
        <w:t>},</w:t>
      </w:r>
    </w:p>
    <w:p w14:paraId="2353EFA3" w14:textId="77777777" w:rsidR="00BE094B" w:rsidRDefault="00BE094B" w:rsidP="00BE094B">
      <w:pPr>
        <w:pStyle w:val="XMLListing"/>
        <w:rPr>
          <w:highlight w:val="white"/>
          <w:lang w:eastAsia="en-US"/>
        </w:rPr>
      </w:pPr>
      <w:r>
        <w:rPr>
          <w:highlight w:val="white"/>
          <w:lang w:eastAsia="en-US"/>
        </w:rPr>
        <w:tab/>
      </w:r>
      <w:r>
        <w:rPr>
          <w:color w:val="800000"/>
          <w:highlight w:val="white"/>
          <w:lang w:eastAsia="en-US"/>
        </w:rPr>
        <w:t>"gj:properties"</w:t>
      </w:r>
      <w:r>
        <w:rPr>
          <w:highlight w:val="white"/>
          <w:lang w:eastAsia="en-US"/>
        </w:rPr>
        <w:t>: {}</w:t>
      </w:r>
    </w:p>
    <w:p w14:paraId="661D05E5" w14:textId="77777777" w:rsidR="000F56AC" w:rsidRPr="00A175F8" w:rsidRDefault="00BE094B" w:rsidP="00BE094B">
      <w:pPr>
        <w:pStyle w:val="XMLListing"/>
      </w:pPr>
      <w:r>
        <w:rPr>
          <w:highlight w:val="white"/>
          <w:lang w:eastAsia="en-US"/>
        </w:rPr>
        <w:t>}</w:t>
      </w:r>
    </w:p>
    <w:p w14:paraId="02781F8D" w14:textId="77777777" w:rsidR="00492DE6" w:rsidRDefault="00492DE6" w:rsidP="002419BE">
      <w:pPr>
        <w:jc w:val="both"/>
        <w:rPr>
          <w:lang w:val="en-GB"/>
        </w:rPr>
      </w:pPr>
    </w:p>
    <w:p w14:paraId="555F1347" w14:textId="77777777" w:rsidR="001A47CA" w:rsidRPr="004815F3" w:rsidRDefault="00B50A49" w:rsidP="004815F3">
      <w:pPr>
        <w:rPr>
          <w:lang w:val="en-GB"/>
        </w:rPr>
      </w:pPr>
      <w:r>
        <w:rPr>
          <w:lang w:val="en-GB"/>
        </w:rPr>
        <w:br w:type="page"/>
      </w:r>
    </w:p>
    <w:p w14:paraId="3B736755" w14:textId="77777777" w:rsidR="00C641B2" w:rsidRDefault="00C641B2" w:rsidP="00C641B2">
      <w:pPr>
        <w:pStyle w:val="Heading1"/>
        <w:rPr>
          <w:lang w:val="en-GB"/>
        </w:rPr>
      </w:pPr>
      <w:bookmarkStart w:id="543" w:name="_Ref473280911"/>
      <w:bookmarkStart w:id="544" w:name="_Toc504380103"/>
      <w:r>
        <w:rPr>
          <w:lang w:val="en-GB"/>
        </w:rPr>
        <w:t>Media Types for any data encoding(s)</w:t>
      </w:r>
      <w:bookmarkEnd w:id="543"/>
      <w:bookmarkEnd w:id="544"/>
    </w:p>
    <w:p w14:paraId="554FFEDF" w14:textId="77777777" w:rsidR="00C641B2" w:rsidRDefault="00C641B2" w:rsidP="00C641B2">
      <w:pPr>
        <w:rPr>
          <w:lang w:val="en-GB"/>
        </w:rPr>
      </w:pPr>
      <w:r>
        <w:rPr>
          <w:lang w:val="en-GB"/>
        </w:rPr>
        <w:t xml:space="preserve">When </w:t>
      </w:r>
      <w:r w:rsidR="00C17DE2">
        <w:rPr>
          <w:lang w:val="en-GB"/>
        </w:rPr>
        <w:t xml:space="preserve">EO Dataset Metadata </w:t>
      </w:r>
      <w:r>
        <w:rPr>
          <w:lang w:val="en-GB"/>
        </w:rPr>
        <w:t>is delivered using</w:t>
      </w:r>
      <w:r w:rsidR="00883568">
        <w:rPr>
          <w:lang w:val="en-GB"/>
        </w:rPr>
        <w:t xml:space="preserve"> HTTP, the following MIME media </w:t>
      </w:r>
      <w:r>
        <w:rPr>
          <w:lang w:val="en-GB"/>
        </w:rPr>
        <w:t>types shall be used: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5444"/>
      </w:tblGrid>
      <w:tr w:rsidR="00883568" w14:paraId="0F691C91" w14:textId="77777777" w:rsidTr="005A2EC4">
        <w:tc>
          <w:tcPr>
            <w:tcW w:w="3085" w:type="dxa"/>
            <w:shd w:val="clear" w:color="auto" w:fill="auto"/>
          </w:tcPr>
          <w:p w14:paraId="78F1866D" w14:textId="77777777" w:rsidR="00883568" w:rsidRPr="005A2EC4" w:rsidRDefault="00883568" w:rsidP="005A2EC4">
            <w:pPr>
              <w:tabs>
                <w:tab w:val="left" w:pos="360"/>
              </w:tabs>
              <w:jc w:val="center"/>
              <w:rPr>
                <w:lang w:val="en-GB"/>
              </w:rPr>
            </w:pPr>
            <w:r w:rsidRPr="005A2EC4">
              <w:rPr>
                <w:b/>
                <w:sz w:val="20"/>
                <w:lang w:val="en-GB"/>
              </w:rPr>
              <w:t>Media type</w:t>
            </w:r>
          </w:p>
        </w:tc>
        <w:tc>
          <w:tcPr>
            <w:tcW w:w="5444" w:type="dxa"/>
            <w:shd w:val="clear" w:color="auto" w:fill="auto"/>
          </w:tcPr>
          <w:p w14:paraId="64BF067F" w14:textId="77777777" w:rsidR="00883568" w:rsidRPr="005A2EC4" w:rsidRDefault="00883568" w:rsidP="005A2EC4">
            <w:pPr>
              <w:tabs>
                <w:tab w:val="left" w:pos="360"/>
              </w:tabs>
              <w:jc w:val="center"/>
              <w:rPr>
                <w:lang w:val="en-GB"/>
              </w:rPr>
            </w:pPr>
            <w:r w:rsidRPr="005A2EC4">
              <w:rPr>
                <w:b/>
                <w:sz w:val="20"/>
                <w:lang w:val="en-GB"/>
              </w:rPr>
              <w:t>Description</w:t>
            </w:r>
          </w:p>
        </w:tc>
      </w:tr>
      <w:tr w:rsidR="00883568" w14:paraId="405545CA" w14:textId="77777777" w:rsidTr="005A2EC4">
        <w:tc>
          <w:tcPr>
            <w:tcW w:w="3085" w:type="dxa"/>
            <w:shd w:val="clear" w:color="auto" w:fill="auto"/>
          </w:tcPr>
          <w:p w14:paraId="4E79A5C4" w14:textId="77777777" w:rsidR="00883568" w:rsidRPr="005A2EC4" w:rsidRDefault="008D6AD9" w:rsidP="00C641B2">
            <w:pPr>
              <w:rPr>
                <w:lang w:val="en-GB"/>
              </w:rPr>
            </w:pPr>
            <w:r w:rsidRPr="005A2EC4">
              <w:rPr>
                <w:lang w:val="en-GB"/>
              </w:rPr>
              <w:t>application/geo+json</w:t>
            </w:r>
          </w:p>
        </w:tc>
        <w:tc>
          <w:tcPr>
            <w:tcW w:w="5444" w:type="dxa"/>
            <w:shd w:val="clear" w:color="auto" w:fill="auto"/>
          </w:tcPr>
          <w:p w14:paraId="2BD927CC" w14:textId="77777777" w:rsidR="00883568" w:rsidRPr="005A2EC4" w:rsidRDefault="00C335B2" w:rsidP="00C335B2">
            <w:pPr>
              <w:rPr>
                <w:lang w:val="en-GB"/>
              </w:rPr>
            </w:pPr>
            <w:r w:rsidRPr="005A2EC4">
              <w:rPr>
                <w:lang w:val="en-GB"/>
              </w:rPr>
              <w:t xml:space="preserve">GeoJSON representation with implicit </w:t>
            </w:r>
            <w:r w:rsidR="000E7071" w:rsidRPr="005A2EC4">
              <w:rPr>
                <w:lang w:val="en-GB"/>
              </w:rPr>
              <w:t xml:space="preserve">normative </w:t>
            </w:r>
            <w:r w:rsidRPr="005A2EC4">
              <w:rPr>
                <w:lang w:val="en-GB"/>
              </w:rPr>
              <w:t>context</w:t>
            </w:r>
            <w:r w:rsidR="0062593A" w:rsidRPr="005A2EC4">
              <w:rPr>
                <w:lang w:val="en-GB"/>
              </w:rPr>
              <w:t xml:space="preserve"> or normative context linked via a http://www.w3.org/ns/json-ld#context HTTP Link Header</w:t>
            </w:r>
            <w:r w:rsidRPr="005A2EC4">
              <w:rPr>
                <w:lang w:val="en-GB"/>
              </w:rPr>
              <w:t>.</w:t>
            </w:r>
          </w:p>
          <w:p w14:paraId="44D87D8C" w14:textId="77777777" w:rsidR="00DD3EEB" w:rsidRPr="005A2EC4" w:rsidRDefault="00E33C7B" w:rsidP="00C335B2">
            <w:pPr>
              <w:rPr>
                <w:lang w:val="en-GB"/>
              </w:rPr>
            </w:pPr>
            <w:r w:rsidRPr="005A2EC4">
              <w:rPr>
                <w:lang w:val="en-GB"/>
              </w:rPr>
              <w:t>See examples in annexes D.1.*</w:t>
            </w:r>
            <w:r w:rsidR="00232854" w:rsidRPr="005A2EC4">
              <w:rPr>
                <w:lang w:val="en-GB"/>
              </w:rPr>
              <w:t>.2</w:t>
            </w:r>
            <w:r w:rsidRPr="005A2EC4">
              <w:rPr>
                <w:lang w:val="en-GB"/>
              </w:rPr>
              <w:t>.</w:t>
            </w:r>
          </w:p>
        </w:tc>
      </w:tr>
      <w:tr w:rsidR="00883568" w14:paraId="15798EB0" w14:textId="77777777" w:rsidTr="005A2EC4">
        <w:tc>
          <w:tcPr>
            <w:tcW w:w="3085" w:type="dxa"/>
            <w:shd w:val="clear" w:color="auto" w:fill="auto"/>
          </w:tcPr>
          <w:p w14:paraId="22633FBC" w14:textId="77777777" w:rsidR="00883568" w:rsidRPr="005A2EC4" w:rsidRDefault="00CE7353" w:rsidP="00F917B8">
            <w:pPr>
              <w:rPr>
                <w:lang w:val="fr-BE"/>
              </w:rPr>
            </w:pPr>
            <w:r w:rsidRPr="005A2EC4">
              <w:rPr>
                <w:lang w:val="fr-BE"/>
              </w:rPr>
              <w:t>a</w:t>
            </w:r>
            <w:r w:rsidR="008D6AD9" w:rsidRPr="005A2EC4">
              <w:rPr>
                <w:lang w:val="fr-BE"/>
              </w:rPr>
              <w:t>pplication/ld+json</w:t>
            </w:r>
            <w:r w:rsidR="00F917B8" w:rsidRPr="005A2EC4">
              <w:rPr>
                <w:lang w:val="fr-BE"/>
              </w:rPr>
              <w:t>;profile=</w:t>
            </w:r>
            <w:r w:rsidR="004719BB" w:rsidRPr="005A2EC4">
              <w:rPr>
                <w:lang w:val="fr-BE"/>
              </w:rPr>
              <w:t>"</w:t>
            </w:r>
            <w:r w:rsidR="00F917B8" w:rsidRPr="005A2EC4">
              <w:rPr>
                <w:lang w:val="fr-BE"/>
              </w:rPr>
              <w:t xml:space="preserve"> </w:t>
            </w:r>
            <w:r w:rsidR="00462BC3" w:rsidRPr="005A2EC4">
              <w:rPr>
                <w:lang w:val="fr-BE"/>
              </w:rPr>
              <w:t>http://www.w3.org/ns/json-ld#compacted</w:t>
            </w:r>
            <w:r w:rsidR="004719BB" w:rsidRPr="005A2EC4">
              <w:rPr>
                <w:lang w:val="fr-BE"/>
              </w:rPr>
              <w:t>"</w:t>
            </w:r>
          </w:p>
        </w:tc>
        <w:tc>
          <w:tcPr>
            <w:tcW w:w="5444" w:type="dxa"/>
            <w:shd w:val="clear" w:color="auto" w:fill="auto"/>
          </w:tcPr>
          <w:p w14:paraId="5490D19C" w14:textId="77777777" w:rsidR="00DD3EEB" w:rsidRPr="005A2EC4" w:rsidRDefault="00C335B2" w:rsidP="004719BB">
            <w:pPr>
              <w:rPr>
                <w:lang w:val="en-GB"/>
              </w:rPr>
            </w:pPr>
            <w:r w:rsidRPr="005A2EC4">
              <w:rPr>
                <w:lang w:val="en-GB"/>
              </w:rPr>
              <w:t xml:space="preserve">GeoJSON-LD representation compacted according to the normative context and with </w:t>
            </w:r>
            <w:r w:rsidR="004719BB" w:rsidRPr="005A2EC4">
              <w:rPr>
                <w:lang w:val="en-GB"/>
              </w:rPr>
              <w:t xml:space="preserve">all </w:t>
            </w:r>
            <w:r w:rsidRPr="005A2EC4">
              <w:rPr>
                <w:lang w:val="en-GB"/>
              </w:rPr>
              <w:t>context</w:t>
            </w:r>
            <w:r w:rsidR="004719BB" w:rsidRPr="005A2EC4">
              <w:rPr>
                <w:lang w:val="en-GB"/>
              </w:rPr>
              <w:t xml:space="preserve"> information within the body of the document</w:t>
            </w:r>
            <w:r w:rsidRPr="005A2EC4">
              <w:rPr>
                <w:lang w:val="en-GB"/>
              </w:rPr>
              <w:t>.</w:t>
            </w:r>
          </w:p>
          <w:p w14:paraId="52C61DFF" w14:textId="77777777" w:rsidR="00E33C7B" w:rsidRPr="005A2EC4" w:rsidRDefault="00E33C7B" w:rsidP="00E33C7B">
            <w:pPr>
              <w:rPr>
                <w:lang w:val="en-GB"/>
              </w:rPr>
            </w:pPr>
            <w:r w:rsidRPr="005A2EC4">
              <w:rPr>
                <w:lang w:val="en-GB"/>
              </w:rPr>
              <w:t>See examples in annexes D.1.*.3.</w:t>
            </w:r>
          </w:p>
        </w:tc>
      </w:tr>
      <w:tr w:rsidR="00883568" w14:paraId="37246C09" w14:textId="77777777" w:rsidTr="005A2EC4">
        <w:tc>
          <w:tcPr>
            <w:tcW w:w="3085" w:type="dxa"/>
            <w:shd w:val="clear" w:color="auto" w:fill="auto"/>
          </w:tcPr>
          <w:p w14:paraId="7363C19D" w14:textId="77777777" w:rsidR="00883568" w:rsidRPr="005A2EC4" w:rsidRDefault="00CE7353" w:rsidP="00C641B2">
            <w:pPr>
              <w:rPr>
                <w:lang w:val="en-GB"/>
              </w:rPr>
            </w:pPr>
            <w:r w:rsidRPr="005A2EC4">
              <w:rPr>
                <w:lang w:val="en-GB"/>
              </w:rPr>
              <w:t>a</w:t>
            </w:r>
            <w:r w:rsidR="008D6AD9" w:rsidRPr="005A2EC4">
              <w:rPr>
                <w:lang w:val="en-GB"/>
              </w:rPr>
              <w:t>pplication/ld+json</w:t>
            </w:r>
          </w:p>
        </w:tc>
        <w:tc>
          <w:tcPr>
            <w:tcW w:w="5444" w:type="dxa"/>
            <w:shd w:val="clear" w:color="auto" w:fill="auto"/>
          </w:tcPr>
          <w:p w14:paraId="55078F68" w14:textId="77777777" w:rsidR="00883568" w:rsidRPr="005A2EC4" w:rsidRDefault="00C335B2" w:rsidP="00C641B2">
            <w:pPr>
              <w:rPr>
                <w:lang w:val="en-GB"/>
              </w:rPr>
            </w:pPr>
            <w:r w:rsidRPr="005A2EC4">
              <w:rPr>
                <w:lang w:val="en-GB"/>
              </w:rPr>
              <w:t>GeoJSON-LD representation</w:t>
            </w:r>
            <w:r w:rsidR="004719BB" w:rsidRPr="005A2EC4">
              <w:rPr>
                <w:lang w:val="en-GB"/>
              </w:rPr>
              <w:t xml:space="preserve"> with all context information within the body of the document</w:t>
            </w:r>
            <w:r w:rsidRPr="005A2EC4">
              <w:rPr>
                <w:lang w:val="en-GB"/>
              </w:rPr>
              <w:t>.</w:t>
            </w:r>
          </w:p>
          <w:p w14:paraId="1E156DDD" w14:textId="77777777" w:rsidR="00E33C7B" w:rsidRPr="005A2EC4" w:rsidRDefault="00E33C7B" w:rsidP="00C641B2">
            <w:pPr>
              <w:rPr>
                <w:lang w:val="en-GB"/>
              </w:rPr>
            </w:pPr>
            <w:r w:rsidRPr="005A2EC4">
              <w:rPr>
                <w:lang w:val="en-GB"/>
              </w:rPr>
              <w:t>See examples in annexes D.1.*.4.</w:t>
            </w:r>
          </w:p>
        </w:tc>
      </w:tr>
    </w:tbl>
    <w:p w14:paraId="0B516A51" w14:textId="77777777" w:rsidR="00C641B2" w:rsidRPr="00883568" w:rsidRDefault="00883568" w:rsidP="00883568">
      <w:pPr>
        <w:pStyle w:val="Caption"/>
        <w:suppressLineNumbers w:val="0"/>
        <w:suppressAutoHyphens w:val="0"/>
        <w:spacing w:before="120" w:line="240" w:lineRule="auto"/>
        <w:rPr>
          <w:rFonts w:cs="Times New Roman"/>
          <w:bCs/>
          <w:iCs w:val="0"/>
          <w:color w:val="000000"/>
          <w:sz w:val="20"/>
          <w:lang w:val="en-GB" w:eastAsia="en-US"/>
        </w:rPr>
      </w:pPr>
      <w:bookmarkStart w:id="545" w:name="_Toc504380233"/>
      <w:r w:rsidRPr="00EF249B">
        <w:rPr>
          <w:rFonts w:cs="Times New Roman"/>
          <w:bCs/>
          <w:iCs w:val="0"/>
          <w:color w:val="000000"/>
          <w:sz w:val="20"/>
          <w:lang w:val="en-GB" w:eastAsia="en-US"/>
        </w:rPr>
        <w:t xml:space="preserve">Table </w:t>
      </w:r>
      <w:r w:rsidR="002B29AA" w:rsidRPr="00EF249B">
        <w:rPr>
          <w:rFonts w:cs="Times New Roman"/>
          <w:bCs/>
          <w:iCs w:val="0"/>
          <w:color w:val="000000"/>
          <w:sz w:val="20"/>
          <w:lang w:val="en-GB" w:eastAsia="en-US"/>
        </w:rPr>
        <w:fldChar w:fldCharType="begin"/>
      </w:r>
      <w:r w:rsidRPr="00EF249B">
        <w:rPr>
          <w:rFonts w:cs="Times New Roman"/>
          <w:bCs/>
          <w:iCs w:val="0"/>
          <w:color w:val="000000"/>
          <w:sz w:val="20"/>
          <w:lang w:val="en-GB" w:eastAsia="en-US"/>
        </w:rPr>
        <w:instrText xml:space="preserve"> SEQ Table \* ARABIC </w:instrText>
      </w:r>
      <w:r w:rsidR="002B29AA" w:rsidRPr="00EF249B">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24</w:t>
      </w:r>
      <w:r w:rsidR="002B29AA" w:rsidRPr="00EF249B">
        <w:rPr>
          <w:rFonts w:cs="Times New Roman"/>
          <w:bCs/>
          <w:iCs w:val="0"/>
          <w:color w:val="000000"/>
          <w:sz w:val="20"/>
          <w:lang w:val="en-GB" w:eastAsia="en-US"/>
        </w:rPr>
        <w:fldChar w:fldCharType="end"/>
      </w:r>
      <w:r w:rsidRPr="00EF249B">
        <w:rPr>
          <w:rFonts w:cs="Times New Roman"/>
          <w:bCs/>
          <w:iCs w:val="0"/>
          <w:color w:val="000000"/>
          <w:sz w:val="20"/>
          <w:lang w:val="en-GB" w:eastAsia="en-US"/>
        </w:rPr>
        <w:t xml:space="preserve">: </w:t>
      </w:r>
      <w:r>
        <w:rPr>
          <w:rFonts w:cs="Times New Roman"/>
          <w:bCs/>
          <w:iCs w:val="0"/>
          <w:color w:val="000000"/>
          <w:sz w:val="20"/>
          <w:lang w:val="en-GB" w:eastAsia="en-US"/>
        </w:rPr>
        <w:t>Media types</w:t>
      </w:r>
      <w:bookmarkEnd w:id="545"/>
    </w:p>
    <w:p w14:paraId="4D685F1F" w14:textId="77777777" w:rsidR="00D34E6F" w:rsidRPr="00B72D43" w:rsidRDefault="001A2C48" w:rsidP="00B72D43">
      <w:pPr>
        <w:pStyle w:val="Heading1"/>
      </w:pPr>
      <w:r w:rsidRPr="00E51187">
        <w:rPr>
          <w:lang w:val="en-GB"/>
        </w:rPr>
        <w:br w:type="page"/>
      </w:r>
      <w:bookmarkStart w:id="546" w:name="_Ref355345979"/>
      <w:bookmarkStart w:id="547" w:name="_Toc504380104"/>
      <w:bookmarkEnd w:id="312"/>
      <w:bookmarkEnd w:id="313"/>
      <w:r w:rsidR="002725F5" w:rsidRPr="00B72D43">
        <w:lastRenderedPageBreak/>
        <w:t>Future Work</w:t>
      </w:r>
      <w:r w:rsidR="00D94B2D" w:rsidRPr="00B72D43">
        <w:t xml:space="preserve"> (Non-N</w:t>
      </w:r>
      <w:r w:rsidR="00D34E6F" w:rsidRPr="00B72D43">
        <w:t>ormative)</w:t>
      </w:r>
      <w:bookmarkEnd w:id="546"/>
      <w:bookmarkEnd w:id="547"/>
    </w:p>
    <w:p w14:paraId="3815FCDB" w14:textId="77777777" w:rsidR="00D34E6F" w:rsidRPr="001A53A7" w:rsidRDefault="00835C6F">
      <w:pPr>
        <w:jc w:val="both"/>
        <w:rPr>
          <w:lang w:val="en-GB"/>
        </w:rPr>
      </w:pPr>
      <w:r>
        <w:rPr>
          <w:lang w:val="en-GB"/>
        </w:rPr>
        <w:t>Several</w:t>
      </w:r>
      <w:r w:rsidR="003376A7">
        <w:rPr>
          <w:lang w:val="en-GB"/>
        </w:rPr>
        <w:t xml:space="preserve"> future </w:t>
      </w:r>
      <w:r>
        <w:rPr>
          <w:lang w:val="en-GB"/>
        </w:rPr>
        <w:t>enhancements</w:t>
      </w:r>
      <w:r w:rsidR="003376A7">
        <w:rPr>
          <w:lang w:val="en-GB"/>
        </w:rPr>
        <w:t xml:space="preserve"> of this proposed document are possible.  Obvious </w:t>
      </w:r>
      <w:r>
        <w:rPr>
          <w:lang w:val="en-GB"/>
        </w:rPr>
        <w:t>enhancements</w:t>
      </w:r>
      <w:r w:rsidR="003376A7">
        <w:rPr>
          <w:lang w:val="en-GB"/>
        </w:rPr>
        <w:t xml:space="preserve"> are:</w:t>
      </w:r>
    </w:p>
    <w:p w14:paraId="3E923A2C" w14:textId="77777777" w:rsidR="00DD1843" w:rsidRDefault="00E70C96" w:rsidP="00046D4C">
      <w:pPr>
        <w:pStyle w:val="ListParagraph"/>
        <w:numPr>
          <w:ilvl w:val="0"/>
          <w:numId w:val="8"/>
        </w:numPr>
        <w:autoSpaceDE w:val="0"/>
        <w:autoSpaceDN w:val="0"/>
        <w:adjustRightInd w:val="0"/>
        <w:spacing w:after="120" w:line="240" w:lineRule="auto"/>
        <w:jc w:val="both"/>
        <w:rPr>
          <w:rFonts w:ascii="Times New Roman" w:hAnsi="Times New Roman"/>
          <w:bCs/>
          <w:lang w:val="en-GB"/>
        </w:rPr>
      </w:pPr>
      <w:r>
        <w:rPr>
          <w:rFonts w:ascii="Times New Roman" w:hAnsi="Times New Roman"/>
          <w:bCs/>
          <w:lang w:val="en-GB"/>
        </w:rPr>
        <w:t>Refactor and refine</w:t>
      </w:r>
      <w:r w:rsidR="00DD1843" w:rsidRPr="00046D4C">
        <w:rPr>
          <w:rFonts w:ascii="Times New Roman" w:hAnsi="Times New Roman"/>
          <w:bCs/>
          <w:lang w:val="en-GB"/>
        </w:rPr>
        <w:t xml:space="preserve"> JSON Schema </w:t>
      </w:r>
      <w:r w:rsidR="00F40307" w:rsidRPr="00046D4C">
        <w:rPr>
          <w:rFonts w:ascii="Times New Roman" w:hAnsi="Times New Roman"/>
          <w:bCs/>
          <w:lang w:val="en-GB"/>
        </w:rPr>
        <w:t>[NR10]</w:t>
      </w:r>
      <w:r>
        <w:rPr>
          <w:rFonts w:ascii="Times New Roman" w:hAnsi="Times New Roman"/>
          <w:bCs/>
          <w:lang w:val="en-GB"/>
        </w:rPr>
        <w:t xml:space="preserve"> in Annex </w:t>
      </w:r>
      <w:r w:rsidR="00DD1843" w:rsidRPr="00046D4C">
        <w:rPr>
          <w:rFonts w:ascii="Times New Roman" w:hAnsi="Times New Roman"/>
          <w:bCs/>
          <w:lang w:val="en-GB"/>
        </w:rPr>
        <w:t>for documentation and structural validation</w:t>
      </w:r>
      <w:r>
        <w:rPr>
          <w:rFonts w:ascii="Times New Roman" w:hAnsi="Times New Roman"/>
          <w:bCs/>
          <w:lang w:val="en-GB"/>
        </w:rPr>
        <w:t xml:space="preserve"> by referring to external JSON schema for GeoJSON</w:t>
      </w:r>
      <w:r w:rsidR="00DD1843" w:rsidRPr="00046D4C">
        <w:rPr>
          <w:rFonts w:ascii="Times New Roman" w:hAnsi="Times New Roman"/>
          <w:bCs/>
          <w:lang w:val="en-GB"/>
        </w:rPr>
        <w:t>.</w:t>
      </w:r>
      <w:r>
        <w:rPr>
          <w:rFonts w:ascii="Times New Roman" w:hAnsi="Times New Roman"/>
          <w:bCs/>
          <w:lang w:val="en-GB"/>
        </w:rPr>
        <w:t xml:space="preserve">  Schemas for GeoJSON are available on internet, e.g. geojson.json at </w:t>
      </w:r>
      <w:r w:rsidRPr="00E70C96">
        <w:rPr>
          <w:rFonts w:ascii="Times New Roman" w:hAnsi="Times New Roman"/>
          <w:bCs/>
          <w:lang w:val="en-GB"/>
        </w:rPr>
        <w:t>http://www.jsonschemavalidator.net/</w:t>
      </w:r>
      <w:r>
        <w:rPr>
          <w:rFonts w:ascii="Times New Roman" w:hAnsi="Times New Roman"/>
          <w:bCs/>
          <w:lang w:val="en-GB"/>
        </w:rPr>
        <w:t xml:space="preserve">. </w:t>
      </w:r>
    </w:p>
    <w:p w14:paraId="0ACE70F2" w14:textId="77777777" w:rsidR="006250EF" w:rsidRDefault="00EE4C98" w:rsidP="006250EF">
      <w:pPr>
        <w:pStyle w:val="ListParagraph"/>
        <w:numPr>
          <w:ilvl w:val="0"/>
          <w:numId w:val="8"/>
        </w:numPr>
        <w:autoSpaceDE w:val="0"/>
        <w:autoSpaceDN w:val="0"/>
        <w:adjustRightInd w:val="0"/>
        <w:spacing w:after="120" w:line="240" w:lineRule="auto"/>
        <w:jc w:val="both"/>
        <w:rPr>
          <w:rFonts w:ascii="Times New Roman" w:hAnsi="Times New Roman"/>
          <w:bCs/>
          <w:lang w:val="en-GB"/>
        </w:rPr>
      </w:pPr>
      <w:r w:rsidRPr="00670D8B">
        <w:rPr>
          <w:rFonts w:ascii="Times New Roman" w:hAnsi="Times New Roman"/>
          <w:bCs/>
          <w:lang w:val="en-GB"/>
        </w:rPr>
        <w:t>Encoding for EO dataset series.</w:t>
      </w:r>
    </w:p>
    <w:p w14:paraId="2CCFA7EA" w14:textId="77777777" w:rsidR="00D34E6F" w:rsidRPr="00670D8B" w:rsidRDefault="006250EF" w:rsidP="00F81CED">
      <w:pPr>
        <w:pStyle w:val="HeadingAnnex1"/>
        <w:rPr>
          <w:lang w:val="en-GB"/>
        </w:rPr>
      </w:pPr>
      <w:bookmarkStart w:id="548" w:name="_Toc504380105"/>
      <w:r w:rsidRPr="006250EF">
        <w:rPr>
          <w:lang w:val="en-GB"/>
        </w:rPr>
        <w:lastRenderedPageBreak/>
        <w:t>Abstract Test Suite (Normative)</w:t>
      </w:r>
      <w:bookmarkEnd w:id="548"/>
    </w:p>
    <w:p w14:paraId="35699818" w14:textId="77777777" w:rsidR="00D34E6F" w:rsidRPr="00670D8B" w:rsidRDefault="006250EF" w:rsidP="00176F18">
      <w:pPr>
        <w:pStyle w:val="HeadingAnnex2"/>
        <w:rPr>
          <w:lang w:val="en-GB"/>
        </w:rPr>
      </w:pPr>
      <w:bookmarkStart w:id="549" w:name="_Toc504380106"/>
      <w:r w:rsidRPr="006250EF">
        <w:rPr>
          <w:lang w:val="en-GB"/>
        </w:rPr>
        <w:t>Introduction</w:t>
      </w:r>
      <w:bookmarkEnd w:id="549"/>
    </w:p>
    <w:p w14:paraId="2EFCB3A0" w14:textId="77777777" w:rsidR="00CF54C5" w:rsidRDefault="00CF54C5" w:rsidP="00994D6C">
      <w:pPr>
        <w:jc w:val="both"/>
        <w:rPr>
          <w:bCs/>
          <w:lang w:val="en-GB" w:eastAsia="en-US"/>
        </w:rPr>
      </w:pPr>
      <w:r w:rsidRPr="00FA2890">
        <w:rPr>
          <w:i/>
          <w:color w:val="00B050"/>
          <w:lang w:eastAsia="en-US"/>
        </w:rPr>
        <w:t xml:space="preserve">Editor's Note: ATS is presented in </w:t>
      </w:r>
      <w:r>
        <w:rPr>
          <w:i/>
          <w:color w:val="00B050"/>
          <w:lang w:eastAsia="en-US"/>
        </w:rPr>
        <w:t>a similar</w:t>
      </w:r>
      <w:r w:rsidRPr="00FA2890">
        <w:rPr>
          <w:i/>
          <w:color w:val="00B050"/>
          <w:lang w:eastAsia="en-US"/>
        </w:rPr>
        <w:t xml:space="preserve"> way as in OGC 15-100r1</w:t>
      </w:r>
      <w:r>
        <w:rPr>
          <w:i/>
          <w:color w:val="00B050"/>
          <w:lang w:eastAsia="en-US"/>
        </w:rPr>
        <w:t xml:space="preserve"> "OGC Observations and Measurements – JSON implementation"</w:t>
      </w:r>
      <w:r w:rsidRPr="00FA2890">
        <w:rPr>
          <w:i/>
          <w:color w:val="00B050"/>
          <w:lang w:eastAsia="en-US"/>
        </w:rPr>
        <w:t>.</w:t>
      </w:r>
    </w:p>
    <w:p w14:paraId="2F83D1F9" w14:textId="77777777" w:rsidR="00994D6C" w:rsidRDefault="006250EF" w:rsidP="00994D6C">
      <w:pPr>
        <w:jc w:val="both"/>
        <w:rPr>
          <w:lang w:eastAsia="en-US"/>
        </w:rPr>
      </w:pPr>
      <w:r w:rsidRPr="006250EF">
        <w:rPr>
          <w:bCs/>
          <w:lang w:val="en-GB" w:eastAsia="en-US"/>
        </w:rPr>
        <w:t>Conformance is tested using a s</w:t>
      </w:r>
      <w:r w:rsidR="00994D6C">
        <w:rPr>
          <w:lang w:eastAsia="en-US"/>
        </w:rPr>
        <w:t>et of JSON Schema</w:t>
      </w:r>
      <w:r w:rsidR="00586027">
        <w:rPr>
          <w:lang w:eastAsia="en-US"/>
        </w:rPr>
        <w:t xml:space="preserve"> [NR10]</w:t>
      </w:r>
      <w:r w:rsidR="00994D6C">
        <w:rPr>
          <w:lang w:eastAsia="en-US"/>
        </w:rPr>
        <w:t xml:space="preserve"> </w:t>
      </w:r>
      <w:r w:rsidR="00B8108F">
        <w:rPr>
          <w:lang w:eastAsia="en-US"/>
        </w:rPr>
        <w:t>definitions</w:t>
      </w:r>
      <w:r w:rsidR="00994D6C">
        <w:rPr>
          <w:lang w:eastAsia="en-US"/>
        </w:rPr>
        <w:t xml:space="preserve"> which formalize the requirements described above. Strictly, each object definition is a “JSON Schema”, so a JSON schema document may include multiple, sometimes nested, “JSON Schemas”, providing the definition of </w:t>
      </w:r>
      <w:r w:rsidR="00B8108F">
        <w:rPr>
          <w:lang w:eastAsia="en-US"/>
        </w:rPr>
        <w:t>the</w:t>
      </w:r>
      <w:r w:rsidR="00994D6C">
        <w:rPr>
          <w:lang w:eastAsia="en-US"/>
        </w:rPr>
        <w:t xml:space="preserve"> object</w:t>
      </w:r>
      <w:r w:rsidR="00B8108F">
        <w:rPr>
          <w:lang w:eastAsia="en-US"/>
        </w:rPr>
        <w:t>s</w:t>
      </w:r>
      <w:r w:rsidR="00994D6C">
        <w:rPr>
          <w:lang w:eastAsia="en-US"/>
        </w:rPr>
        <w:t>. Using JSON References, JSON schema supports inclusion of schemas defined in a JSON schema document into new schemas defined in the same or another document, so standard JSON objects may be defined once and re-used in multiple contexts, and a set of related object definitions may be composed from multiple documents.</w:t>
      </w:r>
    </w:p>
    <w:p w14:paraId="6F1B16EB" w14:textId="77777777" w:rsidR="00CF7ED3" w:rsidRDefault="00CF7ED3" w:rsidP="00994D6C">
      <w:pPr>
        <w:jc w:val="both"/>
        <w:rPr>
          <w:lang w:eastAsia="en-US"/>
        </w:rPr>
      </w:pPr>
      <w:r>
        <w:rPr>
          <w:lang w:eastAsia="en-US"/>
        </w:rPr>
        <w:t xml:space="preserve">The dependencies of the EO-GeoJSON </w:t>
      </w:r>
      <w:r w:rsidR="00F060BA">
        <w:rPr>
          <w:lang w:eastAsia="en-US"/>
        </w:rPr>
        <w:t xml:space="preserve">requirement classes </w:t>
      </w:r>
      <w:r w:rsidR="005631BD">
        <w:rPr>
          <w:lang w:eastAsia="en-US"/>
        </w:rPr>
        <w:t xml:space="preserve">(green) </w:t>
      </w:r>
      <w:r w:rsidR="00F060BA">
        <w:rPr>
          <w:lang w:eastAsia="en-US"/>
        </w:rPr>
        <w:t>and requirements</w:t>
      </w:r>
      <w:r w:rsidR="005631BD">
        <w:rPr>
          <w:lang w:eastAsia="en-US"/>
        </w:rPr>
        <w:t xml:space="preserve"> (orange) correspond</w:t>
      </w:r>
      <w:r w:rsidR="00F060BA">
        <w:rPr>
          <w:lang w:eastAsia="en-US"/>
        </w:rPr>
        <w:t xml:space="preserve"> to the dependencies of the JSON </w:t>
      </w:r>
      <w:r>
        <w:rPr>
          <w:lang w:eastAsia="en-US"/>
        </w:rPr>
        <w:t xml:space="preserve">schema definitions </w:t>
      </w:r>
      <w:r w:rsidR="00F060BA">
        <w:rPr>
          <w:lang w:eastAsia="en-US"/>
        </w:rPr>
        <w:t>as</w:t>
      </w:r>
      <w:r>
        <w:rPr>
          <w:lang w:eastAsia="en-US"/>
        </w:rPr>
        <w:t xml:space="preserve"> shown in the Figure below.</w:t>
      </w:r>
      <w:r w:rsidR="00CF54C5">
        <w:rPr>
          <w:lang w:eastAsia="en-US"/>
        </w:rPr>
        <w:t xml:space="preserve">  Arrows indicate dependencies.</w:t>
      </w:r>
    </w:p>
    <w:p w14:paraId="7D4B30ED" w14:textId="7E487644" w:rsidR="00C352E3" w:rsidRDefault="005A2EC4" w:rsidP="00994D6C">
      <w:pPr>
        <w:jc w:val="both"/>
      </w:pPr>
      <w:r>
        <w:rPr>
          <w:noProof/>
        </w:rPr>
        <w:pict w14:anchorId="3921C1D1">
          <v:shape id="_x0000_i1026" type="#_x0000_t75" alt="" style="width:414.65pt;height:155.35pt;mso-width-percent:0;mso-height-percent:0;mso-left-percent:-10001;mso-top-percent:-10001;mso-position-horizontal:absolute;mso-position-horizontal-relative:char;mso-position-vertical:absolute;mso-position-vertical-relative:line;mso-width-percent:0;mso-height-percent:0;mso-left-percent:-10001;mso-top-percent:-10001">
            <v:imagedata r:id="rId95" o:title=""/>
          </v:shape>
        </w:pict>
      </w:r>
    </w:p>
    <w:p w14:paraId="48A0E22B" w14:textId="49D284B4" w:rsidR="00994D6C" w:rsidRDefault="00CF54C5" w:rsidP="00A36FE5">
      <w:pPr>
        <w:pStyle w:val="Caption"/>
        <w:suppressLineNumbers w:val="0"/>
        <w:suppressAutoHyphens w:val="0"/>
        <w:spacing w:before="120" w:line="240" w:lineRule="auto"/>
        <w:rPr>
          <w:rFonts w:cs="Times New Roman"/>
          <w:bCs/>
          <w:iCs w:val="0"/>
          <w:color w:val="000000"/>
          <w:sz w:val="20"/>
          <w:lang w:val="en-GB" w:eastAsia="en-US"/>
        </w:rPr>
      </w:pPr>
      <w:bookmarkStart w:id="550" w:name="_Toc504380208"/>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32</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xml:space="preserve">: </w:t>
      </w:r>
      <w:r w:rsidR="00A36FE5">
        <w:rPr>
          <w:rFonts w:cs="Times New Roman"/>
          <w:bCs/>
          <w:iCs w:val="0"/>
          <w:color w:val="000000"/>
          <w:sz w:val="20"/>
          <w:lang w:val="en-GB" w:eastAsia="en-US"/>
        </w:rPr>
        <w:t>Conformance and requirements class dependencies</w:t>
      </w:r>
      <w:bookmarkEnd w:id="550"/>
    </w:p>
    <w:p w14:paraId="43EE0937" w14:textId="77777777" w:rsidR="00B26B02" w:rsidRDefault="00B26B02" w:rsidP="00A36FE5">
      <w:pPr>
        <w:pStyle w:val="Caption"/>
        <w:suppressLineNumbers w:val="0"/>
        <w:suppressAutoHyphens w:val="0"/>
        <w:spacing w:before="120" w:line="240" w:lineRule="auto"/>
        <w:rPr>
          <w:rFonts w:cs="Times New Roman"/>
          <w:bCs/>
          <w:iCs w:val="0"/>
          <w:color w:val="000000"/>
          <w:sz w:val="20"/>
          <w:lang w:val="en-GB" w:eastAsia="en-US"/>
        </w:rPr>
      </w:pPr>
    </w:p>
    <w:p w14:paraId="5C177DFA" w14:textId="77777777" w:rsidR="00B26B02" w:rsidRDefault="00B26B02" w:rsidP="00B26B02">
      <w:pPr>
        <w:pStyle w:val="Caption"/>
        <w:suppressLineNumbers w:val="0"/>
        <w:suppressAutoHyphens w:val="0"/>
        <w:spacing w:before="120" w:line="240" w:lineRule="auto"/>
        <w:rPr>
          <w:rFonts w:cs="Times New Roman"/>
          <w:bCs/>
          <w:iCs w:val="0"/>
          <w:color w:val="000000"/>
          <w:sz w:val="20"/>
          <w:lang w:val="en-GB" w:eastAsia="en-US"/>
        </w:rPr>
      </w:pPr>
    </w:p>
    <w:p w14:paraId="0C48D28A" w14:textId="77777777" w:rsidR="00B26B02" w:rsidRDefault="00B26B02" w:rsidP="00B26B02">
      <w:pPr>
        <w:pStyle w:val="HeadingAnnex2"/>
        <w:rPr>
          <w:lang w:val="en-US"/>
        </w:rPr>
      </w:pPr>
      <w:bookmarkStart w:id="551" w:name="_Toc501620023"/>
      <w:bookmarkStart w:id="552" w:name="_Toc504380107"/>
      <w:r w:rsidRPr="00536C39">
        <w:rPr>
          <w:lang w:val="en-US"/>
        </w:rPr>
        <w:t>Conformance Class: /conf/</w:t>
      </w:r>
      <w:r>
        <w:rPr>
          <w:lang w:val="en-US"/>
        </w:rPr>
        <w:t>core</w:t>
      </w:r>
      <w:bookmarkEnd w:id="551"/>
      <w:bookmarkEnd w:id="552"/>
    </w:p>
    <w:p w14:paraId="1799D876" w14:textId="35A575B8" w:rsidR="00F2434D" w:rsidRPr="00F2434D" w:rsidRDefault="00F2434D" w:rsidP="00F2434D">
      <w:pPr>
        <w:rPr>
          <w:lang w:eastAsia="en-US"/>
        </w:rPr>
      </w:pPr>
      <w:r>
        <w:rPr>
          <w:lang w:eastAsia="en-US"/>
        </w:rPr>
        <w:t>Entire JSON objects defined by the current specification are either individual earthobervation objects or collections of earthobservation objects (i.e. a earthobservation-collection object).</w:t>
      </w:r>
    </w:p>
    <w:p w14:paraId="60C1AF21" w14:textId="77777777" w:rsidR="00B26B02" w:rsidRDefault="00B26B02" w:rsidP="00B26B02">
      <w:pPr>
        <w:pStyle w:val="Caption"/>
        <w:suppressLineNumbers w:val="0"/>
        <w:suppressAutoHyphens w:val="0"/>
        <w:spacing w:before="120" w:line="240" w:lineRule="auto"/>
        <w:jc w:val="left"/>
        <w:rPr>
          <w:rFonts w:cs="Times New Roman"/>
          <w:b w:val="0"/>
          <w:bCs/>
          <w:i/>
          <w:iCs w:val="0"/>
          <w:color w:val="00B050"/>
          <w:sz w:val="20"/>
          <w:lang w:val="en-GB" w:eastAsia="en-US"/>
        </w:rPr>
      </w:pPr>
    </w:p>
    <w:tbl>
      <w:tblPr>
        <w:tblpPr w:leftFromText="180" w:rightFromText="180" w:vertAnchor="text" w:tblpY="-44"/>
        <w:tblW w:w="8897"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550"/>
        <w:gridCol w:w="7347"/>
      </w:tblGrid>
      <w:tr w:rsidR="00094E8F" w:rsidRPr="00466244" w14:paraId="278053E6" w14:textId="77777777" w:rsidTr="00A65F6E">
        <w:tc>
          <w:tcPr>
            <w:tcW w:w="1550" w:type="dxa"/>
            <w:tcBorders>
              <w:top w:val="single" w:sz="12" w:space="0" w:color="auto"/>
              <w:bottom w:val="single" w:sz="4" w:space="0" w:color="auto"/>
              <w:right w:val="single" w:sz="4" w:space="0" w:color="auto"/>
            </w:tcBorders>
            <w:shd w:val="clear" w:color="auto" w:fill="ADADAD"/>
          </w:tcPr>
          <w:p w14:paraId="7D718C2D" w14:textId="77777777" w:rsidR="00094E8F" w:rsidRDefault="00094E8F" w:rsidP="00A65F6E">
            <w:pPr>
              <w:pStyle w:val="Tabletext9"/>
              <w:rPr>
                <w:rFonts w:ascii="Times New Roman" w:hAnsi="Times New Roman"/>
                <w:sz w:val="24"/>
                <w:lang w:eastAsia="en-US"/>
              </w:rPr>
            </w:pPr>
            <w:r w:rsidRPr="00D27F86">
              <w:rPr>
                <w:b/>
              </w:rPr>
              <w:t>Conformance Class</w:t>
            </w:r>
          </w:p>
        </w:tc>
        <w:tc>
          <w:tcPr>
            <w:tcW w:w="7347" w:type="dxa"/>
            <w:tcBorders>
              <w:top w:val="single" w:sz="12" w:space="0" w:color="auto"/>
              <w:left w:val="single" w:sz="4" w:space="0" w:color="auto"/>
              <w:bottom w:val="single" w:sz="4" w:space="0" w:color="auto"/>
            </w:tcBorders>
            <w:shd w:val="clear" w:color="auto" w:fill="ADADAD"/>
          </w:tcPr>
          <w:p w14:paraId="081BA472" w14:textId="77777777" w:rsidR="00094E8F" w:rsidRDefault="00094E8F" w:rsidP="00A65F6E">
            <w:pPr>
              <w:pStyle w:val="Tabletext9"/>
              <w:rPr>
                <w:rFonts w:ascii="Times New Roman" w:hAnsi="Times New Roman"/>
                <w:b/>
                <w:color w:val="0000FF"/>
                <w:lang w:eastAsia="en-US"/>
              </w:rPr>
            </w:pPr>
            <w:r w:rsidRPr="005E3E84">
              <w:rPr>
                <w:b/>
              </w:rPr>
              <w:t>/conf/</w:t>
            </w:r>
            <w:r>
              <w:rPr>
                <w:b/>
              </w:rPr>
              <w:t>core</w:t>
            </w:r>
          </w:p>
        </w:tc>
      </w:tr>
      <w:tr w:rsidR="00094E8F" w:rsidRPr="00466244" w14:paraId="589AF80F" w14:textId="77777777" w:rsidTr="00A65F6E">
        <w:tc>
          <w:tcPr>
            <w:tcW w:w="1550" w:type="dxa"/>
            <w:tcBorders>
              <w:top w:val="single" w:sz="12" w:space="0" w:color="auto"/>
              <w:bottom w:val="single" w:sz="4" w:space="0" w:color="auto"/>
              <w:right w:val="single" w:sz="4" w:space="0" w:color="auto"/>
            </w:tcBorders>
          </w:tcPr>
          <w:p w14:paraId="011F7806" w14:textId="77777777" w:rsidR="00094E8F" w:rsidRDefault="00094E8F" w:rsidP="00A65F6E">
            <w:pPr>
              <w:pStyle w:val="Tabletext9"/>
              <w:rPr>
                <w:rFonts w:ascii="Times New Roman" w:hAnsi="Times New Roman"/>
                <w:sz w:val="24"/>
                <w:lang w:eastAsia="en-US"/>
              </w:rPr>
            </w:pPr>
            <w:r w:rsidRPr="005E3E84">
              <w:rPr>
                <w:b/>
              </w:rPr>
              <w:t>Requirements</w:t>
            </w:r>
          </w:p>
        </w:tc>
        <w:tc>
          <w:tcPr>
            <w:tcW w:w="7347" w:type="dxa"/>
            <w:tcBorders>
              <w:top w:val="single" w:sz="12" w:space="0" w:color="auto"/>
              <w:left w:val="single" w:sz="4" w:space="0" w:color="auto"/>
              <w:bottom w:val="single" w:sz="4" w:space="0" w:color="auto"/>
            </w:tcBorders>
          </w:tcPr>
          <w:p w14:paraId="5EF6C725" w14:textId="77777777" w:rsidR="00094E8F" w:rsidRDefault="00094E8F" w:rsidP="00A65F6E">
            <w:pPr>
              <w:pStyle w:val="Tabletext9"/>
              <w:rPr>
                <w:rFonts w:cs="Arial"/>
                <w:lang w:eastAsia="en-US"/>
              </w:rPr>
            </w:pPr>
            <w:r>
              <w:rPr>
                <w:rFonts w:cs="Arial"/>
                <w:lang w:eastAsia="en-US"/>
              </w:rPr>
              <w:t>/req/earthobservation</w:t>
            </w:r>
          </w:p>
          <w:p w14:paraId="186793BA" w14:textId="677134CE" w:rsidR="00B86B9E" w:rsidRPr="00E622C9" w:rsidRDefault="00B86B9E" w:rsidP="00A65F6E">
            <w:pPr>
              <w:pStyle w:val="Tabletext9"/>
              <w:rPr>
                <w:rFonts w:cs="Arial"/>
                <w:lang w:eastAsia="en-US"/>
              </w:rPr>
            </w:pPr>
            <w:r>
              <w:rPr>
                <w:rFonts w:cs="Arial"/>
                <w:lang w:eastAsia="en-US"/>
              </w:rPr>
              <w:t>/req/earthobservation-collection</w:t>
            </w:r>
          </w:p>
        </w:tc>
      </w:tr>
      <w:tr w:rsidR="00094E8F" w:rsidRPr="00466244" w14:paraId="3509C087" w14:textId="77777777" w:rsidTr="00A65F6E">
        <w:trPr>
          <w:trHeight w:val="423"/>
        </w:trPr>
        <w:tc>
          <w:tcPr>
            <w:tcW w:w="1550" w:type="dxa"/>
            <w:tcBorders>
              <w:top w:val="single" w:sz="4" w:space="0" w:color="auto"/>
              <w:bottom w:val="single" w:sz="4" w:space="0" w:color="auto"/>
              <w:right w:val="single" w:sz="4" w:space="0" w:color="auto"/>
            </w:tcBorders>
          </w:tcPr>
          <w:p w14:paraId="4C2B4375" w14:textId="77777777" w:rsidR="00094E8F" w:rsidRPr="005E3E84" w:rsidRDefault="00094E8F" w:rsidP="00A65F6E">
            <w:pPr>
              <w:pStyle w:val="Tabletext9"/>
              <w:rPr>
                <w:b/>
              </w:rPr>
            </w:pPr>
            <w:r w:rsidRPr="005E3E84">
              <w:rPr>
                <w:b/>
              </w:rPr>
              <w:t>Dependency</w:t>
            </w:r>
          </w:p>
        </w:tc>
        <w:tc>
          <w:tcPr>
            <w:tcW w:w="7347" w:type="dxa"/>
            <w:tcBorders>
              <w:top w:val="single" w:sz="4" w:space="0" w:color="auto"/>
              <w:left w:val="single" w:sz="4" w:space="0" w:color="auto"/>
              <w:bottom w:val="single" w:sz="4" w:space="0" w:color="auto"/>
            </w:tcBorders>
          </w:tcPr>
          <w:p w14:paraId="32C7C628" w14:textId="77777777" w:rsidR="00094E8F" w:rsidRPr="00E622C9" w:rsidRDefault="00094E8F" w:rsidP="00A65F6E">
            <w:pPr>
              <w:pStyle w:val="Tabletext9"/>
              <w:rPr>
                <w:rFonts w:cs="Arial"/>
                <w:lang w:val="en-AU"/>
              </w:rPr>
            </w:pPr>
            <w:r w:rsidRPr="00E622C9">
              <w:rPr>
                <w:rFonts w:cs="Arial"/>
                <w:lang w:val="en-AU"/>
              </w:rPr>
              <w:t>A JSON Schema Validator</w:t>
            </w:r>
          </w:p>
        </w:tc>
      </w:tr>
      <w:tr w:rsidR="00094E8F" w:rsidRPr="00466244" w14:paraId="7564E3A3" w14:textId="77777777" w:rsidTr="00A65F6E">
        <w:trPr>
          <w:trHeight w:val="416"/>
        </w:trPr>
        <w:tc>
          <w:tcPr>
            <w:tcW w:w="1550" w:type="dxa"/>
            <w:vMerge w:val="restart"/>
            <w:tcBorders>
              <w:top w:val="single" w:sz="4" w:space="0" w:color="auto"/>
              <w:bottom w:val="single" w:sz="4" w:space="0" w:color="auto"/>
              <w:right w:val="single" w:sz="4" w:space="0" w:color="auto"/>
            </w:tcBorders>
            <w:shd w:val="clear" w:color="auto" w:fill="BFBFBF"/>
          </w:tcPr>
          <w:p w14:paraId="522BC645" w14:textId="77777777" w:rsidR="00094E8F" w:rsidRDefault="00094E8F" w:rsidP="00A65F6E">
            <w:pPr>
              <w:pStyle w:val="Tabletext9"/>
              <w:rPr>
                <w:rFonts w:ascii="Times New Roman" w:hAnsi="Times New Roman"/>
                <w:b/>
                <w:sz w:val="24"/>
                <w:lang w:eastAsia="en-US"/>
              </w:rPr>
            </w:pPr>
            <w:r w:rsidRPr="005E3E84">
              <w:rPr>
                <w:b/>
              </w:rPr>
              <w:t>Test</w:t>
            </w:r>
          </w:p>
        </w:tc>
        <w:tc>
          <w:tcPr>
            <w:tcW w:w="7347" w:type="dxa"/>
            <w:tcBorders>
              <w:top w:val="single" w:sz="4" w:space="0" w:color="auto"/>
              <w:left w:val="single" w:sz="4" w:space="0" w:color="auto"/>
              <w:bottom w:val="single" w:sz="4" w:space="0" w:color="auto"/>
            </w:tcBorders>
          </w:tcPr>
          <w:p w14:paraId="74622CFD" w14:textId="6DEF89E0" w:rsidR="00094E8F" w:rsidRPr="00E622C9" w:rsidRDefault="00094E8F" w:rsidP="00A65F6E">
            <w:pPr>
              <w:pStyle w:val="Tabletext9"/>
              <w:rPr>
                <w:rFonts w:cs="Arial"/>
                <w:lang w:eastAsia="en-US"/>
              </w:rPr>
            </w:pPr>
            <w:r>
              <w:rPr>
                <w:rFonts w:cs="Arial"/>
                <w:lang w:eastAsia="en-US"/>
              </w:rPr>
              <w:t>/conf/earthobservation</w:t>
            </w:r>
          </w:p>
        </w:tc>
      </w:tr>
      <w:tr w:rsidR="00094E8F" w:rsidRPr="00466244" w14:paraId="6A8CBF20" w14:textId="77777777" w:rsidTr="00A65F6E">
        <w:trPr>
          <w:trHeight w:val="604"/>
        </w:trPr>
        <w:tc>
          <w:tcPr>
            <w:tcW w:w="1550" w:type="dxa"/>
            <w:vMerge/>
            <w:tcBorders>
              <w:top w:val="single" w:sz="4" w:space="0" w:color="auto"/>
              <w:bottom w:val="single" w:sz="4" w:space="0" w:color="auto"/>
              <w:right w:val="single" w:sz="4" w:space="0" w:color="auto"/>
            </w:tcBorders>
            <w:shd w:val="clear" w:color="auto" w:fill="BFBFBF"/>
          </w:tcPr>
          <w:p w14:paraId="3A7DDCA0" w14:textId="77777777" w:rsidR="00094E8F" w:rsidRPr="005E3E84" w:rsidRDefault="00094E8F" w:rsidP="00A65F6E">
            <w:pPr>
              <w:pStyle w:val="Tabletext9"/>
              <w:rPr>
                <w:b/>
              </w:rPr>
            </w:pPr>
          </w:p>
        </w:tc>
        <w:tc>
          <w:tcPr>
            <w:tcW w:w="7347" w:type="dxa"/>
            <w:tcBorders>
              <w:top w:val="single" w:sz="4" w:space="0" w:color="auto"/>
              <w:left w:val="single" w:sz="4" w:space="0" w:color="auto"/>
            </w:tcBorders>
          </w:tcPr>
          <w:p w14:paraId="0985BC12" w14:textId="384F8D91" w:rsidR="00094E8F" w:rsidRDefault="00B86B9E" w:rsidP="00A65F6E">
            <w:pPr>
              <w:pStyle w:val="Tabletext9"/>
              <w:rPr>
                <w:rFonts w:cs="Arial"/>
                <w:lang w:eastAsia="en-US"/>
              </w:rPr>
            </w:pPr>
            <w:r>
              <w:rPr>
                <w:rFonts w:cs="Arial"/>
                <w:lang w:eastAsia="en-US"/>
              </w:rPr>
              <w:t>/conf/earthobservation-collection</w:t>
            </w:r>
          </w:p>
        </w:tc>
      </w:tr>
    </w:tbl>
    <w:p w14:paraId="1DE4582D" w14:textId="77777777" w:rsidR="00B26B02" w:rsidRPr="00FA2890" w:rsidRDefault="00B26B02" w:rsidP="00A36FE5">
      <w:pPr>
        <w:pStyle w:val="Caption"/>
        <w:suppressLineNumbers w:val="0"/>
        <w:suppressAutoHyphens w:val="0"/>
        <w:spacing w:before="120" w:line="240" w:lineRule="auto"/>
        <w:rPr>
          <w:i/>
          <w:color w:val="00B050"/>
          <w:lang w:eastAsia="en-US"/>
        </w:rPr>
      </w:pPr>
    </w:p>
    <w:p w14:paraId="5F115F04" w14:textId="77777777" w:rsidR="009872C7" w:rsidRPr="00B65490" w:rsidRDefault="009872C7" w:rsidP="00176F18">
      <w:pPr>
        <w:pStyle w:val="HeadingAnnex2"/>
      </w:pPr>
      <w:bookmarkStart w:id="553" w:name="_Toc504380108"/>
      <w:r w:rsidRPr="00B65490">
        <w:t xml:space="preserve">Conformance Class: </w:t>
      </w:r>
      <w:r w:rsidR="005B4496">
        <w:t>/conf/earthobservation</w:t>
      </w:r>
      <w:bookmarkEnd w:id="553"/>
    </w:p>
    <w:p w14:paraId="3876FCA9" w14:textId="77777777" w:rsidR="009872C7" w:rsidRDefault="009872C7" w:rsidP="009872C7">
      <w:pPr>
        <w:rPr>
          <w:lang w:val="fr-FR" w:eastAsia="en-US"/>
        </w:rPr>
      </w:pPr>
    </w:p>
    <w:tbl>
      <w:tblPr>
        <w:tblpPr w:leftFromText="180" w:rightFromText="180" w:vertAnchor="text" w:tblpY="-44"/>
        <w:tblW w:w="8897"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550"/>
        <w:gridCol w:w="1456"/>
        <w:gridCol w:w="5891"/>
      </w:tblGrid>
      <w:tr w:rsidR="00466650" w:rsidRPr="00466244" w14:paraId="7D12444C" w14:textId="77777777" w:rsidTr="00852D2B">
        <w:tc>
          <w:tcPr>
            <w:tcW w:w="1550" w:type="dxa"/>
            <w:tcBorders>
              <w:top w:val="single" w:sz="12" w:space="0" w:color="auto"/>
              <w:bottom w:val="single" w:sz="4" w:space="0" w:color="auto"/>
              <w:right w:val="single" w:sz="4" w:space="0" w:color="auto"/>
            </w:tcBorders>
            <w:shd w:val="clear" w:color="auto" w:fill="ADADAD"/>
          </w:tcPr>
          <w:p w14:paraId="47C7C1ED" w14:textId="77777777" w:rsidR="00466650" w:rsidRDefault="00466650" w:rsidP="00852D2B">
            <w:pPr>
              <w:pStyle w:val="Tabletext9"/>
              <w:rPr>
                <w:rFonts w:ascii="Times New Roman" w:hAnsi="Times New Roman"/>
                <w:sz w:val="24"/>
                <w:lang w:eastAsia="en-US"/>
              </w:rPr>
            </w:pPr>
            <w:r w:rsidRPr="00D27F86">
              <w:rPr>
                <w:b/>
              </w:rPr>
              <w:t>Conformance Class</w:t>
            </w:r>
          </w:p>
        </w:tc>
        <w:tc>
          <w:tcPr>
            <w:tcW w:w="7347" w:type="dxa"/>
            <w:gridSpan w:val="2"/>
            <w:tcBorders>
              <w:top w:val="single" w:sz="12" w:space="0" w:color="auto"/>
              <w:left w:val="single" w:sz="4" w:space="0" w:color="auto"/>
              <w:bottom w:val="single" w:sz="4" w:space="0" w:color="auto"/>
            </w:tcBorders>
            <w:shd w:val="clear" w:color="auto" w:fill="ADADAD"/>
          </w:tcPr>
          <w:p w14:paraId="55677577" w14:textId="77777777" w:rsidR="00466650" w:rsidRDefault="00E71203" w:rsidP="005B4496">
            <w:pPr>
              <w:pStyle w:val="Tabletext9"/>
              <w:rPr>
                <w:rFonts w:ascii="Times New Roman" w:hAnsi="Times New Roman"/>
                <w:b/>
                <w:color w:val="0000FF"/>
                <w:lang w:eastAsia="en-US"/>
              </w:rPr>
            </w:pPr>
            <w:r w:rsidRPr="005E3E84">
              <w:rPr>
                <w:b/>
              </w:rPr>
              <w:t>/conf/</w:t>
            </w:r>
            <w:r w:rsidR="005B4496">
              <w:rPr>
                <w:b/>
              </w:rPr>
              <w:t>earthobservation</w:t>
            </w:r>
          </w:p>
        </w:tc>
      </w:tr>
      <w:tr w:rsidR="00466650" w:rsidRPr="00466244" w14:paraId="6E68D2B2" w14:textId="77777777" w:rsidTr="00852D2B">
        <w:tc>
          <w:tcPr>
            <w:tcW w:w="1550" w:type="dxa"/>
            <w:tcBorders>
              <w:top w:val="single" w:sz="12" w:space="0" w:color="auto"/>
              <w:bottom w:val="single" w:sz="4" w:space="0" w:color="auto"/>
              <w:right w:val="single" w:sz="4" w:space="0" w:color="auto"/>
            </w:tcBorders>
          </w:tcPr>
          <w:p w14:paraId="40D3114B" w14:textId="77777777" w:rsidR="00466650" w:rsidRDefault="00466650" w:rsidP="00852D2B">
            <w:pPr>
              <w:pStyle w:val="Tabletext9"/>
              <w:rPr>
                <w:rFonts w:ascii="Times New Roman" w:hAnsi="Times New Roman"/>
                <w:sz w:val="24"/>
                <w:lang w:eastAsia="en-US"/>
              </w:rPr>
            </w:pPr>
            <w:r w:rsidRPr="005E3E84">
              <w:rPr>
                <w:b/>
              </w:rPr>
              <w:t>Requirements</w:t>
            </w:r>
          </w:p>
        </w:tc>
        <w:tc>
          <w:tcPr>
            <w:tcW w:w="7347" w:type="dxa"/>
            <w:gridSpan w:val="2"/>
            <w:tcBorders>
              <w:top w:val="single" w:sz="12" w:space="0" w:color="auto"/>
              <w:left w:val="single" w:sz="4" w:space="0" w:color="auto"/>
              <w:bottom w:val="single" w:sz="4" w:space="0" w:color="auto"/>
            </w:tcBorders>
          </w:tcPr>
          <w:p w14:paraId="7C4B437B" w14:textId="59ACF9AC" w:rsidR="00466650" w:rsidRPr="00E622C9" w:rsidRDefault="005B4496" w:rsidP="00A130B1">
            <w:pPr>
              <w:pStyle w:val="Tabletext9"/>
              <w:rPr>
                <w:rFonts w:cs="Arial"/>
                <w:lang w:eastAsia="en-US"/>
              </w:rPr>
            </w:pPr>
            <w:r w:rsidRPr="00E622C9">
              <w:rPr>
                <w:rFonts w:cs="Arial"/>
                <w:lang w:eastAsia="en-US"/>
              </w:rPr>
              <w:t>/req/</w:t>
            </w:r>
            <w:r w:rsidR="00A130B1">
              <w:rPr>
                <w:rFonts w:cs="Arial"/>
                <w:lang w:eastAsia="en-US"/>
              </w:rPr>
              <w:t>e</w:t>
            </w:r>
            <w:r w:rsidRPr="00E622C9">
              <w:rPr>
                <w:rFonts w:cs="Arial"/>
                <w:lang w:eastAsia="en-US"/>
              </w:rPr>
              <w:t>arthobservation</w:t>
            </w:r>
          </w:p>
        </w:tc>
      </w:tr>
      <w:tr w:rsidR="00466650" w:rsidRPr="00466244" w14:paraId="2774B75C" w14:textId="77777777" w:rsidTr="00852D2B">
        <w:trPr>
          <w:trHeight w:val="423"/>
        </w:trPr>
        <w:tc>
          <w:tcPr>
            <w:tcW w:w="1550" w:type="dxa"/>
            <w:tcBorders>
              <w:top w:val="single" w:sz="4" w:space="0" w:color="auto"/>
              <w:bottom w:val="single" w:sz="4" w:space="0" w:color="auto"/>
              <w:right w:val="single" w:sz="4" w:space="0" w:color="auto"/>
            </w:tcBorders>
          </w:tcPr>
          <w:p w14:paraId="4667F12C" w14:textId="77777777" w:rsidR="00466650" w:rsidRPr="005E3E84" w:rsidRDefault="00466650" w:rsidP="00852D2B">
            <w:pPr>
              <w:pStyle w:val="Tabletext9"/>
              <w:rPr>
                <w:b/>
              </w:rPr>
            </w:pPr>
            <w:r w:rsidRPr="005E3E84">
              <w:rPr>
                <w:b/>
              </w:rPr>
              <w:t>Dependency</w:t>
            </w:r>
          </w:p>
        </w:tc>
        <w:tc>
          <w:tcPr>
            <w:tcW w:w="7347" w:type="dxa"/>
            <w:gridSpan w:val="2"/>
            <w:tcBorders>
              <w:top w:val="single" w:sz="4" w:space="0" w:color="auto"/>
              <w:left w:val="single" w:sz="4" w:space="0" w:color="auto"/>
              <w:bottom w:val="single" w:sz="4" w:space="0" w:color="auto"/>
            </w:tcBorders>
          </w:tcPr>
          <w:p w14:paraId="1C9BFE3A" w14:textId="77777777" w:rsidR="00466650" w:rsidRPr="00E622C9" w:rsidRDefault="00C90B2E" w:rsidP="00466650">
            <w:pPr>
              <w:pStyle w:val="Tabletext9"/>
              <w:rPr>
                <w:rFonts w:cs="Arial"/>
                <w:lang w:val="en-AU"/>
              </w:rPr>
            </w:pPr>
            <w:r w:rsidRPr="00E622C9">
              <w:rPr>
                <w:rFonts w:cs="Arial"/>
                <w:lang w:val="en-AU"/>
              </w:rPr>
              <w:t>A JSON Schema Validator</w:t>
            </w:r>
          </w:p>
        </w:tc>
      </w:tr>
      <w:tr w:rsidR="00466650" w:rsidRPr="00466244" w14:paraId="160F8303" w14:textId="77777777" w:rsidTr="00852D2B">
        <w:trPr>
          <w:trHeight w:val="416"/>
        </w:trPr>
        <w:tc>
          <w:tcPr>
            <w:tcW w:w="1550" w:type="dxa"/>
            <w:vMerge w:val="restart"/>
            <w:tcBorders>
              <w:top w:val="single" w:sz="4" w:space="0" w:color="auto"/>
              <w:bottom w:val="single" w:sz="4" w:space="0" w:color="auto"/>
              <w:right w:val="single" w:sz="4" w:space="0" w:color="auto"/>
            </w:tcBorders>
            <w:shd w:val="clear" w:color="auto" w:fill="BFBFBF"/>
          </w:tcPr>
          <w:p w14:paraId="43AB186B" w14:textId="77777777" w:rsidR="00466650" w:rsidRDefault="00466650" w:rsidP="00852D2B">
            <w:pPr>
              <w:pStyle w:val="Tabletext9"/>
              <w:rPr>
                <w:rFonts w:ascii="Times New Roman" w:hAnsi="Times New Roman"/>
                <w:b/>
                <w:sz w:val="24"/>
                <w:lang w:eastAsia="en-US"/>
              </w:rPr>
            </w:pPr>
            <w:r w:rsidRPr="005E3E84">
              <w:rPr>
                <w:b/>
              </w:rPr>
              <w:t>Test</w:t>
            </w:r>
          </w:p>
        </w:tc>
        <w:tc>
          <w:tcPr>
            <w:tcW w:w="7347" w:type="dxa"/>
            <w:gridSpan w:val="2"/>
            <w:tcBorders>
              <w:top w:val="single" w:sz="4" w:space="0" w:color="auto"/>
              <w:left w:val="single" w:sz="4" w:space="0" w:color="auto"/>
              <w:bottom w:val="single" w:sz="4" w:space="0" w:color="auto"/>
            </w:tcBorders>
          </w:tcPr>
          <w:p w14:paraId="15D48C1A" w14:textId="77777777" w:rsidR="00466650" w:rsidRPr="00E622C9" w:rsidRDefault="00B734B6" w:rsidP="00466650">
            <w:pPr>
              <w:pStyle w:val="Tabletext9"/>
              <w:rPr>
                <w:rFonts w:cs="Arial"/>
                <w:lang w:eastAsia="en-US"/>
              </w:rPr>
            </w:pPr>
            <w:r w:rsidRPr="00E622C9">
              <w:rPr>
                <w:rFonts w:cs="Arial"/>
                <w:lang w:eastAsia="en-US"/>
              </w:rPr>
              <w:t>/conf/earthobservation</w:t>
            </w:r>
          </w:p>
        </w:tc>
      </w:tr>
      <w:tr w:rsidR="00466650" w:rsidRPr="00466244" w14:paraId="21500FCB" w14:textId="77777777" w:rsidTr="000C0A47">
        <w:trPr>
          <w:trHeight w:val="280"/>
        </w:trPr>
        <w:tc>
          <w:tcPr>
            <w:tcW w:w="1550" w:type="dxa"/>
            <w:vMerge/>
            <w:tcBorders>
              <w:top w:val="nil"/>
              <w:bottom w:val="single" w:sz="4" w:space="0" w:color="auto"/>
              <w:right w:val="single" w:sz="4" w:space="0" w:color="auto"/>
            </w:tcBorders>
            <w:shd w:val="clear" w:color="auto" w:fill="BFBFBF"/>
          </w:tcPr>
          <w:p w14:paraId="6C21BB17" w14:textId="77777777" w:rsidR="00466650" w:rsidRPr="00466244" w:rsidRDefault="00466650" w:rsidP="00852D2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6513599D" w14:textId="77777777" w:rsidR="00466650" w:rsidRDefault="00466650" w:rsidP="000C0A47">
            <w:pPr>
              <w:spacing w:after="0"/>
              <w:rPr>
                <w:rFonts w:eastAsia="MS Mincho"/>
              </w:rPr>
            </w:pPr>
            <w:r w:rsidRPr="005E3E84">
              <w:rPr>
                <w:rFonts w:ascii="Arial" w:eastAsia="MS Mincho" w:hAnsi="Arial"/>
                <w:b/>
                <w:sz w:val="18"/>
                <w:lang w:eastAsia="ja-JP"/>
              </w:rPr>
              <w:t>Requirement</w:t>
            </w:r>
          </w:p>
        </w:tc>
        <w:tc>
          <w:tcPr>
            <w:tcW w:w="5891" w:type="dxa"/>
            <w:tcBorders>
              <w:top w:val="single" w:sz="4" w:space="0" w:color="auto"/>
              <w:left w:val="single" w:sz="4" w:space="0" w:color="auto"/>
              <w:bottom w:val="single" w:sz="4" w:space="0" w:color="auto"/>
            </w:tcBorders>
          </w:tcPr>
          <w:p w14:paraId="3261CA68" w14:textId="7463C1B7" w:rsidR="00466650" w:rsidRDefault="00A130B1" w:rsidP="000C0A47">
            <w:pPr>
              <w:pStyle w:val="Tabletext9"/>
              <w:jc w:val="left"/>
              <w:rPr>
                <w:rFonts w:ascii="Times New Roman" w:hAnsi="Times New Roman"/>
                <w:b/>
                <w:lang w:eastAsia="en-US"/>
              </w:rPr>
            </w:pPr>
            <w:r>
              <w:rPr>
                <w:rFonts w:ascii="Times New Roman" w:hAnsi="Times New Roman"/>
                <w:b/>
                <w:lang w:eastAsia="en-US"/>
              </w:rPr>
              <w:t>req</w:t>
            </w:r>
            <w:r w:rsidR="00C42BBA" w:rsidRPr="00E622C9">
              <w:rPr>
                <w:rFonts w:ascii="Times New Roman" w:hAnsi="Times New Roman"/>
                <w:b/>
                <w:lang w:eastAsia="en-US"/>
              </w:rPr>
              <w:t>/earthobservation</w:t>
            </w:r>
            <w:r>
              <w:rPr>
                <w:rFonts w:ascii="Times New Roman" w:hAnsi="Times New Roman"/>
                <w:b/>
                <w:lang w:eastAsia="en-US"/>
              </w:rPr>
              <w:t>/properties</w:t>
            </w:r>
            <w:r w:rsidR="0077222B">
              <w:rPr>
                <w:rFonts w:ascii="Times New Roman" w:hAnsi="Times New Roman"/>
                <w:b/>
                <w:lang w:eastAsia="en-US"/>
              </w:rPr>
              <w:t>,</w:t>
            </w:r>
          </w:p>
          <w:p w14:paraId="6C9EC09C" w14:textId="774A961D" w:rsidR="0077222B" w:rsidRPr="00E622C9" w:rsidRDefault="00A130B1" w:rsidP="0077222B">
            <w:pPr>
              <w:pStyle w:val="Tabletext9"/>
              <w:jc w:val="left"/>
              <w:rPr>
                <w:b/>
              </w:rPr>
            </w:pPr>
            <w:r>
              <w:rPr>
                <w:rFonts w:ascii="Times New Roman" w:hAnsi="Times New Roman"/>
                <w:b/>
                <w:lang w:eastAsia="en-US"/>
              </w:rPr>
              <w:t xml:space="preserve">[req/geometry], </w:t>
            </w:r>
            <w:r w:rsidR="00062A6B">
              <w:rPr>
                <w:rFonts w:ascii="Times New Roman" w:hAnsi="Times New Roman"/>
                <w:b/>
                <w:lang w:eastAsia="en-US"/>
              </w:rPr>
              <w:br/>
            </w:r>
            <w:r>
              <w:rPr>
                <w:rFonts w:ascii="Times New Roman" w:hAnsi="Times New Roman"/>
                <w:b/>
                <w:lang w:eastAsia="en-US"/>
              </w:rPr>
              <w:t>[req</w:t>
            </w:r>
            <w:r w:rsidR="0077222B">
              <w:rPr>
                <w:rFonts w:ascii="Times New Roman" w:hAnsi="Times New Roman"/>
                <w:b/>
                <w:lang w:eastAsia="en-US"/>
              </w:rPr>
              <w:t>/properties].</w:t>
            </w:r>
          </w:p>
        </w:tc>
      </w:tr>
      <w:tr w:rsidR="00466650" w:rsidRPr="00466244" w14:paraId="3805C5A5" w14:textId="77777777" w:rsidTr="000C0A47">
        <w:trPr>
          <w:trHeight w:val="645"/>
        </w:trPr>
        <w:tc>
          <w:tcPr>
            <w:tcW w:w="1550" w:type="dxa"/>
            <w:vMerge/>
            <w:tcBorders>
              <w:top w:val="nil"/>
              <w:bottom w:val="single" w:sz="4" w:space="0" w:color="auto"/>
              <w:right w:val="single" w:sz="4" w:space="0" w:color="auto"/>
            </w:tcBorders>
            <w:shd w:val="clear" w:color="auto" w:fill="BFBFBF"/>
          </w:tcPr>
          <w:p w14:paraId="177AA09C" w14:textId="77777777" w:rsidR="00466650" w:rsidRPr="00466244" w:rsidRDefault="00466650" w:rsidP="00852D2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56704D8C" w14:textId="77777777" w:rsidR="00466650" w:rsidRDefault="00466650" w:rsidP="000C0A47">
            <w:pPr>
              <w:spacing w:after="0"/>
              <w:rPr>
                <w:rFonts w:eastAsia="MS Mincho"/>
              </w:rPr>
            </w:pPr>
            <w:r w:rsidRPr="005E3E84">
              <w:rPr>
                <w:rFonts w:ascii="Arial" w:eastAsia="MS Mincho" w:hAnsi="Arial"/>
                <w:b/>
                <w:sz w:val="18"/>
                <w:lang w:eastAsia="ja-JP"/>
              </w:rPr>
              <w:t>Test purpose</w:t>
            </w:r>
          </w:p>
        </w:tc>
        <w:tc>
          <w:tcPr>
            <w:tcW w:w="5891" w:type="dxa"/>
            <w:tcBorders>
              <w:top w:val="single" w:sz="4" w:space="0" w:color="auto"/>
              <w:left w:val="single" w:sz="4" w:space="0" w:color="auto"/>
              <w:bottom w:val="single" w:sz="4" w:space="0" w:color="auto"/>
            </w:tcBorders>
          </w:tcPr>
          <w:p w14:paraId="2D5BDBA3" w14:textId="77777777" w:rsidR="00466650" w:rsidRPr="000C0A47" w:rsidRDefault="000C0A47" w:rsidP="000C0A47">
            <w:pPr>
              <w:spacing w:after="0"/>
              <w:rPr>
                <w:rFonts w:ascii="Arial" w:hAnsi="Arial"/>
                <w:lang w:val="en-AU" w:eastAsia="ja-JP"/>
              </w:rPr>
            </w:pPr>
            <w:r w:rsidRPr="000C0A47">
              <w:rPr>
                <w:rFonts w:ascii="Arial" w:eastAsia="MS Mincho" w:hAnsi="Arial"/>
                <w:sz w:val="18"/>
                <w:lang w:eastAsia="ja-JP"/>
              </w:rPr>
              <w:t xml:space="preserve">Verify that </w:t>
            </w:r>
            <w:r w:rsidR="00E622C9">
              <w:rPr>
                <w:rFonts w:ascii="Arial" w:eastAsia="MS Mincho" w:hAnsi="Arial"/>
                <w:sz w:val="18"/>
                <w:lang w:eastAsia="ja-JP"/>
              </w:rPr>
              <w:t>the JSON instance document is a valid EarthObservation object.</w:t>
            </w:r>
          </w:p>
        </w:tc>
      </w:tr>
      <w:tr w:rsidR="00466650" w:rsidRPr="00466244" w14:paraId="235F7452" w14:textId="77777777" w:rsidTr="000C0A47">
        <w:trPr>
          <w:trHeight w:val="645"/>
        </w:trPr>
        <w:tc>
          <w:tcPr>
            <w:tcW w:w="1550" w:type="dxa"/>
            <w:vMerge/>
            <w:tcBorders>
              <w:top w:val="nil"/>
              <w:bottom w:val="single" w:sz="4" w:space="0" w:color="auto"/>
              <w:right w:val="single" w:sz="4" w:space="0" w:color="auto"/>
            </w:tcBorders>
            <w:shd w:val="clear" w:color="auto" w:fill="BFBFBF"/>
          </w:tcPr>
          <w:p w14:paraId="507C2514" w14:textId="77777777" w:rsidR="00466650" w:rsidRPr="00466244" w:rsidRDefault="00466650" w:rsidP="00852D2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45A75DD0" w14:textId="77777777" w:rsidR="00466650" w:rsidRDefault="00466650" w:rsidP="000C0A47">
            <w:pPr>
              <w:spacing w:after="0"/>
              <w:rPr>
                <w:rFonts w:eastAsia="MS Mincho"/>
              </w:rPr>
            </w:pPr>
            <w:r w:rsidRPr="005E3E84">
              <w:rPr>
                <w:rFonts w:ascii="Arial" w:eastAsia="MS Mincho" w:hAnsi="Arial"/>
                <w:b/>
                <w:sz w:val="18"/>
                <w:lang w:eastAsia="ja-JP"/>
              </w:rPr>
              <w:t>Test method</w:t>
            </w:r>
          </w:p>
        </w:tc>
        <w:tc>
          <w:tcPr>
            <w:tcW w:w="5891" w:type="dxa"/>
            <w:tcBorders>
              <w:top w:val="single" w:sz="4" w:space="0" w:color="auto"/>
              <w:left w:val="single" w:sz="4" w:space="0" w:color="auto"/>
              <w:bottom w:val="single" w:sz="4" w:space="0" w:color="auto"/>
            </w:tcBorders>
          </w:tcPr>
          <w:p w14:paraId="40C6BD78" w14:textId="77777777" w:rsidR="00466650" w:rsidRPr="000C0A47" w:rsidRDefault="00E622C9" w:rsidP="000C0A47">
            <w:pPr>
              <w:spacing w:after="0"/>
              <w:rPr>
                <w:rFonts w:ascii="Arial" w:eastAsia="MS Mincho" w:hAnsi="Arial"/>
                <w:sz w:val="18"/>
                <w:lang w:eastAsia="ja-JP"/>
              </w:rPr>
            </w:pPr>
            <w:r>
              <w:rPr>
                <w:rFonts w:ascii="Arial" w:eastAsia="MS Mincho" w:hAnsi="Arial"/>
                <w:sz w:val="18"/>
                <w:lang w:eastAsia="ja-JP"/>
              </w:rPr>
              <w:t>Validate the JSON instance document using the appropriate object definition from the JSON Schema (</w:t>
            </w:r>
            <w:r w:rsidR="002B29AA">
              <w:rPr>
                <w:rFonts w:ascii="Arial" w:eastAsia="MS Mincho" w:hAnsi="Arial"/>
                <w:sz w:val="18"/>
                <w:lang w:eastAsia="ja-JP"/>
              </w:rPr>
              <w:fldChar w:fldCharType="begin"/>
            </w:r>
            <w:r>
              <w:rPr>
                <w:rFonts w:ascii="Arial" w:eastAsia="MS Mincho" w:hAnsi="Arial"/>
                <w:sz w:val="18"/>
                <w:lang w:eastAsia="ja-JP"/>
              </w:rPr>
              <w:instrText xml:space="preserve"> REF _Ref485118019 \r \h </w:instrText>
            </w:r>
            <w:r w:rsidR="002B29AA">
              <w:rPr>
                <w:rFonts w:ascii="Arial" w:eastAsia="MS Mincho" w:hAnsi="Arial"/>
                <w:sz w:val="18"/>
                <w:lang w:eastAsia="ja-JP"/>
              </w:rPr>
            </w:r>
            <w:r w:rsidR="002B29AA">
              <w:rPr>
                <w:rFonts w:ascii="Arial" w:eastAsia="MS Mincho" w:hAnsi="Arial"/>
                <w:sz w:val="18"/>
                <w:lang w:eastAsia="ja-JP"/>
              </w:rPr>
              <w:fldChar w:fldCharType="separate"/>
            </w:r>
            <w:r w:rsidR="000A7C5E">
              <w:rPr>
                <w:rFonts w:ascii="Arial" w:eastAsia="MS Mincho" w:hAnsi="Arial"/>
                <w:sz w:val="18"/>
                <w:lang w:eastAsia="ja-JP"/>
              </w:rPr>
              <w:t>Annex E:</w:t>
            </w:r>
            <w:r w:rsidR="002B29AA">
              <w:rPr>
                <w:rFonts w:ascii="Arial" w:eastAsia="MS Mincho" w:hAnsi="Arial"/>
                <w:sz w:val="18"/>
                <w:lang w:eastAsia="ja-JP"/>
              </w:rPr>
              <w:fldChar w:fldCharType="end"/>
            </w:r>
            <w:r>
              <w:rPr>
                <w:rFonts w:ascii="Arial" w:eastAsia="MS Mincho" w:hAnsi="Arial"/>
                <w:sz w:val="18"/>
                <w:lang w:eastAsia="ja-JP"/>
              </w:rPr>
              <w:t>).</w:t>
            </w:r>
            <w:r w:rsidR="001327C9">
              <w:rPr>
                <w:rFonts w:ascii="Arial" w:eastAsia="MS Mincho" w:hAnsi="Arial"/>
                <w:sz w:val="18"/>
                <w:lang w:eastAsia="ja-JP"/>
              </w:rPr>
              <w:t xml:space="preserve">  Pass if no errors reported.  Fail otherwise.</w:t>
            </w:r>
          </w:p>
        </w:tc>
      </w:tr>
      <w:tr w:rsidR="00466650" w:rsidRPr="00466244" w14:paraId="5BB79D94" w14:textId="77777777" w:rsidTr="000C0A47">
        <w:trPr>
          <w:trHeight w:val="462"/>
        </w:trPr>
        <w:tc>
          <w:tcPr>
            <w:tcW w:w="1550" w:type="dxa"/>
            <w:vMerge/>
            <w:tcBorders>
              <w:top w:val="nil"/>
              <w:bottom w:val="single" w:sz="4" w:space="0" w:color="auto"/>
              <w:right w:val="single" w:sz="4" w:space="0" w:color="auto"/>
            </w:tcBorders>
            <w:shd w:val="clear" w:color="auto" w:fill="BFBFBF"/>
          </w:tcPr>
          <w:p w14:paraId="1FFE2B75" w14:textId="77777777" w:rsidR="00466650" w:rsidRPr="00466244" w:rsidRDefault="00466650" w:rsidP="00852D2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74D5EDC9" w14:textId="77777777" w:rsidR="00466650" w:rsidRDefault="00466650" w:rsidP="000C0A47">
            <w:pPr>
              <w:spacing w:after="0"/>
              <w:rPr>
                <w:rFonts w:eastAsia="MS Mincho"/>
              </w:rPr>
            </w:pPr>
            <w:r w:rsidRPr="005E3E84">
              <w:rPr>
                <w:rFonts w:ascii="Arial" w:eastAsia="MS Mincho" w:hAnsi="Arial"/>
                <w:b/>
                <w:sz w:val="18"/>
                <w:lang w:eastAsia="ja-JP"/>
              </w:rPr>
              <w:t>Test type</w:t>
            </w:r>
          </w:p>
        </w:tc>
        <w:tc>
          <w:tcPr>
            <w:tcW w:w="5891" w:type="dxa"/>
            <w:tcBorders>
              <w:top w:val="single" w:sz="4" w:space="0" w:color="auto"/>
              <w:left w:val="single" w:sz="4" w:space="0" w:color="auto"/>
              <w:bottom w:val="single" w:sz="4" w:space="0" w:color="auto"/>
            </w:tcBorders>
          </w:tcPr>
          <w:p w14:paraId="4E102065" w14:textId="77777777" w:rsidR="00466650" w:rsidRPr="000C0A47" w:rsidRDefault="00466650" w:rsidP="000C0A47">
            <w:pPr>
              <w:spacing w:after="0"/>
              <w:rPr>
                <w:sz w:val="24"/>
                <w:lang w:eastAsia="en-US"/>
              </w:rPr>
            </w:pPr>
            <w:r w:rsidRPr="000C0A47">
              <w:rPr>
                <w:rFonts w:ascii="Arial" w:eastAsia="MS Mincho" w:hAnsi="Arial"/>
                <w:sz w:val="18"/>
                <w:lang w:eastAsia="ja-JP"/>
              </w:rPr>
              <w:t>Capability</w:t>
            </w:r>
          </w:p>
        </w:tc>
      </w:tr>
    </w:tbl>
    <w:p w14:paraId="2E251D45" w14:textId="77777777" w:rsidR="00203863" w:rsidRDefault="00AE6952" w:rsidP="00176F18">
      <w:pPr>
        <w:pStyle w:val="HeadingAnnex2"/>
        <w:rPr>
          <w:lang w:val="en-US"/>
        </w:rPr>
      </w:pPr>
      <w:bookmarkStart w:id="554" w:name="_Toc504380109"/>
      <w:r w:rsidRPr="007509CE">
        <w:rPr>
          <w:lang w:val="en-US"/>
        </w:rPr>
        <w:t xml:space="preserve">Conformance </w:t>
      </w:r>
      <w:r w:rsidR="00203863" w:rsidRPr="007509CE">
        <w:rPr>
          <w:lang w:val="en-US"/>
        </w:rPr>
        <w:t xml:space="preserve">Class: </w:t>
      </w:r>
      <w:r w:rsidR="005B4496">
        <w:rPr>
          <w:lang w:val="en-US"/>
        </w:rPr>
        <w:t>/conf/properties</w:t>
      </w:r>
      <w:bookmarkEnd w:id="554"/>
    </w:p>
    <w:p w14:paraId="60E0A61F" w14:textId="77777777" w:rsidR="005B4496" w:rsidRDefault="005B4496" w:rsidP="005B4496">
      <w:pPr>
        <w:rPr>
          <w:lang w:eastAsia="en-US"/>
        </w:rPr>
      </w:pPr>
    </w:p>
    <w:tbl>
      <w:tblPr>
        <w:tblpPr w:leftFromText="180" w:rightFromText="180" w:vertAnchor="text" w:tblpY="-44"/>
        <w:tblW w:w="8897"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550"/>
        <w:gridCol w:w="1456"/>
        <w:gridCol w:w="5891"/>
      </w:tblGrid>
      <w:tr w:rsidR="00DE7AEE" w:rsidRPr="00466244" w14:paraId="7F536799" w14:textId="77777777" w:rsidTr="00953F7B">
        <w:tc>
          <w:tcPr>
            <w:tcW w:w="1550" w:type="dxa"/>
            <w:tcBorders>
              <w:top w:val="single" w:sz="12" w:space="0" w:color="auto"/>
              <w:bottom w:val="single" w:sz="4" w:space="0" w:color="auto"/>
              <w:right w:val="single" w:sz="4" w:space="0" w:color="auto"/>
            </w:tcBorders>
            <w:shd w:val="clear" w:color="auto" w:fill="ADADAD"/>
          </w:tcPr>
          <w:p w14:paraId="2551ED19" w14:textId="77777777" w:rsidR="00DE7AEE" w:rsidRDefault="00DE7AEE" w:rsidP="00953F7B">
            <w:pPr>
              <w:pStyle w:val="Tabletext9"/>
              <w:rPr>
                <w:rFonts w:ascii="Times New Roman" w:hAnsi="Times New Roman"/>
                <w:sz w:val="24"/>
                <w:lang w:eastAsia="en-US"/>
              </w:rPr>
            </w:pPr>
            <w:r w:rsidRPr="00D27F86">
              <w:rPr>
                <w:b/>
              </w:rPr>
              <w:t>Conformance Class</w:t>
            </w:r>
          </w:p>
        </w:tc>
        <w:tc>
          <w:tcPr>
            <w:tcW w:w="7347" w:type="dxa"/>
            <w:gridSpan w:val="2"/>
            <w:tcBorders>
              <w:top w:val="single" w:sz="12" w:space="0" w:color="auto"/>
              <w:left w:val="single" w:sz="4" w:space="0" w:color="auto"/>
              <w:bottom w:val="single" w:sz="4" w:space="0" w:color="auto"/>
            </w:tcBorders>
            <w:shd w:val="clear" w:color="auto" w:fill="ADADAD"/>
          </w:tcPr>
          <w:p w14:paraId="530198E5" w14:textId="77777777" w:rsidR="00DE7AEE" w:rsidRDefault="00DE7AEE" w:rsidP="00DE7AEE">
            <w:pPr>
              <w:pStyle w:val="Tabletext9"/>
              <w:rPr>
                <w:rFonts w:ascii="Times New Roman" w:hAnsi="Times New Roman"/>
                <w:b/>
                <w:color w:val="0000FF"/>
                <w:lang w:eastAsia="en-US"/>
              </w:rPr>
            </w:pPr>
            <w:r w:rsidRPr="005E3E84">
              <w:rPr>
                <w:b/>
              </w:rPr>
              <w:t>/conf/</w:t>
            </w:r>
            <w:r>
              <w:rPr>
                <w:b/>
              </w:rPr>
              <w:t>properties</w:t>
            </w:r>
          </w:p>
        </w:tc>
      </w:tr>
      <w:tr w:rsidR="00DE7AEE" w:rsidRPr="00466244" w14:paraId="40F666FF" w14:textId="77777777" w:rsidTr="00953F7B">
        <w:tc>
          <w:tcPr>
            <w:tcW w:w="1550" w:type="dxa"/>
            <w:tcBorders>
              <w:top w:val="single" w:sz="12" w:space="0" w:color="auto"/>
              <w:bottom w:val="single" w:sz="4" w:space="0" w:color="auto"/>
              <w:right w:val="single" w:sz="4" w:space="0" w:color="auto"/>
            </w:tcBorders>
          </w:tcPr>
          <w:p w14:paraId="3DBA53B1" w14:textId="77777777" w:rsidR="00DE7AEE" w:rsidRDefault="00DE7AEE" w:rsidP="00953F7B">
            <w:pPr>
              <w:pStyle w:val="Tabletext9"/>
              <w:rPr>
                <w:rFonts w:ascii="Times New Roman" w:hAnsi="Times New Roman"/>
                <w:sz w:val="24"/>
                <w:lang w:eastAsia="en-US"/>
              </w:rPr>
            </w:pPr>
            <w:r w:rsidRPr="005E3E84">
              <w:rPr>
                <w:b/>
              </w:rPr>
              <w:t>Requirements</w:t>
            </w:r>
          </w:p>
        </w:tc>
        <w:tc>
          <w:tcPr>
            <w:tcW w:w="7347" w:type="dxa"/>
            <w:gridSpan w:val="2"/>
            <w:tcBorders>
              <w:top w:val="single" w:sz="12" w:space="0" w:color="auto"/>
              <w:left w:val="single" w:sz="4" w:space="0" w:color="auto"/>
              <w:bottom w:val="single" w:sz="4" w:space="0" w:color="auto"/>
            </w:tcBorders>
          </w:tcPr>
          <w:p w14:paraId="30297190" w14:textId="2D7B784A" w:rsidR="00DE7AEE" w:rsidRPr="00E622C9" w:rsidRDefault="00A130B1" w:rsidP="00DE7AEE">
            <w:pPr>
              <w:pStyle w:val="Tabletext9"/>
              <w:rPr>
                <w:rFonts w:cs="Arial"/>
                <w:lang w:eastAsia="en-US"/>
              </w:rPr>
            </w:pPr>
            <w:r>
              <w:rPr>
                <w:rFonts w:cs="Arial"/>
                <w:lang w:eastAsia="en-US"/>
              </w:rPr>
              <w:t>/req</w:t>
            </w:r>
            <w:r w:rsidR="00DE7AEE" w:rsidRPr="00E622C9">
              <w:rPr>
                <w:rFonts w:cs="Arial"/>
                <w:lang w:eastAsia="en-US"/>
              </w:rPr>
              <w:t>/</w:t>
            </w:r>
            <w:r w:rsidR="00DE7AEE">
              <w:rPr>
                <w:rFonts w:cs="Arial"/>
                <w:lang w:eastAsia="en-US"/>
              </w:rPr>
              <w:t>properties</w:t>
            </w:r>
          </w:p>
        </w:tc>
      </w:tr>
      <w:tr w:rsidR="00DE7AEE" w:rsidRPr="00466244" w14:paraId="0928D4D2" w14:textId="77777777" w:rsidTr="00953F7B">
        <w:trPr>
          <w:trHeight w:val="423"/>
        </w:trPr>
        <w:tc>
          <w:tcPr>
            <w:tcW w:w="1550" w:type="dxa"/>
            <w:tcBorders>
              <w:top w:val="single" w:sz="4" w:space="0" w:color="auto"/>
              <w:bottom w:val="single" w:sz="4" w:space="0" w:color="auto"/>
              <w:right w:val="single" w:sz="4" w:space="0" w:color="auto"/>
            </w:tcBorders>
          </w:tcPr>
          <w:p w14:paraId="47DA1BA1" w14:textId="77777777" w:rsidR="00DE7AEE" w:rsidRPr="005E3E84" w:rsidRDefault="00DE7AEE" w:rsidP="00953F7B">
            <w:pPr>
              <w:pStyle w:val="Tabletext9"/>
              <w:rPr>
                <w:b/>
              </w:rPr>
            </w:pPr>
            <w:r w:rsidRPr="005E3E84">
              <w:rPr>
                <w:b/>
              </w:rPr>
              <w:t>Dependency</w:t>
            </w:r>
          </w:p>
        </w:tc>
        <w:tc>
          <w:tcPr>
            <w:tcW w:w="7347" w:type="dxa"/>
            <w:gridSpan w:val="2"/>
            <w:tcBorders>
              <w:top w:val="single" w:sz="4" w:space="0" w:color="auto"/>
              <w:left w:val="single" w:sz="4" w:space="0" w:color="auto"/>
              <w:bottom w:val="single" w:sz="4" w:space="0" w:color="auto"/>
            </w:tcBorders>
          </w:tcPr>
          <w:p w14:paraId="1562C4E9" w14:textId="77777777" w:rsidR="00DE7AEE" w:rsidRPr="00E622C9" w:rsidRDefault="00DE7AEE" w:rsidP="00953F7B">
            <w:pPr>
              <w:pStyle w:val="Tabletext9"/>
              <w:rPr>
                <w:rFonts w:cs="Arial"/>
                <w:lang w:val="en-AU"/>
              </w:rPr>
            </w:pPr>
            <w:r w:rsidRPr="00E622C9">
              <w:rPr>
                <w:rFonts w:cs="Arial"/>
                <w:lang w:val="en-AU"/>
              </w:rPr>
              <w:t>A JSON Schema Validator</w:t>
            </w:r>
          </w:p>
        </w:tc>
      </w:tr>
      <w:tr w:rsidR="00DE7AEE" w:rsidRPr="00466244" w14:paraId="0269D596" w14:textId="77777777" w:rsidTr="00953F7B">
        <w:trPr>
          <w:trHeight w:val="416"/>
        </w:trPr>
        <w:tc>
          <w:tcPr>
            <w:tcW w:w="1550" w:type="dxa"/>
            <w:vMerge w:val="restart"/>
            <w:tcBorders>
              <w:top w:val="single" w:sz="4" w:space="0" w:color="auto"/>
              <w:bottom w:val="single" w:sz="4" w:space="0" w:color="auto"/>
              <w:right w:val="single" w:sz="4" w:space="0" w:color="auto"/>
            </w:tcBorders>
            <w:shd w:val="clear" w:color="auto" w:fill="BFBFBF"/>
          </w:tcPr>
          <w:p w14:paraId="7E793C46" w14:textId="77777777" w:rsidR="00DE7AEE" w:rsidRDefault="00DE7AEE" w:rsidP="00953F7B">
            <w:pPr>
              <w:pStyle w:val="Tabletext9"/>
              <w:rPr>
                <w:rFonts w:ascii="Times New Roman" w:hAnsi="Times New Roman"/>
                <w:b/>
                <w:sz w:val="24"/>
                <w:lang w:eastAsia="en-US"/>
              </w:rPr>
            </w:pPr>
            <w:r w:rsidRPr="005E3E84">
              <w:rPr>
                <w:b/>
              </w:rPr>
              <w:t>Test</w:t>
            </w:r>
          </w:p>
        </w:tc>
        <w:tc>
          <w:tcPr>
            <w:tcW w:w="7347" w:type="dxa"/>
            <w:gridSpan w:val="2"/>
            <w:tcBorders>
              <w:top w:val="single" w:sz="4" w:space="0" w:color="auto"/>
              <w:left w:val="single" w:sz="4" w:space="0" w:color="auto"/>
              <w:bottom w:val="single" w:sz="4" w:space="0" w:color="auto"/>
            </w:tcBorders>
          </w:tcPr>
          <w:p w14:paraId="0C0A4E48" w14:textId="77777777" w:rsidR="00DE7AEE" w:rsidRPr="00E622C9" w:rsidRDefault="00DE7AEE" w:rsidP="00DE7AEE">
            <w:pPr>
              <w:pStyle w:val="Tabletext9"/>
              <w:rPr>
                <w:rFonts w:cs="Arial"/>
                <w:lang w:eastAsia="en-US"/>
              </w:rPr>
            </w:pPr>
            <w:r w:rsidRPr="00E622C9">
              <w:rPr>
                <w:rFonts w:cs="Arial"/>
                <w:lang w:eastAsia="en-US"/>
              </w:rPr>
              <w:t>/conf/</w:t>
            </w:r>
            <w:r>
              <w:rPr>
                <w:rFonts w:cs="Arial"/>
                <w:lang w:eastAsia="en-US"/>
              </w:rPr>
              <w:t>properties</w:t>
            </w:r>
          </w:p>
        </w:tc>
      </w:tr>
      <w:tr w:rsidR="00DE7AEE" w:rsidRPr="00466244" w14:paraId="432147D6" w14:textId="77777777" w:rsidTr="00953F7B">
        <w:trPr>
          <w:trHeight w:val="280"/>
        </w:trPr>
        <w:tc>
          <w:tcPr>
            <w:tcW w:w="1550" w:type="dxa"/>
            <w:vMerge/>
            <w:tcBorders>
              <w:top w:val="nil"/>
              <w:bottom w:val="single" w:sz="4" w:space="0" w:color="auto"/>
              <w:right w:val="single" w:sz="4" w:space="0" w:color="auto"/>
            </w:tcBorders>
            <w:shd w:val="clear" w:color="auto" w:fill="BFBFBF"/>
          </w:tcPr>
          <w:p w14:paraId="31337C2A" w14:textId="77777777" w:rsidR="00DE7AEE" w:rsidRPr="00466244" w:rsidRDefault="00DE7AEE"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1F2F123B" w14:textId="77777777" w:rsidR="00DE7AEE" w:rsidRDefault="00DE7AEE" w:rsidP="00953F7B">
            <w:pPr>
              <w:spacing w:after="0"/>
              <w:rPr>
                <w:rFonts w:eastAsia="MS Mincho"/>
              </w:rPr>
            </w:pPr>
            <w:r w:rsidRPr="005E3E84">
              <w:rPr>
                <w:rFonts w:ascii="Arial" w:eastAsia="MS Mincho" w:hAnsi="Arial"/>
                <w:b/>
                <w:sz w:val="18"/>
                <w:lang w:eastAsia="ja-JP"/>
              </w:rPr>
              <w:t>Requirement</w:t>
            </w:r>
          </w:p>
        </w:tc>
        <w:tc>
          <w:tcPr>
            <w:tcW w:w="5891" w:type="dxa"/>
            <w:tcBorders>
              <w:top w:val="single" w:sz="4" w:space="0" w:color="auto"/>
              <w:left w:val="single" w:sz="4" w:space="0" w:color="auto"/>
              <w:bottom w:val="single" w:sz="4" w:space="0" w:color="auto"/>
            </w:tcBorders>
          </w:tcPr>
          <w:p w14:paraId="6BDB2A09" w14:textId="7C812765" w:rsidR="00DE7AEE" w:rsidRDefault="00A130B1" w:rsidP="00DE7AEE">
            <w:pPr>
              <w:pStyle w:val="Tabletext9"/>
              <w:jc w:val="left"/>
              <w:rPr>
                <w:rFonts w:ascii="Times New Roman" w:hAnsi="Times New Roman"/>
                <w:b/>
                <w:lang w:eastAsia="en-US"/>
              </w:rPr>
            </w:pPr>
            <w:r>
              <w:rPr>
                <w:rFonts w:ascii="Times New Roman" w:hAnsi="Times New Roman"/>
                <w:b/>
                <w:lang w:eastAsia="en-US"/>
              </w:rPr>
              <w:t>req</w:t>
            </w:r>
            <w:r w:rsidR="00DE7AEE" w:rsidRPr="00E622C9">
              <w:rPr>
                <w:rFonts w:ascii="Times New Roman" w:hAnsi="Times New Roman"/>
                <w:b/>
                <w:lang w:eastAsia="en-US"/>
              </w:rPr>
              <w:t>/</w:t>
            </w:r>
            <w:r w:rsidR="00DE7AEE">
              <w:rPr>
                <w:rFonts w:ascii="Times New Roman" w:hAnsi="Times New Roman"/>
                <w:b/>
                <w:lang w:eastAsia="en-US"/>
              </w:rPr>
              <w:t>properties</w:t>
            </w:r>
            <w:r>
              <w:rPr>
                <w:rFonts w:ascii="Times New Roman" w:hAnsi="Times New Roman"/>
                <w:b/>
                <w:lang w:eastAsia="en-US"/>
              </w:rPr>
              <w:t>/properties</w:t>
            </w:r>
            <w:r w:rsidR="00DE7AEE">
              <w:rPr>
                <w:rFonts w:ascii="Times New Roman" w:hAnsi="Times New Roman"/>
                <w:b/>
                <w:lang w:eastAsia="en-US"/>
              </w:rPr>
              <w:t xml:space="preserve">, </w:t>
            </w:r>
          </w:p>
          <w:p w14:paraId="51E89BD9" w14:textId="54476BB7" w:rsidR="00DE7AEE" w:rsidRDefault="00A130B1" w:rsidP="00DE7AEE">
            <w:pPr>
              <w:pStyle w:val="Tabletext9"/>
              <w:jc w:val="left"/>
              <w:rPr>
                <w:rFonts w:ascii="Times New Roman" w:hAnsi="Times New Roman"/>
                <w:b/>
                <w:lang w:eastAsia="en-US"/>
              </w:rPr>
            </w:pPr>
            <w:r>
              <w:rPr>
                <w:rFonts w:ascii="Times New Roman" w:hAnsi="Times New Roman"/>
                <w:b/>
                <w:lang w:eastAsia="en-US"/>
              </w:rPr>
              <w:t>req</w:t>
            </w:r>
            <w:r w:rsidR="00DE7AEE" w:rsidRPr="00E622C9">
              <w:rPr>
                <w:rFonts w:ascii="Times New Roman" w:hAnsi="Times New Roman"/>
                <w:b/>
                <w:lang w:eastAsia="en-US"/>
              </w:rPr>
              <w:t>/</w:t>
            </w:r>
            <w:r w:rsidR="00DE7AEE">
              <w:rPr>
                <w:rFonts w:ascii="Times New Roman" w:hAnsi="Times New Roman"/>
                <w:b/>
                <w:lang w:eastAsia="en-US"/>
              </w:rPr>
              <w:t>properties/data-identification</w:t>
            </w:r>
            <w:r w:rsidR="00296A7F">
              <w:rPr>
                <w:rFonts w:ascii="Times New Roman" w:hAnsi="Times New Roman"/>
                <w:b/>
                <w:lang w:eastAsia="en-US"/>
              </w:rPr>
              <w:t>,</w:t>
            </w:r>
          </w:p>
          <w:p w14:paraId="63AFA1FB" w14:textId="681E9C7F" w:rsidR="00296A7F" w:rsidRDefault="00EC1D8B" w:rsidP="00DE7AEE">
            <w:pPr>
              <w:pStyle w:val="Tabletext9"/>
              <w:jc w:val="left"/>
              <w:rPr>
                <w:rFonts w:ascii="Times New Roman" w:hAnsi="Times New Roman"/>
                <w:b/>
                <w:lang w:eastAsia="en-US"/>
              </w:rPr>
            </w:pPr>
            <w:r>
              <w:rPr>
                <w:rFonts w:ascii="Times New Roman" w:hAnsi="Times New Roman"/>
                <w:b/>
                <w:lang w:eastAsia="en-US"/>
              </w:rPr>
              <w:t>[</w:t>
            </w:r>
            <w:r w:rsidR="00296A7F" w:rsidRPr="00E622C9">
              <w:rPr>
                <w:rFonts w:ascii="Times New Roman" w:hAnsi="Times New Roman"/>
                <w:b/>
                <w:lang w:eastAsia="en-US"/>
              </w:rPr>
              <w:t>req/</w:t>
            </w:r>
            <w:r w:rsidR="00466842">
              <w:rPr>
                <w:rFonts w:ascii="Times New Roman" w:hAnsi="Times New Roman"/>
                <w:b/>
                <w:lang w:eastAsia="en-US"/>
              </w:rPr>
              <w:t>offering</w:t>
            </w:r>
            <w:r>
              <w:rPr>
                <w:rFonts w:ascii="Times New Roman" w:hAnsi="Times New Roman"/>
                <w:b/>
                <w:lang w:eastAsia="en-US"/>
              </w:rPr>
              <w:t>]</w:t>
            </w:r>
            <w:r w:rsidR="003B3A96">
              <w:rPr>
                <w:rFonts w:ascii="Times New Roman" w:hAnsi="Times New Roman"/>
                <w:b/>
                <w:lang w:eastAsia="en-US"/>
              </w:rPr>
              <w:t>,</w:t>
            </w:r>
          </w:p>
          <w:p w14:paraId="63E60554" w14:textId="04A60979" w:rsidR="003B3A96" w:rsidRDefault="003B3A96" w:rsidP="003B3A96">
            <w:pPr>
              <w:pStyle w:val="Tabletext9"/>
              <w:jc w:val="left"/>
              <w:rPr>
                <w:rFonts w:ascii="Times New Roman" w:hAnsi="Times New Roman"/>
                <w:b/>
                <w:lang w:eastAsia="en-US"/>
              </w:rPr>
            </w:pPr>
            <w:r>
              <w:rPr>
                <w:rFonts w:ascii="Times New Roman" w:hAnsi="Times New Roman"/>
                <w:b/>
                <w:lang w:eastAsia="en-US"/>
              </w:rPr>
              <w:t xml:space="preserve">[req/acquisition-information], </w:t>
            </w:r>
          </w:p>
          <w:p w14:paraId="0A675DFB" w14:textId="6AE9171B" w:rsidR="003B3A96" w:rsidRDefault="003B3A96" w:rsidP="003B3A96">
            <w:pPr>
              <w:pStyle w:val="Tabletext9"/>
              <w:jc w:val="left"/>
              <w:rPr>
                <w:rFonts w:ascii="Times New Roman" w:hAnsi="Times New Roman"/>
                <w:b/>
                <w:lang w:eastAsia="en-US"/>
              </w:rPr>
            </w:pPr>
            <w:r>
              <w:rPr>
                <w:rFonts w:ascii="Times New Roman" w:hAnsi="Times New Roman"/>
                <w:b/>
                <w:lang w:eastAsia="en-US"/>
              </w:rPr>
              <w:t>[req/product-information],</w:t>
            </w:r>
          </w:p>
          <w:p w14:paraId="3A8D2054" w14:textId="564EC50B" w:rsidR="003B3A96" w:rsidRDefault="003B3A96" w:rsidP="003B3A96">
            <w:pPr>
              <w:pStyle w:val="Tabletext9"/>
              <w:jc w:val="left"/>
              <w:rPr>
                <w:rFonts w:ascii="Times New Roman" w:hAnsi="Times New Roman"/>
                <w:b/>
                <w:lang w:eastAsia="en-US"/>
              </w:rPr>
            </w:pPr>
            <w:r>
              <w:rPr>
                <w:rFonts w:ascii="Times New Roman" w:hAnsi="Times New Roman"/>
                <w:b/>
                <w:lang w:eastAsia="en-US"/>
              </w:rPr>
              <w:t xml:space="preserve">[req/data-identification], </w:t>
            </w:r>
          </w:p>
          <w:p w14:paraId="531E0E8E" w14:textId="7D1BCD55" w:rsidR="003B3A96" w:rsidRPr="00E622C9" w:rsidRDefault="00A130B1" w:rsidP="003B3A96">
            <w:pPr>
              <w:pStyle w:val="Tabletext9"/>
              <w:jc w:val="left"/>
              <w:rPr>
                <w:b/>
              </w:rPr>
            </w:pPr>
            <w:r>
              <w:rPr>
                <w:rFonts w:ascii="Times New Roman" w:hAnsi="Times New Roman"/>
                <w:b/>
                <w:lang w:eastAsia="en-US"/>
              </w:rPr>
              <w:t>[req/</w:t>
            </w:r>
            <w:r w:rsidR="003B3A96">
              <w:rPr>
                <w:rFonts w:ascii="Times New Roman" w:hAnsi="Times New Roman"/>
                <w:b/>
                <w:lang w:eastAsia="en-US"/>
              </w:rPr>
              <w:t>links].</w:t>
            </w:r>
          </w:p>
        </w:tc>
      </w:tr>
      <w:tr w:rsidR="00DE7AEE" w:rsidRPr="00466244" w14:paraId="5377A77F"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6ECDA5F2" w14:textId="77777777" w:rsidR="00DE7AEE" w:rsidRPr="00466244" w:rsidRDefault="00DE7AEE"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62642082" w14:textId="77777777" w:rsidR="00DE7AEE" w:rsidRDefault="00DE7AEE" w:rsidP="00953F7B">
            <w:pPr>
              <w:spacing w:after="0"/>
              <w:rPr>
                <w:rFonts w:eastAsia="MS Mincho"/>
              </w:rPr>
            </w:pPr>
            <w:r w:rsidRPr="005E3E84">
              <w:rPr>
                <w:rFonts w:ascii="Arial" w:eastAsia="MS Mincho" w:hAnsi="Arial"/>
                <w:b/>
                <w:sz w:val="18"/>
                <w:lang w:eastAsia="ja-JP"/>
              </w:rPr>
              <w:t>Test purpose</w:t>
            </w:r>
          </w:p>
        </w:tc>
        <w:tc>
          <w:tcPr>
            <w:tcW w:w="5891" w:type="dxa"/>
            <w:tcBorders>
              <w:top w:val="single" w:sz="4" w:space="0" w:color="auto"/>
              <w:left w:val="single" w:sz="4" w:space="0" w:color="auto"/>
              <w:bottom w:val="single" w:sz="4" w:space="0" w:color="auto"/>
            </w:tcBorders>
          </w:tcPr>
          <w:p w14:paraId="36401523" w14:textId="77777777" w:rsidR="00DE7AEE" w:rsidRPr="000C0A47" w:rsidRDefault="00DE7AEE" w:rsidP="00DE7AEE">
            <w:pPr>
              <w:spacing w:after="0"/>
              <w:rPr>
                <w:rFonts w:ascii="Arial" w:hAnsi="Arial"/>
                <w:lang w:val="en-AU" w:eastAsia="ja-JP"/>
              </w:rPr>
            </w:pPr>
            <w:r w:rsidRPr="000C0A47">
              <w:rPr>
                <w:rFonts w:ascii="Arial" w:eastAsia="MS Mincho" w:hAnsi="Arial"/>
                <w:sz w:val="18"/>
                <w:lang w:eastAsia="ja-JP"/>
              </w:rPr>
              <w:t xml:space="preserve">Verify that </w:t>
            </w:r>
            <w:r>
              <w:rPr>
                <w:rFonts w:ascii="Arial" w:eastAsia="MS Mincho" w:hAnsi="Arial"/>
                <w:sz w:val="18"/>
                <w:lang w:eastAsia="ja-JP"/>
              </w:rPr>
              <w:t>the JSON instance document is a valid Properties object.</w:t>
            </w:r>
          </w:p>
        </w:tc>
      </w:tr>
      <w:tr w:rsidR="00DE7AEE" w:rsidRPr="00466244" w14:paraId="7C102DB2"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30618D6D" w14:textId="77777777" w:rsidR="00DE7AEE" w:rsidRPr="00466244" w:rsidRDefault="00DE7AEE"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297B63B8" w14:textId="77777777" w:rsidR="00DE7AEE" w:rsidRDefault="00DE7AEE" w:rsidP="00953F7B">
            <w:pPr>
              <w:spacing w:after="0"/>
              <w:rPr>
                <w:rFonts w:eastAsia="MS Mincho"/>
              </w:rPr>
            </w:pPr>
            <w:r w:rsidRPr="005E3E84">
              <w:rPr>
                <w:rFonts w:ascii="Arial" w:eastAsia="MS Mincho" w:hAnsi="Arial"/>
                <w:b/>
                <w:sz w:val="18"/>
                <w:lang w:eastAsia="ja-JP"/>
              </w:rPr>
              <w:t>Test method</w:t>
            </w:r>
          </w:p>
        </w:tc>
        <w:tc>
          <w:tcPr>
            <w:tcW w:w="5891" w:type="dxa"/>
            <w:tcBorders>
              <w:top w:val="single" w:sz="4" w:space="0" w:color="auto"/>
              <w:left w:val="single" w:sz="4" w:space="0" w:color="auto"/>
              <w:bottom w:val="single" w:sz="4" w:space="0" w:color="auto"/>
            </w:tcBorders>
          </w:tcPr>
          <w:p w14:paraId="7DAD4A81" w14:textId="77777777" w:rsidR="00DE7AEE" w:rsidRPr="000C0A47" w:rsidRDefault="00DE7AEE" w:rsidP="00953F7B">
            <w:pPr>
              <w:spacing w:after="0"/>
              <w:rPr>
                <w:rFonts w:ascii="Arial" w:eastAsia="MS Mincho" w:hAnsi="Arial"/>
                <w:sz w:val="18"/>
                <w:lang w:eastAsia="ja-JP"/>
              </w:rPr>
            </w:pPr>
            <w:r>
              <w:rPr>
                <w:rFonts w:ascii="Arial" w:eastAsia="MS Mincho" w:hAnsi="Arial"/>
                <w:sz w:val="18"/>
                <w:lang w:eastAsia="ja-JP"/>
              </w:rPr>
              <w:t>Validate the JSON instance document using the appropriate object definition from the JSON Schema (</w:t>
            </w:r>
            <w:r w:rsidR="002B29AA">
              <w:rPr>
                <w:rFonts w:ascii="Arial" w:eastAsia="MS Mincho" w:hAnsi="Arial"/>
                <w:sz w:val="18"/>
                <w:lang w:eastAsia="ja-JP"/>
              </w:rPr>
              <w:fldChar w:fldCharType="begin"/>
            </w:r>
            <w:r>
              <w:rPr>
                <w:rFonts w:ascii="Arial" w:eastAsia="MS Mincho" w:hAnsi="Arial"/>
                <w:sz w:val="18"/>
                <w:lang w:eastAsia="ja-JP"/>
              </w:rPr>
              <w:instrText xml:space="preserve"> REF _Ref485118019 \r \h </w:instrText>
            </w:r>
            <w:r w:rsidR="002B29AA">
              <w:rPr>
                <w:rFonts w:ascii="Arial" w:eastAsia="MS Mincho" w:hAnsi="Arial"/>
                <w:sz w:val="18"/>
                <w:lang w:eastAsia="ja-JP"/>
              </w:rPr>
            </w:r>
            <w:r w:rsidR="002B29AA">
              <w:rPr>
                <w:rFonts w:ascii="Arial" w:eastAsia="MS Mincho" w:hAnsi="Arial"/>
                <w:sz w:val="18"/>
                <w:lang w:eastAsia="ja-JP"/>
              </w:rPr>
              <w:fldChar w:fldCharType="separate"/>
            </w:r>
            <w:r w:rsidR="000A7C5E">
              <w:rPr>
                <w:rFonts w:ascii="Arial" w:eastAsia="MS Mincho" w:hAnsi="Arial"/>
                <w:sz w:val="18"/>
                <w:lang w:eastAsia="ja-JP"/>
              </w:rPr>
              <w:t>Annex E:</w:t>
            </w:r>
            <w:r w:rsidR="002B29AA">
              <w:rPr>
                <w:rFonts w:ascii="Arial" w:eastAsia="MS Mincho" w:hAnsi="Arial"/>
                <w:sz w:val="18"/>
                <w:lang w:eastAsia="ja-JP"/>
              </w:rPr>
              <w:fldChar w:fldCharType="end"/>
            </w:r>
            <w:r>
              <w:rPr>
                <w:rFonts w:ascii="Arial" w:eastAsia="MS Mincho" w:hAnsi="Arial"/>
                <w:sz w:val="18"/>
                <w:lang w:eastAsia="ja-JP"/>
              </w:rPr>
              <w:t>).  Pass if no errors reported.  Fail otherwise.</w:t>
            </w:r>
          </w:p>
        </w:tc>
      </w:tr>
      <w:tr w:rsidR="00DE7AEE" w:rsidRPr="00466244" w14:paraId="2AAEFBC0" w14:textId="77777777" w:rsidTr="00953F7B">
        <w:trPr>
          <w:trHeight w:val="462"/>
        </w:trPr>
        <w:tc>
          <w:tcPr>
            <w:tcW w:w="1550" w:type="dxa"/>
            <w:vMerge/>
            <w:tcBorders>
              <w:top w:val="nil"/>
              <w:bottom w:val="single" w:sz="4" w:space="0" w:color="auto"/>
              <w:right w:val="single" w:sz="4" w:space="0" w:color="auto"/>
            </w:tcBorders>
            <w:shd w:val="clear" w:color="auto" w:fill="BFBFBF"/>
          </w:tcPr>
          <w:p w14:paraId="13B6092B" w14:textId="77777777" w:rsidR="00DE7AEE" w:rsidRPr="00466244" w:rsidRDefault="00DE7AEE"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498A61B4" w14:textId="77777777" w:rsidR="00DE7AEE" w:rsidRDefault="00DE7AEE" w:rsidP="00953F7B">
            <w:pPr>
              <w:spacing w:after="0"/>
              <w:rPr>
                <w:rFonts w:eastAsia="MS Mincho"/>
              </w:rPr>
            </w:pPr>
            <w:r w:rsidRPr="005E3E84">
              <w:rPr>
                <w:rFonts w:ascii="Arial" w:eastAsia="MS Mincho" w:hAnsi="Arial"/>
                <w:b/>
                <w:sz w:val="18"/>
                <w:lang w:eastAsia="ja-JP"/>
              </w:rPr>
              <w:t>Test type</w:t>
            </w:r>
          </w:p>
        </w:tc>
        <w:tc>
          <w:tcPr>
            <w:tcW w:w="5891" w:type="dxa"/>
            <w:tcBorders>
              <w:top w:val="single" w:sz="4" w:space="0" w:color="auto"/>
              <w:left w:val="single" w:sz="4" w:space="0" w:color="auto"/>
              <w:bottom w:val="single" w:sz="4" w:space="0" w:color="auto"/>
            </w:tcBorders>
          </w:tcPr>
          <w:p w14:paraId="5CD3213D" w14:textId="77777777" w:rsidR="00DE7AEE" w:rsidRPr="000C0A47" w:rsidRDefault="00DE7AEE" w:rsidP="00953F7B">
            <w:pPr>
              <w:spacing w:after="0"/>
              <w:rPr>
                <w:sz w:val="24"/>
                <w:lang w:eastAsia="en-US"/>
              </w:rPr>
            </w:pPr>
            <w:r w:rsidRPr="000C0A47">
              <w:rPr>
                <w:rFonts w:ascii="Arial" w:eastAsia="MS Mincho" w:hAnsi="Arial"/>
                <w:sz w:val="18"/>
                <w:lang w:eastAsia="ja-JP"/>
              </w:rPr>
              <w:t>Capability</w:t>
            </w:r>
          </w:p>
        </w:tc>
      </w:tr>
    </w:tbl>
    <w:p w14:paraId="15FCBF62" w14:textId="77777777" w:rsidR="005B4496" w:rsidRDefault="005B4496" w:rsidP="005B4496">
      <w:pPr>
        <w:pStyle w:val="HeadingAnnex2"/>
        <w:rPr>
          <w:lang w:val="en-US"/>
        </w:rPr>
      </w:pPr>
      <w:bookmarkStart w:id="555" w:name="_Toc504380110"/>
      <w:r w:rsidRPr="007509CE">
        <w:rPr>
          <w:lang w:val="en-US"/>
        </w:rPr>
        <w:t xml:space="preserve">Conformance Class: </w:t>
      </w:r>
      <w:r>
        <w:rPr>
          <w:lang w:val="en-US"/>
        </w:rPr>
        <w:t>/conf/links</w:t>
      </w:r>
      <w:bookmarkEnd w:id="555"/>
    </w:p>
    <w:p w14:paraId="2A01B80D" w14:textId="77777777" w:rsidR="00EC1D8B" w:rsidRPr="00EC1D8B" w:rsidRDefault="00EC1D8B" w:rsidP="00EC1D8B">
      <w:pPr>
        <w:rPr>
          <w:lang w:eastAsia="en-US"/>
        </w:rPr>
      </w:pPr>
    </w:p>
    <w:tbl>
      <w:tblPr>
        <w:tblpPr w:leftFromText="180" w:rightFromText="180" w:vertAnchor="text" w:tblpY="-44"/>
        <w:tblW w:w="8897"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550"/>
        <w:gridCol w:w="1456"/>
        <w:gridCol w:w="5891"/>
      </w:tblGrid>
      <w:tr w:rsidR="00EC1D8B" w:rsidRPr="00466244" w14:paraId="01DDBD04" w14:textId="77777777" w:rsidTr="00A65F6E">
        <w:tc>
          <w:tcPr>
            <w:tcW w:w="1550" w:type="dxa"/>
            <w:tcBorders>
              <w:top w:val="single" w:sz="12" w:space="0" w:color="auto"/>
              <w:bottom w:val="single" w:sz="4" w:space="0" w:color="auto"/>
              <w:right w:val="single" w:sz="4" w:space="0" w:color="auto"/>
            </w:tcBorders>
            <w:shd w:val="clear" w:color="auto" w:fill="ADADAD"/>
          </w:tcPr>
          <w:p w14:paraId="1EFE9E58" w14:textId="77777777" w:rsidR="00EC1D8B" w:rsidRDefault="00EC1D8B" w:rsidP="00A65F6E">
            <w:pPr>
              <w:pStyle w:val="Tabletext9"/>
              <w:rPr>
                <w:rFonts w:ascii="Times New Roman" w:hAnsi="Times New Roman"/>
                <w:sz w:val="24"/>
                <w:lang w:eastAsia="en-US"/>
              </w:rPr>
            </w:pPr>
            <w:r w:rsidRPr="00D27F86">
              <w:rPr>
                <w:b/>
              </w:rPr>
              <w:t>Conformance Class</w:t>
            </w:r>
          </w:p>
        </w:tc>
        <w:tc>
          <w:tcPr>
            <w:tcW w:w="7347" w:type="dxa"/>
            <w:gridSpan w:val="2"/>
            <w:tcBorders>
              <w:top w:val="single" w:sz="12" w:space="0" w:color="auto"/>
              <w:left w:val="single" w:sz="4" w:space="0" w:color="auto"/>
              <w:bottom w:val="single" w:sz="4" w:space="0" w:color="auto"/>
            </w:tcBorders>
            <w:shd w:val="clear" w:color="auto" w:fill="ADADAD"/>
          </w:tcPr>
          <w:p w14:paraId="290D64B8" w14:textId="77777777" w:rsidR="00EC1D8B" w:rsidRDefault="00EC1D8B" w:rsidP="00A65F6E">
            <w:pPr>
              <w:pStyle w:val="Tabletext9"/>
              <w:rPr>
                <w:rFonts w:ascii="Times New Roman" w:hAnsi="Times New Roman"/>
                <w:b/>
                <w:color w:val="0000FF"/>
                <w:lang w:eastAsia="en-US"/>
              </w:rPr>
            </w:pPr>
            <w:r w:rsidRPr="005E3E84">
              <w:rPr>
                <w:b/>
              </w:rPr>
              <w:t>/conf/</w:t>
            </w:r>
            <w:r>
              <w:rPr>
                <w:b/>
              </w:rPr>
              <w:t>links</w:t>
            </w:r>
          </w:p>
        </w:tc>
      </w:tr>
      <w:tr w:rsidR="00EC1D8B" w:rsidRPr="00466244" w14:paraId="00AC7417" w14:textId="77777777" w:rsidTr="00A65F6E">
        <w:tc>
          <w:tcPr>
            <w:tcW w:w="1550" w:type="dxa"/>
            <w:tcBorders>
              <w:top w:val="single" w:sz="12" w:space="0" w:color="auto"/>
              <w:bottom w:val="single" w:sz="4" w:space="0" w:color="auto"/>
              <w:right w:val="single" w:sz="4" w:space="0" w:color="auto"/>
            </w:tcBorders>
          </w:tcPr>
          <w:p w14:paraId="32A8F196" w14:textId="77777777" w:rsidR="00EC1D8B" w:rsidRDefault="00EC1D8B" w:rsidP="00A65F6E">
            <w:pPr>
              <w:pStyle w:val="Tabletext9"/>
              <w:rPr>
                <w:rFonts w:ascii="Times New Roman" w:hAnsi="Times New Roman"/>
                <w:sz w:val="24"/>
                <w:lang w:eastAsia="en-US"/>
              </w:rPr>
            </w:pPr>
            <w:r w:rsidRPr="005E3E84">
              <w:rPr>
                <w:b/>
              </w:rPr>
              <w:t>Requirements</w:t>
            </w:r>
          </w:p>
        </w:tc>
        <w:tc>
          <w:tcPr>
            <w:tcW w:w="7347" w:type="dxa"/>
            <w:gridSpan w:val="2"/>
            <w:tcBorders>
              <w:top w:val="single" w:sz="12" w:space="0" w:color="auto"/>
              <w:left w:val="single" w:sz="4" w:space="0" w:color="auto"/>
              <w:bottom w:val="single" w:sz="4" w:space="0" w:color="auto"/>
            </w:tcBorders>
          </w:tcPr>
          <w:p w14:paraId="1648C4A4" w14:textId="77777777" w:rsidR="00EC1D8B" w:rsidRPr="00E622C9" w:rsidRDefault="00EC1D8B" w:rsidP="00A65F6E">
            <w:pPr>
              <w:pStyle w:val="Tabletext9"/>
              <w:rPr>
                <w:rFonts w:cs="Arial"/>
                <w:lang w:eastAsia="en-US"/>
              </w:rPr>
            </w:pPr>
            <w:r>
              <w:rPr>
                <w:rFonts w:cs="Arial"/>
                <w:lang w:eastAsia="en-US"/>
              </w:rPr>
              <w:t>/req</w:t>
            </w:r>
            <w:r w:rsidRPr="00E622C9">
              <w:rPr>
                <w:rFonts w:cs="Arial"/>
                <w:lang w:eastAsia="en-US"/>
              </w:rPr>
              <w:t>/</w:t>
            </w:r>
            <w:r>
              <w:rPr>
                <w:rFonts w:cs="Arial"/>
                <w:lang w:eastAsia="en-US"/>
              </w:rPr>
              <w:t>links</w:t>
            </w:r>
          </w:p>
        </w:tc>
      </w:tr>
      <w:tr w:rsidR="00EC1D8B" w:rsidRPr="00466244" w14:paraId="7B7F7B8D" w14:textId="77777777" w:rsidTr="00A65F6E">
        <w:trPr>
          <w:trHeight w:val="423"/>
        </w:trPr>
        <w:tc>
          <w:tcPr>
            <w:tcW w:w="1550" w:type="dxa"/>
            <w:tcBorders>
              <w:top w:val="single" w:sz="4" w:space="0" w:color="auto"/>
              <w:bottom w:val="single" w:sz="4" w:space="0" w:color="auto"/>
              <w:right w:val="single" w:sz="4" w:space="0" w:color="auto"/>
            </w:tcBorders>
          </w:tcPr>
          <w:p w14:paraId="72EE45C8" w14:textId="77777777" w:rsidR="00EC1D8B" w:rsidRPr="005E3E84" w:rsidRDefault="00EC1D8B" w:rsidP="00A65F6E">
            <w:pPr>
              <w:pStyle w:val="Tabletext9"/>
              <w:rPr>
                <w:b/>
              </w:rPr>
            </w:pPr>
            <w:r w:rsidRPr="005E3E84">
              <w:rPr>
                <w:b/>
              </w:rPr>
              <w:t>Dependency</w:t>
            </w:r>
          </w:p>
        </w:tc>
        <w:tc>
          <w:tcPr>
            <w:tcW w:w="7347" w:type="dxa"/>
            <w:gridSpan w:val="2"/>
            <w:tcBorders>
              <w:top w:val="single" w:sz="4" w:space="0" w:color="auto"/>
              <w:left w:val="single" w:sz="4" w:space="0" w:color="auto"/>
              <w:bottom w:val="single" w:sz="4" w:space="0" w:color="auto"/>
            </w:tcBorders>
          </w:tcPr>
          <w:p w14:paraId="39F80909" w14:textId="77777777" w:rsidR="00EC1D8B" w:rsidRPr="00E622C9" w:rsidRDefault="00EC1D8B" w:rsidP="00A65F6E">
            <w:pPr>
              <w:pStyle w:val="Tabletext9"/>
              <w:rPr>
                <w:rFonts w:cs="Arial"/>
                <w:lang w:val="en-AU"/>
              </w:rPr>
            </w:pPr>
            <w:r w:rsidRPr="00E622C9">
              <w:rPr>
                <w:rFonts w:cs="Arial"/>
                <w:lang w:val="en-AU"/>
              </w:rPr>
              <w:t>A JSON Schema Validator</w:t>
            </w:r>
          </w:p>
        </w:tc>
      </w:tr>
      <w:tr w:rsidR="00EC1D8B" w:rsidRPr="00466244" w14:paraId="3C4ADD7A" w14:textId="77777777" w:rsidTr="00A65F6E">
        <w:trPr>
          <w:trHeight w:val="416"/>
        </w:trPr>
        <w:tc>
          <w:tcPr>
            <w:tcW w:w="1550" w:type="dxa"/>
            <w:vMerge w:val="restart"/>
            <w:tcBorders>
              <w:top w:val="single" w:sz="4" w:space="0" w:color="auto"/>
              <w:bottom w:val="single" w:sz="4" w:space="0" w:color="auto"/>
              <w:right w:val="single" w:sz="4" w:space="0" w:color="auto"/>
            </w:tcBorders>
            <w:shd w:val="clear" w:color="auto" w:fill="BFBFBF"/>
          </w:tcPr>
          <w:p w14:paraId="64B3D5E5" w14:textId="77777777" w:rsidR="00EC1D8B" w:rsidRDefault="00EC1D8B" w:rsidP="00A65F6E">
            <w:pPr>
              <w:pStyle w:val="Tabletext9"/>
              <w:rPr>
                <w:rFonts w:ascii="Times New Roman" w:hAnsi="Times New Roman"/>
                <w:b/>
                <w:sz w:val="24"/>
                <w:lang w:eastAsia="en-US"/>
              </w:rPr>
            </w:pPr>
            <w:r w:rsidRPr="005E3E84">
              <w:rPr>
                <w:b/>
              </w:rPr>
              <w:t>Test</w:t>
            </w:r>
          </w:p>
        </w:tc>
        <w:tc>
          <w:tcPr>
            <w:tcW w:w="7347" w:type="dxa"/>
            <w:gridSpan w:val="2"/>
            <w:tcBorders>
              <w:top w:val="single" w:sz="4" w:space="0" w:color="auto"/>
              <w:left w:val="single" w:sz="4" w:space="0" w:color="auto"/>
              <w:bottom w:val="single" w:sz="4" w:space="0" w:color="auto"/>
            </w:tcBorders>
          </w:tcPr>
          <w:p w14:paraId="62218DD4" w14:textId="77777777" w:rsidR="00EC1D8B" w:rsidRPr="00E622C9" w:rsidRDefault="00EC1D8B" w:rsidP="00A65F6E">
            <w:pPr>
              <w:pStyle w:val="Tabletext9"/>
              <w:rPr>
                <w:rFonts w:cs="Arial"/>
                <w:lang w:eastAsia="en-US"/>
              </w:rPr>
            </w:pPr>
            <w:r w:rsidRPr="00E622C9">
              <w:rPr>
                <w:rFonts w:cs="Arial"/>
                <w:lang w:eastAsia="en-US"/>
              </w:rPr>
              <w:t>/conf/</w:t>
            </w:r>
            <w:r>
              <w:rPr>
                <w:rFonts w:cs="Arial"/>
                <w:lang w:eastAsia="en-US"/>
              </w:rPr>
              <w:t>links</w:t>
            </w:r>
          </w:p>
        </w:tc>
      </w:tr>
      <w:tr w:rsidR="00EC1D8B" w:rsidRPr="00466244" w14:paraId="2CFA38BC" w14:textId="77777777" w:rsidTr="00A65F6E">
        <w:trPr>
          <w:trHeight w:val="280"/>
        </w:trPr>
        <w:tc>
          <w:tcPr>
            <w:tcW w:w="1550" w:type="dxa"/>
            <w:vMerge/>
            <w:tcBorders>
              <w:top w:val="nil"/>
              <w:bottom w:val="single" w:sz="4" w:space="0" w:color="auto"/>
              <w:right w:val="single" w:sz="4" w:space="0" w:color="auto"/>
            </w:tcBorders>
            <w:shd w:val="clear" w:color="auto" w:fill="BFBFBF"/>
          </w:tcPr>
          <w:p w14:paraId="1F1F5489" w14:textId="77777777" w:rsidR="00EC1D8B" w:rsidRPr="00466244" w:rsidRDefault="00EC1D8B" w:rsidP="00A65F6E">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0FFABCA0" w14:textId="77777777" w:rsidR="00EC1D8B" w:rsidRDefault="00EC1D8B" w:rsidP="00A65F6E">
            <w:pPr>
              <w:spacing w:after="0"/>
              <w:rPr>
                <w:rFonts w:eastAsia="MS Mincho"/>
              </w:rPr>
            </w:pPr>
            <w:r w:rsidRPr="005E3E84">
              <w:rPr>
                <w:rFonts w:ascii="Arial" w:eastAsia="MS Mincho" w:hAnsi="Arial"/>
                <w:b/>
                <w:sz w:val="18"/>
                <w:lang w:eastAsia="ja-JP"/>
              </w:rPr>
              <w:t>Requirement</w:t>
            </w:r>
          </w:p>
        </w:tc>
        <w:tc>
          <w:tcPr>
            <w:tcW w:w="5891" w:type="dxa"/>
            <w:tcBorders>
              <w:top w:val="single" w:sz="4" w:space="0" w:color="auto"/>
              <w:left w:val="single" w:sz="4" w:space="0" w:color="auto"/>
              <w:bottom w:val="single" w:sz="4" w:space="0" w:color="auto"/>
            </w:tcBorders>
          </w:tcPr>
          <w:p w14:paraId="21230A16" w14:textId="77777777" w:rsidR="00EC1D8B" w:rsidRDefault="00EC1D8B" w:rsidP="00A65F6E">
            <w:pPr>
              <w:pStyle w:val="Tabletext9"/>
              <w:jc w:val="left"/>
              <w:rPr>
                <w:rFonts w:ascii="Times New Roman" w:hAnsi="Times New Roman"/>
                <w:b/>
                <w:lang w:eastAsia="en-US"/>
              </w:rPr>
            </w:pPr>
            <w:r>
              <w:rPr>
                <w:rFonts w:ascii="Times New Roman" w:hAnsi="Times New Roman"/>
                <w:b/>
                <w:lang w:eastAsia="en-US"/>
              </w:rPr>
              <w:t>req</w:t>
            </w:r>
            <w:r w:rsidRPr="00E622C9">
              <w:rPr>
                <w:rFonts w:ascii="Times New Roman" w:hAnsi="Times New Roman"/>
                <w:b/>
                <w:lang w:eastAsia="en-US"/>
              </w:rPr>
              <w:t>/</w:t>
            </w:r>
            <w:r>
              <w:rPr>
                <w:rFonts w:ascii="Times New Roman" w:hAnsi="Times New Roman"/>
                <w:b/>
                <w:lang w:eastAsia="en-US"/>
              </w:rPr>
              <w:t xml:space="preserve">links/properties,  </w:t>
            </w:r>
          </w:p>
          <w:p w14:paraId="5846BE2A" w14:textId="77777777" w:rsidR="00EC1D8B" w:rsidRPr="00237C1F" w:rsidRDefault="00EC1D8B" w:rsidP="00A65F6E">
            <w:pPr>
              <w:pStyle w:val="Tabletext9"/>
              <w:jc w:val="left"/>
              <w:rPr>
                <w:rFonts w:ascii="Times New Roman" w:hAnsi="Times New Roman"/>
                <w:b/>
                <w:lang w:eastAsia="en-US"/>
              </w:rPr>
            </w:pPr>
            <w:r>
              <w:rPr>
                <w:rFonts w:ascii="Times New Roman" w:hAnsi="Times New Roman"/>
                <w:b/>
                <w:lang w:eastAsia="en-US"/>
              </w:rPr>
              <w:t xml:space="preserve">req/link  </w:t>
            </w:r>
          </w:p>
        </w:tc>
      </w:tr>
      <w:tr w:rsidR="00EC1D8B" w:rsidRPr="00466244" w14:paraId="7DE1AA43" w14:textId="77777777" w:rsidTr="00A65F6E">
        <w:trPr>
          <w:trHeight w:val="645"/>
        </w:trPr>
        <w:tc>
          <w:tcPr>
            <w:tcW w:w="1550" w:type="dxa"/>
            <w:vMerge/>
            <w:tcBorders>
              <w:top w:val="nil"/>
              <w:bottom w:val="single" w:sz="4" w:space="0" w:color="auto"/>
              <w:right w:val="single" w:sz="4" w:space="0" w:color="auto"/>
            </w:tcBorders>
            <w:shd w:val="clear" w:color="auto" w:fill="BFBFBF"/>
          </w:tcPr>
          <w:p w14:paraId="165F5838" w14:textId="77777777" w:rsidR="00EC1D8B" w:rsidRPr="00466244" w:rsidRDefault="00EC1D8B" w:rsidP="00A65F6E">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62C8209A" w14:textId="77777777" w:rsidR="00EC1D8B" w:rsidRDefault="00EC1D8B" w:rsidP="00A65F6E">
            <w:pPr>
              <w:spacing w:after="0"/>
              <w:rPr>
                <w:rFonts w:eastAsia="MS Mincho"/>
              </w:rPr>
            </w:pPr>
            <w:r w:rsidRPr="005E3E84">
              <w:rPr>
                <w:rFonts w:ascii="Arial" w:eastAsia="MS Mincho" w:hAnsi="Arial"/>
                <w:b/>
                <w:sz w:val="18"/>
                <w:lang w:eastAsia="ja-JP"/>
              </w:rPr>
              <w:t>Test purpose</w:t>
            </w:r>
          </w:p>
        </w:tc>
        <w:tc>
          <w:tcPr>
            <w:tcW w:w="5891" w:type="dxa"/>
            <w:tcBorders>
              <w:top w:val="single" w:sz="4" w:space="0" w:color="auto"/>
              <w:left w:val="single" w:sz="4" w:space="0" w:color="auto"/>
              <w:bottom w:val="single" w:sz="4" w:space="0" w:color="auto"/>
            </w:tcBorders>
          </w:tcPr>
          <w:p w14:paraId="32979FFE" w14:textId="77777777" w:rsidR="00EC1D8B" w:rsidRPr="000C0A47" w:rsidRDefault="00EC1D8B" w:rsidP="00A65F6E">
            <w:pPr>
              <w:spacing w:after="0"/>
              <w:rPr>
                <w:rFonts w:ascii="Arial" w:hAnsi="Arial"/>
                <w:lang w:val="en-AU" w:eastAsia="ja-JP"/>
              </w:rPr>
            </w:pPr>
            <w:r w:rsidRPr="000C0A47">
              <w:rPr>
                <w:rFonts w:ascii="Arial" w:eastAsia="MS Mincho" w:hAnsi="Arial"/>
                <w:sz w:val="18"/>
                <w:lang w:eastAsia="ja-JP"/>
              </w:rPr>
              <w:t xml:space="preserve">Verify that </w:t>
            </w:r>
            <w:r>
              <w:rPr>
                <w:rFonts w:ascii="Arial" w:eastAsia="MS Mincho" w:hAnsi="Arial"/>
                <w:sz w:val="18"/>
                <w:lang w:eastAsia="ja-JP"/>
              </w:rPr>
              <w:t>the JSON instance document is a valid Links object.</w:t>
            </w:r>
          </w:p>
        </w:tc>
      </w:tr>
      <w:tr w:rsidR="00EC1D8B" w:rsidRPr="00466244" w14:paraId="2079565B" w14:textId="77777777" w:rsidTr="00A65F6E">
        <w:trPr>
          <w:trHeight w:val="645"/>
        </w:trPr>
        <w:tc>
          <w:tcPr>
            <w:tcW w:w="1550" w:type="dxa"/>
            <w:vMerge/>
            <w:tcBorders>
              <w:top w:val="nil"/>
              <w:bottom w:val="single" w:sz="4" w:space="0" w:color="auto"/>
              <w:right w:val="single" w:sz="4" w:space="0" w:color="auto"/>
            </w:tcBorders>
            <w:shd w:val="clear" w:color="auto" w:fill="BFBFBF"/>
          </w:tcPr>
          <w:p w14:paraId="554DC81F" w14:textId="77777777" w:rsidR="00EC1D8B" w:rsidRPr="00466244" w:rsidRDefault="00EC1D8B" w:rsidP="00A65F6E">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240329CD" w14:textId="77777777" w:rsidR="00EC1D8B" w:rsidRDefault="00EC1D8B" w:rsidP="00A65F6E">
            <w:pPr>
              <w:spacing w:after="0"/>
              <w:rPr>
                <w:rFonts w:eastAsia="MS Mincho"/>
              </w:rPr>
            </w:pPr>
            <w:r w:rsidRPr="005E3E84">
              <w:rPr>
                <w:rFonts w:ascii="Arial" w:eastAsia="MS Mincho" w:hAnsi="Arial"/>
                <w:b/>
                <w:sz w:val="18"/>
                <w:lang w:eastAsia="ja-JP"/>
              </w:rPr>
              <w:t>Test method</w:t>
            </w:r>
          </w:p>
        </w:tc>
        <w:tc>
          <w:tcPr>
            <w:tcW w:w="5891" w:type="dxa"/>
            <w:tcBorders>
              <w:top w:val="single" w:sz="4" w:space="0" w:color="auto"/>
              <w:left w:val="single" w:sz="4" w:space="0" w:color="auto"/>
              <w:bottom w:val="single" w:sz="4" w:space="0" w:color="auto"/>
            </w:tcBorders>
          </w:tcPr>
          <w:p w14:paraId="28675D77" w14:textId="77777777" w:rsidR="00EC1D8B" w:rsidRPr="000C0A47" w:rsidRDefault="00EC1D8B" w:rsidP="00A65F6E">
            <w:pPr>
              <w:spacing w:after="0"/>
              <w:rPr>
                <w:rFonts w:ascii="Arial" w:eastAsia="MS Mincho" w:hAnsi="Arial"/>
                <w:sz w:val="18"/>
                <w:lang w:eastAsia="ja-JP"/>
              </w:rPr>
            </w:pPr>
            <w:r>
              <w:rPr>
                <w:rFonts w:ascii="Arial" w:eastAsia="MS Mincho" w:hAnsi="Arial"/>
                <w:sz w:val="18"/>
                <w:lang w:eastAsia="ja-JP"/>
              </w:rPr>
              <w:t>Validate the JSON instance document using the appropriate object definition from the JSON Schema (</w:t>
            </w:r>
            <w:r>
              <w:rPr>
                <w:rFonts w:ascii="Arial" w:eastAsia="MS Mincho" w:hAnsi="Arial"/>
                <w:sz w:val="18"/>
                <w:lang w:eastAsia="ja-JP"/>
              </w:rPr>
              <w:fldChar w:fldCharType="begin"/>
            </w:r>
            <w:r>
              <w:rPr>
                <w:rFonts w:ascii="Arial" w:eastAsia="MS Mincho" w:hAnsi="Arial"/>
                <w:sz w:val="18"/>
                <w:lang w:eastAsia="ja-JP"/>
              </w:rPr>
              <w:instrText xml:space="preserve"> REF _Ref485118019 \r \h </w:instrText>
            </w:r>
            <w:r>
              <w:rPr>
                <w:rFonts w:ascii="Arial" w:eastAsia="MS Mincho" w:hAnsi="Arial"/>
                <w:sz w:val="18"/>
                <w:lang w:eastAsia="ja-JP"/>
              </w:rPr>
            </w:r>
            <w:r>
              <w:rPr>
                <w:rFonts w:ascii="Arial" w:eastAsia="MS Mincho" w:hAnsi="Arial"/>
                <w:sz w:val="18"/>
                <w:lang w:eastAsia="ja-JP"/>
              </w:rPr>
              <w:fldChar w:fldCharType="separate"/>
            </w:r>
            <w:r w:rsidR="000A7C5E">
              <w:rPr>
                <w:rFonts w:ascii="Arial" w:eastAsia="MS Mincho" w:hAnsi="Arial"/>
                <w:sz w:val="18"/>
                <w:lang w:eastAsia="ja-JP"/>
              </w:rPr>
              <w:t>Annex E:</w:t>
            </w:r>
            <w:r>
              <w:rPr>
                <w:rFonts w:ascii="Arial" w:eastAsia="MS Mincho" w:hAnsi="Arial"/>
                <w:sz w:val="18"/>
                <w:lang w:eastAsia="ja-JP"/>
              </w:rPr>
              <w:fldChar w:fldCharType="end"/>
            </w:r>
            <w:r>
              <w:rPr>
                <w:rFonts w:ascii="Arial" w:eastAsia="MS Mincho" w:hAnsi="Arial"/>
                <w:sz w:val="18"/>
                <w:lang w:eastAsia="ja-JP"/>
              </w:rPr>
              <w:t>).  Pass if no errors reported.  Fail otherwise.</w:t>
            </w:r>
          </w:p>
        </w:tc>
      </w:tr>
      <w:tr w:rsidR="00EC1D8B" w:rsidRPr="00466244" w14:paraId="1753FF59" w14:textId="77777777" w:rsidTr="00A65F6E">
        <w:trPr>
          <w:trHeight w:val="462"/>
        </w:trPr>
        <w:tc>
          <w:tcPr>
            <w:tcW w:w="1550" w:type="dxa"/>
            <w:vMerge/>
            <w:tcBorders>
              <w:top w:val="nil"/>
              <w:bottom w:val="single" w:sz="4" w:space="0" w:color="auto"/>
              <w:right w:val="single" w:sz="4" w:space="0" w:color="auto"/>
            </w:tcBorders>
            <w:shd w:val="clear" w:color="auto" w:fill="BFBFBF"/>
          </w:tcPr>
          <w:p w14:paraId="69F29668" w14:textId="77777777" w:rsidR="00EC1D8B" w:rsidRPr="00466244" w:rsidRDefault="00EC1D8B" w:rsidP="00A65F6E">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1A80FA36" w14:textId="77777777" w:rsidR="00EC1D8B" w:rsidRDefault="00EC1D8B" w:rsidP="00A65F6E">
            <w:pPr>
              <w:spacing w:after="0"/>
              <w:rPr>
                <w:rFonts w:eastAsia="MS Mincho"/>
              </w:rPr>
            </w:pPr>
            <w:r w:rsidRPr="005E3E84">
              <w:rPr>
                <w:rFonts w:ascii="Arial" w:eastAsia="MS Mincho" w:hAnsi="Arial"/>
                <w:b/>
                <w:sz w:val="18"/>
                <w:lang w:eastAsia="ja-JP"/>
              </w:rPr>
              <w:t>Test type</w:t>
            </w:r>
          </w:p>
        </w:tc>
        <w:tc>
          <w:tcPr>
            <w:tcW w:w="5891" w:type="dxa"/>
            <w:tcBorders>
              <w:top w:val="single" w:sz="4" w:space="0" w:color="auto"/>
              <w:left w:val="single" w:sz="4" w:space="0" w:color="auto"/>
              <w:bottom w:val="single" w:sz="4" w:space="0" w:color="auto"/>
            </w:tcBorders>
          </w:tcPr>
          <w:p w14:paraId="610BA8B5" w14:textId="77777777" w:rsidR="00EC1D8B" w:rsidRPr="000C0A47" w:rsidRDefault="00EC1D8B" w:rsidP="00A65F6E">
            <w:pPr>
              <w:spacing w:after="0"/>
              <w:rPr>
                <w:sz w:val="24"/>
                <w:lang w:eastAsia="en-US"/>
              </w:rPr>
            </w:pPr>
            <w:r w:rsidRPr="000C0A47">
              <w:rPr>
                <w:rFonts w:ascii="Arial" w:eastAsia="MS Mincho" w:hAnsi="Arial"/>
                <w:sz w:val="18"/>
                <w:lang w:eastAsia="ja-JP"/>
              </w:rPr>
              <w:t>Capability</w:t>
            </w:r>
          </w:p>
        </w:tc>
      </w:tr>
    </w:tbl>
    <w:p w14:paraId="162F6AA8" w14:textId="77777777" w:rsidR="00EC1D8B" w:rsidRDefault="00EC1D8B" w:rsidP="00EC1D8B">
      <w:pPr>
        <w:rPr>
          <w:lang w:eastAsia="en-US"/>
        </w:rPr>
      </w:pPr>
    </w:p>
    <w:p w14:paraId="624D16AB" w14:textId="70B486B8" w:rsidR="00EC1D8B" w:rsidRDefault="00EC1D8B" w:rsidP="00EC1D8B">
      <w:pPr>
        <w:pStyle w:val="HeadingAnnex2"/>
        <w:rPr>
          <w:lang w:val="en-US"/>
        </w:rPr>
      </w:pPr>
      <w:bookmarkStart w:id="556" w:name="_Toc504380111"/>
      <w:r w:rsidRPr="007509CE">
        <w:rPr>
          <w:lang w:val="en-US"/>
        </w:rPr>
        <w:t xml:space="preserve">Conformance Class: </w:t>
      </w:r>
      <w:r>
        <w:rPr>
          <w:lang w:val="en-US"/>
        </w:rPr>
        <w:t>/conf/offering</w:t>
      </w:r>
      <w:bookmarkEnd w:id="556"/>
    </w:p>
    <w:p w14:paraId="007FE5C6" w14:textId="77777777" w:rsidR="00EC1D8B" w:rsidRDefault="00EC1D8B" w:rsidP="00EC1D8B">
      <w:pPr>
        <w:rPr>
          <w:lang w:eastAsia="en-US"/>
        </w:rPr>
      </w:pPr>
    </w:p>
    <w:tbl>
      <w:tblPr>
        <w:tblpPr w:leftFromText="180" w:rightFromText="180" w:vertAnchor="text" w:tblpY="-44"/>
        <w:tblW w:w="8897"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550"/>
        <w:gridCol w:w="1456"/>
        <w:gridCol w:w="5891"/>
      </w:tblGrid>
      <w:tr w:rsidR="00EC1D8B" w:rsidRPr="00466244" w14:paraId="2B8AD488" w14:textId="77777777" w:rsidTr="00A65F6E">
        <w:tc>
          <w:tcPr>
            <w:tcW w:w="1550" w:type="dxa"/>
            <w:tcBorders>
              <w:top w:val="single" w:sz="12" w:space="0" w:color="auto"/>
              <w:bottom w:val="single" w:sz="4" w:space="0" w:color="auto"/>
              <w:right w:val="single" w:sz="4" w:space="0" w:color="auto"/>
            </w:tcBorders>
            <w:shd w:val="clear" w:color="auto" w:fill="ADADAD"/>
          </w:tcPr>
          <w:p w14:paraId="3546CC18" w14:textId="77777777" w:rsidR="00EC1D8B" w:rsidRDefault="00EC1D8B" w:rsidP="00A65F6E">
            <w:pPr>
              <w:pStyle w:val="Tabletext9"/>
              <w:rPr>
                <w:rFonts w:ascii="Times New Roman" w:hAnsi="Times New Roman"/>
                <w:sz w:val="24"/>
                <w:lang w:eastAsia="en-US"/>
              </w:rPr>
            </w:pPr>
            <w:r w:rsidRPr="00D27F86">
              <w:rPr>
                <w:b/>
              </w:rPr>
              <w:t>Conformance Class</w:t>
            </w:r>
          </w:p>
        </w:tc>
        <w:tc>
          <w:tcPr>
            <w:tcW w:w="7347" w:type="dxa"/>
            <w:gridSpan w:val="2"/>
            <w:tcBorders>
              <w:top w:val="single" w:sz="12" w:space="0" w:color="auto"/>
              <w:left w:val="single" w:sz="4" w:space="0" w:color="auto"/>
              <w:bottom w:val="single" w:sz="4" w:space="0" w:color="auto"/>
            </w:tcBorders>
            <w:shd w:val="clear" w:color="auto" w:fill="ADADAD"/>
          </w:tcPr>
          <w:p w14:paraId="78107CA6" w14:textId="77777777" w:rsidR="00EC1D8B" w:rsidRDefault="00EC1D8B" w:rsidP="00A65F6E">
            <w:pPr>
              <w:pStyle w:val="Tabletext9"/>
              <w:rPr>
                <w:rFonts w:ascii="Times New Roman" w:hAnsi="Times New Roman"/>
                <w:b/>
                <w:color w:val="0000FF"/>
                <w:lang w:eastAsia="en-US"/>
              </w:rPr>
            </w:pPr>
            <w:r w:rsidRPr="005E3E84">
              <w:rPr>
                <w:b/>
              </w:rPr>
              <w:t>/conf/</w:t>
            </w:r>
            <w:r>
              <w:rPr>
                <w:b/>
              </w:rPr>
              <w:t>links</w:t>
            </w:r>
          </w:p>
        </w:tc>
      </w:tr>
      <w:tr w:rsidR="00EC1D8B" w:rsidRPr="00466244" w14:paraId="0EB19326" w14:textId="77777777" w:rsidTr="00A65F6E">
        <w:tc>
          <w:tcPr>
            <w:tcW w:w="1550" w:type="dxa"/>
            <w:tcBorders>
              <w:top w:val="single" w:sz="12" w:space="0" w:color="auto"/>
              <w:bottom w:val="single" w:sz="4" w:space="0" w:color="auto"/>
              <w:right w:val="single" w:sz="4" w:space="0" w:color="auto"/>
            </w:tcBorders>
          </w:tcPr>
          <w:p w14:paraId="0808325D" w14:textId="77777777" w:rsidR="00EC1D8B" w:rsidRDefault="00EC1D8B" w:rsidP="00A65F6E">
            <w:pPr>
              <w:pStyle w:val="Tabletext9"/>
              <w:rPr>
                <w:rFonts w:ascii="Times New Roman" w:hAnsi="Times New Roman"/>
                <w:sz w:val="24"/>
                <w:lang w:eastAsia="en-US"/>
              </w:rPr>
            </w:pPr>
            <w:r w:rsidRPr="005E3E84">
              <w:rPr>
                <w:b/>
              </w:rPr>
              <w:t>Requirements</w:t>
            </w:r>
          </w:p>
        </w:tc>
        <w:tc>
          <w:tcPr>
            <w:tcW w:w="7347" w:type="dxa"/>
            <w:gridSpan w:val="2"/>
            <w:tcBorders>
              <w:top w:val="single" w:sz="12" w:space="0" w:color="auto"/>
              <w:left w:val="single" w:sz="4" w:space="0" w:color="auto"/>
              <w:bottom w:val="single" w:sz="4" w:space="0" w:color="auto"/>
            </w:tcBorders>
          </w:tcPr>
          <w:p w14:paraId="3D80BBCE" w14:textId="76C53CF1" w:rsidR="00EC1D8B" w:rsidRPr="00E622C9" w:rsidRDefault="00EC1D8B" w:rsidP="00A65F6E">
            <w:pPr>
              <w:pStyle w:val="Tabletext9"/>
              <w:rPr>
                <w:rFonts w:cs="Arial"/>
                <w:lang w:eastAsia="en-US"/>
              </w:rPr>
            </w:pPr>
            <w:r>
              <w:rPr>
                <w:rFonts w:cs="Arial"/>
                <w:lang w:eastAsia="en-US"/>
              </w:rPr>
              <w:t>/req</w:t>
            </w:r>
            <w:r w:rsidRPr="00E622C9">
              <w:rPr>
                <w:rFonts w:cs="Arial"/>
                <w:lang w:eastAsia="en-US"/>
              </w:rPr>
              <w:t>/</w:t>
            </w:r>
            <w:r>
              <w:rPr>
                <w:rFonts w:cs="Arial"/>
                <w:lang w:eastAsia="en-US"/>
              </w:rPr>
              <w:t>offering</w:t>
            </w:r>
          </w:p>
        </w:tc>
      </w:tr>
      <w:tr w:rsidR="00EC1D8B" w:rsidRPr="00466244" w14:paraId="328DD26C" w14:textId="77777777" w:rsidTr="00A65F6E">
        <w:trPr>
          <w:trHeight w:val="423"/>
        </w:trPr>
        <w:tc>
          <w:tcPr>
            <w:tcW w:w="1550" w:type="dxa"/>
            <w:tcBorders>
              <w:top w:val="single" w:sz="4" w:space="0" w:color="auto"/>
              <w:bottom w:val="single" w:sz="4" w:space="0" w:color="auto"/>
              <w:right w:val="single" w:sz="4" w:space="0" w:color="auto"/>
            </w:tcBorders>
          </w:tcPr>
          <w:p w14:paraId="4D66CCF4" w14:textId="77777777" w:rsidR="00EC1D8B" w:rsidRPr="005E3E84" w:rsidRDefault="00EC1D8B" w:rsidP="00A65F6E">
            <w:pPr>
              <w:pStyle w:val="Tabletext9"/>
              <w:rPr>
                <w:b/>
              </w:rPr>
            </w:pPr>
            <w:r w:rsidRPr="005E3E84">
              <w:rPr>
                <w:b/>
              </w:rPr>
              <w:t>Dependency</w:t>
            </w:r>
          </w:p>
        </w:tc>
        <w:tc>
          <w:tcPr>
            <w:tcW w:w="7347" w:type="dxa"/>
            <w:gridSpan w:val="2"/>
            <w:tcBorders>
              <w:top w:val="single" w:sz="4" w:space="0" w:color="auto"/>
              <w:left w:val="single" w:sz="4" w:space="0" w:color="auto"/>
              <w:bottom w:val="single" w:sz="4" w:space="0" w:color="auto"/>
            </w:tcBorders>
          </w:tcPr>
          <w:p w14:paraId="7BD196A9" w14:textId="77777777" w:rsidR="00EC1D8B" w:rsidRPr="00E622C9" w:rsidRDefault="00EC1D8B" w:rsidP="00A65F6E">
            <w:pPr>
              <w:pStyle w:val="Tabletext9"/>
              <w:rPr>
                <w:rFonts w:cs="Arial"/>
                <w:lang w:val="en-AU"/>
              </w:rPr>
            </w:pPr>
            <w:r w:rsidRPr="00E622C9">
              <w:rPr>
                <w:rFonts w:cs="Arial"/>
                <w:lang w:val="en-AU"/>
              </w:rPr>
              <w:t>A JSON Schema Validator</w:t>
            </w:r>
          </w:p>
        </w:tc>
      </w:tr>
      <w:tr w:rsidR="00EC1D8B" w:rsidRPr="00466244" w14:paraId="0CA1219B" w14:textId="77777777" w:rsidTr="00A65F6E">
        <w:trPr>
          <w:trHeight w:val="416"/>
        </w:trPr>
        <w:tc>
          <w:tcPr>
            <w:tcW w:w="1550" w:type="dxa"/>
            <w:vMerge w:val="restart"/>
            <w:tcBorders>
              <w:top w:val="single" w:sz="4" w:space="0" w:color="auto"/>
              <w:bottom w:val="single" w:sz="4" w:space="0" w:color="auto"/>
              <w:right w:val="single" w:sz="4" w:space="0" w:color="auto"/>
            </w:tcBorders>
            <w:shd w:val="clear" w:color="auto" w:fill="BFBFBF"/>
          </w:tcPr>
          <w:p w14:paraId="05CE4AFC" w14:textId="77777777" w:rsidR="00EC1D8B" w:rsidRDefault="00EC1D8B" w:rsidP="00A65F6E">
            <w:pPr>
              <w:pStyle w:val="Tabletext9"/>
              <w:rPr>
                <w:rFonts w:ascii="Times New Roman" w:hAnsi="Times New Roman"/>
                <w:b/>
                <w:sz w:val="24"/>
                <w:lang w:eastAsia="en-US"/>
              </w:rPr>
            </w:pPr>
            <w:r w:rsidRPr="005E3E84">
              <w:rPr>
                <w:b/>
              </w:rPr>
              <w:t>Test</w:t>
            </w:r>
          </w:p>
        </w:tc>
        <w:tc>
          <w:tcPr>
            <w:tcW w:w="7347" w:type="dxa"/>
            <w:gridSpan w:val="2"/>
            <w:tcBorders>
              <w:top w:val="single" w:sz="4" w:space="0" w:color="auto"/>
              <w:left w:val="single" w:sz="4" w:space="0" w:color="auto"/>
              <w:bottom w:val="single" w:sz="4" w:space="0" w:color="auto"/>
            </w:tcBorders>
          </w:tcPr>
          <w:p w14:paraId="561F5F8A" w14:textId="7CE0C624" w:rsidR="00EC1D8B" w:rsidRPr="00E622C9" w:rsidRDefault="00EC1D8B" w:rsidP="00A65F6E">
            <w:pPr>
              <w:pStyle w:val="Tabletext9"/>
              <w:rPr>
                <w:rFonts w:cs="Arial"/>
                <w:lang w:eastAsia="en-US"/>
              </w:rPr>
            </w:pPr>
            <w:r w:rsidRPr="00E622C9">
              <w:rPr>
                <w:rFonts w:cs="Arial"/>
                <w:lang w:eastAsia="en-US"/>
              </w:rPr>
              <w:t>/conf/</w:t>
            </w:r>
            <w:r>
              <w:rPr>
                <w:rFonts w:cs="Arial"/>
                <w:lang w:eastAsia="en-US"/>
              </w:rPr>
              <w:t>offering</w:t>
            </w:r>
          </w:p>
        </w:tc>
      </w:tr>
      <w:tr w:rsidR="00EC1D8B" w:rsidRPr="00466244" w14:paraId="6962E745" w14:textId="77777777" w:rsidTr="00A65F6E">
        <w:trPr>
          <w:trHeight w:val="280"/>
        </w:trPr>
        <w:tc>
          <w:tcPr>
            <w:tcW w:w="1550" w:type="dxa"/>
            <w:vMerge/>
            <w:tcBorders>
              <w:top w:val="nil"/>
              <w:bottom w:val="single" w:sz="4" w:space="0" w:color="auto"/>
              <w:right w:val="single" w:sz="4" w:space="0" w:color="auto"/>
            </w:tcBorders>
            <w:shd w:val="clear" w:color="auto" w:fill="BFBFBF"/>
          </w:tcPr>
          <w:p w14:paraId="1C92DD13" w14:textId="77777777" w:rsidR="00EC1D8B" w:rsidRPr="00466244" w:rsidRDefault="00EC1D8B" w:rsidP="00A65F6E">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4937EA5C" w14:textId="77777777" w:rsidR="00EC1D8B" w:rsidRDefault="00EC1D8B" w:rsidP="00A65F6E">
            <w:pPr>
              <w:spacing w:after="0"/>
              <w:rPr>
                <w:rFonts w:eastAsia="MS Mincho"/>
              </w:rPr>
            </w:pPr>
            <w:r w:rsidRPr="005E3E84">
              <w:rPr>
                <w:rFonts w:ascii="Arial" w:eastAsia="MS Mincho" w:hAnsi="Arial"/>
                <w:b/>
                <w:sz w:val="18"/>
                <w:lang w:eastAsia="ja-JP"/>
              </w:rPr>
              <w:t>Requirement</w:t>
            </w:r>
          </w:p>
        </w:tc>
        <w:tc>
          <w:tcPr>
            <w:tcW w:w="5891" w:type="dxa"/>
            <w:tcBorders>
              <w:top w:val="single" w:sz="4" w:space="0" w:color="auto"/>
              <w:left w:val="single" w:sz="4" w:space="0" w:color="auto"/>
              <w:bottom w:val="single" w:sz="4" w:space="0" w:color="auto"/>
            </w:tcBorders>
          </w:tcPr>
          <w:p w14:paraId="012697B4" w14:textId="60E72B82" w:rsidR="00EC1D8B" w:rsidRDefault="00EC1D8B" w:rsidP="00A65F6E">
            <w:pPr>
              <w:pStyle w:val="Tabletext9"/>
              <w:jc w:val="left"/>
              <w:rPr>
                <w:rFonts w:ascii="Times New Roman" w:hAnsi="Times New Roman"/>
                <w:b/>
                <w:lang w:eastAsia="en-US"/>
              </w:rPr>
            </w:pPr>
            <w:r>
              <w:rPr>
                <w:rFonts w:ascii="Times New Roman" w:hAnsi="Times New Roman"/>
                <w:b/>
                <w:lang w:eastAsia="en-US"/>
              </w:rPr>
              <w:t>req</w:t>
            </w:r>
            <w:r w:rsidRPr="00E622C9">
              <w:rPr>
                <w:rFonts w:ascii="Times New Roman" w:hAnsi="Times New Roman"/>
                <w:b/>
                <w:lang w:eastAsia="en-US"/>
              </w:rPr>
              <w:t>/</w:t>
            </w:r>
            <w:r>
              <w:rPr>
                <w:rFonts w:ascii="Times New Roman" w:hAnsi="Times New Roman"/>
                <w:b/>
                <w:lang w:eastAsia="en-US"/>
              </w:rPr>
              <w:t xml:space="preserve">offering/properties,  </w:t>
            </w:r>
          </w:p>
          <w:p w14:paraId="4096846C" w14:textId="1CD9263B" w:rsidR="00EC1D8B" w:rsidRPr="00237C1F" w:rsidRDefault="00EC1D8B" w:rsidP="00A65F6E">
            <w:pPr>
              <w:pStyle w:val="Tabletext9"/>
              <w:jc w:val="left"/>
              <w:rPr>
                <w:rFonts w:ascii="Times New Roman" w:hAnsi="Times New Roman"/>
                <w:b/>
                <w:lang w:eastAsia="en-US"/>
              </w:rPr>
            </w:pPr>
            <w:r>
              <w:rPr>
                <w:rFonts w:ascii="Times New Roman" w:hAnsi="Times New Roman"/>
                <w:b/>
                <w:lang w:eastAsia="en-US"/>
              </w:rPr>
              <w:t xml:space="preserve">req/operation  </w:t>
            </w:r>
          </w:p>
        </w:tc>
      </w:tr>
      <w:tr w:rsidR="00EC1D8B" w:rsidRPr="00466244" w14:paraId="619EAEDB" w14:textId="77777777" w:rsidTr="00A65F6E">
        <w:trPr>
          <w:trHeight w:val="645"/>
        </w:trPr>
        <w:tc>
          <w:tcPr>
            <w:tcW w:w="1550" w:type="dxa"/>
            <w:vMerge/>
            <w:tcBorders>
              <w:top w:val="nil"/>
              <w:bottom w:val="single" w:sz="4" w:space="0" w:color="auto"/>
              <w:right w:val="single" w:sz="4" w:space="0" w:color="auto"/>
            </w:tcBorders>
            <w:shd w:val="clear" w:color="auto" w:fill="BFBFBF"/>
          </w:tcPr>
          <w:p w14:paraId="124F24AD" w14:textId="77777777" w:rsidR="00EC1D8B" w:rsidRPr="00466244" w:rsidRDefault="00EC1D8B" w:rsidP="00A65F6E">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013EB5D3" w14:textId="77777777" w:rsidR="00EC1D8B" w:rsidRDefault="00EC1D8B" w:rsidP="00A65F6E">
            <w:pPr>
              <w:spacing w:after="0"/>
              <w:rPr>
                <w:rFonts w:eastAsia="MS Mincho"/>
              </w:rPr>
            </w:pPr>
            <w:r w:rsidRPr="005E3E84">
              <w:rPr>
                <w:rFonts w:ascii="Arial" w:eastAsia="MS Mincho" w:hAnsi="Arial"/>
                <w:b/>
                <w:sz w:val="18"/>
                <w:lang w:eastAsia="ja-JP"/>
              </w:rPr>
              <w:t>Test purpose</w:t>
            </w:r>
          </w:p>
        </w:tc>
        <w:tc>
          <w:tcPr>
            <w:tcW w:w="5891" w:type="dxa"/>
            <w:tcBorders>
              <w:top w:val="single" w:sz="4" w:space="0" w:color="auto"/>
              <w:left w:val="single" w:sz="4" w:space="0" w:color="auto"/>
              <w:bottom w:val="single" w:sz="4" w:space="0" w:color="auto"/>
            </w:tcBorders>
          </w:tcPr>
          <w:p w14:paraId="5DD2233C" w14:textId="5BFAE09C" w:rsidR="00EC1D8B" w:rsidRPr="000C0A47" w:rsidRDefault="00EC1D8B" w:rsidP="00A65F6E">
            <w:pPr>
              <w:spacing w:after="0"/>
              <w:rPr>
                <w:rFonts w:ascii="Arial" w:hAnsi="Arial"/>
                <w:lang w:val="en-AU" w:eastAsia="ja-JP"/>
              </w:rPr>
            </w:pPr>
            <w:r w:rsidRPr="000C0A47">
              <w:rPr>
                <w:rFonts w:ascii="Arial" w:eastAsia="MS Mincho" w:hAnsi="Arial"/>
                <w:sz w:val="18"/>
                <w:lang w:eastAsia="ja-JP"/>
              </w:rPr>
              <w:t xml:space="preserve">Verify that </w:t>
            </w:r>
            <w:r>
              <w:rPr>
                <w:rFonts w:ascii="Arial" w:eastAsia="MS Mincho" w:hAnsi="Arial"/>
                <w:sz w:val="18"/>
                <w:lang w:eastAsia="ja-JP"/>
              </w:rPr>
              <w:t>the JSON instance document is a valid Offering object as defined in OGC 14-055r2 [NR5].</w:t>
            </w:r>
          </w:p>
        </w:tc>
      </w:tr>
      <w:tr w:rsidR="00EC1D8B" w:rsidRPr="00466244" w14:paraId="26D00677" w14:textId="77777777" w:rsidTr="00A65F6E">
        <w:trPr>
          <w:trHeight w:val="645"/>
        </w:trPr>
        <w:tc>
          <w:tcPr>
            <w:tcW w:w="1550" w:type="dxa"/>
            <w:vMerge/>
            <w:tcBorders>
              <w:top w:val="nil"/>
              <w:bottom w:val="single" w:sz="4" w:space="0" w:color="auto"/>
              <w:right w:val="single" w:sz="4" w:space="0" w:color="auto"/>
            </w:tcBorders>
            <w:shd w:val="clear" w:color="auto" w:fill="BFBFBF"/>
          </w:tcPr>
          <w:p w14:paraId="1FA6E8BE" w14:textId="77777777" w:rsidR="00EC1D8B" w:rsidRPr="00466244" w:rsidRDefault="00EC1D8B" w:rsidP="00A65F6E">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613B8B0D" w14:textId="77777777" w:rsidR="00EC1D8B" w:rsidRDefault="00EC1D8B" w:rsidP="00A65F6E">
            <w:pPr>
              <w:spacing w:after="0"/>
              <w:rPr>
                <w:rFonts w:eastAsia="MS Mincho"/>
              </w:rPr>
            </w:pPr>
            <w:r w:rsidRPr="005E3E84">
              <w:rPr>
                <w:rFonts w:ascii="Arial" w:eastAsia="MS Mincho" w:hAnsi="Arial"/>
                <w:b/>
                <w:sz w:val="18"/>
                <w:lang w:eastAsia="ja-JP"/>
              </w:rPr>
              <w:t>Test method</w:t>
            </w:r>
          </w:p>
        </w:tc>
        <w:tc>
          <w:tcPr>
            <w:tcW w:w="5891" w:type="dxa"/>
            <w:tcBorders>
              <w:top w:val="single" w:sz="4" w:space="0" w:color="auto"/>
              <w:left w:val="single" w:sz="4" w:space="0" w:color="auto"/>
              <w:bottom w:val="single" w:sz="4" w:space="0" w:color="auto"/>
            </w:tcBorders>
          </w:tcPr>
          <w:p w14:paraId="44525D3F" w14:textId="77777777" w:rsidR="00EC1D8B" w:rsidRPr="000C0A47" w:rsidRDefault="00EC1D8B" w:rsidP="00A65F6E">
            <w:pPr>
              <w:spacing w:after="0"/>
              <w:rPr>
                <w:rFonts w:ascii="Arial" w:eastAsia="MS Mincho" w:hAnsi="Arial"/>
                <w:sz w:val="18"/>
                <w:lang w:eastAsia="ja-JP"/>
              </w:rPr>
            </w:pPr>
            <w:r>
              <w:rPr>
                <w:rFonts w:ascii="Arial" w:eastAsia="MS Mincho" w:hAnsi="Arial"/>
                <w:sz w:val="18"/>
                <w:lang w:eastAsia="ja-JP"/>
              </w:rPr>
              <w:t>Validate the JSON instance document using the appropriate object definition from the JSON Schema (</w:t>
            </w:r>
            <w:r>
              <w:rPr>
                <w:rFonts w:ascii="Arial" w:eastAsia="MS Mincho" w:hAnsi="Arial"/>
                <w:sz w:val="18"/>
                <w:lang w:eastAsia="ja-JP"/>
              </w:rPr>
              <w:fldChar w:fldCharType="begin"/>
            </w:r>
            <w:r>
              <w:rPr>
                <w:rFonts w:ascii="Arial" w:eastAsia="MS Mincho" w:hAnsi="Arial"/>
                <w:sz w:val="18"/>
                <w:lang w:eastAsia="ja-JP"/>
              </w:rPr>
              <w:instrText xml:space="preserve"> REF _Ref485118019 \r \h </w:instrText>
            </w:r>
            <w:r>
              <w:rPr>
                <w:rFonts w:ascii="Arial" w:eastAsia="MS Mincho" w:hAnsi="Arial"/>
                <w:sz w:val="18"/>
                <w:lang w:eastAsia="ja-JP"/>
              </w:rPr>
            </w:r>
            <w:r>
              <w:rPr>
                <w:rFonts w:ascii="Arial" w:eastAsia="MS Mincho" w:hAnsi="Arial"/>
                <w:sz w:val="18"/>
                <w:lang w:eastAsia="ja-JP"/>
              </w:rPr>
              <w:fldChar w:fldCharType="separate"/>
            </w:r>
            <w:r w:rsidR="000A7C5E">
              <w:rPr>
                <w:rFonts w:ascii="Arial" w:eastAsia="MS Mincho" w:hAnsi="Arial"/>
                <w:sz w:val="18"/>
                <w:lang w:eastAsia="ja-JP"/>
              </w:rPr>
              <w:t>Annex E:</w:t>
            </w:r>
            <w:r>
              <w:rPr>
                <w:rFonts w:ascii="Arial" w:eastAsia="MS Mincho" w:hAnsi="Arial"/>
                <w:sz w:val="18"/>
                <w:lang w:eastAsia="ja-JP"/>
              </w:rPr>
              <w:fldChar w:fldCharType="end"/>
            </w:r>
            <w:r>
              <w:rPr>
                <w:rFonts w:ascii="Arial" w:eastAsia="MS Mincho" w:hAnsi="Arial"/>
                <w:sz w:val="18"/>
                <w:lang w:eastAsia="ja-JP"/>
              </w:rPr>
              <w:t>).  Pass if no errors reported.  Fail otherwise.</w:t>
            </w:r>
          </w:p>
        </w:tc>
      </w:tr>
      <w:tr w:rsidR="00EC1D8B" w:rsidRPr="00466244" w14:paraId="372F573D" w14:textId="77777777" w:rsidTr="00A65F6E">
        <w:trPr>
          <w:trHeight w:val="462"/>
        </w:trPr>
        <w:tc>
          <w:tcPr>
            <w:tcW w:w="1550" w:type="dxa"/>
            <w:vMerge/>
            <w:tcBorders>
              <w:top w:val="nil"/>
              <w:bottom w:val="single" w:sz="4" w:space="0" w:color="auto"/>
              <w:right w:val="single" w:sz="4" w:space="0" w:color="auto"/>
            </w:tcBorders>
            <w:shd w:val="clear" w:color="auto" w:fill="BFBFBF"/>
          </w:tcPr>
          <w:p w14:paraId="1594CF23" w14:textId="77777777" w:rsidR="00EC1D8B" w:rsidRPr="00466244" w:rsidRDefault="00EC1D8B" w:rsidP="00A65F6E">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08DB2545" w14:textId="77777777" w:rsidR="00EC1D8B" w:rsidRDefault="00EC1D8B" w:rsidP="00A65F6E">
            <w:pPr>
              <w:spacing w:after="0"/>
              <w:rPr>
                <w:rFonts w:eastAsia="MS Mincho"/>
              </w:rPr>
            </w:pPr>
            <w:r w:rsidRPr="005E3E84">
              <w:rPr>
                <w:rFonts w:ascii="Arial" w:eastAsia="MS Mincho" w:hAnsi="Arial"/>
                <w:b/>
                <w:sz w:val="18"/>
                <w:lang w:eastAsia="ja-JP"/>
              </w:rPr>
              <w:t>Test type</w:t>
            </w:r>
          </w:p>
        </w:tc>
        <w:tc>
          <w:tcPr>
            <w:tcW w:w="5891" w:type="dxa"/>
            <w:tcBorders>
              <w:top w:val="single" w:sz="4" w:space="0" w:color="auto"/>
              <w:left w:val="single" w:sz="4" w:space="0" w:color="auto"/>
              <w:bottom w:val="single" w:sz="4" w:space="0" w:color="auto"/>
            </w:tcBorders>
          </w:tcPr>
          <w:p w14:paraId="5A317A58" w14:textId="77777777" w:rsidR="00EC1D8B" w:rsidRPr="000C0A47" w:rsidRDefault="00EC1D8B" w:rsidP="00A65F6E">
            <w:pPr>
              <w:spacing w:after="0"/>
              <w:rPr>
                <w:sz w:val="24"/>
                <w:lang w:eastAsia="en-US"/>
              </w:rPr>
            </w:pPr>
            <w:r w:rsidRPr="000C0A47">
              <w:rPr>
                <w:rFonts w:ascii="Arial" w:eastAsia="MS Mincho" w:hAnsi="Arial"/>
                <w:sz w:val="18"/>
                <w:lang w:eastAsia="ja-JP"/>
              </w:rPr>
              <w:t>Capability</w:t>
            </w:r>
          </w:p>
        </w:tc>
      </w:tr>
    </w:tbl>
    <w:p w14:paraId="52422D3B" w14:textId="77777777" w:rsidR="00EC1D8B" w:rsidRDefault="00EC1D8B" w:rsidP="005B4496"/>
    <w:p w14:paraId="128F1543" w14:textId="13BFC48B" w:rsidR="00EC1D8B" w:rsidRDefault="00EC1D8B" w:rsidP="005B4496">
      <w:pPr>
        <w:rPr>
          <w:lang w:eastAsia="en-US"/>
        </w:rPr>
      </w:pPr>
    </w:p>
    <w:tbl>
      <w:tblPr>
        <w:tblpPr w:leftFromText="180" w:rightFromText="180" w:vertAnchor="text" w:tblpY="-44"/>
        <w:tblW w:w="8897"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550"/>
        <w:gridCol w:w="1456"/>
        <w:gridCol w:w="5891"/>
      </w:tblGrid>
      <w:tr w:rsidR="00237C1F" w:rsidRPr="00466244" w14:paraId="4FACF112" w14:textId="77777777" w:rsidTr="00953F7B">
        <w:tc>
          <w:tcPr>
            <w:tcW w:w="1550" w:type="dxa"/>
            <w:tcBorders>
              <w:top w:val="single" w:sz="12" w:space="0" w:color="auto"/>
              <w:bottom w:val="single" w:sz="4" w:space="0" w:color="auto"/>
              <w:right w:val="single" w:sz="4" w:space="0" w:color="auto"/>
            </w:tcBorders>
            <w:shd w:val="clear" w:color="auto" w:fill="ADADAD"/>
          </w:tcPr>
          <w:p w14:paraId="61AB44A0" w14:textId="77777777" w:rsidR="00237C1F" w:rsidRDefault="00237C1F" w:rsidP="00953F7B">
            <w:pPr>
              <w:pStyle w:val="Tabletext9"/>
              <w:rPr>
                <w:rFonts w:ascii="Times New Roman" w:hAnsi="Times New Roman"/>
                <w:sz w:val="24"/>
                <w:lang w:eastAsia="en-US"/>
              </w:rPr>
            </w:pPr>
            <w:r w:rsidRPr="00D27F86">
              <w:rPr>
                <w:b/>
              </w:rPr>
              <w:lastRenderedPageBreak/>
              <w:t>Conformance Class</w:t>
            </w:r>
          </w:p>
        </w:tc>
        <w:tc>
          <w:tcPr>
            <w:tcW w:w="7347" w:type="dxa"/>
            <w:gridSpan w:val="2"/>
            <w:tcBorders>
              <w:top w:val="single" w:sz="12" w:space="0" w:color="auto"/>
              <w:left w:val="single" w:sz="4" w:space="0" w:color="auto"/>
              <w:bottom w:val="single" w:sz="4" w:space="0" w:color="auto"/>
            </w:tcBorders>
            <w:shd w:val="clear" w:color="auto" w:fill="ADADAD"/>
          </w:tcPr>
          <w:p w14:paraId="0274A364" w14:textId="77777777" w:rsidR="00237C1F" w:rsidRDefault="00237C1F" w:rsidP="00953F7B">
            <w:pPr>
              <w:pStyle w:val="Tabletext9"/>
              <w:rPr>
                <w:rFonts w:ascii="Times New Roman" w:hAnsi="Times New Roman"/>
                <w:b/>
                <w:color w:val="0000FF"/>
                <w:lang w:eastAsia="en-US"/>
              </w:rPr>
            </w:pPr>
            <w:r w:rsidRPr="005E3E84">
              <w:rPr>
                <w:b/>
              </w:rPr>
              <w:t>/conf/</w:t>
            </w:r>
            <w:r>
              <w:rPr>
                <w:b/>
              </w:rPr>
              <w:t>links</w:t>
            </w:r>
          </w:p>
        </w:tc>
      </w:tr>
      <w:tr w:rsidR="00237C1F" w:rsidRPr="00466244" w14:paraId="23F211B4" w14:textId="77777777" w:rsidTr="00953F7B">
        <w:tc>
          <w:tcPr>
            <w:tcW w:w="1550" w:type="dxa"/>
            <w:tcBorders>
              <w:top w:val="single" w:sz="12" w:space="0" w:color="auto"/>
              <w:bottom w:val="single" w:sz="4" w:space="0" w:color="auto"/>
              <w:right w:val="single" w:sz="4" w:space="0" w:color="auto"/>
            </w:tcBorders>
          </w:tcPr>
          <w:p w14:paraId="38A90CCB" w14:textId="77777777" w:rsidR="00237C1F" w:rsidRDefault="00237C1F" w:rsidP="00953F7B">
            <w:pPr>
              <w:pStyle w:val="Tabletext9"/>
              <w:rPr>
                <w:rFonts w:ascii="Times New Roman" w:hAnsi="Times New Roman"/>
                <w:sz w:val="24"/>
                <w:lang w:eastAsia="en-US"/>
              </w:rPr>
            </w:pPr>
            <w:r w:rsidRPr="005E3E84">
              <w:rPr>
                <w:b/>
              </w:rPr>
              <w:t>Requirements</w:t>
            </w:r>
          </w:p>
        </w:tc>
        <w:tc>
          <w:tcPr>
            <w:tcW w:w="7347" w:type="dxa"/>
            <w:gridSpan w:val="2"/>
            <w:tcBorders>
              <w:top w:val="single" w:sz="12" w:space="0" w:color="auto"/>
              <w:left w:val="single" w:sz="4" w:space="0" w:color="auto"/>
              <w:bottom w:val="single" w:sz="4" w:space="0" w:color="auto"/>
            </w:tcBorders>
          </w:tcPr>
          <w:p w14:paraId="485C9CA4" w14:textId="794B794F" w:rsidR="00237C1F" w:rsidRPr="00E622C9" w:rsidRDefault="00A130B1" w:rsidP="00237C1F">
            <w:pPr>
              <w:pStyle w:val="Tabletext9"/>
              <w:rPr>
                <w:rFonts w:cs="Arial"/>
                <w:lang w:eastAsia="en-US"/>
              </w:rPr>
            </w:pPr>
            <w:r>
              <w:rPr>
                <w:rFonts w:cs="Arial"/>
                <w:lang w:eastAsia="en-US"/>
              </w:rPr>
              <w:t>/req</w:t>
            </w:r>
            <w:r w:rsidR="00237C1F" w:rsidRPr="00E622C9">
              <w:rPr>
                <w:rFonts w:cs="Arial"/>
                <w:lang w:eastAsia="en-US"/>
              </w:rPr>
              <w:t>/</w:t>
            </w:r>
            <w:r w:rsidR="00237C1F">
              <w:rPr>
                <w:rFonts w:cs="Arial"/>
                <w:lang w:eastAsia="en-US"/>
              </w:rPr>
              <w:t>links</w:t>
            </w:r>
          </w:p>
        </w:tc>
      </w:tr>
      <w:tr w:rsidR="00237C1F" w:rsidRPr="00466244" w14:paraId="51400DCE" w14:textId="77777777" w:rsidTr="00953F7B">
        <w:trPr>
          <w:trHeight w:val="423"/>
        </w:trPr>
        <w:tc>
          <w:tcPr>
            <w:tcW w:w="1550" w:type="dxa"/>
            <w:tcBorders>
              <w:top w:val="single" w:sz="4" w:space="0" w:color="auto"/>
              <w:bottom w:val="single" w:sz="4" w:space="0" w:color="auto"/>
              <w:right w:val="single" w:sz="4" w:space="0" w:color="auto"/>
            </w:tcBorders>
          </w:tcPr>
          <w:p w14:paraId="189DDCDE" w14:textId="77777777" w:rsidR="00237C1F" w:rsidRPr="005E3E84" w:rsidRDefault="00237C1F" w:rsidP="00953F7B">
            <w:pPr>
              <w:pStyle w:val="Tabletext9"/>
              <w:rPr>
                <w:b/>
              </w:rPr>
            </w:pPr>
            <w:r w:rsidRPr="005E3E84">
              <w:rPr>
                <w:b/>
              </w:rPr>
              <w:t>Dependency</w:t>
            </w:r>
          </w:p>
        </w:tc>
        <w:tc>
          <w:tcPr>
            <w:tcW w:w="7347" w:type="dxa"/>
            <w:gridSpan w:val="2"/>
            <w:tcBorders>
              <w:top w:val="single" w:sz="4" w:space="0" w:color="auto"/>
              <w:left w:val="single" w:sz="4" w:space="0" w:color="auto"/>
              <w:bottom w:val="single" w:sz="4" w:space="0" w:color="auto"/>
            </w:tcBorders>
          </w:tcPr>
          <w:p w14:paraId="7B2EE625" w14:textId="77777777" w:rsidR="00237C1F" w:rsidRPr="00E622C9" w:rsidRDefault="00237C1F" w:rsidP="00953F7B">
            <w:pPr>
              <w:pStyle w:val="Tabletext9"/>
              <w:rPr>
                <w:rFonts w:cs="Arial"/>
                <w:lang w:val="en-AU"/>
              </w:rPr>
            </w:pPr>
            <w:r w:rsidRPr="00E622C9">
              <w:rPr>
                <w:rFonts w:cs="Arial"/>
                <w:lang w:val="en-AU"/>
              </w:rPr>
              <w:t>A JSON Schema Validator</w:t>
            </w:r>
          </w:p>
        </w:tc>
      </w:tr>
      <w:tr w:rsidR="00237C1F" w:rsidRPr="00466244" w14:paraId="44A28DAD" w14:textId="77777777" w:rsidTr="00953F7B">
        <w:trPr>
          <w:trHeight w:val="416"/>
        </w:trPr>
        <w:tc>
          <w:tcPr>
            <w:tcW w:w="1550" w:type="dxa"/>
            <w:vMerge w:val="restart"/>
            <w:tcBorders>
              <w:top w:val="single" w:sz="4" w:space="0" w:color="auto"/>
              <w:bottom w:val="single" w:sz="4" w:space="0" w:color="auto"/>
              <w:right w:val="single" w:sz="4" w:space="0" w:color="auto"/>
            </w:tcBorders>
            <w:shd w:val="clear" w:color="auto" w:fill="BFBFBF"/>
          </w:tcPr>
          <w:p w14:paraId="215E7520" w14:textId="77777777" w:rsidR="00237C1F" w:rsidRDefault="00237C1F" w:rsidP="00953F7B">
            <w:pPr>
              <w:pStyle w:val="Tabletext9"/>
              <w:rPr>
                <w:rFonts w:ascii="Times New Roman" w:hAnsi="Times New Roman"/>
                <w:b/>
                <w:sz w:val="24"/>
                <w:lang w:eastAsia="en-US"/>
              </w:rPr>
            </w:pPr>
            <w:r w:rsidRPr="005E3E84">
              <w:rPr>
                <w:b/>
              </w:rPr>
              <w:t>Test</w:t>
            </w:r>
          </w:p>
        </w:tc>
        <w:tc>
          <w:tcPr>
            <w:tcW w:w="7347" w:type="dxa"/>
            <w:gridSpan w:val="2"/>
            <w:tcBorders>
              <w:top w:val="single" w:sz="4" w:space="0" w:color="auto"/>
              <w:left w:val="single" w:sz="4" w:space="0" w:color="auto"/>
              <w:bottom w:val="single" w:sz="4" w:space="0" w:color="auto"/>
            </w:tcBorders>
          </w:tcPr>
          <w:p w14:paraId="3FC00592" w14:textId="77777777" w:rsidR="00237C1F" w:rsidRPr="00E622C9" w:rsidRDefault="00237C1F" w:rsidP="00237C1F">
            <w:pPr>
              <w:pStyle w:val="Tabletext9"/>
              <w:rPr>
                <w:rFonts w:cs="Arial"/>
                <w:lang w:eastAsia="en-US"/>
              </w:rPr>
            </w:pPr>
            <w:r w:rsidRPr="00E622C9">
              <w:rPr>
                <w:rFonts w:cs="Arial"/>
                <w:lang w:eastAsia="en-US"/>
              </w:rPr>
              <w:t>/conf/</w:t>
            </w:r>
            <w:r>
              <w:rPr>
                <w:rFonts w:cs="Arial"/>
                <w:lang w:eastAsia="en-US"/>
              </w:rPr>
              <w:t>links</w:t>
            </w:r>
          </w:p>
        </w:tc>
      </w:tr>
      <w:tr w:rsidR="00237C1F" w:rsidRPr="00466244" w14:paraId="4414F60F" w14:textId="77777777" w:rsidTr="00953F7B">
        <w:trPr>
          <w:trHeight w:val="280"/>
        </w:trPr>
        <w:tc>
          <w:tcPr>
            <w:tcW w:w="1550" w:type="dxa"/>
            <w:vMerge/>
            <w:tcBorders>
              <w:top w:val="nil"/>
              <w:bottom w:val="single" w:sz="4" w:space="0" w:color="auto"/>
              <w:right w:val="single" w:sz="4" w:space="0" w:color="auto"/>
            </w:tcBorders>
            <w:shd w:val="clear" w:color="auto" w:fill="BFBFBF"/>
          </w:tcPr>
          <w:p w14:paraId="2B22054F" w14:textId="77777777" w:rsidR="00237C1F" w:rsidRPr="00466244" w:rsidRDefault="00237C1F"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53326AE9" w14:textId="77777777" w:rsidR="00237C1F" w:rsidRDefault="00237C1F" w:rsidP="00953F7B">
            <w:pPr>
              <w:spacing w:after="0"/>
              <w:rPr>
                <w:rFonts w:eastAsia="MS Mincho"/>
              </w:rPr>
            </w:pPr>
            <w:r w:rsidRPr="005E3E84">
              <w:rPr>
                <w:rFonts w:ascii="Arial" w:eastAsia="MS Mincho" w:hAnsi="Arial"/>
                <w:b/>
                <w:sz w:val="18"/>
                <w:lang w:eastAsia="ja-JP"/>
              </w:rPr>
              <w:t>Requirement</w:t>
            </w:r>
          </w:p>
        </w:tc>
        <w:tc>
          <w:tcPr>
            <w:tcW w:w="5891" w:type="dxa"/>
            <w:tcBorders>
              <w:top w:val="single" w:sz="4" w:space="0" w:color="auto"/>
              <w:left w:val="single" w:sz="4" w:space="0" w:color="auto"/>
              <w:bottom w:val="single" w:sz="4" w:space="0" w:color="auto"/>
            </w:tcBorders>
          </w:tcPr>
          <w:p w14:paraId="503C43DC" w14:textId="4AB5D640" w:rsidR="006A4574" w:rsidRDefault="00A130B1" w:rsidP="00953F7B">
            <w:pPr>
              <w:pStyle w:val="Tabletext9"/>
              <w:jc w:val="left"/>
              <w:rPr>
                <w:rFonts w:ascii="Times New Roman" w:hAnsi="Times New Roman"/>
                <w:b/>
                <w:lang w:eastAsia="en-US"/>
              </w:rPr>
            </w:pPr>
            <w:r>
              <w:rPr>
                <w:rFonts w:ascii="Times New Roman" w:hAnsi="Times New Roman"/>
                <w:b/>
                <w:lang w:eastAsia="en-US"/>
              </w:rPr>
              <w:t>req</w:t>
            </w:r>
            <w:r w:rsidR="00237C1F" w:rsidRPr="00E622C9">
              <w:rPr>
                <w:rFonts w:ascii="Times New Roman" w:hAnsi="Times New Roman"/>
                <w:b/>
                <w:lang w:eastAsia="en-US"/>
              </w:rPr>
              <w:t>/</w:t>
            </w:r>
            <w:r w:rsidR="00237C1F">
              <w:rPr>
                <w:rFonts w:ascii="Times New Roman" w:hAnsi="Times New Roman"/>
                <w:b/>
                <w:lang w:eastAsia="en-US"/>
              </w:rPr>
              <w:t>links</w:t>
            </w:r>
            <w:r>
              <w:rPr>
                <w:rFonts w:ascii="Times New Roman" w:hAnsi="Times New Roman"/>
                <w:b/>
                <w:lang w:eastAsia="en-US"/>
              </w:rPr>
              <w:t>/properties</w:t>
            </w:r>
            <w:r w:rsidR="00014465">
              <w:rPr>
                <w:rFonts w:ascii="Times New Roman" w:hAnsi="Times New Roman"/>
                <w:b/>
                <w:lang w:eastAsia="en-US"/>
              </w:rPr>
              <w:t xml:space="preserve">,  </w:t>
            </w:r>
          </w:p>
          <w:p w14:paraId="3304393F" w14:textId="065F9426" w:rsidR="00237C1F" w:rsidRPr="00237C1F" w:rsidRDefault="00A130B1" w:rsidP="00A130B1">
            <w:pPr>
              <w:pStyle w:val="Tabletext9"/>
              <w:jc w:val="left"/>
              <w:rPr>
                <w:rFonts w:ascii="Times New Roman" w:hAnsi="Times New Roman"/>
                <w:b/>
                <w:lang w:eastAsia="en-US"/>
              </w:rPr>
            </w:pPr>
            <w:r>
              <w:rPr>
                <w:rFonts w:ascii="Times New Roman" w:hAnsi="Times New Roman"/>
                <w:b/>
                <w:lang w:eastAsia="en-US"/>
              </w:rPr>
              <w:t>req/</w:t>
            </w:r>
            <w:r w:rsidR="00014465">
              <w:rPr>
                <w:rFonts w:ascii="Times New Roman" w:hAnsi="Times New Roman"/>
                <w:b/>
                <w:lang w:eastAsia="en-US"/>
              </w:rPr>
              <w:t xml:space="preserve">link  </w:t>
            </w:r>
          </w:p>
        </w:tc>
      </w:tr>
      <w:tr w:rsidR="00237C1F" w:rsidRPr="00466244" w14:paraId="159064F4"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733084EC" w14:textId="77777777" w:rsidR="00237C1F" w:rsidRPr="00466244" w:rsidRDefault="00237C1F"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27684C05" w14:textId="77777777" w:rsidR="00237C1F" w:rsidRDefault="00237C1F" w:rsidP="00953F7B">
            <w:pPr>
              <w:spacing w:after="0"/>
              <w:rPr>
                <w:rFonts w:eastAsia="MS Mincho"/>
              </w:rPr>
            </w:pPr>
            <w:r w:rsidRPr="005E3E84">
              <w:rPr>
                <w:rFonts w:ascii="Arial" w:eastAsia="MS Mincho" w:hAnsi="Arial"/>
                <w:b/>
                <w:sz w:val="18"/>
                <w:lang w:eastAsia="ja-JP"/>
              </w:rPr>
              <w:t>Test purpose</w:t>
            </w:r>
          </w:p>
        </w:tc>
        <w:tc>
          <w:tcPr>
            <w:tcW w:w="5891" w:type="dxa"/>
            <w:tcBorders>
              <w:top w:val="single" w:sz="4" w:space="0" w:color="auto"/>
              <w:left w:val="single" w:sz="4" w:space="0" w:color="auto"/>
              <w:bottom w:val="single" w:sz="4" w:space="0" w:color="auto"/>
            </w:tcBorders>
          </w:tcPr>
          <w:p w14:paraId="67392013" w14:textId="77777777" w:rsidR="00237C1F" w:rsidRPr="000C0A47" w:rsidRDefault="00237C1F" w:rsidP="00237C1F">
            <w:pPr>
              <w:spacing w:after="0"/>
              <w:rPr>
                <w:rFonts w:ascii="Arial" w:hAnsi="Arial"/>
                <w:lang w:val="en-AU" w:eastAsia="ja-JP"/>
              </w:rPr>
            </w:pPr>
            <w:r w:rsidRPr="000C0A47">
              <w:rPr>
                <w:rFonts w:ascii="Arial" w:eastAsia="MS Mincho" w:hAnsi="Arial"/>
                <w:sz w:val="18"/>
                <w:lang w:eastAsia="ja-JP"/>
              </w:rPr>
              <w:t xml:space="preserve">Verify that </w:t>
            </w:r>
            <w:r>
              <w:rPr>
                <w:rFonts w:ascii="Arial" w:eastAsia="MS Mincho" w:hAnsi="Arial"/>
                <w:sz w:val="18"/>
                <w:lang w:eastAsia="ja-JP"/>
              </w:rPr>
              <w:t>the JSON instance document is a valid Links object.</w:t>
            </w:r>
          </w:p>
        </w:tc>
      </w:tr>
      <w:tr w:rsidR="00237C1F" w:rsidRPr="00466244" w14:paraId="1DDEBC8F"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5F7D9544" w14:textId="77777777" w:rsidR="00237C1F" w:rsidRPr="00466244" w:rsidRDefault="00237C1F"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6FD44D7B" w14:textId="77777777" w:rsidR="00237C1F" w:rsidRDefault="00237C1F" w:rsidP="00953F7B">
            <w:pPr>
              <w:spacing w:after="0"/>
              <w:rPr>
                <w:rFonts w:eastAsia="MS Mincho"/>
              </w:rPr>
            </w:pPr>
            <w:r w:rsidRPr="005E3E84">
              <w:rPr>
                <w:rFonts w:ascii="Arial" w:eastAsia="MS Mincho" w:hAnsi="Arial"/>
                <w:b/>
                <w:sz w:val="18"/>
                <w:lang w:eastAsia="ja-JP"/>
              </w:rPr>
              <w:t>Test method</w:t>
            </w:r>
          </w:p>
        </w:tc>
        <w:tc>
          <w:tcPr>
            <w:tcW w:w="5891" w:type="dxa"/>
            <w:tcBorders>
              <w:top w:val="single" w:sz="4" w:space="0" w:color="auto"/>
              <w:left w:val="single" w:sz="4" w:space="0" w:color="auto"/>
              <w:bottom w:val="single" w:sz="4" w:space="0" w:color="auto"/>
            </w:tcBorders>
          </w:tcPr>
          <w:p w14:paraId="3EAD6A95" w14:textId="77777777" w:rsidR="00237C1F" w:rsidRPr="000C0A47" w:rsidRDefault="00237C1F" w:rsidP="00953F7B">
            <w:pPr>
              <w:spacing w:after="0"/>
              <w:rPr>
                <w:rFonts w:ascii="Arial" w:eastAsia="MS Mincho" w:hAnsi="Arial"/>
                <w:sz w:val="18"/>
                <w:lang w:eastAsia="ja-JP"/>
              </w:rPr>
            </w:pPr>
            <w:r>
              <w:rPr>
                <w:rFonts w:ascii="Arial" w:eastAsia="MS Mincho" w:hAnsi="Arial"/>
                <w:sz w:val="18"/>
                <w:lang w:eastAsia="ja-JP"/>
              </w:rPr>
              <w:t>Validate the JSON instance document using the appropriate object definition from the JSON Schema (</w:t>
            </w:r>
            <w:r w:rsidR="002B29AA">
              <w:rPr>
                <w:rFonts w:ascii="Arial" w:eastAsia="MS Mincho" w:hAnsi="Arial"/>
                <w:sz w:val="18"/>
                <w:lang w:eastAsia="ja-JP"/>
              </w:rPr>
              <w:fldChar w:fldCharType="begin"/>
            </w:r>
            <w:r>
              <w:rPr>
                <w:rFonts w:ascii="Arial" w:eastAsia="MS Mincho" w:hAnsi="Arial"/>
                <w:sz w:val="18"/>
                <w:lang w:eastAsia="ja-JP"/>
              </w:rPr>
              <w:instrText xml:space="preserve"> REF _Ref485118019 \r \h </w:instrText>
            </w:r>
            <w:r w:rsidR="002B29AA">
              <w:rPr>
                <w:rFonts w:ascii="Arial" w:eastAsia="MS Mincho" w:hAnsi="Arial"/>
                <w:sz w:val="18"/>
                <w:lang w:eastAsia="ja-JP"/>
              </w:rPr>
            </w:r>
            <w:r w:rsidR="002B29AA">
              <w:rPr>
                <w:rFonts w:ascii="Arial" w:eastAsia="MS Mincho" w:hAnsi="Arial"/>
                <w:sz w:val="18"/>
                <w:lang w:eastAsia="ja-JP"/>
              </w:rPr>
              <w:fldChar w:fldCharType="separate"/>
            </w:r>
            <w:r w:rsidR="000A7C5E">
              <w:rPr>
                <w:rFonts w:ascii="Arial" w:eastAsia="MS Mincho" w:hAnsi="Arial"/>
                <w:sz w:val="18"/>
                <w:lang w:eastAsia="ja-JP"/>
              </w:rPr>
              <w:t>Annex E:</w:t>
            </w:r>
            <w:r w:rsidR="002B29AA">
              <w:rPr>
                <w:rFonts w:ascii="Arial" w:eastAsia="MS Mincho" w:hAnsi="Arial"/>
                <w:sz w:val="18"/>
                <w:lang w:eastAsia="ja-JP"/>
              </w:rPr>
              <w:fldChar w:fldCharType="end"/>
            </w:r>
            <w:r>
              <w:rPr>
                <w:rFonts w:ascii="Arial" w:eastAsia="MS Mincho" w:hAnsi="Arial"/>
                <w:sz w:val="18"/>
                <w:lang w:eastAsia="ja-JP"/>
              </w:rPr>
              <w:t>).  Pass if no errors reported.  Fail otherwise.</w:t>
            </w:r>
          </w:p>
        </w:tc>
      </w:tr>
      <w:tr w:rsidR="00237C1F" w:rsidRPr="00466244" w14:paraId="307C1629" w14:textId="77777777" w:rsidTr="00953F7B">
        <w:trPr>
          <w:trHeight w:val="462"/>
        </w:trPr>
        <w:tc>
          <w:tcPr>
            <w:tcW w:w="1550" w:type="dxa"/>
            <w:vMerge/>
            <w:tcBorders>
              <w:top w:val="nil"/>
              <w:bottom w:val="single" w:sz="4" w:space="0" w:color="auto"/>
              <w:right w:val="single" w:sz="4" w:space="0" w:color="auto"/>
            </w:tcBorders>
            <w:shd w:val="clear" w:color="auto" w:fill="BFBFBF"/>
          </w:tcPr>
          <w:p w14:paraId="04F4790B" w14:textId="77777777" w:rsidR="00237C1F" w:rsidRPr="00466244" w:rsidRDefault="00237C1F"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31D44C3A" w14:textId="77777777" w:rsidR="00237C1F" w:rsidRDefault="00237C1F" w:rsidP="00953F7B">
            <w:pPr>
              <w:spacing w:after="0"/>
              <w:rPr>
                <w:rFonts w:eastAsia="MS Mincho"/>
              </w:rPr>
            </w:pPr>
            <w:r w:rsidRPr="005E3E84">
              <w:rPr>
                <w:rFonts w:ascii="Arial" w:eastAsia="MS Mincho" w:hAnsi="Arial"/>
                <w:b/>
                <w:sz w:val="18"/>
                <w:lang w:eastAsia="ja-JP"/>
              </w:rPr>
              <w:t>Test type</w:t>
            </w:r>
          </w:p>
        </w:tc>
        <w:tc>
          <w:tcPr>
            <w:tcW w:w="5891" w:type="dxa"/>
            <w:tcBorders>
              <w:top w:val="single" w:sz="4" w:space="0" w:color="auto"/>
              <w:left w:val="single" w:sz="4" w:space="0" w:color="auto"/>
              <w:bottom w:val="single" w:sz="4" w:space="0" w:color="auto"/>
            </w:tcBorders>
          </w:tcPr>
          <w:p w14:paraId="387D0D82" w14:textId="77777777" w:rsidR="00237C1F" w:rsidRPr="000C0A47" w:rsidRDefault="00237C1F" w:rsidP="00953F7B">
            <w:pPr>
              <w:spacing w:after="0"/>
              <w:rPr>
                <w:sz w:val="24"/>
                <w:lang w:eastAsia="en-US"/>
              </w:rPr>
            </w:pPr>
            <w:r w:rsidRPr="000C0A47">
              <w:rPr>
                <w:rFonts w:ascii="Arial" w:eastAsia="MS Mincho" w:hAnsi="Arial"/>
                <w:sz w:val="18"/>
                <w:lang w:eastAsia="ja-JP"/>
              </w:rPr>
              <w:t>Capability</w:t>
            </w:r>
          </w:p>
        </w:tc>
      </w:tr>
    </w:tbl>
    <w:p w14:paraId="236AE5E2" w14:textId="77777777" w:rsidR="005B4496" w:rsidRDefault="005B4496" w:rsidP="005B4496">
      <w:pPr>
        <w:pStyle w:val="HeadingAnnex2"/>
        <w:rPr>
          <w:lang w:val="en-US"/>
        </w:rPr>
      </w:pPr>
      <w:bookmarkStart w:id="557" w:name="_Toc504380112"/>
      <w:r w:rsidRPr="007509CE">
        <w:rPr>
          <w:lang w:val="en-US"/>
        </w:rPr>
        <w:t xml:space="preserve">Conformance Class: </w:t>
      </w:r>
      <w:r>
        <w:rPr>
          <w:lang w:val="en-US"/>
        </w:rPr>
        <w:t>/conf/data-identification</w:t>
      </w:r>
      <w:bookmarkEnd w:id="557"/>
    </w:p>
    <w:p w14:paraId="5701D169" w14:textId="77777777" w:rsidR="005B4496" w:rsidRDefault="005B4496" w:rsidP="005B4496">
      <w:pPr>
        <w:rPr>
          <w:lang w:eastAsia="en-US"/>
        </w:rPr>
      </w:pPr>
    </w:p>
    <w:tbl>
      <w:tblPr>
        <w:tblpPr w:leftFromText="180" w:rightFromText="180" w:vertAnchor="text" w:tblpY="-44"/>
        <w:tblW w:w="8897"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550"/>
        <w:gridCol w:w="1456"/>
        <w:gridCol w:w="5891"/>
      </w:tblGrid>
      <w:tr w:rsidR="002313F1" w:rsidRPr="00466244" w14:paraId="463BB0B7" w14:textId="77777777" w:rsidTr="00953F7B">
        <w:tc>
          <w:tcPr>
            <w:tcW w:w="1550" w:type="dxa"/>
            <w:tcBorders>
              <w:top w:val="single" w:sz="12" w:space="0" w:color="auto"/>
              <w:bottom w:val="single" w:sz="4" w:space="0" w:color="auto"/>
              <w:right w:val="single" w:sz="4" w:space="0" w:color="auto"/>
            </w:tcBorders>
            <w:shd w:val="clear" w:color="auto" w:fill="ADADAD"/>
          </w:tcPr>
          <w:p w14:paraId="7BCB9FD4" w14:textId="77777777" w:rsidR="002313F1" w:rsidRDefault="002313F1" w:rsidP="00953F7B">
            <w:pPr>
              <w:pStyle w:val="Tabletext9"/>
              <w:rPr>
                <w:rFonts w:ascii="Times New Roman" w:hAnsi="Times New Roman"/>
                <w:sz w:val="24"/>
                <w:lang w:eastAsia="en-US"/>
              </w:rPr>
            </w:pPr>
            <w:r w:rsidRPr="00D27F86">
              <w:rPr>
                <w:b/>
              </w:rPr>
              <w:t>Conformance Class</w:t>
            </w:r>
          </w:p>
        </w:tc>
        <w:tc>
          <w:tcPr>
            <w:tcW w:w="7347" w:type="dxa"/>
            <w:gridSpan w:val="2"/>
            <w:tcBorders>
              <w:top w:val="single" w:sz="12" w:space="0" w:color="auto"/>
              <w:left w:val="single" w:sz="4" w:space="0" w:color="auto"/>
              <w:bottom w:val="single" w:sz="4" w:space="0" w:color="auto"/>
            </w:tcBorders>
            <w:shd w:val="clear" w:color="auto" w:fill="ADADAD"/>
          </w:tcPr>
          <w:p w14:paraId="4DBF7D6E" w14:textId="77777777" w:rsidR="002313F1" w:rsidRDefault="002313F1" w:rsidP="00953F7B">
            <w:pPr>
              <w:pStyle w:val="Tabletext9"/>
              <w:rPr>
                <w:rFonts w:ascii="Times New Roman" w:hAnsi="Times New Roman"/>
                <w:b/>
                <w:color w:val="0000FF"/>
                <w:lang w:eastAsia="en-US"/>
              </w:rPr>
            </w:pPr>
            <w:r w:rsidRPr="005E3E84">
              <w:rPr>
                <w:b/>
              </w:rPr>
              <w:t>/conf/</w:t>
            </w:r>
            <w:r>
              <w:rPr>
                <w:b/>
              </w:rPr>
              <w:t>data-identification</w:t>
            </w:r>
          </w:p>
        </w:tc>
      </w:tr>
      <w:tr w:rsidR="002313F1" w:rsidRPr="00466244" w14:paraId="5554378F" w14:textId="77777777" w:rsidTr="00953F7B">
        <w:tc>
          <w:tcPr>
            <w:tcW w:w="1550" w:type="dxa"/>
            <w:tcBorders>
              <w:top w:val="single" w:sz="12" w:space="0" w:color="auto"/>
              <w:bottom w:val="single" w:sz="4" w:space="0" w:color="auto"/>
              <w:right w:val="single" w:sz="4" w:space="0" w:color="auto"/>
            </w:tcBorders>
          </w:tcPr>
          <w:p w14:paraId="7AF72874" w14:textId="77777777" w:rsidR="002313F1" w:rsidRDefault="002313F1" w:rsidP="00953F7B">
            <w:pPr>
              <w:pStyle w:val="Tabletext9"/>
              <w:rPr>
                <w:rFonts w:ascii="Times New Roman" w:hAnsi="Times New Roman"/>
                <w:sz w:val="24"/>
                <w:lang w:eastAsia="en-US"/>
              </w:rPr>
            </w:pPr>
            <w:r w:rsidRPr="005E3E84">
              <w:rPr>
                <w:b/>
              </w:rPr>
              <w:t>Requirements</w:t>
            </w:r>
          </w:p>
        </w:tc>
        <w:tc>
          <w:tcPr>
            <w:tcW w:w="7347" w:type="dxa"/>
            <w:gridSpan w:val="2"/>
            <w:tcBorders>
              <w:top w:val="single" w:sz="12" w:space="0" w:color="auto"/>
              <w:left w:val="single" w:sz="4" w:space="0" w:color="auto"/>
              <w:bottom w:val="single" w:sz="4" w:space="0" w:color="auto"/>
            </w:tcBorders>
          </w:tcPr>
          <w:p w14:paraId="76D7F162" w14:textId="5924F280" w:rsidR="002313F1" w:rsidRPr="00E622C9" w:rsidRDefault="00A130B1" w:rsidP="00953F7B">
            <w:pPr>
              <w:pStyle w:val="Tabletext9"/>
              <w:rPr>
                <w:rFonts w:cs="Arial"/>
                <w:lang w:eastAsia="en-US"/>
              </w:rPr>
            </w:pPr>
            <w:r>
              <w:rPr>
                <w:rFonts w:cs="Arial"/>
                <w:lang w:eastAsia="en-US"/>
              </w:rPr>
              <w:t>/req/</w:t>
            </w:r>
            <w:r w:rsidR="002313F1">
              <w:rPr>
                <w:rFonts w:cs="Arial"/>
                <w:lang w:eastAsia="en-US"/>
              </w:rPr>
              <w:t>data-identification</w:t>
            </w:r>
          </w:p>
        </w:tc>
      </w:tr>
      <w:tr w:rsidR="002313F1" w:rsidRPr="00466244" w14:paraId="1D85D753" w14:textId="77777777" w:rsidTr="00953F7B">
        <w:trPr>
          <w:trHeight w:val="423"/>
        </w:trPr>
        <w:tc>
          <w:tcPr>
            <w:tcW w:w="1550" w:type="dxa"/>
            <w:tcBorders>
              <w:top w:val="single" w:sz="4" w:space="0" w:color="auto"/>
              <w:bottom w:val="single" w:sz="4" w:space="0" w:color="auto"/>
              <w:right w:val="single" w:sz="4" w:space="0" w:color="auto"/>
            </w:tcBorders>
          </w:tcPr>
          <w:p w14:paraId="1AE445A3" w14:textId="77777777" w:rsidR="002313F1" w:rsidRPr="005E3E84" w:rsidRDefault="002313F1" w:rsidP="00953F7B">
            <w:pPr>
              <w:pStyle w:val="Tabletext9"/>
              <w:rPr>
                <w:b/>
              </w:rPr>
            </w:pPr>
            <w:r w:rsidRPr="005E3E84">
              <w:rPr>
                <w:b/>
              </w:rPr>
              <w:t>Dependency</w:t>
            </w:r>
          </w:p>
        </w:tc>
        <w:tc>
          <w:tcPr>
            <w:tcW w:w="7347" w:type="dxa"/>
            <w:gridSpan w:val="2"/>
            <w:tcBorders>
              <w:top w:val="single" w:sz="4" w:space="0" w:color="auto"/>
              <w:left w:val="single" w:sz="4" w:space="0" w:color="auto"/>
              <w:bottom w:val="single" w:sz="4" w:space="0" w:color="auto"/>
            </w:tcBorders>
          </w:tcPr>
          <w:p w14:paraId="42504C24" w14:textId="77777777" w:rsidR="002313F1" w:rsidRPr="00E622C9" w:rsidRDefault="002313F1" w:rsidP="00953F7B">
            <w:pPr>
              <w:pStyle w:val="Tabletext9"/>
              <w:rPr>
                <w:rFonts w:cs="Arial"/>
                <w:lang w:val="en-AU"/>
              </w:rPr>
            </w:pPr>
            <w:r w:rsidRPr="00E622C9">
              <w:rPr>
                <w:rFonts w:cs="Arial"/>
                <w:lang w:val="en-AU"/>
              </w:rPr>
              <w:t>A JSON Schema Validator</w:t>
            </w:r>
          </w:p>
        </w:tc>
      </w:tr>
      <w:tr w:rsidR="002313F1" w:rsidRPr="00466244" w14:paraId="52341075" w14:textId="77777777" w:rsidTr="00953F7B">
        <w:trPr>
          <w:trHeight w:val="416"/>
        </w:trPr>
        <w:tc>
          <w:tcPr>
            <w:tcW w:w="1550" w:type="dxa"/>
            <w:vMerge w:val="restart"/>
            <w:tcBorders>
              <w:top w:val="single" w:sz="4" w:space="0" w:color="auto"/>
              <w:bottom w:val="single" w:sz="4" w:space="0" w:color="auto"/>
              <w:right w:val="single" w:sz="4" w:space="0" w:color="auto"/>
            </w:tcBorders>
            <w:shd w:val="clear" w:color="auto" w:fill="BFBFBF"/>
          </w:tcPr>
          <w:p w14:paraId="32A24140" w14:textId="77777777" w:rsidR="002313F1" w:rsidRDefault="002313F1" w:rsidP="00953F7B">
            <w:pPr>
              <w:pStyle w:val="Tabletext9"/>
              <w:rPr>
                <w:rFonts w:ascii="Times New Roman" w:hAnsi="Times New Roman"/>
                <w:b/>
                <w:sz w:val="24"/>
                <w:lang w:eastAsia="en-US"/>
              </w:rPr>
            </w:pPr>
            <w:r w:rsidRPr="005E3E84">
              <w:rPr>
                <w:b/>
              </w:rPr>
              <w:t>Test</w:t>
            </w:r>
          </w:p>
        </w:tc>
        <w:tc>
          <w:tcPr>
            <w:tcW w:w="7347" w:type="dxa"/>
            <w:gridSpan w:val="2"/>
            <w:tcBorders>
              <w:top w:val="single" w:sz="4" w:space="0" w:color="auto"/>
              <w:left w:val="single" w:sz="4" w:space="0" w:color="auto"/>
              <w:bottom w:val="single" w:sz="4" w:space="0" w:color="auto"/>
            </w:tcBorders>
          </w:tcPr>
          <w:p w14:paraId="15AE13A3" w14:textId="77777777" w:rsidR="002313F1" w:rsidRPr="00E622C9" w:rsidRDefault="002313F1" w:rsidP="00953F7B">
            <w:pPr>
              <w:pStyle w:val="Tabletext9"/>
              <w:rPr>
                <w:rFonts w:cs="Arial"/>
                <w:lang w:eastAsia="en-US"/>
              </w:rPr>
            </w:pPr>
            <w:r w:rsidRPr="00E622C9">
              <w:rPr>
                <w:rFonts w:cs="Arial"/>
                <w:lang w:eastAsia="en-US"/>
              </w:rPr>
              <w:t>/conf/</w:t>
            </w:r>
            <w:r>
              <w:rPr>
                <w:rFonts w:cs="Arial"/>
                <w:lang w:eastAsia="en-US"/>
              </w:rPr>
              <w:t>data-identification</w:t>
            </w:r>
          </w:p>
        </w:tc>
      </w:tr>
      <w:tr w:rsidR="002313F1" w:rsidRPr="00466244" w14:paraId="1A093B60" w14:textId="77777777" w:rsidTr="00953F7B">
        <w:trPr>
          <w:trHeight w:val="280"/>
        </w:trPr>
        <w:tc>
          <w:tcPr>
            <w:tcW w:w="1550" w:type="dxa"/>
            <w:vMerge/>
            <w:tcBorders>
              <w:top w:val="nil"/>
              <w:bottom w:val="single" w:sz="4" w:space="0" w:color="auto"/>
              <w:right w:val="single" w:sz="4" w:space="0" w:color="auto"/>
            </w:tcBorders>
            <w:shd w:val="clear" w:color="auto" w:fill="BFBFBF"/>
          </w:tcPr>
          <w:p w14:paraId="326833D8" w14:textId="77777777" w:rsidR="002313F1" w:rsidRPr="00466244" w:rsidRDefault="002313F1"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6299A90D" w14:textId="77777777" w:rsidR="002313F1" w:rsidRDefault="002313F1" w:rsidP="00953F7B">
            <w:pPr>
              <w:spacing w:after="0"/>
              <w:rPr>
                <w:rFonts w:eastAsia="MS Mincho"/>
              </w:rPr>
            </w:pPr>
            <w:r w:rsidRPr="005E3E84">
              <w:rPr>
                <w:rFonts w:ascii="Arial" w:eastAsia="MS Mincho" w:hAnsi="Arial"/>
                <w:b/>
                <w:sz w:val="18"/>
                <w:lang w:eastAsia="ja-JP"/>
              </w:rPr>
              <w:t>Requirement</w:t>
            </w:r>
          </w:p>
        </w:tc>
        <w:tc>
          <w:tcPr>
            <w:tcW w:w="5891" w:type="dxa"/>
            <w:tcBorders>
              <w:top w:val="single" w:sz="4" w:space="0" w:color="auto"/>
              <w:left w:val="single" w:sz="4" w:space="0" w:color="auto"/>
              <w:bottom w:val="single" w:sz="4" w:space="0" w:color="auto"/>
            </w:tcBorders>
          </w:tcPr>
          <w:p w14:paraId="3BF751C8" w14:textId="2B037377" w:rsidR="002313F1" w:rsidRPr="00237C1F" w:rsidRDefault="00A130B1" w:rsidP="002313F1">
            <w:pPr>
              <w:pStyle w:val="Tabletext9"/>
              <w:jc w:val="left"/>
              <w:rPr>
                <w:rFonts w:ascii="Times New Roman" w:hAnsi="Times New Roman"/>
                <w:b/>
                <w:lang w:eastAsia="en-US"/>
              </w:rPr>
            </w:pPr>
            <w:r>
              <w:rPr>
                <w:rFonts w:ascii="Times New Roman" w:hAnsi="Times New Roman"/>
                <w:b/>
                <w:lang w:eastAsia="en-US"/>
              </w:rPr>
              <w:t>req</w:t>
            </w:r>
            <w:r w:rsidR="002313F1" w:rsidRPr="00E622C9">
              <w:rPr>
                <w:rFonts w:ascii="Times New Roman" w:hAnsi="Times New Roman"/>
                <w:b/>
                <w:lang w:eastAsia="en-US"/>
              </w:rPr>
              <w:t>/</w:t>
            </w:r>
            <w:r w:rsidR="002313F1">
              <w:rPr>
                <w:rFonts w:ascii="Times New Roman" w:hAnsi="Times New Roman"/>
                <w:b/>
                <w:lang w:eastAsia="en-US"/>
              </w:rPr>
              <w:t>data-identification</w:t>
            </w:r>
            <w:r>
              <w:rPr>
                <w:rFonts w:ascii="Times New Roman" w:hAnsi="Times New Roman"/>
                <w:b/>
                <w:lang w:eastAsia="en-US"/>
              </w:rPr>
              <w:t>/properties</w:t>
            </w:r>
            <w:r w:rsidR="002313F1">
              <w:rPr>
                <w:rFonts w:ascii="Times New Roman" w:hAnsi="Times New Roman"/>
                <w:b/>
                <w:lang w:eastAsia="en-US"/>
              </w:rPr>
              <w:t xml:space="preserve"> </w:t>
            </w:r>
          </w:p>
        </w:tc>
      </w:tr>
      <w:tr w:rsidR="002313F1" w:rsidRPr="00466244" w14:paraId="4544B8D4"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6F37A3EB" w14:textId="77777777" w:rsidR="002313F1" w:rsidRPr="00466244" w:rsidRDefault="002313F1"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44986A9A" w14:textId="77777777" w:rsidR="002313F1" w:rsidRDefault="002313F1" w:rsidP="00953F7B">
            <w:pPr>
              <w:spacing w:after="0"/>
              <w:rPr>
                <w:rFonts w:eastAsia="MS Mincho"/>
              </w:rPr>
            </w:pPr>
            <w:r w:rsidRPr="005E3E84">
              <w:rPr>
                <w:rFonts w:ascii="Arial" w:eastAsia="MS Mincho" w:hAnsi="Arial"/>
                <w:b/>
                <w:sz w:val="18"/>
                <w:lang w:eastAsia="ja-JP"/>
              </w:rPr>
              <w:t>Test purpose</w:t>
            </w:r>
          </w:p>
        </w:tc>
        <w:tc>
          <w:tcPr>
            <w:tcW w:w="5891" w:type="dxa"/>
            <w:tcBorders>
              <w:top w:val="single" w:sz="4" w:space="0" w:color="auto"/>
              <w:left w:val="single" w:sz="4" w:space="0" w:color="auto"/>
              <w:bottom w:val="single" w:sz="4" w:space="0" w:color="auto"/>
            </w:tcBorders>
          </w:tcPr>
          <w:p w14:paraId="263E7615" w14:textId="77777777" w:rsidR="002313F1" w:rsidRPr="000C0A47" w:rsidRDefault="002313F1" w:rsidP="002313F1">
            <w:pPr>
              <w:spacing w:after="0"/>
              <w:rPr>
                <w:rFonts w:ascii="Arial" w:hAnsi="Arial"/>
                <w:lang w:val="en-AU" w:eastAsia="ja-JP"/>
              </w:rPr>
            </w:pPr>
            <w:r w:rsidRPr="000C0A47">
              <w:rPr>
                <w:rFonts w:ascii="Arial" w:eastAsia="MS Mincho" w:hAnsi="Arial"/>
                <w:sz w:val="18"/>
                <w:lang w:eastAsia="ja-JP"/>
              </w:rPr>
              <w:t xml:space="preserve">Verify that </w:t>
            </w:r>
            <w:r>
              <w:rPr>
                <w:rFonts w:ascii="Arial" w:eastAsia="MS Mincho" w:hAnsi="Arial"/>
                <w:sz w:val="18"/>
                <w:lang w:eastAsia="ja-JP"/>
              </w:rPr>
              <w:t>the JSON instance document is a valid DataIdentification object.</w:t>
            </w:r>
          </w:p>
        </w:tc>
      </w:tr>
      <w:tr w:rsidR="002313F1" w:rsidRPr="00466244" w14:paraId="646D023A"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78737581" w14:textId="77777777" w:rsidR="002313F1" w:rsidRPr="00466244" w:rsidRDefault="002313F1"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006FC390" w14:textId="77777777" w:rsidR="002313F1" w:rsidRDefault="002313F1" w:rsidP="00953F7B">
            <w:pPr>
              <w:spacing w:after="0"/>
              <w:rPr>
                <w:rFonts w:eastAsia="MS Mincho"/>
              </w:rPr>
            </w:pPr>
            <w:r w:rsidRPr="005E3E84">
              <w:rPr>
                <w:rFonts w:ascii="Arial" w:eastAsia="MS Mincho" w:hAnsi="Arial"/>
                <w:b/>
                <w:sz w:val="18"/>
                <w:lang w:eastAsia="ja-JP"/>
              </w:rPr>
              <w:t>Test method</w:t>
            </w:r>
          </w:p>
        </w:tc>
        <w:tc>
          <w:tcPr>
            <w:tcW w:w="5891" w:type="dxa"/>
            <w:tcBorders>
              <w:top w:val="single" w:sz="4" w:space="0" w:color="auto"/>
              <w:left w:val="single" w:sz="4" w:space="0" w:color="auto"/>
              <w:bottom w:val="single" w:sz="4" w:space="0" w:color="auto"/>
            </w:tcBorders>
          </w:tcPr>
          <w:p w14:paraId="5AAE1BCA" w14:textId="77777777" w:rsidR="002313F1" w:rsidRPr="000C0A47" w:rsidRDefault="002313F1" w:rsidP="00953F7B">
            <w:pPr>
              <w:spacing w:after="0"/>
              <w:rPr>
                <w:rFonts w:ascii="Arial" w:eastAsia="MS Mincho" w:hAnsi="Arial"/>
                <w:sz w:val="18"/>
                <w:lang w:eastAsia="ja-JP"/>
              </w:rPr>
            </w:pPr>
            <w:r>
              <w:rPr>
                <w:rFonts w:ascii="Arial" w:eastAsia="MS Mincho" w:hAnsi="Arial"/>
                <w:sz w:val="18"/>
                <w:lang w:eastAsia="ja-JP"/>
              </w:rPr>
              <w:t>Validate the JSON instance document using the appropriate object definition from the JSON Schema (</w:t>
            </w:r>
            <w:r w:rsidR="002B29AA">
              <w:rPr>
                <w:rFonts w:ascii="Arial" w:eastAsia="MS Mincho" w:hAnsi="Arial"/>
                <w:sz w:val="18"/>
                <w:lang w:eastAsia="ja-JP"/>
              </w:rPr>
              <w:fldChar w:fldCharType="begin"/>
            </w:r>
            <w:r>
              <w:rPr>
                <w:rFonts w:ascii="Arial" w:eastAsia="MS Mincho" w:hAnsi="Arial"/>
                <w:sz w:val="18"/>
                <w:lang w:eastAsia="ja-JP"/>
              </w:rPr>
              <w:instrText xml:space="preserve"> REF _Ref485118019 \r \h </w:instrText>
            </w:r>
            <w:r w:rsidR="002B29AA">
              <w:rPr>
                <w:rFonts w:ascii="Arial" w:eastAsia="MS Mincho" w:hAnsi="Arial"/>
                <w:sz w:val="18"/>
                <w:lang w:eastAsia="ja-JP"/>
              </w:rPr>
            </w:r>
            <w:r w:rsidR="002B29AA">
              <w:rPr>
                <w:rFonts w:ascii="Arial" w:eastAsia="MS Mincho" w:hAnsi="Arial"/>
                <w:sz w:val="18"/>
                <w:lang w:eastAsia="ja-JP"/>
              </w:rPr>
              <w:fldChar w:fldCharType="separate"/>
            </w:r>
            <w:r w:rsidR="000A7C5E">
              <w:rPr>
                <w:rFonts w:ascii="Arial" w:eastAsia="MS Mincho" w:hAnsi="Arial"/>
                <w:sz w:val="18"/>
                <w:lang w:eastAsia="ja-JP"/>
              </w:rPr>
              <w:t>Annex E:</w:t>
            </w:r>
            <w:r w:rsidR="002B29AA">
              <w:rPr>
                <w:rFonts w:ascii="Arial" w:eastAsia="MS Mincho" w:hAnsi="Arial"/>
                <w:sz w:val="18"/>
                <w:lang w:eastAsia="ja-JP"/>
              </w:rPr>
              <w:fldChar w:fldCharType="end"/>
            </w:r>
            <w:r>
              <w:rPr>
                <w:rFonts w:ascii="Arial" w:eastAsia="MS Mincho" w:hAnsi="Arial"/>
                <w:sz w:val="18"/>
                <w:lang w:eastAsia="ja-JP"/>
              </w:rPr>
              <w:t>).  Pass if no errors reported.  Fail otherwise.</w:t>
            </w:r>
          </w:p>
        </w:tc>
      </w:tr>
      <w:tr w:rsidR="002313F1" w:rsidRPr="00466244" w14:paraId="0F1848C8" w14:textId="77777777" w:rsidTr="00953F7B">
        <w:trPr>
          <w:trHeight w:val="462"/>
        </w:trPr>
        <w:tc>
          <w:tcPr>
            <w:tcW w:w="1550" w:type="dxa"/>
            <w:vMerge/>
            <w:tcBorders>
              <w:top w:val="nil"/>
              <w:bottom w:val="single" w:sz="4" w:space="0" w:color="auto"/>
              <w:right w:val="single" w:sz="4" w:space="0" w:color="auto"/>
            </w:tcBorders>
            <w:shd w:val="clear" w:color="auto" w:fill="BFBFBF"/>
          </w:tcPr>
          <w:p w14:paraId="44FB5B50" w14:textId="77777777" w:rsidR="002313F1" w:rsidRPr="00466244" w:rsidRDefault="002313F1"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79EAE9A5" w14:textId="77777777" w:rsidR="002313F1" w:rsidRDefault="002313F1" w:rsidP="00953F7B">
            <w:pPr>
              <w:spacing w:after="0"/>
              <w:rPr>
                <w:rFonts w:eastAsia="MS Mincho"/>
              </w:rPr>
            </w:pPr>
            <w:r w:rsidRPr="005E3E84">
              <w:rPr>
                <w:rFonts w:ascii="Arial" w:eastAsia="MS Mincho" w:hAnsi="Arial"/>
                <w:b/>
                <w:sz w:val="18"/>
                <w:lang w:eastAsia="ja-JP"/>
              </w:rPr>
              <w:t>Test type</w:t>
            </w:r>
          </w:p>
        </w:tc>
        <w:tc>
          <w:tcPr>
            <w:tcW w:w="5891" w:type="dxa"/>
            <w:tcBorders>
              <w:top w:val="single" w:sz="4" w:space="0" w:color="auto"/>
              <w:left w:val="single" w:sz="4" w:space="0" w:color="auto"/>
              <w:bottom w:val="single" w:sz="4" w:space="0" w:color="auto"/>
            </w:tcBorders>
          </w:tcPr>
          <w:p w14:paraId="44125A20" w14:textId="77777777" w:rsidR="002313F1" w:rsidRPr="000C0A47" w:rsidRDefault="002313F1" w:rsidP="00953F7B">
            <w:pPr>
              <w:spacing w:after="0"/>
              <w:rPr>
                <w:sz w:val="24"/>
                <w:lang w:eastAsia="en-US"/>
              </w:rPr>
            </w:pPr>
            <w:r w:rsidRPr="000C0A47">
              <w:rPr>
                <w:rFonts w:ascii="Arial" w:eastAsia="MS Mincho" w:hAnsi="Arial"/>
                <w:sz w:val="18"/>
                <w:lang w:eastAsia="ja-JP"/>
              </w:rPr>
              <w:t>Capability</w:t>
            </w:r>
          </w:p>
        </w:tc>
      </w:tr>
    </w:tbl>
    <w:p w14:paraId="31ACDB40" w14:textId="77777777" w:rsidR="002313F1" w:rsidRDefault="002313F1" w:rsidP="005B4496">
      <w:pPr>
        <w:rPr>
          <w:lang w:eastAsia="en-US"/>
        </w:rPr>
      </w:pPr>
    </w:p>
    <w:p w14:paraId="4F6401BD" w14:textId="77777777" w:rsidR="005B4496" w:rsidRDefault="005B4496" w:rsidP="005B4496">
      <w:pPr>
        <w:pStyle w:val="HeadingAnnex2"/>
        <w:rPr>
          <w:lang w:val="en-US"/>
        </w:rPr>
      </w:pPr>
      <w:bookmarkStart w:id="558" w:name="_Toc504380113"/>
      <w:r w:rsidRPr="007509CE">
        <w:rPr>
          <w:lang w:val="en-US"/>
        </w:rPr>
        <w:t xml:space="preserve">Conformance Class: </w:t>
      </w:r>
      <w:r>
        <w:rPr>
          <w:lang w:val="en-US"/>
        </w:rPr>
        <w:t>/conf/geometry</w:t>
      </w:r>
      <w:bookmarkEnd w:id="558"/>
    </w:p>
    <w:p w14:paraId="4AA3812F" w14:textId="77777777" w:rsidR="005B4496" w:rsidRDefault="005B4496" w:rsidP="005B4496">
      <w:pPr>
        <w:rPr>
          <w:lang w:eastAsia="en-US"/>
        </w:rPr>
      </w:pPr>
    </w:p>
    <w:tbl>
      <w:tblPr>
        <w:tblpPr w:leftFromText="180" w:rightFromText="180" w:vertAnchor="text" w:tblpY="-44"/>
        <w:tblW w:w="8897"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550"/>
        <w:gridCol w:w="1456"/>
        <w:gridCol w:w="5891"/>
      </w:tblGrid>
      <w:tr w:rsidR="00240492" w:rsidRPr="00466244" w14:paraId="753424BD" w14:textId="77777777" w:rsidTr="00953F7B">
        <w:tc>
          <w:tcPr>
            <w:tcW w:w="1550" w:type="dxa"/>
            <w:tcBorders>
              <w:top w:val="single" w:sz="12" w:space="0" w:color="auto"/>
              <w:bottom w:val="single" w:sz="4" w:space="0" w:color="auto"/>
              <w:right w:val="single" w:sz="4" w:space="0" w:color="auto"/>
            </w:tcBorders>
            <w:shd w:val="clear" w:color="auto" w:fill="ADADAD"/>
          </w:tcPr>
          <w:p w14:paraId="7D9FB386" w14:textId="77777777" w:rsidR="00240492" w:rsidRDefault="00240492" w:rsidP="00953F7B">
            <w:pPr>
              <w:pStyle w:val="Tabletext9"/>
              <w:rPr>
                <w:rFonts w:ascii="Times New Roman" w:hAnsi="Times New Roman"/>
                <w:sz w:val="24"/>
                <w:lang w:eastAsia="en-US"/>
              </w:rPr>
            </w:pPr>
            <w:r w:rsidRPr="00D27F86">
              <w:rPr>
                <w:b/>
              </w:rPr>
              <w:lastRenderedPageBreak/>
              <w:t>Conformance Class</w:t>
            </w:r>
          </w:p>
        </w:tc>
        <w:tc>
          <w:tcPr>
            <w:tcW w:w="7347" w:type="dxa"/>
            <w:gridSpan w:val="2"/>
            <w:tcBorders>
              <w:top w:val="single" w:sz="12" w:space="0" w:color="auto"/>
              <w:left w:val="single" w:sz="4" w:space="0" w:color="auto"/>
              <w:bottom w:val="single" w:sz="4" w:space="0" w:color="auto"/>
            </w:tcBorders>
            <w:shd w:val="clear" w:color="auto" w:fill="ADADAD"/>
          </w:tcPr>
          <w:p w14:paraId="72B71882" w14:textId="77777777" w:rsidR="00240492" w:rsidRDefault="00240492" w:rsidP="00240492">
            <w:pPr>
              <w:pStyle w:val="Tabletext9"/>
              <w:rPr>
                <w:rFonts w:ascii="Times New Roman" w:hAnsi="Times New Roman"/>
                <w:b/>
                <w:color w:val="0000FF"/>
                <w:lang w:eastAsia="en-US"/>
              </w:rPr>
            </w:pPr>
            <w:r w:rsidRPr="005E3E84">
              <w:rPr>
                <w:b/>
              </w:rPr>
              <w:t>/conf/</w:t>
            </w:r>
            <w:r>
              <w:rPr>
                <w:b/>
              </w:rPr>
              <w:t>geometry</w:t>
            </w:r>
          </w:p>
        </w:tc>
      </w:tr>
      <w:tr w:rsidR="00240492" w:rsidRPr="00466244" w14:paraId="5BE60ED7" w14:textId="77777777" w:rsidTr="00953F7B">
        <w:tc>
          <w:tcPr>
            <w:tcW w:w="1550" w:type="dxa"/>
            <w:tcBorders>
              <w:top w:val="single" w:sz="12" w:space="0" w:color="auto"/>
              <w:bottom w:val="single" w:sz="4" w:space="0" w:color="auto"/>
              <w:right w:val="single" w:sz="4" w:space="0" w:color="auto"/>
            </w:tcBorders>
          </w:tcPr>
          <w:p w14:paraId="6C726E0E" w14:textId="77777777" w:rsidR="00240492" w:rsidRDefault="00240492" w:rsidP="00953F7B">
            <w:pPr>
              <w:pStyle w:val="Tabletext9"/>
              <w:rPr>
                <w:rFonts w:ascii="Times New Roman" w:hAnsi="Times New Roman"/>
                <w:sz w:val="24"/>
                <w:lang w:eastAsia="en-US"/>
              </w:rPr>
            </w:pPr>
            <w:r w:rsidRPr="005E3E84">
              <w:rPr>
                <w:b/>
              </w:rPr>
              <w:t>Requirements</w:t>
            </w:r>
          </w:p>
        </w:tc>
        <w:tc>
          <w:tcPr>
            <w:tcW w:w="7347" w:type="dxa"/>
            <w:gridSpan w:val="2"/>
            <w:tcBorders>
              <w:top w:val="single" w:sz="12" w:space="0" w:color="auto"/>
              <w:left w:val="single" w:sz="4" w:space="0" w:color="auto"/>
              <w:bottom w:val="single" w:sz="4" w:space="0" w:color="auto"/>
            </w:tcBorders>
          </w:tcPr>
          <w:p w14:paraId="7CF4F19D" w14:textId="21EB00CA" w:rsidR="00240492" w:rsidRPr="00E622C9" w:rsidRDefault="00A130B1" w:rsidP="00240492">
            <w:pPr>
              <w:pStyle w:val="Tabletext9"/>
              <w:rPr>
                <w:rFonts w:cs="Arial"/>
                <w:lang w:eastAsia="en-US"/>
              </w:rPr>
            </w:pPr>
            <w:r>
              <w:rPr>
                <w:rFonts w:cs="Arial"/>
                <w:lang w:eastAsia="en-US"/>
              </w:rPr>
              <w:t>/req</w:t>
            </w:r>
            <w:r w:rsidR="00240492" w:rsidRPr="00E622C9">
              <w:rPr>
                <w:rFonts w:cs="Arial"/>
                <w:lang w:eastAsia="en-US"/>
              </w:rPr>
              <w:t>/</w:t>
            </w:r>
            <w:r w:rsidR="00240492">
              <w:rPr>
                <w:rFonts w:cs="Arial"/>
                <w:lang w:eastAsia="en-US"/>
              </w:rPr>
              <w:t>geometry</w:t>
            </w:r>
          </w:p>
        </w:tc>
      </w:tr>
      <w:tr w:rsidR="00240492" w:rsidRPr="00466244" w14:paraId="6C922415" w14:textId="77777777" w:rsidTr="00953F7B">
        <w:trPr>
          <w:trHeight w:val="423"/>
        </w:trPr>
        <w:tc>
          <w:tcPr>
            <w:tcW w:w="1550" w:type="dxa"/>
            <w:tcBorders>
              <w:top w:val="single" w:sz="4" w:space="0" w:color="auto"/>
              <w:bottom w:val="single" w:sz="4" w:space="0" w:color="auto"/>
              <w:right w:val="single" w:sz="4" w:space="0" w:color="auto"/>
            </w:tcBorders>
          </w:tcPr>
          <w:p w14:paraId="23D44338" w14:textId="77777777" w:rsidR="00240492" w:rsidRPr="005E3E84" w:rsidRDefault="00240492" w:rsidP="00953F7B">
            <w:pPr>
              <w:pStyle w:val="Tabletext9"/>
              <w:rPr>
                <w:b/>
              </w:rPr>
            </w:pPr>
            <w:r w:rsidRPr="005E3E84">
              <w:rPr>
                <w:b/>
              </w:rPr>
              <w:t>Dependency</w:t>
            </w:r>
          </w:p>
        </w:tc>
        <w:tc>
          <w:tcPr>
            <w:tcW w:w="7347" w:type="dxa"/>
            <w:gridSpan w:val="2"/>
            <w:tcBorders>
              <w:top w:val="single" w:sz="4" w:space="0" w:color="auto"/>
              <w:left w:val="single" w:sz="4" w:space="0" w:color="auto"/>
              <w:bottom w:val="single" w:sz="4" w:space="0" w:color="auto"/>
            </w:tcBorders>
          </w:tcPr>
          <w:p w14:paraId="21239183" w14:textId="77777777" w:rsidR="00240492" w:rsidRPr="00E622C9" w:rsidRDefault="00240492" w:rsidP="00953F7B">
            <w:pPr>
              <w:pStyle w:val="Tabletext9"/>
              <w:rPr>
                <w:rFonts w:cs="Arial"/>
                <w:lang w:val="en-AU"/>
              </w:rPr>
            </w:pPr>
            <w:r w:rsidRPr="00E622C9">
              <w:rPr>
                <w:rFonts w:cs="Arial"/>
                <w:lang w:val="en-AU"/>
              </w:rPr>
              <w:t>A JSON Schema Validator</w:t>
            </w:r>
          </w:p>
        </w:tc>
      </w:tr>
      <w:tr w:rsidR="00240492" w:rsidRPr="00466244" w14:paraId="5FFDC9FD" w14:textId="77777777" w:rsidTr="00953F7B">
        <w:trPr>
          <w:trHeight w:val="416"/>
        </w:trPr>
        <w:tc>
          <w:tcPr>
            <w:tcW w:w="1550" w:type="dxa"/>
            <w:vMerge w:val="restart"/>
            <w:tcBorders>
              <w:top w:val="single" w:sz="4" w:space="0" w:color="auto"/>
              <w:bottom w:val="single" w:sz="4" w:space="0" w:color="auto"/>
              <w:right w:val="single" w:sz="4" w:space="0" w:color="auto"/>
            </w:tcBorders>
            <w:shd w:val="clear" w:color="auto" w:fill="BFBFBF"/>
          </w:tcPr>
          <w:p w14:paraId="3D7F1D22" w14:textId="77777777" w:rsidR="00240492" w:rsidRDefault="00240492" w:rsidP="00953F7B">
            <w:pPr>
              <w:pStyle w:val="Tabletext9"/>
              <w:rPr>
                <w:rFonts w:ascii="Times New Roman" w:hAnsi="Times New Roman"/>
                <w:b/>
                <w:sz w:val="24"/>
                <w:lang w:eastAsia="en-US"/>
              </w:rPr>
            </w:pPr>
            <w:r w:rsidRPr="005E3E84">
              <w:rPr>
                <w:b/>
              </w:rPr>
              <w:t>Test</w:t>
            </w:r>
          </w:p>
        </w:tc>
        <w:tc>
          <w:tcPr>
            <w:tcW w:w="7347" w:type="dxa"/>
            <w:gridSpan w:val="2"/>
            <w:tcBorders>
              <w:top w:val="single" w:sz="4" w:space="0" w:color="auto"/>
              <w:left w:val="single" w:sz="4" w:space="0" w:color="auto"/>
              <w:bottom w:val="single" w:sz="4" w:space="0" w:color="auto"/>
            </w:tcBorders>
          </w:tcPr>
          <w:p w14:paraId="508D8395" w14:textId="77777777" w:rsidR="00240492" w:rsidRPr="00E622C9" w:rsidRDefault="00240492" w:rsidP="00240492">
            <w:pPr>
              <w:pStyle w:val="Tabletext9"/>
              <w:rPr>
                <w:rFonts w:cs="Arial"/>
                <w:lang w:eastAsia="en-US"/>
              </w:rPr>
            </w:pPr>
            <w:r w:rsidRPr="00E622C9">
              <w:rPr>
                <w:rFonts w:cs="Arial"/>
                <w:lang w:eastAsia="en-US"/>
              </w:rPr>
              <w:t>/conf/</w:t>
            </w:r>
            <w:r>
              <w:rPr>
                <w:rFonts w:cs="Arial"/>
                <w:lang w:eastAsia="en-US"/>
              </w:rPr>
              <w:t>geometry</w:t>
            </w:r>
          </w:p>
        </w:tc>
      </w:tr>
      <w:tr w:rsidR="00240492" w:rsidRPr="00466244" w14:paraId="2FDA42E4" w14:textId="77777777" w:rsidTr="00953F7B">
        <w:trPr>
          <w:trHeight w:val="280"/>
        </w:trPr>
        <w:tc>
          <w:tcPr>
            <w:tcW w:w="1550" w:type="dxa"/>
            <w:vMerge/>
            <w:tcBorders>
              <w:top w:val="nil"/>
              <w:bottom w:val="single" w:sz="4" w:space="0" w:color="auto"/>
              <w:right w:val="single" w:sz="4" w:space="0" w:color="auto"/>
            </w:tcBorders>
            <w:shd w:val="clear" w:color="auto" w:fill="BFBFBF"/>
          </w:tcPr>
          <w:p w14:paraId="263AC71A" w14:textId="77777777" w:rsidR="00240492" w:rsidRPr="00466244" w:rsidRDefault="00240492"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37F50245" w14:textId="77777777" w:rsidR="00240492" w:rsidRDefault="00240492" w:rsidP="00953F7B">
            <w:pPr>
              <w:spacing w:after="0"/>
              <w:rPr>
                <w:rFonts w:eastAsia="MS Mincho"/>
              </w:rPr>
            </w:pPr>
            <w:r w:rsidRPr="005E3E84">
              <w:rPr>
                <w:rFonts w:ascii="Arial" w:eastAsia="MS Mincho" w:hAnsi="Arial"/>
                <w:b/>
                <w:sz w:val="18"/>
                <w:lang w:eastAsia="ja-JP"/>
              </w:rPr>
              <w:t>Requirement</w:t>
            </w:r>
          </w:p>
        </w:tc>
        <w:tc>
          <w:tcPr>
            <w:tcW w:w="5891" w:type="dxa"/>
            <w:tcBorders>
              <w:top w:val="single" w:sz="4" w:space="0" w:color="auto"/>
              <w:left w:val="single" w:sz="4" w:space="0" w:color="auto"/>
              <w:bottom w:val="single" w:sz="4" w:space="0" w:color="auto"/>
            </w:tcBorders>
          </w:tcPr>
          <w:p w14:paraId="4D64D207" w14:textId="05A03275" w:rsidR="00240492" w:rsidRPr="00237C1F" w:rsidRDefault="00A130B1" w:rsidP="00240492">
            <w:pPr>
              <w:pStyle w:val="Tabletext9"/>
              <w:jc w:val="left"/>
              <w:rPr>
                <w:rFonts w:ascii="Times New Roman" w:hAnsi="Times New Roman"/>
                <w:b/>
                <w:lang w:eastAsia="en-US"/>
              </w:rPr>
            </w:pPr>
            <w:r>
              <w:rPr>
                <w:rFonts w:ascii="Times New Roman" w:hAnsi="Times New Roman"/>
                <w:b/>
                <w:lang w:eastAsia="en-US"/>
              </w:rPr>
              <w:t>req</w:t>
            </w:r>
            <w:r w:rsidR="00240492" w:rsidRPr="00E622C9">
              <w:rPr>
                <w:rFonts w:ascii="Times New Roman" w:hAnsi="Times New Roman"/>
                <w:b/>
                <w:lang w:eastAsia="en-US"/>
              </w:rPr>
              <w:t>/</w:t>
            </w:r>
            <w:r w:rsidR="00240492">
              <w:rPr>
                <w:rFonts w:ascii="Times New Roman" w:hAnsi="Times New Roman"/>
                <w:b/>
                <w:lang w:eastAsia="en-US"/>
              </w:rPr>
              <w:t>geometry</w:t>
            </w:r>
            <w:r>
              <w:rPr>
                <w:rFonts w:ascii="Times New Roman" w:hAnsi="Times New Roman"/>
                <w:b/>
                <w:lang w:eastAsia="en-US"/>
              </w:rPr>
              <w:t>/properties</w:t>
            </w:r>
            <w:r w:rsidR="00240492">
              <w:rPr>
                <w:rFonts w:ascii="Times New Roman" w:hAnsi="Times New Roman"/>
                <w:b/>
                <w:lang w:eastAsia="en-US"/>
              </w:rPr>
              <w:t xml:space="preserve"> </w:t>
            </w:r>
          </w:p>
        </w:tc>
      </w:tr>
      <w:tr w:rsidR="00240492" w:rsidRPr="00466244" w14:paraId="4D5D08D9"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6344F154" w14:textId="77777777" w:rsidR="00240492" w:rsidRPr="00466244" w:rsidRDefault="00240492"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66EB0ED0" w14:textId="77777777" w:rsidR="00240492" w:rsidRDefault="00240492" w:rsidP="00953F7B">
            <w:pPr>
              <w:spacing w:after="0"/>
              <w:rPr>
                <w:rFonts w:eastAsia="MS Mincho"/>
              </w:rPr>
            </w:pPr>
            <w:r w:rsidRPr="005E3E84">
              <w:rPr>
                <w:rFonts w:ascii="Arial" w:eastAsia="MS Mincho" w:hAnsi="Arial"/>
                <w:b/>
                <w:sz w:val="18"/>
                <w:lang w:eastAsia="ja-JP"/>
              </w:rPr>
              <w:t>Test purpose</w:t>
            </w:r>
          </w:p>
        </w:tc>
        <w:tc>
          <w:tcPr>
            <w:tcW w:w="5891" w:type="dxa"/>
            <w:tcBorders>
              <w:top w:val="single" w:sz="4" w:space="0" w:color="auto"/>
              <w:left w:val="single" w:sz="4" w:space="0" w:color="auto"/>
              <w:bottom w:val="single" w:sz="4" w:space="0" w:color="auto"/>
            </w:tcBorders>
          </w:tcPr>
          <w:p w14:paraId="62A41F99" w14:textId="77777777" w:rsidR="00240492" w:rsidRPr="000C0A47" w:rsidRDefault="00240492" w:rsidP="00240492">
            <w:pPr>
              <w:spacing w:after="0"/>
              <w:rPr>
                <w:rFonts w:ascii="Arial" w:hAnsi="Arial"/>
                <w:lang w:val="en-AU" w:eastAsia="ja-JP"/>
              </w:rPr>
            </w:pPr>
            <w:r w:rsidRPr="000C0A47">
              <w:rPr>
                <w:rFonts w:ascii="Arial" w:eastAsia="MS Mincho" w:hAnsi="Arial"/>
                <w:sz w:val="18"/>
                <w:lang w:eastAsia="ja-JP"/>
              </w:rPr>
              <w:t xml:space="preserve">Verify that </w:t>
            </w:r>
            <w:r>
              <w:rPr>
                <w:rFonts w:ascii="Arial" w:eastAsia="MS Mincho" w:hAnsi="Arial"/>
                <w:sz w:val="18"/>
                <w:lang w:eastAsia="ja-JP"/>
              </w:rPr>
              <w:t xml:space="preserve">any objects within the document with a </w:t>
            </w:r>
            <w:r w:rsidR="00944B9C">
              <w:rPr>
                <w:rFonts w:ascii="Arial" w:eastAsia="MS Mincho" w:hAnsi="Arial"/>
                <w:sz w:val="18"/>
                <w:lang w:eastAsia="ja-JP"/>
              </w:rPr>
              <w:t>"type" property that matches on</w:t>
            </w:r>
            <w:r>
              <w:rPr>
                <w:rFonts w:ascii="Arial" w:eastAsia="MS Mincho" w:hAnsi="Arial"/>
                <w:sz w:val="18"/>
                <w:lang w:eastAsia="ja-JP"/>
              </w:rPr>
              <w:t>e</w:t>
            </w:r>
            <w:r w:rsidR="00944B9C">
              <w:rPr>
                <w:rFonts w:ascii="Arial" w:eastAsia="MS Mincho" w:hAnsi="Arial"/>
                <w:sz w:val="18"/>
                <w:lang w:eastAsia="ja-JP"/>
              </w:rPr>
              <w:t xml:space="preserve"> </w:t>
            </w:r>
            <w:r>
              <w:rPr>
                <w:rFonts w:ascii="Arial" w:eastAsia="MS Mincho" w:hAnsi="Arial"/>
                <w:sz w:val="18"/>
                <w:lang w:eastAsia="ja-JP"/>
              </w:rPr>
              <w:t>of the types from GeoJSON conforms to the GeoJSON format</w:t>
            </w:r>
            <w:r w:rsidR="00FC58A7">
              <w:rPr>
                <w:rFonts w:ascii="Arial" w:eastAsia="MS Mincho" w:hAnsi="Arial"/>
                <w:sz w:val="18"/>
                <w:lang w:eastAsia="ja-JP"/>
              </w:rPr>
              <w:t xml:space="preserve"> [NR2]</w:t>
            </w:r>
            <w:r>
              <w:rPr>
                <w:rFonts w:ascii="Arial" w:eastAsia="MS Mincho" w:hAnsi="Arial"/>
                <w:sz w:val="18"/>
                <w:lang w:eastAsia="ja-JP"/>
              </w:rPr>
              <w:t>.</w:t>
            </w:r>
          </w:p>
        </w:tc>
      </w:tr>
      <w:tr w:rsidR="00240492" w:rsidRPr="00466244" w14:paraId="50C99A1F"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052945A0" w14:textId="77777777" w:rsidR="00240492" w:rsidRPr="00466244" w:rsidRDefault="00240492"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1B60C7F8" w14:textId="77777777" w:rsidR="00240492" w:rsidRDefault="00240492" w:rsidP="00953F7B">
            <w:pPr>
              <w:spacing w:after="0"/>
              <w:rPr>
                <w:rFonts w:eastAsia="MS Mincho"/>
              </w:rPr>
            </w:pPr>
            <w:r w:rsidRPr="005E3E84">
              <w:rPr>
                <w:rFonts w:ascii="Arial" w:eastAsia="MS Mincho" w:hAnsi="Arial"/>
                <w:b/>
                <w:sz w:val="18"/>
                <w:lang w:eastAsia="ja-JP"/>
              </w:rPr>
              <w:t>Test method</w:t>
            </w:r>
          </w:p>
        </w:tc>
        <w:tc>
          <w:tcPr>
            <w:tcW w:w="5891" w:type="dxa"/>
            <w:tcBorders>
              <w:top w:val="single" w:sz="4" w:space="0" w:color="auto"/>
              <w:left w:val="single" w:sz="4" w:space="0" w:color="auto"/>
              <w:bottom w:val="single" w:sz="4" w:space="0" w:color="auto"/>
            </w:tcBorders>
          </w:tcPr>
          <w:p w14:paraId="6AE43B73" w14:textId="77777777" w:rsidR="00240492" w:rsidRPr="000C0A47" w:rsidRDefault="00240492" w:rsidP="00953F7B">
            <w:pPr>
              <w:spacing w:after="0"/>
              <w:rPr>
                <w:rFonts w:ascii="Arial" w:eastAsia="MS Mincho" w:hAnsi="Arial"/>
                <w:sz w:val="18"/>
                <w:lang w:eastAsia="ja-JP"/>
              </w:rPr>
            </w:pPr>
            <w:r>
              <w:rPr>
                <w:rFonts w:ascii="Arial" w:eastAsia="MS Mincho" w:hAnsi="Arial"/>
                <w:sz w:val="18"/>
                <w:lang w:eastAsia="ja-JP"/>
              </w:rPr>
              <w:t>Validate the JSON instance document using the appropriate object definition from the JSON Schema (</w:t>
            </w:r>
            <w:r w:rsidR="002B29AA">
              <w:rPr>
                <w:rFonts w:ascii="Arial" w:eastAsia="MS Mincho" w:hAnsi="Arial"/>
                <w:sz w:val="18"/>
                <w:lang w:eastAsia="ja-JP"/>
              </w:rPr>
              <w:fldChar w:fldCharType="begin"/>
            </w:r>
            <w:r>
              <w:rPr>
                <w:rFonts w:ascii="Arial" w:eastAsia="MS Mincho" w:hAnsi="Arial"/>
                <w:sz w:val="18"/>
                <w:lang w:eastAsia="ja-JP"/>
              </w:rPr>
              <w:instrText xml:space="preserve"> REF _Ref485118019 \r \h </w:instrText>
            </w:r>
            <w:r w:rsidR="002B29AA">
              <w:rPr>
                <w:rFonts w:ascii="Arial" w:eastAsia="MS Mincho" w:hAnsi="Arial"/>
                <w:sz w:val="18"/>
                <w:lang w:eastAsia="ja-JP"/>
              </w:rPr>
            </w:r>
            <w:r w:rsidR="002B29AA">
              <w:rPr>
                <w:rFonts w:ascii="Arial" w:eastAsia="MS Mincho" w:hAnsi="Arial"/>
                <w:sz w:val="18"/>
                <w:lang w:eastAsia="ja-JP"/>
              </w:rPr>
              <w:fldChar w:fldCharType="separate"/>
            </w:r>
            <w:r w:rsidR="000A7C5E">
              <w:rPr>
                <w:rFonts w:ascii="Arial" w:eastAsia="MS Mincho" w:hAnsi="Arial"/>
                <w:sz w:val="18"/>
                <w:lang w:eastAsia="ja-JP"/>
              </w:rPr>
              <w:t>Annex E:</w:t>
            </w:r>
            <w:r w:rsidR="002B29AA">
              <w:rPr>
                <w:rFonts w:ascii="Arial" w:eastAsia="MS Mincho" w:hAnsi="Arial"/>
                <w:sz w:val="18"/>
                <w:lang w:eastAsia="ja-JP"/>
              </w:rPr>
              <w:fldChar w:fldCharType="end"/>
            </w:r>
            <w:r>
              <w:rPr>
                <w:rFonts w:ascii="Arial" w:eastAsia="MS Mincho" w:hAnsi="Arial"/>
                <w:sz w:val="18"/>
                <w:lang w:eastAsia="ja-JP"/>
              </w:rPr>
              <w:t>).  Pass if no errors reported.  Fail otherwise.</w:t>
            </w:r>
          </w:p>
        </w:tc>
      </w:tr>
      <w:tr w:rsidR="00240492" w:rsidRPr="00466244" w14:paraId="50DF38FF" w14:textId="77777777" w:rsidTr="00953F7B">
        <w:trPr>
          <w:trHeight w:val="462"/>
        </w:trPr>
        <w:tc>
          <w:tcPr>
            <w:tcW w:w="1550" w:type="dxa"/>
            <w:vMerge/>
            <w:tcBorders>
              <w:top w:val="nil"/>
              <w:bottom w:val="single" w:sz="4" w:space="0" w:color="auto"/>
              <w:right w:val="single" w:sz="4" w:space="0" w:color="auto"/>
            </w:tcBorders>
            <w:shd w:val="clear" w:color="auto" w:fill="BFBFBF"/>
          </w:tcPr>
          <w:p w14:paraId="612A6E1A" w14:textId="77777777" w:rsidR="00240492" w:rsidRPr="00466244" w:rsidRDefault="00240492"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33CEC94B" w14:textId="77777777" w:rsidR="00240492" w:rsidRDefault="00240492" w:rsidP="00953F7B">
            <w:pPr>
              <w:spacing w:after="0"/>
              <w:rPr>
                <w:rFonts w:eastAsia="MS Mincho"/>
              </w:rPr>
            </w:pPr>
            <w:r w:rsidRPr="005E3E84">
              <w:rPr>
                <w:rFonts w:ascii="Arial" w:eastAsia="MS Mincho" w:hAnsi="Arial"/>
                <w:b/>
                <w:sz w:val="18"/>
                <w:lang w:eastAsia="ja-JP"/>
              </w:rPr>
              <w:t>Test type</w:t>
            </w:r>
          </w:p>
        </w:tc>
        <w:tc>
          <w:tcPr>
            <w:tcW w:w="5891" w:type="dxa"/>
            <w:tcBorders>
              <w:top w:val="single" w:sz="4" w:space="0" w:color="auto"/>
              <w:left w:val="single" w:sz="4" w:space="0" w:color="auto"/>
              <w:bottom w:val="single" w:sz="4" w:space="0" w:color="auto"/>
            </w:tcBorders>
          </w:tcPr>
          <w:p w14:paraId="1F0D00AA" w14:textId="77777777" w:rsidR="00240492" w:rsidRPr="000C0A47" w:rsidRDefault="00240492" w:rsidP="00953F7B">
            <w:pPr>
              <w:spacing w:after="0"/>
              <w:rPr>
                <w:sz w:val="24"/>
                <w:lang w:eastAsia="en-US"/>
              </w:rPr>
            </w:pPr>
            <w:r w:rsidRPr="000C0A47">
              <w:rPr>
                <w:rFonts w:ascii="Arial" w:eastAsia="MS Mincho" w:hAnsi="Arial"/>
                <w:sz w:val="18"/>
                <w:lang w:eastAsia="ja-JP"/>
              </w:rPr>
              <w:t>Capability</w:t>
            </w:r>
          </w:p>
        </w:tc>
      </w:tr>
    </w:tbl>
    <w:p w14:paraId="1E9A742B" w14:textId="77777777" w:rsidR="005B4496" w:rsidRDefault="005B4496" w:rsidP="005B4496">
      <w:pPr>
        <w:pStyle w:val="HeadingAnnex2"/>
        <w:rPr>
          <w:lang w:val="en-US"/>
        </w:rPr>
      </w:pPr>
      <w:bookmarkStart w:id="559" w:name="_Toc504380114"/>
      <w:r w:rsidRPr="007509CE">
        <w:rPr>
          <w:lang w:val="en-US"/>
        </w:rPr>
        <w:t xml:space="preserve">Conformance Class: </w:t>
      </w:r>
      <w:r>
        <w:rPr>
          <w:lang w:val="en-US"/>
        </w:rPr>
        <w:t>/conf/acquisition-information</w:t>
      </w:r>
      <w:bookmarkEnd w:id="559"/>
    </w:p>
    <w:p w14:paraId="26674DD2" w14:textId="77777777" w:rsidR="005B4496" w:rsidRDefault="005B4496" w:rsidP="005B4496">
      <w:pPr>
        <w:rPr>
          <w:lang w:eastAsia="en-US"/>
        </w:rPr>
      </w:pPr>
    </w:p>
    <w:tbl>
      <w:tblPr>
        <w:tblpPr w:leftFromText="180" w:rightFromText="180" w:vertAnchor="text" w:tblpY="-44"/>
        <w:tblW w:w="8897"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550"/>
        <w:gridCol w:w="1456"/>
        <w:gridCol w:w="5891"/>
      </w:tblGrid>
      <w:tr w:rsidR="00466842" w:rsidRPr="00466244" w14:paraId="02AFEDDE" w14:textId="77777777" w:rsidTr="00953F7B">
        <w:tc>
          <w:tcPr>
            <w:tcW w:w="1550" w:type="dxa"/>
            <w:tcBorders>
              <w:top w:val="single" w:sz="12" w:space="0" w:color="auto"/>
              <w:bottom w:val="single" w:sz="4" w:space="0" w:color="auto"/>
              <w:right w:val="single" w:sz="4" w:space="0" w:color="auto"/>
            </w:tcBorders>
            <w:shd w:val="clear" w:color="auto" w:fill="ADADAD"/>
          </w:tcPr>
          <w:p w14:paraId="64212D9B" w14:textId="77777777" w:rsidR="00466842" w:rsidRDefault="00466842" w:rsidP="00953F7B">
            <w:pPr>
              <w:pStyle w:val="Tabletext9"/>
              <w:rPr>
                <w:rFonts w:ascii="Times New Roman" w:hAnsi="Times New Roman"/>
                <w:sz w:val="24"/>
                <w:lang w:eastAsia="en-US"/>
              </w:rPr>
            </w:pPr>
            <w:r w:rsidRPr="00D27F86">
              <w:rPr>
                <w:b/>
              </w:rPr>
              <w:t>Conformance Class</w:t>
            </w:r>
          </w:p>
        </w:tc>
        <w:tc>
          <w:tcPr>
            <w:tcW w:w="7347" w:type="dxa"/>
            <w:gridSpan w:val="2"/>
            <w:tcBorders>
              <w:top w:val="single" w:sz="12" w:space="0" w:color="auto"/>
              <w:left w:val="single" w:sz="4" w:space="0" w:color="auto"/>
              <w:bottom w:val="single" w:sz="4" w:space="0" w:color="auto"/>
            </w:tcBorders>
            <w:shd w:val="clear" w:color="auto" w:fill="ADADAD"/>
          </w:tcPr>
          <w:p w14:paraId="67DF759D" w14:textId="77777777" w:rsidR="00466842" w:rsidRDefault="00466842" w:rsidP="00466842">
            <w:pPr>
              <w:pStyle w:val="Tabletext9"/>
              <w:rPr>
                <w:rFonts w:ascii="Times New Roman" w:hAnsi="Times New Roman"/>
                <w:b/>
                <w:color w:val="0000FF"/>
                <w:lang w:eastAsia="en-US"/>
              </w:rPr>
            </w:pPr>
            <w:r w:rsidRPr="005E3E84">
              <w:rPr>
                <w:b/>
              </w:rPr>
              <w:t>/conf/</w:t>
            </w:r>
            <w:r>
              <w:rPr>
                <w:b/>
              </w:rPr>
              <w:t>acquisition-information</w:t>
            </w:r>
          </w:p>
        </w:tc>
      </w:tr>
      <w:tr w:rsidR="00466842" w:rsidRPr="00466244" w14:paraId="0765DC6D" w14:textId="77777777" w:rsidTr="00953F7B">
        <w:tc>
          <w:tcPr>
            <w:tcW w:w="1550" w:type="dxa"/>
            <w:tcBorders>
              <w:top w:val="single" w:sz="12" w:space="0" w:color="auto"/>
              <w:bottom w:val="single" w:sz="4" w:space="0" w:color="auto"/>
              <w:right w:val="single" w:sz="4" w:space="0" w:color="auto"/>
            </w:tcBorders>
          </w:tcPr>
          <w:p w14:paraId="32450B5B" w14:textId="77777777" w:rsidR="00466842" w:rsidRDefault="00466842" w:rsidP="00953F7B">
            <w:pPr>
              <w:pStyle w:val="Tabletext9"/>
              <w:rPr>
                <w:rFonts w:ascii="Times New Roman" w:hAnsi="Times New Roman"/>
                <w:sz w:val="24"/>
                <w:lang w:eastAsia="en-US"/>
              </w:rPr>
            </w:pPr>
            <w:r w:rsidRPr="005E3E84">
              <w:rPr>
                <w:b/>
              </w:rPr>
              <w:t>Requirements</w:t>
            </w:r>
          </w:p>
        </w:tc>
        <w:tc>
          <w:tcPr>
            <w:tcW w:w="7347" w:type="dxa"/>
            <w:gridSpan w:val="2"/>
            <w:tcBorders>
              <w:top w:val="single" w:sz="12" w:space="0" w:color="auto"/>
              <w:left w:val="single" w:sz="4" w:space="0" w:color="auto"/>
              <w:bottom w:val="single" w:sz="4" w:space="0" w:color="auto"/>
            </w:tcBorders>
          </w:tcPr>
          <w:p w14:paraId="1DD17442" w14:textId="6E1A3171" w:rsidR="00466842" w:rsidRPr="00E622C9" w:rsidRDefault="00A130B1" w:rsidP="00466842">
            <w:pPr>
              <w:pStyle w:val="Tabletext9"/>
              <w:rPr>
                <w:rFonts w:cs="Arial"/>
                <w:lang w:eastAsia="en-US"/>
              </w:rPr>
            </w:pPr>
            <w:r>
              <w:rPr>
                <w:rFonts w:cs="Arial"/>
                <w:lang w:eastAsia="en-US"/>
              </w:rPr>
              <w:t>/req/</w:t>
            </w:r>
            <w:r w:rsidR="00466842">
              <w:rPr>
                <w:rFonts w:cs="Arial"/>
                <w:lang w:eastAsia="en-US"/>
              </w:rPr>
              <w:t>acquisition-information</w:t>
            </w:r>
          </w:p>
        </w:tc>
      </w:tr>
      <w:tr w:rsidR="00466842" w:rsidRPr="00466244" w14:paraId="11625E16" w14:textId="77777777" w:rsidTr="00953F7B">
        <w:trPr>
          <w:trHeight w:val="423"/>
        </w:trPr>
        <w:tc>
          <w:tcPr>
            <w:tcW w:w="1550" w:type="dxa"/>
            <w:tcBorders>
              <w:top w:val="single" w:sz="4" w:space="0" w:color="auto"/>
              <w:bottom w:val="single" w:sz="4" w:space="0" w:color="auto"/>
              <w:right w:val="single" w:sz="4" w:space="0" w:color="auto"/>
            </w:tcBorders>
          </w:tcPr>
          <w:p w14:paraId="69C5E9E8" w14:textId="77777777" w:rsidR="00466842" w:rsidRPr="005E3E84" w:rsidRDefault="00466842" w:rsidP="00953F7B">
            <w:pPr>
              <w:pStyle w:val="Tabletext9"/>
              <w:rPr>
                <w:b/>
              </w:rPr>
            </w:pPr>
            <w:r w:rsidRPr="005E3E84">
              <w:rPr>
                <w:b/>
              </w:rPr>
              <w:t>Dependency</w:t>
            </w:r>
          </w:p>
        </w:tc>
        <w:tc>
          <w:tcPr>
            <w:tcW w:w="7347" w:type="dxa"/>
            <w:gridSpan w:val="2"/>
            <w:tcBorders>
              <w:top w:val="single" w:sz="4" w:space="0" w:color="auto"/>
              <w:left w:val="single" w:sz="4" w:space="0" w:color="auto"/>
              <w:bottom w:val="single" w:sz="4" w:space="0" w:color="auto"/>
            </w:tcBorders>
          </w:tcPr>
          <w:p w14:paraId="68AB5ED7" w14:textId="77777777" w:rsidR="00466842" w:rsidRPr="00E622C9" w:rsidRDefault="00466842" w:rsidP="00953F7B">
            <w:pPr>
              <w:pStyle w:val="Tabletext9"/>
              <w:rPr>
                <w:rFonts w:cs="Arial"/>
                <w:lang w:val="en-AU"/>
              </w:rPr>
            </w:pPr>
            <w:r w:rsidRPr="00E622C9">
              <w:rPr>
                <w:rFonts w:cs="Arial"/>
                <w:lang w:val="en-AU"/>
              </w:rPr>
              <w:t>A JSON Schema Validator</w:t>
            </w:r>
          </w:p>
        </w:tc>
      </w:tr>
      <w:tr w:rsidR="00466842" w:rsidRPr="00466244" w14:paraId="6BFEDA88" w14:textId="77777777" w:rsidTr="00953F7B">
        <w:trPr>
          <w:trHeight w:val="416"/>
        </w:trPr>
        <w:tc>
          <w:tcPr>
            <w:tcW w:w="1550" w:type="dxa"/>
            <w:vMerge w:val="restart"/>
            <w:tcBorders>
              <w:top w:val="single" w:sz="4" w:space="0" w:color="auto"/>
              <w:bottom w:val="single" w:sz="4" w:space="0" w:color="auto"/>
              <w:right w:val="single" w:sz="4" w:space="0" w:color="auto"/>
            </w:tcBorders>
            <w:shd w:val="clear" w:color="auto" w:fill="BFBFBF"/>
          </w:tcPr>
          <w:p w14:paraId="05C02EC3" w14:textId="77777777" w:rsidR="00466842" w:rsidRDefault="00466842" w:rsidP="00953F7B">
            <w:pPr>
              <w:pStyle w:val="Tabletext9"/>
              <w:rPr>
                <w:rFonts w:ascii="Times New Roman" w:hAnsi="Times New Roman"/>
                <w:b/>
                <w:sz w:val="24"/>
                <w:lang w:eastAsia="en-US"/>
              </w:rPr>
            </w:pPr>
            <w:r w:rsidRPr="005E3E84">
              <w:rPr>
                <w:b/>
              </w:rPr>
              <w:t>Test</w:t>
            </w:r>
          </w:p>
        </w:tc>
        <w:tc>
          <w:tcPr>
            <w:tcW w:w="7347" w:type="dxa"/>
            <w:gridSpan w:val="2"/>
            <w:tcBorders>
              <w:top w:val="single" w:sz="4" w:space="0" w:color="auto"/>
              <w:left w:val="single" w:sz="4" w:space="0" w:color="auto"/>
              <w:bottom w:val="single" w:sz="4" w:space="0" w:color="auto"/>
            </w:tcBorders>
          </w:tcPr>
          <w:p w14:paraId="38CEAE3B" w14:textId="77777777" w:rsidR="00466842" w:rsidRPr="00E622C9" w:rsidRDefault="00466842" w:rsidP="00466842">
            <w:pPr>
              <w:pStyle w:val="Tabletext9"/>
              <w:rPr>
                <w:rFonts w:cs="Arial"/>
                <w:lang w:eastAsia="en-US"/>
              </w:rPr>
            </w:pPr>
            <w:r w:rsidRPr="00E622C9">
              <w:rPr>
                <w:rFonts w:cs="Arial"/>
                <w:lang w:eastAsia="en-US"/>
              </w:rPr>
              <w:t>/conf/</w:t>
            </w:r>
            <w:r>
              <w:rPr>
                <w:rFonts w:cs="Arial"/>
                <w:lang w:eastAsia="en-US"/>
              </w:rPr>
              <w:t>acquisition-information</w:t>
            </w:r>
          </w:p>
        </w:tc>
      </w:tr>
      <w:tr w:rsidR="00466842" w:rsidRPr="00896A7A" w14:paraId="0F6D441F" w14:textId="77777777" w:rsidTr="00953F7B">
        <w:trPr>
          <w:trHeight w:val="280"/>
        </w:trPr>
        <w:tc>
          <w:tcPr>
            <w:tcW w:w="1550" w:type="dxa"/>
            <w:vMerge/>
            <w:tcBorders>
              <w:top w:val="nil"/>
              <w:bottom w:val="single" w:sz="4" w:space="0" w:color="auto"/>
              <w:right w:val="single" w:sz="4" w:space="0" w:color="auto"/>
            </w:tcBorders>
            <w:shd w:val="clear" w:color="auto" w:fill="BFBFBF"/>
          </w:tcPr>
          <w:p w14:paraId="2B129017" w14:textId="77777777" w:rsidR="00466842" w:rsidRPr="00466244" w:rsidRDefault="00466842"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022E7F6D" w14:textId="77777777" w:rsidR="00466842" w:rsidRDefault="00466842" w:rsidP="00953F7B">
            <w:pPr>
              <w:spacing w:after="0"/>
              <w:rPr>
                <w:rFonts w:eastAsia="MS Mincho"/>
              </w:rPr>
            </w:pPr>
            <w:r w:rsidRPr="005E3E84">
              <w:rPr>
                <w:rFonts w:ascii="Arial" w:eastAsia="MS Mincho" w:hAnsi="Arial"/>
                <w:b/>
                <w:sz w:val="18"/>
                <w:lang w:eastAsia="ja-JP"/>
              </w:rPr>
              <w:t>Requirement</w:t>
            </w:r>
          </w:p>
        </w:tc>
        <w:tc>
          <w:tcPr>
            <w:tcW w:w="5891" w:type="dxa"/>
            <w:tcBorders>
              <w:top w:val="single" w:sz="4" w:space="0" w:color="auto"/>
              <w:left w:val="single" w:sz="4" w:space="0" w:color="auto"/>
              <w:bottom w:val="single" w:sz="4" w:space="0" w:color="auto"/>
            </w:tcBorders>
          </w:tcPr>
          <w:p w14:paraId="4CDB2D7F" w14:textId="736090F7" w:rsidR="00466842" w:rsidRPr="00237C1F" w:rsidRDefault="00A130B1" w:rsidP="005B6826">
            <w:pPr>
              <w:pStyle w:val="Tabletext9"/>
              <w:jc w:val="left"/>
              <w:rPr>
                <w:rFonts w:ascii="Times New Roman" w:hAnsi="Times New Roman"/>
                <w:b/>
                <w:lang w:eastAsia="en-US"/>
              </w:rPr>
            </w:pPr>
            <w:r>
              <w:rPr>
                <w:rFonts w:ascii="Times New Roman" w:hAnsi="Times New Roman"/>
                <w:b/>
                <w:lang w:eastAsia="en-US"/>
              </w:rPr>
              <w:t>req/</w:t>
            </w:r>
            <w:r w:rsidR="00D05CC8">
              <w:rPr>
                <w:rFonts w:ascii="Times New Roman" w:hAnsi="Times New Roman"/>
                <w:b/>
                <w:lang w:eastAsia="en-US"/>
              </w:rPr>
              <w:t>acquisition-information</w:t>
            </w:r>
            <w:r>
              <w:rPr>
                <w:rFonts w:ascii="Times New Roman" w:hAnsi="Times New Roman"/>
                <w:b/>
                <w:lang w:eastAsia="en-US"/>
              </w:rPr>
              <w:t>/properties</w:t>
            </w:r>
            <w:r w:rsidR="005B6826">
              <w:rPr>
                <w:rFonts w:ascii="Times New Roman" w:hAnsi="Times New Roman"/>
                <w:b/>
                <w:lang w:eastAsia="en-US"/>
              </w:rPr>
              <w:t xml:space="preserve">, </w:t>
            </w:r>
            <w:r w:rsidR="00466842">
              <w:rPr>
                <w:rFonts w:ascii="Times New Roman" w:hAnsi="Times New Roman"/>
                <w:b/>
                <w:lang w:eastAsia="en-US"/>
              </w:rPr>
              <w:t xml:space="preserve"> </w:t>
            </w:r>
            <w:r>
              <w:rPr>
                <w:rFonts w:ascii="Times New Roman" w:hAnsi="Times New Roman"/>
                <w:b/>
                <w:lang w:eastAsia="en-US"/>
              </w:rPr>
              <w:t xml:space="preserve"> </w:t>
            </w:r>
            <w:r>
              <w:rPr>
                <w:rFonts w:ascii="Times New Roman" w:hAnsi="Times New Roman"/>
                <w:b/>
                <w:lang w:eastAsia="en-US"/>
              </w:rPr>
              <w:br/>
              <w:t>req</w:t>
            </w:r>
            <w:r w:rsidR="005B6826" w:rsidRPr="00E622C9">
              <w:rPr>
                <w:rFonts w:ascii="Times New Roman" w:hAnsi="Times New Roman"/>
                <w:b/>
                <w:lang w:eastAsia="en-US"/>
              </w:rPr>
              <w:t>/</w:t>
            </w:r>
            <w:r>
              <w:rPr>
                <w:rFonts w:ascii="Times New Roman" w:hAnsi="Times New Roman"/>
                <w:b/>
                <w:lang w:eastAsia="en-US"/>
              </w:rPr>
              <w:t xml:space="preserve">platform, </w:t>
            </w:r>
            <w:r>
              <w:rPr>
                <w:rFonts w:ascii="Times New Roman" w:hAnsi="Times New Roman"/>
                <w:b/>
                <w:lang w:eastAsia="en-US"/>
              </w:rPr>
              <w:br/>
              <w:t xml:space="preserve">[req/instrument], </w:t>
            </w:r>
            <w:r>
              <w:rPr>
                <w:rFonts w:ascii="Times New Roman" w:hAnsi="Times New Roman"/>
                <w:b/>
                <w:lang w:eastAsia="en-US"/>
              </w:rPr>
              <w:br/>
              <w:t>[req/</w:t>
            </w:r>
            <w:r w:rsidR="005B6826">
              <w:rPr>
                <w:rFonts w:ascii="Times New Roman" w:hAnsi="Times New Roman"/>
                <w:b/>
                <w:lang w:eastAsia="en-US"/>
              </w:rPr>
              <w:t xml:space="preserve">acquisition-parameters]. </w:t>
            </w:r>
          </w:p>
        </w:tc>
      </w:tr>
      <w:tr w:rsidR="00466842" w:rsidRPr="00466244" w14:paraId="14AC9BCF"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6DDB21B7" w14:textId="77777777" w:rsidR="00466842" w:rsidRPr="000D0BD6" w:rsidRDefault="00466842" w:rsidP="00953F7B">
            <w:pPr>
              <w:spacing w:before="100" w:beforeAutospacing="1" w:after="100" w:afterAutospacing="1" w:line="230" w:lineRule="atLeast"/>
              <w:jc w:val="both"/>
              <w:rPr>
                <w:rFonts w:eastAsia="MS Mincho"/>
                <w:lang w:val="fr-BE"/>
              </w:rPr>
            </w:pPr>
          </w:p>
        </w:tc>
        <w:tc>
          <w:tcPr>
            <w:tcW w:w="1456" w:type="dxa"/>
            <w:tcBorders>
              <w:top w:val="single" w:sz="4" w:space="0" w:color="auto"/>
              <w:left w:val="single" w:sz="4" w:space="0" w:color="auto"/>
              <w:bottom w:val="single" w:sz="4" w:space="0" w:color="auto"/>
            </w:tcBorders>
          </w:tcPr>
          <w:p w14:paraId="0AA95C20" w14:textId="77777777" w:rsidR="00466842" w:rsidRDefault="00466842" w:rsidP="00953F7B">
            <w:pPr>
              <w:spacing w:after="0"/>
              <w:rPr>
                <w:rFonts w:eastAsia="MS Mincho"/>
              </w:rPr>
            </w:pPr>
            <w:r w:rsidRPr="005E3E84">
              <w:rPr>
                <w:rFonts w:ascii="Arial" w:eastAsia="MS Mincho" w:hAnsi="Arial"/>
                <w:b/>
                <w:sz w:val="18"/>
                <w:lang w:eastAsia="ja-JP"/>
              </w:rPr>
              <w:t>Test purpose</w:t>
            </w:r>
          </w:p>
        </w:tc>
        <w:tc>
          <w:tcPr>
            <w:tcW w:w="5891" w:type="dxa"/>
            <w:tcBorders>
              <w:top w:val="single" w:sz="4" w:space="0" w:color="auto"/>
              <w:left w:val="single" w:sz="4" w:space="0" w:color="auto"/>
              <w:bottom w:val="single" w:sz="4" w:space="0" w:color="auto"/>
            </w:tcBorders>
          </w:tcPr>
          <w:p w14:paraId="1E3FE7CE" w14:textId="77777777" w:rsidR="00466842" w:rsidRPr="000C0A47" w:rsidRDefault="00466842" w:rsidP="00D05CC8">
            <w:pPr>
              <w:spacing w:after="0"/>
              <w:rPr>
                <w:rFonts w:ascii="Arial" w:hAnsi="Arial"/>
                <w:lang w:val="en-AU" w:eastAsia="ja-JP"/>
              </w:rPr>
            </w:pPr>
            <w:r w:rsidRPr="000C0A47">
              <w:rPr>
                <w:rFonts w:ascii="Arial" w:eastAsia="MS Mincho" w:hAnsi="Arial"/>
                <w:sz w:val="18"/>
                <w:lang w:eastAsia="ja-JP"/>
              </w:rPr>
              <w:t xml:space="preserve">Verify that </w:t>
            </w:r>
            <w:r>
              <w:rPr>
                <w:rFonts w:ascii="Arial" w:eastAsia="MS Mincho" w:hAnsi="Arial"/>
                <w:sz w:val="18"/>
                <w:lang w:eastAsia="ja-JP"/>
              </w:rPr>
              <w:t xml:space="preserve">the JSON instance document is a valid </w:t>
            </w:r>
            <w:r w:rsidR="00D05CC8">
              <w:rPr>
                <w:rFonts w:ascii="Arial" w:eastAsia="MS Mincho" w:hAnsi="Arial"/>
                <w:sz w:val="18"/>
                <w:lang w:eastAsia="ja-JP"/>
              </w:rPr>
              <w:t>AcquisitionInformation</w:t>
            </w:r>
            <w:r>
              <w:rPr>
                <w:rFonts w:ascii="Arial" w:eastAsia="MS Mincho" w:hAnsi="Arial"/>
                <w:sz w:val="18"/>
                <w:lang w:eastAsia="ja-JP"/>
              </w:rPr>
              <w:t xml:space="preserve"> object.</w:t>
            </w:r>
          </w:p>
        </w:tc>
      </w:tr>
      <w:tr w:rsidR="00466842" w:rsidRPr="00466244" w14:paraId="43483431"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3CE22319" w14:textId="77777777" w:rsidR="00466842" w:rsidRPr="00466244" w:rsidRDefault="00466842"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4A695A30" w14:textId="77777777" w:rsidR="00466842" w:rsidRDefault="00466842" w:rsidP="00953F7B">
            <w:pPr>
              <w:spacing w:after="0"/>
              <w:rPr>
                <w:rFonts w:eastAsia="MS Mincho"/>
              </w:rPr>
            </w:pPr>
            <w:r w:rsidRPr="005E3E84">
              <w:rPr>
                <w:rFonts w:ascii="Arial" w:eastAsia="MS Mincho" w:hAnsi="Arial"/>
                <w:b/>
                <w:sz w:val="18"/>
                <w:lang w:eastAsia="ja-JP"/>
              </w:rPr>
              <w:t>Test method</w:t>
            </w:r>
          </w:p>
        </w:tc>
        <w:tc>
          <w:tcPr>
            <w:tcW w:w="5891" w:type="dxa"/>
            <w:tcBorders>
              <w:top w:val="single" w:sz="4" w:space="0" w:color="auto"/>
              <w:left w:val="single" w:sz="4" w:space="0" w:color="auto"/>
              <w:bottom w:val="single" w:sz="4" w:space="0" w:color="auto"/>
            </w:tcBorders>
          </w:tcPr>
          <w:p w14:paraId="46B5B0B0" w14:textId="77777777" w:rsidR="00466842" w:rsidRPr="000C0A47" w:rsidRDefault="00466842" w:rsidP="00953F7B">
            <w:pPr>
              <w:spacing w:after="0"/>
              <w:rPr>
                <w:rFonts w:ascii="Arial" w:eastAsia="MS Mincho" w:hAnsi="Arial"/>
                <w:sz w:val="18"/>
                <w:lang w:eastAsia="ja-JP"/>
              </w:rPr>
            </w:pPr>
            <w:r>
              <w:rPr>
                <w:rFonts w:ascii="Arial" w:eastAsia="MS Mincho" w:hAnsi="Arial"/>
                <w:sz w:val="18"/>
                <w:lang w:eastAsia="ja-JP"/>
              </w:rPr>
              <w:t>Validate the JSON instance document using the appropriate object definition from the JSON Schema (</w:t>
            </w:r>
            <w:r w:rsidR="002B29AA">
              <w:rPr>
                <w:rFonts w:ascii="Arial" w:eastAsia="MS Mincho" w:hAnsi="Arial"/>
                <w:sz w:val="18"/>
                <w:lang w:eastAsia="ja-JP"/>
              </w:rPr>
              <w:fldChar w:fldCharType="begin"/>
            </w:r>
            <w:r>
              <w:rPr>
                <w:rFonts w:ascii="Arial" w:eastAsia="MS Mincho" w:hAnsi="Arial"/>
                <w:sz w:val="18"/>
                <w:lang w:eastAsia="ja-JP"/>
              </w:rPr>
              <w:instrText xml:space="preserve"> REF _Ref485118019 \r \h </w:instrText>
            </w:r>
            <w:r w:rsidR="002B29AA">
              <w:rPr>
                <w:rFonts w:ascii="Arial" w:eastAsia="MS Mincho" w:hAnsi="Arial"/>
                <w:sz w:val="18"/>
                <w:lang w:eastAsia="ja-JP"/>
              </w:rPr>
            </w:r>
            <w:r w:rsidR="002B29AA">
              <w:rPr>
                <w:rFonts w:ascii="Arial" w:eastAsia="MS Mincho" w:hAnsi="Arial"/>
                <w:sz w:val="18"/>
                <w:lang w:eastAsia="ja-JP"/>
              </w:rPr>
              <w:fldChar w:fldCharType="separate"/>
            </w:r>
            <w:r w:rsidR="000A7C5E">
              <w:rPr>
                <w:rFonts w:ascii="Arial" w:eastAsia="MS Mincho" w:hAnsi="Arial"/>
                <w:sz w:val="18"/>
                <w:lang w:eastAsia="ja-JP"/>
              </w:rPr>
              <w:t>Annex E:</w:t>
            </w:r>
            <w:r w:rsidR="002B29AA">
              <w:rPr>
                <w:rFonts w:ascii="Arial" w:eastAsia="MS Mincho" w:hAnsi="Arial"/>
                <w:sz w:val="18"/>
                <w:lang w:eastAsia="ja-JP"/>
              </w:rPr>
              <w:fldChar w:fldCharType="end"/>
            </w:r>
            <w:r>
              <w:rPr>
                <w:rFonts w:ascii="Arial" w:eastAsia="MS Mincho" w:hAnsi="Arial"/>
                <w:sz w:val="18"/>
                <w:lang w:eastAsia="ja-JP"/>
              </w:rPr>
              <w:t>).  Pass if no errors reported.  Fail otherwise.</w:t>
            </w:r>
          </w:p>
        </w:tc>
      </w:tr>
      <w:tr w:rsidR="00466842" w:rsidRPr="00466244" w14:paraId="74C26B73" w14:textId="77777777" w:rsidTr="00953F7B">
        <w:trPr>
          <w:trHeight w:val="462"/>
        </w:trPr>
        <w:tc>
          <w:tcPr>
            <w:tcW w:w="1550" w:type="dxa"/>
            <w:vMerge/>
            <w:tcBorders>
              <w:top w:val="nil"/>
              <w:bottom w:val="single" w:sz="4" w:space="0" w:color="auto"/>
              <w:right w:val="single" w:sz="4" w:space="0" w:color="auto"/>
            </w:tcBorders>
            <w:shd w:val="clear" w:color="auto" w:fill="BFBFBF"/>
          </w:tcPr>
          <w:p w14:paraId="440716FD" w14:textId="77777777" w:rsidR="00466842" w:rsidRPr="00466244" w:rsidRDefault="00466842"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5F09C3EC" w14:textId="77777777" w:rsidR="00466842" w:rsidRDefault="00466842" w:rsidP="00953F7B">
            <w:pPr>
              <w:spacing w:after="0"/>
              <w:rPr>
                <w:rFonts w:eastAsia="MS Mincho"/>
              </w:rPr>
            </w:pPr>
            <w:r w:rsidRPr="005E3E84">
              <w:rPr>
                <w:rFonts w:ascii="Arial" w:eastAsia="MS Mincho" w:hAnsi="Arial"/>
                <w:b/>
                <w:sz w:val="18"/>
                <w:lang w:eastAsia="ja-JP"/>
              </w:rPr>
              <w:t>Test type</w:t>
            </w:r>
          </w:p>
        </w:tc>
        <w:tc>
          <w:tcPr>
            <w:tcW w:w="5891" w:type="dxa"/>
            <w:tcBorders>
              <w:top w:val="single" w:sz="4" w:space="0" w:color="auto"/>
              <w:left w:val="single" w:sz="4" w:space="0" w:color="auto"/>
              <w:bottom w:val="single" w:sz="4" w:space="0" w:color="auto"/>
            </w:tcBorders>
          </w:tcPr>
          <w:p w14:paraId="14AE10AD" w14:textId="77777777" w:rsidR="00466842" w:rsidRPr="000C0A47" w:rsidRDefault="00466842" w:rsidP="00953F7B">
            <w:pPr>
              <w:spacing w:after="0"/>
              <w:rPr>
                <w:sz w:val="24"/>
                <w:lang w:eastAsia="en-US"/>
              </w:rPr>
            </w:pPr>
            <w:r w:rsidRPr="000C0A47">
              <w:rPr>
                <w:rFonts w:ascii="Arial" w:eastAsia="MS Mincho" w:hAnsi="Arial"/>
                <w:sz w:val="18"/>
                <w:lang w:eastAsia="ja-JP"/>
              </w:rPr>
              <w:t>Capability</w:t>
            </w:r>
          </w:p>
        </w:tc>
      </w:tr>
    </w:tbl>
    <w:p w14:paraId="61A11A3B" w14:textId="77777777" w:rsidR="00466842" w:rsidRDefault="00466842" w:rsidP="005B4496">
      <w:pPr>
        <w:rPr>
          <w:lang w:eastAsia="en-US"/>
        </w:rPr>
      </w:pPr>
    </w:p>
    <w:p w14:paraId="7C782238" w14:textId="77777777" w:rsidR="009270A6" w:rsidRDefault="009270A6" w:rsidP="009270A6">
      <w:pPr>
        <w:pStyle w:val="HeadingAnnex2"/>
        <w:rPr>
          <w:lang w:val="en-US"/>
        </w:rPr>
      </w:pPr>
      <w:bookmarkStart w:id="560" w:name="_Toc504380115"/>
      <w:r w:rsidRPr="007509CE">
        <w:rPr>
          <w:lang w:val="en-US"/>
        </w:rPr>
        <w:t xml:space="preserve">Conformance Class: </w:t>
      </w:r>
      <w:r>
        <w:rPr>
          <w:lang w:val="en-US"/>
        </w:rPr>
        <w:t>/conf/instrument</w:t>
      </w:r>
      <w:bookmarkEnd w:id="560"/>
    </w:p>
    <w:p w14:paraId="27C5C7EA" w14:textId="77777777" w:rsidR="009270A6" w:rsidRDefault="009270A6" w:rsidP="005B4496">
      <w:pPr>
        <w:rPr>
          <w:lang w:eastAsia="en-US"/>
        </w:rPr>
      </w:pPr>
    </w:p>
    <w:tbl>
      <w:tblPr>
        <w:tblpPr w:leftFromText="180" w:rightFromText="180" w:vertAnchor="text" w:tblpY="-44"/>
        <w:tblW w:w="8897"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550"/>
        <w:gridCol w:w="1456"/>
        <w:gridCol w:w="5891"/>
      </w:tblGrid>
      <w:tr w:rsidR="00507523" w:rsidRPr="00466244" w14:paraId="538E7DAE" w14:textId="77777777" w:rsidTr="00953F7B">
        <w:tc>
          <w:tcPr>
            <w:tcW w:w="1550" w:type="dxa"/>
            <w:tcBorders>
              <w:top w:val="single" w:sz="12" w:space="0" w:color="auto"/>
              <w:bottom w:val="single" w:sz="4" w:space="0" w:color="auto"/>
              <w:right w:val="single" w:sz="4" w:space="0" w:color="auto"/>
            </w:tcBorders>
            <w:shd w:val="clear" w:color="auto" w:fill="ADADAD"/>
          </w:tcPr>
          <w:p w14:paraId="6993225D" w14:textId="77777777" w:rsidR="00507523" w:rsidRDefault="00507523" w:rsidP="00953F7B">
            <w:pPr>
              <w:pStyle w:val="Tabletext9"/>
              <w:rPr>
                <w:rFonts w:ascii="Times New Roman" w:hAnsi="Times New Roman"/>
                <w:sz w:val="24"/>
                <w:lang w:eastAsia="en-US"/>
              </w:rPr>
            </w:pPr>
            <w:r w:rsidRPr="00D27F86">
              <w:rPr>
                <w:b/>
              </w:rPr>
              <w:lastRenderedPageBreak/>
              <w:t>Conformance Class</w:t>
            </w:r>
          </w:p>
        </w:tc>
        <w:tc>
          <w:tcPr>
            <w:tcW w:w="7347" w:type="dxa"/>
            <w:gridSpan w:val="2"/>
            <w:tcBorders>
              <w:top w:val="single" w:sz="12" w:space="0" w:color="auto"/>
              <w:left w:val="single" w:sz="4" w:space="0" w:color="auto"/>
              <w:bottom w:val="single" w:sz="4" w:space="0" w:color="auto"/>
            </w:tcBorders>
            <w:shd w:val="clear" w:color="auto" w:fill="ADADAD"/>
          </w:tcPr>
          <w:p w14:paraId="4C9A3921" w14:textId="77777777" w:rsidR="00507523" w:rsidRDefault="00507523" w:rsidP="00507523">
            <w:pPr>
              <w:pStyle w:val="Tabletext9"/>
              <w:rPr>
                <w:rFonts w:ascii="Times New Roman" w:hAnsi="Times New Roman"/>
                <w:b/>
                <w:color w:val="0000FF"/>
                <w:lang w:eastAsia="en-US"/>
              </w:rPr>
            </w:pPr>
            <w:r w:rsidRPr="005E3E84">
              <w:rPr>
                <w:b/>
              </w:rPr>
              <w:t>/conf/</w:t>
            </w:r>
            <w:r>
              <w:rPr>
                <w:b/>
              </w:rPr>
              <w:t>instrument</w:t>
            </w:r>
          </w:p>
        </w:tc>
      </w:tr>
      <w:tr w:rsidR="00507523" w:rsidRPr="00466244" w14:paraId="60D23739" w14:textId="77777777" w:rsidTr="00953F7B">
        <w:tc>
          <w:tcPr>
            <w:tcW w:w="1550" w:type="dxa"/>
            <w:tcBorders>
              <w:top w:val="single" w:sz="12" w:space="0" w:color="auto"/>
              <w:bottom w:val="single" w:sz="4" w:space="0" w:color="auto"/>
              <w:right w:val="single" w:sz="4" w:space="0" w:color="auto"/>
            </w:tcBorders>
          </w:tcPr>
          <w:p w14:paraId="1C785C1F" w14:textId="77777777" w:rsidR="00507523" w:rsidRDefault="00507523" w:rsidP="00953F7B">
            <w:pPr>
              <w:pStyle w:val="Tabletext9"/>
              <w:rPr>
                <w:rFonts w:ascii="Times New Roman" w:hAnsi="Times New Roman"/>
                <w:sz w:val="24"/>
                <w:lang w:eastAsia="en-US"/>
              </w:rPr>
            </w:pPr>
            <w:r w:rsidRPr="005E3E84">
              <w:rPr>
                <w:b/>
              </w:rPr>
              <w:t>Requirements</w:t>
            </w:r>
          </w:p>
        </w:tc>
        <w:tc>
          <w:tcPr>
            <w:tcW w:w="7347" w:type="dxa"/>
            <w:gridSpan w:val="2"/>
            <w:tcBorders>
              <w:top w:val="single" w:sz="12" w:space="0" w:color="auto"/>
              <w:left w:val="single" w:sz="4" w:space="0" w:color="auto"/>
              <w:bottom w:val="single" w:sz="4" w:space="0" w:color="auto"/>
            </w:tcBorders>
          </w:tcPr>
          <w:p w14:paraId="5072D7EB" w14:textId="7EDF2480" w:rsidR="00507523" w:rsidRPr="00E622C9" w:rsidRDefault="00A130B1" w:rsidP="00A130B1">
            <w:pPr>
              <w:pStyle w:val="Tabletext9"/>
              <w:rPr>
                <w:rFonts w:cs="Arial"/>
                <w:lang w:eastAsia="en-US"/>
              </w:rPr>
            </w:pPr>
            <w:r>
              <w:rPr>
                <w:rFonts w:cs="Arial"/>
                <w:lang w:eastAsia="en-US"/>
              </w:rPr>
              <w:t>/req/</w:t>
            </w:r>
            <w:r w:rsidR="00507523">
              <w:rPr>
                <w:rFonts w:cs="Arial"/>
                <w:lang w:eastAsia="en-US"/>
              </w:rPr>
              <w:t>instrument</w:t>
            </w:r>
          </w:p>
        </w:tc>
      </w:tr>
      <w:tr w:rsidR="00507523" w:rsidRPr="00466244" w14:paraId="4A265676" w14:textId="77777777" w:rsidTr="00953F7B">
        <w:trPr>
          <w:trHeight w:val="423"/>
        </w:trPr>
        <w:tc>
          <w:tcPr>
            <w:tcW w:w="1550" w:type="dxa"/>
            <w:tcBorders>
              <w:top w:val="single" w:sz="4" w:space="0" w:color="auto"/>
              <w:bottom w:val="single" w:sz="4" w:space="0" w:color="auto"/>
              <w:right w:val="single" w:sz="4" w:space="0" w:color="auto"/>
            </w:tcBorders>
          </w:tcPr>
          <w:p w14:paraId="7B9D7246" w14:textId="77777777" w:rsidR="00507523" w:rsidRPr="005E3E84" w:rsidRDefault="00507523" w:rsidP="00953F7B">
            <w:pPr>
              <w:pStyle w:val="Tabletext9"/>
              <w:rPr>
                <w:b/>
              </w:rPr>
            </w:pPr>
            <w:r w:rsidRPr="005E3E84">
              <w:rPr>
                <w:b/>
              </w:rPr>
              <w:t>Dependency</w:t>
            </w:r>
          </w:p>
        </w:tc>
        <w:tc>
          <w:tcPr>
            <w:tcW w:w="7347" w:type="dxa"/>
            <w:gridSpan w:val="2"/>
            <w:tcBorders>
              <w:top w:val="single" w:sz="4" w:space="0" w:color="auto"/>
              <w:left w:val="single" w:sz="4" w:space="0" w:color="auto"/>
              <w:bottom w:val="single" w:sz="4" w:space="0" w:color="auto"/>
            </w:tcBorders>
          </w:tcPr>
          <w:p w14:paraId="6235EF33" w14:textId="77777777" w:rsidR="00507523" w:rsidRPr="00E622C9" w:rsidRDefault="00507523" w:rsidP="00953F7B">
            <w:pPr>
              <w:pStyle w:val="Tabletext9"/>
              <w:rPr>
                <w:rFonts w:cs="Arial"/>
                <w:lang w:val="en-AU"/>
              </w:rPr>
            </w:pPr>
            <w:r w:rsidRPr="00E622C9">
              <w:rPr>
                <w:rFonts w:cs="Arial"/>
                <w:lang w:val="en-AU"/>
              </w:rPr>
              <w:t>A JSON Schema Validator</w:t>
            </w:r>
          </w:p>
        </w:tc>
      </w:tr>
      <w:tr w:rsidR="00507523" w:rsidRPr="00466244" w14:paraId="113D903A" w14:textId="77777777" w:rsidTr="00953F7B">
        <w:trPr>
          <w:trHeight w:val="416"/>
        </w:trPr>
        <w:tc>
          <w:tcPr>
            <w:tcW w:w="1550" w:type="dxa"/>
            <w:vMerge w:val="restart"/>
            <w:tcBorders>
              <w:top w:val="single" w:sz="4" w:space="0" w:color="auto"/>
              <w:bottom w:val="single" w:sz="4" w:space="0" w:color="auto"/>
              <w:right w:val="single" w:sz="4" w:space="0" w:color="auto"/>
            </w:tcBorders>
            <w:shd w:val="clear" w:color="auto" w:fill="BFBFBF"/>
          </w:tcPr>
          <w:p w14:paraId="3BCFCC07" w14:textId="77777777" w:rsidR="00507523" w:rsidRDefault="00507523" w:rsidP="00953F7B">
            <w:pPr>
              <w:pStyle w:val="Tabletext9"/>
              <w:rPr>
                <w:rFonts w:ascii="Times New Roman" w:hAnsi="Times New Roman"/>
                <w:b/>
                <w:sz w:val="24"/>
                <w:lang w:eastAsia="en-US"/>
              </w:rPr>
            </w:pPr>
            <w:r w:rsidRPr="005E3E84">
              <w:rPr>
                <w:b/>
              </w:rPr>
              <w:t>Test</w:t>
            </w:r>
          </w:p>
        </w:tc>
        <w:tc>
          <w:tcPr>
            <w:tcW w:w="7347" w:type="dxa"/>
            <w:gridSpan w:val="2"/>
            <w:tcBorders>
              <w:top w:val="single" w:sz="4" w:space="0" w:color="auto"/>
              <w:left w:val="single" w:sz="4" w:space="0" w:color="auto"/>
              <w:bottom w:val="single" w:sz="4" w:space="0" w:color="auto"/>
            </w:tcBorders>
          </w:tcPr>
          <w:p w14:paraId="2DD2F63F" w14:textId="77777777" w:rsidR="00507523" w:rsidRPr="00E622C9" w:rsidRDefault="00507523" w:rsidP="00507523">
            <w:pPr>
              <w:pStyle w:val="Tabletext9"/>
              <w:rPr>
                <w:rFonts w:cs="Arial"/>
                <w:lang w:eastAsia="en-US"/>
              </w:rPr>
            </w:pPr>
            <w:r w:rsidRPr="00E622C9">
              <w:rPr>
                <w:rFonts w:cs="Arial"/>
                <w:lang w:eastAsia="en-US"/>
              </w:rPr>
              <w:t>/conf/</w:t>
            </w:r>
            <w:r>
              <w:rPr>
                <w:rFonts w:cs="Arial"/>
                <w:lang w:eastAsia="en-US"/>
              </w:rPr>
              <w:t>instrument</w:t>
            </w:r>
          </w:p>
        </w:tc>
      </w:tr>
      <w:tr w:rsidR="00507523" w:rsidRPr="00974D65" w14:paraId="0C98C32B" w14:textId="77777777" w:rsidTr="00953F7B">
        <w:trPr>
          <w:trHeight w:val="280"/>
        </w:trPr>
        <w:tc>
          <w:tcPr>
            <w:tcW w:w="1550" w:type="dxa"/>
            <w:vMerge/>
            <w:tcBorders>
              <w:top w:val="nil"/>
              <w:bottom w:val="single" w:sz="4" w:space="0" w:color="auto"/>
              <w:right w:val="single" w:sz="4" w:space="0" w:color="auto"/>
            </w:tcBorders>
            <w:shd w:val="clear" w:color="auto" w:fill="BFBFBF"/>
          </w:tcPr>
          <w:p w14:paraId="01D2C389" w14:textId="77777777" w:rsidR="00507523" w:rsidRPr="00466244" w:rsidRDefault="00507523"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0DA416AB" w14:textId="77777777" w:rsidR="00507523" w:rsidRDefault="00507523" w:rsidP="00953F7B">
            <w:pPr>
              <w:spacing w:after="0"/>
              <w:rPr>
                <w:rFonts w:eastAsia="MS Mincho"/>
              </w:rPr>
            </w:pPr>
            <w:r w:rsidRPr="005E3E84">
              <w:rPr>
                <w:rFonts w:ascii="Arial" w:eastAsia="MS Mincho" w:hAnsi="Arial"/>
                <w:b/>
                <w:sz w:val="18"/>
                <w:lang w:eastAsia="ja-JP"/>
              </w:rPr>
              <w:t>Requirement</w:t>
            </w:r>
          </w:p>
        </w:tc>
        <w:tc>
          <w:tcPr>
            <w:tcW w:w="5891" w:type="dxa"/>
            <w:tcBorders>
              <w:top w:val="single" w:sz="4" w:space="0" w:color="auto"/>
              <w:left w:val="single" w:sz="4" w:space="0" w:color="auto"/>
              <w:bottom w:val="single" w:sz="4" w:space="0" w:color="auto"/>
            </w:tcBorders>
          </w:tcPr>
          <w:p w14:paraId="6B0664EE" w14:textId="43387A8B" w:rsidR="00507523" w:rsidRDefault="00A130B1" w:rsidP="00F772C1">
            <w:pPr>
              <w:pStyle w:val="Tabletext9"/>
              <w:jc w:val="left"/>
              <w:rPr>
                <w:rFonts w:ascii="Times New Roman" w:hAnsi="Times New Roman"/>
                <w:b/>
                <w:lang w:eastAsia="en-US"/>
              </w:rPr>
            </w:pPr>
            <w:r>
              <w:rPr>
                <w:rFonts w:ascii="Times New Roman" w:hAnsi="Times New Roman"/>
                <w:b/>
                <w:lang w:eastAsia="en-US"/>
              </w:rPr>
              <w:t>req</w:t>
            </w:r>
            <w:r w:rsidR="00507523" w:rsidRPr="00E622C9">
              <w:rPr>
                <w:rFonts w:ascii="Times New Roman" w:hAnsi="Times New Roman"/>
                <w:b/>
                <w:lang w:eastAsia="en-US"/>
              </w:rPr>
              <w:t>/</w:t>
            </w:r>
            <w:r w:rsidR="00F772C1">
              <w:rPr>
                <w:rFonts w:ascii="Times New Roman" w:hAnsi="Times New Roman"/>
                <w:b/>
                <w:lang w:eastAsia="en-US"/>
              </w:rPr>
              <w:t>instrument</w:t>
            </w:r>
            <w:r>
              <w:rPr>
                <w:rFonts w:ascii="Times New Roman" w:hAnsi="Times New Roman"/>
                <w:b/>
                <w:lang w:eastAsia="en-US"/>
              </w:rPr>
              <w:t>/properties</w:t>
            </w:r>
            <w:r w:rsidR="00507523">
              <w:rPr>
                <w:rFonts w:ascii="Times New Roman" w:hAnsi="Times New Roman"/>
                <w:b/>
                <w:lang w:eastAsia="en-US"/>
              </w:rPr>
              <w:t xml:space="preserve">, </w:t>
            </w:r>
          </w:p>
          <w:p w14:paraId="6F5AE1E3" w14:textId="68C1F5D8" w:rsidR="00507523" w:rsidRPr="00237C1F" w:rsidRDefault="00507523" w:rsidP="00F772C1">
            <w:pPr>
              <w:pStyle w:val="Tabletext9"/>
              <w:jc w:val="left"/>
              <w:rPr>
                <w:rFonts w:ascii="Times New Roman" w:hAnsi="Times New Roman"/>
                <w:b/>
                <w:lang w:eastAsia="en-US"/>
              </w:rPr>
            </w:pPr>
            <w:r w:rsidRPr="00E622C9">
              <w:rPr>
                <w:rFonts w:ascii="Times New Roman" w:hAnsi="Times New Roman"/>
                <w:b/>
                <w:lang w:eastAsia="en-US"/>
              </w:rPr>
              <w:t>req/</w:t>
            </w:r>
            <w:r w:rsidR="00F772C1">
              <w:rPr>
                <w:rFonts w:ascii="Times New Roman" w:hAnsi="Times New Roman"/>
                <w:b/>
                <w:lang w:eastAsia="en-US"/>
              </w:rPr>
              <w:t>wavelength-information</w:t>
            </w:r>
            <w:r>
              <w:rPr>
                <w:rFonts w:ascii="Times New Roman" w:hAnsi="Times New Roman"/>
                <w:b/>
                <w:lang w:eastAsia="en-US"/>
              </w:rPr>
              <w:t xml:space="preserve">.  </w:t>
            </w:r>
            <w:r w:rsidRPr="00E622C9">
              <w:rPr>
                <w:rFonts w:ascii="Times New Roman" w:hAnsi="Times New Roman"/>
                <w:b/>
                <w:lang w:eastAsia="en-US"/>
              </w:rPr>
              <w:t xml:space="preserve"> </w:t>
            </w:r>
          </w:p>
        </w:tc>
      </w:tr>
      <w:tr w:rsidR="00507523" w:rsidRPr="00466244" w14:paraId="79B35BF5"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5B840C48" w14:textId="77777777" w:rsidR="00507523" w:rsidRPr="00974D65" w:rsidRDefault="00507523"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73D800D1" w14:textId="77777777" w:rsidR="00507523" w:rsidRDefault="00507523" w:rsidP="00953F7B">
            <w:pPr>
              <w:spacing w:after="0"/>
              <w:rPr>
                <w:rFonts w:eastAsia="MS Mincho"/>
              </w:rPr>
            </w:pPr>
            <w:r w:rsidRPr="005E3E84">
              <w:rPr>
                <w:rFonts w:ascii="Arial" w:eastAsia="MS Mincho" w:hAnsi="Arial"/>
                <w:b/>
                <w:sz w:val="18"/>
                <w:lang w:eastAsia="ja-JP"/>
              </w:rPr>
              <w:t>Test purpose</w:t>
            </w:r>
          </w:p>
        </w:tc>
        <w:tc>
          <w:tcPr>
            <w:tcW w:w="5891" w:type="dxa"/>
            <w:tcBorders>
              <w:top w:val="single" w:sz="4" w:space="0" w:color="auto"/>
              <w:left w:val="single" w:sz="4" w:space="0" w:color="auto"/>
              <w:bottom w:val="single" w:sz="4" w:space="0" w:color="auto"/>
            </w:tcBorders>
          </w:tcPr>
          <w:p w14:paraId="40A449E3" w14:textId="77777777" w:rsidR="00507523" w:rsidRPr="000C0A47" w:rsidRDefault="00507523" w:rsidP="00F772C1">
            <w:pPr>
              <w:spacing w:after="0"/>
              <w:rPr>
                <w:rFonts w:ascii="Arial" w:hAnsi="Arial"/>
                <w:lang w:val="en-AU" w:eastAsia="ja-JP"/>
              </w:rPr>
            </w:pPr>
            <w:r w:rsidRPr="000C0A47">
              <w:rPr>
                <w:rFonts w:ascii="Arial" w:eastAsia="MS Mincho" w:hAnsi="Arial"/>
                <w:sz w:val="18"/>
                <w:lang w:eastAsia="ja-JP"/>
              </w:rPr>
              <w:t xml:space="preserve">Verify that </w:t>
            </w:r>
            <w:r>
              <w:rPr>
                <w:rFonts w:ascii="Arial" w:eastAsia="MS Mincho" w:hAnsi="Arial"/>
                <w:sz w:val="18"/>
                <w:lang w:eastAsia="ja-JP"/>
              </w:rPr>
              <w:t xml:space="preserve">the JSON instance document is a valid </w:t>
            </w:r>
            <w:r w:rsidR="00F772C1">
              <w:rPr>
                <w:rFonts w:ascii="Arial" w:eastAsia="MS Mincho" w:hAnsi="Arial"/>
                <w:sz w:val="18"/>
                <w:lang w:eastAsia="ja-JP"/>
              </w:rPr>
              <w:t>Instrument</w:t>
            </w:r>
            <w:r>
              <w:rPr>
                <w:rFonts w:ascii="Arial" w:eastAsia="MS Mincho" w:hAnsi="Arial"/>
                <w:sz w:val="18"/>
                <w:lang w:eastAsia="ja-JP"/>
              </w:rPr>
              <w:t xml:space="preserve"> object.</w:t>
            </w:r>
          </w:p>
        </w:tc>
      </w:tr>
      <w:tr w:rsidR="00507523" w:rsidRPr="00466244" w14:paraId="7FED3115"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70DBC5AE" w14:textId="77777777" w:rsidR="00507523" w:rsidRPr="00466244" w:rsidRDefault="00507523"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3A3B91D5" w14:textId="77777777" w:rsidR="00507523" w:rsidRDefault="00507523" w:rsidP="00953F7B">
            <w:pPr>
              <w:spacing w:after="0"/>
              <w:rPr>
                <w:rFonts w:eastAsia="MS Mincho"/>
              </w:rPr>
            </w:pPr>
            <w:r w:rsidRPr="005E3E84">
              <w:rPr>
                <w:rFonts w:ascii="Arial" w:eastAsia="MS Mincho" w:hAnsi="Arial"/>
                <w:b/>
                <w:sz w:val="18"/>
                <w:lang w:eastAsia="ja-JP"/>
              </w:rPr>
              <w:t>Test method</w:t>
            </w:r>
          </w:p>
        </w:tc>
        <w:tc>
          <w:tcPr>
            <w:tcW w:w="5891" w:type="dxa"/>
            <w:tcBorders>
              <w:top w:val="single" w:sz="4" w:space="0" w:color="auto"/>
              <w:left w:val="single" w:sz="4" w:space="0" w:color="auto"/>
              <w:bottom w:val="single" w:sz="4" w:space="0" w:color="auto"/>
            </w:tcBorders>
          </w:tcPr>
          <w:p w14:paraId="1A566854" w14:textId="77777777" w:rsidR="00507523" w:rsidRPr="000C0A47" w:rsidRDefault="00507523" w:rsidP="00953F7B">
            <w:pPr>
              <w:spacing w:after="0"/>
              <w:rPr>
                <w:rFonts w:ascii="Arial" w:eastAsia="MS Mincho" w:hAnsi="Arial"/>
                <w:sz w:val="18"/>
                <w:lang w:eastAsia="ja-JP"/>
              </w:rPr>
            </w:pPr>
            <w:r>
              <w:rPr>
                <w:rFonts w:ascii="Arial" w:eastAsia="MS Mincho" w:hAnsi="Arial"/>
                <w:sz w:val="18"/>
                <w:lang w:eastAsia="ja-JP"/>
              </w:rPr>
              <w:t>Validate the JSON instance document using the appropriate object definition from the JSON Schema (</w:t>
            </w:r>
            <w:r w:rsidR="002B29AA">
              <w:rPr>
                <w:rFonts w:ascii="Arial" w:eastAsia="MS Mincho" w:hAnsi="Arial"/>
                <w:sz w:val="18"/>
                <w:lang w:eastAsia="ja-JP"/>
              </w:rPr>
              <w:fldChar w:fldCharType="begin"/>
            </w:r>
            <w:r>
              <w:rPr>
                <w:rFonts w:ascii="Arial" w:eastAsia="MS Mincho" w:hAnsi="Arial"/>
                <w:sz w:val="18"/>
                <w:lang w:eastAsia="ja-JP"/>
              </w:rPr>
              <w:instrText xml:space="preserve"> REF _Ref485118019 \r \h </w:instrText>
            </w:r>
            <w:r w:rsidR="002B29AA">
              <w:rPr>
                <w:rFonts w:ascii="Arial" w:eastAsia="MS Mincho" w:hAnsi="Arial"/>
                <w:sz w:val="18"/>
                <w:lang w:eastAsia="ja-JP"/>
              </w:rPr>
            </w:r>
            <w:r w:rsidR="002B29AA">
              <w:rPr>
                <w:rFonts w:ascii="Arial" w:eastAsia="MS Mincho" w:hAnsi="Arial"/>
                <w:sz w:val="18"/>
                <w:lang w:eastAsia="ja-JP"/>
              </w:rPr>
              <w:fldChar w:fldCharType="separate"/>
            </w:r>
            <w:r w:rsidR="000A7C5E">
              <w:rPr>
                <w:rFonts w:ascii="Arial" w:eastAsia="MS Mincho" w:hAnsi="Arial"/>
                <w:sz w:val="18"/>
                <w:lang w:eastAsia="ja-JP"/>
              </w:rPr>
              <w:t>Annex E:</w:t>
            </w:r>
            <w:r w:rsidR="002B29AA">
              <w:rPr>
                <w:rFonts w:ascii="Arial" w:eastAsia="MS Mincho" w:hAnsi="Arial"/>
                <w:sz w:val="18"/>
                <w:lang w:eastAsia="ja-JP"/>
              </w:rPr>
              <w:fldChar w:fldCharType="end"/>
            </w:r>
            <w:r>
              <w:rPr>
                <w:rFonts w:ascii="Arial" w:eastAsia="MS Mincho" w:hAnsi="Arial"/>
                <w:sz w:val="18"/>
                <w:lang w:eastAsia="ja-JP"/>
              </w:rPr>
              <w:t>).  Pass if no errors reported.  Fail otherwise.</w:t>
            </w:r>
          </w:p>
        </w:tc>
      </w:tr>
      <w:tr w:rsidR="00507523" w:rsidRPr="00466244" w14:paraId="2EE0BD17" w14:textId="77777777" w:rsidTr="00953F7B">
        <w:trPr>
          <w:trHeight w:val="462"/>
        </w:trPr>
        <w:tc>
          <w:tcPr>
            <w:tcW w:w="1550" w:type="dxa"/>
            <w:vMerge/>
            <w:tcBorders>
              <w:top w:val="nil"/>
              <w:bottom w:val="single" w:sz="4" w:space="0" w:color="auto"/>
              <w:right w:val="single" w:sz="4" w:space="0" w:color="auto"/>
            </w:tcBorders>
            <w:shd w:val="clear" w:color="auto" w:fill="BFBFBF"/>
          </w:tcPr>
          <w:p w14:paraId="4980F946" w14:textId="77777777" w:rsidR="00507523" w:rsidRPr="00466244" w:rsidRDefault="00507523"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73E7DC00" w14:textId="77777777" w:rsidR="00507523" w:rsidRDefault="00507523" w:rsidP="00953F7B">
            <w:pPr>
              <w:spacing w:after="0"/>
              <w:rPr>
                <w:rFonts w:eastAsia="MS Mincho"/>
              </w:rPr>
            </w:pPr>
            <w:r w:rsidRPr="005E3E84">
              <w:rPr>
                <w:rFonts w:ascii="Arial" w:eastAsia="MS Mincho" w:hAnsi="Arial"/>
                <w:b/>
                <w:sz w:val="18"/>
                <w:lang w:eastAsia="ja-JP"/>
              </w:rPr>
              <w:t>Test type</w:t>
            </w:r>
          </w:p>
        </w:tc>
        <w:tc>
          <w:tcPr>
            <w:tcW w:w="5891" w:type="dxa"/>
            <w:tcBorders>
              <w:top w:val="single" w:sz="4" w:space="0" w:color="auto"/>
              <w:left w:val="single" w:sz="4" w:space="0" w:color="auto"/>
              <w:bottom w:val="single" w:sz="4" w:space="0" w:color="auto"/>
            </w:tcBorders>
          </w:tcPr>
          <w:p w14:paraId="20EFE995" w14:textId="77777777" w:rsidR="00507523" w:rsidRPr="000C0A47" w:rsidRDefault="00507523" w:rsidP="00953F7B">
            <w:pPr>
              <w:spacing w:after="0"/>
              <w:rPr>
                <w:sz w:val="24"/>
                <w:lang w:eastAsia="en-US"/>
              </w:rPr>
            </w:pPr>
            <w:r w:rsidRPr="000C0A47">
              <w:rPr>
                <w:rFonts w:ascii="Arial" w:eastAsia="MS Mincho" w:hAnsi="Arial"/>
                <w:sz w:val="18"/>
                <w:lang w:eastAsia="ja-JP"/>
              </w:rPr>
              <w:t>Capability</w:t>
            </w:r>
          </w:p>
        </w:tc>
      </w:tr>
    </w:tbl>
    <w:p w14:paraId="7EC2EB86" w14:textId="77777777" w:rsidR="006E1C9E" w:rsidRDefault="006E1C9E" w:rsidP="006E1C9E">
      <w:pPr>
        <w:pStyle w:val="HeadingAnnex2"/>
        <w:rPr>
          <w:lang w:val="en-US"/>
        </w:rPr>
      </w:pPr>
      <w:bookmarkStart w:id="561" w:name="_Toc504380116"/>
      <w:r w:rsidRPr="007509CE">
        <w:rPr>
          <w:lang w:val="en-US"/>
        </w:rPr>
        <w:t xml:space="preserve">Conformance Class: </w:t>
      </w:r>
      <w:r>
        <w:rPr>
          <w:lang w:val="en-US"/>
        </w:rPr>
        <w:t>/conf/acquisition-parameters</w:t>
      </w:r>
      <w:bookmarkEnd w:id="561"/>
    </w:p>
    <w:p w14:paraId="16D28186" w14:textId="77777777" w:rsidR="006E1C9E" w:rsidRDefault="006E1C9E" w:rsidP="006E1C9E">
      <w:pPr>
        <w:rPr>
          <w:lang w:eastAsia="en-US"/>
        </w:rPr>
      </w:pPr>
    </w:p>
    <w:tbl>
      <w:tblPr>
        <w:tblpPr w:leftFromText="180" w:rightFromText="180" w:vertAnchor="text" w:tblpY="-44"/>
        <w:tblW w:w="8897"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550"/>
        <w:gridCol w:w="1456"/>
        <w:gridCol w:w="5891"/>
      </w:tblGrid>
      <w:tr w:rsidR="0085598D" w:rsidRPr="00466244" w14:paraId="149F7DD0" w14:textId="77777777" w:rsidTr="00953F7B">
        <w:tc>
          <w:tcPr>
            <w:tcW w:w="1550" w:type="dxa"/>
            <w:tcBorders>
              <w:top w:val="single" w:sz="12" w:space="0" w:color="auto"/>
              <w:bottom w:val="single" w:sz="4" w:space="0" w:color="auto"/>
              <w:right w:val="single" w:sz="4" w:space="0" w:color="auto"/>
            </w:tcBorders>
            <w:shd w:val="clear" w:color="auto" w:fill="ADADAD"/>
          </w:tcPr>
          <w:p w14:paraId="24BF9F50" w14:textId="77777777" w:rsidR="0085598D" w:rsidRDefault="0085598D" w:rsidP="00953F7B">
            <w:pPr>
              <w:pStyle w:val="Tabletext9"/>
              <w:rPr>
                <w:rFonts w:ascii="Times New Roman" w:hAnsi="Times New Roman"/>
                <w:sz w:val="24"/>
                <w:lang w:eastAsia="en-US"/>
              </w:rPr>
            </w:pPr>
            <w:r w:rsidRPr="00D27F86">
              <w:rPr>
                <w:b/>
              </w:rPr>
              <w:t>Conformance Class</w:t>
            </w:r>
          </w:p>
        </w:tc>
        <w:tc>
          <w:tcPr>
            <w:tcW w:w="7347" w:type="dxa"/>
            <w:gridSpan w:val="2"/>
            <w:tcBorders>
              <w:top w:val="single" w:sz="12" w:space="0" w:color="auto"/>
              <w:left w:val="single" w:sz="4" w:space="0" w:color="auto"/>
              <w:bottom w:val="single" w:sz="4" w:space="0" w:color="auto"/>
            </w:tcBorders>
            <w:shd w:val="clear" w:color="auto" w:fill="ADADAD"/>
          </w:tcPr>
          <w:p w14:paraId="664F8B4A" w14:textId="77777777" w:rsidR="0085598D" w:rsidRDefault="0085598D" w:rsidP="0085598D">
            <w:pPr>
              <w:pStyle w:val="Tabletext9"/>
              <w:rPr>
                <w:rFonts w:ascii="Times New Roman" w:hAnsi="Times New Roman"/>
                <w:b/>
                <w:color w:val="0000FF"/>
                <w:lang w:eastAsia="en-US"/>
              </w:rPr>
            </w:pPr>
            <w:r w:rsidRPr="005E3E84">
              <w:rPr>
                <w:b/>
              </w:rPr>
              <w:t>/conf/</w:t>
            </w:r>
            <w:r>
              <w:rPr>
                <w:b/>
              </w:rPr>
              <w:t>acquisition-parameters</w:t>
            </w:r>
          </w:p>
        </w:tc>
      </w:tr>
      <w:tr w:rsidR="0085598D" w:rsidRPr="00466244" w14:paraId="7A18D855" w14:textId="77777777" w:rsidTr="00953F7B">
        <w:tc>
          <w:tcPr>
            <w:tcW w:w="1550" w:type="dxa"/>
            <w:tcBorders>
              <w:top w:val="single" w:sz="12" w:space="0" w:color="auto"/>
              <w:bottom w:val="single" w:sz="4" w:space="0" w:color="auto"/>
              <w:right w:val="single" w:sz="4" w:space="0" w:color="auto"/>
            </w:tcBorders>
          </w:tcPr>
          <w:p w14:paraId="45AA4591" w14:textId="77777777" w:rsidR="0085598D" w:rsidRDefault="0085598D" w:rsidP="00953F7B">
            <w:pPr>
              <w:pStyle w:val="Tabletext9"/>
              <w:rPr>
                <w:rFonts w:ascii="Times New Roman" w:hAnsi="Times New Roman"/>
                <w:sz w:val="24"/>
                <w:lang w:eastAsia="en-US"/>
              </w:rPr>
            </w:pPr>
            <w:r w:rsidRPr="005E3E84">
              <w:rPr>
                <w:b/>
              </w:rPr>
              <w:t>Requirements</w:t>
            </w:r>
          </w:p>
        </w:tc>
        <w:tc>
          <w:tcPr>
            <w:tcW w:w="7347" w:type="dxa"/>
            <w:gridSpan w:val="2"/>
            <w:tcBorders>
              <w:top w:val="single" w:sz="12" w:space="0" w:color="auto"/>
              <w:left w:val="single" w:sz="4" w:space="0" w:color="auto"/>
              <w:bottom w:val="single" w:sz="4" w:space="0" w:color="auto"/>
            </w:tcBorders>
          </w:tcPr>
          <w:p w14:paraId="303B9D93" w14:textId="366B0384" w:rsidR="0085598D" w:rsidRPr="00E622C9" w:rsidRDefault="00062A6B" w:rsidP="0085598D">
            <w:pPr>
              <w:pStyle w:val="Tabletext9"/>
              <w:rPr>
                <w:rFonts w:cs="Arial"/>
                <w:lang w:eastAsia="en-US"/>
              </w:rPr>
            </w:pPr>
            <w:r>
              <w:rPr>
                <w:rFonts w:cs="Arial"/>
                <w:lang w:eastAsia="en-US"/>
              </w:rPr>
              <w:t>/req</w:t>
            </w:r>
            <w:r w:rsidR="0085598D" w:rsidRPr="00E622C9">
              <w:rPr>
                <w:rFonts w:cs="Arial"/>
                <w:lang w:eastAsia="en-US"/>
              </w:rPr>
              <w:t>/</w:t>
            </w:r>
            <w:r w:rsidR="0085598D">
              <w:rPr>
                <w:rFonts w:cs="Arial"/>
                <w:lang w:eastAsia="en-US"/>
              </w:rPr>
              <w:t>acquisition-parameters</w:t>
            </w:r>
          </w:p>
        </w:tc>
      </w:tr>
      <w:tr w:rsidR="0085598D" w:rsidRPr="00466244" w14:paraId="14883E39" w14:textId="77777777" w:rsidTr="00953F7B">
        <w:trPr>
          <w:trHeight w:val="423"/>
        </w:trPr>
        <w:tc>
          <w:tcPr>
            <w:tcW w:w="1550" w:type="dxa"/>
            <w:tcBorders>
              <w:top w:val="single" w:sz="4" w:space="0" w:color="auto"/>
              <w:bottom w:val="single" w:sz="4" w:space="0" w:color="auto"/>
              <w:right w:val="single" w:sz="4" w:space="0" w:color="auto"/>
            </w:tcBorders>
          </w:tcPr>
          <w:p w14:paraId="26301D1B" w14:textId="77777777" w:rsidR="0085598D" w:rsidRPr="005E3E84" w:rsidRDefault="0085598D" w:rsidP="00953F7B">
            <w:pPr>
              <w:pStyle w:val="Tabletext9"/>
              <w:rPr>
                <w:b/>
              </w:rPr>
            </w:pPr>
            <w:r w:rsidRPr="005E3E84">
              <w:rPr>
                <w:b/>
              </w:rPr>
              <w:t>Dependency</w:t>
            </w:r>
          </w:p>
        </w:tc>
        <w:tc>
          <w:tcPr>
            <w:tcW w:w="7347" w:type="dxa"/>
            <w:gridSpan w:val="2"/>
            <w:tcBorders>
              <w:top w:val="single" w:sz="4" w:space="0" w:color="auto"/>
              <w:left w:val="single" w:sz="4" w:space="0" w:color="auto"/>
              <w:bottom w:val="single" w:sz="4" w:space="0" w:color="auto"/>
            </w:tcBorders>
          </w:tcPr>
          <w:p w14:paraId="1ED961C3" w14:textId="77777777" w:rsidR="0085598D" w:rsidRPr="00E622C9" w:rsidRDefault="0085598D" w:rsidP="00953F7B">
            <w:pPr>
              <w:pStyle w:val="Tabletext9"/>
              <w:rPr>
                <w:rFonts w:cs="Arial"/>
                <w:lang w:val="en-AU"/>
              </w:rPr>
            </w:pPr>
            <w:r w:rsidRPr="00E622C9">
              <w:rPr>
                <w:rFonts w:cs="Arial"/>
                <w:lang w:val="en-AU"/>
              </w:rPr>
              <w:t>A JSON Schema Validator</w:t>
            </w:r>
          </w:p>
        </w:tc>
      </w:tr>
      <w:tr w:rsidR="0085598D" w:rsidRPr="00466244" w14:paraId="0F0BBAC2" w14:textId="77777777" w:rsidTr="00953F7B">
        <w:trPr>
          <w:trHeight w:val="416"/>
        </w:trPr>
        <w:tc>
          <w:tcPr>
            <w:tcW w:w="1550" w:type="dxa"/>
            <w:vMerge w:val="restart"/>
            <w:tcBorders>
              <w:top w:val="single" w:sz="4" w:space="0" w:color="auto"/>
              <w:bottom w:val="single" w:sz="4" w:space="0" w:color="auto"/>
              <w:right w:val="single" w:sz="4" w:space="0" w:color="auto"/>
            </w:tcBorders>
            <w:shd w:val="clear" w:color="auto" w:fill="BFBFBF"/>
          </w:tcPr>
          <w:p w14:paraId="49C7D604" w14:textId="77777777" w:rsidR="0085598D" w:rsidRDefault="0085598D" w:rsidP="00953F7B">
            <w:pPr>
              <w:pStyle w:val="Tabletext9"/>
              <w:rPr>
                <w:rFonts w:ascii="Times New Roman" w:hAnsi="Times New Roman"/>
                <w:b/>
                <w:sz w:val="24"/>
                <w:lang w:eastAsia="en-US"/>
              </w:rPr>
            </w:pPr>
            <w:r w:rsidRPr="005E3E84">
              <w:rPr>
                <w:b/>
              </w:rPr>
              <w:t>Test</w:t>
            </w:r>
          </w:p>
        </w:tc>
        <w:tc>
          <w:tcPr>
            <w:tcW w:w="7347" w:type="dxa"/>
            <w:gridSpan w:val="2"/>
            <w:tcBorders>
              <w:top w:val="single" w:sz="4" w:space="0" w:color="auto"/>
              <w:left w:val="single" w:sz="4" w:space="0" w:color="auto"/>
              <w:bottom w:val="single" w:sz="4" w:space="0" w:color="auto"/>
            </w:tcBorders>
          </w:tcPr>
          <w:p w14:paraId="126A31F8" w14:textId="77777777" w:rsidR="0085598D" w:rsidRPr="00E622C9" w:rsidRDefault="0085598D" w:rsidP="0085598D">
            <w:pPr>
              <w:pStyle w:val="Tabletext9"/>
              <w:rPr>
                <w:rFonts w:cs="Arial"/>
                <w:lang w:eastAsia="en-US"/>
              </w:rPr>
            </w:pPr>
            <w:r w:rsidRPr="00E622C9">
              <w:rPr>
                <w:rFonts w:cs="Arial"/>
                <w:lang w:eastAsia="en-US"/>
              </w:rPr>
              <w:t>/conf/</w:t>
            </w:r>
            <w:r>
              <w:rPr>
                <w:rFonts w:cs="Arial"/>
                <w:lang w:eastAsia="en-US"/>
              </w:rPr>
              <w:t>acquisition-parameters</w:t>
            </w:r>
          </w:p>
        </w:tc>
      </w:tr>
      <w:tr w:rsidR="0085598D" w:rsidRPr="00974D65" w14:paraId="3D08F7B1" w14:textId="77777777" w:rsidTr="00953F7B">
        <w:trPr>
          <w:trHeight w:val="280"/>
        </w:trPr>
        <w:tc>
          <w:tcPr>
            <w:tcW w:w="1550" w:type="dxa"/>
            <w:vMerge/>
            <w:tcBorders>
              <w:top w:val="nil"/>
              <w:bottom w:val="single" w:sz="4" w:space="0" w:color="auto"/>
              <w:right w:val="single" w:sz="4" w:space="0" w:color="auto"/>
            </w:tcBorders>
            <w:shd w:val="clear" w:color="auto" w:fill="BFBFBF"/>
          </w:tcPr>
          <w:p w14:paraId="500858C7" w14:textId="77777777" w:rsidR="0085598D" w:rsidRPr="00466244" w:rsidRDefault="0085598D"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6B429BE3" w14:textId="77777777" w:rsidR="0085598D" w:rsidRDefault="0085598D" w:rsidP="00953F7B">
            <w:pPr>
              <w:spacing w:after="0"/>
              <w:rPr>
                <w:rFonts w:eastAsia="MS Mincho"/>
              </w:rPr>
            </w:pPr>
            <w:r w:rsidRPr="005E3E84">
              <w:rPr>
                <w:rFonts w:ascii="Arial" w:eastAsia="MS Mincho" w:hAnsi="Arial"/>
                <w:b/>
                <w:sz w:val="18"/>
                <w:lang w:eastAsia="ja-JP"/>
              </w:rPr>
              <w:t>Requirement</w:t>
            </w:r>
          </w:p>
        </w:tc>
        <w:tc>
          <w:tcPr>
            <w:tcW w:w="5891" w:type="dxa"/>
            <w:tcBorders>
              <w:top w:val="single" w:sz="4" w:space="0" w:color="auto"/>
              <w:left w:val="single" w:sz="4" w:space="0" w:color="auto"/>
              <w:bottom w:val="single" w:sz="4" w:space="0" w:color="auto"/>
            </w:tcBorders>
          </w:tcPr>
          <w:p w14:paraId="75634C3F" w14:textId="4E98B4B5" w:rsidR="00974D65" w:rsidRDefault="00062A6B" w:rsidP="00974D65">
            <w:pPr>
              <w:pStyle w:val="Tabletext9"/>
              <w:jc w:val="left"/>
              <w:rPr>
                <w:rFonts w:ascii="Times New Roman" w:hAnsi="Times New Roman"/>
                <w:b/>
                <w:lang w:eastAsia="en-US"/>
              </w:rPr>
            </w:pPr>
            <w:r>
              <w:rPr>
                <w:rFonts w:ascii="Times New Roman" w:hAnsi="Times New Roman"/>
                <w:b/>
                <w:lang w:eastAsia="en-US"/>
              </w:rPr>
              <w:t>req/</w:t>
            </w:r>
            <w:r w:rsidR="0085598D">
              <w:rPr>
                <w:rFonts w:ascii="Times New Roman" w:hAnsi="Times New Roman"/>
                <w:b/>
                <w:lang w:eastAsia="en-US"/>
              </w:rPr>
              <w:t>acquisition-</w:t>
            </w:r>
            <w:r w:rsidR="00974D65">
              <w:rPr>
                <w:rFonts w:ascii="Times New Roman" w:hAnsi="Times New Roman"/>
                <w:b/>
                <w:lang w:eastAsia="en-US"/>
              </w:rPr>
              <w:t>parameters</w:t>
            </w:r>
            <w:r>
              <w:rPr>
                <w:rFonts w:ascii="Times New Roman" w:hAnsi="Times New Roman"/>
                <w:b/>
                <w:lang w:eastAsia="en-US"/>
              </w:rPr>
              <w:t>/properties</w:t>
            </w:r>
            <w:r w:rsidR="0085598D">
              <w:rPr>
                <w:rFonts w:ascii="Times New Roman" w:hAnsi="Times New Roman"/>
                <w:b/>
                <w:lang w:eastAsia="en-US"/>
              </w:rPr>
              <w:t xml:space="preserve">, </w:t>
            </w:r>
          </w:p>
          <w:p w14:paraId="7D710598" w14:textId="37E7B1B1" w:rsidR="0085598D" w:rsidRDefault="00974D65" w:rsidP="00974D65">
            <w:pPr>
              <w:pStyle w:val="Tabletext9"/>
              <w:jc w:val="left"/>
              <w:rPr>
                <w:rFonts w:ascii="Times New Roman" w:hAnsi="Times New Roman"/>
                <w:b/>
                <w:lang w:eastAsia="en-US"/>
              </w:rPr>
            </w:pPr>
            <w:r w:rsidRPr="00E622C9">
              <w:rPr>
                <w:rFonts w:ascii="Times New Roman" w:hAnsi="Times New Roman"/>
                <w:b/>
                <w:lang w:eastAsia="en-US"/>
              </w:rPr>
              <w:t>req/</w:t>
            </w:r>
            <w:r>
              <w:rPr>
                <w:rFonts w:ascii="Times New Roman" w:hAnsi="Times New Roman"/>
                <w:b/>
                <w:lang w:eastAsia="en-US"/>
              </w:rPr>
              <w:t>acquisition-parameters/vertical-spatial-domain,</w:t>
            </w:r>
            <w:r w:rsidR="0085598D">
              <w:rPr>
                <w:rFonts w:ascii="Times New Roman" w:hAnsi="Times New Roman"/>
                <w:b/>
                <w:lang w:eastAsia="en-US"/>
              </w:rPr>
              <w:t xml:space="preserve"> </w:t>
            </w:r>
            <w:r w:rsidR="0085598D" w:rsidRPr="00E622C9">
              <w:rPr>
                <w:rFonts w:ascii="Times New Roman" w:hAnsi="Times New Roman"/>
                <w:b/>
                <w:lang w:eastAsia="en-US"/>
              </w:rPr>
              <w:t xml:space="preserve"> </w:t>
            </w:r>
          </w:p>
          <w:p w14:paraId="73F08A08" w14:textId="272BD919" w:rsidR="00974D65" w:rsidRDefault="00062A6B" w:rsidP="00974D65">
            <w:pPr>
              <w:pStyle w:val="Tabletext9"/>
              <w:jc w:val="left"/>
              <w:rPr>
                <w:rFonts w:ascii="Times New Roman" w:hAnsi="Times New Roman"/>
                <w:b/>
                <w:lang w:eastAsia="en-US"/>
              </w:rPr>
            </w:pPr>
            <w:r>
              <w:rPr>
                <w:rFonts w:ascii="Times New Roman" w:hAnsi="Times New Roman"/>
                <w:b/>
                <w:lang w:eastAsia="en-US"/>
              </w:rPr>
              <w:t>req/</w:t>
            </w:r>
            <w:r w:rsidR="00974D65">
              <w:rPr>
                <w:rFonts w:ascii="Times New Roman" w:hAnsi="Times New Roman"/>
                <w:b/>
                <w:lang w:eastAsia="en-US"/>
              </w:rPr>
              <w:t>acquisition-parameters/orbit-parameters,</w:t>
            </w:r>
          </w:p>
          <w:p w14:paraId="6DEC51CF" w14:textId="432CBE90" w:rsidR="00974D65" w:rsidRDefault="00974D65" w:rsidP="00974D65">
            <w:pPr>
              <w:pStyle w:val="Tabletext9"/>
              <w:jc w:val="left"/>
              <w:rPr>
                <w:rFonts w:ascii="Times New Roman" w:hAnsi="Times New Roman"/>
                <w:b/>
                <w:lang w:eastAsia="en-US"/>
              </w:rPr>
            </w:pPr>
            <w:r w:rsidRPr="00E622C9">
              <w:rPr>
                <w:rFonts w:ascii="Times New Roman" w:hAnsi="Times New Roman"/>
                <w:b/>
                <w:lang w:eastAsia="en-US"/>
              </w:rPr>
              <w:t>req/</w:t>
            </w:r>
            <w:r>
              <w:rPr>
                <w:rFonts w:ascii="Times New Roman" w:hAnsi="Times New Roman"/>
                <w:b/>
                <w:lang w:eastAsia="en-US"/>
              </w:rPr>
              <w:t xml:space="preserve">acquisition-parameters/temporal-information,  </w:t>
            </w:r>
            <w:r w:rsidRPr="00E622C9">
              <w:rPr>
                <w:rFonts w:ascii="Times New Roman" w:hAnsi="Times New Roman"/>
                <w:b/>
                <w:lang w:eastAsia="en-US"/>
              </w:rPr>
              <w:t xml:space="preserve"> </w:t>
            </w:r>
          </w:p>
          <w:p w14:paraId="1E0B6A9D" w14:textId="4F4BD712" w:rsidR="00974D65" w:rsidRDefault="00974D65" w:rsidP="00974D65">
            <w:pPr>
              <w:pStyle w:val="Tabletext9"/>
              <w:jc w:val="left"/>
              <w:rPr>
                <w:rFonts w:ascii="Times New Roman" w:hAnsi="Times New Roman"/>
                <w:b/>
                <w:lang w:eastAsia="en-US"/>
              </w:rPr>
            </w:pPr>
            <w:r w:rsidRPr="00E622C9">
              <w:rPr>
                <w:rFonts w:ascii="Times New Roman" w:hAnsi="Times New Roman"/>
                <w:b/>
                <w:lang w:eastAsia="en-US"/>
              </w:rPr>
              <w:t>req/</w:t>
            </w:r>
            <w:r>
              <w:rPr>
                <w:rFonts w:ascii="Times New Roman" w:hAnsi="Times New Roman"/>
                <w:b/>
                <w:lang w:eastAsia="en-US"/>
              </w:rPr>
              <w:t>acquisition-angles,</w:t>
            </w:r>
          </w:p>
          <w:p w14:paraId="3705B89E" w14:textId="15E07E60" w:rsidR="00974D65" w:rsidRDefault="00974D65" w:rsidP="00974D65">
            <w:pPr>
              <w:pStyle w:val="Tabletext9"/>
              <w:jc w:val="left"/>
              <w:rPr>
                <w:rFonts w:ascii="Times New Roman" w:hAnsi="Times New Roman"/>
                <w:b/>
                <w:lang w:eastAsia="en-US"/>
              </w:rPr>
            </w:pPr>
            <w:r w:rsidRPr="00E622C9">
              <w:rPr>
                <w:rFonts w:ascii="Times New Roman" w:hAnsi="Times New Roman"/>
                <w:b/>
                <w:lang w:eastAsia="en-US"/>
              </w:rPr>
              <w:t>req/</w:t>
            </w:r>
            <w:r>
              <w:rPr>
                <w:rFonts w:ascii="Times New Roman" w:hAnsi="Times New Roman"/>
                <w:b/>
                <w:lang w:eastAsia="en-US"/>
              </w:rPr>
              <w:t xml:space="preserve">vertical-spatial-domain,  </w:t>
            </w:r>
          </w:p>
          <w:p w14:paraId="718845FC" w14:textId="10694691" w:rsidR="00974D65" w:rsidRDefault="00974D65" w:rsidP="00974D65">
            <w:pPr>
              <w:pStyle w:val="Tabletext9"/>
              <w:jc w:val="left"/>
              <w:rPr>
                <w:rFonts w:ascii="Times New Roman" w:hAnsi="Times New Roman"/>
                <w:b/>
                <w:lang w:eastAsia="en-US"/>
              </w:rPr>
            </w:pPr>
            <w:r w:rsidRPr="00E622C9">
              <w:rPr>
                <w:rFonts w:ascii="Times New Roman" w:hAnsi="Times New Roman"/>
                <w:b/>
                <w:lang w:eastAsia="en-US"/>
              </w:rPr>
              <w:t>req/</w:t>
            </w:r>
            <w:r>
              <w:rPr>
                <w:rFonts w:ascii="Times New Roman" w:hAnsi="Times New Roman"/>
                <w:b/>
                <w:lang w:eastAsia="en-US"/>
              </w:rPr>
              <w:t xml:space="preserve">orbit-parameters,  </w:t>
            </w:r>
            <w:r w:rsidRPr="00E622C9">
              <w:rPr>
                <w:rFonts w:ascii="Times New Roman" w:hAnsi="Times New Roman"/>
                <w:b/>
                <w:lang w:eastAsia="en-US"/>
              </w:rPr>
              <w:t xml:space="preserve">  </w:t>
            </w:r>
          </w:p>
          <w:p w14:paraId="13F1C46B" w14:textId="75FA7EED" w:rsidR="00974D65" w:rsidRPr="00237C1F" w:rsidRDefault="00974D65" w:rsidP="00062A6B">
            <w:pPr>
              <w:pStyle w:val="Tabletext9"/>
              <w:jc w:val="left"/>
              <w:rPr>
                <w:rFonts w:ascii="Times New Roman" w:hAnsi="Times New Roman"/>
                <w:b/>
                <w:lang w:eastAsia="en-US"/>
              </w:rPr>
            </w:pPr>
            <w:r w:rsidRPr="00E622C9">
              <w:rPr>
                <w:rFonts w:ascii="Times New Roman" w:hAnsi="Times New Roman"/>
                <w:b/>
                <w:lang w:eastAsia="en-US"/>
              </w:rPr>
              <w:t>req/</w:t>
            </w:r>
            <w:r>
              <w:rPr>
                <w:rFonts w:ascii="Times New Roman" w:hAnsi="Times New Roman"/>
                <w:b/>
                <w:lang w:eastAsia="en-US"/>
              </w:rPr>
              <w:t xml:space="preserve">temporal-information.  </w:t>
            </w:r>
            <w:r w:rsidRPr="00E622C9">
              <w:rPr>
                <w:rFonts w:ascii="Times New Roman" w:hAnsi="Times New Roman"/>
                <w:b/>
                <w:lang w:eastAsia="en-US"/>
              </w:rPr>
              <w:t xml:space="preserve"> </w:t>
            </w:r>
          </w:p>
        </w:tc>
      </w:tr>
      <w:tr w:rsidR="0085598D" w:rsidRPr="00466244" w14:paraId="2686C885"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1C130B55" w14:textId="77777777" w:rsidR="0085598D" w:rsidRPr="00974D65" w:rsidRDefault="0085598D"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21A6810A" w14:textId="77777777" w:rsidR="0085598D" w:rsidRDefault="0085598D" w:rsidP="00953F7B">
            <w:pPr>
              <w:spacing w:after="0"/>
              <w:rPr>
                <w:rFonts w:eastAsia="MS Mincho"/>
              </w:rPr>
            </w:pPr>
            <w:r w:rsidRPr="005E3E84">
              <w:rPr>
                <w:rFonts w:ascii="Arial" w:eastAsia="MS Mincho" w:hAnsi="Arial"/>
                <w:b/>
                <w:sz w:val="18"/>
                <w:lang w:eastAsia="ja-JP"/>
              </w:rPr>
              <w:t>Test purpose</w:t>
            </w:r>
          </w:p>
        </w:tc>
        <w:tc>
          <w:tcPr>
            <w:tcW w:w="5891" w:type="dxa"/>
            <w:tcBorders>
              <w:top w:val="single" w:sz="4" w:space="0" w:color="auto"/>
              <w:left w:val="single" w:sz="4" w:space="0" w:color="auto"/>
              <w:bottom w:val="single" w:sz="4" w:space="0" w:color="auto"/>
            </w:tcBorders>
          </w:tcPr>
          <w:p w14:paraId="0BB12937" w14:textId="77777777" w:rsidR="0085598D" w:rsidRPr="000C0A47" w:rsidRDefault="0085598D" w:rsidP="0085598D">
            <w:pPr>
              <w:spacing w:after="0"/>
              <w:rPr>
                <w:rFonts w:ascii="Arial" w:hAnsi="Arial"/>
                <w:lang w:val="en-AU" w:eastAsia="ja-JP"/>
              </w:rPr>
            </w:pPr>
            <w:r w:rsidRPr="000C0A47">
              <w:rPr>
                <w:rFonts w:ascii="Arial" w:eastAsia="MS Mincho" w:hAnsi="Arial"/>
                <w:sz w:val="18"/>
                <w:lang w:eastAsia="ja-JP"/>
              </w:rPr>
              <w:t xml:space="preserve">Verify that </w:t>
            </w:r>
            <w:r>
              <w:rPr>
                <w:rFonts w:ascii="Arial" w:eastAsia="MS Mincho" w:hAnsi="Arial"/>
                <w:sz w:val="18"/>
                <w:lang w:eastAsia="ja-JP"/>
              </w:rPr>
              <w:t>the JSON instance document is a valid AcquisitionParameters object.</w:t>
            </w:r>
          </w:p>
        </w:tc>
      </w:tr>
      <w:tr w:rsidR="0085598D" w:rsidRPr="00466244" w14:paraId="04F5FC97"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1BC7703C" w14:textId="77777777" w:rsidR="0085598D" w:rsidRPr="00466244" w:rsidRDefault="0085598D"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4D296013" w14:textId="77777777" w:rsidR="0085598D" w:rsidRDefault="0085598D" w:rsidP="00953F7B">
            <w:pPr>
              <w:spacing w:after="0"/>
              <w:rPr>
                <w:rFonts w:eastAsia="MS Mincho"/>
              </w:rPr>
            </w:pPr>
            <w:r w:rsidRPr="005E3E84">
              <w:rPr>
                <w:rFonts w:ascii="Arial" w:eastAsia="MS Mincho" w:hAnsi="Arial"/>
                <w:b/>
                <w:sz w:val="18"/>
                <w:lang w:eastAsia="ja-JP"/>
              </w:rPr>
              <w:t>Test method</w:t>
            </w:r>
          </w:p>
        </w:tc>
        <w:tc>
          <w:tcPr>
            <w:tcW w:w="5891" w:type="dxa"/>
            <w:tcBorders>
              <w:top w:val="single" w:sz="4" w:space="0" w:color="auto"/>
              <w:left w:val="single" w:sz="4" w:space="0" w:color="auto"/>
              <w:bottom w:val="single" w:sz="4" w:space="0" w:color="auto"/>
            </w:tcBorders>
          </w:tcPr>
          <w:p w14:paraId="47578E2C" w14:textId="77777777" w:rsidR="0085598D" w:rsidRPr="000C0A47" w:rsidRDefault="0085598D" w:rsidP="00953F7B">
            <w:pPr>
              <w:spacing w:after="0"/>
              <w:rPr>
                <w:rFonts w:ascii="Arial" w:eastAsia="MS Mincho" w:hAnsi="Arial"/>
                <w:sz w:val="18"/>
                <w:lang w:eastAsia="ja-JP"/>
              </w:rPr>
            </w:pPr>
            <w:r>
              <w:rPr>
                <w:rFonts w:ascii="Arial" w:eastAsia="MS Mincho" w:hAnsi="Arial"/>
                <w:sz w:val="18"/>
                <w:lang w:eastAsia="ja-JP"/>
              </w:rPr>
              <w:t>Validate the JSON instance document using the appropriate object definition from the JSON Schema (</w:t>
            </w:r>
            <w:r w:rsidR="002B29AA">
              <w:rPr>
                <w:rFonts w:ascii="Arial" w:eastAsia="MS Mincho" w:hAnsi="Arial"/>
                <w:sz w:val="18"/>
                <w:lang w:eastAsia="ja-JP"/>
              </w:rPr>
              <w:fldChar w:fldCharType="begin"/>
            </w:r>
            <w:r>
              <w:rPr>
                <w:rFonts w:ascii="Arial" w:eastAsia="MS Mincho" w:hAnsi="Arial"/>
                <w:sz w:val="18"/>
                <w:lang w:eastAsia="ja-JP"/>
              </w:rPr>
              <w:instrText xml:space="preserve"> REF _Ref485118019 \r \h </w:instrText>
            </w:r>
            <w:r w:rsidR="002B29AA">
              <w:rPr>
                <w:rFonts w:ascii="Arial" w:eastAsia="MS Mincho" w:hAnsi="Arial"/>
                <w:sz w:val="18"/>
                <w:lang w:eastAsia="ja-JP"/>
              </w:rPr>
            </w:r>
            <w:r w:rsidR="002B29AA">
              <w:rPr>
                <w:rFonts w:ascii="Arial" w:eastAsia="MS Mincho" w:hAnsi="Arial"/>
                <w:sz w:val="18"/>
                <w:lang w:eastAsia="ja-JP"/>
              </w:rPr>
              <w:fldChar w:fldCharType="separate"/>
            </w:r>
            <w:r w:rsidR="000A7C5E">
              <w:rPr>
                <w:rFonts w:ascii="Arial" w:eastAsia="MS Mincho" w:hAnsi="Arial"/>
                <w:sz w:val="18"/>
                <w:lang w:eastAsia="ja-JP"/>
              </w:rPr>
              <w:t>Annex E:</w:t>
            </w:r>
            <w:r w:rsidR="002B29AA">
              <w:rPr>
                <w:rFonts w:ascii="Arial" w:eastAsia="MS Mincho" w:hAnsi="Arial"/>
                <w:sz w:val="18"/>
                <w:lang w:eastAsia="ja-JP"/>
              </w:rPr>
              <w:fldChar w:fldCharType="end"/>
            </w:r>
            <w:r>
              <w:rPr>
                <w:rFonts w:ascii="Arial" w:eastAsia="MS Mincho" w:hAnsi="Arial"/>
                <w:sz w:val="18"/>
                <w:lang w:eastAsia="ja-JP"/>
              </w:rPr>
              <w:t>).  Pass if no errors reported.  Fail otherwise.</w:t>
            </w:r>
          </w:p>
        </w:tc>
      </w:tr>
      <w:tr w:rsidR="0085598D" w:rsidRPr="00466244" w14:paraId="73FB457A" w14:textId="77777777" w:rsidTr="00953F7B">
        <w:trPr>
          <w:trHeight w:val="462"/>
        </w:trPr>
        <w:tc>
          <w:tcPr>
            <w:tcW w:w="1550" w:type="dxa"/>
            <w:vMerge/>
            <w:tcBorders>
              <w:top w:val="nil"/>
              <w:bottom w:val="single" w:sz="4" w:space="0" w:color="auto"/>
              <w:right w:val="single" w:sz="4" w:space="0" w:color="auto"/>
            </w:tcBorders>
            <w:shd w:val="clear" w:color="auto" w:fill="BFBFBF"/>
          </w:tcPr>
          <w:p w14:paraId="6BE7CEB9" w14:textId="77777777" w:rsidR="0085598D" w:rsidRPr="00466244" w:rsidRDefault="0085598D"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36F26CF1" w14:textId="77777777" w:rsidR="0085598D" w:rsidRDefault="0085598D" w:rsidP="00953F7B">
            <w:pPr>
              <w:spacing w:after="0"/>
              <w:rPr>
                <w:rFonts w:eastAsia="MS Mincho"/>
              </w:rPr>
            </w:pPr>
            <w:r w:rsidRPr="005E3E84">
              <w:rPr>
                <w:rFonts w:ascii="Arial" w:eastAsia="MS Mincho" w:hAnsi="Arial"/>
                <w:b/>
                <w:sz w:val="18"/>
                <w:lang w:eastAsia="ja-JP"/>
              </w:rPr>
              <w:t>Test type</w:t>
            </w:r>
          </w:p>
        </w:tc>
        <w:tc>
          <w:tcPr>
            <w:tcW w:w="5891" w:type="dxa"/>
            <w:tcBorders>
              <w:top w:val="single" w:sz="4" w:space="0" w:color="auto"/>
              <w:left w:val="single" w:sz="4" w:space="0" w:color="auto"/>
              <w:bottom w:val="single" w:sz="4" w:space="0" w:color="auto"/>
            </w:tcBorders>
          </w:tcPr>
          <w:p w14:paraId="0D4A3C62" w14:textId="77777777" w:rsidR="0085598D" w:rsidRPr="000C0A47" w:rsidRDefault="0085598D" w:rsidP="00953F7B">
            <w:pPr>
              <w:spacing w:after="0"/>
              <w:rPr>
                <w:sz w:val="24"/>
                <w:lang w:eastAsia="en-US"/>
              </w:rPr>
            </w:pPr>
            <w:r w:rsidRPr="000C0A47">
              <w:rPr>
                <w:rFonts w:ascii="Arial" w:eastAsia="MS Mincho" w:hAnsi="Arial"/>
                <w:sz w:val="18"/>
                <w:lang w:eastAsia="ja-JP"/>
              </w:rPr>
              <w:t>Capability</w:t>
            </w:r>
          </w:p>
        </w:tc>
      </w:tr>
    </w:tbl>
    <w:p w14:paraId="09A55D46" w14:textId="77777777" w:rsidR="006E1C9E" w:rsidRDefault="006E1C9E" w:rsidP="005B4496">
      <w:pPr>
        <w:rPr>
          <w:lang w:eastAsia="en-US"/>
        </w:rPr>
      </w:pPr>
    </w:p>
    <w:p w14:paraId="27F7F4F6" w14:textId="77777777" w:rsidR="005B4496" w:rsidRDefault="005B4496" w:rsidP="005B4496">
      <w:pPr>
        <w:pStyle w:val="HeadingAnnex2"/>
        <w:rPr>
          <w:lang w:val="en-US"/>
        </w:rPr>
      </w:pPr>
      <w:bookmarkStart w:id="562" w:name="_Toc504380117"/>
      <w:r w:rsidRPr="007509CE">
        <w:rPr>
          <w:lang w:val="en-US"/>
        </w:rPr>
        <w:t xml:space="preserve">Conformance Class: </w:t>
      </w:r>
      <w:r>
        <w:rPr>
          <w:lang w:val="en-US"/>
        </w:rPr>
        <w:t>/conf/product-information</w:t>
      </w:r>
      <w:bookmarkEnd w:id="562"/>
    </w:p>
    <w:p w14:paraId="6E7D537C" w14:textId="77777777" w:rsidR="005B4496" w:rsidRDefault="005B4496" w:rsidP="005B4496">
      <w:pPr>
        <w:rPr>
          <w:lang w:eastAsia="en-US"/>
        </w:rPr>
      </w:pPr>
    </w:p>
    <w:tbl>
      <w:tblPr>
        <w:tblpPr w:leftFromText="180" w:rightFromText="180" w:vertAnchor="text" w:tblpY="-44"/>
        <w:tblW w:w="8897"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550"/>
        <w:gridCol w:w="1456"/>
        <w:gridCol w:w="5891"/>
      </w:tblGrid>
      <w:tr w:rsidR="00667981" w:rsidRPr="00466244" w14:paraId="42DF069F" w14:textId="77777777" w:rsidTr="00953F7B">
        <w:tc>
          <w:tcPr>
            <w:tcW w:w="1550" w:type="dxa"/>
            <w:tcBorders>
              <w:top w:val="single" w:sz="12" w:space="0" w:color="auto"/>
              <w:bottom w:val="single" w:sz="4" w:space="0" w:color="auto"/>
              <w:right w:val="single" w:sz="4" w:space="0" w:color="auto"/>
            </w:tcBorders>
            <w:shd w:val="clear" w:color="auto" w:fill="ADADAD"/>
          </w:tcPr>
          <w:p w14:paraId="58F8BF3F" w14:textId="77777777" w:rsidR="00667981" w:rsidRDefault="00667981" w:rsidP="00953F7B">
            <w:pPr>
              <w:pStyle w:val="Tabletext9"/>
              <w:rPr>
                <w:rFonts w:ascii="Times New Roman" w:hAnsi="Times New Roman"/>
                <w:sz w:val="24"/>
                <w:lang w:eastAsia="en-US"/>
              </w:rPr>
            </w:pPr>
            <w:r w:rsidRPr="00D27F86">
              <w:rPr>
                <w:b/>
              </w:rPr>
              <w:lastRenderedPageBreak/>
              <w:t>Conformance Class</w:t>
            </w:r>
          </w:p>
        </w:tc>
        <w:tc>
          <w:tcPr>
            <w:tcW w:w="7347" w:type="dxa"/>
            <w:gridSpan w:val="2"/>
            <w:tcBorders>
              <w:top w:val="single" w:sz="12" w:space="0" w:color="auto"/>
              <w:left w:val="single" w:sz="4" w:space="0" w:color="auto"/>
              <w:bottom w:val="single" w:sz="4" w:space="0" w:color="auto"/>
            </w:tcBorders>
            <w:shd w:val="clear" w:color="auto" w:fill="ADADAD"/>
          </w:tcPr>
          <w:p w14:paraId="59CDAFD3" w14:textId="77777777" w:rsidR="00667981" w:rsidRDefault="00667981" w:rsidP="00953F7B">
            <w:pPr>
              <w:pStyle w:val="Tabletext9"/>
              <w:rPr>
                <w:rFonts w:ascii="Times New Roman" w:hAnsi="Times New Roman"/>
                <w:b/>
                <w:color w:val="0000FF"/>
                <w:lang w:eastAsia="en-US"/>
              </w:rPr>
            </w:pPr>
            <w:r w:rsidRPr="005E3E84">
              <w:rPr>
                <w:b/>
              </w:rPr>
              <w:t>/conf/</w:t>
            </w:r>
            <w:r>
              <w:rPr>
                <w:b/>
              </w:rPr>
              <w:t>acquisition-information</w:t>
            </w:r>
          </w:p>
        </w:tc>
      </w:tr>
      <w:tr w:rsidR="00667981" w:rsidRPr="00466244" w14:paraId="6FFC87E1" w14:textId="77777777" w:rsidTr="00953F7B">
        <w:tc>
          <w:tcPr>
            <w:tcW w:w="1550" w:type="dxa"/>
            <w:tcBorders>
              <w:top w:val="single" w:sz="12" w:space="0" w:color="auto"/>
              <w:bottom w:val="single" w:sz="4" w:space="0" w:color="auto"/>
              <w:right w:val="single" w:sz="4" w:space="0" w:color="auto"/>
            </w:tcBorders>
          </w:tcPr>
          <w:p w14:paraId="010DDADB" w14:textId="77777777" w:rsidR="00667981" w:rsidRDefault="00667981" w:rsidP="00953F7B">
            <w:pPr>
              <w:pStyle w:val="Tabletext9"/>
              <w:rPr>
                <w:rFonts w:ascii="Times New Roman" w:hAnsi="Times New Roman"/>
                <w:sz w:val="24"/>
                <w:lang w:eastAsia="en-US"/>
              </w:rPr>
            </w:pPr>
            <w:r w:rsidRPr="005E3E84">
              <w:rPr>
                <w:b/>
              </w:rPr>
              <w:t>Requirements</w:t>
            </w:r>
          </w:p>
        </w:tc>
        <w:tc>
          <w:tcPr>
            <w:tcW w:w="7347" w:type="dxa"/>
            <w:gridSpan w:val="2"/>
            <w:tcBorders>
              <w:top w:val="single" w:sz="12" w:space="0" w:color="auto"/>
              <w:left w:val="single" w:sz="4" w:space="0" w:color="auto"/>
              <w:bottom w:val="single" w:sz="4" w:space="0" w:color="auto"/>
            </w:tcBorders>
          </w:tcPr>
          <w:p w14:paraId="0B91B5EA" w14:textId="38061F8F" w:rsidR="00667981" w:rsidRPr="00E622C9" w:rsidRDefault="00A130B1" w:rsidP="00953F7B">
            <w:pPr>
              <w:pStyle w:val="Tabletext9"/>
              <w:rPr>
                <w:rFonts w:cs="Arial"/>
                <w:lang w:eastAsia="en-US"/>
              </w:rPr>
            </w:pPr>
            <w:r>
              <w:rPr>
                <w:rFonts w:cs="Arial"/>
                <w:lang w:eastAsia="en-US"/>
              </w:rPr>
              <w:t>/req</w:t>
            </w:r>
            <w:r w:rsidR="00667981" w:rsidRPr="00E622C9">
              <w:rPr>
                <w:rFonts w:cs="Arial"/>
                <w:lang w:eastAsia="en-US"/>
              </w:rPr>
              <w:t>/</w:t>
            </w:r>
            <w:r w:rsidR="00667981">
              <w:rPr>
                <w:rFonts w:cs="Arial"/>
                <w:lang w:eastAsia="en-US"/>
              </w:rPr>
              <w:t>product-information</w:t>
            </w:r>
          </w:p>
        </w:tc>
      </w:tr>
      <w:tr w:rsidR="00667981" w:rsidRPr="00466244" w14:paraId="2C5CABAA" w14:textId="77777777" w:rsidTr="00953F7B">
        <w:trPr>
          <w:trHeight w:val="423"/>
        </w:trPr>
        <w:tc>
          <w:tcPr>
            <w:tcW w:w="1550" w:type="dxa"/>
            <w:tcBorders>
              <w:top w:val="single" w:sz="4" w:space="0" w:color="auto"/>
              <w:bottom w:val="single" w:sz="4" w:space="0" w:color="auto"/>
              <w:right w:val="single" w:sz="4" w:space="0" w:color="auto"/>
            </w:tcBorders>
          </w:tcPr>
          <w:p w14:paraId="45F5BF15" w14:textId="77777777" w:rsidR="00667981" w:rsidRPr="005E3E84" w:rsidRDefault="00667981" w:rsidP="00953F7B">
            <w:pPr>
              <w:pStyle w:val="Tabletext9"/>
              <w:rPr>
                <w:b/>
              </w:rPr>
            </w:pPr>
            <w:r w:rsidRPr="005E3E84">
              <w:rPr>
                <w:b/>
              </w:rPr>
              <w:t>Dependency</w:t>
            </w:r>
          </w:p>
        </w:tc>
        <w:tc>
          <w:tcPr>
            <w:tcW w:w="7347" w:type="dxa"/>
            <w:gridSpan w:val="2"/>
            <w:tcBorders>
              <w:top w:val="single" w:sz="4" w:space="0" w:color="auto"/>
              <w:left w:val="single" w:sz="4" w:space="0" w:color="auto"/>
              <w:bottom w:val="single" w:sz="4" w:space="0" w:color="auto"/>
            </w:tcBorders>
          </w:tcPr>
          <w:p w14:paraId="7FB05FEB" w14:textId="77777777" w:rsidR="00667981" w:rsidRPr="00E622C9" w:rsidRDefault="00667981" w:rsidP="00953F7B">
            <w:pPr>
              <w:pStyle w:val="Tabletext9"/>
              <w:rPr>
                <w:rFonts w:cs="Arial"/>
                <w:lang w:val="en-AU"/>
              </w:rPr>
            </w:pPr>
            <w:r w:rsidRPr="00E622C9">
              <w:rPr>
                <w:rFonts w:cs="Arial"/>
                <w:lang w:val="en-AU"/>
              </w:rPr>
              <w:t>A JSON Schema Validator</w:t>
            </w:r>
          </w:p>
        </w:tc>
      </w:tr>
      <w:tr w:rsidR="00667981" w:rsidRPr="00466244" w14:paraId="40966045" w14:textId="77777777" w:rsidTr="00953F7B">
        <w:trPr>
          <w:trHeight w:val="416"/>
        </w:trPr>
        <w:tc>
          <w:tcPr>
            <w:tcW w:w="1550" w:type="dxa"/>
            <w:vMerge w:val="restart"/>
            <w:tcBorders>
              <w:top w:val="single" w:sz="4" w:space="0" w:color="auto"/>
              <w:bottom w:val="single" w:sz="4" w:space="0" w:color="auto"/>
              <w:right w:val="single" w:sz="4" w:space="0" w:color="auto"/>
            </w:tcBorders>
            <w:shd w:val="clear" w:color="auto" w:fill="BFBFBF"/>
          </w:tcPr>
          <w:p w14:paraId="7A3264CF" w14:textId="77777777" w:rsidR="00667981" w:rsidRDefault="00667981" w:rsidP="00953F7B">
            <w:pPr>
              <w:pStyle w:val="Tabletext9"/>
              <w:rPr>
                <w:rFonts w:ascii="Times New Roman" w:hAnsi="Times New Roman"/>
                <w:b/>
                <w:sz w:val="24"/>
                <w:lang w:eastAsia="en-US"/>
              </w:rPr>
            </w:pPr>
            <w:r w:rsidRPr="005E3E84">
              <w:rPr>
                <w:b/>
              </w:rPr>
              <w:t>Test</w:t>
            </w:r>
          </w:p>
        </w:tc>
        <w:tc>
          <w:tcPr>
            <w:tcW w:w="7347" w:type="dxa"/>
            <w:gridSpan w:val="2"/>
            <w:tcBorders>
              <w:top w:val="single" w:sz="4" w:space="0" w:color="auto"/>
              <w:left w:val="single" w:sz="4" w:space="0" w:color="auto"/>
              <w:bottom w:val="single" w:sz="4" w:space="0" w:color="auto"/>
            </w:tcBorders>
          </w:tcPr>
          <w:p w14:paraId="7A52410C" w14:textId="77777777" w:rsidR="00667981" w:rsidRPr="00E622C9" w:rsidRDefault="00667981" w:rsidP="00667981">
            <w:pPr>
              <w:pStyle w:val="Tabletext9"/>
              <w:rPr>
                <w:rFonts w:cs="Arial"/>
                <w:lang w:eastAsia="en-US"/>
              </w:rPr>
            </w:pPr>
            <w:r w:rsidRPr="00E622C9">
              <w:rPr>
                <w:rFonts w:cs="Arial"/>
                <w:lang w:eastAsia="en-US"/>
              </w:rPr>
              <w:t>/conf/</w:t>
            </w:r>
            <w:r>
              <w:rPr>
                <w:rFonts w:cs="Arial"/>
                <w:lang w:eastAsia="en-US"/>
              </w:rPr>
              <w:t>product-information</w:t>
            </w:r>
          </w:p>
        </w:tc>
      </w:tr>
      <w:tr w:rsidR="00667981" w:rsidRPr="0061441E" w14:paraId="05561AB6" w14:textId="77777777" w:rsidTr="00953F7B">
        <w:trPr>
          <w:trHeight w:val="280"/>
        </w:trPr>
        <w:tc>
          <w:tcPr>
            <w:tcW w:w="1550" w:type="dxa"/>
            <w:vMerge/>
            <w:tcBorders>
              <w:top w:val="nil"/>
              <w:bottom w:val="single" w:sz="4" w:space="0" w:color="auto"/>
              <w:right w:val="single" w:sz="4" w:space="0" w:color="auto"/>
            </w:tcBorders>
            <w:shd w:val="clear" w:color="auto" w:fill="BFBFBF"/>
          </w:tcPr>
          <w:p w14:paraId="63F81B18" w14:textId="77777777" w:rsidR="00667981" w:rsidRPr="00466244" w:rsidRDefault="00667981"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4034545D" w14:textId="77777777" w:rsidR="00667981" w:rsidRDefault="00667981" w:rsidP="00953F7B">
            <w:pPr>
              <w:spacing w:after="0"/>
              <w:rPr>
                <w:rFonts w:eastAsia="MS Mincho"/>
              </w:rPr>
            </w:pPr>
            <w:r w:rsidRPr="005E3E84">
              <w:rPr>
                <w:rFonts w:ascii="Arial" w:eastAsia="MS Mincho" w:hAnsi="Arial"/>
                <w:b/>
                <w:sz w:val="18"/>
                <w:lang w:eastAsia="ja-JP"/>
              </w:rPr>
              <w:t>Requirement</w:t>
            </w:r>
          </w:p>
        </w:tc>
        <w:tc>
          <w:tcPr>
            <w:tcW w:w="5891" w:type="dxa"/>
            <w:tcBorders>
              <w:top w:val="single" w:sz="4" w:space="0" w:color="auto"/>
              <w:left w:val="single" w:sz="4" w:space="0" w:color="auto"/>
              <w:bottom w:val="single" w:sz="4" w:space="0" w:color="auto"/>
            </w:tcBorders>
          </w:tcPr>
          <w:p w14:paraId="32955C29" w14:textId="07C1494C" w:rsidR="00EA5D8E" w:rsidRDefault="00A130B1" w:rsidP="00667981">
            <w:pPr>
              <w:pStyle w:val="Tabletext9"/>
              <w:jc w:val="left"/>
              <w:rPr>
                <w:rFonts w:ascii="Times New Roman" w:hAnsi="Times New Roman"/>
                <w:b/>
                <w:lang w:eastAsia="en-US"/>
              </w:rPr>
            </w:pPr>
            <w:r>
              <w:rPr>
                <w:rFonts w:ascii="Times New Roman" w:hAnsi="Times New Roman"/>
                <w:b/>
                <w:lang w:eastAsia="en-US"/>
              </w:rPr>
              <w:t>req</w:t>
            </w:r>
            <w:r w:rsidR="00667981" w:rsidRPr="00E622C9">
              <w:rPr>
                <w:rFonts w:ascii="Times New Roman" w:hAnsi="Times New Roman"/>
                <w:b/>
                <w:lang w:eastAsia="en-US"/>
              </w:rPr>
              <w:t>/</w:t>
            </w:r>
            <w:r w:rsidR="00667981">
              <w:rPr>
                <w:rFonts w:ascii="Times New Roman" w:hAnsi="Times New Roman"/>
                <w:b/>
                <w:lang w:eastAsia="en-US"/>
              </w:rPr>
              <w:t>product-information</w:t>
            </w:r>
            <w:r>
              <w:rPr>
                <w:rFonts w:ascii="Times New Roman" w:hAnsi="Times New Roman"/>
                <w:b/>
                <w:lang w:eastAsia="en-US"/>
              </w:rPr>
              <w:t>/properties</w:t>
            </w:r>
            <w:r w:rsidR="00EA5D8E">
              <w:rPr>
                <w:rFonts w:ascii="Times New Roman" w:hAnsi="Times New Roman"/>
                <w:b/>
                <w:lang w:eastAsia="en-US"/>
              </w:rPr>
              <w:t>,</w:t>
            </w:r>
          </w:p>
          <w:p w14:paraId="26FD6BB6" w14:textId="0C9AF7DE" w:rsidR="00667981" w:rsidRDefault="00EA5D8E" w:rsidP="00667981">
            <w:pPr>
              <w:pStyle w:val="Tabletext9"/>
              <w:jc w:val="left"/>
              <w:rPr>
                <w:rFonts w:ascii="Times New Roman" w:hAnsi="Times New Roman"/>
                <w:b/>
                <w:lang w:eastAsia="en-US"/>
              </w:rPr>
            </w:pPr>
            <w:r w:rsidRPr="00E622C9">
              <w:rPr>
                <w:rFonts w:ascii="Times New Roman" w:hAnsi="Times New Roman"/>
                <w:b/>
                <w:lang w:eastAsia="en-US"/>
              </w:rPr>
              <w:t>req/</w:t>
            </w:r>
            <w:r>
              <w:rPr>
                <w:rFonts w:ascii="Times New Roman" w:hAnsi="Times New Roman"/>
                <w:b/>
                <w:lang w:eastAsia="en-US"/>
              </w:rPr>
              <w:t>product-information/processing-information,</w:t>
            </w:r>
          </w:p>
          <w:p w14:paraId="6319DE49" w14:textId="64225819" w:rsidR="00EA5D8E" w:rsidRDefault="00EA5D8E" w:rsidP="00EA5D8E">
            <w:pPr>
              <w:pStyle w:val="Tabletext9"/>
              <w:jc w:val="left"/>
              <w:rPr>
                <w:rFonts w:ascii="Times New Roman" w:hAnsi="Times New Roman"/>
                <w:b/>
                <w:lang w:eastAsia="en-US"/>
              </w:rPr>
            </w:pPr>
            <w:r w:rsidRPr="00E622C9">
              <w:rPr>
                <w:rFonts w:ascii="Times New Roman" w:hAnsi="Times New Roman"/>
                <w:b/>
                <w:lang w:eastAsia="en-US"/>
              </w:rPr>
              <w:t>req/</w:t>
            </w:r>
            <w:r>
              <w:rPr>
                <w:rFonts w:ascii="Times New Roman" w:hAnsi="Times New Roman"/>
                <w:b/>
                <w:lang w:eastAsia="en-US"/>
              </w:rPr>
              <w:t>product-information/coverage-description</w:t>
            </w:r>
            <w:r w:rsidR="0061441E">
              <w:rPr>
                <w:rFonts w:ascii="Times New Roman" w:hAnsi="Times New Roman"/>
                <w:b/>
                <w:lang w:eastAsia="en-US"/>
              </w:rPr>
              <w:t>,</w:t>
            </w:r>
          </w:p>
          <w:p w14:paraId="7271870F" w14:textId="6C616B5A" w:rsidR="0061441E" w:rsidRDefault="0061441E" w:rsidP="0061441E">
            <w:pPr>
              <w:pStyle w:val="Tabletext9"/>
              <w:jc w:val="left"/>
              <w:rPr>
                <w:rFonts w:ascii="Times New Roman" w:hAnsi="Times New Roman"/>
                <w:b/>
                <w:lang w:eastAsia="en-US"/>
              </w:rPr>
            </w:pPr>
            <w:r w:rsidRPr="00E622C9">
              <w:rPr>
                <w:rFonts w:ascii="Times New Roman" w:hAnsi="Times New Roman"/>
                <w:b/>
                <w:lang w:eastAsia="en-US"/>
              </w:rPr>
              <w:t>req/</w:t>
            </w:r>
            <w:r>
              <w:rPr>
                <w:rFonts w:ascii="Times New Roman" w:hAnsi="Times New Roman"/>
                <w:b/>
                <w:lang w:eastAsia="en-US"/>
              </w:rPr>
              <w:t>quality-information</w:t>
            </w:r>
            <w:r w:rsidR="00222AFD">
              <w:rPr>
                <w:rFonts w:ascii="Times New Roman" w:hAnsi="Times New Roman"/>
                <w:b/>
                <w:lang w:eastAsia="en-US"/>
              </w:rPr>
              <w:t>,</w:t>
            </w:r>
          </w:p>
          <w:p w14:paraId="085743E9" w14:textId="21D0660F" w:rsidR="00222AFD" w:rsidRDefault="00222AFD" w:rsidP="00222AFD">
            <w:pPr>
              <w:pStyle w:val="Tabletext9"/>
              <w:jc w:val="left"/>
              <w:rPr>
                <w:rFonts w:ascii="Times New Roman" w:hAnsi="Times New Roman"/>
                <w:b/>
                <w:lang w:eastAsia="en-US"/>
              </w:rPr>
            </w:pPr>
            <w:r w:rsidRPr="00E622C9">
              <w:rPr>
                <w:rFonts w:ascii="Times New Roman" w:hAnsi="Times New Roman"/>
                <w:b/>
                <w:lang w:eastAsia="en-US"/>
              </w:rPr>
              <w:t>req/</w:t>
            </w:r>
            <w:r>
              <w:rPr>
                <w:rFonts w:ascii="Times New Roman" w:hAnsi="Times New Roman"/>
                <w:b/>
                <w:lang w:eastAsia="en-US"/>
              </w:rPr>
              <w:t>processing-information,</w:t>
            </w:r>
          </w:p>
          <w:p w14:paraId="16D5060F" w14:textId="6F7A3402" w:rsidR="00222AFD" w:rsidRPr="00237C1F" w:rsidRDefault="00222AFD" w:rsidP="00A130B1">
            <w:pPr>
              <w:pStyle w:val="Tabletext9"/>
              <w:jc w:val="left"/>
              <w:rPr>
                <w:rFonts w:ascii="Times New Roman" w:hAnsi="Times New Roman"/>
                <w:b/>
                <w:lang w:eastAsia="en-US"/>
              </w:rPr>
            </w:pPr>
            <w:r w:rsidRPr="00E622C9">
              <w:rPr>
                <w:rFonts w:ascii="Times New Roman" w:hAnsi="Times New Roman"/>
                <w:b/>
                <w:lang w:eastAsia="en-US"/>
              </w:rPr>
              <w:t>req/</w:t>
            </w:r>
            <w:r>
              <w:rPr>
                <w:rFonts w:ascii="Times New Roman" w:hAnsi="Times New Roman"/>
                <w:b/>
                <w:lang w:eastAsia="en-US"/>
              </w:rPr>
              <w:t>coverage-description.</w:t>
            </w:r>
          </w:p>
        </w:tc>
      </w:tr>
      <w:tr w:rsidR="00667981" w:rsidRPr="00466244" w14:paraId="48DEB78F"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534B6081" w14:textId="77777777" w:rsidR="00667981" w:rsidRPr="0061441E" w:rsidRDefault="00667981"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0DC20B09" w14:textId="77777777" w:rsidR="00667981" w:rsidRDefault="00667981" w:rsidP="00953F7B">
            <w:pPr>
              <w:spacing w:after="0"/>
              <w:rPr>
                <w:rFonts w:eastAsia="MS Mincho"/>
              </w:rPr>
            </w:pPr>
            <w:r w:rsidRPr="005E3E84">
              <w:rPr>
                <w:rFonts w:ascii="Arial" w:eastAsia="MS Mincho" w:hAnsi="Arial"/>
                <w:b/>
                <w:sz w:val="18"/>
                <w:lang w:eastAsia="ja-JP"/>
              </w:rPr>
              <w:t>Test purpose</w:t>
            </w:r>
          </w:p>
        </w:tc>
        <w:tc>
          <w:tcPr>
            <w:tcW w:w="5891" w:type="dxa"/>
            <w:tcBorders>
              <w:top w:val="single" w:sz="4" w:space="0" w:color="auto"/>
              <w:left w:val="single" w:sz="4" w:space="0" w:color="auto"/>
              <w:bottom w:val="single" w:sz="4" w:space="0" w:color="auto"/>
            </w:tcBorders>
          </w:tcPr>
          <w:p w14:paraId="682E0766" w14:textId="77777777" w:rsidR="00667981" w:rsidRPr="000C0A47" w:rsidRDefault="00667981" w:rsidP="00667981">
            <w:pPr>
              <w:spacing w:after="0"/>
              <w:rPr>
                <w:rFonts w:ascii="Arial" w:hAnsi="Arial"/>
                <w:lang w:val="en-AU" w:eastAsia="ja-JP"/>
              </w:rPr>
            </w:pPr>
            <w:r w:rsidRPr="000C0A47">
              <w:rPr>
                <w:rFonts w:ascii="Arial" w:eastAsia="MS Mincho" w:hAnsi="Arial"/>
                <w:sz w:val="18"/>
                <w:lang w:eastAsia="ja-JP"/>
              </w:rPr>
              <w:t xml:space="preserve">Verify that </w:t>
            </w:r>
            <w:r>
              <w:rPr>
                <w:rFonts w:ascii="Arial" w:eastAsia="MS Mincho" w:hAnsi="Arial"/>
                <w:sz w:val="18"/>
                <w:lang w:eastAsia="ja-JP"/>
              </w:rPr>
              <w:t>the JSON instance document is a valid ProductInformation object.</w:t>
            </w:r>
          </w:p>
        </w:tc>
      </w:tr>
      <w:tr w:rsidR="00667981" w:rsidRPr="00466244" w14:paraId="3443F042"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2334CB2F" w14:textId="77777777" w:rsidR="00667981" w:rsidRPr="00466244" w:rsidRDefault="00667981"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3B638292" w14:textId="77777777" w:rsidR="00667981" w:rsidRDefault="00667981" w:rsidP="00953F7B">
            <w:pPr>
              <w:spacing w:after="0"/>
              <w:rPr>
                <w:rFonts w:eastAsia="MS Mincho"/>
              </w:rPr>
            </w:pPr>
            <w:r w:rsidRPr="005E3E84">
              <w:rPr>
                <w:rFonts w:ascii="Arial" w:eastAsia="MS Mincho" w:hAnsi="Arial"/>
                <w:b/>
                <w:sz w:val="18"/>
                <w:lang w:eastAsia="ja-JP"/>
              </w:rPr>
              <w:t>Test method</w:t>
            </w:r>
          </w:p>
        </w:tc>
        <w:tc>
          <w:tcPr>
            <w:tcW w:w="5891" w:type="dxa"/>
            <w:tcBorders>
              <w:top w:val="single" w:sz="4" w:space="0" w:color="auto"/>
              <w:left w:val="single" w:sz="4" w:space="0" w:color="auto"/>
              <w:bottom w:val="single" w:sz="4" w:space="0" w:color="auto"/>
            </w:tcBorders>
          </w:tcPr>
          <w:p w14:paraId="7394F33A" w14:textId="77777777" w:rsidR="00667981" w:rsidRPr="000C0A47" w:rsidRDefault="00667981" w:rsidP="00953F7B">
            <w:pPr>
              <w:spacing w:after="0"/>
              <w:rPr>
                <w:rFonts w:ascii="Arial" w:eastAsia="MS Mincho" w:hAnsi="Arial"/>
                <w:sz w:val="18"/>
                <w:lang w:eastAsia="ja-JP"/>
              </w:rPr>
            </w:pPr>
            <w:r>
              <w:rPr>
                <w:rFonts w:ascii="Arial" w:eastAsia="MS Mincho" w:hAnsi="Arial"/>
                <w:sz w:val="18"/>
                <w:lang w:eastAsia="ja-JP"/>
              </w:rPr>
              <w:t>Validate the JSON instance document using the appropriate object definition from the JSON Schema (</w:t>
            </w:r>
            <w:r w:rsidR="002B29AA">
              <w:rPr>
                <w:rFonts w:ascii="Arial" w:eastAsia="MS Mincho" w:hAnsi="Arial"/>
                <w:sz w:val="18"/>
                <w:lang w:eastAsia="ja-JP"/>
              </w:rPr>
              <w:fldChar w:fldCharType="begin"/>
            </w:r>
            <w:r>
              <w:rPr>
                <w:rFonts w:ascii="Arial" w:eastAsia="MS Mincho" w:hAnsi="Arial"/>
                <w:sz w:val="18"/>
                <w:lang w:eastAsia="ja-JP"/>
              </w:rPr>
              <w:instrText xml:space="preserve"> REF _Ref485118019 \r \h </w:instrText>
            </w:r>
            <w:r w:rsidR="002B29AA">
              <w:rPr>
                <w:rFonts w:ascii="Arial" w:eastAsia="MS Mincho" w:hAnsi="Arial"/>
                <w:sz w:val="18"/>
                <w:lang w:eastAsia="ja-JP"/>
              </w:rPr>
            </w:r>
            <w:r w:rsidR="002B29AA">
              <w:rPr>
                <w:rFonts w:ascii="Arial" w:eastAsia="MS Mincho" w:hAnsi="Arial"/>
                <w:sz w:val="18"/>
                <w:lang w:eastAsia="ja-JP"/>
              </w:rPr>
              <w:fldChar w:fldCharType="separate"/>
            </w:r>
            <w:r w:rsidR="000A7C5E">
              <w:rPr>
                <w:rFonts w:ascii="Arial" w:eastAsia="MS Mincho" w:hAnsi="Arial"/>
                <w:sz w:val="18"/>
                <w:lang w:eastAsia="ja-JP"/>
              </w:rPr>
              <w:t>Annex E:</w:t>
            </w:r>
            <w:r w:rsidR="002B29AA">
              <w:rPr>
                <w:rFonts w:ascii="Arial" w:eastAsia="MS Mincho" w:hAnsi="Arial"/>
                <w:sz w:val="18"/>
                <w:lang w:eastAsia="ja-JP"/>
              </w:rPr>
              <w:fldChar w:fldCharType="end"/>
            </w:r>
            <w:r>
              <w:rPr>
                <w:rFonts w:ascii="Arial" w:eastAsia="MS Mincho" w:hAnsi="Arial"/>
                <w:sz w:val="18"/>
                <w:lang w:eastAsia="ja-JP"/>
              </w:rPr>
              <w:t>).  Pass if no errors reported.  Fail otherwise.</w:t>
            </w:r>
          </w:p>
        </w:tc>
      </w:tr>
      <w:tr w:rsidR="00667981" w:rsidRPr="00466244" w14:paraId="1B3C255E" w14:textId="77777777" w:rsidTr="00953F7B">
        <w:trPr>
          <w:trHeight w:val="462"/>
        </w:trPr>
        <w:tc>
          <w:tcPr>
            <w:tcW w:w="1550" w:type="dxa"/>
            <w:vMerge/>
            <w:tcBorders>
              <w:top w:val="nil"/>
              <w:bottom w:val="single" w:sz="4" w:space="0" w:color="auto"/>
              <w:right w:val="single" w:sz="4" w:space="0" w:color="auto"/>
            </w:tcBorders>
            <w:shd w:val="clear" w:color="auto" w:fill="BFBFBF"/>
          </w:tcPr>
          <w:p w14:paraId="2D64D4F1" w14:textId="77777777" w:rsidR="00667981" w:rsidRPr="00466244" w:rsidRDefault="00667981"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1049E789" w14:textId="77777777" w:rsidR="00667981" w:rsidRDefault="00667981" w:rsidP="00953F7B">
            <w:pPr>
              <w:spacing w:after="0"/>
              <w:rPr>
                <w:rFonts w:eastAsia="MS Mincho"/>
              </w:rPr>
            </w:pPr>
            <w:r w:rsidRPr="005E3E84">
              <w:rPr>
                <w:rFonts w:ascii="Arial" w:eastAsia="MS Mincho" w:hAnsi="Arial"/>
                <w:b/>
                <w:sz w:val="18"/>
                <w:lang w:eastAsia="ja-JP"/>
              </w:rPr>
              <w:t>Test type</w:t>
            </w:r>
          </w:p>
        </w:tc>
        <w:tc>
          <w:tcPr>
            <w:tcW w:w="5891" w:type="dxa"/>
            <w:tcBorders>
              <w:top w:val="single" w:sz="4" w:space="0" w:color="auto"/>
              <w:left w:val="single" w:sz="4" w:space="0" w:color="auto"/>
              <w:bottom w:val="single" w:sz="4" w:space="0" w:color="auto"/>
            </w:tcBorders>
          </w:tcPr>
          <w:p w14:paraId="7E443F45" w14:textId="77777777" w:rsidR="00667981" w:rsidRPr="000C0A47" w:rsidRDefault="00667981" w:rsidP="00953F7B">
            <w:pPr>
              <w:spacing w:after="0"/>
              <w:rPr>
                <w:sz w:val="24"/>
                <w:lang w:eastAsia="en-US"/>
              </w:rPr>
            </w:pPr>
            <w:r w:rsidRPr="000C0A47">
              <w:rPr>
                <w:rFonts w:ascii="Arial" w:eastAsia="MS Mincho" w:hAnsi="Arial"/>
                <w:sz w:val="18"/>
                <w:lang w:eastAsia="ja-JP"/>
              </w:rPr>
              <w:t>Capability</w:t>
            </w:r>
          </w:p>
        </w:tc>
      </w:tr>
    </w:tbl>
    <w:p w14:paraId="6D723ED1" w14:textId="77777777" w:rsidR="005B4496" w:rsidRDefault="005B4496" w:rsidP="005B4496">
      <w:pPr>
        <w:pStyle w:val="HeadingAnnex2"/>
        <w:rPr>
          <w:lang w:val="en-US"/>
        </w:rPr>
      </w:pPr>
      <w:bookmarkStart w:id="563" w:name="_Toc504380118"/>
      <w:r w:rsidRPr="007509CE">
        <w:rPr>
          <w:lang w:val="en-US"/>
        </w:rPr>
        <w:t xml:space="preserve">Conformance Class: </w:t>
      </w:r>
      <w:r>
        <w:rPr>
          <w:lang w:val="en-US"/>
        </w:rPr>
        <w:t>/conf/earthobservation-collection</w:t>
      </w:r>
      <w:bookmarkEnd w:id="563"/>
    </w:p>
    <w:p w14:paraId="52E0D68E" w14:textId="77777777" w:rsidR="005B4496" w:rsidRDefault="005B4496" w:rsidP="005B4496">
      <w:pPr>
        <w:rPr>
          <w:lang w:eastAsia="en-US"/>
        </w:rPr>
      </w:pPr>
    </w:p>
    <w:tbl>
      <w:tblPr>
        <w:tblpPr w:leftFromText="180" w:rightFromText="180" w:vertAnchor="text" w:tblpY="-44"/>
        <w:tblW w:w="8897"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550"/>
        <w:gridCol w:w="1456"/>
        <w:gridCol w:w="5891"/>
      </w:tblGrid>
      <w:tr w:rsidR="005B7631" w:rsidRPr="00466244" w14:paraId="63E87BC4" w14:textId="77777777" w:rsidTr="00953F7B">
        <w:tc>
          <w:tcPr>
            <w:tcW w:w="1550" w:type="dxa"/>
            <w:tcBorders>
              <w:top w:val="single" w:sz="12" w:space="0" w:color="auto"/>
              <w:bottom w:val="single" w:sz="4" w:space="0" w:color="auto"/>
              <w:right w:val="single" w:sz="4" w:space="0" w:color="auto"/>
            </w:tcBorders>
            <w:shd w:val="clear" w:color="auto" w:fill="ADADAD"/>
          </w:tcPr>
          <w:p w14:paraId="1693DE87" w14:textId="77777777" w:rsidR="005B7631" w:rsidRDefault="005B7631" w:rsidP="00953F7B">
            <w:pPr>
              <w:pStyle w:val="Tabletext9"/>
              <w:rPr>
                <w:rFonts w:ascii="Times New Roman" w:hAnsi="Times New Roman"/>
                <w:sz w:val="24"/>
                <w:lang w:eastAsia="en-US"/>
              </w:rPr>
            </w:pPr>
            <w:r w:rsidRPr="00D27F86">
              <w:rPr>
                <w:b/>
              </w:rPr>
              <w:t>Conformance Class</w:t>
            </w:r>
          </w:p>
        </w:tc>
        <w:tc>
          <w:tcPr>
            <w:tcW w:w="7347" w:type="dxa"/>
            <w:gridSpan w:val="2"/>
            <w:tcBorders>
              <w:top w:val="single" w:sz="12" w:space="0" w:color="auto"/>
              <w:left w:val="single" w:sz="4" w:space="0" w:color="auto"/>
              <w:bottom w:val="single" w:sz="4" w:space="0" w:color="auto"/>
            </w:tcBorders>
            <w:shd w:val="clear" w:color="auto" w:fill="ADADAD"/>
          </w:tcPr>
          <w:p w14:paraId="41CCABD2" w14:textId="77777777" w:rsidR="005B7631" w:rsidRDefault="005B7631" w:rsidP="005B7631">
            <w:pPr>
              <w:pStyle w:val="Tabletext9"/>
              <w:rPr>
                <w:rFonts w:ascii="Times New Roman" w:hAnsi="Times New Roman"/>
                <w:b/>
                <w:color w:val="0000FF"/>
                <w:lang w:eastAsia="en-US"/>
              </w:rPr>
            </w:pPr>
            <w:r w:rsidRPr="005E3E84">
              <w:rPr>
                <w:b/>
              </w:rPr>
              <w:t>/conf/</w:t>
            </w:r>
            <w:r>
              <w:rPr>
                <w:b/>
              </w:rPr>
              <w:t>earthobservation-collection</w:t>
            </w:r>
          </w:p>
        </w:tc>
      </w:tr>
      <w:tr w:rsidR="005B7631" w:rsidRPr="00466244" w14:paraId="00A0B60B" w14:textId="77777777" w:rsidTr="00953F7B">
        <w:tc>
          <w:tcPr>
            <w:tcW w:w="1550" w:type="dxa"/>
            <w:tcBorders>
              <w:top w:val="single" w:sz="12" w:space="0" w:color="auto"/>
              <w:bottom w:val="single" w:sz="4" w:space="0" w:color="auto"/>
              <w:right w:val="single" w:sz="4" w:space="0" w:color="auto"/>
            </w:tcBorders>
          </w:tcPr>
          <w:p w14:paraId="68E0FE4B" w14:textId="77777777" w:rsidR="005B7631" w:rsidRDefault="005B7631" w:rsidP="00953F7B">
            <w:pPr>
              <w:pStyle w:val="Tabletext9"/>
              <w:rPr>
                <w:rFonts w:ascii="Times New Roman" w:hAnsi="Times New Roman"/>
                <w:sz w:val="24"/>
                <w:lang w:eastAsia="en-US"/>
              </w:rPr>
            </w:pPr>
            <w:r w:rsidRPr="005E3E84">
              <w:rPr>
                <w:b/>
              </w:rPr>
              <w:t>Requirements</w:t>
            </w:r>
          </w:p>
        </w:tc>
        <w:tc>
          <w:tcPr>
            <w:tcW w:w="7347" w:type="dxa"/>
            <w:gridSpan w:val="2"/>
            <w:tcBorders>
              <w:top w:val="single" w:sz="12" w:space="0" w:color="auto"/>
              <w:left w:val="single" w:sz="4" w:space="0" w:color="auto"/>
              <w:bottom w:val="single" w:sz="4" w:space="0" w:color="auto"/>
            </w:tcBorders>
          </w:tcPr>
          <w:p w14:paraId="1A887943" w14:textId="43594E68" w:rsidR="005B7631" w:rsidRPr="00E622C9" w:rsidRDefault="00062A6B" w:rsidP="005B7631">
            <w:pPr>
              <w:pStyle w:val="Tabletext9"/>
              <w:rPr>
                <w:rFonts w:cs="Arial"/>
                <w:lang w:eastAsia="en-US"/>
              </w:rPr>
            </w:pPr>
            <w:r>
              <w:rPr>
                <w:rFonts w:cs="Arial"/>
                <w:lang w:eastAsia="en-US"/>
              </w:rPr>
              <w:t>/req/</w:t>
            </w:r>
            <w:r w:rsidR="005B7631">
              <w:rPr>
                <w:rFonts w:cs="Arial"/>
                <w:lang w:eastAsia="en-US"/>
              </w:rPr>
              <w:t>earthobservation-collection</w:t>
            </w:r>
          </w:p>
        </w:tc>
      </w:tr>
      <w:tr w:rsidR="005B7631" w:rsidRPr="00466244" w14:paraId="211885E8" w14:textId="77777777" w:rsidTr="00953F7B">
        <w:trPr>
          <w:trHeight w:val="423"/>
        </w:trPr>
        <w:tc>
          <w:tcPr>
            <w:tcW w:w="1550" w:type="dxa"/>
            <w:tcBorders>
              <w:top w:val="single" w:sz="4" w:space="0" w:color="auto"/>
              <w:bottom w:val="single" w:sz="4" w:space="0" w:color="auto"/>
              <w:right w:val="single" w:sz="4" w:space="0" w:color="auto"/>
            </w:tcBorders>
          </w:tcPr>
          <w:p w14:paraId="3074680A" w14:textId="77777777" w:rsidR="005B7631" w:rsidRPr="005E3E84" w:rsidRDefault="005B7631" w:rsidP="00953F7B">
            <w:pPr>
              <w:pStyle w:val="Tabletext9"/>
              <w:rPr>
                <w:b/>
              </w:rPr>
            </w:pPr>
            <w:r w:rsidRPr="005E3E84">
              <w:rPr>
                <w:b/>
              </w:rPr>
              <w:t>Dependency</w:t>
            </w:r>
          </w:p>
        </w:tc>
        <w:tc>
          <w:tcPr>
            <w:tcW w:w="7347" w:type="dxa"/>
            <w:gridSpan w:val="2"/>
            <w:tcBorders>
              <w:top w:val="single" w:sz="4" w:space="0" w:color="auto"/>
              <w:left w:val="single" w:sz="4" w:space="0" w:color="auto"/>
              <w:bottom w:val="single" w:sz="4" w:space="0" w:color="auto"/>
            </w:tcBorders>
          </w:tcPr>
          <w:p w14:paraId="7CC80945" w14:textId="77777777" w:rsidR="005B7631" w:rsidRPr="00E622C9" w:rsidRDefault="005B7631" w:rsidP="00953F7B">
            <w:pPr>
              <w:pStyle w:val="Tabletext9"/>
              <w:rPr>
                <w:rFonts w:cs="Arial"/>
                <w:lang w:val="en-AU"/>
              </w:rPr>
            </w:pPr>
            <w:r w:rsidRPr="00E622C9">
              <w:rPr>
                <w:rFonts w:cs="Arial"/>
                <w:lang w:val="en-AU"/>
              </w:rPr>
              <w:t>A JSON Schema Validator</w:t>
            </w:r>
          </w:p>
        </w:tc>
      </w:tr>
      <w:tr w:rsidR="005B7631" w:rsidRPr="00466244" w14:paraId="4B8B4B42" w14:textId="77777777" w:rsidTr="00953F7B">
        <w:trPr>
          <w:trHeight w:val="416"/>
        </w:trPr>
        <w:tc>
          <w:tcPr>
            <w:tcW w:w="1550" w:type="dxa"/>
            <w:vMerge w:val="restart"/>
            <w:tcBorders>
              <w:top w:val="single" w:sz="4" w:space="0" w:color="auto"/>
              <w:bottom w:val="single" w:sz="4" w:space="0" w:color="auto"/>
              <w:right w:val="single" w:sz="4" w:space="0" w:color="auto"/>
            </w:tcBorders>
            <w:shd w:val="clear" w:color="auto" w:fill="BFBFBF"/>
          </w:tcPr>
          <w:p w14:paraId="44D5CB74" w14:textId="77777777" w:rsidR="005B7631" w:rsidRDefault="005B7631" w:rsidP="00953F7B">
            <w:pPr>
              <w:pStyle w:val="Tabletext9"/>
              <w:rPr>
                <w:rFonts w:ascii="Times New Roman" w:hAnsi="Times New Roman"/>
                <w:b/>
                <w:sz w:val="24"/>
                <w:lang w:eastAsia="en-US"/>
              </w:rPr>
            </w:pPr>
            <w:r w:rsidRPr="005E3E84">
              <w:rPr>
                <w:b/>
              </w:rPr>
              <w:t>Test</w:t>
            </w:r>
          </w:p>
        </w:tc>
        <w:tc>
          <w:tcPr>
            <w:tcW w:w="7347" w:type="dxa"/>
            <w:gridSpan w:val="2"/>
            <w:tcBorders>
              <w:top w:val="single" w:sz="4" w:space="0" w:color="auto"/>
              <w:left w:val="single" w:sz="4" w:space="0" w:color="auto"/>
              <w:bottom w:val="single" w:sz="4" w:space="0" w:color="auto"/>
            </w:tcBorders>
          </w:tcPr>
          <w:p w14:paraId="58EB077E" w14:textId="77777777" w:rsidR="005B7631" w:rsidRPr="00E622C9" w:rsidRDefault="005B7631" w:rsidP="005B7631">
            <w:pPr>
              <w:pStyle w:val="Tabletext9"/>
              <w:rPr>
                <w:rFonts w:cs="Arial"/>
                <w:lang w:eastAsia="en-US"/>
              </w:rPr>
            </w:pPr>
            <w:r w:rsidRPr="00E622C9">
              <w:rPr>
                <w:rFonts w:cs="Arial"/>
                <w:lang w:eastAsia="en-US"/>
              </w:rPr>
              <w:t>/conf/</w:t>
            </w:r>
            <w:r>
              <w:rPr>
                <w:rFonts w:cs="Arial"/>
                <w:lang w:eastAsia="en-US"/>
              </w:rPr>
              <w:t>earthobservation-collection</w:t>
            </w:r>
          </w:p>
        </w:tc>
      </w:tr>
      <w:tr w:rsidR="005B7631" w:rsidRPr="0061441E" w14:paraId="79A7945D" w14:textId="77777777" w:rsidTr="00953F7B">
        <w:trPr>
          <w:trHeight w:val="280"/>
        </w:trPr>
        <w:tc>
          <w:tcPr>
            <w:tcW w:w="1550" w:type="dxa"/>
            <w:vMerge/>
            <w:tcBorders>
              <w:top w:val="nil"/>
              <w:bottom w:val="single" w:sz="4" w:space="0" w:color="auto"/>
              <w:right w:val="single" w:sz="4" w:space="0" w:color="auto"/>
            </w:tcBorders>
            <w:shd w:val="clear" w:color="auto" w:fill="BFBFBF"/>
          </w:tcPr>
          <w:p w14:paraId="39D2FEB1" w14:textId="77777777" w:rsidR="005B7631" w:rsidRPr="00466244" w:rsidRDefault="005B7631"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6E818C5D" w14:textId="77777777" w:rsidR="005B7631" w:rsidRDefault="005B7631" w:rsidP="00953F7B">
            <w:pPr>
              <w:spacing w:after="0"/>
              <w:rPr>
                <w:rFonts w:eastAsia="MS Mincho"/>
              </w:rPr>
            </w:pPr>
            <w:r w:rsidRPr="005E3E84">
              <w:rPr>
                <w:rFonts w:ascii="Arial" w:eastAsia="MS Mincho" w:hAnsi="Arial"/>
                <w:b/>
                <w:sz w:val="18"/>
                <w:lang w:eastAsia="ja-JP"/>
              </w:rPr>
              <w:t>Requirement</w:t>
            </w:r>
          </w:p>
        </w:tc>
        <w:tc>
          <w:tcPr>
            <w:tcW w:w="5891" w:type="dxa"/>
            <w:tcBorders>
              <w:top w:val="single" w:sz="4" w:space="0" w:color="auto"/>
              <w:left w:val="single" w:sz="4" w:space="0" w:color="auto"/>
              <w:bottom w:val="single" w:sz="4" w:space="0" w:color="auto"/>
            </w:tcBorders>
          </w:tcPr>
          <w:p w14:paraId="7AF2B13C" w14:textId="2D16AFE1" w:rsidR="005B7631" w:rsidRDefault="00062A6B" w:rsidP="00953F7B">
            <w:pPr>
              <w:pStyle w:val="Tabletext9"/>
              <w:jc w:val="left"/>
              <w:rPr>
                <w:rFonts w:ascii="Times New Roman" w:hAnsi="Times New Roman"/>
                <w:b/>
                <w:lang w:eastAsia="en-US"/>
              </w:rPr>
            </w:pPr>
            <w:r>
              <w:rPr>
                <w:rFonts w:ascii="Times New Roman" w:hAnsi="Times New Roman"/>
                <w:b/>
                <w:lang w:eastAsia="en-US"/>
              </w:rPr>
              <w:t>req/</w:t>
            </w:r>
            <w:r w:rsidR="005B7631">
              <w:rPr>
                <w:rFonts w:ascii="Times New Roman" w:hAnsi="Times New Roman"/>
                <w:b/>
                <w:lang w:eastAsia="en-US"/>
              </w:rPr>
              <w:t>earthobservation-collection</w:t>
            </w:r>
            <w:r>
              <w:rPr>
                <w:rFonts w:ascii="Times New Roman" w:hAnsi="Times New Roman"/>
                <w:b/>
                <w:lang w:eastAsia="en-US"/>
              </w:rPr>
              <w:t>/properties</w:t>
            </w:r>
            <w:r w:rsidR="005B7631">
              <w:rPr>
                <w:rFonts w:ascii="Times New Roman" w:hAnsi="Times New Roman"/>
                <w:b/>
                <w:lang w:eastAsia="en-US"/>
              </w:rPr>
              <w:t>,</w:t>
            </w:r>
          </w:p>
          <w:p w14:paraId="4B8648E7" w14:textId="431AD42D" w:rsidR="005B7631" w:rsidRPr="00237C1F" w:rsidRDefault="005B7631" w:rsidP="00062A6B">
            <w:pPr>
              <w:pStyle w:val="Tabletext9"/>
              <w:jc w:val="left"/>
              <w:rPr>
                <w:rFonts w:ascii="Times New Roman" w:hAnsi="Times New Roman"/>
                <w:b/>
                <w:lang w:eastAsia="en-US"/>
              </w:rPr>
            </w:pPr>
            <w:r>
              <w:rPr>
                <w:rFonts w:ascii="Times New Roman" w:hAnsi="Times New Roman"/>
                <w:b/>
                <w:lang w:eastAsia="en-US"/>
              </w:rPr>
              <w:t>[</w:t>
            </w:r>
            <w:r w:rsidRPr="00E622C9">
              <w:rPr>
                <w:rFonts w:ascii="Times New Roman" w:hAnsi="Times New Roman"/>
                <w:b/>
                <w:lang w:eastAsia="en-US"/>
              </w:rPr>
              <w:t>req/</w:t>
            </w:r>
            <w:r>
              <w:rPr>
                <w:rFonts w:ascii="Times New Roman" w:hAnsi="Times New Roman"/>
                <w:b/>
                <w:lang w:eastAsia="en-US"/>
              </w:rPr>
              <w:t>earthobservation].</w:t>
            </w:r>
          </w:p>
        </w:tc>
      </w:tr>
      <w:tr w:rsidR="005B7631" w:rsidRPr="00466244" w14:paraId="59C1BDC6"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2CF3BACF" w14:textId="77777777" w:rsidR="005B7631" w:rsidRPr="0061441E" w:rsidRDefault="005B7631"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1D5256F7" w14:textId="77777777" w:rsidR="005B7631" w:rsidRDefault="005B7631" w:rsidP="00953F7B">
            <w:pPr>
              <w:spacing w:after="0"/>
              <w:rPr>
                <w:rFonts w:eastAsia="MS Mincho"/>
              </w:rPr>
            </w:pPr>
            <w:r w:rsidRPr="005E3E84">
              <w:rPr>
                <w:rFonts w:ascii="Arial" w:eastAsia="MS Mincho" w:hAnsi="Arial"/>
                <w:b/>
                <w:sz w:val="18"/>
                <w:lang w:eastAsia="ja-JP"/>
              </w:rPr>
              <w:t>Test purpose</w:t>
            </w:r>
          </w:p>
        </w:tc>
        <w:tc>
          <w:tcPr>
            <w:tcW w:w="5891" w:type="dxa"/>
            <w:tcBorders>
              <w:top w:val="single" w:sz="4" w:space="0" w:color="auto"/>
              <w:left w:val="single" w:sz="4" w:space="0" w:color="auto"/>
              <w:bottom w:val="single" w:sz="4" w:space="0" w:color="auto"/>
            </w:tcBorders>
          </w:tcPr>
          <w:p w14:paraId="7ADF0B4F" w14:textId="77777777" w:rsidR="005B7631" w:rsidRPr="000C0A47" w:rsidRDefault="005B7631" w:rsidP="005B7631">
            <w:pPr>
              <w:spacing w:after="0"/>
              <w:rPr>
                <w:rFonts w:ascii="Arial" w:hAnsi="Arial"/>
                <w:lang w:val="en-AU" w:eastAsia="ja-JP"/>
              </w:rPr>
            </w:pPr>
            <w:r w:rsidRPr="000C0A47">
              <w:rPr>
                <w:rFonts w:ascii="Arial" w:eastAsia="MS Mincho" w:hAnsi="Arial"/>
                <w:sz w:val="18"/>
                <w:lang w:eastAsia="ja-JP"/>
              </w:rPr>
              <w:t xml:space="preserve">Verify that </w:t>
            </w:r>
            <w:r>
              <w:rPr>
                <w:rFonts w:ascii="Arial" w:eastAsia="MS Mincho" w:hAnsi="Arial"/>
                <w:sz w:val="18"/>
                <w:lang w:eastAsia="ja-JP"/>
              </w:rPr>
              <w:t>the JSON instance document is a valid EarthObservationColllection object.</w:t>
            </w:r>
          </w:p>
        </w:tc>
      </w:tr>
      <w:tr w:rsidR="005B7631" w:rsidRPr="00466244" w14:paraId="6A014CAC" w14:textId="77777777" w:rsidTr="00953F7B">
        <w:trPr>
          <w:trHeight w:val="645"/>
        </w:trPr>
        <w:tc>
          <w:tcPr>
            <w:tcW w:w="1550" w:type="dxa"/>
            <w:vMerge/>
            <w:tcBorders>
              <w:top w:val="nil"/>
              <w:bottom w:val="single" w:sz="4" w:space="0" w:color="auto"/>
              <w:right w:val="single" w:sz="4" w:space="0" w:color="auto"/>
            </w:tcBorders>
            <w:shd w:val="clear" w:color="auto" w:fill="BFBFBF"/>
          </w:tcPr>
          <w:p w14:paraId="789A3A4E" w14:textId="77777777" w:rsidR="005B7631" w:rsidRPr="00466244" w:rsidRDefault="005B7631"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4FBBB952" w14:textId="77777777" w:rsidR="005B7631" w:rsidRDefault="005B7631" w:rsidP="00953F7B">
            <w:pPr>
              <w:spacing w:after="0"/>
              <w:rPr>
                <w:rFonts w:eastAsia="MS Mincho"/>
              </w:rPr>
            </w:pPr>
            <w:r w:rsidRPr="005E3E84">
              <w:rPr>
                <w:rFonts w:ascii="Arial" w:eastAsia="MS Mincho" w:hAnsi="Arial"/>
                <w:b/>
                <w:sz w:val="18"/>
                <w:lang w:eastAsia="ja-JP"/>
              </w:rPr>
              <w:t>Test method</w:t>
            </w:r>
          </w:p>
        </w:tc>
        <w:tc>
          <w:tcPr>
            <w:tcW w:w="5891" w:type="dxa"/>
            <w:tcBorders>
              <w:top w:val="single" w:sz="4" w:space="0" w:color="auto"/>
              <w:left w:val="single" w:sz="4" w:space="0" w:color="auto"/>
              <w:bottom w:val="single" w:sz="4" w:space="0" w:color="auto"/>
            </w:tcBorders>
          </w:tcPr>
          <w:p w14:paraId="6FC169B6" w14:textId="77777777" w:rsidR="005B7631" w:rsidRPr="000C0A47" w:rsidRDefault="005B7631" w:rsidP="00953F7B">
            <w:pPr>
              <w:spacing w:after="0"/>
              <w:rPr>
                <w:rFonts w:ascii="Arial" w:eastAsia="MS Mincho" w:hAnsi="Arial"/>
                <w:sz w:val="18"/>
                <w:lang w:eastAsia="ja-JP"/>
              </w:rPr>
            </w:pPr>
            <w:r>
              <w:rPr>
                <w:rFonts w:ascii="Arial" w:eastAsia="MS Mincho" w:hAnsi="Arial"/>
                <w:sz w:val="18"/>
                <w:lang w:eastAsia="ja-JP"/>
              </w:rPr>
              <w:t>Validate the JSON instance document using the appropriate object definition from the JSON Schema (</w:t>
            </w:r>
            <w:r w:rsidR="002B29AA">
              <w:rPr>
                <w:rFonts w:ascii="Arial" w:eastAsia="MS Mincho" w:hAnsi="Arial"/>
                <w:sz w:val="18"/>
                <w:lang w:eastAsia="ja-JP"/>
              </w:rPr>
              <w:fldChar w:fldCharType="begin"/>
            </w:r>
            <w:r>
              <w:rPr>
                <w:rFonts w:ascii="Arial" w:eastAsia="MS Mincho" w:hAnsi="Arial"/>
                <w:sz w:val="18"/>
                <w:lang w:eastAsia="ja-JP"/>
              </w:rPr>
              <w:instrText xml:space="preserve"> REF _Ref485118019 \r \h </w:instrText>
            </w:r>
            <w:r w:rsidR="002B29AA">
              <w:rPr>
                <w:rFonts w:ascii="Arial" w:eastAsia="MS Mincho" w:hAnsi="Arial"/>
                <w:sz w:val="18"/>
                <w:lang w:eastAsia="ja-JP"/>
              </w:rPr>
            </w:r>
            <w:r w:rsidR="002B29AA">
              <w:rPr>
                <w:rFonts w:ascii="Arial" w:eastAsia="MS Mincho" w:hAnsi="Arial"/>
                <w:sz w:val="18"/>
                <w:lang w:eastAsia="ja-JP"/>
              </w:rPr>
              <w:fldChar w:fldCharType="separate"/>
            </w:r>
            <w:r w:rsidR="000A7C5E">
              <w:rPr>
                <w:rFonts w:ascii="Arial" w:eastAsia="MS Mincho" w:hAnsi="Arial"/>
                <w:sz w:val="18"/>
                <w:lang w:eastAsia="ja-JP"/>
              </w:rPr>
              <w:t>Annex E:</w:t>
            </w:r>
            <w:r w:rsidR="002B29AA">
              <w:rPr>
                <w:rFonts w:ascii="Arial" w:eastAsia="MS Mincho" w:hAnsi="Arial"/>
                <w:sz w:val="18"/>
                <w:lang w:eastAsia="ja-JP"/>
              </w:rPr>
              <w:fldChar w:fldCharType="end"/>
            </w:r>
            <w:r>
              <w:rPr>
                <w:rFonts w:ascii="Arial" w:eastAsia="MS Mincho" w:hAnsi="Arial"/>
                <w:sz w:val="18"/>
                <w:lang w:eastAsia="ja-JP"/>
              </w:rPr>
              <w:t>).  Pass if no errors reported.  Fail otherwise.</w:t>
            </w:r>
          </w:p>
        </w:tc>
      </w:tr>
      <w:tr w:rsidR="005B7631" w:rsidRPr="00466244" w14:paraId="708B7520" w14:textId="77777777" w:rsidTr="00953F7B">
        <w:trPr>
          <w:trHeight w:val="462"/>
        </w:trPr>
        <w:tc>
          <w:tcPr>
            <w:tcW w:w="1550" w:type="dxa"/>
            <w:vMerge/>
            <w:tcBorders>
              <w:top w:val="nil"/>
              <w:bottom w:val="single" w:sz="4" w:space="0" w:color="auto"/>
              <w:right w:val="single" w:sz="4" w:space="0" w:color="auto"/>
            </w:tcBorders>
            <w:shd w:val="clear" w:color="auto" w:fill="BFBFBF"/>
          </w:tcPr>
          <w:p w14:paraId="4EE74F81" w14:textId="77777777" w:rsidR="005B7631" w:rsidRPr="00466244" w:rsidRDefault="005B7631" w:rsidP="00953F7B">
            <w:pPr>
              <w:spacing w:before="100" w:beforeAutospacing="1" w:after="100" w:afterAutospacing="1" w:line="230" w:lineRule="atLeast"/>
              <w:jc w:val="both"/>
              <w:rPr>
                <w:rFonts w:eastAsia="MS Mincho"/>
              </w:rPr>
            </w:pPr>
          </w:p>
        </w:tc>
        <w:tc>
          <w:tcPr>
            <w:tcW w:w="1456" w:type="dxa"/>
            <w:tcBorders>
              <w:top w:val="single" w:sz="4" w:space="0" w:color="auto"/>
              <w:left w:val="single" w:sz="4" w:space="0" w:color="auto"/>
              <w:bottom w:val="single" w:sz="4" w:space="0" w:color="auto"/>
            </w:tcBorders>
          </w:tcPr>
          <w:p w14:paraId="1AE1ECB8" w14:textId="77777777" w:rsidR="005B7631" w:rsidRDefault="005B7631" w:rsidP="00953F7B">
            <w:pPr>
              <w:spacing w:after="0"/>
              <w:rPr>
                <w:rFonts w:eastAsia="MS Mincho"/>
              </w:rPr>
            </w:pPr>
            <w:r w:rsidRPr="005E3E84">
              <w:rPr>
                <w:rFonts w:ascii="Arial" w:eastAsia="MS Mincho" w:hAnsi="Arial"/>
                <w:b/>
                <w:sz w:val="18"/>
                <w:lang w:eastAsia="ja-JP"/>
              </w:rPr>
              <w:t>Test type</w:t>
            </w:r>
          </w:p>
        </w:tc>
        <w:tc>
          <w:tcPr>
            <w:tcW w:w="5891" w:type="dxa"/>
            <w:tcBorders>
              <w:top w:val="single" w:sz="4" w:space="0" w:color="auto"/>
              <w:left w:val="single" w:sz="4" w:space="0" w:color="auto"/>
              <w:bottom w:val="single" w:sz="4" w:space="0" w:color="auto"/>
            </w:tcBorders>
          </w:tcPr>
          <w:p w14:paraId="6843150D" w14:textId="77777777" w:rsidR="005B7631" w:rsidRPr="000C0A47" w:rsidRDefault="005B7631" w:rsidP="00953F7B">
            <w:pPr>
              <w:spacing w:after="0"/>
              <w:rPr>
                <w:sz w:val="24"/>
                <w:lang w:eastAsia="en-US"/>
              </w:rPr>
            </w:pPr>
            <w:r w:rsidRPr="000C0A47">
              <w:rPr>
                <w:rFonts w:ascii="Arial" w:eastAsia="MS Mincho" w:hAnsi="Arial"/>
                <w:sz w:val="18"/>
                <w:lang w:eastAsia="ja-JP"/>
              </w:rPr>
              <w:t>Capability</w:t>
            </w:r>
          </w:p>
        </w:tc>
      </w:tr>
    </w:tbl>
    <w:p w14:paraId="311951EC" w14:textId="77777777" w:rsidR="005B7631" w:rsidRPr="005B4496" w:rsidRDefault="005B7631" w:rsidP="005B4496">
      <w:pPr>
        <w:rPr>
          <w:lang w:eastAsia="en-US"/>
        </w:rPr>
      </w:pPr>
    </w:p>
    <w:p w14:paraId="3368A9F8" w14:textId="77777777" w:rsidR="004213AD" w:rsidRPr="004213AD" w:rsidRDefault="004213AD" w:rsidP="004213AD"/>
    <w:p w14:paraId="514D63C3" w14:textId="77777777" w:rsidR="00AD2163" w:rsidRPr="0079676E" w:rsidRDefault="00AD2163" w:rsidP="00AD2163">
      <w:pPr>
        <w:rPr>
          <w:highlight w:val="yellow"/>
        </w:rPr>
        <w:sectPr w:rsidR="00AD2163" w:rsidRPr="0079676E" w:rsidSect="000E287A">
          <w:pgSz w:w="11907" w:h="16840" w:code="9"/>
          <w:pgMar w:top="1440" w:right="1797" w:bottom="1440" w:left="1797" w:header="720" w:footer="720" w:gutter="0"/>
          <w:paperSrc w:first="2" w:other="2"/>
          <w:cols w:space="720"/>
          <w:docGrid w:linePitch="360"/>
        </w:sectPr>
      </w:pPr>
    </w:p>
    <w:p w14:paraId="20F9136C" w14:textId="77777777" w:rsidR="00AD2163" w:rsidRPr="00DF06C1" w:rsidRDefault="00AD2163" w:rsidP="00AD2163">
      <w:pPr>
        <w:pStyle w:val="HeadingAnnex1"/>
      </w:pPr>
      <w:bookmarkStart w:id="564" w:name="_Ref473124118"/>
      <w:bookmarkStart w:id="565" w:name="_Toc504380119"/>
      <w:r>
        <w:lastRenderedPageBreak/>
        <w:t xml:space="preserve">Interpreting JSON as </w:t>
      </w:r>
      <w:r w:rsidR="006250EF" w:rsidRPr="006250EF">
        <w:t>JSON-LD (Non-Normative)</w:t>
      </w:r>
      <w:bookmarkEnd w:id="564"/>
      <w:bookmarkEnd w:id="565"/>
    </w:p>
    <w:p w14:paraId="0E6AD913" w14:textId="77777777" w:rsidR="00AD2163" w:rsidRPr="00BF4AD5" w:rsidRDefault="00AD2163" w:rsidP="00AD2163">
      <w:pPr>
        <w:tabs>
          <w:tab w:val="left" w:pos="360"/>
        </w:tabs>
        <w:jc w:val="both"/>
        <w:rPr>
          <w:lang w:val="en-GB"/>
        </w:rPr>
      </w:pPr>
      <w:r>
        <w:rPr>
          <w:lang w:val="en-GB"/>
        </w:rPr>
        <w:t xml:space="preserve">The JSON-LD encoding proposed in this annex supports a seamless transition from GeoJSON based implementations to JSON-LD based implementations with a minimum number of edits.  The GeoJSON encoding proposed can be interpreted as JSON-LD by JSON-LD-aware implementations through the use of the normative @context document provided in this annex.  </w:t>
      </w:r>
    </w:p>
    <w:p w14:paraId="34166247" w14:textId="77777777" w:rsidR="00AD2163" w:rsidRDefault="00AD2163" w:rsidP="00AD2163">
      <w:pPr>
        <w:pStyle w:val="Heading2notnumbered"/>
        <w:rPr>
          <w:rFonts w:eastAsia="MS Mincho"/>
          <w:lang w:val="en-GB" w:eastAsia="ja-JP"/>
        </w:rPr>
      </w:pPr>
      <w:bookmarkStart w:id="566" w:name="_Toc504380120"/>
      <w:r>
        <w:rPr>
          <w:rFonts w:eastAsia="MS Mincho"/>
          <w:lang w:val="en-GB" w:eastAsia="ja-JP"/>
        </w:rPr>
        <w:t>B.1 Introduction</w:t>
      </w:r>
      <w:bookmarkEnd w:id="566"/>
    </w:p>
    <w:p w14:paraId="59C5165B" w14:textId="77777777" w:rsidR="00AD2163" w:rsidRPr="003213F0" w:rsidRDefault="00AD2163" w:rsidP="00AD2163">
      <w:pPr>
        <w:pStyle w:val="Heading3NoNumber"/>
        <w:rPr>
          <w:lang w:val="en-US"/>
        </w:rPr>
      </w:pPr>
      <w:bookmarkStart w:id="567" w:name="_Toc504380121"/>
      <w:r>
        <w:rPr>
          <w:lang w:val="en-US"/>
        </w:rPr>
        <w:t>B.1.1</w:t>
      </w:r>
      <w:r w:rsidRPr="003213F0">
        <w:rPr>
          <w:lang w:val="en-US"/>
        </w:rPr>
        <w:t xml:space="preserve"> </w:t>
      </w:r>
      <w:r>
        <w:rPr>
          <w:lang w:val="en-US"/>
        </w:rPr>
        <w:t>JSON-LD</w:t>
      </w:r>
      <w:bookmarkEnd w:id="567"/>
    </w:p>
    <w:p w14:paraId="78F795B8" w14:textId="107E935F" w:rsidR="00AD2163" w:rsidRPr="00DB32E9" w:rsidRDefault="00AD2163" w:rsidP="00AD2163">
      <w:pPr>
        <w:jc w:val="both"/>
        <w:rPr>
          <w:lang w:val="de-DE"/>
        </w:rPr>
      </w:pPr>
      <w:r w:rsidRPr="00DB32E9">
        <w:rPr>
          <w:lang w:val="de-DE"/>
        </w:rPr>
        <w:t xml:space="preserve">The serialized </w:t>
      </w:r>
      <w:r>
        <w:rPr>
          <w:lang w:val="de-DE"/>
        </w:rPr>
        <w:t>Geo</w:t>
      </w:r>
      <w:r w:rsidRPr="00DB32E9">
        <w:rPr>
          <w:lang w:val="de-DE"/>
        </w:rPr>
        <w:t>JSON form of an EO Dataset M</w:t>
      </w:r>
      <w:r>
        <w:rPr>
          <w:lang w:val="de-DE"/>
        </w:rPr>
        <w:t>etadata</w:t>
      </w:r>
      <w:r w:rsidRPr="00DB32E9">
        <w:rPr>
          <w:lang w:val="de-DE"/>
        </w:rPr>
        <w:t xml:space="preserve"> </w:t>
      </w:r>
      <w:r>
        <w:rPr>
          <w:lang w:val="de-DE"/>
        </w:rPr>
        <w:t>document shall</w:t>
      </w:r>
      <w:r w:rsidRPr="00DB32E9">
        <w:rPr>
          <w:lang w:val="de-DE"/>
        </w:rPr>
        <w:t xml:space="preserve"> be consistent with what would be produced by the standard JSON-LD 1.0 Processing Algorithms and API [</w:t>
      </w:r>
      <w:r>
        <w:rPr>
          <w:lang w:val="de-DE"/>
        </w:rPr>
        <w:t>OR</w:t>
      </w:r>
      <w:r w:rsidR="00BE6762">
        <w:rPr>
          <w:lang w:val="de-DE"/>
        </w:rPr>
        <w:t>13</w:t>
      </w:r>
      <w:r w:rsidRPr="00DB32E9">
        <w:rPr>
          <w:lang w:val="de-DE"/>
        </w:rPr>
        <w:t>] Compaction Algorithm using, at least, the normative JSON-LD @context definition provided in "</w:t>
      </w:r>
      <w:r w:rsidR="00E036ED">
        <w:fldChar w:fldCharType="begin"/>
      </w:r>
      <w:r w:rsidR="00E036ED">
        <w:instrText xml:space="preserve"> REF _Ref473124118 \r \h  \* MERGEFORMAT </w:instrText>
      </w:r>
      <w:r w:rsidR="00E036ED">
        <w:fldChar w:fldCharType="separate"/>
      </w:r>
      <w:r w:rsidR="000A7C5E" w:rsidRPr="00896A7A">
        <w:rPr>
          <w:lang w:val="de-DE"/>
        </w:rPr>
        <w:t>Annex B:</w:t>
      </w:r>
      <w:r w:rsidR="00E036ED">
        <w:fldChar w:fldCharType="end"/>
      </w:r>
      <w:r w:rsidRPr="00DB32E9">
        <w:rPr>
          <w:lang w:val="de-DE"/>
        </w:rPr>
        <w:t xml:space="preserve"> normative JSON-LD @context definition".  Implementations </w:t>
      </w:r>
      <w:r>
        <w:rPr>
          <w:lang w:val="de-DE"/>
        </w:rPr>
        <w:t>may</w:t>
      </w:r>
      <w:r w:rsidRPr="00DB32E9">
        <w:rPr>
          <w:lang w:val="de-DE"/>
        </w:rPr>
        <w:t xml:space="preserve"> augment the provided @context with additional @context definitions but </w:t>
      </w:r>
      <w:r>
        <w:rPr>
          <w:lang w:val="de-DE"/>
        </w:rPr>
        <w:t>shall not</w:t>
      </w:r>
      <w:r w:rsidRPr="00DB32E9">
        <w:rPr>
          <w:lang w:val="de-DE"/>
        </w:rPr>
        <w:t xml:space="preserve"> override or change the normat</w:t>
      </w:r>
      <w:r>
        <w:rPr>
          <w:lang w:val="de-DE"/>
        </w:rPr>
        <w:t>ive context. Implementations may</w:t>
      </w:r>
      <w:r w:rsidRPr="00DB32E9">
        <w:rPr>
          <w:lang w:val="de-DE"/>
        </w:rPr>
        <w:t xml:space="preserve"> also use additional properties and values not defined in the JSON-LD @context with the understanding that any such properties will likely be unsupported and ignored by consuming implementations that use the standard JSON-LD algorithms. See the Extensibility section for more information on handling extensions within EO Dataset Metadata documents.</w:t>
      </w:r>
    </w:p>
    <w:p w14:paraId="4D37ACED" w14:textId="77777777" w:rsidR="00AD2163" w:rsidRDefault="00AD2163" w:rsidP="00AD2163">
      <w:pPr>
        <w:jc w:val="both"/>
        <w:rPr>
          <w:lang w:val="de-DE"/>
        </w:rPr>
      </w:pPr>
      <w:r w:rsidRPr="007E6AB6">
        <w:rPr>
          <w:lang w:val="de-DE"/>
        </w:rPr>
        <w:t>JSON-LD uses the special @context property to define the processing context. The value of the @cont</w:t>
      </w:r>
      <w:r>
        <w:rPr>
          <w:lang w:val="de-DE"/>
        </w:rPr>
        <w:t>ext property is defined by the JSON-LD</w:t>
      </w:r>
      <w:r w:rsidRPr="007E6AB6">
        <w:rPr>
          <w:lang w:val="de-DE"/>
        </w:rPr>
        <w:t xml:space="preserve"> specification. Implementations producing E</w:t>
      </w:r>
      <w:r>
        <w:rPr>
          <w:lang w:val="de-DE"/>
        </w:rPr>
        <w:t>O Dataset Metadata</w:t>
      </w:r>
      <w:r w:rsidRPr="007E6AB6">
        <w:rPr>
          <w:lang w:val="de-DE"/>
        </w:rPr>
        <w:t xml:space="preserve"> </w:t>
      </w:r>
      <w:r>
        <w:rPr>
          <w:lang w:val="de-DE"/>
        </w:rPr>
        <w:t>documents should</w:t>
      </w:r>
      <w:r w:rsidRPr="007E6AB6">
        <w:rPr>
          <w:lang w:val="de-DE"/>
        </w:rPr>
        <w:t xml:space="preserve"> include a @context property with a value that includes a reference to the normative JSON-LD @context definition using the URL "https://www.opengis.net/eo-geojson/1.0</w:t>
      </w:r>
      <w:r>
        <w:rPr>
          <w:lang w:val="de-DE"/>
        </w:rPr>
        <w:t>". Implementations may</w:t>
      </w:r>
      <w:r w:rsidRPr="007E6AB6">
        <w:rPr>
          <w:lang w:val="de-DE"/>
        </w:rPr>
        <w:t xml:space="preserve"> use the alternative URL "http:// www.opengis.net/eo-geojson/1.0" instead.</w:t>
      </w:r>
    </w:p>
    <w:p w14:paraId="6BF1EE51" w14:textId="77777777" w:rsidR="00AD2163" w:rsidRDefault="00AD2163" w:rsidP="00AD2163">
      <w:pPr>
        <w:jc w:val="both"/>
        <w:rPr>
          <w:lang w:val="de-DE"/>
        </w:rPr>
      </w:pPr>
      <w:r w:rsidRPr="007E6AB6">
        <w:rPr>
          <w:lang w:val="de-DE"/>
        </w:rPr>
        <w:t xml:space="preserve">When a JSON-LD enabled </w:t>
      </w:r>
      <w:r>
        <w:rPr>
          <w:lang w:val="de-DE"/>
        </w:rPr>
        <w:t>EO Dataset Metadata</w:t>
      </w:r>
      <w:r w:rsidRPr="007E6AB6">
        <w:rPr>
          <w:lang w:val="de-DE"/>
        </w:rPr>
        <w:t xml:space="preserve"> implementation encounters a </w:t>
      </w:r>
      <w:r>
        <w:rPr>
          <w:lang w:val="de-DE"/>
        </w:rPr>
        <w:t>Geo</w:t>
      </w:r>
      <w:r w:rsidRPr="007E6AB6">
        <w:rPr>
          <w:lang w:val="de-DE"/>
        </w:rPr>
        <w:t>JSON document identified using the "</w:t>
      </w:r>
      <w:r>
        <w:rPr>
          <w:lang w:val="de-DE"/>
        </w:rPr>
        <w:t>application/geo</w:t>
      </w:r>
      <w:r w:rsidRPr="007E6AB6">
        <w:rPr>
          <w:lang w:val="de-DE"/>
        </w:rPr>
        <w:t>+json" MIME media type, and that document does not contain a @context property whose value includes a reference to the normative JSON-LD @context definit</w:t>
      </w:r>
      <w:r>
        <w:rPr>
          <w:lang w:val="de-DE"/>
        </w:rPr>
        <w:t>ion, the implementation shall</w:t>
      </w:r>
      <w:r w:rsidRPr="007E6AB6">
        <w:rPr>
          <w:lang w:val="de-DE"/>
        </w:rPr>
        <w:t xml:space="preserve"> assume that the normative @context definition still applies.</w:t>
      </w:r>
    </w:p>
    <w:p w14:paraId="3B507AAF" w14:textId="77777777" w:rsidR="00AD2163" w:rsidRDefault="00AD2163" w:rsidP="00AD2163">
      <w:pPr>
        <w:jc w:val="both"/>
        <w:rPr>
          <w:lang w:val="de-DE"/>
        </w:rPr>
      </w:pPr>
      <w:r>
        <w:rPr>
          <w:lang w:val="de-DE"/>
        </w:rPr>
        <w:t>Alternatively, implementations can refer to the normative JSON-LD context document via an HTTP Link header as described in section 6.8 of the JSON-LD specification [NR3]. This allows the GeoJSON documents to be unambiguously machine readable as JSON-LD.</w:t>
      </w:r>
    </w:p>
    <w:p w14:paraId="197F5CB9" w14:textId="77777777" w:rsidR="00AD2163" w:rsidRPr="002427EE" w:rsidRDefault="00AD2163" w:rsidP="00AD2163">
      <w:pPr>
        <w:rPr>
          <w:b/>
          <w:bCs/>
          <w:color w:val="000000"/>
          <w:sz w:val="20"/>
          <w:lang w:val="en-GB" w:eastAsia="en-US"/>
        </w:rPr>
      </w:pPr>
      <w:r w:rsidRPr="002427EE">
        <w:rPr>
          <w:b/>
          <w:bCs/>
          <w:color w:val="000000"/>
          <w:sz w:val="20"/>
          <w:lang w:val="en-GB" w:eastAsia="en-US"/>
        </w:rPr>
        <w:t xml:space="preserve">Example </w:t>
      </w:r>
      <w:r w:rsidR="002B29AA" w:rsidRPr="002427EE">
        <w:rPr>
          <w:b/>
          <w:bCs/>
          <w:color w:val="000000"/>
          <w:sz w:val="20"/>
          <w:lang w:val="en-GB" w:eastAsia="en-US"/>
        </w:rPr>
        <w:fldChar w:fldCharType="begin"/>
      </w:r>
      <w:r w:rsidRPr="002427EE">
        <w:rPr>
          <w:b/>
          <w:bCs/>
          <w:color w:val="000000"/>
          <w:sz w:val="20"/>
          <w:lang w:val="en-GB" w:eastAsia="en-US"/>
        </w:rPr>
        <w:instrText xml:space="preserve"> SEQ Assumption \* ARABIC </w:instrText>
      </w:r>
      <w:r w:rsidR="002B29AA" w:rsidRPr="002427EE">
        <w:rPr>
          <w:b/>
          <w:bCs/>
          <w:color w:val="000000"/>
          <w:sz w:val="20"/>
          <w:lang w:val="en-GB" w:eastAsia="en-US"/>
        </w:rPr>
        <w:fldChar w:fldCharType="separate"/>
      </w:r>
      <w:r w:rsidR="000A7C5E">
        <w:rPr>
          <w:b/>
          <w:bCs/>
          <w:noProof/>
          <w:color w:val="000000"/>
          <w:sz w:val="20"/>
          <w:lang w:val="en-GB" w:eastAsia="en-US"/>
        </w:rPr>
        <w:t>36</w:t>
      </w:r>
      <w:r w:rsidR="002B29AA" w:rsidRPr="002427EE">
        <w:rPr>
          <w:b/>
          <w:bCs/>
          <w:color w:val="000000"/>
          <w:sz w:val="20"/>
          <w:lang w:val="en-GB" w:eastAsia="en-US"/>
        </w:rPr>
        <w:fldChar w:fldCharType="end"/>
      </w:r>
      <w:r w:rsidRPr="002427EE">
        <w:rPr>
          <w:b/>
          <w:bCs/>
          <w:color w:val="000000"/>
          <w:sz w:val="20"/>
          <w:lang w:val="en-GB" w:eastAsia="en-US"/>
        </w:rPr>
        <w:t xml:space="preserve">: </w:t>
      </w:r>
      <w:r w:rsidRPr="00922445">
        <w:rPr>
          <w:b/>
          <w:bCs/>
          <w:color w:val="000000"/>
          <w:sz w:val="20"/>
          <w:lang w:val="en-GB" w:eastAsia="en-US"/>
        </w:rPr>
        <w:t xml:space="preserve">Referencing a JSON-LD context from a </w:t>
      </w:r>
      <w:r>
        <w:rPr>
          <w:b/>
          <w:bCs/>
          <w:color w:val="000000"/>
          <w:sz w:val="20"/>
          <w:lang w:val="en-GB" w:eastAsia="en-US"/>
        </w:rPr>
        <w:t>Geo</w:t>
      </w:r>
      <w:r w:rsidRPr="00922445">
        <w:rPr>
          <w:b/>
          <w:bCs/>
          <w:color w:val="000000"/>
          <w:sz w:val="20"/>
          <w:lang w:val="en-GB" w:eastAsia="en-US"/>
        </w:rPr>
        <w:t>JSON document</w:t>
      </w:r>
    </w:p>
    <w:p w14:paraId="4614F42E" w14:textId="77777777" w:rsidR="00AD2163" w:rsidRPr="005406DB" w:rsidRDefault="00AD2163" w:rsidP="00AD2163">
      <w:pPr>
        <w:pStyle w:val="XMLListing"/>
      </w:pPr>
      <w:r>
        <w:t>GET /</w:t>
      </w:r>
      <w:r w:rsidRPr="005406DB">
        <w:t>document.json HTTP/1.1</w:t>
      </w:r>
    </w:p>
    <w:p w14:paraId="2CE873C9" w14:textId="77777777" w:rsidR="00AD2163" w:rsidRPr="005406DB" w:rsidRDefault="00AD2163" w:rsidP="00AD2163">
      <w:pPr>
        <w:pStyle w:val="XMLListing"/>
      </w:pPr>
      <w:r w:rsidRPr="005406DB">
        <w:t>Host: example.com</w:t>
      </w:r>
    </w:p>
    <w:p w14:paraId="6CAEAF26" w14:textId="77777777" w:rsidR="00AD2163" w:rsidRPr="005406DB" w:rsidRDefault="00AD2163" w:rsidP="00AD2163">
      <w:pPr>
        <w:pStyle w:val="XMLListing"/>
      </w:pPr>
      <w:r w:rsidRPr="005406DB">
        <w:t>Accept: application/ld+json,application/</w:t>
      </w:r>
      <w:r>
        <w:t>geo+</w:t>
      </w:r>
      <w:r w:rsidRPr="005406DB">
        <w:t>json,*/*;q=0.1</w:t>
      </w:r>
    </w:p>
    <w:p w14:paraId="04822970" w14:textId="77777777" w:rsidR="00AD2163" w:rsidRPr="005406DB" w:rsidRDefault="00AD2163" w:rsidP="00AD2163">
      <w:pPr>
        <w:pStyle w:val="XMLListing"/>
      </w:pPr>
    </w:p>
    <w:p w14:paraId="107C5F12" w14:textId="77777777" w:rsidR="00AD2163" w:rsidRPr="005406DB" w:rsidRDefault="00AD2163" w:rsidP="00AD2163">
      <w:pPr>
        <w:pStyle w:val="XMLListing"/>
      </w:pPr>
      <w:r w:rsidRPr="005406DB">
        <w:t>====================================</w:t>
      </w:r>
    </w:p>
    <w:p w14:paraId="0E57DD8E" w14:textId="77777777" w:rsidR="00AD2163" w:rsidRPr="005406DB" w:rsidRDefault="00AD2163" w:rsidP="00AD2163">
      <w:pPr>
        <w:pStyle w:val="XMLListing"/>
      </w:pPr>
    </w:p>
    <w:p w14:paraId="5BDB43E9" w14:textId="77777777" w:rsidR="00AD2163" w:rsidRPr="005406DB" w:rsidRDefault="00AD2163" w:rsidP="00AD2163">
      <w:pPr>
        <w:pStyle w:val="XMLListing"/>
      </w:pPr>
      <w:r w:rsidRPr="005406DB">
        <w:t>HTTP/1.1 200 OK</w:t>
      </w:r>
    </w:p>
    <w:p w14:paraId="05C92BBF" w14:textId="77777777" w:rsidR="00AD2163" w:rsidRPr="005406DB" w:rsidRDefault="00AD2163" w:rsidP="00AD2163">
      <w:pPr>
        <w:pStyle w:val="XMLListing"/>
      </w:pPr>
      <w:r w:rsidRPr="005406DB">
        <w:t>...</w:t>
      </w:r>
    </w:p>
    <w:p w14:paraId="119FF9A8" w14:textId="77777777" w:rsidR="00AD2163" w:rsidRPr="005406DB" w:rsidRDefault="00AD2163" w:rsidP="00AD2163">
      <w:pPr>
        <w:pStyle w:val="XMLListing"/>
      </w:pPr>
      <w:r w:rsidRPr="005406DB">
        <w:t>Content-Type: application/</w:t>
      </w:r>
      <w:r>
        <w:t>geo+</w:t>
      </w:r>
      <w:r w:rsidRPr="005406DB">
        <w:t>json</w:t>
      </w:r>
    </w:p>
    <w:p w14:paraId="41396F82" w14:textId="77777777" w:rsidR="00AD2163" w:rsidRPr="005406DB" w:rsidRDefault="00AD2163" w:rsidP="00AD2163">
      <w:pPr>
        <w:pStyle w:val="XMLListing"/>
      </w:pPr>
      <w:r>
        <w:t>Link: &lt;</w:t>
      </w:r>
      <w:r w:rsidRPr="005406DB">
        <w:t>https://www.opengis.net/eo-geojson/1.0&gt;; rel="http://www.w3.org/ns/json-ld#context"; type="application/ld+json"</w:t>
      </w:r>
    </w:p>
    <w:p w14:paraId="5377A105" w14:textId="77777777" w:rsidR="00AD2163" w:rsidRPr="005406DB" w:rsidRDefault="00AD2163" w:rsidP="00AD2163">
      <w:pPr>
        <w:pStyle w:val="XMLListing"/>
      </w:pPr>
    </w:p>
    <w:p w14:paraId="2F693201" w14:textId="77777777" w:rsidR="00AD2163" w:rsidRPr="005406DB" w:rsidRDefault="00AD2163" w:rsidP="00AD2163">
      <w:pPr>
        <w:pStyle w:val="XMLListing"/>
      </w:pPr>
      <w:r w:rsidRPr="005406DB">
        <w:t>{</w:t>
      </w:r>
    </w:p>
    <w:p w14:paraId="71B02D7F" w14:textId="77777777" w:rsidR="00AD2163" w:rsidRPr="005406DB" w:rsidRDefault="00AD2163" w:rsidP="00AD2163">
      <w:pPr>
        <w:pStyle w:val="XMLListing"/>
      </w:pPr>
      <w:r w:rsidRPr="005406DB">
        <w:t xml:space="preserve">  </w:t>
      </w:r>
      <w:r>
        <w:t>. . .</w:t>
      </w:r>
    </w:p>
    <w:p w14:paraId="0ECE58E0" w14:textId="77777777" w:rsidR="00AD2163" w:rsidRDefault="00AD2163" w:rsidP="00AD2163">
      <w:pPr>
        <w:pStyle w:val="XMLListing"/>
      </w:pPr>
      <w:r w:rsidRPr="005406DB">
        <w:t>}</w:t>
      </w:r>
    </w:p>
    <w:p w14:paraId="1D34470B" w14:textId="77777777" w:rsidR="00AD2163" w:rsidRPr="003213F0" w:rsidRDefault="00AD2163" w:rsidP="00AD2163">
      <w:pPr>
        <w:pStyle w:val="Heading3NoNumber"/>
        <w:rPr>
          <w:lang w:val="en-US"/>
        </w:rPr>
      </w:pPr>
      <w:bookmarkStart w:id="568" w:name="_Toc504380122"/>
      <w:r>
        <w:rPr>
          <w:lang w:val="en-US"/>
        </w:rPr>
        <w:t>B.1.2</w:t>
      </w:r>
      <w:r w:rsidRPr="003213F0">
        <w:rPr>
          <w:lang w:val="en-US"/>
        </w:rPr>
        <w:t xml:space="preserve"> </w:t>
      </w:r>
      <w:r>
        <w:rPr>
          <w:lang w:val="en-US"/>
        </w:rPr>
        <w:t>Semantic Web and JSON-LD</w:t>
      </w:r>
      <w:bookmarkEnd w:id="568"/>
    </w:p>
    <w:p w14:paraId="79963747" w14:textId="77777777" w:rsidR="00AD2163" w:rsidRDefault="00AD2163" w:rsidP="00AD2163">
      <w:pPr>
        <w:rPr>
          <w:lang w:val="de-DE"/>
        </w:rPr>
      </w:pPr>
      <w:r w:rsidRPr="00DB4F73">
        <w:rPr>
          <w:lang w:val="en-GB"/>
        </w:rPr>
        <w:t>The W3C Semantic Web Activity is defining a collection of technologies that enables a</w:t>
      </w:r>
      <w:r>
        <w:rPr>
          <w:lang w:val="en-GB"/>
        </w:rPr>
        <w:t xml:space="preserve"> “W</w:t>
      </w:r>
      <w:r w:rsidRPr="00DB4F73">
        <w:rPr>
          <w:lang w:val="en-GB"/>
        </w:rPr>
        <w:t>eb of data” where information is easily shared and reused across applications. Some</w:t>
      </w:r>
      <w:r>
        <w:rPr>
          <w:lang w:val="en-GB"/>
        </w:rPr>
        <w:t xml:space="preserve"> </w:t>
      </w:r>
      <w:r w:rsidRPr="00DB4F73">
        <w:rPr>
          <w:lang w:val="en-GB"/>
        </w:rPr>
        <w:t xml:space="preserve">key pieces </w:t>
      </w:r>
      <w:r w:rsidRPr="00DB4F73">
        <w:rPr>
          <w:lang w:val="en-GB"/>
        </w:rPr>
        <w:lastRenderedPageBreak/>
        <w:t>of this technology stack are the RDF (</w:t>
      </w:r>
      <w:r>
        <w:rPr>
          <w:lang w:val="en-GB"/>
        </w:rPr>
        <w:t xml:space="preserve">Resource Description Framework), RDFS (RDF Schema) </w:t>
      </w:r>
      <w:r w:rsidRPr="00DB4F73">
        <w:rPr>
          <w:lang w:val="en-GB"/>
        </w:rPr>
        <w:t>data</w:t>
      </w:r>
      <w:r>
        <w:rPr>
          <w:lang w:val="en-GB"/>
        </w:rPr>
        <w:t xml:space="preserve"> </w:t>
      </w:r>
      <w:r w:rsidRPr="00DB4F73">
        <w:rPr>
          <w:lang w:val="en-GB"/>
        </w:rPr>
        <w:t>model</w:t>
      </w:r>
      <w:r>
        <w:rPr>
          <w:lang w:val="en-GB"/>
        </w:rPr>
        <w:t>s</w:t>
      </w:r>
      <w:r w:rsidRPr="00DB4F73">
        <w:rPr>
          <w:lang w:val="en-GB"/>
        </w:rPr>
        <w:t xml:space="preserve"> </w:t>
      </w:r>
      <w:r w:rsidRPr="00B93F2E">
        <w:rPr>
          <w:lang w:val="en-GB"/>
        </w:rPr>
        <w:t>[</w:t>
      </w:r>
      <w:r>
        <w:rPr>
          <w:lang w:val="en-GB"/>
        </w:rPr>
        <w:t>OR9, O</w:t>
      </w:r>
      <w:r w:rsidRPr="00B93F2E">
        <w:rPr>
          <w:lang w:val="en-GB"/>
        </w:rPr>
        <w:t>R10]</w:t>
      </w:r>
      <w:r>
        <w:rPr>
          <w:lang w:val="en-GB"/>
        </w:rPr>
        <w:t xml:space="preserve"> and JSON-LD [NR3].  </w:t>
      </w:r>
      <w:r>
        <w:rPr>
          <w:lang w:val="de-DE"/>
        </w:rPr>
        <w:t xml:space="preserve">The JSON-LD encoding proposed in the current document can be interpreted as the proposed encoding in RDF for EO Dataset Metadata.  Each </w:t>
      </w:r>
      <w:r w:rsidRPr="00610C5E">
        <w:rPr>
          <w:i/>
          <w:lang w:val="de-DE"/>
        </w:rPr>
        <w:t>JSON</w:t>
      </w:r>
      <w:r>
        <w:rPr>
          <w:i/>
          <w:lang w:val="de-DE"/>
        </w:rPr>
        <w:t xml:space="preserve">(-LD) </w:t>
      </w:r>
      <w:r w:rsidRPr="00610C5E">
        <w:rPr>
          <w:i/>
          <w:lang w:val="de-DE"/>
        </w:rPr>
        <w:t xml:space="preserve"> property</w:t>
      </w:r>
      <w:r>
        <w:rPr>
          <w:lang w:val="de-DE"/>
        </w:rPr>
        <w:t xml:space="preserve"> proposed corresponds to an RDF predicate which is represented with a URI.</w:t>
      </w:r>
    </w:p>
    <w:p w14:paraId="12D3872C" w14:textId="77777777" w:rsidR="00AD2163" w:rsidRDefault="005A2EC4" w:rsidP="00AD2163">
      <w:pPr>
        <w:tabs>
          <w:tab w:val="left" w:pos="360"/>
        </w:tabs>
        <w:jc w:val="center"/>
      </w:pPr>
      <w:r>
        <w:rPr>
          <w:noProof/>
        </w:rPr>
        <w:pict w14:anchorId="1193DFEF">
          <v:shape id="_x0000_i1025" type="#_x0000_t75" alt="" style="width:192pt;height:38pt;mso-width-percent:0;mso-height-percent:0;mso-width-percent:0;mso-height-percent:0">
            <v:imagedata r:id="rId96" o:title=""/>
          </v:shape>
        </w:pict>
      </w:r>
    </w:p>
    <w:p w14:paraId="57F55782" w14:textId="62E86D3D" w:rsidR="00AD2163" w:rsidRPr="00886458" w:rsidRDefault="00AD2163" w:rsidP="00AD2163">
      <w:pPr>
        <w:pStyle w:val="Caption"/>
        <w:suppressLineNumbers w:val="0"/>
        <w:suppressAutoHyphens w:val="0"/>
        <w:spacing w:before="120" w:line="240" w:lineRule="auto"/>
        <w:rPr>
          <w:rFonts w:cs="Times New Roman"/>
          <w:bCs/>
          <w:iCs w:val="0"/>
          <w:color w:val="000000"/>
          <w:sz w:val="20"/>
          <w:lang w:val="en-GB" w:eastAsia="en-US"/>
        </w:rPr>
      </w:pPr>
      <w:bookmarkStart w:id="569" w:name="_Toc446677345"/>
      <w:bookmarkStart w:id="570" w:name="_Toc504380209"/>
      <w:r w:rsidRPr="00886458">
        <w:rPr>
          <w:rFonts w:cs="Times New Roman"/>
          <w:bCs/>
          <w:iCs w:val="0"/>
          <w:color w:val="000000"/>
          <w:sz w:val="20"/>
          <w:lang w:val="en-GB" w:eastAsia="en-US"/>
        </w:rPr>
        <w:t xml:space="preserve">Figure </w:t>
      </w:r>
      <w:r w:rsidR="002B29AA" w:rsidRPr="00886458">
        <w:rPr>
          <w:rFonts w:cs="Times New Roman"/>
          <w:bCs/>
          <w:iCs w:val="0"/>
          <w:color w:val="000000"/>
          <w:sz w:val="20"/>
          <w:lang w:val="en-GB" w:eastAsia="en-US"/>
        </w:rPr>
        <w:fldChar w:fldCharType="begin"/>
      </w:r>
      <w:r w:rsidRPr="00886458">
        <w:rPr>
          <w:rFonts w:cs="Times New Roman"/>
          <w:bCs/>
          <w:iCs w:val="0"/>
          <w:color w:val="000000"/>
          <w:sz w:val="20"/>
          <w:lang w:val="en-GB" w:eastAsia="en-US"/>
        </w:rPr>
        <w:instrText xml:space="preserve"> SEQ Figure \* ARABIC </w:instrText>
      </w:r>
      <w:r w:rsidR="002B29AA" w:rsidRPr="00886458">
        <w:rPr>
          <w:rFonts w:cs="Times New Roman"/>
          <w:bCs/>
          <w:iCs w:val="0"/>
          <w:color w:val="000000"/>
          <w:sz w:val="20"/>
          <w:lang w:val="en-GB" w:eastAsia="en-US"/>
        </w:rPr>
        <w:fldChar w:fldCharType="separate"/>
      </w:r>
      <w:r w:rsidR="000A7C5E">
        <w:rPr>
          <w:rFonts w:cs="Times New Roman"/>
          <w:bCs/>
          <w:iCs w:val="0"/>
          <w:noProof/>
          <w:color w:val="000000"/>
          <w:sz w:val="20"/>
          <w:lang w:val="en-GB" w:eastAsia="en-US"/>
        </w:rPr>
        <w:t>33</w:t>
      </w:r>
      <w:r w:rsidR="002B29AA" w:rsidRPr="00886458">
        <w:rPr>
          <w:rFonts w:cs="Times New Roman"/>
          <w:bCs/>
          <w:iCs w:val="0"/>
          <w:color w:val="000000"/>
          <w:sz w:val="20"/>
          <w:lang w:val="en-GB" w:eastAsia="en-US"/>
        </w:rPr>
        <w:fldChar w:fldCharType="end"/>
      </w:r>
      <w:r w:rsidRPr="00886458">
        <w:rPr>
          <w:rFonts w:cs="Times New Roman"/>
          <w:bCs/>
          <w:iCs w:val="0"/>
          <w:color w:val="000000"/>
          <w:sz w:val="20"/>
          <w:lang w:val="en-GB" w:eastAsia="en-US"/>
        </w:rPr>
        <w:t>: RDF Triple</w:t>
      </w:r>
      <w:bookmarkEnd w:id="569"/>
      <w:bookmarkEnd w:id="570"/>
    </w:p>
    <w:p w14:paraId="7A2AFCBA" w14:textId="77777777" w:rsidR="00AD2163" w:rsidRPr="00DB4F73" w:rsidRDefault="00AD2163" w:rsidP="00AD2163">
      <w:pPr>
        <w:tabs>
          <w:tab w:val="left" w:pos="360"/>
        </w:tabs>
        <w:jc w:val="both"/>
        <w:rPr>
          <w:lang w:val="en-GB"/>
        </w:rPr>
      </w:pPr>
      <w:r>
        <w:rPr>
          <w:lang w:val="en-GB"/>
        </w:rPr>
        <w:t xml:space="preserve">RDF is </w:t>
      </w:r>
      <w:r w:rsidRPr="00DB4F73">
        <w:rPr>
          <w:lang w:val="en-GB"/>
        </w:rPr>
        <w:t>a data model built on edge-node "graphs." Each link in a</w:t>
      </w:r>
      <w:r>
        <w:rPr>
          <w:lang w:val="en-GB"/>
        </w:rPr>
        <w:t xml:space="preserve"> </w:t>
      </w:r>
      <w:r w:rsidRPr="00DB4F73">
        <w:rPr>
          <w:lang w:val="en-GB"/>
        </w:rPr>
        <w:t>graph consists of three things (with many aliases depending on the mapping from other</w:t>
      </w:r>
      <w:r>
        <w:rPr>
          <w:lang w:val="en-GB"/>
        </w:rPr>
        <w:t xml:space="preserve"> </w:t>
      </w:r>
      <w:r w:rsidRPr="00DB4F73">
        <w:rPr>
          <w:lang w:val="en-GB"/>
        </w:rPr>
        <w:t>types of data models):</w:t>
      </w:r>
    </w:p>
    <w:p w14:paraId="5E2E57FD" w14:textId="77777777" w:rsidR="00AD2163" w:rsidRPr="00DB4F73" w:rsidRDefault="00AD2163" w:rsidP="00AD2163">
      <w:pPr>
        <w:numPr>
          <w:ilvl w:val="0"/>
          <w:numId w:val="43"/>
        </w:numPr>
        <w:tabs>
          <w:tab w:val="left" w:pos="360"/>
        </w:tabs>
        <w:jc w:val="both"/>
        <w:rPr>
          <w:lang w:val="en-GB"/>
        </w:rPr>
      </w:pPr>
      <w:r w:rsidRPr="00DB4F73">
        <w:rPr>
          <w:lang w:val="en-GB"/>
        </w:rPr>
        <w:t>Subject (start node, instance, entity, feature)</w:t>
      </w:r>
    </w:p>
    <w:p w14:paraId="32F27ED2" w14:textId="77777777" w:rsidR="00AD2163" w:rsidRPr="00DB4F73" w:rsidRDefault="00AD2163" w:rsidP="00AD2163">
      <w:pPr>
        <w:numPr>
          <w:ilvl w:val="0"/>
          <w:numId w:val="43"/>
        </w:numPr>
        <w:tabs>
          <w:tab w:val="left" w:pos="360"/>
        </w:tabs>
        <w:jc w:val="both"/>
        <w:rPr>
          <w:lang w:val="en-GB"/>
        </w:rPr>
      </w:pPr>
      <w:r w:rsidRPr="001816D4">
        <w:rPr>
          <w:lang w:val="en-GB"/>
        </w:rPr>
        <w:t>Predicate</w:t>
      </w:r>
      <w:r w:rsidRPr="00F141D2">
        <w:rPr>
          <w:lang w:val="en-GB"/>
        </w:rPr>
        <w:t xml:space="preserve"> (</w:t>
      </w:r>
      <w:r w:rsidRPr="00DB4F73">
        <w:rPr>
          <w:lang w:val="en-GB"/>
        </w:rPr>
        <w:t>verb, property, attribute, relation</w:t>
      </w:r>
      <w:r>
        <w:rPr>
          <w:lang w:val="en-GB"/>
        </w:rPr>
        <w:t>ship</w:t>
      </w:r>
      <w:r w:rsidRPr="00DB4F73">
        <w:rPr>
          <w:lang w:val="en-GB"/>
        </w:rPr>
        <w:t>, link)</w:t>
      </w:r>
    </w:p>
    <w:p w14:paraId="1BF80613" w14:textId="77777777" w:rsidR="00AD2163" w:rsidRPr="00DB4F73" w:rsidRDefault="00AD2163" w:rsidP="00AD2163">
      <w:pPr>
        <w:numPr>
          <w:ilvl w:val="0"/>
          <w:numId w:val="43"/>
        </w:numPr>
        <w:tabs>
          <w:tab w:val="left" w:pos="360"/>
        </w:tabs>
        <w:jc w:val="both"/>
        <w:rPr>
          <w:lang w:val="en-GB"/>
        </w:rPr>
      </w:pPr>
      <w:r w:rsidRPr="00DB4F73">
        <w:rPr>
          <w:lang w:val="en-GB"/>
        </w:rPr>
        <w:t>Object (value, end node, non-literal values can be used as a Subject)</w:t>
      </w:r>
    </w:p>
    <w:p w14:paraId="150DBAD5" w14:textId="77777777" w:rsidR="00AD2163" w:rsidRDefault="00AD2163" w:rsidP="00AD2163">
      <w:pPr>
        <w:tabs>
          <w:tab w:val="left" w:pos="360"/>
        </w:tabs>
        <w:jc w:val="both"/>
        <w:rPr>
          <w:lang w:val="en-GB"/>
        </w:rPr>
      </w:pPr>
      <w:r w:rsidRPr="00DB4F73">
        <w:rPr>
          <w:lang w:val="en-GB"/>
        </w:rPr>
        <w:t>Any of the three values in a single triple can be represented via a URI (with an optional</w:t>
      </w:r>
      <w:r>
        <w:rPr>
          <w:lang w:val="en-GB"/>
        </w:rPr>
        <w:t xml:space="preserve"> </w:t>
      </w:r>
      <w:r w:rsidRPr="00DB4F73">
        <w:rPr>
          <w:lang w:val="en-GB"/>
        </w:rPr>
        <w:t>fragment identifier). Subjec</w:t>
      </w:r>
      <w:r>
        <w:rPr>
          <w:lang w:val="en-GB"/>
        </w:rPr>
        <w:t>ts and objects are called nodes</w:t>
      </w:r>
      <w:r w:rsidRPr="00DB4F73">
        <w:rPr>
          <w:lang w:val="en-GB"/>
        </w:rPr>
        <w:t>. Objects can also be</w:t>
      </w:r>
      <w:r>
        <w:rPr>
          <w:lang w:val="en-GB"/>
        </w:rPr>
        <w:t xml:space="preserve"> </w:t>
      </w:r>
      <w:r w:rsidRPr="00DB4F73">
        <w:rPr>
          <w:lang w:val="en-GB"/>
        </w:rPr>
        <w:t>represented as a literal value. Note that the same node may play the role of a Subject in</w:t>
      </w:r>
      <w:r>
        <w:rPr>
          <w:lang w:val="en-GB"/>
        </w:rPr>
        <w:t xml:space="preserve"> </w:t>
      </w:r>
      <w:r w:rsidRPr="00DB4F73">
        <w:rPr>
          <w:lang w:val="en-GB"/>
        </w:rPr>
        <w:t>some edges, and the role of the Object in others.</w:t>
      </w:r>
    </w:p>
    <w:p w14:paraId="4AC52C22" w14:textId="77777777" w:rsidR="00AD2163" w:rsidRDefault="00AD2163" w:rsidP="00AD2163">
      <w:pPr>
        <w:tabs>
          <w:tab w:val="left" w:pos="360"/>
        </w:tabs>
        <w:jc w:val="both"/>
        <w:rPr>
          <w:lang w:val="en-GB"/>
        </w:rPr>
      </w:pPr>
      <w:r>
        <w:rPr>
          <w:lang w:val="en-GB"/>
        </w:rPr>
        <w:t xml:space="preserve">All proposed properties are defined (via a normative @context document) with an URI from existing, well-known, vocabularies where available, e.g. Dublin Core (dct:), GeoJSON-LD (gj:), Atom (atom:), OGC Web Context (owc:) etc.  Only vocabulary </w:t>
      </w:r>
      <w:r w:rsidR="002E3647">
        <w:rPr>
          <w:lang w:val="en-GB"/>
        </w:rPr>
        <w:t>items specific to EO (namespace</w:t>
      </w:r>
      <w:r>
        <w:rPr>
          <w:lang w:val="en-GB"/>
        </w:rPr>
        <w:t xml:space="preserve"> eop) are defined in addition in the current specification (in Annex B.3). </w:t>
      </w:r>
    </w:p>
    <w:p w14:paraId="093AFB62" w14:textId="77777777" w:rsidR="00AD2163" w:rsidRDefault="00AD2163" w:rsidP="00AD2163">
      <w:pPr>
        <w:tabs>
          <w:tab w:val="left" w:pos="360"/>
        </w:tabs>
        <w:jc w:val="both"/>
        <w:rPr>
          <w:lang w:val="en-GB"/>
        </w:rPr>
      </w:pPr>
      <w:r>
        <w:rPr>
          <w:lang w:val="en-GB"/>
        </w:rPr>
        <w:t>In the proposed specification, the "id" JSON property (or "@id" JSON-LD property) corresponds to a URI representing a Subject or Object (e.g. of type eop:Platform or eop:Instrument).</w:t>
      </w:r>
    </w:p>
    <w:p w14:paraId="36CA88B6" w14:textId="77777777" w:rsidR="00AD2163" w:rsidRPr="00C835A9" w:rsidRDefault="00AD2163" w:rsidP="00AD2163">
      <w:pPr>
        <w:jc w:val="both"/>
        <w:rPr>
          <w:lang w:val="en-GB" w:eastAsia="en-US"/>
        </w:rPr>
      </w:pPr>
    </w:p>
    <w:p w14:paraId="12EB8B1B" w14:textId="77777777" w:rsidR="00AD2163" w:rsidRDefault="00AD2163" w:rsidP="00AD2163">
      <w:pPr>
        <w:pStyle w:val="Heading2notnumbered"/>
        <w:rPr>
          <w:rFonts w:eastAsia="MS Mincho"/>
          <w:lang w:val="en-GB" w:eastAsia="ja-JP"/>
        </w:rPr>
      </w:pPr>
      <w:bookmarkStart w:id="571" w:name="_Toc504380123"/>
      <w:r>
        <w:rPr>
          <w:rFonts w:eastAsia="MS Mincho"/>
          <w:lang w:val="en-GB" w:eastAsia="ja-JP"/>
        </w:rPr>
        <w:t>B</w:t>
      </w:r>
      <w:r w:rsidR="00DB6303">
        <w:rPr>
          <w:rFonts w:eastAsia="MS Mincho"/>
          <w:lang w:val="en-GB" w:eastAsia="ja-JP"/>
        </w:rPr>
        <w:t xml:space="preserve">.2 JSON-LD </w:t>
      </w:r>
      <w:r>
        <w:rPr>
          <w:rFonts w:eastAsia="MS Mincho"/>
          <w:lang w:val="en-GB" w:eastAsia="ja-JP"/>
        </w:rPr>
        <w:t>@context definition</w:t>
      </w:r>
      <w:bookmarkEnd w:id="571"/>
    </w:p>
    <w:p w14:paraId="71444E3E" w14:textId="77777777" w:rsidR="00DB6303" w:rsidRPr="003213F0" w:rsidRDefault="00DB6303" w:rsidP="00DB6303">
      <w:pPr>
        <w:pStyle w:val="Heading3NoNumber"/>
        <w:rPr>
          <w:lang w:val="en-US"/>
        </w:rPr>
      </w:pPr>
      <w:bookmarkStart w:id="572" w:name="_Toc504380124"/>
      <w:r>
        <w:rPr>
          <w:lang w:val="en-US"/>
        </w:rPr>
        <w:t>B.2.1</w:t>
      </w:r>
      <w:r w:rsidRPr="003213F0">
        <w:rPr>
          <w:lang w:val="en-US"/>
        </w:rPr>
        <w:t xml:space="preserve"> </w:t>
      </w:r>
      <w:r>
        <w:rPr>
          <w:lang w:val="en-US"/>
        </w:rPr>
        <w:t>JSON-LD 1.0</w:t>
      </w:r>
      <w:bookmarkEnd w:id="572"/>
    </w:p>
    <w:p w14:paraId="647A8CA5" w14:textId="77777777" w:rsidR="00AD2163" w:rsidRDefault="00AD2163" w:rsidP="00AD2163">
      <w:pPr>
        <w:jc w:val="both"/>
        <w:rPr>
          <w:lang w:eastAsia="en-US"/>
        </w:rPr>
      </w:pPr>
      <w:r w:rsidRPr="003406F9">
        <w:rPr>
          <w:lang w:eastAsia="en-US"/>
        </w:rPr>
        <w:t xml:space="preserve">The current annex provides the normative JSON-LD @context which is implied by the GeoJSON encoding as explained </w:t>
      </w:r>
      <w:r>
        <w:rPr>
          <w:lang w:eastAsia="en-US"/>
        </w:rPr>
        <w:t>above</w:t>
      </w:r>
      <w:r w:rsidRPr="003406F9">
        <w:rPr>
          <w:lang w:eastAsia="en-US"/>
        </w:rPr>
        <w:t>.</w:t>
      </w:r>
    </w:p>
    <w:p w14:paraId="4C7273FA" w14:textId="77777777" w:rsidR="00AD2163" w:rsidRPr="00F40908" w:rsidRDefault="00AD2163" w:rsidP="00AD2163">
      <w:pPr>
        <w:jc w:val="both"/>
        <w:rPr>
          <w:i/>
          <w:color w:val="00B050"/>
          <w:lang w:val="de-DE"/>
        </w:rPr>
      </w:pPr>
      <w:r>
        <w:rPr>
          <w:i/>
          <w:color w:val="00B050"/>
          <w:lang w:val="de-DE"/>
        </w:rPr>
        <w:t xml:space="preserve">Editor's </w:t>
      </w:r>
      <w:r w:rsidRPr="002E28DF">
        <w:rPr>
          <w:i/>
          <w:color w:val="00B050"/>
          <w:lang w:val="de-DE"/>
        </w:rPr>
        <w:t>Note:</w:t>
      </w:r>
      <w:r>
        <w:rPr>
          <w:i/>
          <w:color w:val="00B050"/>
          <w:lang w:val="de-DE"/>
        </w:rPr>
        <w:t xml:space="preserve"> This context is </w:t>
      </w:r>
      <w:r w:rsidR="00247348">
        <w:rPr>
          <w:i/>
          <w:color w:val="00B050"/>
          <w:lang w:val="de-DE"/>
        </w:rPr>
        <w:t xml:space="preserve">expected to become available at </w:t>
      </w:r>
      <w:r w:rsidR="00F50AAB" w:rsidRPr="00F50AAB">
        <w:rPr>
          <w:i/>
          <w:color w:val="00B050"/>
          <w:lang w:val="de-DE"/>
        </w:rPr>
        <w:t>http://www.opengis.net/eo-geojson-10.jsonld</w:t>
      </w:r>
      <w:r>
        <w:rPr>
          <w:i/>
          <w:color w:val="00B050"/>
          <w:lang w:val="de-DE"/>
        </w:rPr>
        <w:t xml:space="preserve"> </w:t>
      </w:r>
      <w:r w:rsidR="00247348">
        <w:rPr>
          <w:i/>
          <w:color w:val="00B050"/>
          <w:lang w:val="de-DE"/>
        </w:rPr>
        <w:t>(TBC)</w:t>
      </w:r>
      <w:r>
        <w:rPr>
          <w:i/>
          <w:color w:val="00B050"/>
          <w:lang w:val="de-DE"/>
        </w:rPr>
        <w:t xml:space="preserve">. </w:t>
      </w:r>
    </w:p>
    <w:p w14:paraId="5DD81616" w14:textId="77777777" w:rsidR="00AD2163" w:rsidRDefault="00AD2163" w:rsidP="00AD2163">
      <w:pPr>
        <w:rPr>
          <w:lang w:eastAsia="en-US"/>
        </w:rPr>
      </w:pPr>
    </w:p>
    <w:p w14:paraId="45D422C8" w14:textId="77777777" w:rsidR="006250EF" w:rsidRDefault="00AD2163" w:rsidP="006250EF">
      <w:pPr>
        <w:pStyle w:val="XMLListing"/>
        <w:rPr>
          <w:highlight w:val="white"/>
          <w:lang w:eastAsia="en-US"/>
        </w:rPr>
      </w:pPr>
      <w:r>
        <w:rPr>
          <w:highlight w:val="white"/>
          <w:lang w:eastAsia="en-US"/>
        </w:rPr>
        <w:t>{</w:t>
      </w:r>
    </w:p>
    <w:p w14:paraId="764735DC" w14:textId="77777777" w:rsidR="006250EF" w:rsidRDefault="00AD2163" w:rsidP="006250EF">
      <w:pPr>
        <w:pStyle w:val="XMLListing"/>
        <w:rPr>
          <w:highlight w:val="white"/>
          <w:lang w:eastAsia="en-US"/>
        </w:rPr>
      </w:pPr>
      <w:r>
        <w:rPr>
          <w:highlight w:val="white"/>
          <w:lang w:eastAsia="en-US"/>
        </w:rPr>
        <w:tab/>
      </w:r>
      <w:r>
        <w:rPr>
          <w:color w:val="800000"/>
          <w:highlight w:val="white"/>
          <w:lang w:eastAsia="en-US"/>
        </w:rPr>
        <w:t>"@context"</w:t>
      </w:r>
      <w:r>
        <w:rPr>
          <w:highlight w:val="white"/>
          <w:lang w:eastAsia="en-US"/>
        </w:rPr>
        <w:t>: {</w:t>
      </w:r>
    </w:p>
    <w:p w14:paraId="24EA25A5"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"@vocab"</w:t>
      </w:r>
      <w:r>
        <w:rPr>
          <w:highlight w:val="white"/>
          <w:lang w:eastAsia="en-US"/>
        </w:rPr>
        <w:t xml:space="preserve">: </w:t>
      </w:r>
      <w:r w:rsidR="008B00DD">
        <w:rPr>
          <w:highlight w:val="white"/>
          <w:lang w:eastAsia="en-US"/>
        </w:rPr>
        <w:t>"</w:t>
      </w:r>
      <w:r w:rsidR="008B00DD" w:rsidRPr="008B00DD">
        <w:rPr>
          <w:lang w:eastAsia="en-US"/>
        </w:rPr>
        <w:t>http://www.opengis.net/eo-geojson/1.0/</w:t>
      </w:r>
      <w:r>
        <w:rPr>
          <w:highlight w:val="white"/>
          <w:lang w:eastAsia="en-US"/>
        </w:rPr>
        <w:t>",</w:t>
      </w:r>
    </w:p>
    <w:p w14:paraId="45B2F3FF"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"xsd"</w:t>
      </w:r>
      <w:r>
        <w:rPr>
          <w:highlight w:val="white"/>
          <w:lang w:eastAsia="en-US"/>
        </w:rPr>
        <w:t>: "http://www.w3.org/2001/XMLSchema#",</w:t>
      </w:r>
    </w:p>
    <w:p w14:paraId="7D475B4B"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"dct"</w:t>
      </w:r>
      <w:r>
        <w:rPr>
          <w:highlight w:val="white"/>
          <w:lang w:eastAsia="en-US"/>
        </w:rPr>
        <w:t>: "http://purl.org/dc/terms/",</w:t>
      </w:r>
    </w:p>
    <w:p w14:paraId="35864E66"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"atom"</w:t>
      </w:r>
      <w:r>
        <w:rPr>
          <w:highlight w:val="white"/>
          <w:lang w:eastAsia="en-US"/>
        </w:rPr>
        <w:t>: "http://www.w3.org/2005/Atom/",</w:t>
      </w:r>
    </w:p>
    <w:p w14:paraId="7C7A6629" w14:textId="77777777" w:rsidR="00BF4C22" w:rsidRDefault="00BF4C22" w:rsidP="006250EF">
      <w:pPr>
        <w:pStyle w:val="XMLListing"/>
        <w:rPr>
          <w:highlight w:val="white"/>
          <w:lang w:eastAsia="en-US"/>
        </w:rPr>
      </w:pPr>
      <w:r>
        <w:rPr>
          <w:color w:val="800000"/>
          <w:highlight w:val="white"/>
          <w:lang w:eastAsia="en-US"/>
        </w:rPr>
        <w:t xml:space="preserve">      "iana"</w:t>
      </w:r>
      <w:r>
        <w:rPr>
          <w:highlight w:val="white"/>
          <w:lang w:eastAsia="en-US"/>
        </w:rPr>
        <w:t>: "</w:t>
      </w:r>
      <w:r w:rsidRPr="00BF4C22">
        <w:t xml:space="preserve"> </w:t>
      </w:r>
      <w:r w:rsidRPr="00BF4C22">
        <w:rPr>
          <w:lang w:eastAsia="en-US"/>
        </w:rPr>
        <w:t>http://www.iana.org/assignments/relation/</w:t>
      </w:r>
      <w:r>
        <w:rPr>
          <w:highlight w:val="white"/>
          <w:lang w:eastAsia="en-US"/>
        </w:rPr>
        <w:t>",</w:t>
      </w:r>
    </w:p>
    <w:p w14:paraId="7EAE1B31"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"eop"</w:t>
      </w:r>
      <w:r>
        <w:rPr>
          <w:highlight w:val="white"/>
          <w:lang w:eastAsia="en-US"/>
        </w:rPr>
        <w:t>: "</w:t>
      </w:r>
      <w:r w:rsidR="00C76E14">
        <w:rPr>
          <w:highlight w:val="white"/>
          <w:lang w:eastAsia="en-US"/>
        </w:rPr>
        <w:t>http://www.opengis.net/eo-geojson/1.0/</w:t>
      </w:r>
      <w:r>
        <w:rPr>
          <w:highlight w:val="white"/>
          <w:lang w:eastAsia="en-US"/>
        </w:rPr>
        <w:t>",</w:t>
      </w:r>
    </w:p>
    <w:p w14:paraId="78562101" w14:textId="580904BD" w:rsidR="006250EF" w:rsidRDefault="00AD2163" w:rsidP="006250EF">
      <w:pPr>
        <w:pStyle w:val="XMLListing"/>
        <w:rPr>
          <w:highlight w:val="white"/>
          <w:lang w:eastAsia="en-US"/>
        </w:rPr>
      </w:pPr>
      <w:r>
        <w:rPr>
          <w:highlight w:val="white"/>
          <w:lang w:eastAsia="en-US"/>
        </w:rPr>
        <w:tab/>
      </w:r>
      <w:r>
        <w:rPr>
          <w:highlight w:val="white"/>
          <w:lang w:eastAsia="en-US"/>
        </w:rPr>
        <w:tab/>
      </w:r>
    </w:p>
    <w:p w14:paraId="1B3D2D75" w14:textId="77777777" w:rsidR="00D9229A" w:rsidRDefault="00AD2163">
      <w:pPr>
        <w:pStyle w:val="XMLListing"/>
        <w:rPr>
          <w:highlight w:val="white"/>
          <w:lang w:eastAsia="en-US"/>
        </w:rPr>
      </w:pPr>
      <w:r>
        <w:rPr>
          <w:highlight w:val="white"/>
          <w:lang w:eastAsia="en-US"/>
        </w:rPr>
        <w:tab/>
      </w:r>
      <w:r>
        <w:rPr>
          <w:highlight w:val="white"/>
          <w:lang w:eastAsia="en-US"/>
        </w:rPr>
        <w:tab/>
      </w:r>
    </w:p>
    <w:p w14:paraId="1505B25B"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"owc"</w:t>
      </w:r>
      <w:r>
        <w:rPr>
          <w:highlight w:val="white"/>
          <w:lang w:eastAsia="en-US"/>
        </w:rPr>
        <w:t>: "http://www.opengis.net/owc/1.0/",</w:t>
      </w:r>
    </w:p>
    <w:p w14:paraId="1698002A"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"gj"</w:t>
      </w:r>
      <w:r>
        <w:rPr>
          <w:highlight w:val="white"/>
          <w:lang w:eastAsia="en-US"/>
        </w:rPr>
        <w:t>: "https://purl.org/geojson/vocab#",</w:t>
      </w:r>
    </w:p>
    <w:p w14:paraId="604AFA16"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"gsp"</w:t>
      </w:r>
      <w:r>
        <w:rPr>
          <w:highlight w:val="white"/>
          <w:lang w:eastAsia="en-US"/>
        </w:rPr>
        <w:t>: "http://www.opengis.net/ont/geosparql#",</w:t>
      </w:r>
    </w:p>
    <w:p w14:paraId="37690BFD"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"ical"</w:t>
      </w:r>
      <w:r>
        <w:rPr>
          <w:highlight w:val="white"/>
          <w:lang w:eastAsia="en-US"/>
        </w:rPr>
        <w:t>: "http://www.w3.org/2002/12/cal/ical#",</w:t>
      </w:r>
    </w:p>
    <w:p w14:paraId="53FDB543" w14:textId="77777777" w:rsidR="006250EF" w:rsidRPr="006250EF" w:rsidRDefault="00E33EC3" w:rsidP="006250EF">
      <w:pPr>
        <w:pStyle w:val="XMLListing"/>
        <w:rPr>
          <w:lang w:eastAsia="en-US"/>
        </w:rPr>
      </w:pPr>
      <w:r>
        <w:t xml:space="preserve">      </w:t>
      </w:r>
      <w:r w:rsidR="006250EF" w:rsidRPr="006250EF">
        <w:rPr>
          <w:color w:val="800000"/>
          <w:lang w:eastAsia="en-US"/>
        </w:rPr>
        <w:t>"media"</w:t>
      </w:r>
      <w:r w:rsidR="006250EF" w:rsidRPr="006250EF">
        <w:rPr>
          <w:lang w:eastAsia="en-US"/>
        </w:rPr>
        <w:t>: "</w:t>
      </w:r>
      <w:r w:rsidRPr="00A05F30">
        <w:t>http://search.yahoo.com/mrss/",</w:t>
      </w:r>
    </w:p>
    <w:p w14:paraId="471FA8B3" w14:textId="77777777" w:rsidR="006250EF" w:rsidRDefault="00AD2163" w:rsidP="006250EF">
      <w:pPr>
        <w:pStyle w:val="XMLListing"/>
        <w:rPr>
          <w:highlight w:val="white"/>
          <w:lang w:eastAsia="en-US"/>
        </w:rPr>
      </w:pPr>
      <w:r>
        <w:rPr>
          <w:highlight w:val="white"/>
          <w:lang w:eastAsia="en-US"/>
        </w:rPr>
        <w:lastRenderedPageBreak/>
        <w:tab/>
      </w:r>
      <w:r>
        <w:rPr>
          <w:highlight w:val="white"/>
          <w:lang w:eastAsia="en-US"/>
        </w:rPr>
        <w:tab/>
      </w:r>
      <w:r>
        <w:rPr>
          <w:color w:val="800000"/>
          <w:highlight w:val="white"/>
          <w:lang w:eastAsia="en-US"/>
        </w:rPr>
        <w:t>"title"</w:t>
      </w:r>
      <w:r>
        <w:rPr>
          <w:highlight w:val="white"/>
          <w:lang w:eastAsia="en-US"/>
        </w:rPr>
        <w:t>: "dct:title",</w:t>
      </w:r>
    </w:p>
    <w:p w14:paraId="2497C14E" w14:textId="77777777" w:rsidR="005D3454" w:rsidRDefault="005D3454" w:rsidP="006250EF">
      <w:pPr>
        <w:pStyle w:val="XMLListing"/>
        <w:rPr>
          <w:highlight w:val="white"/>
          <w:lang w:eastAsia="en-US"/>
        </w:rPr>
      </w:pPr>
      <w:r>
        <w:rPr>
          <w:color w:val="800000"/>
          <w:highlight w:val="white"/>
          <w:lang w:eastAsia="en-US"/>
        </w:rPr>
        <w:t xml:space="preserve">      "identifier"</w:t>
      </w:r>
      <w:r>
        <w:rPr>
          <w:highlight w:val="white"/>
          <w:lang w:eastAsia="en-US"/>
        </w:rPr>
        <w:t>: "dct:identifier",</w:t>
      </w:r>
    </w:p>
    <w:p w14:paraId="6CDFA4DA" w14:textId="77777777" w:rsidR="008B00DD" w:rsidRDefault="008B00DD" w:rsidP="006250EF">
      <w:pPr>
        <w:pStyle w:val="XMLListing"/>
        <w:rPr>
          <w:highlight w:val="white"/>
          <w:lang w:eastAsia="en-US"/>
        </w:rPr>
      </w:pPr>
      <w:r>
        <w:rPr>
          <w:color w:val="800000"/>
          <w:highlight w:val="white"/>
          <w:lang w:eastAsia="en-US"/>
        </w:rPr>
        <w:t xml:space="preserve">      "format"</w:t>
      </w:r>
      <w:r>
        <w:rPr>
          <w:highlight w:val="white"/>
          <w:lang w:eastAsia="en-US"/>
        </w:rPr>
        <w:t>: "dct:format",</w:t>
      </w:r>
    </w:p>
    <w:p w14:paraId="5AC41F07"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"lang"</w:t>
      </w:r>
      <w:r>
        <w:rPr>
          <w:highlight w:val="white"/>
          <w:lang w:eastAsia="en-US"/>
        </w:rPr>
        <w:t>: "dct:language",</w:t>
      </w:r>
    </w:p>
    <w:p w14:paraId="30E735AC"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"updated"</w:t>
      </w:r>
      <w:r>
        <w:rPr>
          <w:highlight w:val="white"/>
          <w:lang w:eastAsia="en-US"/>
        </w:rPr>
        <w:t>: "dct:modified",</w:t>
      </w:r>
    </w:p>
    <w:p w14:paraId="3102D111" w14:textId="77777777" w:rsidR="006250EF" w:rsidRPr="006250EF" w:rsidRDefault="006250EF" w:rsidP="006250EF">
      <w:pPr>
        <w:pStyle w:val="XMLListing"/>
        <w:rPr>
          <w:lang w:eastAsia="en-US"/>
        </w:rPr>
      </w:pPr>
      <w:r w:rsidRPr="006250EF">
        <w:rPr>
          <w:color w:val="800000"/>
          <w:lang w:eastAsia="en-US"/>
        </w:rPr>
        <w:t xml:space="preserve">      "conformsTo"</w:t>
      </w:r>
      <w:r w:rsidRPr="006250EF">
        <w:rPr>
          <w:lang w:eastAsia="en-US"/>
        </w:rPr>
        <w:t>: "dct:conformsTo",</w:t>
      </w:r>
    </w:p>
    <w:p w14:paraId="541B3AE3"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"creator"</w:t>
      </w:r>
      <w:r>
        <w:rPr>
          <w:highlight w:val="white"/>
          <w:lang w:eastAsia="en-US"/>
        </w:rPr>
        <w:t>: "dct:creator",</w:t>
      </w:r>
    </w:p>
    <w:p w14:paraId="33AEFBC5" w14:textId="77777777" w:rsidR="006250EF" w:rsidRPr="00896A7A" w:rsidRDefault="00AD2163" w:rsidP="006250EF">
      <w:pPr>
        <w:pStyle w:val="XMLListing"/>
        <w:rPr>
          <w:highlight w:val="white"/>
          <w:lang w:val="en-US" w:eastAsia="en-US"/>
        </w:rPr>
      </w:pPr>
      <w:r>
        <w:rPr>
          <w:highlight w:val="white"/>
          <w:lang w:eastAsia="en-US"/>
        </w:rPr>
        <w:tab/>
      </w:r>
      <w:r>
        <w:rPr>
          <w:highlight w:val="white"/>
          <w:lang w:eastAsia="en-US"/>
        </w:rPr>
        <w:tab/>
      </w:r>
      <w:r w:rsidR="002B29AA" w:rsidRPr="00896A7A">
        <w:rPr>
          <w:color w:val="800000"/>
          <w:highlight w:val="white"/>
          <w:lang w:val="en-US" w:eastAsia="en-US"/>
        </w:rPr>
        <w:t>"description"</w:t>
      </w:r>
      <w:r w:rsidR="002B29AA" w:rsidRPr="00896A7A">
        <w:rPr>
          <w:highlight w:val="white"/>
          <w:lang w:val="en-US" w:eastAsia="en-US"/>
        </w:rPr>
        <w:t>: "dct:description",</w:t>
      </w:r>
    </w:p>
    <w:p w14:paraId="5AFD7E38" w14:textId="77777777" w:rsidR="006250EF" w:rsidRPr="00896A7A" w:rsidRDefault="002B29AA" w:rsidP="006250EF">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color w:val="800000"/>
          <w:highlight w:val="white"/>
          <w:lang w:val="en-US" w:eastAsia="en-US"/>
        </w:rPr>
        <w:t>"date"</w:t>
      </w:r>
      <w:r w:rsidRPr="00896A7A">
        <w:rPr>
          <w:highlight w:val="white"/>
          <w:lang w:val="en-US" w:eastAsia="en-US"/>
        </w:rPr>
        <w:t>: "dct:date",</w:t>
      </w:r>
    </w:p>
    <w:p w14:paraId="49E01963" w14:textId="6D0798B4" w:rsidR="006250EF" w:rsidRDefault="002B29AA" w:rsidP="006250EF">
      <w:pPr>
        <w:pStyle w:val="XMLListing"/>
        <w:rPr>
          <w:highlight w:val="white"/>
          <w:lang w:eastAsia="en-US"/>
        </w:rPr>
      </w:pPr>
      <w:r w:rsidRPr="00896A7A">
        <w:rPr>
          <w:highlight w:val="white"/>
          <w:lang w:val="en-US" w:eastAsia="en-US"/>
        </w:rPr>
        <w:tab/>
      </w:r>
      <w:r w:rsidRPr="00896A7A">
        <w:rPr>
          <w:highlight w:val="white"/>
          <w:lang w:val="en-US" w:eastAsia="en-US"/>
        </w:rPr>
        <w:tab/>
      </w:r>
      <w:r w:rsidR="00AD2163">
        <w:rPr>
          <w:color w:val="800000"/>
          <w:highlight w:val="white"/>
          <w:lang w:eastAsia="en-US"/>
        </w:rPr>
        <w:t>"up"</w:t>
      </w:r>
      <w:r w:rsidR="00AD2163">
        <w:rPr>
          <w:highlight w:val="white"/>
          <w:lang w:eastAsia="en-US"/>
        </w:rPr>
        <w:t>: "</w:t>
      </w:r>
      <w:r w:rsidR="00663235">
        <w:rPr>
          <w:highlight w:val="white"/>
          <w:lang w:eastAsia="en-US"/>
        </w:rPr>
        <w:t>iana</w:t>
      </w:r>
      <w:r w:rsidR="00AD2163">
        <w:rPr>
          <w:highlight w:val="white"/>
          <w:lang w:eastAsia="en-US"/>
        </w:rPr>
        <w:t>:up",</w:t>
      </w:r>
    </w:p>
    <w:p w14:paraId="353ACC26" w14:textId="577A2D9F"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"via"</w:t>
      </w:r>
      <w:r>
        <w:rPr>
          <w:highlight w:val="white"/>
          <w:lang w:eastAsia="en-US"/>
        </w:rPr>
        <w:t>: "</w:t>
      </w:r>
      <w:r w:rsidR="00663235">
        <w:rPr>
          <w:highlight w:val="white"/>
          <w:lang w:eastAsia="en-US"/>
        </w:rPr>
        <w:t>iana</w:t>
      </w:r>
      <w:r>
        <w:rPr>
          <w:highlight w:val="white"/>
          <w:lang w:eastAsia="en-US"/>
        </w:rPr>
        <w:t>:via",</w:t>
      </w:r>
    </w:p>
    <w:p w14:paraId="2BB697D6" w14:textId="05350CE6"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"data"</w:t>
      </w:r>
      <w:r>
        <w:rPr>
          <w:highlight w:val="white"/>
          <w:lang w:eastAsia="en-US"/>
        </w:rPr>
        <w:t>: "</w:t>
      </w:r>
      <w:r w:rsidR="00663235">
        <w:rPr>
          <w:highlight w:val="white"/>
          <w:lang w:eastAsia="en-US"/>
        </w:rPr>
        <w:t>iana</w:t>
      </w:r>
      <w:r>
        <w:rPr>
          <w:highlight w:val="white"/>
          <w:lang w:eastAsia="en-US"/>
        </w:rPr>
        <w:t>:enclosure",</w:t>
      </w:r>
    </w:p>
    <w:p w14:paraId="16EBB1E7" w14:textId="5F3C88C1" w:rsidR="006250EF" w:rsidRPr="006250EF" w:rsidRDefault="00B81276" w:rsidP="006250EF">
      <w:pPr>
        <w:pStyle w:val="XMLListing"/>
        <w:rPr>
          <w:lang w:eastAsia="en-US"/>
        </w:rPr>
      </w:pPr>
      <w:r>
        <w:rPr>
          <w:highlight w:val="white"/>
          <w:lang w:eastAsia="en-US"/>
        </w:rPr>
        <w:tab/>
      </w:r>
      <w:r w:rsidR="006250EF" w:rsidRPr="006250EF">
        <w:rPr>
          <w:lang w:eastAsia="en-US"/>
        </w:rPr>
        <w:t xml:space="preserve">   </w:t>
      </w:r>
      <w:r w:rsidR="006250EF" w:rsidRPr="006250EF">
        <w:rPr>
          <w:color w:val="800000"/>
          <w:lang w:eastAsia="en-US"/>
        </w:rPr>
        <w:t>"related"</w:t>
      </w:r>
      <w:r w:rsidR="006250EF" w:rsidRPr="006250EF">
        <w:rPr>
          <w:lang w:eastAsia="en-US"/>
        </w:rPr>
        <w:t>: "</w:t>
      </w:r>
      <w:r w:rsidR="00663235">
        <w:rPr>
          <w:lang w:eastAsia="en-US"/>
        </w:rPr>
        <w:t>iana</w:t>
      </w:r>
      <w:r w:rsidR="006250EF" w:rsidRPr="006250EF">
        <w:rPr>
          <w:lang w:eastAsia="en-US"/>
        </w:rPr>
        <w:t>:related",</w:t>
      </w:r>
    </w:p>
    <w:p w14:paraId="6B14B77E" w14:textId="30572C9B"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"profiles"</w:t>
      </w:r>
      <w:r>
        <w:rPr>
          <w:highlight w:val="white"/>
          <w:lang w:eastAsia="en-US"/>
        </w:rPr>
        <w:t>: "</w:t>
      </w:r>
      <w:r w:rsidR="00663235">
        <w:rPr>
          <w:highlight w:val="white"/>
          <w:lang w:eastAsia="en-US"/>
        </w:rPr>
        <w:t>iana</w:t>
      </w:r>
      <w:r>
        <w:rPr>
          <w:highlight w:val="white"/>
          <w:lang w:eastAsia="en-US"/>
        </w:rPr>
        <w:t>:profile",</w:t>
      </w:r>
    </w:p>
    <w:p w14:paraId="14D04F0B"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"links"</w:t>
      </w:r>
      <w:r>
        <w:rPr>
          <w:highlight w:val="white"/>
          <w:lang w:eastAsia="en-US"/>
        </w:rPr>
        <w:t>: "owc:links",</w:t>
      </w:r>
    </w:p>
    <w:p w14:paraId="16750CA0"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"Links"</w:t>
      </w:r>
      <w:r>
        <w:rPr>
          <w:highlight w:val="white"/>
          <w:lang w:eastAsia="en-US"/>
        </w:rPr>
        <w:t>: "owc:Links",</w:t>
      </w:r>
    </w:p>
    <w:p w14:paraId="23720F5F"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"offerings"</w:t>
      </w:r>
      <w:r>
        <w:rPr>
          <w:highlight w:val="white"/>
          <w:lang w:eastAsia="en-US"/>
        </w:rPr>
        <w:t>: "owc:offerings",</w:t>
      </w:r>
    </w:p>
    <w:p w14:paraId="69C480A8"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"Offering"</w:t>
      </w:r>
      <w:r>
        <w:rPr>
          <w:highlight w:val="white"/>
          <w:lang w:eastAsia="en-US"/>
        </w:rPr>
        <w:t>: "owc:Offering",</w:t>
      </w:r>
    </w:p>
    <w:p w14:paraId="3288A25F"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"Link"</w:t>
      </w:r>
      <w:r>
        <w:rPr>
          <w:highlight w:val="white"/>
          <w:lang w:eastAsia="en-US"/>
        </w:rPr>
        <w:t>: "atom:link",</w:t>
      </w:r>
    </w:p>
    <w:p w14:paraId="3EC9DB39" w14:textId="1B56FDA5"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"previews"</w:t>
      </w:r>
      <w:r>
        <w:rPr>
          <w:highlight w:val="white"/>
          <w:lang w:eastAsia="en-US"/>
        </w:rPr>
        <w:t>: "</w:t>
      </w:r>
      <w:r w:rsidR="00663235">
        <w:rPr>
          <w:highlight w:val="white"/>
          <w:lang w:eastAsia="en-US"/>
        </w:rPr>
        <w:t>iana</w:t>
      </w:r>
      <w:r>
        <w:rPr>
          <w:highlight w:val="white"/>
          <w:lang w:eastAsia="en-US"/>
        </w:rPr>
        <w:t>:icon",</w:t>
      </w:r>
    </w:p>
    <w:p w14:paraId="60EBE2D6" w14:textId="734D536B"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"alternates"</w:t>
      </w:r>
      <w:r>
        <w:rPr>
          <w:highlight w:val="white"/>
          <w:lang w:eastAsia="en-US"/>
        </w:rPr>
        <w:t>: "</w:t>
      </w:r>
      <w:r w:rsidR="00663235">
        <w:rPr>
          <w:highlight w:val="white"/>
          <w:lang w:eastAsia="en-US"/>
        </w:rPr>
        <w:t>iana</w:t>
      </w:r>
      <w:r>
        <w:rPr>
          <w:highlight w:val="white"/>
          <w:lang w:eastAsia="en-US"/>
        </w:rPr>
        <w:t>:alternate",</w:t>
      </w:r>
    </w:p>
    <w:p w14:paraId="546A105F" w14:textId="78861DB6"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"qualityReport"</w:t>
      </w:r>
      <w:r>
        <w:rPr>
          <w:highlight w:val="white"/>
          <w:lang w:eastAsia="en-US"/>
        </w:rPr>
        <w:t>: "</w:t>
      </w:r>
      <w:r w:rsidR="00663235">
        <w:rPr>
          <w:highlight w:val="white"/>
          <w:lang w:eastAsia="en-US"/>
        </w:rPr>
        <w:t>iana</w:t>
      </w:r>
      <w:r>
        <w:rPr>
          <w:highlight w:val="white"/>
          <w:lang w:eastAsia="en-US"/>
        </w:rPr>
        <w:t>:describedby",</w:t>
      </w:r>
    </w:p>
    <w:p w14:paraId="0402E42F"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"href"</w:t>
      </w:r>
      <w:r>
        <w:rPr>
          <w:highlight w:val="white"/>
          <w:lang w:eastAsia="en-US"/>
        </w:rPr>
        <w:t>: "@id",</w:t>
      </w:r>
    </w:p>
    <w:p w14:paraId="7DF8801D"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"mediaType"</w:t>
      </w:r>
      <w:r>
        <w:rPr>
          <w:highlight w:val="white"/>
          <w:lang w:eastAsia="en-US"/>
        </w:rPr>
        <w:t>: "atom:type",</w:t>
      </w:r>
    </w:p>
    <w:p w14:paraId="4157DCB5"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"productVersion"</w:t>
      </w:r>
      <w:r>
        <w:rPr>
          <w:highlight w:val="white"/>
          <w:lang w:eastAsia="en-US"/>
        </w:rPr>
        <w:t>: "eop:version",</w:t>
      </w:r>
    </w:p>
    <w:p w14:paraId="62BAF57A" w14:textId="77777777" w:rsidR="00D9229A" w:rsidRDefault="00AD2163">
      <w:pPr>
        <w:pStyle w:val="XMLListing"/>
        <w:rPr>
          <w:highlight w:val="white"/>
          <w:lang w:val="en-US" w:eastAsia="en-US"/>
        </w:rPr>
      </w:pPr>
      <w:r>
        <w:rPr>
          <w:highlight w:val="white"/>
          <w:lang w:eastAsia="en-US"/>
        </w:rPr>
        <w:tab/>
      </w:r>
      <w:r>
        <w:rPr>
          <w:highlight w:val="white"/>
          <w:lang w:eastAsia="en-US"/>
        </w:rPr>
        <w:tab/>
      </w:r>
    </w:p>
    <w:p w14:paraId="39682E79" w14:textId="77777777" w:rsidR="006250EF" w:rsidRDefault="008052C8" w:rsidP="006250EF">
      <w:pPr>
        <w:pStyle w:val="XMLListing"/>
        <w:rPr>
          <w:highlight w:val="white"/>
          <w:lang w:eastAsia="en-US"/>
        </w:rPr>
      </w:pPr>
      <w:r w:rsidRPr="008052C8">
        <w:rPr>
          <w:highlight w:val="white"/>
          <w:lang w:val="en-US" w:eastAsia="en-US"/>
        </w:rPr>
        <w:tab/>
      </w:r>
      <w:r w:rsidRPr="008052C8">
        <w:rPr>
          <w:highlight w:val="white"/>
          <w:lang w:val="en-US" w:eastAsia="en-US"/>
        </w:rPr>
        <w:tab/>
      </w:r>
      <w:r w:rsidR="00AD2163">
        <w:rPr>
          <w:color w:val="800000"/>
          <w:highlight w:val="white"/>
          <w:lang w:eastAsia="en-US"/>
        </w:rPr>
        <w:t>"beginningDateTime"</w:t>
      </w:r>
      <w:r w:rsidR="00AD2163">
        <w:rPr>
          <w:highlight w:val="white"/>
          <w:lang w:eastAsia="en-US"/>
        </w:rPr>
        <w:t>: "ical:dtstart",</w:t>
      </w:r>
    </w:p>
    <w:p w14:paraId="6CCBBA09"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"endingDateTime"</w:t>
      </w:r>
      <w:r>
        <w:rPr>
          <w:highlight w:val="white"/>
          <w:lang w:eastAsia="en-US"/>
        </w:rPr>
        <w:t>: "ical:dtend",</w:t>
      </w:r>
    </w:p>
    <w:p w14:paraId="5EACE28E" w14:textId="77777777" w:rsidR="006250EF" w:rsidRDefault="006250EF" w:rsidP="006250EF">
      <w:pPr>
        <w:pStyle w:val="XMLListing"/>
        <w:rPr>
          <w:highlight w:val="white"/>
          <w:lang w:eastAsia="en-US"/>
        </w:rPr>
      </w:pPr>
    </w:p>
    <w:p w14:paraId="297C4205" w14:textId="77777777" w:rsidR="0008312B" w:rsidRPr="00A05F30" w:rsidRDefault="0008312B" w:rsidP="0008312B">
      <w:pPr>
        <w:pStyle w:val="XMLListing"/>
        <w:rPr>
          <w:lang w:eastAsia="en-US"/>
        </w:rPr>
      </w:pPr>
      <w:r>
        <w:rPr>
          <w:color w:val="800000"/>
          <w:highlight w:val="white"/>
          <w:lang w:eastAsia="en-US"/>
        </w:rPr>
        <w:t xml:space="preserve">      </w:t>
      </w:r>
      <w:r w:rsidR="006250EF" w:rsidRPr="006250EF">
        <w:rPr>
          <w:color w:val="800000"/>
          <w:lang w:eastAsia="en-US"/>
        </w:rPr>
        <w:t>"expression"</w:t>
      </w:r>
      <w:r w:rsidR="006250EF" w:rsidRPr="006250EF">
        <w:rPr>
          <w:lang w:eastAsia="en-US"/>
        </w:rPr>
        <w:t>: "media:expression",</w:t>
      </w:r>
    </w:p>
    <w:p w14:paraId="1EFD8AE4" w14:textId="77777777" w:rsidR="00B21E0F" w:rsidRPr="00A05F30" w:rsidRDefault="006250EF" w:rsidP="00B21E0F">
      <w:pPr>
        <w:pStyle w:val="XMLListing"/>
        <w:rPr>
          <w:lang w:eastAsia="en-US"/>
        </w:rPr>
      </w:pPr>
      <w:r w:rsidRPr="006250EF">
        <w:rPr>
          <w:lang w:eastAsia="en-US"/>
        </w:rPr>
        <w:tab/>
      </w:r>
      <w:r w:rsidRPr="006250EF">
        <w:rPr>
          <w:lang w:eastAsia="en-US"/>
        </w:rPr>
        <w:tab/>
      </w:r>
      <w:r w:rsidRPr="006250EF">
        <w:rPr>
          <w:color w:val="800000"/>
          <w:lang w:eastAsia="en-US"/>
        </w:rPr>
        <w:t>"category"</w:t>
      </w:r>
      <w:r w:rsidRPr="006250EF">
        <w:rPr>
          <w:lang w:eastAsia="en-US"/>
        </w:rPr>
        <w:t>: {</w:t>
      </w:r>
      <w:r w:rsidRPr="006250EF">
        <w:rPr>
          <w:lang w:eastAsia="en-US"/>
        </w:rPr>
        <w:tab/>
      </w:r>
    </w:p>
    <w:p w14:paraId="7FC614D5" w14:textId="77777777" w:rsidR="00B21E0F" w:rsidRPr="00A05F30" w:rsidRDefault="006250EF" w:rsidP="00B21E0F">
      <w:pPr>
        <w:pStyle w:val="XMLListing"/>
        <w:rPr>
          <w:lang w:eastAsia="en-US"/>
        </w:rPr>
      </w:pPr>
      <w:r w:rsidRPr="006250EF">
        <w:rPr>
          <w:lang w:eastAsia="en-US"/>
        </w:rPr>
        <w:tab/>
      </w:r>
      <w:r w:rsidRPr="006250EF">
        <w:rPr>
          <w:lang w:eastAsia="en-US"/>
        </w:rPr>
        <w:tab/>
      </w:r>
      <w:r w:rsidRPr="006250EF">
        <w:rPr>
          <w:lang w:eastAsia="en-US"/>
        </w:rPr>
        <w:tab/>
      </w:r>
      <w:r w:rsidRPr="006250EF">
        <w:rPr>
          <w:color w:val="800000"/>
          <w:lang w:eastAsia="en-US"/>
        </w:rPr>
        <w:t>"@id"</w:t>
      </w:r>
      <w:r w:rsidRPr="006250EF">
        <w:rPr>
          <w:lang w:eastAsia="en-US"/>
        </w:rPr>
        <w:t>: "media:category",</w:t>
      </w:r>
    </w:p>
    <w:p w14:paraId="6D1A1E92" w14:textId="77777777" w:rsidR="00B21E0F" w:rsidRPr="00A05F30" w:rsidRDefault="006250EF" w:rsidP="00B21E0F">
      <w:pPr>
        <w:pStyle w:val="XMLListing"/>
        <w:rPr>
          <w:lang w:eastAsia="en-US"/>
        </w:rPr>
      </w:pPr>
      <w:r w:rsidRPr="006250EF">
        <w:rPr>
          <w:color w:val="800000"/>
          <w:lang w:eastAsia="en-US"/>
        </w:rPr>
        <w:t xml:space="preserve">         "@type"</w:t>
      </w:r>
      <w:r w:rsidRPr="006250EF">
        <w:rPr>
          <w:lang w:eastAsia="en-US"/>
        </w:rPr>
        <w:t>: "@id"</w:t>
      </w:r>
    </w:p>
    <w:p w14:paraId="1E13B629" w14:textId="77777777" w:rsidR="00B21E0F" w:rsidRPr="00A05F30" w:rsidRDefault="006250EF" w:rsidP="00B21E0F">
      <w:pPr>
        <w:pStyle w:val="XMLListing"/>
        <w:rPr>
          <w:lang w:eastAsia="en-US"/>
        </w:rPr>
      </w:pPr>
      <w:r w:rsidRPr="006250EF">
        <w:rPr>
          <w:lang w:eastAsia="en-US"/>
        </w:rPr>
        <w:tab/>
      </w:r>
      <w:r w:rsidRPr="006250EF">
        <w:rPr>
          <w:lang w:eastAsia="en-US"/>
        </w:rPr>
        <w:tab/>
        <w:t>},</w:t>
      </w:r>
    </w:p>
    <w:p w14:paraId="754004C1" w14:textId="77777777" w:rsidR="006250EF" w:rsidRDefault="006250EF" w:rsidP="006250EF">
      <w:pPr>
        <w:pStyle w:val="XMLListing"/>
        <w:rPr>
          <w:highlight w:val="white"/>
          <w:lang w:eastAsia="en-US"/>
        </w:rPr>
      </w:pPr>
    </w:p>
    <w:p w14:paraId="3403535B"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"hasGeometry"</w:t>
      </w:r>
      <w:r>
        <w:rPr>
          <w:highlight w:val="white"/>
          <w:lang w:eastAsia="en-US"/>
        </w:rPr>
        <w:t>: "gsp:hasGeometry",</w:t>
      </w:r>
    </w:p>
    <w:p w14:paraId="7EA18B9E"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"asWKT"</w:t>
      </w:r>
      <w:r>
        <w:rPr>
          <w:highlight w:val="white"/>
          <w:lang w:eastAsia="en-US"/>
        </w:rPr>
        <w:t>: "gsp:asWKT",</w:t>
      </w:r>
    </w:p>
    <w:p w14:paraId="16762A22"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"Feature"</w:t>
      </w:r>
      <w:r>
        <w:rPr>
          <w:highlight w:val="white"/>
          <w:lang w:eastAsia="en-US"/>
        </w:rPr>
        <w:t>: "gj:Feature",</w:t>
      </w:r>
    </w:p>
    <w:p w14:paraId="4E3B0609"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"FeatureCollection"</w:t>
      </w:r>
      <w:r>
        <w:rPr>
          <w:highlight w:val="white"/>
          <w:lang w:eastAsia="en-US"/>
        </w:rPr>
        <w:t>: "gj:FeatureCollection",</w:t>
      </w:r>
    </w:p>
    <w:p w14:paraId="49635D23"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"GeometryCollection"</w:t>
      </w:r>
      <w:r>
        <w:rPr>
          <w:highlight w:val="white"/>
          <w:lang w:eastAsia="en-US"/>
        </w:rPr>
        <w:t>: "gj:GeometryCollection",</w:t>
      </w:r>
    </w:p>
    <w:p w14:paraId="03F8E7B4"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"LineString"</w:t>
      </w:r>
      <w:r>
        <w:rPr>
          <w:highlight w:val="white"/>
          <w:lang w:eastAsia="en-US"/>
        </w:rPr>
        <w:t>: "gj:LineString",</w:t>
      </w:r>
    </w:p>
    <w:p w14:paraId="7EDD8BA6"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"MultiLineString"</w:t>
      </w:r>
      <w:r>
        <w:rPr>
          <w:highlight w:val="white"/>
          <w:lang w:eastAsia="en-US"/>
        </w:rPr>
        <w:t>: "gj:MultiLineString",</w:t>
      </w:r>
    </w:p>
    <w:p w14:paraId="14436667" w14:textId="77777777" w:rsidR="006250EF" w:rsidRPr="00896A7A" w:rsidRDefault="00AD2163" w:rsidP="006250EF">
      <w:pPr>
        <w:pStyle w:val="XMLListing"/>
        <w:rPr>
          <w:highlight w:val="white"/>
          <w:lang w:val="en-US" w:eastAsia="en-US"/>
        </w:rPr>
      </w:pPr>
      <w:r>
        <w:rPr>
          <w:highlight w:val="white"/>
          <w:lang w:eastAsia="en-US"/>
        </w:rPr>
        <w:tab/>
      </w:r>
      <w:r>
        <w:rPr>
          <w:highlight w:val="white"/>
          <w:lang w:eastAsia="en-US"/>
        </w:rPr>
        <w:tab/>
      </w:r>
      <w:r w:rsidR="002B29AA" w:rsidRPr="00896A7A">
        <w:rPr>
          <w:color w:val="800000"/>
          <w:highlight w:val="white"/>
          <w:lang w:val="en-US" w:eastAsia="en-US"/>
        </w:rPr>
        <w:t>"MultiPoint"</w:t>
      </w:r>
      <w:r w:rsidR="002B29AA" w:rsidRPr="00896A7A">
        <w:rPr>
          <w:highlight w:val="white"/>
          <w:lang w:val="en-US" w:eastAsia="en-US"/>
        </w:rPr>
        <w:t>: "gj:MultiPoint",</w:t>
      </w:r>
    </w:p>
    <w:p w14:paraId="78BC4412" w14:textId="77777777" w:rsidR="006250EF" w:rsidRPr="006250EF" w:rsidRDefault="002B29AA" w:rsidP="006250EF">
      <w:pPr>
        <w:pStyle w:val="XMLListing"/>
        <w:rPr>
          <w:highlight w:val="white"/>
          <w:lang w:val="fr-BE" w:eastAsia="en-US"/>
        </w:rPr>
      </w:pPr>
      <w:r w:rsidRPr="00896A7A">
        <w:rPr>
          <w:highlight w:val="white"/>
          <w:lang w:val="en-US" w:eastAsia="en-US"/>
        </w:rPr>
        <w:tab/>
      </w:r>
      <w:r w:rsidRPr="00896A7A">
        <w:rPr>
          <w:highlight w:val="white"/>
          <w:lang w:val="en-US" w:eastAsia="en-US"/>
        </w:rPr>
        <w:tab/>
      </w:r>
      <w:r w:rsidR="006250EF" w:rsidRPr="006250EF">
        <w:rPr>
          <w:color w:val="800000"/>
          <w:highlight w:val="white"/>
          <w:lang w:val="fr-BE" w:eastAsia="en-US"/>
        </w:rPr>
        <w:t>"MultiPolygon"</w:t>
      </w:r>
      <w:r w:rsidR="006250EF" w:rsidRPr="006250EF">
        <w:rPr>
          <w:highlight w:val="white"/>
          <w:lang w:val="fr-BE" w:eastAsia="en-US"/>
        </w:rPr>
        <w:t>: "gj:MultiPolygon",</w:t>
      </w:r>
    </w:p>
    <w:p w14:paraId="698C71C1"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color w:val="800000"/>
          <w:highlight w:val="white"/>
          <w:lang w:val="fr-BE" w:eastAsia="en-US"/>
        </w:rPr>
        <w:t>"Point"</w:t>
      </w:r>
      <w:r w:rsidRPr="006250EF">
        <w:rPr>
          <w:highlight w:val="white"/>
          <w:lang w:val="fr-BE" w:eastAsia="en-US"/>
        </w:rPr>
        <w:t>: "gj:Point",</w:t>
      </w:r>
    </w:p>
    <w:p w14:paraId="4BF4E5D5"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color w:val="800000"/>
          <w:highlight w:val="white"/>
          <w:lang w:val="fr-BE" w:eastAsia="en-US"/>
        </w:rPr>
        <w:t>"Polygon"</w:t>
      </w:r>
      <w:r w:rsidRPr="006250EF">
        <w:rPr>
          <w:highlight w:val="white"/>
          <w:lang w:val="fr-BE" w:eastAsia="en-US"/>
        </w:rPr>
        <w:t>: "gj:Polygon",</w:t>
      </w:r>
    </w:p>
    <w:p w14:paraId="0D220BBA" w14:textId="77777777" w:rsidR="006250EF" w:rsidRPr="00896A7A"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002B29AA" w:rsidRPr="00896A7A">
        <w:rPr>
          <w:color w:val="800000"/>
          <w:highlight w:val="white"/>
          <w:lang w:val="fr-BE" w:eastAsia="en-US"/>
        </w:rPr>
        <w:t>"bbox"</w:t>
      </w:r>
      <w:r w:rsidR="002B29AA" w:rsidRPr="00896A7A">
        <w:rPr>
          <w:highlight w:val="white"/>
          <w:lang w:val="fr-BE" w:eastAsia="en-US"/>
        </w:rPr>
        <w:t>: {</w:t>
      </w:r>
    </w:p>
    <w:p w14:paraId="6E288EE6" w14:textId="77777777" w:rsidR="006250EF" w:rsidRPr="00896A7A" w:rsidRDefault="002B29AA" w:rsidP="006250EF">
      <w:pPr>
        <w:pStyle w:val="XMLListing"/>
        <w:rPr>
          <w:highlight w:val="white"/>
          <w:lang w:val="fr-BE" w:eastAsia="en-US"/>
        </w:rPr>
      </w:pPr>
      <w:r w:rsidRPr="00896A7A">
        <w:rPr>
          <w:highlight w:val="white"/>
          <w:lang w:val="fr-BE" w:eastAsia="en-US"/>
        </w:rPr>
        <w:tab/>
      </w:r>
      <w:r w:rsidRPr="00896A7A">
        <w:rPr>
          <w:highlight w:val="white"/>
          <w:lang w:val="fr-BE" w:eastAsia="en-US"/>
        </w:rPr>
        <w:tab/>
      </w:r>
      <w:r w:rsidRPr="00896A7A">
        <w:rPr>
          <w:highlight w:val="white"/>
          <w:lang w:val="fr-BE" w:eastAsia="en-US"/>
        </w:rPr>
        <w:tab/>
      </w:r>
      <w:r w:rsidRPr="00896A7A">
        <w:rPr>
          <w:color w:val="800000"/>
          <w:highlight w:val="white"/>
          <w:lang w:val="fr-BE" w:eastAsia="en-US"/>
        </w:rPr>
        <w:t>"@container"</w:t>
      </w:r>
      <w:r w:rsidRPr="00896A7A">
        <w:rPr>
          <w:highlight w:val="white"/>
          <w:lang w:val="fr-BE" w:eastAsia="en-US"/>
        </w:rPr>
        <w:t>: "@list",</w:t>
      </w:r>
    </w:p>
    <w:p w14:paraId="24FEED77" w14:textId="77777777" w:rsidR="006250EF" w:rsidRPr="00896A7A" w:rsidRDefault="002B29AA" w:rsidP="006250EF">
      <w:pPr>
        <w:pStyle w:val="XMLListing"/>
        <w:rPr>
          <w:highlight w:val="white"/>
          <w:lang w:val="fr-BE" w:eastAsia="en-US"/>
        </w:rPr>
      </w:pPr>
      <w:r w:rsidRPr="00896A7A">
        <w:rPr>
          <w:highlight w:val="white"/>
          <w:lang w:val="fr-BE" w:eastAsia="en-US"/>
        </w:rPr>
        <w:tab/>
      </w:r>
      <w:r w:rsidRPr="00896A7A">
        <w:rPr>
          <w:highlight w:val="white"/>
          <w:lang w:val="fr-BE" w:eastAsia="en-US"/>
        </w:rPr>
        <w:tab/>
      </w:r>
      <w:r w:rsidRPr="00896A7A">
        <w:rPr>
          <w:highlight w:val="white"/>
          <w:lang w:val="fr-BE" w:eastAsia="en-US"/>
        </w:rPr>
        <w:tab/>
      </w:r>
      <w:r w:rsidRPr="00896A7A">
        <w:rPr>
          <w:color w:val="800000"/>
          <w:highlight w:val="white"/>
          <w:lang w:val="fr-BE" w:eastAsia="en-US"/>
        </w:rPr>
        <w:t>"@id"</w:t>
      </w:r>
      <w:r w:rsidRPr="00896A7A">
        <w:rPr>
          <w:highlight w:val="white"/>
          <w:lang w:val="fr-BE" w:eastAsia="en-US"/>
        </w:rPr>
        <w:t>: "gj:bbox"</w:t>
      </w:r>
    </w:p>
    <w:p w14:paraId="62E8B4E3" w14:textId="77777777" w:rsidR="006250EF" w:rsidRDefault="002B29AA" w:rsidP="006250EF">
      <w:pPr>
        <w:pStyle w:val="XMLListing"/>
        <w:rPr>
          <w:highlight w:val="white"/>
          <w:lang w:eastAsia="en-US"/>
        </w:rPr>
      </w:pPr>
      <w:r w:rsidRPr="00896A7A">
        <w:rPr>
          <w:highlight w:val="white"/>
          <w:lang w:val="fr-BE" w:eastAsia="en-US"/>
        </w:rPr>
        <w:tab/>
      </w:r>
      <w:r w:rsidRPr="00896A7A">
        <w:rPr>
          <w:highlight w:val="white"/>
          <w:lang w:val="fr-BE" w:eastAsia="en-US"/>
        </w:rPr>
        <w:tab/>
      </w:r>
      <w:r w:rsidR="00AD2163">
        <w:rPr>
          <w:highlight w:val="white"/>
          <w:lang w:eastAsia="en-US"/>
        </w:rPr>
        <w:t>},</w:t>
      </w:r>
    </w:p>
    <w:p w14:paraId="14704D52"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"coordinates"</w:t>
      </w:r>
      <w:r>
        <w:rPr>
          <w:highlight w:val="white"/>
          <w:lang w:eastAsia="en-US"/>
        </w:rPr>
        <w:t>: "gj:coordinates",</w:t>
      </w:r>
    </w:p>
    <w:p w14:paraId="335308FF"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"features"</w:t>
      </w:r>
      <w:r>
        <w:rPr>
          <w:highlight w:val="white"/>
          <w:lang w:eastAsia="en-US"/>
        </w:rPr>
        <w:t>: {</w:t>
      </w:r>
    </w:p>
    <w:p w14:paraId="138D000C"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"@container"</w:t>
      </w:r>
      <w:r>
        <w:rPr>
          <w:highlight w:val="white"/>
          <w:lang w:eastAsia="en-US"/>
        </w:rPr>
        <w:t>: "@set",</w:t>
      </w:r>
    </w:p>
    <w:p w14:paraId="234784EF"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"gj:features"</w:t>
      </w:r>
    </w:p>
    <w:p w14:paraId="09C37DA0" w14:textId="77777777" w:rsidR="006250EF" w:rsidRDefault="00AD2163" w:rsidP="006250EF">
      <w:pPr>
        <w:pStyle w:val="XMLListing"/>
        <w:rPr>
          <w:highlight w:val="white"/>
          <w:lang w:eastAsia="en-US"/>
        </w:rPr>
      </w:pPr>
      <w:r>
        <w:rPr>
          <w:highlight w:val="white"/>
          <w:lang w:eastAsia="en-US"/>
        </w:rPr>
        <w:tab/>
      </w:r>
      <w:r>
        <w:rPr>
          <w:highlight w:val="white"/>
          <w:lang w:eastAsia="en-US"/>
        </w:rPr>
        <w:tab/>
        <w:t>},</w:t>
      </w:r>
    </w:p>
    <w:p w14:paraId="2BB70A77"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"geometry"</w:t>
      </w:r>
      <w:r>
        <w:rPr>
          <w:highlight w:val="white"/>
          <w:lang w:eastAsia="en-US"/>
        </w:rPr>
        <w:t>: "gj:geometry",</w:t>
      </w:r>
    </w:p>
    <w:p w14:paraId="28193892"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"id"</w:t>
      </w:r>
      <w:r>
        <w:rPr>
          <w:highlight w:val="white"/>
          <w:lang w:eastAsia="en-US"/>
        </w:rPr>
        <w:t>: "@id",</w:t>
      </w:r>
    </w:p>
    <w:p w14:paraId="6A9BFB80"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"properties"</w:t>
      </w:r>
      <w:r>
        <w:rPr>
          <w:highlight w:val="white"/>
          <w:lang w:eastAsia="en-US"/>
        </w:rPr>
        <w:t>: "gj:properties",</w:t>
      </w:r>
    </w:p>
    <w:p w14:paraId="7D0C3BC2" w14:textId="77777777" w:rsidR="006250EF" w:rsidRDefault="00AD2163"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"type"</w:t>
      </w:r>
      <w:r>
        <w:rPr>
          <w:highlight w:val="white"/>
          <w:lang w:eastAsia="en-US"/>
        </w:rPr>
        <w:t>: "@type"</w:t>
      </w:r>
    </w:p>
    <w:p w14:paraId="595D6EA5" w14:textId="77777777" w:rsidR="006250EF" w:rsidRDefault="00AD2163" w:rsidP="006250EF">
      <w:pPr>
        <w:pStyle w:val="XMLListing"/>
        <w:rPr>
          <w:highlight w:val="white"/>
          <w:lang w:eastAsia="en-US"/>
        </w:rPr>
      </w:pPr>
      <w:r>
        <w:rPr>
          <w:highlight w:val="white"/>
          <w:lang w:eastAsia="en-US"/>
        </w:rPr>
        <w:tab/>
        <w:t>}</w:t>
      </w:r>
    </w:p>
    <w:p w14:paraId="706AA2CE" w14:textId="77777777" w:rsidR="006250EF" w:rsidRDefault="00AD2163" w:rsidP="006250EF">
      <w:pPr>
        <w:pStyle w:val="XMLListing"/>
        <w:rPr>
          <w:lang w:eastAsia="en-US"/>
        </w:rPr>
      </w:pPr>
      <w:r>
        <w:rPr>
          <w:highlight w:val="white"/>
          <w:lang w:eastAsia="en-US"/>
        </w:rPr>
        <w:t>}</w:t>
      </w:r>
    </w:p>
    <w:p w14:paraId="45F4A422" w14:textId="77777777" w:rsidR="00DB6303" w:rsidRDefault="00DB6303" w:rsidP="00DB6303">
      <w:pPr>
        <w:pStyle w:val="Heading3NoNumber"/>
        <w:rPr>
          <w:lang w:val="en-US"/>
        </w:rPr>
      </w:pPr>
    </w:p>
    <w:p w14:paraId="55498A63" w14:textId="77777777" w:rsidR="00DB6303" w:rsidRPr="003213F0" w:rsidRDefault="00DB6303" w:rsidP="00DB6303">
      <w:pPr>
        <w:pStyle w:val="Heading3NoNumber"/>
        <w:rPr>
          <w:lang w:val="en-US"/>
        </w:rPr>
      </w:pPr>
      <w:bookmarkStart w:id="573" w:name="_Toc504380125"/>
      <w:r>
        <w:rPr>
          <w:lang w:val="en-US"/>
        </w:rPr>
        <w:t>B.2.2</w:t>
      </w:r>
      <w:r w:rsidRPr="003213F0">
        <w:rPr>
          <w:lang w:val="en-US"/>
        </w:rPr>
        <w:t xml:space="preserve"> </w:t>
      </w:r>
      <w:r>
        <w:rPr>
          <w:lang w:val="en-US"/>
        </w:rPr>
        <w:t>JSON-LD 1.1</w:t>
      </w:r>
      <w:bookmarkEnd w:id="573"/>
    </w:p>
    <w:p w14:paraId="014ED03C" w14:textId="77777777" w:rsidR="006250EF" w:rsidRDefault="00AD2163" w:rsidP="006250EF">
      <w:pPr>
        <w:rPr>
          <w:lang w:val="de-DE"/>
        </w:rPr>
      </w:pPr>
      <w:r>
        <w:rPr>
          <w:lang w:val="de-DE"/>
        </w:rPr>
        <w:t>JSON-LD 1.1 [OR32] aware clients can apply a JSON-LD 1.1 @context to interpret the GeoJSON encoding as JSON-LD.</w:t>
      </w:r>
    </w:p>
    <w:p w14:paraId="47974039" w14:textId="740A2019" w:rsidR="006250EF" w:rsidRDefault="006250EF" w:rsidP="006250EF">
      <w:pPr>
        <w:rPr>
          <w:lang w:val="de-DE"/>
        </w:rPr>
      </w:pPr>
      <w:r w:rsidRPr="006250EF">
        <w:rPr>
          <w:lang w:val="de-DE"/>
        </w:rPr>
        <w:t xml:space="preserve">This context is </w:t>
      </w:r>
      <w:r w:rsidR="00AD2163">
        <w:rPr>
          <w:lang w:val="de-DE"/>
        </w:rPr>
        <w:t>very similar to the JSON-LD 1.0 context presented in the previous section.  However, some JSON-LD 1.1 specific features are used to improve the resulting JSON-LD model and avoid use of local contexts:</w:t>
      </w:r>
    </w:p>
    <w:p w14:paraId="1087ADEB" w14:textId="77777777" w:rsidR="006250EF" w:rsidRDefault="006250EF" w:rsidP="006250EF">
      <w:pPr>
        <w:ind w:left="360"/>
        <w:rPr>
          <w:lang w:eastAsia="en-US"/>
        </w:rPr>
      </w:pPr>
    </w:p>
    <w:p w14:paraId="4027BBD4" w14:textId="77777777" w:rsidR="005B635F" w:rsidRDefault="005B635F" w:rsidP="005B635F">
      <w:pPr>
        <w:pStyle w:val="XMLListing"/>
        <w:rPr>
          <w:highlight w:val="white"/>
          <w:lang w:eastAsia="en-US"/>
        </w:rPr>
      </w:pPr>
      <w:r>
        <w:rPr>
          <w:highlight w:val="white"/>
          <w:lang w:eastAsia="en-US"/>
        </w:rPr>
        <w:t>{</w:t>
      </w:r>
    </w:p>
    <w:p w14:paraId="4F5D9B57" w14:textId="77777777" w:rsidR="005B635F" w:rsidRDefault="005B635F" w:rsidP="005B635F">
      <w:pPr>
        <w:pStyle w:val="XMLListing"/>
        <w:rPr>
          <w:highlight w:val="white"/>
          <w:lang w:eastAsia="en-US"/>
        </w:rPr>
      </w:pPr>
      <w:r>
        <w:rPr>
          <w:highlight w:val="white"/>
          <w:lang w:eastAsia="en-US"/>
        </w:rPr>
        <w:tab/>
      </w:r>
      <w:r>
        <w:rPr>
          <w:color w:val="800000"/>
          <w:highlight w:val="white"/>
          <w:lang w:eastAsia="en-US"/>
        </w:rPr>
        <w:t>"@context"</w:t>
      </w:r>
      <w:r>
        <w:rPr>
          <w:highlight w:val="white"/>
          <w:lang w:eastAsia="en-US"/>
        </w:rPr>
        <w:t>: {</w:t>
      </w:r>
    </w:p>
    <w:p w14:paraId="551D44F3"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"@vocab"</w:t>
      </w:r>
      <w:r>
        <w:rPr>
          <w:highlight w:val="white"/>
          <w:lang w:eastAsia="en-US"/>
        </w:rPr>
        <w:t>: "http://www.opengis.net/eo-geojson/1.0/",</w:t>
      </w:r>
    </w:p>
    <w:p w14:paraId="5EEB1124"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"xsd"</w:t>
      </w:r>
      <w:r>
        <w:rPr>
          <w:highlight w:val="white"/>
          <w:lang w:eastAsia="en-US"/>
        </w:rPr>
        <w:t>: "http://www.w3.org/2001/XMLSchema#",</w:t>
      </w:r>
    </w:p>
    <w:p w14:paraId="7AFD7D5F"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"dct"</w:t>
      </w:r>
      <w:r>
        <w:rPr>
          <w:highlight w:val="white"/>
          <w:lang w:eastAsia="en-US"/>
        </w:rPr>
        <w:t>: "http://purl.org/dc/terms/",</w:t>
      </w:r>
    </w:p>
    <w:p w14:paraId="69BFA9E8"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"atom"</w:t>
      </w:r>
      <w:r>
        <w:rPr>
          <w:highlight w:val="white"/>
          <w:lang w:eastAsia="en-US"/>
        </w:rPr>
        <w:t>: "http://www.w3.org/2005/Atom/",</w:t>
      </w:r>
    </w:p>
    <w:p w14:paraId="78E627FB" w14:textId="77777777" w:rsidR="00663235" w:rsidRDefault="00663235" w:rsidP="005B635F">
      <w:pPr>
        <w:pStyle w:val="XMLListing"/>
        <w:rPr>
          <w:highlight w:val="white"/>
          <w:lang w:eastAsia="en-US"/>
        </w:rPr>
      </w:pPr>
      <w:r>
        <w:rPr>
          <w:color w:val="800000"/>
          <w:highlight w:val="white"/>
          <w:lang w:eastAsia="en-US"/>
        </w:rPr>
        <w:t xml:space="preserve">      "iana"</w:t>
      </w:r>
      <w:r>
        <w:rPr>
          <w:highlight w:val="white"/>
          <w:lang w:eastAsia="en-US"/>
        </w:rPr>
        <w:t>: "</w:t>
      </w:r>
      <w:r w:rsidRPr="00BF4C22">
        <w:t xml:space="preserve"> </w:t>
      </w:r>
      <w:r w:rsidRPr="00BF4C22">
        <w:rPr>
          <w:lang w:eastAsia="en-US"/>
        </w:rPr>
        <w:t>http://www.iana.org/assignments/relation/</w:t>
      </w:r>
      <w:r>
        <w:rPr>
          <w:highlight w:val="white"/>
          <w:lang w:eastAsia="en-US"/>
        </w:rPr>
        <w:t>",</w:t>
      </w:r>
    </w:p>
    <w:p w14:paraId="3098CE4E"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"eop"</w:t>
      </w:r>
      <w:r>
        <w:rPr>
          <w:highlight w:val="white"/>
          <w:lang w:eastAsia="en-US"/>
        </w:rPr>
        <w:t>: "http://www.opengis.net/eo-geojson/1.0/",</w:t>
      </w:r>
    </w:p>
    <w:p w14:paraId="712F6591"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p>
    <w:p w14:paraId="425866B5"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"owc"</w:t>
      </w:r>
      <w:r>
        <w:rPr>
          <w:highlight w:val="white"/>
          <w:lang w:eastAsia="en-US"/>
        </w:rPr>
        <w:t>: "http://www.opengis.net/owc/1.0/",</w:t>
      </w:r>
    </w:p>
    <w:p w14:paraId="5469117C"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"gj"</w:t>
      </w:r>
      <w:r>
        <w:rPr>
          <w:highlight w:val="white"/>
          <w:lang w:eastAsia="en-US"/>
        </w:rPr>
        <w:t>: "https://purl.org/geojson/vocab#",</w:t>
      </w:r>
    </w:p>
    <w:p w14:paraId="5DD092D1"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"gsp"</w:t>
      </w:r>
      <w:r>
        <w:rPr>
          <w:highlight w:val="white"/>
          <w:lang w:eastAsia="en-US"/>
        </w:rPr>
        <w:t>: "http://www.opengis.net/ont/geosparql#",</w:t>
      </w:r>
    </w:p>
    <w:p w14:paraId="259D54C9"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"ical"</w:t>
      </w:r>
      <w:r>
        <w:rPr>
          <w:highlight w:val="white"/>
          <w:lang w:eastAsia="en-US"/>
        </w:rPr>
        <w:t>: "http://www.w3.org/2002/12/cal/ical#",</w:t>
      </w:r>
    </w:p>
    <w:p w14:paraId="1FCA7C56"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"media"</w:t>
      </w:r>
      <w:r>
        <w:rPr>
          <w:highlight w:val="white"/>
          <w:lang w:eastAsia="en-US"/>
        </w:rPr>
        <w:t>: "http://search.yahoo.com/mrss/",</w:t>
      </w:r>
    </w:p>
    <w:p w14:paraId="3610B680"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"title"</w:t>
      </w:r>
      <w:r>
        <w:rPr>
          <w:highlight w:val="white"/>
          <w:lang w:eastAsia="en-US"/>
        </w:rPr>
        <w:t>: "dct:title",</w:t>
      </w:r>
    </w:p>
    <w:p w14:paraId="3A361C60" w14:textId="77777777" w:rsidR="005D3454" w:rsidRPr="00896A7A" w:rsidRDefault="005D3454" w:rsidP="005B635F">
      <w:pPr>
        <w:pStyle w:val="XMLListing"/>
        <w:rPr>
          <w:highlight w:val="white"/>
          <w:lang w:val="fr-BE" w:eastAsia="en-US"/>
        </w:rPr>
      </w:pPr>
      <w:r>
        <w:rPr>
          <w:color w:val="800000"/>
          <w:highlight w:val="white"/>
          <w:lang w:eastAsia="en-US"/>
        </w:rPr>
        <w:t xml:space="preserve">      </w:t>
      </w:r>
      <w:r w:rsidR="002B29AA" w:rsidRPr="00896A7A">
        <w:rPr>
          <w:color w:val="800000"/>
          <w:highlight w:val="white"/>
          <w:lang w:val="fr-BE" w:eastAsia="en-US"/>
        </w:rPr>
        <w:t>"identifier"</w:t>
      </w:r>
      <w:r w:rsidR="002B29AA" w:rsidRPr="00896A7A">
        <w:rPr>
          <w:highlight w:val="white"/>
          <w:lang w:val="fr-BE" w:eastAsia="en-US"/>
        </w:rPr>
        <w:t>: "dct:identifier",</w:t>
      </w:r>
    </w:p>
    <w:p w14:paraId="48EB5A7A" w14:textId="77777777" w:rsidR="005B635F" w:rsidRPr="005B635F" w:rsidRDefault="002B29AA" w:rsidP="005B635F">
      <w:pPr>
        <w:pStyle w:val="XMLListing"/>
        <w:rPr>
          <w:highlight w:val="white"/>
          <w:lang w:val="fr-BE" w:eastAsia="en-US"/>
        </w:rPr>
      </w:pPr>
      <w:r w:rsidRPr="00896A7A">
        <w:rPr>
          <w:highlight w:val="white"/>
          <w:lang w:val="fr-BE" w:eastAsia="en-US"/>
        </w:rPr>
        <w:tab/>
      </w:r>
      <w:r w:rsidRPr="00896A7A">
        <w:rPr>
          <w:highlight w:val="white"/>
          <w:lang w:val="fr-BE" w:eastAsia="en-US"/>
        </w:rPr>
        <w:tab/>
      </w:r>
      <w:r w:rsidR="005B635F" w:rsidRPr="005B635F">
        <w:rPr>
          <w:color w:val="800000"/>
          <w:highlight w:val="white"/>
          <w:lang w:val="fr-BE" w:eastAsia="en-US"/>
        </w:rPr>
        <w:t>"format"</w:t>
      </w:r>
      <w:r w:rsidR="005B635F" w:rsidRPr="005B635F">
        <w:rPr>
          <w:highlight w:val="white"/>
          <w:lang w:val="fr-BE" w:eastAsia="en-US"/>
        </w:rPr>
        <w:t>: "dct:format",</w:t>
      </w:r>
    </w:p>
    <w:p w14:paraId="07FADEBA"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p>
    <w:p w14:paraId="3E3F4855"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color w:val="800000"/>
          <w:highlight w:val="white"/>
          <w:lang w:val="fr-BE" w:eastAsia="en-US"/>
        </w:rPr>
        <w:t>"lang"</w:t>
      </w:r>
      <w:r w:rsidRPr="005B635F">
        <w:rPr>
          <w:highlight w:val="white"/>
          <w:lang w:val="fr-BE" w:eastAsia="en-US"/>
        </w:rPr>
        <w:t>: {</w:t>
      </w:r>
    </w:p>
    <w:p w14:paraId="1CC6B8A7"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"@id"</w:t>
      </w:r>
      <w:r w:rsidRPr="005B635F">
        <w:rPr>
          <w:highlight w:val="white"/>
          <w:lang w:val="fr-BE" w:eastAsia="en-US"/>
        </w:rPr>
        <w:t>: "dct:language",</w:t>
      </w:r>
    </w:p>
    <w:p w14:paraId="0EA694FF"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"@type"</w:t>
      </w:r>
      <w:r w:rsidRPr="005B635F">
        <w:rPr>
          <w:highlight w:val="white"/>
          <w:lang w:val="fr-BE" w:eastAsia="en-US"/>
        </w:rPr>
        <w:t>: "@id",</w:t>
      </w:r>
    </w:p>
    <w:p w14:paraId="27AEA233"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"@context"</w:t>
      </w:r>
      <w:r w:rsidRPr="005B635F">
        <w:rPr>
          <w:highlight w:val="white"/>
          <w:lang w:val="fr-BE" w:eastAsia="en-US"/>
        </w:rPr>
        <w:t>: {</w:t>
      </w:r>
    </w:p>
    <w:p w14:paraId="719154C4"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"@base"</w:t>
      </w:r>
      <w:r w:rsidRPr="005B635F">
        <w:rPr>
          <w:highlight w:val="white"/>
          <w:lang w:val="fr-BE" w:eastAsia="en-US"/>
        </w:rPr>
        <w:t>: "http://id.loc.gov/vocabulary/iso639-1/"</w:t>
      </w:r>
    </w:p>
    <w:p w14:paraId="6F6DE606" w14:textId="77777777" w:rsidR="005B635F" w:rsidRDefault="005B635F" w:rsidP="005B635F">
      <w:pPr>
        <w:pStyle w:val="XMLListing"/>
        <w:rPr>
          <w:highlight w:val="white"/>
          <w:lang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Pr>
          <w:highlight w:val="white"/>
          <w:lang w:eastAsia="en-US"/>
        </w:rPr>
        <w:t>}</w:t>
      </w:r>
    </w:p>
    <w:p w14:paraId="661E7A13" w14:textId="77777777" w:rsidR="005B635F" w:rsidRDefault="005B635F" w:rsidP="005B635F">
      <w:pPr>
        <w:pStyle w:val="XMLListing"/>
        <w:rPr>
          <w:highlight w:val="white"/>
          <w:lang w:eastAsia="en-US"/>
        </w:rPr>
      </w:pPr>
      <w:r>
        <w:rPr>
          <w:highlight w:val="white"/>
          <w:lang w:eastAsia="en-US"/>
        </w:rPr>
        <w:tab/>
      </w:r>
      <w:r>
        <w:rPr>
          <w:highlight w:val="white"/>
          <w:lang w:eastAsia="en-US"/>
        </w:rPr>
        <w:tab/>
        <w:t>},</w:t>
      </w:r>
    </w:p>
    <w:p w14:paraId="3A3E1B85"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"updated"</w:t>
      </w:r>
      <w:r>
        <w:rPr>
          <w:highlight w:val="white"/>
          <w:lang w:eastAsia="en-US"/>
        </w:rPr>
        <w:t>: "dct:modified",</w:t>
      </w:r>
    </w:p>
    <w:p w14:paraId="7BB29760"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"conformsTo"</w:t>
      </w:r>
      <w:r>
        <w:rPr>
          <w:highlight w:val="white"/>
          <w:lang w:eastAsia="en-US"/>
        </w:rPr>
        <w:t>: "dct:conformsTo",</w:t>
      </w:r>
    </w:p>
    <w:p w14:paraId="0D664AD2"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"creator"</w:t>
      </w:r>
      <w:r>
        <w:rPr>
          <w:highlight w:val="white"/>
          <w:lang w:eastAsia="en-US"/>
        </w:rPr>
        <w:t>: "dct:creator",</w:t>
      </w:r>
    </w:p>
    <w:p w14:paraId="28510107"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"description"</w:t>
      </w:r>
      <w:r>
        <w:rPr>
          <w:highlight w:val="white"/>
          <w:lang w:eastAsia="en-US"/>
        </w:rPr>
        <w:t>: "dct:description",</w:t>
      </w:r>
    </w:p>
    <w:p w14:paraId="46A13FDC"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"date"</w:t>
      </w:r>
      <w:r>
        <w:rPr>
          <w:highlight w:val="white"/>
          <w:lang w:eastAsia="en-US"/>
        </w:rPr>
        <w:t>: "dct:date",</w:t>
      </w:r>
    </w:p>
    <w:p w14:paraId="331BBE5A"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"up"</w:t>
      </w:r>
      <w:r>
        <w:rPr>
          <w:highlight w:val="white"/>
          <w:lang w:eastAsia="en-US"/>
        </w:rPr>
        <w:t>: "</w:t>
      </w:r>
      <w:r w:rsidR="009A0C96">
        <w:rPr>
          <w:highlight w:val="white"/>
          <w:lang w:eastAsia="en-US"/>
        </w:rPr>
        <w:t>iana:up</w:t>
      </w:r>
      <w:r>
        <w:rPr>
          <w:highlight w:val="white"/>
          <w:lang w:eastAsia="en-US"/>
        </w:rPr>
        <w:t>",</w:t>
      </w:r>
    </w:p>
    <w:p w14:paraId="4A625DF5"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"via"</w:t>
      </w:r>
      <w:r>
        <w:rPr>
          <w:highlight w:val="white"/>
          <w:lang w:eastAsia="en-US"/>
        </w:rPr>
        <w:t>: "</w:t>
      </w:r>
      <w:r w:rsidR="00663235">
        <w:rPr>
          <w:highlight w:val="white"/>
          <w:lang w:eastAsia="en-US"/>
        </w:rPr>
        <w:t>iana</w:t>
      </w:r>
      <w:r>
        <w:rPr>
          <w:highlight w:val="white"/>
          <w:lang w:eastAsia="en-US"/>
        </w:rPr>
        <w:t>:via",</w:t>
      </w:r>
    </w:p>
    <w:p w14:paraId="3ABB62FC"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"data"</w:t>
      </w:r>
      <w:r>
        <w:rPr>
          <w:highlight w:val="white"/>
          <w:lang w:eastAsia="en-US"/>
        </w:rPr>
        <w:t>: "</w:t>
      </w:r>
      <w:r w:rsidR="00663235">
        <w:rPr>
          <w:highlight w:val="white"/>
          <w:lang w:eastAsia="en-US"/>
        </w:rPr>
        <w:t>iana</w:t>
      </w:r>
      <w:r>
        <w:rPr>
          <w:highlight w:val="white"/>
          <w:lang w:eastAsia="en-US"/>
        </w:rPr>
        <w:t>:enclosure",</w:t>
      </w:r>
    </w:p>
    <w:p w14:paraId="41D1355D"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"related"</w:t>
      </w:r>
      <w:r>
        <w:rPr>
          <w:highlight w:val="white"/>
          <w:lang w:eastAsia="en-US"/>
        </w:rPr>
        <w:t>: "</w:t>
      </w:r>
      <w:r w:rsidR="00663235">
        <w:rPr>
          <w:highlight w:val="white"/>
          <w:lang w:eastAsia="en-US"/>
        </w:rPr>
        <w:t>iana</w:t>
      </w:r>
      <w:r>
        <w:rPr>
          <w:highlight w:val="white"/>
          <w:lang w:eastAsia="en-US"/>
        </w:rPr>
        <w:t>:related",</w:t>
      </w:r>
    </w:p>
    <w:p w14:paraId="11F90622"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"profiles"</w:t>
      </w:r>
      <w:r>
        <w:rPr>
          <w:highlight w:val="white"/>
          <w:lang w:eastAsia="en-US"/>
        </w:rPr>
        <w:t>: "</w:t>
      </w:r>
      <w:r w:rsidR="00663235">
        <w:rPr>
          <w:highlight w:val="white"/>
          <w:lang w:eastAsia="en-US"/>
        </w:rPr>
        <w:t>iana</w:t>
      </w:r>
      <w:r>
        <w:rPr>
          <w:highlight w:val="white"/>
          <w:lang w:eastAsia="en-US"/>
        </w:rPr>
        <w:t>:profile",</w:t>
      </w:r>
    </w:p>
    <w:p w14:paraId="196CF58F"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"links"</w:t>
      </w:r>
      <w:r>
        <w:rPr>
          <w:highlight w:val="white"/>
          <w:lang w:eastAsia="en-US"/>
        </w:rPr>
        <w:t>: "@nest",</w:t>
      </w:r>
    </w:p>
    <w:p w14:paraId="04153310"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"Links"</w:t>
      </w:r>
      <w:r>
        <w:rPr>
          <w:highlight w:val="white"/>
          <w:lang w:eastAsia="en-US"/>
        </w:rPr>
        <w:t>: "owc:Links",</w:t>
      </w:r>
    </w:p>
    <w:p w14:paraId="3C54A48F"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"offerings"</w:t>
      </w:r>
      <w:r>
        <w:rPr>
          <w:highlight w:val="white"/>
          <w:lang w:eastAsia="en-US"/>
        </w:rPr>
        <w:t>: "owc:offerings",</w:t>
      </w:r>
    </w:p>
    <w:p w14:paraId="1639E130"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"Offering"</w:t>
      </w:r>
      <w:r>
        <w:rPr>
          <w:highlight w:val="white"/>
          <w:lang w:eastAsia="en-US"/>
        </w:rPr>
        <w:t>: "owc:Offering",</w:t>
      </w:r>
    </w:p>
    <w:p w14:paraId="45809CBE"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"Link"</w:t>
      </w:r>
      <w:r>
        <w:rPr>
          <w:highlight w:val="white"/>
          <w:lang w:eastAsia="en-US"/>
        </w:rPr>
        <w:t>: "atom:link",</w:t>
      </w:r>
    </w:p>
    <w:p w14:paraId="720A089A"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"previews"</w:t>
      </w:r>
      <w:r>
        <w:rPr>
          <w:highlight w:val="white"/>
          <w:lang w:eastAsia="en-US"/>
        </w:rPr>
        <w:t>: "</w:t>
      </w:r>
      <w:r w:rsidR="00663235">
        <w:rPr>
          <w:highlight w:val="white"/>
          <w:lang w:eastAsia="en-US"/>
        </w:rPr>
        <w:t>iana</w:t>
      </w:r>
      <w:r>
        <w:rPr>
          <w:highlight w:val="white"/>
          <w:lang w:eastAsia="en-US"/>
        </w:rPr>
        <w:t>:icon",</w:t>
      </w:r>
    </w:p>
    <w:p w14:paraId="05F8E526"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"alternates"</w:t>
      </w:r>
      <w:r>
        <w:rPr>
          <w:highlight w:val="white"/>
          <w:lang w:eastAsia="en-US"/>
        </w:rPr>
        <w:t>: "</w:t>
      </w:r>
      <w:r w:rsidR="00663235">
        <w:rPr>
          <w:highlight w:val="white"/>
          <w:lang w:eastAsia="en-US"/>
        </w:rPr>
        <w:t>iana</w:t>
      </w:r>
      <w:r>
        <w:rPr>
          <w:highlight w:val="white"/>
          <w:lang w:eastAsia="en-US"/>
        </w:rPr>
        <w:t>:alternate",</w:t>
      </w:r>
    </w:p>
    <w:p w14:paraId="387B972E"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"qualityReport"</w:t>
      </w:r>
      <w:r>
        <w:rPr>
          <w:highlight w:val="white"/>
          <w:lang w:eastAsia="en-US"/>
        </w:rPr>
        <w:t>: "</w:t>
      </w:r>
      <w:r w:rsidR="00663235">
        <w:rPr>
          <w:highlight w:val="white"/>
          <w:lang w:eastAsia="en-US"/>
        </w:rPr>
        <w:t>iana</w:t>
      </w:r>
      <w:r>
        <w:rPr>
          <w:highlight w:val="white"/>
          <w:lang w:eastAsia="en-US"/>
        </w:rPr>
        <w:t>:describedby",</w:t>
      </w:r>
    </w:p>
    <w:p w14:paraId="78639846"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"href"</w:t>
      </w:r>
      <w:r>
        <w:rPr>
          <w:highlight w:val="white"/>
          <w:lang w:eastAsia="en-US"/>
        </w:rPr>
        <w:t>: "@id",</w:t>
      </w:r>
    </w:p>
    <w:p w14:paraId="1FD5AA18"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"mediaType"</w:t>
      </w:r>
      <w:r>
        <w:rPr>
          <w:highlight w:val="white"/>
          <w:lang w:eastAsia="en-US"/>
        </w:rPr>
        <w:t>: "atom:type",</w:t>
      </w:r>
    </w:p>
    <w:p w14:paraId="62EB2D83"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"productVersion"</w:t>
      </w:r>
      <w:r>
        <w:rPr>
          <w:highlight w:val="white"/>
          <w:lang w:eastAsia="en-US"/>
        </w:rPr>
        <w:t>: "eop:version",</w:t>
      </w:r>
    </w:p>
    <w:p w14:paraId="733DEFC6"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"beginningDateTime"</w:t>
      </w:r>
      <w:r>
        <w:rPr>
          <w:highlight w:val="white"/>
          <w:lang w:eastAsia="en-US"/>
        </w:rPr>
        <w:t>: "ical:dtstart",</w:t>
      </w:r>
    </w:p>
    <w:p w14:paraId="2A24826E"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"endingDateTime"</w:t>
      </w:r>
      <w:r>
        <w:rPr>
          <w:highlight w:val="white"/>
          <w:lang w:eastAsia="en-US"/>
        </w:rPr>
        <w:t>: "ical:dtend",</w:t>
      </w:r>
    </w:p>
    <w:p w14:paraId="55AC8768"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"expression"</w:t>
      </w:r>
      <w:r>
        <w:rPr>
          <w:highlight w:val="white"/>
          <w:lang w:eastAsia="en-US"/>
        </w:rPr>
        <w:t>: "media:expression",</w:t>
      </w:r>
    </w:p>
    <w:p w14:paraId="56D38BA1"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"category"</w:t>
      </w:r>
      <w:r>
        <w:rPr>
          <w:highlight w:val="white"/>
          <w:lang w:eastAsia="en-US"/>
        </w:rPr>
        <w:t>: {</w:t>
      </w:r>
    </w:p>
    <w:p w14:paraId="0CA07A14"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"media:category",</w:t>
      </w:r>
    </w:p>
    <w:p w14:paraId="03781BE6"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"@id",</w:t>
      </w:r>
    </w:p>
    <w:p w14:paraId="31D2F6BC"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"@context"</w:t>
      </w:r>
      <w:r>
        <w:rPr>
          <w:highlight w:val="white"/>
          <w:lang w:eastAsia="en-US"/>
        </w:rPr>
        <w:t>: {</w:t>
      </w:r>
    </w:p>
    <w:p w14:paraId="05505C46"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"@base"</w:t>
      </w:r>
      <w:r>
        <w:rPr>
          <w:highlight w:val="white"/>
          <w:lang w:eastAsia="en-US"/>
        </w:rPr>
        <w:t>: "http://www.opengis.net/spec/EOMPOM/1.1#"</w:t>
      </w:r>
    </w:p>
    <w:p w14:paraId="76F091F6"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061C94D7" w14:textId="77777777" w:rsidR="005B635F" w:rsidRDefault="005B635F" w:rsidP="005B635F">
      <w:pPr>
        <w:pStyle w:val="XMLListing"/>
        <w:rPr>
          <w:highlight w:val="white"/>
          <w:lang w:eastAsia="en-US"/>
        </w:rPr>
      </w:pPr>
      <w:r>
        <w:rPr>
          <w:highlight w:val="white"/>
          <w:lang w:eastAsia="en-US"/>
        </w:rPr>
        <w:tab/>
      </w:r>
      <w:r>
        <w:rPr>
          <w:highlight w:val="white"/>
          <w:lang w:eastAsia="en-US"/>
        </w:rPr>
        <w:tab/>
        <w:t>},</w:t>
      </w:r>
    </w:p>
    <w:p w14:paraId="1186A2FF"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"hasGeometry"</w:t>
      </w:r>
      <w:r>
        <w:rPr>
          <w:highlight w:val="white"/>
          <w:lang w:eastAsia="en-US"/>
        </w:rPr>
        <w:t>: "gsp:hasGeometry",</w:t>
      </w:r>
    </w:p>
    <w:p w14:paraId="7527CE86"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"asWKT"</w:t>
      </w:r>
      <w:r>
        <w:rPr>
          <w:highlight w:val="white"/>
          <w:lang w:eastAsia="en-US"/>
        </w:rPr>
        <w:t>: "gsp:asWKT",</w:t>
      </w:r>
    </w:p>
    <w:p w14:paraId="132AEC3C"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"Feature"</w:t>
      </w:r>
      <w:r>
        <w:rPr>
          <w:highlight w:val="white"/>
          <w:lang w:eastAsia="en-US"/>
        </w:rPr>
        <w:t>: "gj:Feature",</w:t>
      </w:r>
    </w:p>
    <w:p w14:paraId="70B56F85"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"FeatureCollection"</w:t>
      </w:r>
      <w:r>
        <w:rPr>
          <w:highlight w:val="white"/>
          <w:lang w:eastAsia="en-US"/>
        </w:rPr>
        <w:t>: "gj:FeatureCollection",</w:t>
      </w:r>
    </w:p>
    <w:p w14:paraId="7B842438"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"GeometryCollection"</w:t>
      </w:r>
      <w:r>
        <w:rPr>
          <w:highlight w:val="white"/>
          <w:lang w:eastAsia="en-US"/>
        </w:rPr>
        <w:t>: "gj:GeometryCollection",</w:t>
      </w:r>
    </w:p>
    <w:p w14:paraId="176E6F8F"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"LineString"</w:t>
      </w:r>
      <w:r>
        <w:rPr>
          <w:highlight w:val="white"/>
          <w:lang w:eastAsia="en-US"/>
        </w:rPr>
        <w:t>: "gj:LineString",</w:t>
      </w:r>
    </w:p>
    <w:p w14:paraId="02BA7421"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"MultiLineString"</w:t>
      </w:r>
      <w:r>
        <w:rPr>
          <w:highlight w:val="white"/>
          <w:lang w:eastAsia="en-US"/>
        </w:rPr>
        <w:t>: "gj:MultiLineString",</w:t>
      </w:r>
    </w:p>
    <w:p w14:paraId="4605CBC9"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"MultiPoint"</w:t>
      </w:r>
      <w:r>
        <w:rPr>
          <w:highlight w:val="white"/>
          <w:lang w:eastAsia="en-US"/>
        </w:rPr>
        <w:t>: "gj:MultiPoint",</w:t>
      </w:r>
    </w:p>
    <w:p w14:paraId="6767C7E5" w14:textId="77777777" w:rsidR="005B635F" w:rsidRPr="005B635F" w:rsidRDefault="005B635F" w:rsidP="005B635F">
      <w:pPr>
        <w:pStyle w:val="XMLListing"/>
        <w:rPr>
          <w:highlight w:val="white"/>
          <w:lang w:val="fr-BE" w:eastAsia="en-US"/>
        </w:rPr>
      </w:pPr>
      <w:r>
        <w:rPr>
          <w:highlight w:val="white"/>
          <w:lang w:eastAsia="en-US"/>
        </w:rPr>
        <w:tab/>
      </w:r>
      <w:r>
        <w:rPr>
          <w:highlight w:val="white"/>
          <w:lang w:eastAsia="en-US"/>
        </w:rPr>
        <w:tab/>
      </w:r>
      <w:r w:rsidRPr="005B635F">
        <w:rPr>
          <w:color w:val="800000"/>
          <w:highlight w:val="white"/>
          <w:lang w:val="fr-BE" w:eastAsia="en-US"/>
        </w:rPr>
        <w:t>"MultiPolygon"</w:t>
      </w:r>
      <w:r w:rsidRPr="005B635F">
        <w:rPr>
          <w:highlight w:val="white"/>
          <w:lang w:val="fr-BE" w:eastAsia="en-US"/>
        </w:rPr>
        <w:t>: "gj:MultiPolygon",</w:t>
      </w:r>
    </w:p>
    <w:p w14:paraId="136C7FED"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color w:val="800000"/>
          <w:highlight w:val="white"/>
          <w:lang w:val="fr-BE" w:eastAsia="en-US"/>
        </w:rPr>
        <w:t>"Point"</w:t>
      </w:r>
      <w:r w:rsidRPr="005B635F">
        <w:rPr>
          <w:highlight w:val="white"/>
          <w:lang w:val="fr-BE" w:eastAsia="en-US"/>
        </w:rPr>
        <w:t>: "gj:Point",</w:t>
      </w:r>
    </w:p>
    <w:p w14:paraId="44745182"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color w:val="800000"/>
          <w:highlight w:val="white"/>
          <w:lang w:val="fr-BE" w:eastAsia="en-US"/>
        </w:rPr>
        <w:t>"Polygon"</w:t>
      </w:r>
      <w:r w:rsidRPr="005B635F">
        <w:rPr>
          <w:highlight w:val="white"/>
          <w:lang w:val="fr-BE" w:eastAsia="en-US"/>
        </w:rPr>
        <w:t>: "gj:Polygon",</w:t>
      </w:r>
    </w:p>
    <w:p w14:paraId="3D67BAB9"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color w:val="800000"/>
          <w:highlight w:val="white"/>
          <w:lang w:val="fr-BE" w:eastAsia="en-US"/>
        </w:rPr>
        <w:t>"bbox"</w:t>
      </w:r>
      <w:r w:rsidRPr="005B635F">
        <w:rPr>
          <w:highlight w:val="white"/>
          <w:lang w:val="fr-BE" w:eastAsia="en-US"/>
        </w:rPr>
        <w:t>: {</w:t>
      </w:r>
    </w:p>
    <w:p w14:paraId="4F732485"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"@container"</w:t>
      </w:r>
      <w:r w:rsidRPr="005B635F">
        <w:rPr>
          <w:highlight w:val="white"/>
          <w:lang w:val="fr-BE" w:eastAsia="en-US"/>
        </w:rPr>
        <w:t>: "@list",</w:t>
      </w:r>
    </w:p>
    <w:p w14:paraId="0F4CEFF1"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"@id"</w:t>
      </w:r>
      <w:r w:rsidRPr="005B635F">
        <w:rPr>
          <w:highlight w:val="white"/>
          <w:lang w:val="fr-BE" w:eastAsia="en-US"/>
        </w:rPr>
        <w:t>: "gj:bbox"</w:t>
      </w:r>
    </w:p>
    <w:p w14:paraId="159D9A10" w14:textId="77777777" w:rsidR="005B635F" w:rsidRDefault="005B635F" w:rsidP="005B635F">
      <w:pPr>
        <w:pStyle w:val="XMLListing"/>
        <w:rPr>
          <w:highlight w:val="white"/>
          <w:lang w:eastAsia="en-US"/>
        </w:rPr>
      </w:pPr>
      <w:r w:rsidRPr="005B635F">
        <w:rPr>
          <w:highlight w:val="white"/>
          <w:lang w:val="fr-BE" w:eastAsia="en-US"/>
        </w:rPr>
        <w:tab/>
      </w:r>
      <w:r w:rsidRPr="005B635F">
        <w:rPr>
          <w:highlight w:val="white"/>
          <w:lang w:val="fr-BE" w:eastAsia="en-US"/>
        </w:rPr>
        <w:tab/>
      </w:r>
      <w:r>
        <w:rPr>
          <w:highlight w:val="white"/>
          <w:lang w:eastAsia="en-US"/>
        </w:rPr>
        <w:t>},</w:t>
      </w:r>
    </w:p>
    <w:p w14:paraId="5A2C236A"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"coordinates"</w:t>
      </w:r>
      <w:r>
        <w:rPr>
          <w:highlight w:val="white"/>
          <w:lang w:eastAsia="en-US"/>
        </w:rPr>
        <w:t>: "gj:coordinates",</w:t>
      </w:r>
    </w:p>
    <w:p w14:paraId="6A577DE9"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"features"</w:t>
      </w:r>
      <w:r>
        <w:rPr>
          <w:highlight w:val="white"/>
          <w:lang w:eastAsia="en-US"/>
        </w:rPr>
        <w:t>: {</w:t>
      </w:r>
    </w:p>
    <w:p w14:paraId="39863CC5"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"@container"</w:t>
      </w:r>
      <w:r>
        <w:rPr>
          <w:highlight w:val="white"/>
          <w:lang w:eastAsia="en-US"/>
        </w:rPr>
        <w:t>: "@set",</w:t>
      </w:r>
    </w:p>
    <w:p w14:paraId="6DD62555" w14:textId="77777777" w:rsidR="005B635F" w:rsidRDefault="005B635F" w:rsidP="005B635F">
      <w:pPr>
        <w:pStyle w:val="XMLListing"/>
        <w:rPr>
          <w:highlight w:val="white"/>
          <w:lang w:eastAsia="en-US"/>
        </w:rPr>
      </w:pPr>
      <w:r>
        <w:rPr>
          <w:highlight w:val="white"/>
          <w:lang w:eastAsia="en-US"/>
        </w:rPr>
        <w:lastRenderedPageBreak/>
        <w:tab/>
      </w:r>
      <w:r>
        <w:rPr>
          <w:highlight w:val="white"/>
          <w:lang w:eastAsia="en-US"/>
        </w:rPr>
        <w:tab/>
      </w:r>
      <w:r>
        <w:rPr>
          <w:highlight w:val="white"/>
          <w:lang w:eastAsia="en-US"/>
        </w:rPr>
        <w:tab/>
      </w:r>
      <w:r>
        <w:rPr>
          <w:color w:val="800000"/>
          <w:highlight w:val="white"/>
          <w:lang w:eastAsia="en-US"/>
        </w:rPr>
        <w:t>"@id"</w:t>
      </w:r>
      <w:r>
        <w:rPr>
          <w:highlight w:val="white"/>
          <w:lang w:eastAsia="en-US"/>
        </w:rPr>
        <w:t>: "gj:features"</w:t>
      </w:r>
    </w:p>
    <w:p w14:paraId="4B6330EE" w14:textId="77777777" w:rsidR="005B635F" w:rsidRDefault="005B635F" w:rsidP="005B635F">
      <w:pPr>
        <w:pStyle w:val="XMLListing"/>
        <w:rPr>
          <w:highlight w:val="white"/>
          <w:lang w:eastAsia="en-US"/>
        </w:rPr>
      </w:pPr>
      <w:r>
        <w:rPr>
          <w:highlight w:val="white"/>
          <w:lang w:eastAsia="en-US"/>
        </w:rPr>
        <w:tab/>
      </w:r>
      <w:r>
        <w:rPr>
          <w:highlight w:val="white"/>
          <w:lang w:eastAsia="en-US"/>
        </w:rPr>
        <w:tab/>
        <w:t>},</w:t>
      </w:r>
    </w:p>
    <w:p w14:paraId="3758E876"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"geometry"</w:t>
      </w:r>
      <w:r>
        <w:rPr>
          <w:highlight w:val="white"/>
          <w:lang w:eastAsia="en-US"/>
        </w:rPr>
        <w:t>: "gj:geometry",</w:t>
      </w:r>
    </w:p>
    <w:p w14:paraId="68DAD413"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"id"</w:t>
      </w:r>
      <w:r>
        <w:rPr>
          <w:highlight w:val="white"/>
          <w:lang w:eastAsia="en-US"/>
        </w:rPr>
        <w:t>: "@id",</w:t>
      </w:r>
    </w:p>
    <w:p w14:paraId="2E06DB9C"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"properties"</w:t>
      </w:r>
      <w:r>
        <w:rPr>
          <w:highlight w:val="white"/>
          <w:lang w:eastAsia="en-US"/>
        </w:rPr>
        <w:t>: "@nest",</w:t>
      </w:r>
    </w:p>
    <w:p w14:paraId="5823A911"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"type"</w:t>
      </w:r>
      <w:r>
        <w:rPr>
          <w:highlight w:val="white"/>
          <w:lang w:eastAsia="en-US"/>
        </w:rPr>
        <w:t>: "@type",</w:t>
      </w:r>
    </w:p>
    <w:p w14:paraId="6B19D042"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"links"</w:t>
      </w:r>
      <w:r>
        <w:rPr>
          <w:highlight w:val="white"/>
          <w:lang w:eastAsia="en-US"/>
        </w:rPr>
        <w:t>: {</w:t>
      </w:r>
    </w:p>
    <w:p w14:paraId="58576112"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"owc:links",</w:t>
      </w:r>
    </w:p>
    <w:p w14:paraId="2B33DB5D"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"@context"</w:t>
      </w:r>
      <w:r>
        <w:rPr>
          <w:highlight w:val="white"/>
          <w:lang w:eastAsia="en-US"/>
        </w:rPr>
        <w:t>: {</w:t>
      </w:r>
    </w:p>
    <w:p w14:paraId="7F7340DE" w14:textId="77777777" w:rsidR="008C3CF5" w:rsidRDefault="008C3CF5" w:rsidP="005B635F">
      <w:pPr>
        <w:pStyle w:val="XMLListing"/>
        <w:rPr>
          <w:highlight w:val="white"/>
          <w:lang w:eastAsia="en-US"/>
        </w:rPr>
      </w:pPr>
      <w:r>
        <w:rPr>
          <w:color w:val="800000"/>
          <w:highlight w:val="white"/>
          <w:lang w:eastAsia="en-US"/>
        </w:rPr>
        <w:t xml:space="preserve">            "@vocab"</w:t>
      </w:r>
      <w:r>
        <w:rPr>
          <w:highlight w:val="white"/>
          <w:lang w:eastAsia="en-US"/>
        </w:rPr>
        <w:t>: "</w:t>
      </w:r>
      <w:r w:rsidRPr="00BF4C22">
        <w:rPr>
          <w:lang w:eastAsia="en-US"/>
        </w:rPr>
        <w:t>http://www.iana.org/assignments/relation/</w:t>
      </w:r>
      <w:r>
        <w:rPr>
          <w:highlight w:val="white"/>
          <w:lang w:eastAsia="en-US"/>
        </w:rPr>
        <w:t>",</w:t>
      </w:r>
    </w:p>
    <w:p w14:paraId="038C8CCC"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"atom:type"</w:t>
      </w:r>
    </w:p>
    <w:p w14:paraId="4202233C"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670E8651" w14:textId="77777777" w:rsidR="005B635F" w:rsidRDefault="005B635F" w:rsidP="005B635F">
      <w:pPr>
        <w:pStyle w:val="XMLListing"/>
        <w:rPr>
          <w:highlight w:val="white"/>
          <w:lang w:eastAsia="en-US"/>
        </w:rPr>
      </w:pPr>
      <w:r>
        <w:rPr>
          <w:highlight w:val="white"/>
          <w:lang w:eastAsia="en-US"/>
        </w:rPr>
        <w:tab/>
      </w:r>
      <w:r>
        <w:rPr>
          <w:highlight w:val="white"/>
          <w:lang w:eastAsia="en-US"/>
        </w:rPr>
        <w:tab/>
        <w:t>},</w:t>
      </w:r>
    </w:p>
    <w:p w14:paraId="3343C33E"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"operations"</w:t>
      </w:r>
      <w:r>
        <w:rPr>
          <w:highlight w:val="white"/>
          <w:lang w:eastAsia="en-US"/>
        </w:rPr>
        <w:t>: {</w:t>
      </w:r>
    </w:p>
    <w:p w14:paraId="49A5F7FE"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"owc:operations",</w:t>
      </w:r>
    </w:p>
    <w:p w14:paraId="7F279646"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"@context"</w:t>
      </w:r>
      <w:r>
        <w:rPr>
          <w:highlight w:val="white"/>
          <w:lang w:eastAsia="en-US"/>
        </w:rPr>
        <w:t>: {</w:t>
      </w:r>
    </w:p>
    <w:p w14:paraId="2CBCF4D1"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"atom:type"</w:t>
      </w:r>
    </w:p>
    <w:p w14:paraId="6808B34A"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30D31505" w14:textId="77777777" w:rsidR="005B635F" w:rsidRDefault="005B635F" w:rsidP="005B635F">
      <w:pPr>
        <w:pStyle w:val="XMLListing"/>
        <w:rPr>
          <w:highlight w:val="white"/>
          <w:lang w:eastAsia="en-US"/>
        </w:rPr>
      </w:pPr>
      <w:r>
        <w:rPr>
          <w:highlight w:val="white"/>
          <w:lang w:eastAsia="en-US"/>
        </w:rPr>
        <w:tab/>
      </w:r>
      <w:r>
        <w:rPr>
          <w:highlight w:val="white"/>
          <w:lang w:eastAsia="en-US"/>
        </w:rPr>
        <w:tab/>
        <w:t>},</w:t>
      </w:r>
    </w:p>
    <w:p w14:paraId="2CDA3350"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"acquisitionType"</w:t>
      </w:r>
      <w:r>
        <w:rPr>
          <w:highlight w:val="white"/>
          <w:lang w:eastAsia="en-US"/>
        </w:rPr>
        <w:t>: {</w:t>
      </w:r>
    </w:p>
    <w:p w14:paraId="49EF5D60"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"@id",</w:t>
      </w:r>
    </w:p>
    <w:p w14:paraId="7EDE197E"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"@context"</w:t>
      </w:r>
      <w:r>
        <w:rPr>
          <w:highlight w:val="white"/>
          <w:lang w:eastAsia="en-US"/>
        </w:rPr>
        <w:t>: {</w:t>
      </w:r>
    </w:p>
    <w:p w14:paraId="2984ED03"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"@base"</w:t>
      </w:r>
      <w:r>
        <w:rPr>
          <w:highlight w:val="white"/>
          <w:lang w:eastAsia="en-US"/>
        </w:rPr>
        <w:t>: "http://www.opengis.net/eo-geojson/1.0/"</w:t>
      </w:r>
    </w:p>
    <w:p w14:paraId="6B8557D7"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7587C571" w14:textId="77777777" w:rsidR="005B635F" w:rsidRDefault="005B635F" w:rsidP="005B635F">
      <w:pPr>
        <w:pStyle w:val="XMLListing"/>
        <w:rPr>
          <w:highlight w:val="white"/>
          <w:lang w:eastAsia="en-US"/>
        </w:rPr>
      </w:pPr>
      <w:r>
        <w:rPr>
          <w:highlight w:val="white"/>
          <w:lang w:eastAsia="en-US"/>
        </w:rPr>
        <w:tab/>
      </w:r>
      <w:r>
        <w:rPr>
          <w:highlight w:val="white"/>
          <w:lang w:eastAsia="en-US"/>
        </w:rPr>
        <w:tab/>
        <w:t>},</w:t>
      </w:r>
    </w:p>
    <w:p w14:paraId="74AE8771"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"antennaLookDirection"</w:t>
      </w:r>
      <w:r>
        <w:rPr>
          <w:highlight w:val="white"/>
          <w:lang w:eastAsia="en-US"/>
        </w:rPr>
        <w:t>: {</w:t>
      </w:r>
    </w:p>
    <w:p w14:paraId="668F02F1"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"@id",</w:t>
      </w:r>
    </w:p>
    <w:p w14:paraId="1770D25C"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"@context"</w:t>
      </w:r>
      <w:r>
        <w:rPr>
          <w:highlight w:val="white"/>
          <w:lang w:eastAsia="en-US"/>
        </w:rPr>
        <w:t>: {</w:t>
      </w:r>
    </w:p>
    <w:p w14:paraId="5E42E218"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"@base"</w:t>
      </w:r>
      <w:r>
        <w:rPr>
          <w:highlight w:val="white"/>
          <w:lang w:eastAsia="en-US"/>
        </w:rPr>
        <w:t>: "http://www.opengis.net/eo-geojson/1.0/"</w:t>
      </w:r>
    </w:p>
    <w:p w14:paraId="46E8A848"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668CABC5" w14:textId="77777777" w:rsidR="005B635F" w:rsidRDefault="005B635F" w:rsidP="005B635F">
      <w:pPr>
        <w:pStyle w:val="XMLListing"/>
        <w:rPr>
          <w:highlight w:val="white"/>
          <w:lang w:eastAsia="en-US"/>
        </w:rPr>
      </w:pPr>
      <w:r>
        <w:rPr>
          <w:highlight w:val="white"/>
          <w:lang w:eastAsia="en-US"/>
        </w:rPr>
        <w:tab/>
      </w:r>
      <w:r>
        <w:rPr>
          <w:highlight w:val="white"/>
          <w:lang w:eastAsia="en-US"/>
        </w:rPr>
        <w:tab/>
        <w:t>},</w:t>
      </w:r>
    </w:p>
    <w:p w14:paraId="3DA687B2"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"measurementType"</w:t>
      </w:r>
      <w:r>
        <w:rPr>
          <w:highlight w:val="white"/>
          <w:lang w:eastAsia="en-US"/>
        </w:rPr>
        <w:t>: {</w:t>
      </w:r>
    </w:p>
    <w:p w14:paraId="38B09D6B"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"@id",</w:t>
      </w:r>
    </w:p>
    <w:p w14:paraId="6A93DEF8"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"@context"</w:t>
      </w:r>
      <w:r>
        <w:rPr>
          <w:highlight w:val="white"/>
          <w:lang w:eastAsia="en-US"/>
        </w:rPr>
        <w:t>: {</w:t>
      </w:r>
    </w:p>
    <w:p w14:paraId="45DDCCC6"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"@base"</w:t>
      </w:r>
      <w:r>
        <w:rPr>
          <w:highlight w:val="white"/>
          <w:lang w:eastAsia="en-US"/>
        </w:rPr>
        <w:t>: "http://www.opengis.net/eo-geojson/1.0/"</w:t>
      </w:r>
    </w:p>
    <w:p w14:paraId="6905AB5B"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198BC3B0" w14:textId="77777777" w:rsidR="005B635F" w:rsidRDefault="005B635F" w:rsidP="005B635F">
      <w:pPr>
        <w:pStyle w:val="XMLListing"/>
        <w:rPr>
          <w:highlight w:val="white"/>
          <w:lang w:eastAsia="en-US"/>
        </w:rPr>
      </w:pPr>
      <w:r>
        <w:rPr>
          <w:highlight w:val="white"/>
          <w:lang w:eastAsia="en-US"/>
        </w:rPr>
        <w:tab/>
      </w:r>
      <w:r>
        <w:rPr>
          <w:highlight w:val="white"/>
          <w:lang w:eastAsia="en-US"/>
        </w:rPr>
        <w:tab/>
        <w:t>},</w:t>
      </w:r>
    </w:p>
    <w:p w14:paraId="21DEF38F"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"orbitDirection"</w:t>
      </w:r>
      <w:r>
        <w:rPr>
          <w:highlight w:val="white"/>
          <w:lang w:eastAsia="en-US"/>
        </w:rPr>
        <w:t>: {</w:t>
      </w:r>
    </w:p>
    <w:p w14:paraId="01326668"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"@id",</w:t>
      </w:r>
    </w:p>
    <w:p w14:paraId="058F52C4"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"@context"</w:t>
      </w:r>
      <w:r>
        <w:rPr>
          <w:highlight w:val="white"/>
          <w:lang w:eastAsia="en-US"/>
        </w:rPr>
        <w:t>: {</w:t>
      </w:r>
    </w:p>
    <w:p w14:paraId="6666D868"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"@base"</w:t>
      </w:r>
      <w:r>
        <w:rPr>
          <w:highlight w:val="white"/>
          <w:lang w:eastAsia="en-US"/>
        </w:rPr>
        <w:t>: "http://www.opengis.net/eo-geojson/1.0/"</w:t>
      </w:r>
    </w:p>
    <w:p w14:paraId="128903C1"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2D61C1E8" w14:textId="77777777" w:rsidR="005B635F" w:rsidRDefault="005B635F" w:rsidP="005B635F">
      <w:pPr>
        <w:pStyle w:val="XMLListing"/>
        <w:rPr>
          <w:highlight w:val="white"/>
          <w:lang w:eastAsia="en-US"/>
        </w:rPr>
      </w:pPr>
      <w:r>
        <w:rPr>
          <w:highlight w:val="white"/>
          <w:lang w:eastAsia="en-US"/>
        </w:rPr>
        <w:tab/>
      </w:r>
      <w:r>
        <w:rPr>
          <w:highlight w:val="white"/>
          <w:lang w:eastAsia="en-US"/>
        </w:rPr>
        <w:tab/>
        <w:t>},</w:t>
      </w:r>
    </w:p>
    <w:p w14:paraId="1A589D00"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"orbitType"</w:t>
      </w:r>
      <w:r>
        <w:rPr>
          <w:highlight w:val="white"/>
          <w:lang w:eastAsia="en-US"/>
        </w:rPr>
        <w:t>: {</w:t>
      </w:r>
    </w:p>
    <w:p w14:paraId="548BD9EC"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"@id",</w:t>
      </w:r>
    </w:p>
    <w:p w14:paraId="1434132C"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"@context"</w:t>
      </w:r>
      <w:r>
        <w:rPr>
          <w:highlight w:val="white"/>
          <w:lang w:eastAsia="en-US"/>
        </w:rPr>
        <w:t>: {</w:t>
      </w:r>
    </w:p>
    <w:p w14:paraId="2CD029B2" w14:textId="77777777" w:rsidR="005B635F" w:rsidRDefault="005B635F" w:rsidP="005B635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"@base"</w:t>
      </w:r>
      <w:r>
        <w:rPr>
          <w:highlight w:val="white"/>
          <w:lang w:eastAsia="en-US"/>
        </w:rPr>
        <w:t>: "http://www.opengis.net/eo-geojson/1.0/"</w:t>
      </w:r>
    </w:p>
    <w:p w14:paraId="48DC59AC" w14:textId="77777777" w:rsidR="005B635F" w:rsidRPr="005B635F" w:rsidRDefault="005B635F" w:rsidP="005B635F">
      <w:pPr>
        <w:pStyle w:val="XMLListing"/>
        <w:rPr>
          <w:highlight w:val="white"/>
          <w:lang w:val="fr-BE" w:eastAsia="en-US"/>
        </w:rPr>
      </w:pPr>
      <w:r>
        <w:rPr>
          <w:highlight w:val="white"/>
          <w:lang w:eastAsia="en-US"/>
        </w:rPr>
        <w:tab/>
      </w:r>
      <w:r>
        <w:rPr>
          <w:highlight w:val="white"/>
          <w:lang w:eastAsia="en-US"/>
        </w:rPr>
        <w:tab/>
      </w:r>
      <w:r>
        <w:rPr>
          <w:highlight w:val="white"/>
          <w:lang w:eastAsia="en-US"/>
        </w:rPr>
        <w:tab/>
      </w:r>
      <w:r w:rsidRPr="005B635F">
        <w:rPr>
          <w:highlight w:val="white"/>
          <w:lang w:val="fr-BE" w:eastAsia="en-US"/>
        </w:rPr>
        <w:t>}</w:t>
      </w:r>
    </w:p>
    <w:p w14:paraId="4868E451"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t>},</w:t>
      </w:r>
    </w:p>
    <w:p w14:paraId="7B0BC02E"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color w:val="800000"/>
          <w:highlight w:val="white"/>
          <w:lang w:val="fr-BE" w:eastAsia="en-US"/>
        </w:rPr>
        <w:t>"polarisationChannels"</w:t>
      </w:r>
      <w:r w:rsidRPr="005B635F">
        <w:rPr>
          <w:highlight w:val="white"/>
          <w:lang w:val="fr-BE" w:eastAsia="en-US"/>
        </w:rPr>
        <w:t>: {</w:t>
      </w:r>
    </w:p>
    <w:p w14:paraId="0CD88CDD"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"@type"</w:t>
      </w:r>
      <w:r w:rsidRPr="005B635F">
        <w:rPr>
          <w:highlight w:val="white"/>
          <w:lang w:val="fr-BE" w:eastAsia="en-US"/>
        </w:rPr>
        <w:t>: "@id",</w:t>
      </w:r>
    </w:p>
    <w:p w14:paraId="6AA0C057"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"@context"</w:t>
      </w:r>
      <w:r w:rsidRPr="005B635F">
        <w:rPr>
          <w:highlight w:val="white"/>
          <w:lang w:val="fr-BE" w:eastAsia="en-US"/>
        </w:rPr>
        <w:t>: {</w:t>
      </w:r>
    </w:p>
    <w:p w14:paraId="33FFC371"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"@base"</w:t>
      </w:r>
      <w:r w:rsidRPr="005B635F">
        <w:rPr>
          <w:highlight w:val="white"/>
          <w:lang w:val="fr-BE" w:eastAsia="en-US"/>
        </w:rPr>
        <w:t>: "http://www.opengis.net/eo-geojson/1.0/"</w:t>
      </w:r>
    </w:p>
    <w:p w14:paraId="75F986DC"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t>}</w:t>
      </w:r>
    </w:p>
    <w:p w14:paraId="00B7AAB3"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t>},</w:t>
      </w:r>
    </w:p>
    <w:p w14:paraId="211C4369"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color w:val="800000"/>
          <w:highlight w:val="white"/>
          <w:lang w:val="fr-BE" w:eastAsia="en-US"/>
        </w:rPr>
        <w:t>"polarisationMode"</w:t>
      </w:r>
      <w:r w:rsidRPr="005B635F">
        <w:rPr>
          <w:highlight w:val="white"/>
          <w:lang w:val="fr-BE" w:eastAsia="en-US"/>
        </w:rPr>
        <w:t>: {</w:t>
      </w:r>
    </w:p>
    <w:p w14:paraId="5452D754"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"@type"</w:t>
      </w:r>
      <w:r w:rsidRPr="005B635F">
        <w:rPr>
          <w:highlight w:val="white"/>
          <w:lang w:val="fr-BE" w:eastAsia="en-US"/>
        </w:rPr>
        <w:t>: "@id",</w:t>
      </w:r>
    </w:p>
    <w:p w14:paraId="091BA219"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"@context"</w:t>
      </w:r>
      <w:r w:rsidRPr="005B635F">
        <w:rPr>
          <w:highlight w:val="white"/>
          <w:lang w:val="fr-BE" w:eastAsia="en-US"/>
        </w:rPr>
        <w:t>: {</w:t>
      </w:r>
    </w:p>
    <w:p w14:paraId="04265C85"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"@base"</w:t>
      </w:r>
      <w:r w:rsidRPr="005B635F">
        <w:rPr>
          <w:highlight w:val="white"/>
          <w:lang w:val="fr-BE" w:eastAsia="en-US"/>
        </w:rPr>
        <w:t>: "http://www.opengis.net/eo-geojson/1.0/"</w:t>
      </w:r>
    </w:p>
    <w:p w14:paraId="4EB82013"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t>}</w:t>
      </w:r>
    </w:p>
    <w:p w14:paraId="08B356DE"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t>},</w:t>
      </w:r>
    </w:p>
    <w:p w14:paraId="63182D95"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color w:val="800000"/>
          <w:highlight w:val="white"/>
          <w:lang w:val="fr-BE" w:eastAsia="en-US"/>
        </w:rPr>
        <w:t>"sensorType"</w:t>
      </w:r>
      <w:r w:rsidRPr="005B635F">
        <w:rPr>
          <w:highlight w:val="white"/>
          <w:lang w:val="fr-BE" w:eastAsia="en-US"/>
        </w:rPr>
        <w:t>: {</w:t>
      </w:r>
    </w:p>
    <w:p w14:paraId="31998A0B"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"@type"</w:t>
      </w:r>
      <w:r w:rsidRPr="005B635F">
        <w:rPr>
          <w:highlight w:val="white"/>
          <w:lang w:val="fr-BE" w:eastAsia="en-US"/>
        </w:rPr>
        <w:t>: "@id",</w:t>
      </w:r>
    </w:p>
    <w:p w14:paraId="6A518476"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"@context"</w:t>
      </w:r>
      <w:r w:rsidRPr="005B635F">
        <w:rPr>
          <w:highlight w:val="white"/>
          <w:lang w:val="fr-BE" w:eastAsia="en-US"/>
        </w:rPr>
        <w:t>: {</w:t>
      </w:r>
    </w:p>
    <w:p w14:paraId="5453931C"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"@base"</w:t>
      </w:r>
      <w:r w:rsidRPr="005B635F">
        <w:rPr>
          <w:highlight w:val="white"/>
          <w:lang w:val="fr-BE" w:eastAsia="en-US"/>
        </w:rPr>
        <w:t>: "http://www.opengis.net/eo-geojson/1.0/"</w:t>
      </w:r>
    </w:p>
    <w:p w14:paraId="253F76C2"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t>}</w:t>
      </w:r>
    </w:p>
    <w:p w14:paraId="0EBBC54C"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t>},</w:t>
      </w:r>
    </w:p>
    <w:p w14:paraId="548CBFC3"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color w:val="800000"/>
          <w:highlight w:val="white"/>
          <w:lang w:val="fr-BE" w:eastAsia="en-US"/>
        </w:rPr>
        <w:t>"spectralRange"</w:t>
      </w:r>
      <w:r w:rsidRPr="005B635F">
        <w:rPr>
          <w:highlight w:val="white"/>
          <w:lang w:val="fr-BE" w:eastAsia="en-US"/>
        </w:rPr>
        <w:t>: {</w:t>
      </w:r>
    </w:p>
    <w:p w14:paraId="36A57CCC"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"@type"</w:t>
      </w:r>
      <w:r w:rsidRPr="005B635F">
        <w:rPr>
          <w:highlight w:val="white"/>
          <w:lang w:val="fr-BE" w:eastAsia="en-US"/>
        </w:rPr>
        <w:t>: "@id",</w:t>
      </w:r>
    </w:p>
    <w:p w14:paraId="05B1799A"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"@context"</w:t>
      </w:r>
      <w:r w:rsidRPr="005B635F">
        <w:rPr>
          <w:highlight w:val="white"/>
          <w:lang w:val="fr-BE" w:eastAsia="en-US"/>
        </w:rPr>
        <w:t>: {</w:t>
      </w:r>
    </w:p>
    <w:p w14:paraId="0492B41C"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"@base"</w:t>
      </w:r>
      <w:r w:rsidRPr="005B635F">
        <w:rPr>
          <w:highlight w:val="white"/>
          <w:lang w:val="fr-BE" w:eastAsia="en-US"/>
        </w:rPr>
        <w:t>: "http://www.opengis.net/eo-geojson/1.0/"</w:t>
      </w:r>
    </w:p>
    <w:p w14:paraId="0B143B44"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t>}</w:t>
      </w:r>
    </w:p>
    <w:p w14:paraId="22324FCF"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t>},</w:t>
      </w:r>
    </w:p>
    <w:p w14:paraId="7F2C8333"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color w:val="800000"/>
          <w:highlight w:val="white"/>
          <w:lang w:val="fr-BE" w:eastAsia="en-US"/>
        </w:rPr>
        <w:t>"status"</w:t>
      </w:r>
      <w:r w:rsidRPr="005B635F">
        <w:rPr>
          <w:highlight w:val="white"/>
          <w:lang w:val="fr-BE" w:eastAsia="en-US"/>
        </w:rPr>
        <w:t>: {</w:t>
      </w:r>
    </w:p>
    <w:p w14:paraId="69B234E9"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"@type"</w:t>
      </w:r>
      <w:r w:rsidRPr="005B635F">
        <w:rPr>
          <w:highlight w:val="white"/>
          <w:lang w:val="fr-BE" w:eastAsia="en-US"/>
        </w:rPr>
        <w:t>: "@id",</w:t>
      </w:r>
    </w:p>
    <w:p w14:paraId="74A4B25F" w14:textId="77777777" w:rsidR="005B635F" w:rsidRPr="005B635F" w:rsidRDefault="005B635F" w:rsidP="005B635F">
      <w:pPr>
        <w:pStyle w:val="XMLListing"/>
        <w:rPr>
          <w:highlight w:val="white"/>
          <w:lang w:val="fr-BE"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"@context"</w:t>
      </w:r>
      <w:r w:rsidRPr="005B635F">
        <w:rPr>
          <w:highlight w:val="white"/>
          <w:lang w:val="fr-BE" w:eastAsia="en-US"/>
        </w:rPr>
        <w:t>: {</w:t>
      </w:r>
    </w:p>
    <w:p w14:paraId="6D5BDDA5" w14:textId="77777777" w:rsidR="005B635F" w:rsidRPr="005B635F" w:rsidRDefault="005B635F" w:rsidP="005B635F">
      <w:pPr>
        <w:pStyle w:val="XMLListing"/>
        <w:rPr>
          <w:highlight w:val="white"/>
          <w:lang w:val="fr-BE" w:eastAsia="en-US"/>
        </w:rPr>
      </w:pPr>
      <w:r w:rsidRPr="005B635F">
        <w:rPr>
          <w:highlight w:val="white"/>
          <w:lang w:val="fr-BE" w:eastAsia="en-US"/>
        </w:rPr>
        <w:lastRenderedPageBreak/>
        <w:tab/>
      </w:r>
      <w:r w:rsidRPr="005B635F">
        <w:rPr>
          <w:highlight w:val="white"/>
          <w:lang w:val="fr-BE" w:eastAsia="en-US"/>
        </w:rPr>
        <w:tab/>
      </w:r>
      <w:r w:rsidRPr="005B635F">
        <w:rPr>
          <w:highlight w:val="white"/>
          <w:lang w:val="fr-BE" w:eastAsia="en-US"/>
        </w:rPr>
        <w:tab/>
      </w:r>
      <w:r w:rsidRPr="005B635F">
        <w:rPr>
          <w:highlight w:val="white"/>
          <w:lang w:val="fr-BE" w:eastAsia="en-US"/>
        </w:rPr>
        <w:tab/>
      </w:r>
      <w:r w:rsidRPr="005B635F">
        <w:rPr>
          <w:color w:val="800000"/>
          <w:highlight w:val="white"/>
          <w:lang w:val="fr-BE" w:eastAsia="en-US"/>
        </w:rPr>
        <w:t>"@base"</w:t>
      </w:r>
      <w:r w:rsidRPr="005B635F">
        <w:rPr>
          <w:highlight w:val="white"/>
          <w:lang w:val="fr-BE" w:eastAsia="en-US"/>
        </w:rPr>
        <w:t>: "http://www.opengis.net/eo-geojson/1.0/"</w:t>
      </w:r>
    </w:p>
    <w:p w14:paraId="7852FBF3" w14:textId="77777777" w:rsidR="005B635F" w:rsidRDefault="005B635F" w:rsidP="005B635F">
      <w:pPr>
        <w:pStyle w:val="XMLListing"/>
        <w:rPr>
          <w:highlight w:val="white"/>
          <w:lang w:eastAsia="en-US"/>
        </w:rPr>
      </w:pPr>
      <w:r w:rsidRPr="005B635F">
        <w:rPr>
          <w:highlight w:val="white"/>
          <w:lang w:val="fr-BE" w:eastAsia="en-US"/>
        </w:rPr>
        <w:tab/>
      </w:r>
      <w:r w:rsidRPr="005B635F">
        <w:rPr>
          <w:highlight w:val="white"/>
          <w:lang w:val="fr-BE" w:eastAsia="en-US"/>
        </w:rPr>
        <w:tab/>
      </w:r>
      <w:r w:rsidRPr="005B635F">
        <w:rPr>
          <w:highlight w:val="white"/>
          <w:lang w:val="fr-BE" w:eastAsia="en-US"/>
        </w:rPr>
        <w:tab/>
      </w:r>
      <w:r>
        <w:rPr>
          <w:highlight w:val="white"/>
          <w:lang w:eastAsia="en-US"/>
        </w:rPr>
        <w:t>}</w:t>
      </w:r>
    </w:p>
    <w:p w14:paraId="2298809B" w14:textId="77777777" w:rsidR="005B635F" w:rsidRDefault="005B635F" w:rsidP="005B635F">
      <w:pPr>
        <w:pStyle w:val="XMLListing"/>
        <w:rPr>
          <w:highlight w:val="white"/>
          <w:lang w:eastAsia="en-US"/>
        </w:rPr>
      </w:pPr>
      <w:r>
        <w:rPr>
          <w:highlight w:val="white"/>
          <w:lang w:eastAsia="en-US"/>
        </w:rPr>
        <w:tab/>
      </w:r>
      <w:r>
        <w:rPr>
          <w:highlight w:val="white"/>
          <w:lang w:eastAsia="en-US"/>
        </w:rPr>
        <w:tab/>
        <w:t>}</w:t>
      </w:r>
    </w:p>
    <w:p w14:paraId="4F8A805E" w14:textId="77777777" w:rsidR="005B635F" w:rsidRDefault="005B635F" w:rsidP="005B635F">
      <w:pPr>
        <w:pStyle w:val="XMLListing"/>
        <w:rPr>
          <w:highlight w:val="white"/>
          <w:lang w:eastAsia="en-US"/>
        </w:rPr>
      </w:pPr>
      <w:r>
        <w:rPr>
          <w:highlight w:val="white"/>
          <w:lang w:eastAsia="en-US"/>
        </w:rPr>
        <w:tab/>
        <w:t>}</w:t>
      </w:r>
    </w:p>
    <w:p w14:paraId="0F6B699F" w14:textId="77777777" w:rsidR="006250EF" w:rsidRPr="006250EF" w:rsidRDefault="005B635F" w:rsidP="005B635F">
      <w:pPr>
        <w:pStyle w:val="XMLListing"/>
        <w:rPr>
          <w:lang w:val="de-DE"/>
        </w:rPr>
      </w:pPr>
      <w:r>
        <w:rPr>
          <w:highlight w:val="white"/>
          <w:lang w:eastAsia="en-US"/>
        </w:rPr>
        <w:t>}</w:t>
      </w:r>
    </w:p>
    <w:p w14:paraId="26BFB994" w14:textId="77777777" w:rsidR="00AD2163" w:rsidRDefault="00AD2163" w:rsidP="00AD2163">
      <w:pPr>
        <w:pStyle w:val="Heading2notnumbered"/>
        <w:rPr>
          <w:rFonts w:eastAsia="MS Mincho"/>
          <w:lang w:val="en-GB" w:eastAsia="ja-JP"/>
        </w:rPr>
      </w:pPr>
    </w:p>
    <w:p w14:paraId="243F1AD0" w14:textId="77777777" w:rsidR="004213AD" w:rsidRDefault="004213AD" w:rsidP="00331F67">
      <w:pPr>
        <w:rPr>
          <w:lang w:eastAsia="en-US"/>
        </w:rPr>
      </w:pPr>
    </w:p>
    <w:p w14:paraId="23F4724F" w14:textId="77777777" w:rsidR="004213AD" w:rsidRDefault="00DB6303" w:rsidP="00331F67">
      <w:pPr>
        <w:rPr>
          <w:lang w:eastAsia="en-US"/>
        </w:rPr>
      </w:pPr>
      <w:r>
        <w:rPr>
          <w:lang w:eastAsia="en-US"/>
        </w:rPr>
        <w:br w:type="page"/>
      </w:r>
    </w:p>
    <w:p w14:paraId="73D204E2" w14:textId="77777777" w:rsidR="00DB6303" w:rsidRPr="00E670DD" w:rsidRDefault="00DB6303" w:rsidP="00DB6303">
      <w:pPr>
        <w:pStyle w:val="Heading2notnumbered"/>
        <w:rPr>
          <w:rFonts w:eastAsia="MS Mincho"/>
          <w:lang w:val="en-GB" w:eastAsia="ja-JP"/>
        </w:rPr>
      </w:pPr>
      <w:bookmarkStart w:id="574" w:name="_Toc504380126"/>
      <w:r>
        <w:rPr>
          <w:rFonts w:eastAsia="MS Mincho"/>
          <w:lang w:val="en-GB" w:eastAsia="ja-JP"/>
        </w:rPr>
        <w:t xml:space="preserve">B.3 RDF Schema </w:t>
      </w:r>
      <w:r w:rsidR="00E53661">
        <w:rPr>
          <w:rFonts w:eastAsia="MS Mincho"/>
          <w:lang w:val="en-GB" w:eastAsia="ja-JP"/>
        </w:rPr>
        <w:t xml:space="preserve">Vocabulary </w:t>
      </w:r>
      <w:r>
        <w:rPr>
          <w:rFonts w:eastAsia="MS Mincho"/>
          <w:lang w:val="en-GB" w:eastAsia="ja-JP"/>
        </w:rPr>
        <w:t>Definition</w:t>
      </w:r>
      <w:bookmarkEnd w:id="574"/>
    </w:p>
    <w:p w14:paraId="5B12372E" w14:textId="77777777" w:rsidR="00FC5C32" w:rsidRPr="00FC5C32" w:rsidRDefault="00FC5C32" w:rsidP="00FC5C32">
      <w:pPr>
        <w:jc w:val="both"/>
        <w:rPr>
          <w:lang w:val="en-GB"/>
        </w:rPr>
      </w:pPr>
      <w:r w:rsidRPr="00FC5C32">
        <w:rPr>
          <w:lang w:val="en-GB"/>
        </w:rPr>
        <w:t xml:space="preserve">A non-normative definition of the </w:t>
      </w:r>
      <w:r>
        <w:rPr>
          <w:lang w:val="en-GB"/>
        </w:rPr>
        <w:t>EO Dataset GeoJSON</w:t>
      </w:r>
      <w:r w:rsidRPr="00FC5C32">
        <w:rPr>
          <w:lang w:val="en-GB"/>
        </w:rPr>
        <w:t xml:space="preserve"> vocabulary is provided </w:t>
      </w:r>
      <w:hyperlink r:id="rId97" w:history="1">
        <w:r w:rsidRPr="00A84D37">
          <w:rPr>
            <w:rStyle w:val="Hyperlink"/>
            <w:lang w:val="en-GB"/>
          </w:rPr>
          <w:t>here</w:t>
        </w:r>
      </w:hyperlink>
      <w:r w:rsidRPr="00FC5C32">
        <w:rPr>
          <w:lang w:val="en-GB"/>
        </w:rPr>
        <w:t xml:space="preserve"> and/or at the namespace as a convenience for implementers wishing to use RDF mechanisms for processing </w:t>
      </w:r>
      <w:r>
        <w:rPr>
          <w:lang w:val="en-GB"/>
        </w:rPr>
        <w:t>EO Dataset GeoJSON(-LD)</w:t>
      </w:r>
      <w:r w:rsidRPr="00FC5C32">
        <w:rPr>
          <w:lang w:val="en-GB"/>
        </w:rPr>
        <w:t>. Note, however, that this document provides the normative definition of the vocabulary.</w:t>
      </w:r>
    </w:p>
    <w:p w14:paraId="64DBBAE6" w14:textId="77777777" w:rsidR="001667CA" w:rsidRPr="00206D9F" w:rsidRDefault="00980BD7" w:rsidP="007D3583">
      <w:pPr>
        <w:jc w:val="both"/>
        <w:rPr>
          <w:i/>
          <w:color w:val="00B050"/>
          <w:lang w:val="en-GB"/>
        </w:rPr>
      </w:pPr>
      <w:r>
        <w:rPr>
          <w:i/>
          <w:color w:val="00B050"/>
          <w:lang w:val="en-GB"/>
        </w:rPr>
        <w:t>Editor's Note</w:t>
      </w:r>
      <w:r w:rsidR="001667CA">
        <w:rPr>
          <w:i/>
          <w:color w:val="00B050"/>
          <w:lang w:val="en-GB"/>
        </w:rPr>
        <w:t xml:space="preserve">: </w:t>
      </w:r>
      <w:r w:rsidR="00956346">
        <w:rPr>
          <w:i/>
          <w:color w:val="00B050"/>
          <w:lang w:val="en-GB"/>
        </w:rPr>
        <w:t xml:space="preserve">WIDOCO tool allows </w:t>
      </w:r>
      <w:r w:rsidR="0053660E">
        <w:rPr>
          <w:i/>
          <w:color w:val="00B050"/>
          <w:lang w:val="en-GB"/>
        </w:rPr>
        <w:t>generating</w:t>
      </w:r>
      <w:r w:rsidR="00956346">
        <w:rPr>
          <w:i/>
          <w:color w:val="00B050"/>
          <w:lang w:val="en-GB"/>
        </w:rPr>
        <w:t xml:space="preserve"> W3C</w:t>
      </w:r>
      <w:r w:rsidR="0053660E">
        <w:rPr>
          <w:i/>
          <w:color w:val="00B050"/>
          <w:lang w:val="en-GB"/>
        </w:rPr>
        <w:t>-</w:t>
      </w:r>
      <w:r w:rsidR="00956346">
        <w:rPr>
          <w:i/>
          <w:color w:val="00B050"/>
          <w:lang w:val="en-GB"/>
        </w:rPr>
        <w:t xml:space="preserve">like </w:t>
      </w:r>
      <w:r w:rsidR="0053660E">
        <w:rPr>
          <w:i/>
          <w:color w:val="00B050"/>
          <w:lang w:val="en-GB"/>
        </w:rPr>
        <w:t xml:space="preserve">HTML </w:t>
      </w:r>
      <w:r w:rsidR="00956346">
        <w:rPr>
          <w:i/>
          <w:color w:val="00B050"/>
          <w:lang w:val="en-GB"/>
        </w:rPr>
        <w:t>vocabulary documentation</w:t>
      </w:r>
      <w:r w:rsidR="00542534">
        <w:rPr>
          <w:i/>
          <w:color w:val="00B050"/>
          <w:lang w:val="en-GB"/>
        </w:rPr>
        <w:t xml:space="preserve"> and </w:t>
      </w:r>
      <w:r w:rsidR="00956346">
        <w:rPr>
          <w:i/>
          <w:color w:val="00B050"/>
          <w:lang w:val="en-GB"/>
        </w:rPr>
        <w:t>allow</w:t>
      </w:r>
      <w:r w:rsidR="00542534">
        <w:rPr>
          <w:i/>
          <w:color w:val="00B050"/>
          <w:lang w:val="en-GB"/>
        </w:rPr>
        <w:t>s</w:t>
      </w:r>
      <w:r w:rsidR="00956346">
        <w:rPr>
          <w:i/>
          <w:color w:val="00B050"/>
          <w:lang w:val="en-GB"/>
        </w:rPr>
        <w:t xml:space="preserve"> adding "examples" (GeoJSON/JSON-LD) inside the generated documentation.</w:t>
      </w:r>
    </w:p>
    <w:p w14:paraId="5C9DE591" w14:textId="77777777" w:rsidR="00D9229A" w:rsidRDefault="00DB6303">
      <w:pPr>
        <w:jc w:val="both"/>
        <w:rPr>
          <w:lang w:val="en-GB"/>
        </w:rPr>
      </w:pPr>
      <w:r>
        <w:rPr>
          <w:lang w:val="en-GB"/>
        </w:rPr>
        <w:t>The information is best viewed using on-line tools such as Parrot</w:t>
      </w:r>
      <w:r>
        <w:rPr>
          <w:rStyle w:val="FootnoteReference"/>
          <w:lang w:val="en-GB"/>
        </w:rPr>
        <w:footnoteReference w:id="18"/>
      </w:r>
      <w:r>
        <w:rPr>
          <w:lang w:val="en-GB"/>
        </w:rPr>
        <w:t xml:space="preserve"> or Lode</w:t>
      </w:r>
      <w:r>
        <w:rPr>
          <w:rStyle w:val="FootnoteReference"/>
          <w:lang w:val="en-GB"/>
        </w:rPr>
        <w:footnoteReference w:id="19"/>
      </w:r>
      <w:r>
        <w:rPr>
          <w:lang w:val="en-GB"/>
        </w:rPr>
        <w:t>.</w:t>
      </w:r>
    </w:p>
    <w:p w14:paraId="307CC79D" w14:textId="77777777" w:rsidR="0025183A" w:rsidRDefault="0025183A" w:rsidP="00DB6303">
      <w:pPr>
        <w:rPr>
          <w:i/>
          <w:color w:val="00B050"/>
        </w:rPr>
      </w:pPr>
    </w:p>
    <w:p w14:paraId="3E02A70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8000"/>
          <w:sz w:val="14"/>
          <w:szCs w:val="14"/>
          <w:lang w:val="en-GB"/>
        </w:rPr>
        <w:t xml:space="preserve">@prefix </w:t>
      </w:r>
      <w:r w:rsidRPr="0025183A">
        <w:rPr>
          <w:rFonts w:ascii="Courier" w:hAnsi="Courier" w:cs="Courier New"/>
          <w:noProof/>
          <w:color w:val="19177C"/>
          <w:sz w:val="14"/>
          <w:szCs w:val="14"/>
          <w:lang w:val="en-GB"/>
        </w:rPr>
        <w:t xml:space="preserve">dc: </w:t>
      </w:r>
      <w:r w:rsidRPr="0025183A">
        <w:rPr>
          <w:rFonts w:ascii="Courier" w:hAnsi="Courier" w:cs="Courier New"/>
          <w:b/>
          <w:bCs/>
          <w:noProof/>
          <w:color w:val="0000FF"/>
          <w:sz w:val="14"/>
          <w:szCs w:val="14"/>
          <w:lang w:val="en-GB"/>
        </w:rPr>
        <w:t>&lt;http://purl.org/dc/elements/1.1/&gt; .</w:t>
      </w:r>
    </w:p>
    <w:p w14:paraId="06CDAA7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8000"/>
          <w:sz w:val="14"/>
          <w:szCs w:val="14"/>
          <w:lang w:val="en-GB"/>
        </w:rPr>
        <w:t xml:space="preserve">@prefix </w:t>
      </w:r>
      <w:r w:rsidRPr="0025183A">
        <w:rPr>
          <w:rFonts w:ascii="Courier" w:hAnsi="Courier" w:cs="Courier New"/>
          <w:noProof/>
          <w:color w:val="19177C"/>
          <w:sz w:val="14"/>
          <w:szCs w:val="14"/>
          <w:lang w:val="en-GB"/>
        </w:rPr>
        <w:t xml:space="preserve">dcterms: </w:t>
      </w:r>
      <w:r w:rsidRPr="0025183A">
        <w:rPr>
          <w:rFonts w:ascii="Courier" w:hAnsi="Courier" w:cs="Courier New"/>
          <w:b/>
          <w:bCs/>
          <w:noProof/>
          <w:color w:val="0000FF"/>
          <w:sz w:val="14"/>
          <w:szCs w:val="14"/>
          <w:lang w:val="en-GB"/>
        </w:rPr>
        <w:t>&lt;http://purl.org/dc/terms/&gt; .</w:t>
      </w:r>
    </w:p>
    <w:p w14:paraId="1B10FCDC" w14:textId="77777777" w:rsid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b/>
          <w:bCs/>
          <w:noProof/>
          <w:color w:val="0000FF"/>
          <w:sz w:val="14"/>
          <w:szCs w:val="14"/>
          <w:lang w:val="en-GB"/>
        </w:rPr>
      </w:pPr>
      <w:r w:rsidRPr="0025183A">
        <w:rPr>
          <w:rFonts w:ascii="Courier" w:hAnsi="Courier" w:cs="Courier New"/>
          <w:b/>
          <w:bCs/>
          <w:noProof/>
          <w:color w:val="008000"/>
          <w:sz w:val="14"/>
          <w:szCs w:val="14"/>
          <w:lang w:val="en-GB"/>
        </w:rPr>
        <w:t xml:space="preserve">@prefix </w:t>
      </w:r>
      <w:r w:rsidRPr="0025183A">
        <w:rPr>
          <w:rFonts w:ascii="Courier" w:hAnsi="Courier" w:cs="Courier New"/>
          <w:noProof/>
          <w:color w:val="19177C"/>
          <w:sz w:val="14"/>
          <w:szCs w:val="14"/>
          <w:lang w:val="en-GB"/>
        </w:rPr>
        <w:t xml:space="preserve">eop: </w:t>
      </w:r>
      <w:r w:rsidRPr="0025183A">
        <w:rPr>
          <w:rFonts w:ascii="Courier" w:hAnsi="Courier" w:cs="Courier New"/>
          <w:b/>
          <w:bCs/>
          <w:noProof/>
          <w:color w:val="0000FF"/>
          <w:sz w:val="14"/>
          <w:szCs w:val="14"/>
          <w:lang w:val="en-GB"/>
        </w:rPr>
        <w:t>&lt;http://www.opengis.net/eo-geojson/1.0/&gt; .</w:t>
      </w:r>
    </w:p>
    <w:p w14:paraId="75C139CB" w14:textId="77777777" w:rsidR="00216C12" w:rsidRPr="0025183A" w:rsidRDefault="00216C12" w:rsidP="00216C12">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8000"/>
          <w:sz w:val="14"/>
          <w:szCs w:val="14"/>
          <w:lang w:val="en-GB"/>
        </w:rPr>
        <w:t xml:space="preserve">@prefix </w:t>
      </w:r>
      <w:r w:rsidR="002701FE">
        <w:rPr>
          <w:rFonts w:ascii="Courier" w:hAnsi="Courier" w:cs="Courier New"/>
          <w:noProof/>
          <w:color w:val="19177C"/>
          <w:sz w:val="14"/>
          <w:szCs w:val="14"/>
          <w:lang w:val="en-GB"/>
        </w:rPr>
        <w:t>atom</w:t>
      </w:r>
      <w:r w:rsidRPr="0025183A">
        <w:rPr>
          <w:rFonts w:ascii="Courier" w:hAnsi="Courier" w:cs="Courier New"/>
          <w:noProof/>
          <w:color w:val="19177C"/>
          <w:sz w:val="14"/>
          <w:szCs w:val="14"/>
          <w:lang w:val="en-GB"/>
        </w:rPr>
        <w:t xml:space="preserve">: </w:t>
      </w:r>
      <w:r w:rsidRPr="0025183A">
        <w:rPr>
          <w:rFonts w:ascii="Courier" w:hAnsi="Courier" w:cs="Courier New"/>
          <w:b/>
          <w:bCs/>
          <w:noProof/>
          <w:color w:val="0000FF"/>
          <w:sz w:val="14"/>
          <w:szCs w:val="14"/>
          <w:lang w:val="en-GB"/>
        </w:rPr>
        <w:t>&lt;</w:t>
      </w:r>
      <w:r w:rsidR="00B5733F" w:rsidRPr="00B5733F">
        <w:rPr>
          <w:rFonts w:ascii="Courier" w:hAnsi="Courier" w:cs="Courier New"/>
          <w:b/>
          <w:bCs/>
          <w:noProof/>
          <w:color w:val="0000FF"/>
          <w:sz w:val="14"/>
          <w:szCs w:val="14"/>
          <w:lang w:val="en-GB"/>
        </w:rPr>
        <w:t>http://www.w3.org/2005/Atom/</w:t>
      </w:r>
      <w:r w:rsidRPr="0025183A">
        <w:rPr>
          <w:rFonts w:ascii="Courier" w:hAnsi="Courier" w:cs="Courier New"/>
          <w:b/>
          <w:bCs/>
          <w:noProof/>
          <w:color w:val="0000FF"/>
          <w:sz w:val="14"/>
          <w:szCs w:val="14"/>
          <w:lang w:val="en-GB"/>
        </w:rPr>
        <w:t>&gt; .</w:t>
      </w:r>
    </w:p>
    <w:p w14:paraId="10D31197" w14:textId="77777777" w:rsidR="002701FE" w:rsidRPr="0025183A" w:rsidRDefault="002701FE" w:rsidP="002701FE">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8000"/>
          <w:sz w:val="14"/>
          <w:szCs w:val="14"/>
          <w:lang w:val="en-GB"/>
        </w:rPr>
        <w:t xml:space="preserve">@prefix </w:t>
      </w:r>
      <w:r>
        <w:rPr>
          <w:rFonts w:ascii="Courier" w:hAnsi="Courier" w:cs="Courier New"/>
          <w:noProof/>
          <w:color w:val="19177C"/>
          <w:sz w:val="14"/>
          <w:szCs w:val="14"/>
          <w:lang w:val="en-GB"/>
        </w:rPr>
        <w:t>iana</w:t>
      </w:r>
      <w:r w:rsidRPr="0025183A">
        <w:rPr>
          <w:rFonts w:ascii="Courier" w:hAnsi="Courier" w:cs="Courier New"/>
          <w:noProof/>
          <w:color w:val="19177C"/>
          <w:sz w:val="14"/>
          <w:szCs w:val="14"/>
          <w:lang w:val="en-GB"/>
        </w:rPr>
        <w:t xml:space="preserve">: </w:t>
      </w:r>
      <w:r w:rsidRPr="0025183A">
        <w:rPr>
          <w:rFonts w:ascii="Courier" w:hAnsi="Courier" w:cs="Courier New"/>
          <w:b/>
          <w:bCs/>
          <w:noProof/>
          <w:color w:val="0000FF"/>
          <w:sz w:val="14"/>
          <w:szCs w:val="14"/>
          <w:lang w:val="en-GB"/>
        </w:rPr>
        <w:t>&lt;</w:t>
      </w:r>
      <w:r w:rsidRPr="00216C12">
        <w:rPr>
          <w:rFonts w:ascii="Courier" w:hAnsi="Courier" w:cs="Courier New"/>
          <w:b/>
          <w:bCs/>
          <w:noProof/>
          <w:color w:val="0000FF"/>
          <w:sz w:val="14"/>
          <w:szCs w:val="14"/>
          <w:lang w:val="en-GB"/>
        </w:rPr>
        <w:t>http://ww</w:t>
      </w:r>
      <w:r>
        <w:rPr>
          <w:rFonts w:ascii="Courier" w:hAnsi="Courier" w:cs="Courier New"/>
          <w:b/>
          <w:bCs/>
          <w:noProof/>
          <w:color w:val="0000FF"/>
          <w:sz w:val="14"/>
          <w:szCs w:val="14"/>
          <w:lang w:val="en-GB"/>
        </w:rPr>
        <w:t>w.iana.org/assignments/relation</w:t>
      </w:r>
      <w:r w:rsidRPr="0025183A">
        <w:rPr>
          <w:rFonts w:ascii="Courier" w:hAnsi="Courier" w:cs="Courier New"/>
          <w:b/>
          <w:bCs/>
          <w:noProof/>
          <w:color w:val="0000FF"/>
          <w:sz w:val="14"/>
          <w:szCs w:val="14"/>
          <w:lang w:val="en-GB"/>
        </w:rPr>
        <w:t>/&gt; .</w:t>
      </w:r>
    </w:p>
    <w:p w14:paraId="0C56969D" w14:textId="77777777" w:rsidR="002701FE" w:rsidRDefault="002701FE" w:rsidP="002701FE">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b/>
          <w:bCs/>
          <w:noProof/>
          <w:color w:val="0000FF"/>
          <w:sz w:val="14"/>
          <w:szCs w:val="14"/>
          <w:lang w:val="en-GB"/>
        </w:rPr>
      </w:pPr>
      <w:r w:rsidRPr="0025183A">
        <w:rPr>
          <w:rFonts w:ascii="Courier" w:hAnsi="Courier" w:cs="Courier New"/>
          <w:b/>
          <w:bCs/>
          <w:noProof/>
          <w:color w:val="008000"/>
          <w:sz w:val="14"/>
          <w:szCs w:val="14"/>
          <w:lang w:val="en-GB"/>
        </w:rPr>
        <w:t xml:space="preserve">@prefix </w:t>
      </w:r>
      <w:r>
        <w:rPr>
          <w:rFonts w:ascii="Courier" w:hAnsi="Courier" w:cs="Courier New"/>
          <w:noProof/>
          <w:color w:val="19177C"/>
          <w:sz w:val="14"/>
          <w:szCs w:val="14"/>
          <w:lang w:val="en-GB"/>
        </w:rPr>
        <w:t>media</w:t>
      </w:r>
      <w:r w:rsidRPr="0025183A">
        <w:rPr>
          <w:rFonts w:ascii="Courier" w:hAnsi="Courier" w:cs="Courier New"/>
          <w:noProof/>
          <w:color w:val="19177C"/>
          <w:sz w:val="14"/>
          <w:szCs w:val="14"/>
          <w:lang w:val="en-GB"/>
        </w:rPr>
        <w:t xml:space="preserve">: </w:t>
      </w:r>
      <w:r w:rsidRPr="0025183A">
        <w:rPr>
          <w:rFonts w:ascii="Courier" w:hAnsi="Courier" w:cs="Courier New"/>
          <w:b/>
          <w:bCs/>
          <w:noProof/>
          <w:color w:val="0000FF"/>
          <w:sz w:val="14"/>
          <w:szCs w:val="14"/>
          <w:lang w:val="en-GB"/>
        </w:rPr>
        <w:t>&lt;</w:t>
      </w:r>
      <w:r w:rsidRPr="002701FE">
        <w:rPr>
          <w:rFonts w:ascii="Courier" w:hAnsi="Courier" w:cs="Courier New"/>
          <w:b/>
          <w:bCs/>
          <w:noProof/>
          <w:color w:val="0000FF"/>
          <w:sz w:val="14"/>
          <w:szCs w:val="14"/>
          <w:lang w:val="en-GB"/>
        </w:rPr>
        <w:t>http://search.yahoo.com/mrss/</w:t>
      </w:r>
      <w:r w:rsidRPr="0025183A">
        <w:rPr>
          <w:rFonts w:ascii="Courier" w:hAnsi="Courier" w:cs="Courier New"/>
          <w:b/>
          <w:bCs/>
          <w:noProof/>
          <w:color w:val="0000FF"/>
          <w:sz w:val="14"/>
          <w:szCs w:val="14"/>
          <w:lang w:val="en-GB"/>
        </w:rPr>
        <w:t>&gt; .</w:t>
      </w:r>
    </w:p>
    <w:p w14:paraId="70DCC6D2" w14:textId="77777777" w:rsidR="00216C12" w:rsidRPr="0025183A" w:rsidRDefault="006A73B8"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8000"/>
          <w:sz w:val="14"/>
          <w:szCs w:val="14"/>
          <w:lang w:val="en-GB"/>
        </w:rPr>
        <w:t xml:space="preserve">@prefix </w:t>
      </w:r>
      <w:r>
        <w:rPr>
          <w:rFonts w:ascii="Courier" w:hAnsi="Courier" w:cs="Courier New"/>
          <w:noProof/>
          <w:color w:val="19177C"/>
          <w:sz w:val="14"/>
          <w:szCs w:val="14"/>
          <w:lang w:val="en-GB"/>
        </w:rPr>
        <w:t>owc</w:t>
      </w:r>
      <w:r w:rsidRPr="0025183A">
        <w:rPr>
          <w:rFonts w:ascii="Courier" w:hAnsi="Courier" w:cs="Courier New"/>
          <w:noProof/>
          <w:color w:val="19177C"/>
          <w:sz w:val="14"/>
          <w:szCs w:val="14"/>
          <w:lang w:val="en-GB"/>
        </w:rPr>
        <w:t xml:space="preserve">: </w:t>
      </w:r>
      <w:r w:rsidRPr="0025183A">
        <w:rPr>
          <w:rFonts w:ascii="Courier" w:hAnsi="Courier" w:cs="Courier New"/>
          <w:b/>
          <w:bCs/>
          <w:noProof/>
          <w:color w:val="0000FF"/>
          <w:sz w:val="14"/>
          <w:szCs w:val="14"/>
          <w:lang w:val="en-GB"/>
        </w:rPr>
        <w:t>&lt;</w:t>
      </w:r>
      <w:r w:rsidRPr="006A73B8">
        <w:rPr>
          <w:rFonts w:ascii="Courier" w:hAnsi="Courier" w:cs="Courier New"/>
          <w:b/>
          <w:bCs/>
          <w:noProof/>
          <w:color w:val="0000FF"/>
          <w:sz w:val="14"/>
          <w:szCs w:val="14"/>
          <w:lang w:val="en-GB"/>
        </w:rPr>
        <w:t>http://www.opengis.net/owc/1.0/</w:t>
      </w:r>
      <w:r w:rsidRPr="0025183A">
        <w:rPr>
          <w:rFonts w:ascii="Courier" w:hAnsi="Courier" w:cs="Courier New"/>
          <w:b/>
          <w:bCs/>
          <w:noProof/>
          <w:color w:val="0000FF"/>
          <w:sz w:val="14"/>
          <w:szCs w:val="14"/>
          <w:lang w:val="en-GB"/>
        </w:rPr>
        <w:t>&gt; .</w:t>
      </w:r>
    </w:p>
    <w:p w14:paraId="60C4528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8000"/>
          <w:sz w:val="14"/>
          <w:szCs w:val="14"/>
          <w:lang w:val="en-GB"/>
        </w:rPr>
        <w:t xml:space="preserve">@prefix </w:t>
      </w:r>
      <w:r w:rsidRPr="0025183A">
        <w:rPr>
          <w:rFonts w:ascii="Courier" w:hAnsi="Courier" w:cs="Courier New"/>
          <w:noProof/>
          <w:color w:val="19177C"/>
          <w:sz w:val="14"/>
          <w:szCs w:val="14"/>
          <w:lang w:val="en-GB"/>
        </w:rPr>
        <w:t xml:space="preserve">owl: </w:t>
      </w:r>
      <w:r w:rsidRPr="0025183A">
        <w:rPr>
          <w:rFonts w:ascii="Courier" w:hAnsi="Courier" w:cs="Courier New"/>
          <w:b/>
          <w:bCs/>
          <w:noProof/>
          <w:color w:val="0000FF"/>
          <w:sz w:val="14"/>
          <w:szCs w:val="14"/>
          <w:lang w:val="en-GB"/>
        </w:rPr>
        <w:t>&lt;http://www.w3.org/2002/07/owl#&gt; .</w:t>
      </w:r>
    </w:p>
    <w:p w14:paraId="66A023E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8000"/>
          <w:sz w:val="14"/>
          <w:szCs w:val="14"/>
          <w:lang w:val="en-GB"/>
        </w:rPr>
        <w:t xml:space="preserve">@prefix </w:t>
      </w:r>
      <w:r w:rsidRPr="0025183A">
        <w:rPr>
          <w:rFonts w:ascii="Courier" w:hAnsi="Courier" w:cs="Courier New"/>
          <w:noProof/>
          <w:color w:val="19177C"/>
          <w:sz w:val="14"/>
          <w:szCs w:val="14"/>
          <w:lang w:val="en-GB"/>
        </w:rPr>
        <w:t xml:space="preserve">rdf: </w:t>
      </w:r>
      <w:r w:rsidRPr="0025183A">
        <w:rPr>
          <w:rFonts w:ascii="Courier" w:hAnsi="Courier" w:cs="Courier New"/>
          <w:b/>
          <w:bCs/>
          <w:noProof/>
          <w:color w:val="0000FF"/>
          <w:sz w:val="14"/>
          <w:szCs w:val="14"/>
          <w:lang w:val="en-GB"/>
        </w:rPr>
        <w:t>&lt;http://www.w3.org/1999/02/22-rdf-syntax-ns#&gt; .</w:t>
      </w:r>
    </w:p>
    <w:p w14:paraId="288EE4C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8000"/>
          <w:sz w:val="14"/>
          <w:szCs w:val="14"/>
          <w:lang w:val="en-GB"/>
        </w:rPr>
        <w:t xml:space="preserve">@prefix </w:t>
      </w:r>
      <w:r w:rsidRPr="0025183A">
        <w:rPr>
          <w:rFonts w:ascii="Courier" w:hAnsi="Courier" w:cs="Courier New"/>
          <w:noProof/>
          <w:color w:val="19177C"/>
          <w:sz w:val="14"/>
          <w:szCs w:val="14"/>
          <w:lang w:val="en-GB"/>
        </w:rPr>
        <w:t xml:space="preserve">rdfs: </w:t>
      </w:r>
      <w:r w:rsidRPr="0025183A">
        <w:rPr>
          <w:rFonts w:ascii="Courier" w:hAnsi="Courier" w:cs="Courier New"/>
          <w:b/>
          <w:bCs/>
          <w:noProof/>
          <w:color w:val="0000FF"/>
          <w:sz w:val="14"/>
          <w:szCs w:val="14"/>
          <w:lang w:val="en-GB"/>
        </w:rPr>
        <w:t>&lt;http://www.w3.org/2000/01/rdf-schema#&gt; .</w:t>
      </w:r>
    </w:p>
    <w:p w14:paraId="0CEAC00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8000"/>
          <w:sz w:val="14"/>
          <w:szCs w:val="14"/>
          <w:lang w:val="fr-BE"/>
        </w:rPr>
        <w:t xml:space="preserve">@prefix </w:t>
      </w:r>
      <w:r w:rsidRPr="0025183A">
        <w:rPr>
          <w:rFonts w:ascii="Courier" w:hAnsi="Courier" w:cs="Courier New"/>
          <w:noProof/>
          <w:color w:val="19177C"/>
          <w:sz w:val="14"/>
          <w:szCs w:val="14"/>
          <w:lang w:val="fr-BE"/>
        </w:rPr>
        <w:t xml:space="preserve">skos: </w:t>
      </w:r>
      <w:r w:rsidRPr="0025183A">
        <w:rPr>
          <w:rFonts w:ascii="Courier" w:hAnsi="Courier" w:cs="Courier New"/>
          <w:b/>
          <w:bCs/>
          <w:noProof/>
          <w:color w:val="0000FF"/>
          <w:sz w:val="14"/>
          <w:szCs w:val="14"/>
          <w:lang w:val="fr-BE"/>
        </w:rPr>
        <w:t>&lt;http://www.w3.org/2004/02/skos/core#&gt; .</w:t>
      </w:r>
    </w:p>
    <w:p w14:paraId="24D5359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8000"/>
          <w:sz w:val="14"/>
          <w:szCs w:val="14"/>
          <w:lang w:val="en-GB"/>
        </w:rPr>
        <w:t xml:space="preserve">@prefix </w:t>
      </w:r>
      <w:r w:rsidRPr="0025183A">
        <w:rPr>
          <w:rFonts w:ascii="Courier" w:hAnsi="Courier" w:cs="Courier New"/>
          <w:noProof/>
          <w:color w:val="19177C"/>
          <w:sz w:val="14"/>
          <w:szCs w:val="14"/>
          <w:lang w:val="en-GB"/>
        </w:rPr>
        <w:t xml:space="preserve">vann: </w:t>
      </w:r>
      <w:r w:rsidRPr="0025183A">
        <w:rPr>
          <w:rFonts w:ascii="Courier" w:hAnsi="Courier" w:cs="Courier New"/>
          <w:b/>
          <w:bCs/>
          <w:noProof/>
          <w:color w:val="0000FF"/>
          <w:sz w:val="14"/>
          <w:szCs w:val="14"/>
          <w:lang w:val="en-GB"/>
        </w:rPr>
        <w:t>&lt;http://purl.org/vocab/vann/&gt; .</w:t>
      </w:r>
    </w:p>
    <w:p w14:paraId="2276B1E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8000"/>
          <w:sz w:val="14"/>
          <w:szCs w:val="14"/>
          <w:lang w:val="fr-BE"/>
        </w:rPr>
        <w:t xml:space="preserve">@prefix </w:t>
      </w:r>
      <w:r w:rsidRPr="0025183A">
        <w:rPr>
          <w:rFonts w:ascii="Courier" w:hAnsi="Courier" w:cs="Courier New"/>
          <w:noProof/>
          <w:color w:val="19177C"/>
          <w:sz w:val="14"/>
          <w:szCs w:val="14"/>
          <w:lang w:val="fr-BE"/>
        </w:rPr>
        <w:t xml:space="preserve">void: </w:t>
      </w:r>
      <w:r w:rsidRPr="0025183A">
        <w:rPr>
          <w:rFonts w:ascii="Courier" w:hAnsi="Courier" w:cs="Courier New"/>
          <w:b/>
          <w:bCs/>
          <w:noProof/>
          <w:color w:val="0000FF"/>
          <w:sz w:val="14"/>
          <w:szCs w:val="14"/>
          <w:lang w:val="fr-BE"/>
        </w:rPr>
        <w:t>&lt;http://rdfs.org/ns/void#&gt; .</w:t>
      </w:r>
    </w:p>
    <w:p w14:paraId="3E94045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8000"/>
          <w:sz w:val="14"/>
          <w:szCs w:val="14"/>
          <w:lang w:val="en-GB"/>
        </w:rPr>
        <w:t xml:space="preserve">@prefix </w:t>
      </w:r>
      <w:r w:rsidRPr="0025183A">
        <w:rPr>
          <w:rFonts w:ascii="Courier" w:hAnsi="Courier" w:cs="Courier New"/>
          <w:noProof/>
          <w:color w:val="19177C"/>
          <w:sz w:val="14"/>
          <w:szCs w:val="14"/>
          <w:lang w:val="en-GB"/>
        </w:rPr>
        <w:t xml:space="preserve">xml: </w:t>
      </w:r>
      <w:r w:rsidRPr="0025183A">
        <w:rPr>
          <w:rFonts w:ascii="Courier" w:hAnsi="Courier" w:cs="Courier New"/>
          <w:b/>
          <w:bCs/>
          <w:noProof/>
          <w:color w:val="0000FF"/>
          <w:sz w:val="14"/>
          <w:szCs w:val="14"/>
          <w:lang w:val="en-GB"/>
        </w:rPr>
        <w:t>&lt;http://www.w3.org/XML/1998/namespace&gt; .</w:t>
      </w:r>
    </w:p>
    <w:p w14:paraId="4F788A5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8000"/>
          <w:sz w:val="14"/>
          <w:szCs w:val="14"/>
          <w:lang w:val="en-GB"/>
        </w:rPr>
        <w:t xml:space="preserve">@prefix </w:t>
      </w:r>
      <w:r w:rsidRPr="0025183A">
        <w:rPr>
          <w:rFonts w:ascii="Courier" w:hAnsi="Courier" w:cs="Courier New"/>
          <w:noProof/>
          <w:color w:val="19177C"/>
          <w:sz w:val="14"/>
          <w:szCs w:val="14"/>
          <w:lang w:val="en-GB"/>
        </w:rPr>
        <w:t xml:space="preserve">xsd: </w:t>
      </w:r>
      <w:r w:rsidRPr="0025183A">
        <w:rPr>
          <w:rFonts w:ascii="Courier" w:hAnsi="Courier" w:cs="Courier New"/>
          <w:b/>
          <w:bCs/>
          <w:noProof/>
          <w:color w:val="0000FF"/>
          <w:sz w:val="14"/>
          <w:szCs w:val="14"/>
          <w:lang w:val="en-GB"/>
        </w:rPr>
        <w:t>&lt;http://www.w3.org/2001/XMLSchema#&gt; .</w:t>
      </w:r>
    </w:p>
    <w:p w14:paraId="5E60705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4C39F8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dcterms:conformsTo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4FCC3F5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"referenceSystemIdentifier" </w:t>
      </w:r>
      <w:r w:rsidRPr="0025183A">
        <w:rPr>
          <w:rFonts w:ascii="Courier" w:hAnsi="Courier" w:cs="Courier New"/>
          <w:noProof/>
          <w:color w:val="000000"/>
          <w:sz w:val="14"/>
          <w:szCs w:val="14"/>
          <w:lang w:val="en-GB"/>
        </w:rPr>
        <w:t>;</w:t>
      </w:r>
    </w:p>
    <w:p w14:paraId="69A7782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8BA225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"""Indicates if product is geo-referenced, (in which case should point to a code space for the CRS), when not supplied it is assumed that the product is provided in "raw" satellite frame of reference</w:t>
      </w:r>
    </w:p>
    <w:p w14:paraId="77C3AB0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E.g. http://www.opengis.net/def/crs/EPSG/0/4326.</w:t>
      </w:r>
    </w:p>
    <w:p w14:paraId="28854CC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1CDFB70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000000"/>
          <w:sz w:val="14"/>
          <w:szCs w:val="14"/>
          <w:lang w:val="en-GB"/>
        </w:rPr>
        <w: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4D7D529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owl:unionOf </w:t>
      </w:r>
      <w:r w:rsidRPr="0025183A">
        <w:rPr>
          <w:rFonts w:ascii="Courier" w:hAnsi="Courier" w:cs="Courier New"/>
          <w:noProof/>
          <w:color w:val="000000"/>
          <w:sz w:val="14"/>
          <w:szCs w:val="14"/>
          <w:lang w:val="en-GB"/>
        </w:rPr>
        <w:t>(</w:t>
      </w:r>
      <w:r w:rsidRPr="0025183A">
        <w:rPr>
          <w:rFonts w:ascii="Courier" w:hAnsi="Courier" w:cs="Courier New"/>
          <w:noProof/>
          <w:color w:val="7D9029"/>
          <w:sz w:val="14"/>
          <w:szCs w:val="14"/>
          <w:lang w:val="en-GB"/>
        </w:rPr>
        <w:t xml:space="preserve"> &lt;http://www.w3.org/2005/Atom/Link&gt; eop:ProductInformation </w:t>
      </w:r>
      <w:r w:rsidRPr="0025183A">
        <w:rPr>
          <w:rFonts w:ascii="Courier" w:hAnsi="Courier" w:cs="Courier New"/>
          <w:noProof/>
          <w:color w:val="000000"/>
          <w:sz w:val="14"/>
          <w:szCs w:val="14"/>
          <w:lang w:val="en-GB"/>
        </w:rPr>
        <w:t>) ] ;</w:t>
      </w:r>
    </w:p>
    <w:p w14:paraId="5BD777C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dcterms: </w:t>
      </w:r>
      <w:r w:rsidRPr="0025183A">
        <w:rPr>
          <w:rFonts w:ascii="Courier" w:hAnsi="Courier" w:cs="Courier New"/>
          <w:noProof/>
          <w:color w:val="000000"/>
          <w:sz w:val="14"/>
          <w:szCs w:val="14"/>
          <w:lang w:val="en-GB"/>
        </w:rPr>
        <w:t>;</w:t>
      </w:r>
    </w:p>
    <w:p w14:paraId="7419E05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1FC0FA9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959821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dcterms:date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09E0780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"date" </w:t>
      </w:r>
      <w:r w:rsidRPr="0025183A">
        <w:rPr>
          <w:rFonts w:ascii="Courier" w:hAnsi="Courier" w:cs="Courier New"/>
          <w:noProof/>
          <w:color w:val="000000"/>
          <w:sz w:val="14"/>
          <w:szCs w:val="14"/>
          <w:lang w:val="en-GB"/>
        </w:rPr>
        <w:t>;</w:t>
      </w:r>
    </w:p>
    <w:p w14:paraId="0369B64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982A6C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vann:example </w:t>
      </w:r>
      <w:r w:rsidRPr="0025183A">
        <w:rPr>
          <w:rFonts w:ascii="Courier" w:hAnsi="Courier" w:cs="Courier New"/>
          <w:noProof/>
          <w:color w:val="BA2121"/>
          <w:sz w:val="14"/>
          <w:szCs w:val="14"/>
          <w:lang w:val="fr-BE"/>
        </w:rPr>
        <w:t>"""</w:t>
      </w:r>
    </w:p>
    <w:p w14:paraId="7445B44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w:t>
      </w:r>
    </w:p>
    <w:p w14:paraId="3120FAC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xml:space="preserve">    "date": "2016-07-02T18:13:41.34Z/2016-07-02T18:14:06.34Z"</w:t>
      </w:r>
    </w:p>
    <w:p w14:paraId="5941842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4176A5A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7FBEC6D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"""Range of dates relevant for the resource (RFC-3339).  Formatted as "datetime/datetime" or "datetime/" or "/datetime" or "datetime" or "/".</w:t>
      </w:r>
    </w:p>
    <w:p w14:paraId="54DE527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700F43F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BA2121"/>
          <w:sz w:val="14"/>
          <w:szCs w:val="14"/>
          <w:lang w:val="en-GB"/>
        </w:rPr>
        <w:tab/>
        <w:t xml:space="preserve">For synergetic product (derived from multiple acquisitions done at different times), the date property (start/stop) shall be an aggregation of the various acquisition start/stop time. </w:t>
      </w:r>
    </w:p>
    <w:p w14:paraId="14AF9B0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BA2121"/>
          <w:sz w:val="14"/>
          <w:szCs w:val="14"/>
          <w:lang w:val="en-GB"/>
        </w:rPr>
        <w:tab/>
        <w:t xml:space="preserve">For simple products (derived from a single acquisition), or an acquisition only, the date property (start /stop) shall be the same as the acquisition begin and end dates found in the (unique) acquisitionInformation element. </w:t>
      </w:r>
    </w:p>
    <w:p w14:paraId="2FDA061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5A27CDC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eop:DataIdentification </w:t>
      </w:r>
      <w:r w:rsidRPr="0025183A">
        <w:rPr>
          <w:rFonts w:ascii="Courier" w:hAnsi="Courier" w:cs="Courier New"/>
          <w:noProof/>
          <w:color w:val="000000"/>
          <w:sz w:val="14"/>
          <w:szCs w:val="14"/>
          <w:lang w:val="en-GB"/>
        </w:rPr>
        <w:t>;</w:t>
      </w:r>
    </w:p>
    <w:p w14:paraId="440E6B6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dcterms: </w:t>
      </w:r>
      <w:r w:rsidRPr="0025183A">
        <w:rPr>
          <w:rFonts w:ascii="Courier" w:hAnsi="Courier" w:cs="Courier New"/>
          <w:noProof/>
          <w:color w:val="000000"/>
          <w:sz w:val="14"/>
          <w:szCs w:val="14"/>
          <w:lang w:val="en-GB"/>
        </w:rPr>
        <w:t>;</w:t>
      </w:r>
    </w:p>
    <w:p w14:paraId="783BA1B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000000"/>
          <w:sz w:val="14"/>
          <w:szCs w:val="14"/>
          <w:lang w:val="en-GB"/>
        </w:rPr>
        <w: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22B7CC0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owl:unionOf </w:t>
      </w:r>
      <w:r w:rsidRPr="0025183A">
        <w:rPr>
          <w:rFonts w:ascii="Courier" w:hAnsi="Courier" w:cs="Courier New"/>
          <w:noProof/>
          <w:color w:val="000000"/>
          <w:sz w:val="14"/>
          <w:szCs w:val="14"/>
          <w:lang w:val="en-GB"/>
        </w:rPr>
        <w:t>(</w:t>
      </w:r>
      <w:r w:rsidRPr="0025183A">
        <w:rPr>
          <w:rFonts w:ascii="Courier" w:hAnsi="Courier" w:cs="Courier New"/>
          <w:noProof/>
          <w:color w:val="7D9029"/>
          <w:sz w:val="14"/>
          <w:szCs w:val="14"/>
          <w:lang w:val="en-GB"/>
        </w:rPr>
        <w:t xml:space="preserve"> xsd:dateTime xsd:string </w:t>
      </w:r>
      <w:r w:rsidRPr="0025183A">
        <w:rPr>
          <w:rFonts w:ascii="Courier" w:hAnsi="Courier" w:cs="Courier New"/>
          <w:noProof/>
          <w:color w:val="000000"/>
          <w:sz w:val="14"/>
          <w:szCs w:val="14"/>
          <w:lang w:val="en-GB"/>
        </w:rPr>
        <w:t>) ] .</w:t>
      </w:r>
    </w:p>
    <w:p w14:paraId="001A638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F694D7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dcterms:description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55CCDD9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"description" </w:t>
      </w:r>
      <w:r w:rsidRPr="0025183A">
        <w:rPr>
          <w:rFonts w:ascii="Courier" w:hAnsi="Courier" w:cs="Courier New"/>
          <w:noProof/>
          <w:color w:val="000000"/>
          <w:sz w:val="14"/>
          <w:szCs w:val="14"/>
          <w:lang w:val="en-GB"/>
        </w:rPr>
        <w:t>;</w:t>
      </w:r>
    </w:p>
    <w:p w14:paraId="2F5EB80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"Dublin Core"^^xsd:string </w:t>
      </w:r>
      <w:r w:rsidRPr="0025183A">
        <w:rPr>
          <w:rFonts w:ascii="Courier" w:hAnsi="Courier" w:cs="Courier New"/>
          <w:noProof/>
          <w:color w:val="000000"/>
          <w:sz w:val="14"/>
          <w:szCs w:val="14"/>
          <w:lang w:val="en-GB"/>
        </w:rPr>
        <w:t>;</w:t>
      </w:r>
    </w:p>
    <w:p w14:paraId="5FC657A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"""Instrument description.</w:t>
      </w:r>
    </w:p>
    <w:p w14:paraId="571D989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lastRenderedPageBreak/>
        <w:t xml:space="preserve">   """</w:t>
      </w:r>
      <w:r w:rsidRPr="0025183A">
        <w:rPr>
          <w:rFonts w:ascii="Courier" w:hAnsi="Courier" w:cs="Courier New"/>
          <w:noProof/>
          <w:color w:val="000000"/>
          <w:sz w:val="14"/>
          <w:szCs w:val="14"/>
          <w:lang w:val="en-GB"/>
        </w:rPr>
        <w:t>;</w:t>
      </w:r>
    </w:p>
    <w:p w14:paraId="257349B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eop:Instrument </w:t>
      </w:r>
      <w:r w:rsidRPr="0025183A">
        <w:rPr>
          <w:rFonts w:ascii="Courier" w:hAnsi="Courier" w:cs="Courier New"/>
          <w:noProof/>
          <w:color w:val="000000"/>
          <w:sz w:val="14"/>
          <w:szCs w:val="14"/>
          <w:lang w:val="en-GB"/>
        </w:rPr>
        <w:t>;</w:t>
      </w:r>
    </w:p>
    <w:p w14:paraId="52DFFD8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dcterms: </w:t>
      </w:r>
      <w:r w:rsidRPr="0025183A">
        <w:rPr>
          <w:rFonts w:ascii="Courier" w:hAnsi="Courier" w:cs="Courier New"/>
          <w:noProof/>
          <w:color w:val="000000"/>
          <w:sz w:val="14"/>
          <w:szCs w:val="14"/>
          <w:lang w:val="en-GB"/>
        </w:rPr>
        <w:t>;</w:t>
      </w:r>
    </w:p>
    <w:p w14:paraId="760DC3C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091DDD0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9B42C2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dcterms:format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700DD3B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"format" </w:t>
      </w:r>
      <w:r w:rsidRPr="0025183A">
        <w:rPr>
          <w:rFonts w:ascii="Courier" w:hAnsi="Courier" w:cs="Courier New"/>
          <w:noProof/>
          <w:color w:val="000000"/>
          <w:sz w:val="14"/>
          <w:szCs w:val="14"/>
          <w:lang w:val="en-GB"/>
        </w:rPr>
        <w:t>;</w:t>
      </w:r>
    </w:p>
    <w:p w14:paraId="5D80ED2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615BB0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"""Native product format.</w:t>
      </w:r>
    </w:p>
    <w:p w14:paraId="7AB472D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77A6EC5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eop:ProcessingInformation </w:t>
      </w:r>
      <w:r w:rsidRPr="0025183A">
        <w:rPr>
          <w:rFonts w:ascii="Courier" w:hAnsi="Courier" w:cs="Courier New"/>
          <w:noProof/>
          <w:color w:val="000000"/>
          <w:sz w:val="14"/>
          <w:szCs w:val="14"/>
          <w:lang w:val="en-GB"/>
        </w:rPr>
        <w:t>;</w:t>
      </w:r>
    </w:p>
    <w:p w14:paraId="59C582A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dcterms: </w:t>
      </w:r>
      <w:r w:rsidRPr="0025183A">
        <w:rPr>
          <w:rFonts w:ascii="Courier" w:hAnsi="Courier" w:cs="Courier New"/>
          <w:noProof/>
          <w:color w:val="000000"/>
          <w:sz w:val="14"/>
          <w:szCs w:val="14"/>
          <w:lang w:val="en-GB"/>
        </w:rPr>
        <w:t>;</w:t>
      </w:r>
    </w:p>
    <w:p w14:paraId="0932DBD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7F27F13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A5E84D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dcterms:modified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571B9B5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"updated" </w:t>
      </w:r>
      <w:r w:rsidRPr="0025183A">
        <w:rPr>
          <w:rFonts w:ascii="Courier" w:hAnsi="Courier" w:cs="Courier New"/>
          <w:noProof/>
          <w:color w:val="000000"/>
          <w:sz w:val="14"/>
          <w:szCs w:val="14"/>
          <w:lang w:val="en-GB"/>
        </w:rPr>
        <w:t>;</w:t>
      </w:r>
    </w:p>
    <w:p w14:paraId="5923A4B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4772ABD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"Date of last update of the EO Metadata Document." </w:t>
      </w:r>
      <w:r w:rsidRPr="0025183A">
        <w:rPr>
          <w:rFonts w:ascii="Courier" w:hAnsi="Courier" w:cs="Courier New"/>
          <w:noProof/>
          <w:color w:val="000000"/>
          <w:sz w:val="14"/>
          <w:szCs w:val="14"/>
          <w:lang w:val="en-GB"/>
        </w:rPr>
        <w:t>;</w:t>
      </w:r>
    </w:p>
    <w:p w14:paraId="15381DA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eop:DataIdentification </w:t>
      </w:r>
      <w:r w:rsidRPr="0025183A">
        <w:rPr>
          <w:rFonts w:ascii="Courier" w:hAnsi="Courier" w:cs="Courier New"/>
          <w:noProof/>
          <w:color w:val="000000"/>
          <w:sz w:val="14"/>
          <w:szCs w:val="14"/>
          <w:lang w:val="en-GB"/>
        </w:rPr>
        <w:t>;</w:t>
      </w:r>
    </w:p>
    <w:p w14:paraId="24D60D0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dcterms: </w:t>
      </w:r>
      <w:r w:rsidRPr="0025183A">
        <w:rPr>
          <w:rFonts w:ascii="Courier" w:hAnsi="Courier" w:cs="Courier New"/>
          <w:noProof/>
          <w:color w:val="000000"/>
          <w:sz w:val="14"/>
          <w:szCs w:val="14"/>
          <w:lang w:val="en-GB"/>
        </w:rPr>
        <w:t>;</w:t>
      </w:r>
    </w:p>
    <w:p w14:paraId="42BF517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xsd:dateTime </w:t>
      </w:r>
      <w:r w:rsidRPr="0025183A">
        <w:rPr>
          <w:rFonts w:ascii="Courier" w:hAnsi="Courier" w:cs="Courier New"/>
          <w:noProof/>
          <w:color w:val="000000"/>
          <w:sz w:val="14"/>
          <w:szCs w:val="14"/>
          <w:lang w:val="en-GB"/>
        </w:rPr>
        <w:t>;</w:t>
      </w:r>
    </w:p>
    <w:p w14:paraId="40A5F0D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owl:equivalentProperty </w:t>
      </w:r>
      <w:r w:rsidRPr="0025183A">
        <w:rPr>
          <w:rFonts w:ascii="Courier" w:hAnsi="Courier" w:cs="Courier New"/>
          <w:noProof/>
          <w:color w:val="7D9029"/>
          <w:sz w:val="14"/>
          <w:szCs w:val="14"/>
          <w:lang w:val="en-GB"/>
        </w:rPr>
        <w:t>&lt;http://schema.org/dateModified&gt;</w:t>
      </w:r>
      <w:r w:rsidRPr="0025183A">
        <w:rPr>
          <w:rFonts w:ascii="Courier" w:hAnsi="Courier" w:cs="Courier New"/>
          <w:noProof/>
          <w:color w:val="000000"/>
          <w:sz w:val="14"/>
          <w:szCs w:val="14"/>
          <w:lang w:val="en-GB"/>
        </w:rPr>
        <w:t>,</w:t>
      </w:r>
    </w:p>
    <w:p w14:paraId="391640E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&lt;http://schema.org/temporalCoverage&gt;</w:t>
      </w:r>
      <w:r w:rsidRPr="0025183A">
        <w:rPr>
          <w:rFonts w:ascii="Courier" w:hAnsi="Courier" w:cs="Courier New"/>
          <w:noProof/>
          <w:color w:val="000000"/>
          <w:sz w:val="14"/>
          <w:szCs w:val="14"/>
          <w:lang w:val="en-GB"/>
        </w:rPr>
        <w:t xml:space="preserve"> .</w:t>
      </w:r>
    </w:p>
    <w:p w14:paraId="25C59A7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8C497C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dcterms:title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900B75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"title" </w:t>
      </w:r>
      <w:r w:rsidRPr="0025183A">
        <w:rPr>
          <w:rFonts w:ascii="Courier" w:hAnsi="Courier" w:cs="Courier New"/>
          <w:noProof/>
          <w:color w:val="000000"/>
          <w:sz w:val="14"/>
          <w:szCs w:val="14"/>
          <w:lang w:val="en-GB"/>
        </w:rPr>
        <w:t>;</w:t>
      </w:r>
    </w:p>
    <w:p w14:paraId="4B8667F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7E4F1CA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"""Title given to the resource, typically the dataset (producer) identifier (DataIdentification)</w:t>
      </w:r>
    </w:p>
    <w:p w14:paraId="3C0B667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or Human readable information about the (Link)."""</w:t>
      </w:r>
      <w:r w:rsidRPr="0025183A">
        <w:rPr>
          <w:rFonts w:ascii="Courier" w:hAnsi="Courier" w:cs="Courier New"/>
          <w:noProof/>
          <w:color w:val="000000"/>
          <w:sz w:val="14"/>
          <w:szCs w:val="14"/>
          <w:lang w:val="en-GB"/>
        </w:rPr>
        <w:t>;</w:t>
      </w:r>
    </w:p>
    <w:p w14:paraId="1C67ED9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000000"/>
          <w:sz w:val="14"/>
          <w:szCs w:val="14"/>
          <w:lang w:val="en-GB"/>
        </w:rPr>
        <w: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5A121FA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owl:unionOf </w:t>
      </w:r>
      <w:r w:rsidRPr="0025183A">
        <w:rPr>
          <w:rFonts w:ascii="Courier" w:hAnsi="Courier" w:cs="Courier New"/>
          <w:noProof/>
          <w:color w:val="000000"/>
          <w:sz w:val="14"/>
          <w:szCs w:val="14"/>
          <w:lang w:val="en-GB"/>
        </w:rPr>
        <w:t>(</w:t>
      </w:r>
      <w:r w:rsidRPr="0025183A">
        <w:rPr>
          <w:rFonts w:ascii="Courier" w:hAnsi="Courier" w:cs="Courier New"/>
          <w:noProof/>
          <w:color w:val="7D9029"/>
          <w:sz w:val="14"/>
          <w:szCs w:val="14"/>
          <w:lang w:val="en-GB"/>
        </w:rPr>
        <w:t xml:space="preserve"> eop:DataIdentification &lt;http://www.w3.org/2005/Atom/Link&gt;</w:t>
      </w:r>
      <w:r w:rsidRPr="0025183A">
        <w:rPr>
          <w:rFonts w:ascii="Courier" w:hAnsi="Courier" w:cs="Courier New"/>
          <w:noProof/>
          <w:color w:val="000000"/>
          <w:sz w:val="14"/>
          <w:szCs w:val="14"/>
          <w:lang w:val="en-GB"/>
        </w:rPr>
        <w:t xml:space="preserve"> ) ] ;</w:t>
      </w:r>
    </w:p>
    <w:p w14:paraId="04544DA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dcterms: </w:t>
      </w:r>
      <w:r w:rsidRPr="0025183A">
        <w:rPr>
          <w:rFonts w:ascii="Courier" w:hAnsi="Courier" w:cs="Courier New"/>
          <w:noProof/>
          <w:color w:val="000000"/>
          <w:sz w:val="14"/>
          <w:szCs w:val="14"/>
          <w:lang w:val="en-GB"/>
        </w:rPr>
        <w:t>;</w:t>
      </w:r>
    </w:p>
    <w:p w14:paraId="313434F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3AE1E3F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6F45A7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&lt;http://purl.org/geojson/vocab#properties&gt;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owl:FunctionalProperty</w:t>
      </w:r>
      <w:r w:rsidRPr="0025183A">
        <w:rPr>
          <w:rFonts w:ascii="Courier" w:hAnsi="Courier" w:cs="Courier New"/>
          <w:noProof/>
          <w:color w:val="000000"/>
          <w:sz w:val="14"/>
          <w:szCs w:val="14"/>
          <w:lang w:val="en-GB"/>
        </w:rPr>
        <w:t>,</w:t>
      </w:r>
    </w:p>
    <w:p w14:paraId="673E92B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owl:ObjectProperty </w:t>
      </w:r>
      <w:r w:rsidRPr="0025183A">
        <w:rPr>
          <w:rFonts w:ascii="Courier" w:hAnsi="Courier" w:cs="Courier New"/>
          <w:noProof/>
          <w:color w:val="000000"/>
          <w:sz w:val="14"/>
          <w:szCs w:val="14"/>
          <w:lang w:val="en-GB"/>
        </w:rPr>
        <w:t>;</w:t>
      </w:r>
    </w:p>
    <w:p w14:paraId="668F655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"properties" </w:t>
      </w:r>
      <w:r w:rsidRPr="0025183A">
        <w:rPr>
          <w:rFonts w:ascii="Courier" w:hAnsi="Courier" w:cs="Courier New"/>
          <w:noProof/>
          <w:color w:val="000000"/>
          <w:sz w:val="14"/>
          <w:szCs w:val="14"/>
          <w:lang w:val="en-GB"/>
        </w:rPr>
        <w:t>;</w:t>
      </w:r>
    </w:p>
    <w:p w14:paraId="2630E71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"GeoJSON properties property." </w:t>
      </w:r>
      <w:r w:rsidRPr="0025183A">
        <w:rPr>
          <w:rFonts w:ascii="Courier" w:hAnsi="Courier" w:cs="Courier New"/>
          <w:noProof/>
          <w:color w:val="000000"/>
          <w:sz w:val="14"/>
          <w:szCs w:val="14"/>
          <w:lang w:val="en-GB"/>
        </w:rPr>
        <w:t>;</w:t>
      </w:r>
    </w:p>
    <w:p w14:paraId="3D1F628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"RFC 7946"^^xsd:string </w:t>
      </w:r>
      <w:r w:rsidRPr="0025183A">
        <w:rPr>
          <w:rFonts w:ascii="Courier" w:hAnsi="Courier" w:cs="Courier New"/>
          <w:noProof/>
          <w:color w:val="000000"/>
          <w:sz w:val="14"/>
          <w:szCs w:val="14"/>
          <w:lang w:val="en-GB"/>
        </w:rPr>
        <w:t>;</w:t>
      </w:r>
    </w:p>
    <w:p w14:paraId="7813E62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"GeoJSON properties property." </w:t>
      </w:r>
      <w:r w:rsidRPr="0025183A">
        <w:rPr>
          <w:rFonts w:ascii="Courier" w:hAnsi="Courier" w:cs="Courier New"/>
          <w:noProof/>
          <w:color w:val="000000"/>
          <w:sz w:val="14"/>
          <w:szCs w:val="14"/>
          <w:lang w:val="en-GB"/>
        </w:rPr>
        <w:t>;</w:t>
      </w:r>
    </w:p>
    <w:p w14:paraId="2E72465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eop:EarthObservation </w:t>
      </w:r>
      <w:r w:rsidRPr="0025183A">
        <w:rPr>
          <w:rFonts w:ascii="Courier" w:hAnsi="Courier" w:cs="Courier New"/>
          <w:noProof/>
          <w:color w:val="000000"/>
          <w:sz w:val="14"/>
          <w:szCs w:val="14"/>
          <w:lang w:val="en-GB"/>
        </w:rPr>
        <w:t>;</w:t>
      </w:r>
    </w:p>
    <w:p w14:paraId="7100F9A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&lt;http://purl.org/geojson/vocab#&gt;</w:t>
      </w:r>
      <w:r w:rsidRPr="0025183A">
        <w:rPr>
          <w:rFonts w:ascii="Courier" w:hAnsi="Courier" w:cs="Courier New"/>
          <w:noProof/>
          <w:color w:val="000000"/>
          <w:sz w:val="14"/>
          <w:szCs w:val="14"/>
          <w:lang w:val="en-GB"/>
        </w:rPr>
        <w:t xml:space="preserve"> ;</w:t>
      </w:r>
    </w:p>
    <w:p w14:paraId="4D756BA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eop:Properties </w:t>
      </w:r>
      <w:r w:rsidRPr="0025183A">
        <w:rPr>
          <w:rFonts w:ascii="Courier" w:hAnsi="Courier" w:cs="Courier New"/>
          <w:noProof/>
          <w:color w:val="000000"/>
          <w:sz w:val="14"/>
          <w:szCs w:val="14"/>
          <w:lang w:val="en-GB"/>
        </w:rPr>
        <w:t>;</w:t>
      </w:r>
    </w:p>
    <w:p w14:paraId="2CAFE1A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&lt;https://tools.ietf.org/html/rfc7946&gt;</w:t>
      </w:r>
      <w:r w:rsidRPr="0025183A">
        <w:rPr>
          <w:rFonts w:ascii="Courier" w:hAnsi="Courier" w:cs="Courier New"/>
          <w:noProof/>
          <w:color w:val="000000"/>
          <w:sz w:val="14"/>
          <w:szCs w:val="14"/>
          <w:lang w:val="en-GB"/>
        </w:rPr>
        <w:t xml:space="preserve"> .</w:t>
      </w:r>
    </w:p>
    <w:p w14:paraId="727174E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59F821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&lt;http://search.yahoo.com/mrss/category&gt;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534E65A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"category" </w:t>
      </w:r>
      <w:r w:rsidRPr="0025183A">
        <w:rPr>
          <w:rFonts w:ascii="Courier" w:hAnsi="Courier" w:cs="Courier New"/>
          <w:noProof/>
          <w:color w:val="000000"/>
          <w:sz w:val="14"/>
          <w:szCs w:val="14"/>
          <w:lang w:val="en-GB"/>
        </w:rPr>
        <w:t>;</w:t>
      </w:r>
    </w:p>
    <w:p w14:paraId="019F75F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"""Media category of the related resource which corresponds to a preview of mask:</w:t>
      </w:r>
    </w:p>
    <w:p w14:paraId="5D7D4F9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THUMBNAIL</w:t>
      </w:r>
    </w:p>
    <w:p w14:paraId="2B62F29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QUICKLOOK</w:t>
      </w:r>
    </w:p>
    <w:p w14:paraId="0E00E8D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ALBUM</w:t>
      </w:r>
    </w:p>
    <w:p w14:paraId="53F1481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SNOW</w:t>
      </w:r>
    </w:p>
    <w:p w14:paraId="6A68495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CLOUD</w:t>
      </w:r>
    </w:p>
    <w:p w14:paraId="3DD363E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QUALITY</w:t>
      </w:r>
    </w:p>
    <w:p w14:paraId="71AC7D1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Only applicable for media resources."""</w:t>
      </w:r>
      <w:r w:rsidRPr="0025183A">
        <w:rPr>
          <w:rFonts w:ascii="Courier" w:hAnsi="Courier" w:cs="Courier New"/>
          <w:noProof/>
          <w:color w:val="000000"/>
          <w:sz w:val="14"/>
          <w:szCs w:val="14"/>
          <w:lang w:val="en-GB"/>
        </w:rPr>
        <w:t>;</w:t>
      </w:r>
    </w:p>
    <w:p w14:paraId="0146E17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 MediaRSS"^^xsd:string </w:t>
      </w:r>
      <w:r w:rsidRPr="0025183A">
        <w:rPr>
          <w:rFonts w:ascii="Courier" w:hAnsi="Courier" w:cs="Courier New"/>
          <w:noProof/>
          <w:color w:val="000000"/>
          <w:sz w:val="14"/>
          <w:szCs w:val="14"/>
          <w:lang w:val="en-GB"/>
        </w:rPr>
        <w:t>;</w:t>
      </w:r>
    </w:p>
    <w:p w14:paraId="1743BE6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rdfs:domain </w:t>
      </w:r>
      <w:r w:rsidRPr="0025183A">
        <w:rPr>
          <w:rFonts w:ascii="Courier" w:hAnsi="Courier" w:cs="Courier New"/>
          <w:noProof/>
          <w:color w:val="7D9029"/>
          <w:sz w:val="14"/>
          <w:szCs w:val="14"/>
          <w:lang w:val="fr-BE"/>
        </w:rPr>
        <w:t>&lt;http://www.w3.org/2005/Atom/Link&gt;</w:t>
      </w:r>
      <w:r w:rsidRPr="0025183A">
        <w:rPr>
          <w:rFonts w:ascii="Courier" w:hAnsi="Courier" w:cs="Courier New"/>
          <w:noProof/>
          <w:color w:val="000000"/>
          <w:sz w:val="14"/>
          <w:szCs w:val="14"/>
          <w:lang w:val="fr-BE"/>
        </w:rPr>
        <w:t xml:space="preserve"> ;</w:t>
      </w:r>
    </w:p>
    <w:p w14:paraId="1CEBABF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&lt;http://search.yahoo.com/mrss/&gt;</w:t>
      </w:r>
      <w:r w:rsidRPr="0025183A">
        <w:rPr>
          <w:rFonts w:ascii="Courier" w:hAnsi="Courier" w:cs="Courier New"/>
          <w:noProof/>
          <w:color w:val="000000"/>
          <w:sz w:val="14"/>
          <w:szCs w:val="14"/>
          <w:lang w:val="en-GB"/>
        </w:rPr>
        <w:t xml:space="preserve"> ;</w:t>
      </w:r>
    </w:p>
    <w:p w14:paraId="1831EDF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eop:CategoryType </w:t>
      </w:r>
      <w:r w:rsidRPr="0025183A">
        <w:rPr>
          <w:rFonts w:ascii="Courier" w:hAnsi="Courier" w:cs="Courier New"/>
          <w:noProof/>
          <w:color w:val="000000"/>
          <w:sz w:val="14"/>
          <w:szCs w:val="14"/>
          <w:lang w:val="en-GB"/>
        </w:rPr>
        <w:t>;</w:t>
      </w:r>
    </w:p>
    <w:p w14:paraId="4E826E1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&lt;http://www.rssboard.org/media-rss#media-category&gt;</w:t>
      </w:r>
      <w:r w:rsidRPr="0025183A">
        <w:rPr>
          <w:rFonts w:ascii="Courier" w:hAnsi="Courier" w:cs="Courier New"/>
          <w:noProof/>
          <w:color w:val="000000"/>
          <w:sz w:val="14"/>
          <w:szCs w:val="14"/>
          <w:lang w:val="en-GB"/>
        </w:rPr>
        <w:t xml:space="preserve"> .</w:t>
      </w:r>
    </w:p>
    <w:p w14:paraId="7CC62C4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99D7FB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&lt;http://search.yahoo.com/mrss/expression&gt;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0A38E30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"expression" </w:t>
      </w:r>
      <w:r w:rsidRPr="0025183A">
        <w:rPr>
          <w:rFonts w:ascii="Courier" w:hAnsi="Courier" w:cs="Courier New"/>
          <w:noProof/>
          <w:color w:val="000000"/>
          <w:sz w:val="14"/>
          <w:szCs w:val="14"/>
          <w:lang w:val="en-GB"/>
        </w:rPr>
        <w:t>;</w:t>
      </w:r>
    </w:p>
    <w:p w14:paraId="436B283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"Determines if the related resource is a sample or the full version of the product.  Use \"full\" for “product/ProductInformation/”.  Use \"sample\" for \"browse/BrowseInformation/\" or \"mask/MaskInformation/\"." </w:t>
      </w:r>
      <w:r w:rsidRPr="0025183A">
        <w:rPr>
          <w:rFonts w:ascii="Courier" w:hAnsi="Courier" w:cs="Courier New"/>
          <w:noProof/>
          <w:color w:val="000000"/>
          <w:sz w:val="14"/>
          <w:szCs w:val="14"/>
          <w:lang w:val="en-GB"/>
        </w:rPr>
        <w:t>;</w:t>
      </w:r>
    </w:p>
    <w:p w14:paraId="00F28C3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 MediaRSS"^^xsd:string </w:t>
      </w:r>
      <w:r w:rsidRPr="0025183A">
        <w:rPr>
          <w:rFonts w:ascii="Courier" w:hAnsi="Courier" w:cs="Courier New"/>
          <w:noProof/>
          <w:color w:val="000000"/>
          <w:sz w:val="14"/>
          <w:szCs w:val="14"/>
          <w:lang w:val="en-GB"/>
        </w:rPr>
        <w:t>;</w:t>
      </w:r>
    </w:p>
    <w:p w14:paraId="73F8EED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rdfs:domain </w:t>
      </w:r>
      <w:r w:rsidRPr="0025183A">
        <w:rPr>
          <w:rFonts w:ascii="Courier" w:hAnsi="Courier" w:cs="Courier New"/>
          <w:noProof/>
          <w:color w:val="7D9029"/>
          <w:sz w:val="14"/>
          <w:szCs w:val="14"/>
          <w:lang w:val="fr-BE"/>
        </w:rPr>
        <w:t>&lt;http://www.w3.org/2005/Atom/Link&gt;</w:t>
      </w:r>
      <w:r w:rsidRPr="0025183A">
        <w:rPr>
          <w:rFonts w:ascii="Courier" w:hAnsi="Courier" w:cs="Courier New"/>
          <w:noProof/>
          <w:color w:val="000000"/>
          <w:sz w:val="14"/>
          <w:szCs w:val="14"/>
          <w:lang w:val="fr-BE"/>
        </w:rPr>
        <w:t xml:space="preserve"> ;</w:t>
      </w:r>
    </w:p>
    <w:p w14:paraId="2FEFB36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&lt;http://search.yahoo.com/mrss/&gt;</w:t>
      </w:r>
      <w:r w:rsidRPr="0025183A">
        <w:rPr>
          <w:rFonts w:ascii="Courier" w:hAnsi="Courier" w:cs="Courier New"/>
          <w:noProof/>
          <w:color w:val="000000"/>
          <w:sz w:val="14"/>
          <w:szCs w:val="14"/>
          <w:lang w:val="en-GB"/>
        </w:rPr>
        <w:t xml:space="preserve"> ;</w:t>
      </w:r>
    </w:p>
    <w:p w14:paraId="19C2613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5117686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&lt;http://www.rssboard.org/media-rss#media-content&gt;</w:t>
      </w:r>
      <w:r w:rsidRPr="0025183A">
        <w:rPr>
          <w:rFonts w:ascii="Courier" w:hAnsi="Courier" w:cs="Courier New"/>
          <w:noProof/>
          <w:color w:val="000000"/>
          <w:sz w:val="14"/>
          <w:szCs w:val="14"/>
          <w:lang w:val="en-GB"/>
        </w:rPr>
        <w:t xml:space="preserve"> .</w:t>
      </w:r>
    </w:p>
    <w:p w14:paraId="0A0DC5F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D712AB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eop:ABSORPTION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eop:MeasurementType </w:t>
      </w:r>
      <w:r w:rsidRPr="0025183A">
        <w:rPr>
          <w:rFonts w:ascii="Courier" w:hAnsi="Courier" w:cs="Courier New"/>
          <w:noProof/>
          <w:color w:val="000000"/>
          <w:sz w:val="14"/>
          <w:szCs w:val="14"/>
          <w:lang w:val="en-GB"/>
        </w:rPr>
        <w:t>;</w:t>
      </w:r>
    </w:p>
    <w:p w14:paraId="098083F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"Measurement type constant." </w:t>
      </w:r>
      <w:r w:rsidRPr="0025183A">
        <w:rPr>
          <w:rFonts w:ascii="Courier" w:hAnsi="Courier" w:cs="Courier New"/>
          <w:noProof/>
          <w:color w:val="000000"/>
          <w:sz w:val="14"/>
          <w:szCs w:val="14"/>
          <w:lang w:val="en-GB"/>
        </w:rPr>
        <w:t>.</w:t>
      </w:r>
    </w:p>
    <w:p w14:paraId="2253CAF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39E219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eop:ACQUIRED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eop:StatusType </w:t>
      </w:r>
      <w:r w:rsidRPr="0025183A">
        <w:rPr>
          <w:rFonts w:ascii="Courier" w:hAnsi="Courier" w:cs="Courier New"/>
          <w:noProof/>
          <w:color w:val="000000"/>
          <w:sz w:val="14"/>
          <w:szCs w:val="14"/>
          <w:lang w:val="en-GB"/>
        </w:rPr>
        <w:t>;</w:t>
      </w:r>
    </w:p>
    <w:p w14:paraId="647BC97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"Acquisition status constant." </w:t>
      </w:r>
      <w:r w:rsidRPr="0025183A">
        <w:rPr>
          <w:rFonts w:ascii="Courier" w:hAnsi="Courier" w:cs="Courier New"/>
          <w:noProof/>
          <w:color w:val="000000"/>
          <w:sz w:val="14"/>
          <w:szCs w:val="14"/>
          <w:lang w:val="en-GB"/>
        </w:rPr>
        <w:t>.</w:t>
      </w:r>
    </w:p>
    <w:p w14:paraId="7BEBCC3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007385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eop:ALBUM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eop:CategoryType </w:t>
      </w:r>
      <w:r w:rsidRPr="0025183A">
        <w:rPr>
          <w:rFonts w:ascii="Courier" w:hAnsi="Courier" w:cs="Courier New"/>
          <w:noProof/>
          <w:color w:val="000000"/>
          <w:sz w:val="14"/>
          <w:szCs w:val="14"/>
          <w:lang w:val="en-GB"/>
        </w:rPr>
        <w:t>;</w:t>
      </w:r>
    </w:p>
    <w:p w14:paraId="50096F4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"Category constant." </w:t>
      </w:r>
      <w:r w:rsidRPr="0025183A">
        <w:rPr>
          <w:rFonts w:ascii="Courier" w:hAnsi="Courier" w:cs="Courier New"/>
          <w:noProof/>
          <w:color w:val="000000"/>
          <w:sz w:val="14"/>
          <w:szCs w:val="14"/>
          <w:lang w:val="en-GB"/>
        </w:rPr>
        <w:t>.</w:t>
      </w:r>
    </w:p>
    <w:p w14:paraId="14FF7C9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85B9FB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eop:ALTIMETRIC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eop:SensorType </w:t>
      </w:r>
      <w:r w:rsidRPr="0025183A">
        <w:rPr>
          <w:rFonts w:ascii="Courier" w:hAnsi="Courier" w:cs="Courier New"/>
          <w:noProof/>
          <w:color w:val="000000"/>
          <w:sz w:val="14"/>
          <w:szCs w:val="14"/>
          <w:lang w:val="en-GB"/>
        </w:rPr>
        <w:t>;</w:t>
      </w:r>
    </w:p>
    <w:p w14:paraId="5E0B412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"Sensor type constant." </w:t>
      </w:r>
      <w:r w:rsidRPr="0025183A">
        <w:rPr>
          <w:rFonts w:ascii="Courier" w:hAnsi="Courier" w:cs="Courier New"/>
          <w:noProof/>
          <w:color w:val="000000"/>
          <w:sz w:val="14"/>
          <w:szCs w:val="14"/>
          <w:lang w:val="en-GB"/>
        </w:rPr>
        <w:t>.</w:t>
      </w:r>
    </w:p>
    <w:p w14:paraId="70CEE01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B7890C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eop:ARCHIVED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eop:StatusType </w:t>
      </w:r>
      <w:r w:rsidRPr="0025183A">
        <w:rPr>
          <w:rFonts w:ascii="Courier" w:hAnsi="Courier" w:cs="Courier New"/>
          <w:noProof/>
          <w:color w:val="000000"/>
          <w:sz w:val="14"/>
          <w:szCs w:val="14"/>
          <w:lang w:val="en-GB"/>
        </w:rPr>
        <w:t>;</w:t>
      </w:r>
    </w:p>
    <w:p w14:paraId="6B57E16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"Acquisition status constant." </w:t>
      </w:r>
      <w:r w:rsidRPr="0025183A">
        <w:rPr>
          <w:rFonts w:ascii="Courier" w:hAnsi="Courier" w:cs="Courier New"/>
          <w:noProof/>
          <w:color w:val="000000"/>
          <w:sz w:val="14"/>
          <w:szCs w:val="14"/>
          <w:lang w:val="en-GB"/>
        </w:rPr>
        <w:t>.</w:t>
      </w:r>
    </w:p>
    <w:p w14:paraId="256F6A4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E4D572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lastRenderedPageBreak/>
        <w:t xml:space="preserve">eop:ASCENDING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eop:OrbitDirectionType </w:t>
      </w:r>
      <w:r w:rsidRPr="0025183A">
        <w:rPr>
          <w:rFonts w:ascii="Courier" w:hAnsi="Courier" w:cs="Courier New"/>
          <w:noProof/>
          <w:color w:val="000000"/>
          <w:sz w:val="14"/>
          <w:szCs w:val="14"/>
          <w:lang w:val="en-GB"/>
        </w:rPr>
        <w:t>;</w:t>
      </w:r>
    </w:p>
    <w:p w14:paraId="3815247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"Orbit direction constant." </w:t>
      </w:r>
      <w:r w:rsidRPr="0025183A">
        <w:rPr>
          <w:rFonts w:ascii="Courier" w:hAnsi="Courier" w:cs="Courier New"/>
          <w:noProof/>
          <w:color w:val="000000"/>
          <w:sz w:val="14"/>
          <w:szCs w:val="14"/>
          <w:lang w:val="en-GB"/>
        </w:rPr>
        <w:t>.</w:t>
      </w:r>
    </w:p>
    <w:p w14:paraId="1E24FD5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C18B69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eop:ATMOSPHERIC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eop:SensorType </w:t>
      </w:r>
      <w:r w:rsidRPr="0025183A">
        <w:rPr>
          <w:rFonts w:ascii="Courier" w:hAnsi="Courier" w:cs="Courier New"/>
          <w:noProof/>
          <w:color w:val="000000"/>
          <w:sz w:val="14"/>
          <w:szCs w:val="14"/>
          <w:lang w:val="en-GB"/>
        </w:rPr>
        <w:t>;</w:t>
      </w:r>
    </w:p>
    <w:p w14:paraId="2B21CEF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"Sensor type constant." </w:t>
      </w:r>
      <w:r w:rsidRPr="0025183A">
        <w:rPr>
          <w:rFonts w:ascii="Courier" w:hAnsi="Courier" w:cs="Courier New"/>
          <w:noProof/>
          <w:color w:val="000000"/>
          <w:sz w:val="14"/>
          <w:szCs w:val="14"/>
          <w:lang w:val="fr-BE"/>
        </w:rPr>
        <w:t>.</w:t>
      </w:r>
    </w:p>
    <w:p w14:paraId="4B0CD8B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46E2537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eop:CALIBRATION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eop:AcquisitionType </w:t>
      </w:r>
      <w:r w:rsidRPr="0025183A">
        <w:rPr>
          <w:rFonts w:ascii="Courier" w:hAnsi="Courier" w:cs="Courier New"/>
          <w:noProof/>
          <w:color w:val="000000"/>
          <w:sz w:val="14"/>
          <w:szCs w:val="14"/>
          <w:lang w:val="fr-BE"/>
        </w:rPr>
        <w:t>;</w:t>
      </w:r>
    </w:p>
    <w:p w14:paraId="73A919E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"Acquisition type constant." </w:t>
      </w:r>
      <w:r w:rsidRPr="0025183A">
        <w:rPr>
          <w:rFonts w:ascii="Courier" w:hAnsi="Courier" w:cs="Courier New"/>
          <w:noProof/>
          <w:color w:val="000000"/>
          <w:sz w:val="14"/>
          <w:szCs w:val="14"/>
          <w:lang w:val="en-GB"/>
        </w:rPr>
        <w:t>.</w:t>
      </w:r>
    </w:p>
    <w:p w14:paraId="3952AD2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3CA422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eop:CANCELLED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eop:StatusType </w:t>
      </w:r>
      <w:r w:rsidRPr="0025183A">
        <w:rPr>
          <w:rFonts w:ascii="Courier" w:hAnsi="Courier" w:cs="Courier New"/>
          <w:noProof/>
          <w:color w:val="000000"/>
          <w:sz w:val="14"/>
          <w:szCs w:val="14"/>
          <w:lang w:val="en-GB"/>
        </w:rPr>
        <w:t>;</w:t>
      </w:r>
    </w:p>
    <w:p w14:paraId="7157E15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"Acquisition status constant." </w:t>
      </w:r>
      <w:r w:rsidRPr="0025183A">
        <w:rPr>
          <w:rFonts w:ascii="Courier" w:hAnsi="Courier" w:cs="Courier New"/>
          <w:noProof/>
          <w:color w:val="000000"/>
          <w:sz w:val="14"/>
          <w:szCs w:val="14"/>
          <w:lang w:val="en-GB"/>
        </w:rPr>
        <w:t>.</w:t>
      </w:r>
    </w:p>
    <w:p w14:paraId="536C183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4EA324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eop:CLOUD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eop:CategoryType </w:t>
      </w:r>
      <w:r w:rsidRPr="0025183A">
        <w:rPr>
          <w:rFonts w:ascii="Courier" w:hAnsi="Courier" w:cs="Courier New"/>
          <w:noProof/>
          <w:color w:val="000000"/>
          <w:sz w:val="14"/>
          <w:szCs w:val="14"/>
          <w:lang w:val="en-GB"/>
        </w:rPr>
        <w:t>;</w:t>
      </w:r>
    </w:p>
    <w:p w14:paraId="5797930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"Category constant." </w:t>
      </w:r>
      <w:r w:rsidRPr="0025183A">
        <w:rPr>
          <w:rFonts w:ascii="Courier" w:hAnsi="Courier" w:cs="Courier New"/>
          <w:noProof/>
          <w:color w:val="000000"/>
          <w:sz w:val="14"/>
          <w:szCs w:val="14"/>
          <w:lang w:val="fr-BE"/>
        </w:rPr>
        <w:t>.</w:t>
      </w:r>
    </w:p>
    <w:p w14:paraId="6CF0471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58E4052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eop:D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eop:PolarisationModeType </w:t>
      </w:r>
      <w:r w:rsidRPr="0025183A">
        <w:rPr>
          <w:rFonts w:ascii="Courier" w:hAnsi="Courier" w:cs="Courier New"/>
          <w:noProof/>
          <w:color w:val="000000"/>
          <w:sz w:val="14"/>
          <w:szCs w:val="14"/>
          <w:lang w:val="fr-BE"/>
        </w:rPr>
        <w:t>;</w:t>
      </w:r>
    </w:p>
    <w:p w14:paraId="3EA5EA2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mode constant." </w:t>
      </w:r>
      <w:r w:rsidRPr="0025183A">
        <w:rPr>
          <w:rFonts w:ascii="Courier" w:hAnsi="Courier" w:cs="Courier New"/>
          <w:noProof/>
          <w:color w:val="000000"/>
          <w:sz w:val="14"/>
          <w:szCs w:val="14"/>
          <w:lang w:val="en-GB"/>
        </w:rPr>
        <w:t>.</w:t>
      </w:r>
    </w:p>
    <w:p w14:paraId="7E14BD3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CAC127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eop:DESCENDING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eop:OrbitDirectionType </w:t>
      </w:r>
      <w:r w:rsidRPr="0025183A">
        <w:rPr>
          <w:rFonts w:ascii="Courier" w:hAnsi="Courier" w:cs="Courier New"/>
          <w:noProof/>
          <w:color w:val="000000"/>
          <w:sz w:val="14"/>
          <w:szCs w:val="14"/>
          <w:lang w:val="en-GB"/>
        </w:rPr>
        <w:t>;</w:t>
      </w:r>
    </w:p>
    <w:p w14:paraId="704E3D1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"Orbit direction constant." </w:t>
      </w:r>
      <w:r w:rsidRPr="0025183A">
        <w:rPr>
          <w:rFonts w:ascii="Courier" w:hAnsi="Courier" w:cs="Courier New"/>
          <w:noProof/>
          <w:color w:val="000000"/>
          <w:sz w:val="14"/>
          <w:szCs w:val="14"/>
          <w:lang w:val="en-GB"/>
        </w:rPr>
        <w:t>.</w:t>
      </w:r>
    </w:p>
    <w:p w14:paraId="0489B88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278D68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eop:EMISSION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eop:MeasurementType </w:t>
      </w:r>
      <w:r w:rsidRPr="0025183A">
        <w:rPr>
          <w:rFonts w:ascii="Courier" w:hAnsi="Courier" w:cs="Courier New"/>
          <w:noProof/>
          <w:color w:val="000000"/>
          <w:sz w:val="14"/>
          <w:szCs w:val="14"/>
          <w:lang w:val="en-GB"/>
        </w:rPr>
        <w:t>;</w:t>
      </w:r>
    </w:p>
    <w:p w14:paraId="60CBD25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"Measurement type constant." </w:t>
      </w:r>
      <w:r w:rsidRPr="0025183A">
        <w:rPr>
          <w:rFonts w:ascii="Courier" w:hAnsi="Courier" w:cs="Courier New"/>
          <w:noProof/>
          <w:color w:val="000000"/>
          <w:sz w:val="14"/>
          <w:szCs w:val="14"/>
          <w:lang w:val="en-GB"/>
        </w:rPr>
        <w:t>.</w:t>
      </w:r>
    </w:p>
    <w:p w14:paraId="065020E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B0B0F9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eop:FAILED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eop:StatusType </w:t>
      </w:r>
      <w:r w:rsidRPr="0025183A">
        <w:rPr>
          <w:rFonts w:ascii="Courier" w:hAnsi="Courier" w:cs="Courier New"/>
          <w:noProof/>
          <w:color w:val="000000"/>
          <w:sz w:val="14"/>
          <w:szCs w:val="14"/>
          <w:lang w:val="en-GB"/>
        </w:rPr>
        <w:t>;</w:t>
      </w:r>
    </w:p>
    <w:p w14:paraId="0261ED4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"Acquisition status constant." </w:t>
      </w:r>
      <w:r w:rsidRPr="0025183A">
        <w:rPr>
          <w:rFonts w:ascii="Courier" w:hAnsi="Courier" w:cs="Courier New"/>
          <w:noProof/>
          <w:color w:val="000000"/>
          <w:sz w:val="14"/>
          <w:szCs w:val="14"/>
          <w:lang w:val="en-GB"/>
        </w:rPr>
        <w:t>.</w:t>
      </w:r>
    </w:p>
    <w:p w14:paraId="01D7581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D5C1C4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eop:GEO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eop:OrbitType </w:t>
      </w:r>
      <w:r w:rsidRPr="0025183A">
        <w:rPr>
          <w:rFonts w:ascii="Courier" w:hAnsi="Courier" w:cs="Courier New"/>
          <w:noProof/>
          <w:color w:val="000000"/>
          <w:sz w:val="14"/>
          <w:szCs w:val="14"/>
          <w:lang w:val="en-GB"/>
        </w:rPr>
        <w:t>;</w:t>
      </w:r>
    </w:p>
    <w:p w14:paraId="11B625D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"Orbit type constant." </w:t>
      </w:r>
      <w:r w:rsidRPr="0025183A">
        <w:rPr>
          <w:rFonts w:ascii="Courier" w:hAnsi="Courier" w:cs="Courier New"/>
          <w:noProof/>
          <w:color w:val="000000"/>
          <w:sz w:val="14"/>
          <w:szCs w:val="14"/>
          <w:lang w:val="fr-BE"/>
        </w:rPr>
        <w:t>.</w:t>
      </w:r>
    </w:p>
    <w:p w14:paraId="13D7391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42B6353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eop:HH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eop:PolarisationChannelsType </w:t>
      </w:r>
      <w:r w:rsidRPr="0025183A">
        <w:rPr>
          <w:rFonts w:ascii="Courier" w:hAnsi="Courier" w:cs="Courier New"/>
          <w:noProof/>
          <w:color w:val="000000"/>
          <w:sz w:val="14"/>
          <w:szCs w:val="14"/>
          <w:lang w:val="fr-BE"/>
        </w:rPr>
        <w:t>;</w:t>
      </w:r>
    </w:p>
    <w:p w14:paraId="6323931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channel constant." </w:t>
      </w:r>
      <w:r w:rsidRPr="0025183A">
        <w:rPr>
          <w:rFonts w:ascii="Courier" w:hAnsi="Courier" w:cs="Courier New"/>
          <w:noProof/>
          <w:color w:val="000000"/>
          <w:sz w:val="14"/>
          <w:szCs w:val="14"/>
          <w:lang w:val="fr-BE"/>
        </w:rPr>
        <w:t>.</w:t>
      </w:r>
    </w:p>
    <w:p w14:paraId="66CE774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19C1BE4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eop:HH_HV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eop:PolarisationChannelsType </w:t>
      </w:r>
      <w:r w:rsidRPr="0025183A">
        <w:rPr>
          <w:rFonts w:ascii="Courier" w:hAnsi="Courier" w:cs="Courier New"/>
          <w:noProof/>
          <w:color w:val="000000"/>
          <w:sz w:val="14"/>
          <w:szCs w:val="14"/>
          <w:lang w:val="fr-BE"/>
        </w:rPr>
        <w:t>;</w:t>
      </w:r>
    </w:p>
    <w:p w14:paraId="38AE409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channel constant." </w:t>
      </w:r>
      <w:r w:rsidRPr="0025183A">
        <w:rPr>
          <w:rFonts w:ascii="Courier" w:hAnsi="Courier" w:cs="Courier New"/>
          <w:noProof/>
          <w:color w:val="000000"/>
          <w:sz w:val="14"/>
          <w:szCs w:val="14"/>
          <w:lang w:val="fr-BE"/>
        </w:rPr>
        <w:t>.</w:t>
      </w:r>
    </w:p>
    <w:p w14:paraId="0FF1295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31CCB15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eop:HH_HV_VH_VV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eop:PolarisationChannelsType </w:t>
      </w:r>
      <w:r w:rsidRPr="0025183A">
        <w:rPr>
          <w:rFonts w:ascii="Courier" w:hAnsi="Courier" w:cs="Courier New"/>
          <w:noProof/>
          <w:color w:val="000000"/>
          <w:sz w:val="14"/>
          <w:szCs w:val="14"/>
          <w:lang w:val="fr-BE"/>
        </w:rPr>
        <w:t>;</w:t>
      </w:r>
    </w:p>
    <w:p w14:paraId="14BB7D2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channel constant." </w:t>
      </w:r>
      <w:r w:rsidRPr="0025183A">
        <w:rPr>
          <w:rFonts w:ascii="Courier" w:hAnsi="Courier" w:cs="Courier New"/>
          <w:noProof/>
          <w:color w:val="000000"/>
          <w:sz w:val="14"/>
          <w:szCs w:val="14"/>
          <w:lang w:val="fr-BE"/>
        </w:rPr>
        <w:t>.</w:t>
      </w:r>
    </w:p>
    <w:p w14:paraId="77BCAC8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1C34EC0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eop:HH_VH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eop:PolarisationChannelsType </w:t>
      </w:r>
      <w:r w:rsidRPr="0025183A">
        <w:rPr>
          <w:rFonts w:ascii="Courier" w:hAnsi="Courier" w:cs="Courier New"/>
          <w:noProof/>
          <w:color w:val="000000"/>
          <w:sz w:val="14"/>
          <w:szCs w:val="14"/>
          <w:lang w:val="fr-BE"/>
        </w:rPr>
        <w:t>;</w:t>
      </w:r>
    </w:p>
    <w:p w14:paraId="354F889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channel constant." </w:t>
      </w:r>
      <w:r w:rsidRPr="0025183A">
        <w:rPr>
          <w:rFonts w:ascii="Courier" w:hAnsi="Courier" w:cs="Courier New"/>
          <w:noProof/>
          <w:color w:val="000000"/>
          <w:sz w:val="14"/>
          <w:szCs w:val="14"/>
          <w:lang w:val="fr-BE"/>
        </w:rPr>
        <w:t>.</w:t>
      </w:r>
    </w:p>
    <w:p w14:paraId="473887C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5EBD1B6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eop:HH_VV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eop:PolarisationChannelsType </w:t>
      </w:r>
      <w:r w:rsidRPr="0025183A">
        <w:rPr>
          <w:rFonts w:ascii="Courier" w:hAnsi="Courier" w:cs="Courier New"/>
          <w:noProof/>
          <w:color w:val="000000"/>
          <w:sz w:val="14"/>
          <w:szCs w:val="14"/>
          <w:lang w:val="fr-BE"/>
        </w:rPr>
        <w:t>;</w:t>
      </w:r>
    </w:p>
    <w:p w14:paraId="17D231C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channel constant." </w:t>
      </w:r>
      <w:r w:rsidRPr="0025183A">
        <w:rPr>
          <w:rFonts w:ascii="Courier" w:hAnsi="Courier" w:cs="Courier New"/>
          <w:noProof/>
          <w:color w:val="000000"/>
          <w:sz w:val="14"/>
          <w:szCs w:val="14"/>
          <w:lang w:val="fr-BE"/>
        </w:rPr>
        <w:t>.</w:t>
      </w:r>
    </w:p>
    <w:p w14:paraId="75CBE7C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2A8759E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eop:HV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eop:PolarisationChannelsType </w:t>
      </w:r>
      <w:r w:rsidRPr="0025183A">
        <w:rPr>
          <w:rFonts w:ascii="Courier" w:hAnsi="Courier" w:cs="Courier New"/>
          <w:noProof/>
          <w:color w:val="000000"/>
          <w:sz w:val="14"/>
          <w:szCs w:val="14"/>
          <w:lang w:val="fr-BE"/>
        </w:rPr>
        <w:t>;</w:t>
      </w:r>
    </w:p>
    <w:p w14:paraId="25914ED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channel constant." </w:t>
      </w:r>
      <w:r w:rsidRPr="0025183A">
        <w:rPr>
          <w:rFonts w:ascii="Courier" w:hAnsi="Courier" w:cs="Courier New"/>
          <w:noProof/>
          <w:color w:val="000000"/>
          <w:sz w:val="14"/>
          <w:szCs w:val="14"/>
          <w:lang w:val="fr-BE"/>
        </w:rPr>
        <w:t>.</w:t>
      </w:r>
    </w:p>
    <w:p w14:paraId="528A1FA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17EC9D6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eop:HV_VH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eop:PolarisationChannelsType </w:t>
      </w:r>
      <w:r w:rsidRPr="0025183A">
        <w:rPr>
          <w:rFonts w:ascii="Courier" w:hAnsi="Courier" w:cs="Courier New"/>
          <w:noProof/>
          <w:color w:val="000000"/>
          <w:sz w:val="14"/>
          <w:szCs w:val="14"/>
          <w:lang w:val="fr-BE"/>
        </w:rPr>
        <w:t>;</w:t>
      </w:r>
    </w:p>
    <w:p w14:paraId="6B5EAB6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channel constant." </w:t>
      </w:r>
      <w:r w:rsidRPr="0025183A">
        <w:rPr>
          <w:rFonts w:ascii="Courier" w:hAnsi="Courier" w:cs="Courier New"/>
          <w:noProof/>
          <w:color w:val="000000"/>
          <w:sz w:val="14"/>
          <w:szCs w:val="14"/>
          <w:lang w:val="en-GB"/>
        </w:rPr>
        <w:t>.</w:t>
      </w:r>
    </w:p>
    <w:p w14:paraId="29E1FFA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E19B24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eop:INFRARED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eop:SpectralRangeType </w:t>
      </w:r>
      <w:r w:rsidRPr="0025183A">
        <w:rPr>
          <w:rFonts w:ascii="Courier" w:hAnsi="Courier" w:cs="Courier New"/>
          <w:noProof/>
          <w:color w:val="000000"/>
          <w:sz w:val="14"/>
          <w:szCs w:val="14"/>
          <w:lang w:val="en-GB"/>
        </w:rPr>
        <w:t>;</w:t>
      </w:r>
    </w:p>
    <w:p w14:paraId="1AD8933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"SpectralRange type constant." </w:t>
      </w:r>
      <w:r w:rsidRPr="0025183A">
        <w:rPr>
          <w:rFonts w:ascii="Courier" w:hAnsi="Courier" w:cs="Courier New"/>
          <w:noProof/>
          <w:color w:val="000000"/>
          <w:sz w:val="14"/>
          <w:szCs w:val="14"/>
          <w:lang w:val="en-GB"/>
        </w:rPr>
        <w:t>.</w:t>
      </w:r>
    </w:p>
    <w:p w14:paraId="0193E3B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193DBA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eop:LEFT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eop:AntennaLookDirectionType </w:t>
      </w:r>
      <w:r w:rsidRPr="0025183A">
        <w:rPr>
          <w:rFonts w:ascii="Courier" w:hAnsi="Courier" w:cs="Courier New"/>
          <w:noProof/>
          <w:color w:val="000000"/>
          <w:sz w:val="14"/>
          <w:szCs w:val="14"/>
          <w:lang w:val="en-GB"/>
        </w:rPr>
        <w:t>;</w:t>
      </w:r>
    </w:p>
    <w:p w14:paraId="405EF01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"Antenna look direction constant." </w:t>
      </w:r>
      <w:r w:rsidRPr="0025183A">
        <w:rPr>
          <w:rFonts w:ascii="Courier" w:hAnsi="Courier" w:cs="Courier New"/>
          <w:noProof/>
          <w:color w:val="000000"/>
          <w:sz w:val="14"/>
          <w:szCs w:val="14"/>
          <w:lang w:val="en-GB"/>
        </w:rPr>
        <w:t>;</w:t>
      </w:r>
    </w:p>
    <w:p w14:paraId="152D4D7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"Antenna look direction constant." </w:t>
      </w:r>
      <w:r w:rsidRPr="0025183A">
        <w:rPr>
          <w:rFonts w:ascii="Courier" w:hAnsi="Courier" w:cs="Courier New"/>
          <w:noProof/>
          <w:color w:val="000000"/>
          <w:sz w:val="14"/>
          <w:szCs w:val="14"/>
          <w:lang w:val="en-GB"/>
        </w:rPr>
        <w:t>.</w:t>
      </w:r>
    </w:p>
    <w:p w14:paraId="06021C7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A09A35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eop:LEO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eop:OrbitType </w:t>
      </w:r>
      <w:r w:rsidRPr="0025183A">
        <w:rPr>
          <w:rFonts w:ascii="Courier" w:hAnsi="Courier" w:cs="Courier New"/>
          <w:noProof/>
          <w:color w:val="000000"/>
          <w:sz w:val="14"/>
          <w:szCs w:val="14"/>
          <w:lang w:val="en-GB"/>
        </w:rPr>
        <w:t>;</w:t>
      </w:r>
    </w:p>
    <w:p w14:paraId="7ECD2D34" w14:textId="77777777" w:rsidR="0025183A" w:rsidRPr="003103D1"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002B29AA" w:rsidRPr="00C01062">
        <w:rPr>
          <w:rFonts w:ascii="Courier" w:hAnsi="Courier" w:cs="Courier New"/>
          <w:noProof/>
          <w:color w:val="666666"/>
          <w:sz w:val="14"/>
          <w:szCs w:val="14"/>
          <w:lang w:val="fr-BE"/>
        </w:rPr>
        <w:t xml:space="preserve">dc:description </w:t>
      </w:r>
      <w:r w:rsidR="002B29AA" w:rsidRPr="00C01062">
        <w:rPr>
          <w:rFonts w:ascii="Courier" w:hAnsi="Courier" w:cs="Courier New"/>
          <w:noProof/>
          <w:color w:val="BA2121"/>
          <w:sz w:val="14"/>
          <w:szCs w:val="14"/>
          <w:lang w:val="fr-BE"/>
        </w:rPr>
        <w:t xml:space="preserve">"Orbit type constant." </w:t>
      </w:r>
      <w:r w:rsidRPr="003103D1">
        <w:rPr>
          <w:rFonts w:ascii="Courier" w:hAnsi="Courier" w:cs="Courier New"/>
          <w:noProof/>
          <w:color w:val="000000"/>
          <w:sz w:val="14"/>
          <w:szCs w:val="14"/>
          <w:lang w:val="en-GB"/>
        </w:rPr>
        <w:t>.</w:t>
      </w:r>
    </w:p>
    <w:p w14:paraId="204C1EDA" w14:textId="77777777" w:rsidR="0025183A" w:rsidRPr="003103D1"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3484785" w14:textId="77777777" w:rsidR="0025183A" w:rsidRPr="003103D1"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3103D1">
        <w:rPr>
          <w:rFonts w:ascii="Courier" w:hAnsi="Courier" w:cs="Courier New"/>
          <w:b/>
          <w:bCs/>
          <w:noProof/>
          <w:color w:val="0000FF"/>
          <w:sz w:val="14"/>
          <w:szCs w:val="14"/>
          <w:lang w:val="en-GB"/>
        </w:rPr>
        <w:t xml:space="preserve">eop:LIMB </w:t>
      </w:r>
      <w:r w:rsidRPr="003103D1">
        <w:rPr>
          <w:rFonts w:ascii="Courier" w:hAnsi="Courier" w:cs="Courier New"/>
          <w:noProof/>
          <w:color w:val="666666"/>
          <w:sz w:val="14"/>
          <w:szCs w:val="14"/>
          <w:lang w:val="en-GB"/>
        </w:rPr>
        <w:t xml:space="preserve">a </w:t>
      </w:r>
      <w:r w:rsidRPr="003103D1">
        <w:rPr>
          <w:rFonts w:ascii="Courier" w:hAnsi="Courier" w:cs="Courier New"/>
          <w:noProof/>
          <w:color w:val="7D9029"/>
          <w:sz w:val="14"/>
          <w:szCs w:val="14"/>
          <w:lang w:val="en-GB"/>
        </w:rPr>
        <w:t xml:space="preserve">eop:SensorType </w:t>
      </w:r>
      <w:r w:rsidRPr="003103D1">
        <w:rPr>
          <w:rFonts w:ascii="Courier" w:hAnsi="Courier" w:cs="Courier New"/>
          <w:noProof/>
          <w:color w:val="000000"/>
          <w:sz w:val="14"/>
          <w:szCs w:val="14"/>
          <w:lang w:val="en-GB"/>
        </w:rPr>
        <w:t>;</w:t>
      </w:r>
    </w:p>
    <w:p w14:paraId="26EC873E" w14:textId="77777777" w:rsidR="0025183A" w:rsidRPr="003103D1"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3103D1">
        <w:rPr>
          <w:rFonts w:ascii="Courier" w:hAnsi="Courier" w:cs="Courier New"/>
          <w:noProof/>
          <w:color w:val="000000"/>
          <w:sz w:val="14"/>
          <w:szCs w:val="14"/>
          <w:lang w:val="en-GB"/>
        </w:rPr>
        <w:t xml:space="preserve">    </w:t>
      </w:r>
      <w:r w:rsidRPr="003103D1">
        <w:rPr>
          <w:rFonts w:ascii="Courier" w:hAnsi="Courier" w:cs="Courier New"/>
          <w:noProof/>
          <w:color w:val="666666"/>
          <w:sz w:val="14"/>
          <w:szCs w:val="14"/>
          <w:lang w:val="en-GB"/>
        </w:rPr>
        <w:t xml:space="preserve">dc:description </w:t>
      </w:r>
      <w:r w:rsidRPr="003103D1">
        <w:rPr>
          <w:rFonts w:ascii="Courier" w:hAnsi="Courier" w:cs="Courier New"/>
          <w:noProof/>
          <w:color w:val="BA2121"/>
          <w:sz w:val="14"/>
          <w:szCs w:val="14"/>
          <w:lang w:val="en-GB"/>
        </w:rPr>
        <w:t xml:space="preserve">"Sensor type constant." </w:t>
      </w:r>
      <w:r w:rsidRPr="003103D1">
        <w:rPr>
          <w:rFonts w:ascii="Courier" w:hAnsi="Courier" w:cs="Courier New"/>
          <w:noProof/>
          <w:color w:val="000000"/>
          <w:sz w:val="14"/>
          <w:szCs w:val="14"/>
          <w:lang w:val="en-GB"/>
        </w:rPr>
        <w:t>.</w:t>
      </w:r>
    </w:p>
    <w:p w14:paraId="5B0D2BC4" w14:textId="77777777" w:rsidR="0025183A" w:rsidRPr="003103D1"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354DAAB" w14:textId="77777777" w:rsidR="0025183A" w:rsidRPr="003103D1"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3103D1">
        <w:rPr>
          <w:rFonts w:ascii="Courier" w:hAnsi="Courier" w:cs="Courier New"/>
          <w:b/>
          <w:bCs/>
          <w:noProof/>
          <w:color w:val="0000FF"/>
          <w:sz w:val="14"/>
          <w:szCs w:val="14"/>
          <w:lang w:val="en-GB"/>
        </w:rPr>
        <w:t xml:space="preserve">eop:NEAR-INFRARED </w:t>
      </w:r>
      <w:r w:rsidRPr="003103D1">
        <w:rPr>
          <w:rFonts w:ascii="Courier" w:hAnsi="Courier" w:cs="Courier New"/>
          <w:noProof/>
          <w:color w:val="666666"/>
          <w:sz w:val="14"/>
          <w:szCs w:val="14"/>
          <w:lang w:val="en-GB"/>
        </w:rPr>
        <w:t xml:space="preserve">a </w:t>
      </w:r>
      <w:r w:rsidRPr="003103D1">
        <w:rPr>
          <w:rFonts w:ascii="Courier" w:hAnsi="Courier" w:cs="Courier New"/>
          <w:noProof/>
          <w:color w:val="7D9029"/>
          <w:sz w:val="14"/>
          <w:szCs w:val="14"/>
          <w:lang w:val="en-GB"/>
        </w:rPr>
        <w:t xml:space="preserve">eop:SpectralRangeType </w:t>
      </w:r>
      <w:r w:rsidRPr="003103D1">
        <w:rPr>
          <w:rFonts w:ascii="Courier" w:hAnsi="Courier" w:cs="Courier New"/>
          <w:noProof/>
          <w:color w:val="000000"/>
          <w:sz w:val="14"/>
          <w:szCs w:val="14"/>
          <w:lang w:val="en-GB"/>
        </w:rPr>
        <w:t>;</w:t>
      </w:r>
    </w:p>
    <w:p w14:paraId="09558B2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3103D1">
        <w:rPr>
          <w:rFonts w:ascii="Courier" w:hAnsi="Courier" w:cs="Courier New"/>
          <w:noProof/>
          <w:color w:val="000000"/>
          <w:sz w:val="14"/>
          <w:szCs w:val="14"/>
          <w:lang w:val="en-GB"/>
        </w:rPr>
        <w:t xml:space="preserve">    </w:t>
      </w:r>
      <w:r w:rsidR="002B29AA" w:rsidRPr="00C01062">
        <w:rPr>
          <w:rFonts w:ascii="Courier" w:hAnsi="Courier" w:cs="Courier New"/>
          <w:noProof/>
          <w:color w:val="666666"/>
          <w:sz w:val="14"/>
          <w:szCs w:val="14"/>
          <w:lang w:val="fr-BE"/>
        </w:rPr>
        <w:t xml:space="preserve">dc:description </w:t>
      </w:r>
      <w:r w:rsidR="002B29AA" w:rsidRPr="00C01062">
        <w:rPr>
          <w:rFonts w:ascii="Courier" w:hAnsi="Courier" w:cs="Courier New"/>
          <w:noProof/>
          <w:color w:val="BA2121"/>
          <w:sz w:val="14"/>
          <w:szCs w:val="14"/>
          <w:lang w:val="fr-BE"/>
        </w:rPr>
        <w:t xml:space="preserve">"SpectralRange type constant." </w:t>
      </w:r>
      <w:r w:rsidRPr="0025183A">
        <w:rPr>
          <w:rFonts w:ascii="Courier" w:hAnsi="Courier" w:cs="Courier New"/>
          <w:noProof/>
          <w:color w:val="000000"/>
          <w:sz w:val="14"/>
          <w:szCs w:val="14"/>
          <w:lang w:val="fr-BE"/>
        </w:rPr>
        <w:t>.</w:t>
      </w:r>
    </w:p>
    <w:p w14:paraId="31C7C6A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581E02E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eop:NOMINAL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eop:AcquisitionType </w:t>
      </w:r>
      <w:r w:rsidRPr="0025183A">
        <w:rPr>
          <w:rFonts w:ascii="Courier" w:hAnsi="Courier" w:cs="Courier New"/>
          <w:noProof/>
          <w:color w:val="000000"/>
          <w:sz w:val="14"/>
          <w:szCs w:val="14"/>
          <w:lang w:val="fr-BE"/>
        </w:rPr>
        <w:t>;</w:t>
      </w:r>
    </w:p>
    <w:p w14:paraId="12628E9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"Acquisition type constant." </w:t>
      </w:r>
      <w:r w:rsidRPr="0025183A">
        <w:rPr>
          <w:rFonts w:ascii="Courier" w:hAnsi="Courier" w:cs="Courier New"/>
          <w:noProof/>
          <w:color w:val="000000"/>
          <w:sz w:val="14"/>
          <w:szCs w:val="14"/>
          <w:lang w:val="en-GB"/>
        </w:rPr>
        <w:t>.</w:t>
      </w:r>
    </w:p>
    <w:p w14:paraId="6A0530E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43256B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eop:OPTICAL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eop:SensorType </w:t>
      </w:r>
      <w:r w:rsidRPr="0025183A">
        <w:rPr>
          <w:rFonts w:ascii="Courier" w:hAnsi="Courier" w:cs="Courier New"/>
          <w:noProof/>
          <w:color w:val="000000"/>
          <w:sz w:val="14"/>
          <w:szCs w:val="14"/>
          <w:lang w:val="en-GB"/>
        </w:rPr>
        <w:t>;</w:t>
      </w:r>
    </w:p>
    <w:p w14:paraId="7A35EF9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"Sensor type constant." </w:t>
      </w:r>
      <w:r w:rsidRPr="0025183A">
        <w:rPr>
          <w:rFonts w:ascii="Courier" w:hAnsi="Courier" w:cs="Courier New"/>
          <w:noProof/>
          <w:color w:val="000000"/>
          <w:sz w:val="14"/>
          <w:szCs w:val="14"/>
          <w:lang w:val="en-GB"/>
        </w:rPr>
        <w:t>.</w:t>
      </w:r>
    </w:p>
    <w:p w14:paraId="0236564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9984ED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eop:OTHER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eop:AcquisitionType</w:t>
      </w:r>
      <w:r w:rsidRPr="0025183A">
        <w:rPr>
          <w:rFonts w:ascii="Courier" w:hAnsi="Courier" w:cs="Courier New"/>
          <w:noProof/>
          <w:color w:val="000000"/>
          <w:sz w:val="14"/>
          <w:szCs w:val="14"/>
          <w:lang w:val="en-GB"/>
        </w:rPr>
        <w:t>,</w:t>
      </w:r>
    </w:p>
    <w:p w14:paraId="6315434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7D9029"/>
          <w:sz w:val="14"/>
          <w:szCs w:val="14"/>
          <w:lang w:val="en-GB"/>
        </w:rPr>
        <w:t xml:space="preserve">        </w:t>
      </w:r>
      <w:r w:rsidRPr="0025183A">
        <w:rPr>
          <w:rFonts w:ascii="Courier" w:hAnsi="Courier" w:cs="Courier New"/>
          <w:noProof/>
          <w:color w:val="7D9029"/>
          <w:sz w:val="14"/>
          <w:szCs w:val="14"/>
          <w:lang w:val="fr-BE"/>
        </w:rPr>
        <w:t xml:space="preserve">eop:SpectralRangeType </w:t>
      </w:r>
      <w:r w:rsidRPr="0025183A">
        <w:rPr>
          <w:rFonts w:ascii="Courier" w:hAnsi="Courier" w:cs="Courier New"/>
          <w:noProof/>
          <w:color w:val="000000"/>
          <w:sz w:val="14"/>
          <w:szCs w:val="14"/>
          <w:lang w:val="fr-BE"/>
        </w:rPr>
        <w:t>;</w:t>
      </w:r>
    </w:p>
    <w:p w14:paraId="41C3F6E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"Acquisition type constant."</w:t>
      </w:r>
      <w:r w:rsidRPr="0025183A">
        <w:rPr>
          <w:rFonts w:ascii="Courier" w:hAnsi="Courier" w:cs="Courier New"/>
          <w:noProof/>
          <w:color w:val="000000"/>
          <w:sz w:val="14"/>
          <w:szCs w:val="14"/>
          <w:lang w:val="fr-BE"/>
        </w:rPr>
        <w:t>,</w:t>
      </w:r>
    </w:p>
    <w:p w14:paraId="15E3E78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fr-BE"/>
        </w:rPr>
        <w:t xml:space="preserve">        </w:t>
      </w:r>
      <w:r w:rsidRPr="0025183A">
        <w:rPr>
          <w:rFonts w:ascii="Courier" w:hAnsi="Courier" w:cs="Courier New"/>
          <w:noProof/>
          <w:color w:val="BA2121"/>
          <w:sz w:val="14"/>
          <w:szCs w:val="14"/>
          <w:lang w:val="en-GB"/>
        </w:rPr>
        <w:t xml:space="preserve">"SpectralRange type constant." </w:t>
      </w:r>
      <w:r w:rsidRPr="0025183A">
        <w:rPr>
          <w:rFonts w:ascii="Courier" w:hAnsi="Courier" w:cs="Courier New"/>
          <w:noProof/>
          <w:color w:val="000000"/>
          <w:sz w:val="14"/>
          <w:szCs w:val="14"/>
          <w:lang w:val="en-GB"/>
        </w:rPr>
        <w:t>.</w:t>
      </w:r>
    </w:p>
    <w:p w14:paraId="6335867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775A44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eop:PLANNED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eop:StatusType </w:t>
      </w:r>
      <w:r w:rsidRPr="0025183A">
        <w:rPr>
          <w:rFonts w:ascii="Courier" w:hAnsi="Courier" w:cs="Courier New"/>
          <w:noProof/>
          <w:color w:val="000000"/>
          <w:sz w:val="14"/>
          <w:szCs w:val="14"/>
          <w:lang w:val="en-GB"/>
        </w:rPr>
        <w:t>;</w:t>
      </w:r>
    </w:p>
    <w:p w14:paraId="172C387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"Acquisition status constant." </w:t>
      </w:r>
      <w:r w:rsidRPr="0025183A">
        <w:rPr>
          <w:rFonts w:ascii="Courier" w:hAnsi="Courier" w:cs="Courier New"/>
          <w:noProof/>
          <w:color w:val="000000"/>
          <w:sz w:val="14"/>
          <w:szCs w:val="14"/>
          <w:lang w:val="en-GB"/>
        </w:rPr>
        <w:t>.</w:t>
      </w:r>
    </w:p>
    <w:p w14:paraId="167E428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4CB427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eop:POTENTIAL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eop:StatusType </w:t>
      </w:r>
      <w:r w:rsidRPr="0025183A">
        <w:rPr>
          <w:rFonts w:ascii="Courier" w:hAnsi="Courier" w:cs="Courier New"/>
          <w:noProof/>
          <w:color w:val="000000"/>
          <w:sz w:val="14"/>
          <w:szCs w:val="14"/>
          <w:lang w:val="en-GB"/>
        </w:rPr>
        <w:t>;</w:t>
      </w:r>
    </w:p>
    <w:p w14:paraId="04C06CC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"Acquisition status constant." </w:t>
      </w:r>
      <w:r w:rsidRPr="0025183A">
        <w:rPr>
          <w:rFonts w:ascii="Courier" w:hAnsi="Courier" w:cs="Courier New"/>
          <w:noProof/>
          <w:color w:val="000000"/>
          <w:sz w:val="14"/>
          <w:szCs w:val="14"/>
          <w:lang w:val="fr-BE"/>
        </w:rPr>
        <w:t>.</w:t>
      </w:r>
    </w:p>
    <w:p w14:paraId="651AAB1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4B22A18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eop:Q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eop:PolarisationModeType </w:t>
      </w:r>
      <w:r w:rsidRPr="0025183A">
        <w:rPr>
          <w:rFonts w:ascii="Courier" w:hAnsi="Courier" w:cs="Courier New"/>
          <w:noProof/>
          <w:color w:val="000000"/>
          <w:sz w:val="14"/>
          <w:szCs w:val="14"/>
          <w:lang w:val="fr-BE"/>
        </w:rPr>
        <w:t>;</w:t>
      </w:r>
    </w:p>
    <w:p w14:paraId="0A9B311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mode constant." </w:t>
      </w:r>
      <w:r w:rsidRPr="0025183A">
        <w:rPr>
          <w:rFonts w:ascii="Courier" w:hAnsi="Courier" w:cs="Courier New"/>
          <w:noProof/>
          <w:color w:val="000000"/>
          <w:sz w:val="14"/>
          <w:szCs w:val="14"/>
          <w:lang w:val="en-GB"/>
        </w:rPr>
        <w:t>.</w:t>
      </w:r>
    </w:p>
    <w:p w14:paraId="7EB683D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AED869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eop:QUALITY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eop:CategoryType </w:t>
      </w:r>
      <w:r w:rsidRPr="0025183A">
        <w:rPr>
          <w:rFonts w:ascii="Courier" w:hAnsi="Courier" w:cs="Courier New"/>
          <w:noProof/>
          <w:color w:val="000000"/>
          <w:sz w:val="14"/>
          <w:szCs w:val="14"/>
          <w:lang w:val="en-GB"/>
        </w:rPr>
        <w:t>;</w:t>
      </w:r>
    </w:p>
    <w:p w14:paraId="4550DF1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"Category constant." </w:t>
      </w:r>
      <w:r w:rsidRPr="0025183A">
        <w:rPr>
          <w:rFonts w:ascii="Courier" w:hAnsi="Courier" w:cs="Courier New"/>
          <w:noProof/>
          <w:color w:val="000000"/>
          <w:sz w:val="14"/>
          <w:szCs w:val="14"/>
          <w:lang w:val="en-GB"/>
        </w:rPr>
        <w:t>.</w:t>
      </w:r>
    </w:p>
    <w:p w14:paraId="4A8C455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24CBA0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eop:QUALITYDEGRADED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eop:StatusType </w:t>
      </w:r>
      <w:r w:rsidRPr="0025183A">
        <w:rPr>
          <w:rFonts w:ascii="Courier" w:hAnsi="Courier" w:cs="Courier New"/>
          <w:noProof/>
          <w:color w:val="000000"/>
          <w:sz w:val="14"/>
          <w:szCs w:val="14"/>
          <w:lang w:val="en-GB"/>
        </w:rPr>
        <w:t>;</w:t>
      </w:r>
    </w:p>
    <w:p w14:paraId="54886FF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"Acquisition status constant." </w:t>
      </w:r>
      <w:r w:rsidRPr="0025183A">
        <w:rPr>
          <w:rFonts w:ascii="Courier" w:hAnsi="Courier" w:cs="Courier New"/>
          <w:noProof/>
          <w:color w:val="000000"/>
          <w:sz w:val="14"/>
          <w:szCs w:val="14"/>
          <w:lang w:val="en-GB"/>
        </w:rPr>
        <w:t>.</w:t>
      </w:r>
    </w:p>
    <w:p w14:paraId="113C01A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618CAA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eop:QUICKLOOK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eop:CategoryType </w:t>
      </w:r>
      <w:r w:rsidRPr="0025183A">
        <w:rPr>
          <w:rFonts w:ascii="Courier" w:hAnsi="Courier" w:cs="Courier New"/>
          <w:noProof/>
          <w:color w:val="000000"/>
          <w:sz w:val="14"/>
          <w:szCs w:val="14"/>
          <w:lang w:val="en-GB"/>
        </w:rPr>
        <w:t>;</w:t>
      </w:r>
    </w:p>
    <w:p w14:paraId="4024024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"Category constant." </w:t>
      </w:r>
      <w:r w:rsidRPr="0025183A">
        <w:rPr>
          <w:rFonts w:ascii="Courier" w:hAnsi="Courier" w:cs="Courier New"/>
          <w:noProof/>
          <w:color w:val="000000"/>
          <w:sz w:val="14"/>
          <w:szCs w:val="14"/>
          <w:lang w:val="en-GB"/>
        </w:rPr>
        <w:t>.</w:t>
      </w:r>
    </w:p>
    <w:p w14:paraId="40771BF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4783D27" w14:textId="77777777" w:rsidR="0025183A" w:rsidRPr="000D0BD6"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0D0BD6">
        <w:rPr>
          <w:rFonts w:ascii="Courier" w:hAnsi="Courier" w:cs="Courier New"/>
          <w:b/>
          <w:bCs/>
          <w:noProof/>
          <w:color w:val="0000FF"/>
          <w:sz w:val="14"/>
          <w:szCs w:val="14"/>
          <w:lang w:val="fr-BE"/>
        </w:rPr>
        <w:t xml:space="preserve">eop:RADAR </w:t>
      </w:r>
      <w:r w:rsidRPr="000D0BD6">
        <w:rPr>
          <w:rFonts w:ascii="Courier" w:hAnsi="Courier" w:cs="Courier New"/>
          <w:noProof/>
          <w:color w:val="666666"/>
          <w:sz w:val="14"/>
          <w:szCs w:val="14"/>
          <w:lang w:val="fr-BE"/>
        </w:rPr>
        <w:t xml:space="preserve">a </w:t>
      </w:r>
      <w:r w:rsidRPr="000D0BD6">
        <w:rPr>
          <w:rFonts w:ascii="Courier" w:hAnsi="Courier" w:cs="Courier New"/>
          <w:noProof/>
          <w:color w:val="7D9029"/>
          <w:sz w:val="14"/>
          <w:szCs w:val="14"/>
          <w:lang w:val="fr-BE"/>
        </w:rPr>
        <w:t xml:space="preserve">eop:SensorType </w:t>
      </w:r>
      <w:r w:rsidRPr="000D0BD6">
        <w:rPr>
          <w:rFonts w:ascii="Courier" w:hAnsi="Courier" w:cs="Courier New"/>
          <w:noProof/>
          <w:color w:val="000000"/>
          <w:sz w:val="14"/>
          <w:szCs w:val="14"/>
          <w:lang w:val="fr-BE"/>
        </w:rPr>
        <w:t>;</w:t>
      </w:r>
    </w:p>
    <w:p w14:paraId="03CECF0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0D0BD6">
        <w:rPr>
          <w:rFonts w:ascii="Courier" w:hAnsi="Courier" w:cs="Courier New"/>
          <w:noProof/>
          <w:color w:val="000000"/>
          <w:sz w:val="14"/>
          <w:szCs w:val="14"/>
          <w:lang w:val="fr-BE"/>
        </w:rPr>
        <w:t xml:space="preserve">    </w:t>
      </w:r>
      <w:r w:rsidRPr="000D0BD6">
        <w:rPr>
          <w:rFonts w:ascii="Courier" w:hAnsi="Courier" w:cs="Courier New"/>
          <w:noProof/>
          <w:color w:val="666666"/>
          <w:sz w:val="14"/>
          <w:szCs w:val="14"/>
          <w:lang w:val="fr-BE"/>
        </w:rPr>
        <w:t xml:space="preserve">dc:description </w:t>
      </w:r>
      <w:r w:rsidRPr="000D0BD6">
        <w:rPr>
          <w:rFonts w:ascii="Courier" w:hAnsi="Courier" w:cs="Courier New"/>
          <w:noProof/>
          <w:color w:val="BA2121"/>
          <w:sz w:val="14"/>
          <w:szCs w:val="14"/>
          <w:lang w:val="fr-BE"/>
        </w:rPr>
        <w:t xml:space="preserve">"Sensor type constant." </w:t>
      </w:r>
      <w:r w:rsidRPr="0025183A">
        <w:rPr>
          <w:rFonts w:ascii="Courier" w:hAnsi="Courier" w:cs="Courier New"/>
          <w:noProof/>
          <w:color w:val="000000"/>
          <w:sz w:val="14"/>
          <w:szCs w:val="14"/>
          <w:lang w:val="en-GB"/>
        </w:rPr>
        <w:t>.</w:t>
      </w:r>
    </w:p>
    <w:p w14:paraId="2FE8C21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F6ACCF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eop:REJECTED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eop:StatusType </w:t>
      </w:r>
      <w:r w:rsidRPr="0025183A">
        <w:rPr>
          <w:rFonts w:ascii="Courier" w:hAnsi="Courier" w:cs="Courier New"/>
          <w:noProof/>
          <w:color w:val="000000"/>
          <w:sz w:val="14"/>
          <w:szCs w:val="14"/>
          <w:lang w:val="en-GB"/>
        </w:rPr>
        <w:t>;</w:t>
      </w:r>
    </w:p>
    <w:p w14:paraId="0F44F23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002B29AA" w:rsidRPr="00C01062">
        <w:rPr>
          <w:rFonts w:ascii="Courier" w:hAnsi="Courier" w:cs="Courier New"/>
          <w:noProof/>
          <w:color w:val="666666"/>
          <w:sz w:val="14"/>
          <w:szCs w:val="14"/>
          <w:lang w:val="fr-BE"/>
        </w:rPr>
        <w:t xml:space="preserve">dc:description </w:t>
      </w:r>
      <w:r w:rsidR="002B29AA" w:rsidRPr="00C01062">
        <w:rPr>
          <w:rFonts w:ascii="Courier" w:hAnsi="Courier" w:cs="Courier New"/>
          <w:noProof/>
          <w:color w:val="BA2121"/>
          <w:sz w:val="14"/>
          <w:szCs w:val="14"/>
          <w:lang w:val="fr-BE"/>
        </w:rPr>
        <w:t xml:space="preserve">"Acquisition status constant." </w:t>
      </w:r>
      <w:r w:rsidRPr="0025183A">
        <w:rPr>
          <w:rFonts w:ascii="Courier" w:hAnsi="Courier" w:cs="Courier New"/>
          <w:noProof/>
          <w:color w:val="000000"/>
          <w:sz w:val="14"/>
          <w:szCs w:val="14"/>
          <w:lang w:val="en-GB"/>
        </w:rPr>
        <w:t>.</w:t>
      </w:r>
    </w:p>
    <w:p w14:paraId="630C4E4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A245CD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eop:RIGHT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eop:AntennaLookDirectionType </w:t>
      </w:r>
      <w:r w:rsidRPr="0025183A">
        <w:rPr>
          <w:rFonts w:ascii="Courier" w:hAnsi="Courier" w:cs="Courier New"/>
          <w:noProof/>
          <w:color w:val="000000"/>
          <w:sz w:val="14"/>
          <w:szCs w:val="14"/>
          <w:lang w:val="en-GB"/>
        </w:rPr>
        <w:t>;</w:t>
      </w:r>
    </w:p>
    <w:p w14:paraId="1009F2B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"Antenna look direction constant." </w:t>
      </w:r>
      <w:r w:rsidRPr="0025183A">
        <w:rPr>
          <w:rFonts w:ascii="Courier" w:hAnsi="Courier" w:cs="Courier New"/>
          <w:noProof/>
          <w:color w:val="000000"/>
          <w:sz w:val="14"/>
          <w:szCs w:val="14"/>
          <w:lang w:val="fr-BE"/>
        </w:rPr>
        <w:t>.</w:t>
      </w:r>
    </w:p>
    <w:p w14:paraId="68B1AED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038E9109" w14:textId="77777777" w:rsidR="0025183A" w:rsidRPr="00516669" w:rsidRDefault="002B29A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rPr>
      </w:pPr>
      <w:r w:rsidRPr="00C01062">
        <w:rPr>
          <w:rFonts w:ascii="Courier" w:hAnsi="Courier" w:cs="Courier New"/>
          <w:b/>
          <w:bCs/>
          <w:noProof/>
          <w:color w:val="0000FF"/>
          <w:sz w:val="14"/>
          <w:szCs w:val="14"/>
        </w:rPr>
        <w:t xml:space="preserve">eop:S </w:t>
      </w:r>
      <w:r w:rsidRPr="00C01062">
        <w:rPr>
          <w:rFonts w:ascii="Courier" w:hAnsi="Courier" w:cs="Courier New"/>
          <w:noProof/>
          <w:color w:val="666666"/>
          <w:sz w:val="14"/>
          <w:szCs w:val="14"/>
        </w:rPr>
        <w:t xml:space="preserve">a </w:t>
      </w:r>
      <w:r w:rsidRPr="00516669">
        <w:rPr>
          <w:rFonts w:ascii="Courier" w:hAnsi="Courier" w:cs="Courier New"/>
          <w:noProof/>
          <w:color w:val="7D9029"/>
          <w:sz w:val="14"/>
          <w:szCs w:val="14"/>
        </w:rPr>
        <w:t xml:space="preserve">eop:PolarisationModeType </w:t>
      </w:r>
      <w:r w:rsidRPr="00516669">
        <w:rPr>
          <w:rFonts w:ascii="Courier" w:hAnsi="Courier" w:cs="Courier New"/>
          <w:noProof/>
          <w:color w:val="000000"/>
          <w:sz w:val="14"/>
          <w:szCs w:val="14"/>
        </w:rPr>
        <w:t>;</w:t>
      </w:r>
    </w:p>
    <w:p w14:paraId="0F5EA897" w14:textId="77777777" w:rsidR="0025183A" w:rsidRPr="0025183A" w:rsidRDefault="002B29A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7F281B">
        <w:rPr>
          <w:rFonts w:ascii="Courier" w:hAnsi="Courier" w:cs="Courier New"/>
          <w:noProof/>
          <w:color w:val="000000"/>
          <w:sz w:val="14"/>
          <w:szCs w:val="14"/>
        </w:rPr>
        <w:t xml:space="preserve">    </w:t>
      </w:r>
      <w:r w:rsidR="0025183A" w:rsidRPr="0025183A">
        <w:rPr>
          <w:rFonts w:ascii="Courier" w:hAnsi="Courier" w:cs="Courier New"/>
          <w:noProof/>
          <w:color w:val="666666"/>
          <w:sz w:val="14"/>
          <w:szCs w:val="14"/>
          <w:lang w:val="fr-BE"/>
        </w:rPr>
        <w:t xml:space="preserve">dc:description </w:t>
      </w:r>
      <w:r w:rsidR="0025183A" w:rsidRPr="0025183A">
        <w:rPr>
          <w:rFonts w:ascii="Courier" w:hAnsi="Courier" w:cs="Courier New"/>
          <w:noProof/>
          <w:color w:val="BA2121"/>
          <w:sz w:val="14"/>
          <w:szCs w:val="14"/>
          <w:lang w:val="fr-BE"/>
        </w:rPr>
        <w:t xml:space="preserve">"Polarisation mode constant." </w:t>
      </w:r>
      <w:r w:rsidR="0025183A" w:rsidRPr="0025183A">
        <w:rPr>
          <w:rFonts w:ascii="Courier" w:hAnsi="Courier" w:cs="Courier New"/>
          <w:noProof/>
          <w:color w:val="000000"/>
          <w:sz w:val="14"/>
          <w:szCs w:val="14"/>
          <w:lang w:val="en-GB"/>
        </w:rPr>
        <w:t>.</w:t>
      </w:r>
    </w:p>
    <w:p w14:paraId="3D7663A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1DAADE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eop:SNOW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eop:CategoryType </w:t>
      </w:r>
      <w:r w:rsidRPr="0025183A">
        <w:rPr>
          <w:rFonts w:ascii="Courier" w:hAnsi="Courier" w:cs="Courier New"/>
          <w:noProof/>
          <w:color w:val="000000"/>
          <w:sz w:val="14"/>
          <w:szCs w:val="14"/>
          <w:lang w:val="en-GB"/>
        </w:rPr>
        <w:t>;</w:t>
      </w:r>
    </w:p>
    <w:p w14:paraId="3D4D55E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"Category constant." </w:t>
      </w:r>
      <w:r w:rsidRPr="0025183A">
        <w:rPr>
          <w:rFonts w:ascii="Courier" w:hAnsi="Courier" w:cs="Courier New"/>
          <w:noProof/>
          <w:color w:val="000000"/>
          <w:sz w:val="14"/>
          <w:szCs w:val="14"/>
          <w:lang w:val="fr-BE"/>
        </w:rPr>
        <w:t>.</w:t>
      </w:r>
    </w:p>
    <w:p w14:paraId="5AE5252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23CE6C4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eop:T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eop:PolarisationModeType </w:t>
      </w:r>
      <w:r w:rsidRPr="0025183A">
        <w:rPr>
          <w:rFonts w:ascii="Courier" w:hAnsi="Courier" w:cs="Courier New"/>
          <w:noProof/>
          <w:color w:val="000000"/>
          <w:sz w:val="14"/>
          <w:szCs w:val="14"/>
          <w:lang w:val="fr-BE"/>
        </w:rPr>
        <w:t>;</w:t>
      </w:r>
    </w:p>
    <w:p w14:paraId="411BF0D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mode constant." </w:t>
      </w:r>
      <w:r w:rsidRPr="0025183A">
        <w:rPr>
          <w:rFonts w:ascii="Courier" w:hAnsi="Courier" w:cs="Courier New"/>
          <w:noProof/>
          <w:color w:val="000000"/>
          <w:sz w:val="14"/>
          <w:szCs w:val="14"/>
          <w:lang w:val="en-GB"/>
        </w:rPr>
        <w:t>.</w:t>
      </w:r>
    </w:p>
    <w:p w14:paraId="67F2A81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3285C1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eop:THUMBNAIL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eop:CategoryType </w:t>
      </w:r>
      <w:r w:rsidRPr="0025183A">
        <w:rPr>
          <w:rFonts w:ascii="Courier" w:hAnsi="Courier" w:cs="Courier New"/>
          <w:noProof/>
          <w:color w:val="000000"/>
          <w:sz w:val="14"/>
          <w:szCs w:val="14"/>
          <w:lang w:val="en-GB"/>
        </w:rPr>
        <w:t>;</w:t>
      </w:r>
    </w:p>
    <w:p w14:paraId="1E61CC5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"Category constant." </w:t>
      </w:r>
      <w:r w:rsidRPr="0025183A">
        <w:rPr>
          <w:rFonts w:ascii="Courier" w:hAnsi="Courier" w:cs="Courier New"/>
          <w:noProof/>
          <w:color w:val="000000"/>
          <w:sz w:val="14"/>
          <w:szCs w:val="14"/>
          <w:lang w:val="en-GB"/>
        </w:rPr>
        <w:t>.</w:t>
      </w:r>
    </w:p>
    <w:p w14:paraId="28E9650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CD65AB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eop:UNDEFINED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eop:PolarisationChannelsType</w:t>
      </w:r>
      <w:r w:rsidRPr="0025183A">
        <w:rPr>
          <w:rFonts w:ascii="Courier" w:hAnsi="Courier" w:cs="Courier New"/>
          <w:noProof/>
          <w:color w:val="000000"/>
          <w:sz w:val="14"/>
          <w:szCs w:val="14"/>
          <w:lang w:val="en-GB"/>
        </w:rPr>
        <w:t>,</w:t>
      </w:r>
    </w:p>
    <w:p w14:paraId="66632B1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7D9029"/>
          <w:sz w:val="14"/>
          <w:szCs w:val="14"/>
          <w:lang w:val="en-GB"/>
        </w:rPr>
        <w:t xml:space="preserve">        </w:t>
      </w:r>
      <w:r w:rsidRPr="0025183A">
        <w:rPr>
          <w:rFonts w:ascii="Courier" w:hAnsi="Courier" w:cs="Courier New"/>
          <w:noProof/>
          <w:color w:val="7D9029"/>
          <w:sz w:val="14"/>
          <w:szCs w:val="14"/>
          <w:lang w:val="fr-BE"/>
        </w:rPr>
        <w:t xml:space="preserve">eop:PolarisationModeType </w:t>
      </w:r>
      <w:r w:rsidRPr="0025183A">
        <w:rPr>
          <w:rFonts w:ascii="Courier" w:hAnsi="Courier" w:cs="Courier New"/>
          <w:noProof/>
          <w:color w:val="000000"/>
          <w:sz w:val="14"/>
          <w:szCs w:val="14"/>
          <w:lang w:val="fr-BE"/>
        </w:rPr>
        <w:t>;</w:t>
      </w:r>
    </w:p>
    <w:p w14:paraId="057A1BC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"Polarisation channel constant."</w:t>
      </w:r>
      <w:r w:rsidRPr="0025183A">
        <w:rPr>
          <w:rFonts w:ascii="Courier" w:hAnsi="Courier" w:cs="Courier New"/>
          <w:noProof/>
          <w:color w:val="000000"/>
          <w:sz w:val="14"/>
          <w:szCs w:val="14"/>
          <w:lang w:val="fr-BE"/>
        </w:rPr>
        <w:t>,</w:t>
      </w:r>
    </w:p>
    <w:p w14:paraId="3888812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xml:space="preserve">        "Polarisation mode constant." </w:t>
      </w:r>
      <w:r w:rsidRPr="0025183A">
        <w:rPr>
          <w:rFonts w:ascii="Courier" w:hAnsi="Courier" w:cs="Courier New"/>
          <w:noProof/>
          <w:color w:val="000000"/>
          <w:sz w:val="14"/>
          <w:szCs w:val="14"/>
          <w:lang w:val="fr-BE"/>
        </w:rPr>
        <w:t>.</w:t>
      </w:r>
    </w:p>
    <w:p w14:paraId="67CE8EA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7A446BD2" w14:textId="77777777" w:rsidR="0025183A" w:rsidRPr="00516669" w:rsidRDefault="002B29A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rPr>
      </w:pPr>
      <w:r w:rsidRPr="00C01062">
        <w:rPr>
          <w:rFonts w:ascii="Courier" w:hAnsi="Courier" w:cs="Courier New"/>
          <w:b/>
          <w:bCs/>
          <w:noProof/>
          <w:color w:val="0000FF"/>
          <w:sz w:val="14"/>
          <w:szCs w:val="14"/>
        </w:rPr>
        <w:t xml:space="preserve">eop:UV </w:t>
      </w:r>
      <w:r w:rsidRPr="00C01062">
        <w:rPr>
          <w:rFonts w:ascii="Courier" w:hAnsi="Courier" w:cs="Courier New"/>
          <w:noProof/>
          <w:color w:val="666666"/>
          <w:sz w:val="14"/>
          <w:szCs w:val="14"/>
        </w:rPr>
        <w:t xml:space="preserve">a </w:t>
      </w:r>
      <w:r w:rsidRPr="00516669">
        <w:rPr>
          <w:rFonts w:ascii="Courier" w:hAnsi="Courier" w:cs="Courier New"/>
          <w:noProof/>
          <w:color w:val="7D9029"/>
          <w:sz w:val="14"/>
          <w:szCs w:val="14"/>
        </w:rPr>
        <w:t xml:space="preserve">eop:SpectralRangeType </w:t>
      </w:r>
      <w:r w:rsidRPr="00516669">
        <w:rPr>
          <w:rFonts w:ascii="Courier" w:hAnsi="Courier" w:cs="Courier New"/>
          <w:noProof/>
          <w:color w:val="000000"/>
          <w:sz w:val="14"/>
          <w:szCs w:val="14"/>
        </w:rPr>
        <w:t>;</w:t>
      </w:r>
    </w:p>
    <w:p w14:paraId="2DE9437D" w14:textId="77777777" w:rsidR="0025183A" w:rsidRPr="0025183A" w:rsidRDefault="002B29A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7F281B">
        <w:rPr>
          <w:rFonts w:ascii="Courier" w:hAnsi="Courier" w:cs="Courier New"/>
          <w:noProof/>
          <w:color w:val="000000"/>
          <w:sz w:val="14"/>
          <w:szCs w:val="14"/>
        </w:rPr>
        <w:t xml:space="preserve">    </w:t>
      </w:r>
      <w:r w:rsidR="0025183A" w:rsidRPr="0025183A">
        <w:rPr>
          <w:rFonts w:ascii="Courier" w:hAnsi="Courier" w:cs="Courier New"/>
          <w:noProof/>
          <w:color w:val="666666"/>
          <w:sz w:val="14"/>
          <w:szCs w:val="14"/>
          <w:lang w:val="fr-BE"/>
        </w:rPr>
        <w:t xml:space="preserve">dc:description </w:t>
      </w:r>
      <w:r w:rsidR="0025183A" w:rsidRPr="0025183A">
        <w:rPr>
          <w:rFonts w:ascii="Courier" w:hAnsi="Courier" w:cs="Courier New"/>
          <w:noProof/>
          <w:color w:val="BA2121"/>
          <w:sz w:val="14"/>
          <w:szCs w:val="14"/>
          <w:lang w:val="fr-BE"/>
        </w:rPr>
        <w:t xml:space="preserve">"SpectralRange type constant." </w:t>
      </w:r>
      <w:r w:rsidR="0025183A" w:rsidRPr="0025183A">
        <w:rPr>
          <w:rFonts w:ascii="Courier" w:hAnsi="Courier" w:cs="Courier New"/>
          <w:noProof/>
          <w:color w:val="000000"/>
          <w:sz w:val="14"/>
          <w:szCs w:val="14"/>
          <w:lang w:val="fr-BE"/>
        </w:rPr>
        <w:t>.</w:t>
      </w:r>
    </w:p>
    <w:p w14:paraId="68CED0F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6133D3F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eop:VH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eop:PolarisationChannelsType </w:t>
      </w:r>
      <w:r w:rsidRPr="0025183A">
        <w:rPr>
          <w:rFonts w:ascii="Courier" w:hAnsi="Courier" w:cs="Courier New"/>
          <w:noProof/>
          <w:color w:val="000000"/>
          <w:sz w:val="14"/>
          <w:szCs w:val="14"/>
          <w:lang w:val="fr-BE"/>
        </w:rPr>
        <w:t>;</w:t>
      </w:r>
    </w:p>
    <w:p w14:paraId="1C58BAE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channel constant." </w:t>
      </w:r>
      <w:r w:rsidRPr="0025183A">
        <w:rPr>
          <w:rFonts w:ascii="Courier" w:hAnsi="Courier" w:cs="Courier New"/>
          <w:noProof/>
          <w:color w:val="000000"/>
          <w:sz w:val="14"/>
          <w:szCs w:val="14"/>
          <w:lang w:val="fr-BE"/>
        </w:rPr>
        <w:t>.</w:t>
      </w:r>
    </w:p>
    <w:p w14:paraId="1307CF0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2D9EB4A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eop:VH_HV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eop:PolarisationChannelsType </w:t>
      </w:r>
      <w:r w:rsidRPr="0025183A">
        <w:rPr>
          <w:rFonts w:ascii="Courier" w:hAnsi="Courier" w:cs="Courier New"/>
          <w:noProof/>
          <w:color w:val="000000"/>
          <w:sz w:val="14"/>
          <w:szCs w:val="14"/>
          <w:lang w:val="fr-BE"/>
        </w:rPr>
        <w:t>;</w:t>
      </w:r>
    </w:p>
    <w:p w14:paraId="3C848A5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channel constant." </w:t>
      </w:r>
      <w:r w:rsidRPr="0025183A">
        <w:rPr>
          <w:rFonts w:ascii="Courier" w:hAnsi="Courier" w:cs="Courier New"/>
          <w:noProof/>
          <w:color w:val="000000"/>
          <w:sz w:val="14"/>
          <w:szCs w:val="14"/>
          <w:lang w:val="fr-BE"/>
        </w:rPr>
        <w:t>.</w:t>
      </w:r>
    </w:p>
    <w:p w14:paraId="43BAE24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73876EA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eop:VH_VV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eop:PolarisationChannelsType </w:t>
      </w:r>
      <w:r w:rsidRPr="0025183A">
        <w:rPr>
          <w:rFonts w:ascii="Courier" w:hAnsi="Courier" w:cs="Courier New"/>
          <w:noProof/>
          <w:color w:val="000000"/>
          <w:sz w:val="14"/>
          <w:szCs w:val="14"/>
          <w:lang w:val="fr-BE"/>
        </w:rPr>
        <w:t>;</w:t>
      </w:r>
    </w:p>
    <w:p w14:paraId="2DAC9A4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channel constant." </w:t>
      </w:r>
      <w:r w:rsidRPr="0025183A">
        <w:rPr>
          <w:rFonts w:ascii="Courier" w:hAnsi="Courier" w:cs="Courier New"/>
          <w:noProof/>
          <w:color w:val="000000"/>
          <w:sz w:val="14"/>
          <w:szCs w:val="14"/>
          <w:lang w:val="fr-BE"/>
        </w:rPr>
        <w:t>.</w:t>
      </w:r>
    </w:p>
    <w:p w14:paraId="51A6F2F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0CC342B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eop:VISIBLE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eop:SpectralRangeType </w:t>
      </w:r>
      <w:r w:rsidRPr="0025183A">
        <w:rPr>
          <w:rFonts w:ascii="Courier" w:hAnsi="Courier" w:cs="Courier New"/>
          <w:noProof/>
          <w:color w:val="000000"/>
          <w:sz w:val="14"/>
          <w:szCs w:val="14"/>
          <w:lang w:val="fr-BE"/>
        </w:rPr>
        <w:t>;</w:t>
      </w:r>
    </w:p>
    <w:p w14:paraId="39E3830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"SpectralRange type constant." </w:t>
      </w:r>
      <w:r w:rsidRPr="0025183A">
        <w:rPr>
          <w:rFonts w:ascii="Courier" w:hAnsi="Courier" w:cs="Courier New"/>
          <w:noProof/>
          <w:color w:val="000000"/>
          <w:sz w:val="14"/>
          <w:szCs w:val="14"/>
          <w:lang w:val="fr-BE"/>
        </w:rPr>
        <w:t>.</w:t>
      </w:r>
    </w:p>
    <w:p w14:paraId="6825A85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07B8B9F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eop:VV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eop:PolarisationChannelsType </w:t>
      </w:r>
      <w:r w:rsidRPr="0025183A">
        <w:rPr>
          <w:rFonts w:ascii="Courier" w:hAnsi="Courier" w:cs="Courier New"/>
          <w:noProof/>
          <w:color w:val="000000"/>
          <w:sz w:val="14"/>
          <w:szCs w:val="14"/>
          <w:lang w:val="fr-BE"/>
        </w:rPr>
        <w:t>;</w:t>
      </w:r>
    </w:p>
    <w:p w14:paraId="54C261A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channel constant." </w:t>
      </w:r>
      <w:r w:rsidRPr="0025183A">
        <w:rPr>
          <w:rFonts w:ascii="Courier" w:hAnsi="Courier" w:cs="Courier New"/>
          <w:noProof/>
          <w:color w:val="000000"/>
          <w:sz w:val="14"/>
          <w:szCs w:val="14"/>
          <w:lang w:val="fr-BE"/>
        </w:rPr>
        <w:t>.</w:t>
      </w:r>
    </w:p>
    <w:p w14:paraId="40298E0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153B53A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eop:VV_HV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eop:PolarisationChannelsType </w:t>
      </w:r>
      <w:r w:rsidRPr="0025183A">
        <w:rPr>
          <w:rFonts w:ascii="Courier" w:hAnsi="Courier" w:cs="Courier New"/>
          <w:noProof/>
          <w:color w:val="000000"/>
          <w:sz w:val="14"/>
          <w:szCs w:val="14"/>
          <w:lang w:val="fr-BE"/>
        </w:rPr>
        <w:t>;</w:t>
      </w:r>
    </w:p>
    <w:p w14:paraId="2004F9B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channel constant." </w:t>
      </w:r>
      <w:r w:rsidRPr="0025183A">
        <w:rPr>
          <w:rFonts w:ascii="Courier" w:hAnsi="Courier" w:cs="Courier New"/>
          <w:noProof/>
          <w:color w:val="000000"/>
          <w:sz w:val="14"/>
          <w:szCs w:val="14"/>
          <w:lang w:val="fr-BE"/>
        </w:rPr>
        <w:t>.</w:t>
      </w:r>
    </w:p>
    <w:p w14:paraId="79ECEFB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p>
    <w:p w14:paraId="11B4501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b/>
          <w:bCs/>
          <w:noProof/>
          <w:color w:val="0000FF"/>
          <w:sz w:val="14"/>
          <w:szCs w:val="14"/>
          <w:lang w:val="fr-BE"/>
        </w:rPr>
        <w:t xml:space="preserve">eop:VV_VH </w:t>
      </w:r>
      <w:r w:rsidRPr="0025183A">
        <w:rPr>
          <w:rFonts w:ascii="Courier" w:hAnsi="Courier" w:cs="Courier New"/>
          <w:noProof/>
          <w:color w:val="666666"/>
          <w:sz w:val="14"/>
          <w:szCs w:val="14"/>
          <w:lang w:val="fr-BE"/>
        </w:rPr>
        <w:t xml:space="preserve">a </w:t>
      </w:r>
      <w:r w:rsidRPr="0025183A">
        <w:rPr>
          <w:rFonts w:ascii="Courier" w:hAnsi="Courier" w:cs="Courier New"/>
          <w:noProof/>
          <w:color w:val="7D9029"/>
          <w:sz w:val="14"/>
          <w:szCs w:val="14"/>
          <w:lang w:val="fr-BE"/>
        </w:rPr>
        <w:t xml:space="preserve">eop:PolarisationChannelsType </w:t>
      </w:r>
      <w:r w:rsidRPr="0025183A">
        <w:rPr>
          <w:rFonts w:ascii="Courier" w:hAnsi="Courier" w:cs="Courier New"/>
          <w:noProof/>
          <w:color w:val="000000"/>
          <w:sz w:val="14"/>
          <w:szCs w:val="14"/>
          <w:lang w:val="fr-BE"/>
        </w:rPr>
        <w:t>;</w:t>
      </w:r>
    </w:p>
    <w:p w14:paraId="4D704BE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"Polarisation channel constant." </w:t>
      </w:r>
      <w:r w:rsidRPr="0025183A">
        <w:rPr>
          <w:rFonts w:ascii="Courier" w:hAnsi="Courier" w:cs="Courier New"/>
          <w:noProof/>
          <w:color w:val="000000"/>
          <w:sz w:val="14"/>
          <w:szCs w:val="14"/>
          <w:lang w:val="en-GB"/>
        </w:rPr>
        <w:t>.</w:t>
      </w:r>
    </w:p>
    <w:p w14:paraId="681CD1C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4A9B37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eop:acquisitionAngles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owl:FunctionalProperty</w:t>
      </w:r>
      <w:r w:rsidRPr="0025183A">
        <w:rPr>
          <w:rFonts w:ascii="Courier" w:hAnsi="Courier" w:cs="Courier New"/>
          <w:noProof/>
          <w:color w:val="000000"/>
          <w:sz w:val="14"/>
          <w:szCs w:val="14"/>
          <w:lang w:val="en-GB"/>
        </w:rPr>
        <w:t>,</w:t>
      </w:r>
    </w:p>
    <w:p w14:paraId="6D5697B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owl:ObjectProperty </w:t>
      </w:r>
      <w:r w:rsidRPr="0025183A">
        <w:rPr>
          <w:rFonts w:ascii="Courier" w:hAnsi="Courier" w:cs="Courier New"/>
          <w:noProof/>
          <w:color w:val="000000"/>
          <w:sz w:val="14"/>
          <w:szCs w:val="14"/>
          <w:lang w:val="en-GB"/>
        </w:rPr>
        <w:t>;</w:t>
      </w:r>
    </w:p>
    <w:p w14:paraId="2E07769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"acquisitionAngles" </w:t>
      </w:r>
      <w:r w:rsidRPr="0025183A">
        <w:rPr>
          <w:rFonts w:ascii="Courier" w:hAnsi="Courier" w:cs="Courier New"/>
          <w:noProof/>
          <w:color w:val="000000"/>
          <w:sz w:val="14"/>
          <w:szCs w:val="14"/>
          <w:lang w:val="en-GB"/>
        </w:rPr>
        <w:t>;</w:t>
      </w:r>
    </w:p>
    <w:p w14:paraId="6F5D455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683AD7B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rdfs:comment </w:t>
      </w:r>
      <w:r w:rsidRPr="0025183A">
        <w:rPr>
          <w:rFonts w:ascii="Courier" w:hAnsi="Courier" w:cs="Courier New"/>
          <w:noProof/>
          <w:color w:val="BA2121"/>
          <w:sz w:val="14"/>
          <w:szCs w:val="14"/>
          <w:lang w:val="fr-BE"/>
        </w:rPr>
        <w:t>"""Acquisition angles.</w:t>
      </w:r>
    </w:p>
    <w:p w14:paraId="3471E2D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xml:space="preserve">   """</w:t>
      </w:r>
      <w:r w:rsidRPr="0025183A">
        <w:rPr>
          <w:rFonts w:ascii="Courier" w:hAnsi="Courier" w:cs="Courier New"/>
          <w:noProof/>
          <w:color w:val="000000"/>
          <w:sz w:val="14"/>
          <w:szCs w:val="14"/>
          <w:lang w:val="fr-BE"/>
        </w:rPr>
        <w:t>;</w:t>
      </w:r>
    </w:p>
    <w:p w14:paraId="101832C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rdfs:domain </w:t>
      </w:r>
      <w:r w:rsidRPr="0025183A">
        <w:rPr>
          <w:rFonts w:ascii="Courier" w:hAnsi="Courier" w:cs="Courier New"/>
          <w:noProof/>
          <w:color w:val="7D9029"/>
          <w:sz w:val="14"/>
          <w:szCs w:val="14"/>
          <w:lang w:val="fr-BE"/>
        </w:rPr>
        <w:t xml:space="preserve">eop:AcquisitionParameters </w:t>
      </w:r>
      <w:r w:rsidRPr="0025183A">
        <w:rPr>
          <w:rFonts w:ascii="Courier" w:hAnsi="Courier" w:cs="Courier New"/>
          <w:noProof/>
          <w:color w:val="000000"/>
          <w:sz w:val="14"/>
          <w:szCs w:val="14"/>
          <w:lang w:val="fr-BE"/>
        </w:rPr>
        <w:t>;</w:t>
      </w:r>
    </w:p>
    <w:p w14:paraId="0B6048D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7D65BF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4591A9C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02B1BD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eop:acquisitionInformation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owl:ObjectProperty </w:t>
      </w:r>
      <w:r w:rsidRPr="0025183A">
        <w:rPr>
          <w:rFonts w:ascii="Courier" w:hAnsi="Courier" w:cs="Courier New"/>
          <w:noProof/>
          <w:color w:val="000000"/>
          <w:sz w:val="14"/>
          <w:szCs w:val="14"/>
          <w:lang w:val="en-GB"/>
        </w:rPr>
        <w:t>;</w:t>
      </w:r>
    </w:p>
    <w:p w14:paraId="10D8248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rdfs:label </w:t>
      </w:r>
      <w:r w:rsidRPr="0025183A">
        <w:rPr>
          <w:rFonts w:ascii="Courier" w:hAnsi="Courier" w:cs="Courier New"/>
          <w:noProof/>
          <w:color w:val="BA2121"/>
          <w:sz w:val="14"/>
          <w:szCs w:val="14"/>
          <w:lang w:val="fr-BE"/>
        </w:rPr>
        <w:t xml:space="preserve">"acquisitionInformation" </w:t>
      </w:r>
      <w:r w:rsidRPr="0025183A">
        <w:rPr>
          <w:rFonts w:ascii="Courier" w:hAnsi="Courier" w:cs="Courier New"/>
          <w:noProof/>
          <w:color w:val="000000"/>
          <w:sz w:val="14"/>
          <w:szCs w:val="14"/>
          <w:lang w:val="fr-BE"/>
        </w:rPr>
        <w:t>;</w:t>
      </w:r>
    </w:p>
    <w:p w14:paraId="4EFE40E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"Contains acquisition information." </w:t>
      </w:r>
      <w:r w:rsidRPr="0025183A">
        <w:rPr>
          <w:rFonts w:ascii="Courier" w:hAnsi="Courier" w:cs="Courier New"/>
          <w:noProof/>
          <w:color w:val="000000"/>
          <w:sz w:val="14"/>
          <w:szCs w:val="14"/>
          <w:lang w:val="fr-BE"/>
        </w:rPr>
        <w:t>;</w:t>
      </w:r>
    </w:p>
    <w:p w14:paraId="0B0DFCA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2A1767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rdfs:comment </w:t>
      </w:r>
      <w:r w:rsidRPr="0025183A">
        <w:rPr>
          <w:rFonts w:ascii="Courier" w:hAnsi="Courier" w:cs="Courier New"/>
          <w:noProof/>
          <w:color w:val="BA2121"/>
          <w:sz w:val="14"/>
          <w:szCs w:val="14"/>
          <w:lang w:val="fr-BE"/>
        </w:rPr>
        <w:t xml:space="preserve">"Contains acquisition information." </w:t>
      </w:r>
      <w:r w:rsidRPr="0025183A">
        <w:rPr>
          <w:rFonts w:ascii="Courier" w:hAnsi="Courier" w:cs="Courier New"/>
          <w:noProof/>
          <w:color w:val="000000"/>
          <w:sz w:val="14"/>
          <w:szCs w:val="14"/>
          <w:lang w:val="fr-BE"/>
        </w:rPr>
        <w:t>;</w:t>
      </w:r>
    </w:p>
    <w:p w14:paraId="7749B19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eop:Properties </w:t>
      </w:r>
      <w:r w:rsidRPr="0025183A">
        <w:rPr>
          <w:rFonts w:ascii="Courier" w:hAnsi="Courier" w:cs="Courier New"/>
          <w:noProof/>
          <w:color w:val="000000"/>
          <w:sz w:val="14"/>
          <w:szCs w:val="14"/>
          <w:lang w:val="en-GB"/>
        </w:rPr>
        <w:t>;</w:t>
      </w:r>
    </w:p>
    <w:p w14:paraId="612F580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050105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eop:AcquisitionInformation </w:t>
      </w:r>
      <w:r w:rsidRPr="0025183A">
        <w:rPr>
          <w:rFonts w:ascii="Courier" w:hAnsi="Courier" w:cs="Courier New"/>
          <w:noProof/>
          <w:color w:val="000000"/>
          <w:sz w:val="14"/>
          <w:szCs w:val="14"/>
          <w:lang w:val="en-GB"/>
        </w:rPr>
        <w:t>.</w:t>
      </w:r>
    </w:p>
    <w:p w14:paraId="4A8F4AE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63A027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eop:acquisitionParameters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owl:FunctionalProperty</w:t>
      </w:r>
      <w:r w:rsidRPr="0025183A">
        <w:rPr>
          <w:rFonts w:ascii="Courier" w:hAnsi="Courier" w:cs="Courier New"/>
          <w:noProof/>
          <w:color w:val="000000"/>
          <w:sz w:val="14"/>
          <w:szCs w:val="14"/>
          <w:lang w:val="en-GB"/>
        </w:rPr>
        <w:t>,</w:t>
      </w:r>
    </w:p>
    <w:p w14:paraId="2A7E95E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owl:ObjectProperty </w:t>
      </w:r>
      <w:r w:rsidRPr="0025183A">
        <w:rPr>
          <w:rFonts w:ascii="Courier" w:hAnsi="Courier" w:cs="Courier New"/>
          <w:noProof/>
          <w:color w:val="000000"/>
          <w:sz w:val="14"/>
          <w:szCs w:val="14"/>
          <w:lang w:val="en-GB"/>
        </w:rPr>
        <w:t>;</w:t>
      </w:r>
    </w:p>
    <w:p w14:paraId="5549C21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"acquisitionParameters" </w:t>
      </w:r>
      <w:r w:rsidRPr="0025183A">
        <w:rPr>
          <w:rFonts w:ascii="Courier" w:hAnsi="Courier" w:cs="Courier New"/>
          <w:noProof/>
          <w:color w:val="000000"/>
          <w:sz w:val="14"/>
          <w:szCs w:val="14"/>
          <w:lang w:val="en-GB"/>
        </w:rPr>
        <w:t>;</w:t>
      </w:r>
    </w:p>
    <w:p w14:paraId="09A8D4C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"The acquisition parameters (i.e. pointing angles, etc.)." </w:t>
      </w:r>
      <w:r w:rsidRPr="0025183A">
        <w:rPr>
          <w:rFonts w:ascii="Courier" w:hAnsi="Courier" w:cs="Courier New"/>
          <w:noProof/>
          <w:color w:val="000000"/>
          <w:sz w:val="14"/>
          <w:szCs w:val="14"/>
          <w:lang w:val="en-GB"/>
        </w:rPr>
        <w:t>;</w:t>
      </w:r>
    </w:p>
    <w:p w14:paraId="2CF70AD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C67B75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eop:AcquisitionInformation </w:t>
      </w:r>
      <w:r w:rsidRPr="0025183A">
        <w:rPr>
          <w:rFonts w:ascii="Courier" w:hAnsi="Courier" w:cs="Courier New"/>
          <w:noProof/>
          <w:color w:val="000000"/>
          <w:sz w:val="14"/>
          <w:szCs w:val="14"/>
          <w:lang w:val="en-GB"/>
        </w:rPr>
        <w:t>;</w:t>
      </w:r>
    </w:p>
    <w:p w14:paraId="51F076C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1091CF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eop:AcquisitionParameters </w:t>
      </w:r>
      <w:r w:rsidRPr="0025183A">
        <w:rPr>
          <w:rFonts w:ascii="Courier" w:hAnsi="Courier" w:cs="Courier New"/>
          <w:noProof/>
          <w:color w:val="000000"/>
          <w:sz w:val="14"/>
          <w:szCs w:val="14"/>
          <w:lang w:val="en-GB"/>
        </w:rPr>
        <w:t>.</w:t>
      </w:r>
    </w:p>
    <w:p w14:paraId="25A8E87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BEA70D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eop:acquisitionStation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4BF906D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"acquisitionStation" </w:t>
      </w:r>
      <w:r w:rsidRPr="0025183A">
        <w:rPr>
          <w:rFonts w:ascii="Courier" w:hAnsi="Courier" w:cs="Courier New"/>
          <w:noProof/>
          <w:color w:val="000000"/>
          <w:sz w:val="14"/>
          <w:szCs w:val="14"/>
          <w:lang w:val="en-GB"/>
        </w:rPr>
        <w:t>;</w:t>
      </w:r>
    </w:p>
    <w:p w14:paraId="2B8801D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BBB03C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lastRenderedPageBreak/>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"""Acquisition / receiving station code. Possible values are mission specific and should be retrieved using codespace.</w:t>
      </w:r>
    </w:p>
    <w:p w14:paraId="708D848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0021D33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eop:AcquisitionParameters </w:t>
      </w:r>
      <w:r w:rsidRPr="0025183A">
        <w:rPr>
          <w:rFonts w:ascii="Courier" w:hAnsi="Courier" w:cs="Courier New"/>
          <w:noProof/>
          <w:color w:val="000000"/>
          <w:sz w:val="14"/>
          <w:szCs w:val="14"/>
          <w:lang w:val="en-GB"/>
        </w:rPr>
        <w:t>;</w:t>
      </w:r>
    </w:p>
    <w:p w14:paraId="2CB1747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2ECD167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0CE41F1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68A586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eop:acquisitionSubType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246D479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"acquisitionSubType" </w:t>
      </w:r>
      <w:r w:rsidRPr="0025183A">
        <w:rPr>
          <w:rFonts w:ascii="Courier" w:hAnsi="Courier" w:cs="Courier New"/>
          <w:noProof/>
          <w:color w:val="000000"/>
          <w:sz w:val="14"/>
          <w:szCs w:val="14"/>
          <w:lang w:val="en-GB"/>
        </w:rPr>
        <w:t>;</w:t>
      </w:r>
    </w:p>
    <w:p w14:paraId="0F60819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457480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"""The broad value defined by the acquisitionType is too restrictive, so mission specific type definition should refer to mission/ground segment dedicated codeSpace.</w:t>
      </w:r>
    </w:p>
    <w:p w14:paraId="23722E4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6E65FA1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eop:AcquisitionParameters </w:t>
      </w:r>
      <w:r w:rsidRPr="0025183A">
        <w:rPr>
          <w:rFonts w:ascii="Courier" w:hAnsi="Courier" w:cs="Courier New"/>
          <w:noProof/>
          <w:color w:val="000000"/>
          <w:sz w:val="14"/>
          <w:szCs w:val="14"/>
          <w:lang w:val="en-GB"/>
        </w:rPr>
        <w:t>;</w:t>
      </w:r>
    </w:p>
    <w:p w14:paraId="593802D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4D2053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181DF1C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FD15C5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eop:acquisitionType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owl:FunctionalProperty</w:t>
      </w:r>
      <w:r w:rsidRPr="0025183A">
        <w:rPr>
          <w:rFonts w:ascii="Courier" w:hAnsi="Courier" w:cs="Courier New"/>
          <w:noProof/>
          <w:color w:val="000000"/>
          <w:sz w:val="14"/>
          <w:szCs w:val="14"/>
          <w:lang w:val="en-GB"/>
        </w:rPr>
        <w:t>,</w:t>
      </w:r>
    </w:p>
    <w:p w14:paraId="2DD0A23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owl:ObjectProperty </w:t>
      </w:r>
      <w:r w:rsidRPr="0025183A">
        <w:rPr>
          <w:rFonts w:ascii="Courier" w:hAnsi="Courier" w:cs="Courier New"/>
          <w:noProof/>
          <w:color w:val="000000"/>
          <w:sz w:val="14"/>
          <w:szCs w:val="14"/>
          <w:lang w:val="en-GB"/>
        </w:rPr>
        <w:t>;</w:t>
      </w:r>
    </w:p>
    <w:p w14:paraId="37ECEB2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"acquisitionType" </w:t>
      </w:r>
      <w:r w:rsidRPr="0025183A">
        <w:rPr>
          <w:rFonts w:ascii="Courier" w:hAnsi="Courier" w:cs="Courier New"/>
          <w:noProof/>
          <w:color w:val="000000"/>
          <w:sz w:val="14"/>
          <w:szCs w:val="14"/>
          <w:lang w:val="en-GB"/>
        </w:rPr>
        <w:t>;</w:t>
      </w:r>
    </w:p>
    <w:p w14:paraId="1707289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"""AcquisitionType can be one of: </w:t>
      </w:r>
    </w:p>
    <w:p w14:paraId="08AC08E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NOMINAL</w:t>
      </w:r>
    </w:p>
    <w:p w14:paraId="4ADDA78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CALIBRATION</w:t>
      </w:r>
    </w:p>
    <w:p w14:paraId="3470052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OTHER."""</w:t>
      </w:r>
      <w:r w:rsidRPr="0025183A">
        <w:rPr>
          <w:rFonts w:ascii="Courier" w:hAnsi="Courier" w:cs="Courier New"/>
          <w:noProof/>
          <w:color w:val="000000"/>
          <w:sz w:val="14"/>
          <w:szCs w:val="14"/>
          <w:lang w:val="en-GB"/>
        </w:rPr>
        <w:t>;</w:t>
      </w:r>
    </w:p>
    <w:p w14:paraId="4882D50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E3447C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eop:AcquisitionParameters </w:t>
      </w:r>
      <w:r w:rsidRPr="0025183A">
        <w:rPr>
          <w:rFonts w:ascii="Courier" w:hAnsi="Courier" w:cs="Courier New"/>
          <w:noProof/>
          <w:color w:val="000000"/>
          <w:sz w:val="14"/>
          <w:szCs w:val="14"/>
          <w:lang w:val="en-GB"/>
        </w:rPr>
        <w:t>;</w:t>
      </w:r>
    </w:p>
    <w:p w14:paraId="16B2D1B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52468A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eop:AcquisitionType </w:t>
      </w:r>
      <w:r w:rsidRPr="0025183A">
        <w:rPr>
          <w:rFonts w:ascii="Courier" w:hAnsi="Courier" w:cs="Courier New"/>
          <w:noProof/>
          <w:color w:val="000000"/>
          <w:sz w:val="14"/>
          <w:szCs w:val="14"/>
          <w:lang w:val="en-GB"/>
        </w:rPr>
        <w:t>.</w:t>
      </w:r>
    </w:p>
    <w:p w14:paraId="40D0466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128E46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eop:acrossTrackIncidenceAngle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68CF5C9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"acrossTrackIncidenceAngle" </w:t>
      </w:r>
      <w:r w:rsidRPr="0025183A">
        <w:rPr>
          <w:rFonts w:ascii="Courier" w:hAnsi="Courier" w:cs="Courier New"/>
          <w:noProof/>
          <w:color w:val="000000"/>
          <w:sz w:val="14"/>
          <w:szCs w:val="14"/>
          <w:lang w:val="en-GB"/>
        </w:rPr>
        <w:t>;</w:t>
      </w:r>
    </w:p>
    <w:p w14:paraId="761F315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25B5C54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"""Acquisition across track incidence angle given in degrees. (i.e. uom='deg').</w:t>
      </w:r>
    </w:p>
    <w:p w14:paraId="495F196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605D621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798A2ED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4533669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5FF4689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E5CE3E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eop:alongTrackIncidenceAngle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0CA03BF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"alongTrackIncidenceAngle" </w:t>
      </w:r>
      <w:r w:rsidRPr="0025183A">
        <w:rPr>
          <w:rFonts w:ascii="Courier" w:hAnsi="Courier" w:cs="Courier New"/>
          <w:noProof/>
          <w:color w:val="000000"/>
          <w:sz w:val="14"/>
          <w:szCs w:val="14"/>
          <w:lang w:val="en-GB"/>
        </w:rPr>
        <w:t>;</w:t>
      </w:r>
    </w:p>
    <w:p w14:paraId="7A2814F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6EB8489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"""Acquisition along track incidence angle given in degrees. (i.e. uom='deg').</w:t>
      </w:r>
    </w:p>
    <w:p w14:paraId="2EC5265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5C5BAF1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4458F20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2348D261" w14:textId="77777777" w:rsid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3BBB87B0" w14:textId="77777777" w:rsidR="00034EF2" w:rsidRDefault="00034EF2"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4514A79" w14:textId="77777777" w:rsidR="00034EF2" w:rsidRPr="0025183A" w:rsidRDefault="00034EF2" w:rsidP="00034EF2">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eop:</w:t>
      </w:r>
      <w:r>
        <w:rPr>
          <w:rFonts w:ascii="Courier" w:hAnsi="Courier" w:cs="Courier New"/>
          <w:b/>
          <w:bCs/>
          <w:noProof/>
          <w:color w:val="0000FF"/>
          <w:sz w:val="14"/>
          <w:szCs w:val="14"/>
          <w:lang w:val="en-GB"/>
        </w:rPr>
        <w:t>a</w:t>
      </w:r>
      <w:r w:rsidRPr="0025183A">
        <w:rPr>
          <w:rFonts w:ascii="Courier" w:hAnsi="Courier" w:cs="Courier New"/>
          <w:b/>
          <w:bCs/>
          <w:noProof/>
          <w:color w:val="0000FF"/>
          <w:sz w:val="14"/>
          <w:szCs w:val="14"/>
          <w:lang w:val="en-GB"/>
        </w:rPr>
        <w:t>ltitude</w:t>
      </w:r>
      <w:r>
        <w:rPr>
          <w:rFonts w:ascii="Courier" w:hAnsi="Courier" w:cs="Courier New"/>
          <w:b/>
          <w:bCs/>
          <w:noProof/>
          <w:color w:val="0000FF"/>
          <w:sz w:val="14"/>
          <w:szCs w:val="14"/>
          <w:lang w:val="en-GB"/>
        </w:rPr>
        <w:t>Unit</w:t>
      </w:r>
      <w:r w:rsidRPr="0025183A">
        <w:rPr>
          <w:rFonts w:ascii="Courier" w:hAnsi="Courier" w:cs="Courier New"/>
          <w:b/>
          <w:bCs/>
          <w:noProof/>
          <w:color w:val="0000FF"/>
          <w:sz w:val="14"/>
          <w:szCs w:val="14"/>
          <w:lang w:val="en-GB"/>
        </w:rPr>
        <w:t xml:space="preserv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5DA2CE22" w14:textId="77777777" w:rsidR="00034EF2" w:rsidRPr="0025183A" w:rsidRDefault="00034EF2" w:rsidP="00034EF2">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Pr>
          <w:rFonts w:ascii="Courier" w:hAnsi="Courier" w:cs="Courier New"/>
          <w:noProof/>
          <w:color w:val="BA2121"/>
          <w:sz w:val="14"/>
          <w:szCs w:val="14"/>
          <w:lang w:val="en-GB"/>
        </w:rPr>
        <w:t>"l</w:t>
      </w:r>
      <w:r w:rsidRPr="0025183A">
        <w:rPr>
          <w:rFonts w:ascii="Courier" w:hAnsi="Courier" w:cs="Courier New"/>
          <w:noProof/>
          <w:color w:val="BA2121"/>
          <w:sz w:val="14"/>
          <w:szCs w:val="14"/>
          <w:lang w:val="en-GB"/>
        </w:rPr>
        <w:t>ocation</w:t>
      </w:r>
      <w:r>
        <w:rPr>
          <w:rFonts w:ascii="Courier" w:hAnsi="Courier" w:cs="Courier New"/>
          <w:noProof/>
          <w:color w:val="BA2121"/>
          <w:sz w:val="14"/>
          <w:szCs w:val="14"/>
          <w:lang w:val="en-GB"/>
        </w:rPr>
        <w:t>Unit</w:t>
      </w: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49CAE7CF" w14:textId="77777777" w:rsidR="00034EF2" w:rsidRPr="0025183A" w:rsidRDefault="00034EF2" w:rsidP="00034EF2">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82BDAE7" w14:textId="77777777" w:rsidR="00034EF2" w:rsidRPr="0025183A" w:rsidRDefault="00034EF2" w:rsidP="00034EF2">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w:t>
      </w:r>
      <w:r>
        <w:rPr>
          <w:rFonts w:ascii="Courier" w:hAnsi="Courier" w:cs="Courier New"/>
          <w:noProof/>
          <w:color w:val="BA2121"/>
          <w:sz w:val="14"/>
          <w:szCs w:val="14"/>
          <w:lang w:val="en-GB"/>
        </w:rPr>
        <w:t>Unit of measure used to express lowestLocation and highestLocation: m (meter) or bar (bar)</w:t>
      </w:r>
      <w:r w:rsidRPr="0025183A">
        <w:rPr>
          <w:rFonts w:ascii="Courier" w:hAnsi="Courier" w:cs="Courier New"/>
          <w:noProof/>
          <w:color w:val="BA2121"/>
          <w:sz w:val="14"/>
          <w:szCs w:val="14"/>
          <w:lang w:val="en-GB"/>
        </w:rPr>
        <w:t>.</w:t>
      </w:r>
      <w:r>
        <w:rPr>
          <w:rFonts w:ascii="Courier" w:hAnsi="Courier" w:cs="Courier New"/>
          <w:noProof/>
          <w:color w:val="BA2121"/>
          <w:sz w:val="14"/>
          <w:szCs w:val="14"/>
          <w:lang w:val="en-GB"/>
        </w:rPr>
        <w:t xml:space="preserve"> Default is meter</w:t>
      </w: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15797636" w14:textId="77777777" w:rsidR="00034EF2" w:rsidRPr="0025183A" w:rsidRDefault="00034EF2" w:rsidP="00034EF2">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eop:VerticalSpatialDomain </w:t>
      </w:r>
      <w:r w:rsidRPr="0025183A">
        <w:rPr>
          <w:rFonts w:ascii="Courier" w:hAnsi="Courier" w:cs="Courier New"/>
          <w:noProof/>
          <w:color w:val="000000"/>
          <w:sz w:val="14"/>
          <w:szCs w:val="14"/>
          <w:lang w:val="en-GB"/>
        </w:rPr>
        <w:t>;</w:t>
      </w:r>
    </w:p>
    <w:p w14:paraId="6FB8A21F" w14:textId="77777777" w:rsidR="00034EF2" w:rsidRPr="0025183A" w:rsidRDefault="00034EF2" w:rsidP="00034EF2">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9307B6C" w14:textId="77777777" w:rsidR="00034EF2" w:rsidRPr="0025183A" w:rsidRDefault="00034EF2"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xsd:</w:t>
      </w:r>
      <w:r>
        <w:rPr>
          <w:rFonts w:ascii="Courier" w:hAnsi="Courier" w:cs="Courier New"/>
          <w:noProof/>
          <w:color w:val="7D9029"/>
          <w:sz w:val="14"/>
          <w:szCs w:val="14"/>
          <w:lang w:val="en-GB"/>
        </w:rPr>
        <w:t>string</w:t>
      </w:r>
      <w:r w:rsidRPr="0025183A">
        <w:rPr>
          <w:rFonts w:ascii="Courier" w:hAnsi="Courier" w:cs="Courier New"/>
          <w:noProof/>
          <w:color w:val="7D9029"/>
          <w:sz w:val="14"/>
          <w:szCs w:val="14"/>
          <w:lang w:val="en-GB"/>
        </w:rPr>
        <w:t xml:space="preserve"> </w:t>
      </w:r>
      <w:r w:rsidRPr="0025183A">
        <w:rPr>
          <w:rFonts w:ascii="Courier" w:hAnsi="Courier" w:cs="Courier New"/>
          <w:noProof/>
          <w:color w:val="000000"/>
          <w:sz w:val="14"/>
          <w:szCs w:val="14"/>
          <w:lang w:val="en-GB"/>
        </w:rPr>
        <w:t>.</w:t>
      </w:r>
    </w:p>
    <w:p w14:paraId="73FB90F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4F5061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eop:antennaLookDirection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6F72FD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"antennaLookDirection" </w:t>
      </w:r>
      <w:r w:rsidRPr="0025183A">
        <w:rPr>
          <w:rFonts w:ascii="Courier" w:hAnsi="Courier" w:cs="Courier New"/>
          <w:noProof/>
          <w:color w:val="000000"/>
          <w:sz w:val="14"/>
          <w:szCs w:val="14"/>
          <w:lang w:val="en-GB"/>
        </w:rPr>
        <w:t>;</w:t>
      </w:r>
    </w:p>
    <w:p w14:paraId="23F4222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67CE149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"""Look direction of antenna taken from codelist</w:t>
      </w:r>
    </w:p>
    <w:p w14:paraId="67F8E56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Values:</w:t>
      </w:r>
    </w:p>
    <w:p w14:paraId="5286A17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LEFT</w:t>
      </w:r>
    </w:p>
    <w:p w14:paraId="11ED8A1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RIGHT.</w:t>
      </w:r>
    </w:p>
    <w:p w14:paraId="60D7FDE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59348DC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eop:AcquisitionParameters </w:t>
      </w:r>
      <w:r w:rsidRPr="0025183A">
        <w:rPr>
          <w:rFonts w:ascii="Courier" w:hAnsi="Courier" w:cs="Courier New"/>
          <w:noProof/>
          <w:color w:val="000000"/>
          <w:sz w:val="14"/>
          <w:szCs w:val="14"/>
          <w:lang w:val="en-GB"/>
        </w:rPr>
        <w:t>;</w:t>
      </w:r>
    </w:p>
    <w:p w14:paraId="5030566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970577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eop:AntennaLookDirectionType </w:t>
      </w:r>
      <w:r w:rsidRPr="0025183A">
        <w:rPr>
          <w:rFonts w:ascii="Courier" w:hAnsi="Courier" w:cs="Courier New"/>
          <w:noProof/>
          <w:color w:val="000000"/>
          <w:sz w:val="14"/>
          <w:szCs w:val="14"/>
          <w:lang w:val="en-GB"/>
        </w:rPr>
        <w:t>.</w:t>
      </w:r>
    </w:p>
    <w:p w14:paraId="15D8F94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FDEF7D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eop:archivingCenter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67D7136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"archivingCenter" </w:t>
      </w:r>
      <w:r w:rsidRPr="0025183A">
        <w:rPr>
          <w:rFonts w:ascii="Courier" w:hAnsi="Courier" w:cs="Courier New"/>
          <w:noProof/>
          <w:color w:val="000000"/>
          <w:sz w:val="14"/>
          <w:szCs w:val="14"/>
          <w:lang w:val="en-GB"/>
        </w:rPr>
        <w:t>;</w:t>
      </w:r>
    </w:p>
    <w:p w14:paraId="410F380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7FE4F21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"""Archiving center code. Possible values are mission specific.</w:t>
      </w:r>
    </w:p>
    <w:p w14:paraId="0D28CAE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70FDCD1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eop:ProductInformation </w:t>
      </w:r>
      <w:r w:rsidRPr="0025183A">
        <w:rPr>
          <w:rFonts w:ascii="Courier" w:hAnsi="Courier" w:cs="Courier New"/>
          <w:noProof/>
          <w:color w:val="000000"/>
          <w:sz w:val="14"/>
          <w:szCs w:val="14"/>
          <w:lang w:val="en-GB"/>
        </w:rPr>
        <w:t>;</w:t>
      </w:r>
    </w:p>
    <w:p w14:paraId="53B3151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83D3D3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00625EB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8D8765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eop:archivingDate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0341862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"archivingDate" </w:t>
      </w:r>
      <w:r w:rsidRPr="0025183A">
        <w:rPr>
          <w:rFonts w:ascii="Courier" w:hAnsi="Courier" w:cs="Courier New"/>
          <w:noProof/>
          <w:color w:val="000000"/>
          <w:sz w:val="14"/>
          <w:szCs w:val="14"/>
          <w:lang w:val="en-GB"/>
        </w:rPr>
        <w:t>;</w:t>
      </w:r>
    </w:p>
    <w:p w14:paraId="03C39EF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2B74B8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"""Archiving date time.</w:t>
      </w:r>
    </w:p>
    <w:p w14:paraId="4CD9F91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6135BDA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eop:ProductInformation </w:t>
      </w:r>
      <w:r w:rsidRPr="0025183A">
        <w:rPr>
          <w:rFonts w:ascii="Courier" w:hAnsi="Courier" w:cs="Courier New"/>
          <w:noProof/>
          <w:color w:val="000000"/>
          <w:sz w:val="14"/>
          <w:szCs w:val="14"/>
          <w:lang w:val="en-GB"/>
        </w:rPr>
        <w:t>;</w:t>
      </w:r>
    </w:p>
    <w:p w14:paraId="65B89E0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692885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xsd:dateTime </w:t>
      </w:r>
      <w:r w:rsidRPr="0025183A">
        <w:rPr>
          <w:rFonts w:ascii="Courier" w:hAnsi="Courier" w:cs="Courier New"/>
          <w:noProof/>
          <w:color w:val="000000"/>
          <w:sz w:val="14"/>
          <w:szCs w:val="14"/>
          <w:lang w:val="en-GB"/>
        </w:rPr>
        <w:t>.</w:t>
      </w:r>
    </w:p>
    <w:p w14:paraId="6E866F9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673CDF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eop:ascendingNodeDate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3B276E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"ascendingNodeDate" </w:t>
      </w:r>
      <w:r w:rsidRPr="0025183A">
        <w:rPr>
          <w:rFonts w:ascii="Courier" w:hAnsi="Courier" w:cs="Courier New"/>
          <w:noProof/>
          <w:color w:val="000000"/>
          <w:sz w:val="14"/>
          <w:szCs w:val="14"/>
          <w:lang w:val="en-GB"/>
        </w:rPr>
        <w:t>;</w:t>
      </w:r>
    </w:p>
    <w:p w14:paraId="4087FF1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C50FAC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lastRenderedPageBreak/>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"""UTC date and time at ascending node of orbit.</w:t>
      </w:r>
    </w:p>
    <w:p w14:paraId="09B188B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000000"/>
          <w:sz w:val="14"/>
          <w:szCs w:val="14"/>
          <w:lang w:val="en-GB"/>
        </w:rPr>
        <w:t>;</w:t>
      </w:r>
    </w:p>
    <w:p w14:paraId="7AD5FDC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eop:OrbitParameters </w:t>
      </w:r>
      <w:r w:rsidRPr="0025183A">
        <w:rPr>
          <w:rFonts w:ascii="Courier" w:hAnsi="Courier" w:cs="Courier New"/>
          <w:noProof/>
          <w:color w:val="000000"/>
          <w:sz w:val="14"/>
          <w:szCs w:val="14"/>
          <w:lang w:val="en-GB"/>
        </w:rPr>
        <w:t>;</w:t>
      </w:r>
    </w:p>
    <w:p w14:paraId="7E76022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03D6F0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xsd:dateTime </w:t>
      </w:r>
      <w:r w:rsidRPr="0025183A">
        <w:rPr>
          <w:rFonts w:ascii="Courier" w:hAnsi="Courier" w:cs="Courier New"/>
          <w:noProof/>
          <w:color w:val="000000"/>
          <w:sz w:val="14"/>
          <w:szCs w:val="14"/>
          <w:lang w:val="en-GB"/>
        </w:rPr>
        <w:t>.</w:t>
      </w:r>
    </w:p>
    <w:p w14:paraId="1FD8554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94D3FF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eop:ascendingNodeLongitude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339AD9A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"ascendingNodeLongitude" </w:t>
      </w:r>
      <w:r w:rsidRPr="0025183A">
        <w:rPr>
          <w:rFonts w:ascii="Courier" w:hAnsi="Courier" w:cs="Courier New"/>
          <w:noProof/>
          <w:color w:val="000000"/>
          <w:sz w:val="14"/>
          <w:szCs w:val="14"/>
          <w:lang w:val="en-GB"/>
        </w:rPr>
        <w:t>;</w:t>
      </w:r>
    </w:p>
    <w:p w14:paraId="569C414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4381B67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"""Longitude at ascending node of orbit. Should be expressed in degrees.</w:t>
      </w:r>
    </w:p>
    <w:p w14:paraId="62427D8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000000"/>
          <w:sz w:val="14"/>
          <w:szCs w:val="14"/>
          <w:lang w:val="en-GB"/>
        </w:rPr>
        <w:t>;</w:t>
      </w:r>
    </w:p>
    <w:p w14:paraId="2BD66CA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eop:OrbitParameters </w:t>
      </w:r>
      <w:r w:rsidRPr="0025183A">
        <w:rPr>
          <w:rFonts w:ascii="Courier" w:hAnsi="Courier" w:cs="Courier New"/>
          <w:noProof/>
          <w:color w:val="000000"/>
          <w:sz w:val="14"/>
          <w:szCs w:val="14"/>
          <w:lang w:val="en-GB"/>
        </w:rPr>
        <w:t>;</w:t>
      </w:r>
    </w:p>
    <w:p w14:paraId="5C12F68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E881A7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266C326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FD5835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eop:availabilityTime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5D1C5AC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"availabilityTime" </w:t>
      </w:r>
      <w:r w:rsidRPr="0025183A">
        <w:rPr>
          <w:rFonts w:ascii="Courier" w:hAnsi="Courier" w:cs="Courier New"/>
          <w:noProof/>
          <w:color w:val="000000"/>
          <w:sz w:val="14"/>
          <w:szCs w:val="14"/>
          <w:lang w:val="en-GB"/>
        </w:rPr>
        <w:t>;</w:t>
      </w:r>
    </w:p>
    <w:p w14:paraId="23D24FC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64BE2A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"""The time when the result becomes available</w:t>
      </w:r>
    </w:p>
    <w:p w14:paraId="38422A0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dateTime in ISO 8601 format (CCYY-MM-DDThh:mm[:ss[.cc]]Z).</w:t>
      </w:r>
    </w:p>
    <w:p w14:paraId="5D5446A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05287B2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eop:ProductInformation </w:t>
      </w:r>
      <w:r w:rsidRPr="0025183A">
        <w:rPr>
          <w:rFonts w:ascii="Courier" w:hAnsi="Courier" w:cs="Courier New"/>
          <w:noProof/>
          <w:color w:val="000000"/>
          <w:sz w:val="14"/>
          <w:szCs w:val="14"/>
          <w:lang w:val="en-GB"/>
        </w:rPr>
        <w:t>;</w:t>
      </w:r>
    </w:p>
    <w:p w14:paraId="7D081C0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B28AC4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xsd:dateTime </w:t>
      </w:r>
      <w:r w:rsidRPr="0025183A">
        <w:rPr>
          <w:rFonts w:ascii="Courier" w:hAnsi="Courier" w:cs="Courier New"/>
          <w:noProof/>
          <w:color w:val="000000"/>
          <w:sz w:val="14"/>
          <w:szCs w:val="14"/>
          <w:lang w:val="en-GB"/>
        </w:rPr>
        <w:t>.</w:t>
      </w:r>
    </w:p>
    <w:p w14:paraId="226641B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7F3D11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eop:cloudCover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6FAA11E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"cloudCover" </w:t>
      </w:r>
      <w:r w:rsidRPr="0025183A">
        <w:rPr>
          <w:rFonts w:ascii="Courier" w:hAnsi="Courier" w:cs="Courier New"/>
          <w:noProof/>
          <w:color w:val="000000"/>
          <w:sz w:val="14"/>
          <w:szCs w:val="14"/>
          <w:lang w:val="en-GB"/>
        </w:rPr>
        <w:t>;</w:t>
      </w:r>
    </w:p>
    <w:p w14:paraId="6A7D0ED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AAE9B1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"""Cloud cover percentage (i.e. uom=’%’).</w:t>
      </w:r>
    </w:p>
    <w:p w14:paraId="778033B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0C4CF17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eop:CoverageDescription </w:t>
      </w:r>
      <w:r w:rsidRPr="0025183A">
        <w:rPr>
          <w:rFonts w:ascii="Courier" w:hAnsi="Courier" w:cs="Courier New"/>
          <w:noProof/>
          <w:color w:val="000000"/>
          <w:sz w:val="14"/>
          <w:szCs w:val="14"/>
          <w:lang w:val="en-GB"/>
        </w:rPr>
        <w:t>;</w:t>
      </w:r>
    </w:p>
    <w:p w14:paraId="7ED7163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C7B8B6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4AA0B9D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305BCB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eop:completionTimeFromAscendingNode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5E25123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"completionTimeFromAscendingNode" </w:t>
      </w:r>
      <w:r w:rsidRPr="0025183A">
        <w:rPr>
          <w:rFonts w:ascii="Courier" w:hAnsi="Courier" w:cs="Courier New"/>
          <w:noProof/>
          <w:color w:val="000000"/>
          <w:sz w:val="14"/>
          <w:szCs w:val="14"/>
          <w:lang w:val="en-GB"/>
        </w:rPr>
        <w:t>;</w:t>
      </w:r>
    </w:p>
    <w:p w14:paraId="4F37C29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2931A83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"""Stop time of acquisition in milliseconds from ascending node date.</w:t>
      </w:r>
    </w:p>
    <w:p w14:paraId="710F6C7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77C128A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eop:AcquisitionParameters </w:t>
      </w:r>
      <w:r w:rsidRPr="0025183A">
        <w:rPr>
          <w:rFonts w:ascii="Courier" w:hAnsi="Courier" w:cs="Courier New"/>
          <w:noProof/>
          <w:color w:val="000000"/>
          <w:sz w:val="14"/>
          <w:szCs w:val="14"/>
          <w:lang w:val="en-GB"/>
        </w:rPr>
        <w:t>;</w:t>
      </w:r>
    </w:p>
    <w:p w14:paraId="4841B8F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C624A1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xsd:integer </w:t>
      </w:r>
      <w:r w:rsidRPr="0025183A">
        <w:rPr>
          <w:rFonts w:ascii="Courier" w:hAnsi="Courier" w:cs="Courier New"/>
          <w:noProof/>
          <w:color w:val="000000"/>
          <w:sz w:val="14"/>
          <w:szCs w:val="14"/>
          <w:lang w:val="en-GB"/>
        </w:rPr>
        <w:t>.</w:t>
      </w:r>
    </w:p>
    <w:p w14:paraId="01C0B36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8AEB9C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eop:compositeType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421AC95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"compositeType" </w:t>
      </w:r>
      <w:r w:rsidRPr="0025183A">
        <w:rPr>
          <w:rFonts w:ascii="Courier" w:hAnsi="Courier" w:cs="Courier New"/>
          <w:noProof/>
          <w:color w:val="000000"/>
          <w:sz w:val="14"/>
          <w:szCs w:val="14"/>
          <w:lang w:val="en-GB"/>
        </w:rPr>
        <w:t>;</w:t>
      </w:r>
    </w:p>
    <w:p w14:paraId="18AACD4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6B90BE0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"""Type of composite product expressed as timeperiod that the composite product covers using ISO 8601 duration format P[n]Y[n]M[n]D encoding , e.g. P10D for a 10 day composite.</w:t>
      </w:r>
    </w:p>
    <w:p w14:paraId="2AD7121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17DD1C6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eop:ProcessingInformation </w:t>
      </w:r>
      <w:r w:rsidRPr="0025183A">
        <w:rPr>
          <w:rFonts w:ascii="Courier" w:hAnsi="Courier" w:cs="Courier New"/>
          <w:noProof/>
          <w:color w:val="000000"/>
          <w:sz w:val="14"/>
          <w:szCs w:val="14"/>
          <w:lang w:val="en-GB"/>
        </w:rPr>
        <w:t>;</w:t>
      </w:r>
    </w:p>
    <w:p w14:paraId="18964E9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950D34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0CC683B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&lt;https://en.wikipedia.org/wiki/ISO_8601#Durations&gt;</w:t>
      </w:r>
      <w:r w:rsidRPr="0025183A">
        <w:rPr>
          <w:rFonts w:ascii="Courier" w:hAnsi="Courier" w:cs="Courier New"/>
          <w:noProof/>
          <w:color w:val="000000"/>
          <w:sz w:val="14"/>
          <w:szCs w:val="14"/>
          <w:lang w:val="en-GB"/>
        </w:rPr>
        <w:t xml:space="preserve"> .</w:t>
      </w:r>
    </w:p>
    <w:p w14:paraId="36B7E86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85BD15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eop:cycleNumber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057A141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"cycleNumber" </w:t>
      </w:r>
      <w:r w:rsidRPr="0025183A">
        <w:rPr>
          <w:rFonts w:ascii="Courier" w:hAnsi="Courier" w:cs="Courier New"/>
          <w:noProof/>
          <w:color w:val="000000"/>
          <w:sz w:val="14"/>
          <w:szCs w:val="14"/>
          <w:lang w:val="en-GB"/>
        </w:rPr>
        <w:t>;</w:t>
      </w:r>
    </w:p>
    <w:p w14:paraId="3760FC3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EB87F4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"""Number of Cycles.</w:t>
      </w:r>
    </w:p>
    <w:p w14:paraId="26F6C01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63335C1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eop:AcquisitionParameters </w:t>
      </w:r>
      <w:r w:rsidRPr="0025183A">
        <w:rPr>
          <w:rFonts w:ascii="Courier" w:hAnsi="Courier" w:cs="Courier New"/>
          <w:noProof/>
          <w:color w:val="000000"/>
          <w:sz w:val="14"/>
          <w:szCs w:val="14"/>
          <w:lang w:val="en-GB"/>
        </w:rPr>
        <w:t>;</w:t>
      </w:r>
    </w:p>
    <w:p w14:paraId="44619BC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FA0FF1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xsd:integer </w:t>
      </w:r>
      <w:r w:rsidRPr="0025183A">
        <w:rPr>
          <w:rFonts w:ascii="Courier" w:hAnsi="Courier" w:cs="Courier New"/>
          <w:noProof/>
          <w:color w:val="000000"/>
          <w:sz w:val="14"/>
          <w:szCs w:val="14"/>
          <w:lang w:val="en-GB"/>
        </w:rPr>
        <w:t>.</w:t>
      </w:r>
    </w:p>
    <w:p w14:paraId="0E664C1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5815C8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eop:discreteWavelengths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4EC788E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"discreteWavelengths" </w:t>
      </w:r>
      <w:r w:rsidRPr="0025183A">
        <w:rPr>
          <w:rFonts w:ascii="Courier" w:hAnsi="Courier" w:cs="Courier New"/>
          <w:noProof/>
          <w:color w:val="000000"/>
          <w:sz w:val="14"/>
          <w:szCs w:val="14"/>
          <w:lang w:val="en-GB"/>
        </w:rPr>
        <w:t>;</w:t>
      </w:r>
    </w:p>
    <w:p w14:paraId="57DBC1E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24ABDA9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"""List of discrete wavelengths observed in the product.</w:t>
      </w:r>
    </w:p>
    <w:p w14:paraId="6FEED5B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388979B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eop:WavelengthInformation </w:t>
      </w:r>
      <w:r w:rsidRPr="0025183A">
        <w:rPr>
          <w:rFonts w:ascii="Courier" w:hAnsi="Courier" w:cs="Courier New"/>
          <w:noProof/>
          <w:color w:val="000000"/>
          <w:sz w:val="14"/>
          <w:szCs w:val="14"/>
          <w:lang w:val="en-GB"/>
        </w:rPr>
        <w:t>;</w:t>
      </w:r>
    </w:p>
    <w:p w14:paraId="0D0E356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5224E9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402D988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0402F6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eop:doi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2967788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"doi" </w:t>
      </w:r>
      <w:r w:rsidRPr="0025183A">
        <w:rPr>
          <w:rFonts w:ascii="Courier" w:hAnsi="Courier" w:cs="Courier New"/>
          <w:noProof/>
          <w:color w:val="000000"/>
          <w:sz w:val="14"/>
          <w:szCs w:val="14"/>
          <w:lang w:val="en-GB"/>
        </w:rPr>
        <w:t>;</w:t>
      </w:r>
    </w:p>
    <w:p w14:paraId="0186D0E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2C08A77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"Digital Object Identifier identifying the product (see http://www.doi.org)." </w:t>
      </w:r>
      <w:r w:rsidRPr="0025183A">
        <w:rPr>
          <w:rFonts w:ascii="Courier" w:hAnsi="Courier" w:cs="Courier New"/>
          <w:noProof/>
          <w:color w:val="000000"/>
          <w:sz w:val="14"/>
          <w:szCs w:val="14"/>
          <w:lang w:val="en-GB"/>
        </w:rPr>
        <w:t>;</w:t>
      </w:r>
    </w:p>
    <w:p w14:paraId="630DB55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eop:DataIdentification </w:t>
      </w:r>
      <w:r w:rsidRPr="0025183A">
        <w:rPr>
          <w:rFonts w:ascii="Courier" w:hAnsi="Courier" w:cs="Courier New"/>
          <w:noProof/>
          <w:color w:val="000000"/>
          <w:sz w:val="14"/>
          <w:szCs w:val="14"/>
          <w:lang w:val="en-GB"/>
        </w:rPr>
        <w:t>;</w:t>
      </w:r>
    </w:p>
    <w:p w14:paraId="1FF2643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0FA99F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18F0B33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517A70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eop:dopplerFrequency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576EDEC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"dopplerFrequency" </w:t>
      </w:r>
      <w:r w:rsidRPr="0025183A">
        <w:rPr>
          <w:rFonts w:ascii="Courier" w:hAnsi="Courier" w:cs="Courier New"/>
          <w:noProof/>
          <w:color w:val="000000"/>
          <w:sz w:val="14"/>
          <w:szCs w:val="14"/>
          <w:lang w:val="en-GB"/>
        </w:rPr>
        <w:t>;</w:t>
      </w:r>
    </w:p>
    <w:p w14:paraId="5364629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4D26F17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"""Doppler Frequency of acquisition.</w:t>
      </w:r>
    </w:p>
    <w:p w14:paraId="6A0ABF1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3952CE0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eop:Instrument </w:t>
      </w:r>
      <w:r w:rsidRPr="0025183A">
        <w:rPr>
          <w:rFonts w:ascii="Courier" w:hAnsi="Courier" w:cs="Courier New"/>
          <w:noProof/>
          <w:color w:val="000000"/>
          <w:sz w:val="14"/>
          <w:szCs w:val="14"/>
          <w:lang w:val="en-GB"/>
        </w:rPr>
        <w:t>;</w:t>
      </w:r>
    </w:p>
    <w:p w14:paraId="38B673C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4A846A9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54F9FFC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5D5E50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lastRenderedPageBreak/>
        <w:t xml:space="preserve">eop:endWavelength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49C0542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"endWavelength" </w:t>
      </w:r>
      <w:r w:rsidRPr="0025183A">
        <w:rPr>
          <w:rFonts w:ascii="Courier" w:hAnsi="Courier" w:cs="Courier New"/>
          <w:noProof/>
          <w:color w:val="000000"/>
          <w:sz w:val="14"/>
          <w:szCs w:val="14"/>
          <w:lang w:val="en-GB"/>
        </w:rPr>
        <w:t>;</w:t>
      </w:r>
    </w:p>
    <w:p w14:paraId="7269136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4419B82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"""End of the observed wavelength range.</w:t>
      </w:r>
    </w:p>
    <w:p w14:paraId="29BA54F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6C5A1BF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eop:WavelengthInformation </w:t>
      </w:r>
      <w:r w:rsidRPr="0025183A">
        <w:rPr>
          <w:rFonts w:ascii="Courier" w:hAnsi="Courier" w:cs="Courier New"/>
          <w:noProof/>
          <w:color w:val="000000"/>
          <w:sz w:val="14"/>
          <w:szCs w:val="14"/>
          <w:lang w:val="en-GB"/>
        </w:rPr>
        <w:t>;</w:t>
      </w:r>
    </w:p>
    <w:p w14:paraId="57EF87D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B3BAE2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5B9506F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F3890FC" w14:textId="437E6175"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eop:</w:t>
      </w:r>
      <w:r w:rsidR="003D39A8">
        <w:rPr>
          <w:rFonts w:ascii="Courier" w:hAnsi="Courier" w:cs="Courier New"/>
          <w:b/>
          <w:bCs/>
          <w:noProof/>
          <w:color w:val="0000FF"/>
          <w:sz w:val="14"/>
          <w:szCs w:val="14"/>
          <w:lang w:val="en-GB"/>
        </w:rPr>
        <w:t>wrsLatitudeGrid</w:t>
      </w:r>
      <w:r w:rsidRPr="0025183A">
        <w:rPr>
          <w:rFonts w:ascii="Courier" w:hAnsi="Courier" w:cs="Courier New"/>
          <w:b/>
          <w:bCs/>
          <w:noProof/>
          <w:color w:val="0000FF"/>
          <w:sz w:val="14"/>
          <w:szCs w:val="14"/>
          <w:lang w:val="en-GB"/>
        </w:rPr>
        <w:t xml:space="preserv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381F054A" w14:textId="626DA170"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w:t>
      </w:r>
      <w:r w:rsidR="003D39A8">
        <w:rPr>
          <w:rFonts w:ascii="Courier" w:hAnsi="Courier" w:cs="Courier New"/>
          <w:noProof/>
          <w:color w:val="BA2121"/>
          <w:sz w:val="14"/>
          <w:szCs w:val="14"/>
          <w:lang w:val="en-GB"/>
        </w:rPr>
        <w:t>wrsLatitudeGrid</w:t>
      </w: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191AB78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0FFB97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"""Neutral wrsLatitudeGrid equivalent to frame in track/frame,  J in K/J, etc.</w:t>
      </w:r>
    </w:p>
    <w:p w14:paraId="5D7AFAF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51FBF0A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eop:AcquisitionParameters </w:t>
      </w:r>
      <w:r w:rsidRPr="0025183A">
        <w:rPr>
          <w:rFonts w:ascii="Courier" w:hAnsi="Courier" w:cs="Courier New"/>
          <w:noProof/>
          <w:color w:val="000000"/>
          <w:sz w:val="14"/>
          <w:szCs w:val="14"/>
          <w:lang w:val="en-GB"/>
        </w:rPr>
        <w:t>;</w:t>
      </w:r>
    </w:p>
    <w:p w14:paraId="494B7B8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FCF9DF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0AED2E4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8164B1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eop:groundTrackUncertainty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A4C7D2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"groundTrackUncertainty" </w:t>
      </w:r>
      <w:r w:rsidRPr="0025183A">
        <w:rPr>
          <w:rFonts w:ascii="Courier" w:hAnsi="Courier" w:cs="Courier New"/>
          <w:noProof/>
          <w:color w:val="000000"/>
          <w:sz w:val="14"/>
          <w:szCs w:val="14"/>
          <w:lang w:val="en-GB"/>
        </w:rPr>
        <w:t>;</w:t>
      </w:r>
    </w:p>
    <w:p w14:paraId="03698D3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35C621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"""Measure of the uncertainty of the ground track. Sometimes known as deadband e.g. 1Km deadband.</w:t>
      </w:r>
    </w:p>
    <w:p w14:paraId="0A2BA25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46FE930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eop:AcquisitionParameters </w:t>
      </w:r>
      <w:r w:rsidRPr="0025183A">
        <w:rPr>
          <w:rFonts w:ascii="Courier" w:hAnsi="Courier" w:cs="Courier New"/>
          <w:noProof/>
          <w:color w:val="000000"/>
          <w:sz w:val="14"/>
          <w:szCs w:val="14"/>
          <w:lang w:val="en-GB"/>
        </w:rPr>
        <w:t>;</w:t>
      </w:r>
    </w:p>
    <w:p w14:paraId="2F5A733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C01F2D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31CF273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320000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eop:illuminationAzimuthAngle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2DAF173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"illuminationAzimuthAngle" </w:t>
      </w:r>
      <w:r w:rsidRPr="0025183A">
        <w:rPr>
          <w:rFonts w:ascii="Courier" w:hAnsi="Courier" w:cs="Courier New"/>
          <w:noProof/>
          <w:color w:val="000000"/>
          <w:sz w:val="14"/>
          <w:szCs w:val="14"/>
          <w:lang w:val="en-GB"/>
        </w:rPr>
        <w:t>;</w:t>
      </w:r>
    </w:p>
    <w:p w14:paraId="3119814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A8054E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"""Mean illumination/solar azimuth angle given in degrees. (i.e. uom='deg').</w:t>
      </w:r>
    </w:p>
    <w:p w14:paraId="68462E4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67697BF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54C63C8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40BDF0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6678ECC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820A68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eop:illuminationElevationAngle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27A2264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"illuminationElevationAngle" </w:t>
      </w:r>
      <w:r w:rsidRPr="0025183A">
        <w:rPr>
          <w:rFonts w:ascii="Courier" w:hAnsi="Courier" w:cs="Courier New"/>
          <w:noProof/>
          <w:color w:val="000000"/>
          <w:sz w:val="14"/>
          <w:szCs w:val="14"/>
          <w:lang w:val="en-GB"/>
        </w:rPr>
        <w:t>;</w:t>
      </w:r>
    </w:p>
    <w:p w14:paraId="12A3F87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780CD2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"""Mean illumination/solar elevation angle given in degrees. (i.e. uom='deg').</w:t>
      </w:r>
    </w:p>
    <w:p w14:paraId="634BCAD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6DB1098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3BC8143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5BCE34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3A686F2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37C891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eop:illuminationZenithAngle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6BA3854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"illuminationZenithAngle" </w:t>
      </w:r>
      <w:r w:rsidRPr="0025183A">
        <w:rPr>
          <w:rFonts w:ascii="Courier" w:hAnsi="Courier" w:cs="Courier New"/>
          <w:noProof/>
          <w:color w:val="000000"/>
          <w:sz w:val="14"/>
          <w:szCs w:val="14"/>
          <w:lang w:val="en-GB"/>
        </w:rPr>
        <w:t>;</w:t>
      </w:r>
    </w:p>
    <w:p w14:paraId="7B3DCE4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D1FB55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"""Mean illumination/solar zenith angle given in degrees. (i.e. uom='deg').</w:t>
      </w:r>
    </w:p>
    <w:p w14:paraId="147C96F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0AB8125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52A5601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2D631D5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4E68FF5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D18DF6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eop:incidenceAngle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2E3E9B9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"incidenceAngle" </w:t>
      </w:r>
      <w:r w:rsidRPr="0025183A">
        <w:rPr>
          <w:rFonts w:ascii="Courier" w:hAnsi="Courier" w:cs="Courier New"/>
          <w:noProof/>
          <w:color w:val="000000"/>
          <w:sz w:val="14"/>
          <w:szCs w:val="14"/>
          <w:lang w:val="en-GB"/>
        </w:rPr>
        <w:t>;</w:t>
      </w:r>
    </w:p>
    <w:p w14:paraId="32E3429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37ECC8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"""Acquisition global incidence angle given in degrees (i.e. uom='deg').</w:t>
      </w:r>
    </w:p>
    <w:p w14:paraId="42788AC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25705E7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62E5C0B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231F2E7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7E47042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576C2A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eop:incidenceAngleVariation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381657F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"incidenceAngleVariation" </w:t>
      </w:r>
      <w:r w:rsidRPr="0025183A">
        <w:rPr>
          <w:rFonts w:ascii="Courier" w:hAnsi="Courier" w:cs="Courier New"/>
          <w:noProof/>
          <w:color w:val="000000"/>
          <w:sz w:val="14"/>
          <w:szCs w:val="14"/>
          <w:lang w:val="en-GB"/>
        </w:rPr>
        <w:t>;</w:t>
      </w:r>
    </w:p>
    <w:p w14:paraId="4C39434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4BD786A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"""Incidence angle variation.</w:t>
      </w:r>
    </w:p>
    <w:p w14:paraId="2655E93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48E1E64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1D4C548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453F9B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749EC0A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952DB0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eop:instrument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owl:FunctionalProperty</w:t>
      </w:r>
      <w:r w:rsidRPr="0025183A">
        <w:rPr>
          <w:rFonts w:ascii="Courier" w:hAnsi="Courier" w:cs="Courier New"/>
          <w:noProof/>
          <w:color w:val="000000"/>
          <w:sz w:val="14"/>
          <w:szCs w:val="14"/>
          <w:lang w:val="en-GB"/>
        </w:rPr>
        <w:t>,</w:t>
      </w:r>
    </w:p>
    <w:p w14:paraId="4AAA8E1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owl:ObjectProperty </w:t>
      </w:r>
      <w:r w:rsidRPr="0025183A">
        <w:rPr>
          <w:rFonts w:ascii="Courier" w:hAnsi="Courier" w:cs="Courier New"/>
          <w:noProof/>
          <w:color w:val="000000"/>
          <w:sz w:val="14"/>
          <w:szCs w:val="14"/>
          <w:lang w:val="en-GB"/>
        </w:rPr>
        <w:t>;</w:t>
      </w:r>
    </w:p>
    <w:p w14:paraId="0C18DDD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"instrument" </w:t>
      </w:r>
      <w:r w:rsidRPr="0025183A">
        <w:rPr>
          <w:rFonts w:ascii="Courier" w:hAnsi="Courier" w:cs="Courier New"/>
          <w:noProof/>
          <w:color w:val="000000"/>
          <w:sz w:val="14"/>
          <w:szCs w:val="14"/>
          <w:lang w:val="en-GB"/>
        </w:rPr>
        <w:t>;</w:t>
      </w:r>
    </w:p>
    <w:p w14:paraId="31028B3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"""The Instrument/Sensor used for the acquisition.</w:t>
      </w:r>
    </w:p>
    <w:p w14:paraId="49A4AE1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If more than one instrument is used for creating the product, then the AcquisitionInformation object occurs more than one."""</w:t>
      </w:r>
      <w:r w:rsidRPr="0025183A">
        <w:rPr>
          <w:rFonts w:ascii="Courier" w:hAnsi="Courier" w:cs="Courier New"/>
          <w:noProof/>
          <w:color w:val="000000"/>
          <w:sz w:val="14"/>
          <w:szCs w:val="14"/>
          <w:lang w:val="en-GB"/>
        </w:rPr>
        <w:t>;</w:t>
      </w:r>
    </w:p>
    <w:p w14:paraId="4DB705F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16CA04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eop:AcquisitionInformation </w:t>
      </w:r>
      <w:r w:rsidRPr="0025183A">
        <w:rPr>
          <w:rFonts w:ascii="Courier" w:hAnsi="Courier" w:cs="Courier New"/>
          <w:noProof/>
          <w:color w:val="000000"/>
          <w:sz w:val="14"/>
          <w:szCs w:val="14"/>
          <w:lang w:val="en-GB"/>
        </w:rPr>
        <w:t>;</w:t>
      </w:r>
    </w:p>
    <w:p w14:paraId="3F4CE16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370666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eop:Instrument </w:t>
      </w:r>
      <w:r w:rsidRPr="0025183A">
        <w:rPr>
          <w:rFonts w:ascii="Courier" w:hAnsi="Courier" w:cs="Courier New"/>
          <w:noProof/>
          <w:color w:val="000000"/>
          <w:sz w:val="14"/>
          <w:szCs w:val="14"/>
          <w:lang w:val="en-GB"/>
        </w:rPr>
        <w:t>.</w:t>
      </w:r>
    </w:p>
    <w:p w14:paraId="0A14E93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F42AEA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eop:instrumentAzimuthAngle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C32285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"instrumentAzimuthAngle" </w:t>
      </w:r>
      <w:r w:rsidRPr="0025183A">
        <w:rPr>
          <w:rFonts w:ascii="Courier" w:hAnsi="Courier" w:cs="Courier New"/>
          <w:noProof/>
          <w:color w:val="000000"/>
          <w:sz w:val="14"/>
          <w:szCs w:val="14"/>
          <w:lang w:val="en-GB"/>
        </w:rPr>
        <w:t>;</w:t>
      </w:r>
    </w:p>
    <w:p w14:paraId="4B41460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2228408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"""Mean instrument azimuth angle given in degrees. (i.e. uom='deg').</w:t>
      </w:r>
    </w:p>
    <w:p w14:paraId="7D40478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26058AC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lastRenderedPageBreak/>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3DAA6BC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4DF5AFE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656AC98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CC1FCE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eop:instrumentElevationAngle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490F56D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"instrumentElevationAngle" </w:t>
      </w:r>
      <w:r w:rsidRPr="0025183A">
        <w:rPr>
          <w:rFonts w:ascii="Courier" w:hAnsi="Courier" w:cs="Courier New"/>
          <w:noProof/>
          <w:color w:val="000000"/>
          <w:sz w:val="14"/>
          <w:szCs w:val="14"/>
          <w:lang w:val="en-GB"/>
        </w:rPr>
        <w:t>;</w:t>
      </w:r>
    </w:p>
    <w:p w14:paraId="6C82A5A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6B190E8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"""Mean instrument elevation angle given in degrees. (i.e. uom='deg').</w:t>
      </w:r>
    </w:p>
    <w:p w14:paraId="3B4FCA7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7F179E6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4823FD4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27B95BC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0D037F5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A3A265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eop:instrumentShortName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03DCE43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"instrumentShortName" </w:t>
      </w:r>
      <w:r w:rsidRPr="0025183A">
        <w:rPr>
          <w:rFonts w:ascii="Courier" w:hAnsi="Courier" w:cs="Courier New"/>
          <w:noProof/>
          <w:color w:val="000000"/>
          <w:sz w:val="14"/>
          <w:szCs w:val="14"/>
          <w:lang w:val="en-GB"/>
        </w:rPr>
        <w:t>;</w:t>
      </w:r>
    </w:p>
    <w:p w14:paraId="4C2BF64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4D9516D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"""Instrument (Sensor) name.</w:t>
      </w:r>
    </w:p>
    <w:p w14:paraId="6B9AA77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2716C31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eop:Instrument </w:t>
      </w:r>
      <w:r w:rsidRPr="0025183A">
        <w:rPr>
          <w:rFonts w:ascii="Courier" w:hAnsi="Courier" w:cs="Courier New"/>
          <w:noProof/>
          <w:color w:val="000000"/>
          <w:sz w:val="14"/>
          <w:szCs w:val="14"/>
          <w:lang w:val="en-GB"/>
        </w:rPr>
        <w:t>;</w:t>
      </w:r>
    </w:p>
    <w:p w14:paraId="2F471AC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5DC155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772AC56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EE2E4D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eop:instrumentZenithAngle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2172EF3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"instrumentZenithAngle" </w:t>
      </w:r>
      <w:r w:rsidRPr="0025183A">
        <w:rPr>
          <w:rFonts w:ascii="Courier" w:hAnsi="Courier" w:cs="Courier New"/>
          <w:noProof/>
          <w:color w:val="000000"/>
          <w:sz w:val="14"/>
          <w:szCs w:val="14"/>
          <w:lang w:val="en-GB"/>
        </w:rPr>
        <w:t>;</w:t>
      </w:r>
    </w:p>
    <w:p w14:paraId="514EFCC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E4406D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"""Mean instrument zenith angle given in degrees. (i.e. uom='deg').</w:t>
      </w:r>
    </w:p>
    <w:p w14:paraId="72C6D71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51378D8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5B3CBEE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44751F8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5C4755EF" w14:textId="77777777" w:rsid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6FF5DC2" w14:textId="2A57BC14" w:rsidR="00516669" w:rsidRPr="0025183A" w:rsidRDefault="00516669" w:rsidP="00516669">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Pr>
          <w:rFonts w:ascii="Courier" w:hAnsi="Courier" w:cs="Courier New"/>
          <w:b/>
          <w:bCs/>
          <w:noProof/>
          <w:color w:val="0000FF"/>
          <w:sz w:val="14"/>
          <w:szCs w:val="14"/>
          <w:lang w:val="en-GB"/>
        </w:rPr>
        <w:t>eop:lastO</w:t>
      </w:r>
      <w:r w:rsidRPr="0025183A">
        <w:rPr>
          <w:rFonts w:ascii="Courier" w:hAnsi="Courier" w:cs="Courier New"/>
          <w:b/>
          <w:bCs/>
          <w:noProof/>
          <w:color w:val="0000FF"/>
          <w:sz w:val="14"/>
          <w:szCs w:val="14"/>
          <w:lang w:val="en-GB"/>
        </w:rPr>
        <w:t xml:space="preserve">rbitDirection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6DBCBB3C" w14:textId="1058C9C5" w:rsidR="00516669" w:rsidRPr="0025183A" w:rsidRDefault="00516669" w:rsidP="00516669">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Pr>
          <w:rFonts w:ascii="Courier" w:hAnsi="Courier" w:cs="Courier New"/>
          <w:noProof/>
          <w:color w:val="BA2121"/>
          <w:sz w:val="14"/>
          <w:szCs w:val="14"/>
          <w:lang w:val="en-GB"/>
        </w:rPr>
        <w:t>"lastO</w:t>
      </w:r>
      <w:r w:rsidRPr="0025183A">
        <w:rPr>
          <w:rFonts w:ascii="Courier" w:hAnsi="Courier" w:cs="Courier New"/>
          <w:noProof/>
          <w:color w:val="BA2121"/>
          <w:sz w:val="14"/>
          <w:szCs w:val="14"/>
          <w:lang w:val="en-GB"/>
        </w:rPr>
        <w:t xml:space="preserve">rbitDirection" </w:t>
      </w:r>
      <w:r w:rsidRPr="0025183A">
        <w:rPr>
          <w:rFonts w:ascii="Courier" w:hAnsi="Courier" w:cs="Courier New"/>
          <w:noProof/>
          <w:color w:val="000000"/>
          <w:sz w:val="14"/>
          <w:szCs w:val="14"/>
          <w:lang w:val="en-GB"/>
        </w:rPr>
        <w:t>;</w:t>
      </w:r>
    </w:p>
    <w:p w14:paraId="7C67DA44" w14:textId="77777777" w:rsidR="00516669" w:rsidRPr="0025183A" w:rsidRDefault="00516669" w:rsidP="00516669">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72D4B14" w14:textId="472022C3" w:rsidR="00516669" w:rsidRPr="00E50674" w:rsidRDefault="00516669" w:rsidP="00516669">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rPr>
      </w:pPr>
      <w:r w:rsidRPr="0025183A">
        <w:rPr>
          <w:rFonts w:ascii="Courier" w:hAnsi="Courier" w:cs="Courier New"/>
          <w:noProof/>
          <w:color w:val="000000"/>
          <w:sz w:val="14"/>
          <w:szCs w:val="14"/>
          <w:lang w:val="en-GB"/>
        </w:rPr>
        <w:t xml:space="preserve">    </w:t>
      </w:r>
      <w:r w:rsidRPr="00E50674">
        <w:rPr>
          <w:rFonts w:ascii="Courier" w:hAnsi="Courier" w:cs="Courier New"/>
          <w:noProof/>
          <w:color w:val="666666"/>
          <w:sz w:val="14"/>
          <w:szCs w:val="14"/>
        </w:rPr>
        <w:t xml:space="preserve">rdfs:comment </w:t>
      </w:r>
      <w:r w:rsidRPr="00E50674">
        <w:rPr>
          <w:rFonts w:ascii="Courier" w:hAnsi="Courier" w:cs="Courier New"/>
          <w:noProof/>
          <w:color w:val="BA2121"/>
          <w:sz w:val="14"/>
          <w:szCs w:val="14"/>
        </w:rPr>
        <w:t xml:space="preserve">"""Acquisition orbit direction at the </w:t>
      </w:r>
      <w:r>
        <w:rPr>
          <w:rFonts w:ascii="Courier" w:hAnsi="Courier" w:cs="Courier New"/>
          <w:noProof/>
          <w:color w:val="BA2121"/>
          <w:sz w:val="14"/>
          <w:szCs w:val="14"/>
        </w:rPr>
        <w:t>end</w:t>
      </w:r>
      <w:r w:rsidRPr="00E50674">
        <w:rPr>
          <w:rFonts w:ascii="Courier" w:hAnsi="Courier" w:cs="Courier New"/>
          <w:noProof/>
          <w:color w:val="BA2121"/>
          <w:sz w:val="14"/>
          <w:szCs w:val="14"/>
        </w:rPr>
        <w:t xml:space="preserve"> of the acquisition/product</w:t>
      </w:r>
      <w:r>
        <w:rPr>
          <w:rFonts w:ascii="Courier" w:hAnsi="Courier" w:cs="Courier New"/>
          <w:noProof/>
          <w:color w:val="BA2121"/>
          <w:sz w:val="14"/>
          <w:szCs w:val="14"/>
        </w:rPr>
        <w:t>.</w:t>
      </w:r>
      <w:r w:rsidR="005175AA">
        <w:rPr>
          <w:rFonts w:ascii="Courier" w:hAnsi="Courier" w:cs="Courier New"/>
          <w:noProof/>
          <w:color w:val="BA2121"/>
          <w:sz w:val="14"/>
          <w:szCs w:val="14"/>
        </w:rPr>
        <w:t xml:space="preserve"> </w:t>
      </w:r>
      <w:r w:rsidR="005175AA" w:rsidRPr="005175AA">
        <w:rPr>
          <w:rFonts w:ascii="Courier" w:hAnsi="Courier" w:cs="Courier New"/>
          <w:noProof/>
          <w:color w:val="BA2121"/>
          <w:sz w:val="14"/>
          <w:szCs w:val="14"/>
        </w:rPr>
        <w:t>Assumed to be identical to orbitDirection if not present.</w:t>
      </w:r>
    </w:p>
    <w:p w14:paraId="5FA61927" w14:textId="77777777" w:rsidR="00516669" w:rsidRPr="00896A7A" w:rsidRDefault="00516669" w:rsidP="00516669">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rPr>
      </w:pPr>
      <w:r w:rsidRPr="00896A7A">
        <w:rPr>
          <w:rFonts w:ascii="Courier" w:hAnsi="Courier" w:cs="Courier New"/>
          <w:noProof/>
          <w:color w:val="BA2121"/>
          <w:sz w:val="14"/>
          <w:szCs w:val="14"/>
        </w:rPr>
        <w:t>Values:</w:t>
      </w:r>
    </w:p>
    <w:p w14:paraId="021FD3AD" w14:textId="77777777" w:rsidR="00516669" w:rsidRPr="0025183A" w:rsidRDefault="00516669" w:rsidP="00516669">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ASCENDING</w:t>
      </w:r>
    </w:p>
    <w:p w14:paraId="1A08338C" w14:textId="77777777" w:rsidR="00516669" w:rsidRPr="0025183A" w:rsidRDefault="00516669" w:rsidP="00516669">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DESCENDING</w:t>
      </w:r>
    </w:p>
    <w:p w14:paraId="47AE2EF8" w14:textId="77777777" w:rsidR="00516669" w:rsidRPr="0025183A" w:rsidRDefault="00516669" w:rsidP="00516669">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000000"/>
          <w:sz w:val="14"/>
          <w:szCs w:val="14"/>
          <w:lang w:val="en-GB"/>
        </w:rPr>
        <w:t>;</w:t>
      </w:r>
    </w:p>
    <w:p w14:paraId="004CB7EA" w14:textId="77777777" w:rsidR="00516669" w:rsidRPr="0025183A" w:rsidRDefault="00516669" w:rsidP="00516669">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eop:OrbitParameters </w:t>
      </w:r>
      <w:r w:rsidRPr="0025183A">
        <w:rPr>
          <w:rFonts w:ascii="Courier" w:hAnsi="Courier" w:cs="Courier New"/>
          <w:noProof/>
          <w:color w:val="000000"/>
          <w:sz w:val="14"/>
          <w:szCs w:val="14"/>
          <w:lang w:val="en-GB"/>
        </w:rPr>
        <w:t>;</w:t>
      </w:r>
    </w:p>
    <w:p w14:paraId="1A383AFE" w14:textId="77777777" w:rsidR="00516669" w:rsidRPr="0025183A" w:rsidRDefault="00516669" w:rsidP="00516669">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A3BD17A" w14:textId="77777777" w:rsidR="00516669" w:rsidRPr="0025183A" w:rsidRDefault="00516669" w:rsidP="00516669">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eop:OrbitDirectionType </w:t>
      </w:r>
      <w:r w:rsidRPr="0025183A">
        <w:rPr>
          <w:rFonts w:ascii="Courier" w:hAnsi="Courier" w:cs="Courier New"/>
          <w:noProof/>
          <w:color w:val="000000"/>
          <w:sz w:val="14"/>
          <w:szCs w:val="14"/>
          <w:lang w:val="en-GB"/>
        </w:rPr>
        <w:t>.</w:t>
      </w:r>
    </w:p>
    <w:p w14:paraId="0D292B3D" w14:textId="77777777" w:rsidR="00516669" w:rsidRDefault="00516669"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F6C7F06" w14:textId="77777777" w:rsidR="00516669" w:rsidRDefault="00516669"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0520E68" w14:textId="77777777" w:rsidR="00516669" w:rsidRPr="0025183A" w:rsidRDefault="00516669"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7B88E2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eop:lastOrbitNumber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3E31A62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"lastOrbitNumber" </w:t>
      </w:r>
      <w:r w:rsidRPr="0025183A">
        <w:rPr>
          <w:rFonts w:ascii="Courier" w:hAnsi="Courier" w:cs="Courier New"/>
          <w:noProof/>
          <w:color w:val="000000"/>
          <w:sz w:val="14"/>
          <w:szCs w:val="14"/>
          <w:lang w:val="en-GB"/>
        </w:rPr>
        <w:t>;</w:t>
      </w:r>
    </w:p>
    <w:p w14:paraId="11C05DB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BD91C9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"""Acquisition last orbit number.</w:t>
      </w:r>
    </w:p>
    <w:p w14:paraId="732B7DA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000000"/>
          <w:sz w:val="14"/>
          <w:szCs w:val="14"/>
          <w:lang w:val="en-GB"/>
        </w:rPr>
        <w:t>;</w:t>
      </w:r>
    </w:p>
    <w:p w14:paraId="6680B94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eop:OrbitParameters </w:t>
      </w:r>
      <w:r w:rsidRPr="0025183A">
        <w:rPr>
          <w:rFonts w:ascii="Courier" w:hAnsi="Courier" w:cs="Courier New"/>
          <w:noProof/>
          <w:color w:val="000000"/>
          <w:sz w:val="14"/>
          <w:szCs w:val="14"/>
          <w:lang w:val="en-GB"/>
        </w:rPr>
        <w:t>;</w:t>
      </w:r>
    </w:p>
    <w:p w14:paraId="7351910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B3542B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xsd:integer </w:t>
      </w:r>
      <w:r w:rsidRPr="0025183A">
        <w:rPr>
          <w:rFonts w:ascii="Courier" w:hAnsi="Courier" w:cs="Courier New"/>
          <w:noProof/>
          <w:color w:val="000000"/>
          <w:sz w:val="14"/>
          <w:szCs w:val="14"/>
          <w:lang w:val="en-GB"/>
        </w:rPr>
        <w:t>.</w:t>
      </w:r>
    </w:p>
    <w:p w14:paraId="654C13B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29CE25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eop:maximumAltitude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47A315E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"highestLocation" </w:t>
      </w:r>
      <w:r w:rsidRPr="0025183A">
        <w:rPr>
          <w:rFonts w:ascii="Courier" w:hAnsi="Courier" w:cs="Courier New"/>
          <w:noProof/>
          <w:color w:val="000000"/>
          <w:sz w:val="14"/>
          <w:szCs w:val="14"/>
          <w:lang w:val="en-GB"/>
        </w:rPr>
        <w:t>;</w:t>
      </w:r>
    </w:p>
    <w:p w14:paraId="568C9FB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6BD7933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"Lower bound of measurements in vertical dimension." </w:t>
      </w:r>
      <w:r w:rsidRPr="0025183A">
        <w:rPr>
          <w:rFonts w:ascii="Courier" w:hAnsi="Courier" w:cs="Courier New"/>
          <w:noProof/>
          <w:color w:val="000000"/>
          <w:sz w:val="14"/>
          <w:szCs w:val="14"/>
          <w:lang w:val="en-GB"/>
        </w:rPr>
        <w:t>;</w:t>
      </w:r>
    </w:p>
    <w:p w14:paraId="48382C4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eop:VerticalSpatialDomain </w:t>
      </w:r>
      <w:r w:rsidRPr="0025183A">
        <w:rPr>
          <w:rFonts w:ascii="Courier" w:hAnsi="Courier" w:cs="Courier New"/>
          <w:noProof/>
          <w:color w:val="000000"/>
          <w:sz w:val="14"/>
          <w:szCs w:val="14"/>
          <w:lang w:val="en-GB"/>
        </w:rPr>
        <w:t>;</w:t>
      </w:r>
    </w:p>
    <w:p w14:paraId="2E0784B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17B7A6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2912DEE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3FD89D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eop:maximumIncidenceAngle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409E2C7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"maximumIncidenceAngle" </w:t>
      </w:r>
      <w:r w:rsidRPr="0025183A">
        <w:rPr>
          <w:rFonts w:ascii="Courier" w:hAnsi="Courier" w:cs="Courier New"/>
          <w:noProof/>
          <w:color w:val="000000"/>
          <w:sz w:val="14"/>
          <w:szCs w:val="14"/>
          <w:lang w:val="en-GB"/>
        </w:rPr>
        <w:t>;</w:t>
      </w:r>
    </w:p>
    <w:p w14:paraId="0F1BA00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1D6F02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"""Maximum incidence angle.</w:t>
      </w:r>
    </w:p>
    <w:p w14:paraId="1DC6F5B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74CC104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5399DF4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118163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2418166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B1FC3D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eop:measurementType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CA8A37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"measurementType" </w:t>
      </w:r>
      <w:r w:rsidRPr="0025183A">
        <w:rPr>
          <w:rFonts w:ascii="Courier" w:hAnsi="Courier" w:cs="Courier New"/>
          <w:noProof/>
          <w:color w:val="000000"/>
          <w:sz w:val="14"/>
          <w:szCs w:val="14"/>
          <w:lang w:val="en-GB"/>
        </w:rPr>
        <w:t>;</w:t>
      </w:r>
    </w:p>
    <w:p w14:paraId="0C94B57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4002AC3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"""Measurement type taken from codelist:</w:t>
      </w:r>
    </w:p>
    <w:p w14:paraId="41966C5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Values:</w:t>
      </w:r>
    </w:p>
    <w:p w14:paraId="42C7FB3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ABSORPTION</w:t>
      </w:r>
    </w:p>
    <w:p w14:paraId="0CFD0EC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EMISSION.</w:t>
      </w:r>
    </w:p>
    <w:p w14:paraId="632C98B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xml:space="preserve">   """</w:t>
      </w:r>
      <w:r w:rsidRPr="0025183A">
        <w:rPr>
          <w:rFonts w:ascii="Courier" w:hAnsi="Courier" w:cs="Courier New"/>
          <w:noProof/>
          <w:color w:val="000000"/>
          <w:sz w:val="14"/>
          <w:szCs w:val="14"/>
          <w:lang w:val="fr-BE"/>
        </w:rPr>
        <w:t>;</w:t>
      </w:r>
    </w:p>
    <w:p w14:paraId="40EACB8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rdfs:domain </w:t>
      </w:r>
      <w:r w:rsidRPr="0025183A">
        <w:rPr>
          <w:rFonts w:ascii="Courier" w:hAnsi="Courier" w:cs="Courier New"/>
          <w:noProof/>
          <w:color w:val="7D9029"/>
          <w:sz w:val="14"/>
          <w:szCs w:val="14"/>
          <w:lang w:val="fr-BE"/>
        </w:rPr>
        <w:t xml:space="preserve">eop:Instrument </w:t>
      </w:r>
      <w:r w:rsidRPr="0025183A">
        <w:rPr>
          <w:rFonts w:ascii="Courier" w:hAnsi="Courier" w:cs="Courier New"/>
          <w:noProof/>
          <w:color w:val="000000"/>
          <w:sz w:val="14"/>
          <w:szCs w:val="14"/>
          <w:lang w:val="fr-BE"/>
        </w:rPr>
        <w:t>;</w:t>
      </w:r>
    </w:p>
    <w:p w14:paraId="0A8F560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7E4562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eop:MeasurementType </w:t>
      </w:r>
      <w:r w:rsidRPr="0025183A">
        <w:rPr>
          <w:rFonts w:ascii="Courier" w:hAnsi="Courier" w:cs="Courier New"/>
          <w:noProof/>
          <w:color w:val="000000"/>
          <w:sz w:val="14"/>
          <w:szCs w:val="14"/>
          <w:lang w:val="en-GB"/>
        </w:rPr>
        <w:t>.</w:t>
      </w:r>
    </w:p>
    <w:p w14:paraId="4DC93F6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C921F3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eop:minimumAltitude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4CC4882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"lowestLocation" </w:t>
      </w:r>
      <w:r w:rsidRPr="0025183A">
        <w:rPr>
          <w:rFonts w:ascii="Courier" w:hAnsi="Courier" w:cs="Courier New"/>
          <w:noProof/>
          <w:color w:val="000000"/>
          <w:sz w:val="14"/>
          <w:szCs w:val="14"/>
          <w:lang w:val="en-GB"/>
        </w:rPr>
        <w:t>;</w:t>
      </w:r>
    </w:p>
    <w:p w14:paraId="2AA80DB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C23259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"Upper bound of measurements in vertical dimension." </w:t>
      </w:r>
      <w:r w:rsidRPr="0025183A">
        <w:rPr>
          <w:rFonts w:ascii="Courier" w:hAnsi="Courier" w:cs="Courier New"/>
          <w:noProof/>
          <w:color w:val="000000"/>
          <w:sz w:val="14"/>
          <w:szCs w:val="14"/>
          <w:lang w:val="en-GB"/>
        </w:rPr>
        <w:t>;</w:t>
      </w:r>
    </w:p>
    <w:p w14:paraId="3B669C6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eop:VerticalSpatialDomain </w:t>
      </w:r>
      <w:r w:rsidRPr="0025183A">
        <w:rPr>
          <w:rFonts w:ascii="Courier" w:hAnsi="Courier" w:cs="Courier New"/>
          <w:noProof/>
          <w:color w:val="000000"/>
          <w:sz w:val="14"/>
          <w:szCs w:val="14"/>
          <w:lang w:val="en-GB"/>
        </w:rPr>
        <w:t>;</w:t>
      </w:r>
    </w:p>
    <w:p w14:paraId="6A89EC6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lastRenderedPageBreak/>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483E5FD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1BEEA43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D1E191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eop:minimumIncidenceAngle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76B6262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"minimumIncidenceAngle" </w:t>
      </w:r>
      <w:r w:rsidRPr="0025183A">
        <w:rPr>
          <w:rFonts w:ascii="Courier" w:hAnsi="Courier" w:cs="Courier New"/>
          <w:noProof/>
          <w:color w:val="000000"/>
          <w:sz w:val="14"/>
          <w:szCs w:val="14"/>
          <w:lang w:val="en-GB"/>
        </w:rPr>
        <w:t>;</w:t>
      </w:r>
    </w:p>
    <w:p w14:paraId="44E398D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6A6B39C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rdfs:comment </w:t>
      </w:r>
      <w:r w:rsidRPr="0025183A">
        <w:rPr>
          <w:rFonts w:ascii="Courier" w:hAnsi="Courier" w:cs="Courier New"/>
          <w:noProof/>
          <w:color w:val="BA2121"/>
          <w:sz w:val="14"/>
          <w:szCs w:val="14"/>
          <w:lang w:val="fr-BE"/>
        </w:rPr>
        <w:t>"""Minimum incidence angle.</w:t>
      </w:r>
    </w:p>
    <w:p w14:paraId="2E93B68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xml:space="preserve">   """</w:t>
      </w:r>
      <w:r w:rsidRPr="0025183A">
        <w:rPr>
          <w:rFonts w:ascii="Courier" w:hAnsi="Courier" w:cs="Courier New"/>
          <w:noProof/>
          <w:color w:val="000000"/>
          <w:sz w:val="14"/>
          <w:szCs w:val="14"/>
          <w:lang w:val="fr-BE"/>
        </w:rPr>
        <w:t>;</w:t>
      </w:r>
    </w:p>
    <w:p w14:paraId="73CDED7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rdfs:domain </w:t>
      </w:r>
      <w:r w:rsidRPr="0025183A">
        <w:rPr>
          <w:rFonts w:ascii="Courier" w:hAnsi="Courier" w:cs="Courier New"/>
          <w:noProof/>
          <w:color w:val="7D9029"/>
          <w:sz w:val="14"/>
          <w:szCs w:val="14"/>
          <w:lang w:val="fr-BE"/>
        </w:rPr>
        <w:t xml:space="preserve">eop:AcquisitionAngles </w:t>
      </w:r>
      <w:r w:rsidRPr="0025183A">
        <w:rPr>
          <w:rFonts w:ascii="Courier" w:hAnsi="Courier" w:cs="Courier New"/>
          <w:noProof/>
          <w:color w:val="000000"/>
          <w:sz w:val="14"/>
          <w:szCs w:val="14"/>
          <w:lang w:val="fr-BE"/>
        </w:rPr>
        <w:t>;</w:t>
      </w:r>
    </w:p>
    <w:p w14:paraId="3E1D118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C36539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4B30AE4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599BFA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eop:operationalMode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65AC49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"operationalMode" </w:t>
      </w:r>
      <w:r w:rsidRPr="0025183A">
        <w:rPr>
          <w:rFonts w:ascii="Courier" w:hAnsi="Courier" w:cs="Courier New"/>
          <w:noProof/>
          <w:color w:val="000000"/>
          <w:sz w:val="14"/>
          <w:szCs w:val="14"/>
          <w:lang w:val="en-GB"/>
        </w:rPr>
        <w:t>;</w:t>
      </w:r>
    </w:p>
    <w:p w14:paraId="3335651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2273398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"""Sensor mode. Possible values are mission specific.</w:t>
      </w:r>
    </w:p>
    <w:p w14:paraId="3973EA8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2EF8429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eop:Instrument </w:t>
      </w:r>
      <w:r w:rsidRPr="0025183A">
        <w:rPr>
          <w:rFonts w:ascii="Courier" w:hAnsi="Courier" w:cs="Courier New"/>
          <w:noProof/>
          <w:color w:val="000000"/>
          <w:sz w:val="14"/>
          <w:szCs w:val="14"/>
          <w:lang w:val="en-GB"/>
        </w:rPr>
        <w:t>;</w:t>
      </w:r>
    </w:p>
    <w:p w14:paraId="05203C2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40B08A1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4FADAF9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5358ED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eop:orbitDirection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02B5B24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"orbitDirection" </w:t>
      </w:r>
      <w:r w:rsidRPr="0025183A">
        <w:rPr>
          <w:rFonts w:ascii="Courier" w:hAnsi="Courier" w:cs="Courier New"/>
          <w:noProof/>
          <w:color w:val="000000"/>
          <w:sz w:val="14"/>
          <w:szCs w:val="14"/>
          <w:lang w:val="en-GB"/>
        </w:rPr>
        <w:t>;</w:t>
      </w:r>
    </w:p>
    <w:p w14:paraId="0F856EB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CF628CD" w14:textId="29FD42E4" w:rsidR="0025183A" w:rsidRPr="00896A7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rPr>
      </w:pPr>
      <w:r w:rsidRPr="0025183A">
        <w:rPr>
          <w:rFonts w:ascii="Courier" w:hAnsi="Courier" w:cs="Courier New"/>
          <w:noProof/>
          <w:color w:val="000000"/>
          <w:sz w:val="14"/>
          <w:szCs w:val="14"/>
          <w:lang w:val="en-GB"/>
        </w:rPr>
        <w:t xml:space="preserve">    </w:t>
      </w:r>
      <w:r w:rsidRPr="00896A7A">
        <w:rPr>
          <w:rFonts w:ascii="Courier" w:hAnsi="Courier" w:cs="Courier New"/>
          <w:noProof/>
          <w:color w:val="666666"/>
          <w:sz w:val="14"/>
          <w:szCs w:val="14"/>
        </w:rPr>
        <w:t xml:space="preserve">rdfs:comment </w:t>
      </w:r>
      <w:r w:rsidRPr="00896A7A">
        <w:rPr>
          <w:rFonts w:ascii="Courier" w:hAnsi="Courier" w:cs="Courier New"/>
          <w:noProof/>
          <w:color w:val="BA2121"/>
          <w:sz w:val="14"/>
          <w:szCs w:val="14"/>
        </w:rPr>
        <w:t>"""Acquisition orbit direction</w:t>
      </w:r>
      <w:r w:rsidR="00516669" w:rsidRPr="00896A7A">
        <w:rPr>
          <w:rFonts w:ascii="Courier" w:hAnsi="Courier" w:cs="Courier New"/>
          <w:noProof/>
          <w:color w:val="BA2121"/>
          <w:sz w:val="14"/>
          <w:szCs w:val="14"/>
        </w:rPr>
        <w:t xml:space="preserve"> at the start of the acquisition/product</w:t>
      </w:r>
    </w:p>
    <w:p w14:paraId="5A87E64F" w14:textId="77777777" w:rsidR="0025183A" w:rsidRPr="00896A7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rPr>
      </w:pPr>
      <w:r w:rsidRPr="00896A7A">
        <w:rPr>
          <w:rFonts w:ascii="Courier" w:hAnsi="Courier" w:cs="Courier New"/>
          <w:noProof/>
          <w:color w:val="BA2121"/>
          <w:sz w:val="14"/>
          <w:szCs w:val="14"/>
        </w:rPr>
        <w:t>Values:</w:t>
      </w:r>
    </w:p>
    <w:p w14:paraId="2A9B5A7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ASCENDING</w:t>
      </w:r>
    </w:p>
    <w:p w14:paraId="24EB359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DESCENDING</w:t>
      </w:r>
    </w:p>
    <w:p w14:paraId="6E72D27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000000"/>
          <w:sz w:val="14"/>
          <w:szCs w:val="14"/>
          <w:lang w:val="en-GB"/>
        </w:rPr>
        <w:t>;</w:t>
      </w:r>
    </w:p>
    <w:p w14:paraId="46001FE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eop:OrbitParameters </w:t>
      </w:r>
      <w:r w:rsidRPr="0025183A">
        <w:rPr>
          <w:rFonts w:ascii="Courier" w:hAnsi="Courier" w:cs="Courier New"/>
          <w:noProof/>
          <w:color w:val="000000"/>
          <w:sz w:val="14"/>
          <w:szCs w:val="14"/>
          <w:lang w:val="en-GB"/>
        </w:rPr>
        <w:t>;</w:t>
      </w:r>
    </w:p>
    <w:p w14:paraId="0DD5B01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9D08EB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eop:OrbitDirectionType </w:t>
      </w:r>
      <w:r w:rsidRPr="0025183A">
        <w:rPr>
          <w:rFonts w:ascii="Courier" w:hAnsi="Courier" w:cs="Courier New"/>
          <w:noProof/>
          <w:color w:val="000000"/>
          <w:sz w:val="14"/>
          <w:szCs w:val="14"/>
          <w:lang w:val="en-GB"/>
        </w:rPr>
        <w:t>.</w:t>
      </w:r>
    </w:p>
    <w:p w14:paraId="3100A73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11C294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eop:orbitDuration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3067332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"orbitDuration" </w:t>
      </w:r>
      <w:r w:rsidRPr="0025183A">
        <w:rPr>
          <w:rFonts w:ascii="Courier" w:hAnsi="Courier" w:cs="Courier New"/>
          <w:noProof/>
          <w:color w:val="000000"/>
          <w:sz w:val="14"/>
          <w:szCs w:val="14"/>
          <w:lang w:val="en-GB"/>
        </w:rPr>
        <w:t>;</w:t>
      </w:r>
    </w:p>
    <w:p w14:paraId="0222FE4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3826A6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"""Actual orbit duration in milliseconds.</w:t>
      </w:r>
    </w:p>
    <w:p w14:paraId="0D381FB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000000"/>
          <w:sz w:val="14"/>
          <w:szCs w:val="14"/>
          <w:lang w:val="en-GB"/>
        </w:rPr>
        <w:t>;</w:t>
      </w:r>
    </w:p>
    <w:p w14:paraId="3D2563B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eop:OrbitParameters </w:t>
      </w:r>
      <w:r w:rsidRPr="0025183A">
        <w:rPr>
          <w:rFonts w:ascii="Courier" w:hAnsi="Courier" w:cs="Courier New"/>
          <w:noProof/>
          <w:color w:val="000000"/>
          <w:sz w:val="14"/>
          <w:szCs w:val="14"/>
          <w:lang w:val="en-GB"/>
        </w:rPr>
        <w:t>;</w:t>
      </w:r>
    </w:p>
    <w:p w14:paraId="5E70515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5EC782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xsd:integer </w:t>
      </w:r>
      <w:r w:rsidRPr="0025183A">
        <w:rPr>
          <w:rFonts w:ascii="Courier" w:hAnsi="Courier" w:cs="Courier New"/>
          <w:noProof/>
          <w:color w:val="000000"/>
          <w:sz w:val="14"/>
          <w:szCs w:val="14"/>
          <w:lang w:val="en-GB"/>
        </w:rPr>
        <w:t>.</w:t>
      </w:r>
    </w:p>
    <w:p w14:paraId="2BC94C7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486B60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eop:orbitNumber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F02647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"orbitNumber" </w:t>
      </w:r>
      <w:r w:rsidRPr="0025183A">
        <w:rPr>
          <w:rFonts w:ascii="Courier" w:hAnsi="Courier" w:cs="Courier New"/>
          <w:noProof/>
          <w:color w:val="000000"/>
          <w:sz w:val="14"/>
          <w:szCs w:val="14"/>
          <w:lang w:val="en-GB"/>
        </w:rPr>
        <w:t>;</w:t>
      </w:r>
    </w:p>
    <w:p w14:paraId="39D40F7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7629FA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rdfs:comment </w:t>
      </w:r>
      <w:r w:rsidRPr="0025183A">
        <w:rPr>
          <w:rFonts w:ascii="Courier" w:hAnsi="Courier" w:cs="Courier New"/>
          <w:noProof/>
          <w:color w:val="BA2121"/>
          <w:sz w:val="14"/>
          <w:szCs w:val="14"/>
          <w:lang w:val="fr-BE"/>
        </w:rPr>
        <w:t>"""Acquisition orbit number.</w:t>
      </w:r>
    </w:p>
    <w:p w14:paraId="3D93857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000000"/>
          <w:sz w:val="14"/>
          <w:szCs w:val="14"/>
          <w:lang w:val="en-GB"/>
        </w:rPr>
        <w:t>;</w:t>
      </w:r>
    </w:p>
    <w:p w14:paraId="5F73D7C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eop:OrbitParameters </w:t>
      </w:r>
      <w:r w:rsidRPr="0025183A">
        <w:rPr>
          <w:rFonts w:ascii="Courier" w:hAnsi="Courier" w:cs="Courier New"/>
          <w:noProof/>
          <w:color w:val="000000"/>
          <w:sz w:val="14"/>
          <w:szCs w:val="14"/>
          <w:lang w:val="en-GB"/>
        </w:rPr>
        <w:t>;</w:t>
      </w:r>
    </w:p>
    <w:p w14:paraId="7A2909C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3695BD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xsd:integer </w:t>
      </w:r>
      <w:r w:rsidRPr="0025183A">
        <w:rPr>
          <w:rFonts w:ascii="Courier" w:hAnsi="Courier" w:cs="Courier New"/>
          <w:noProof/>
          <w:color w:val="000000"/>
          <w:sz w:val="14"/>
          <w:szCs w:val="14"/>
          <w:lang w:val="en-GB"/>
        </w:rPr>
        <w:t>.</w:t>
      </w:r>
    </w:p>
    <w:p w14:paraId="4BF4BEF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74DDEB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eop:orbitType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51670BE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"orbitType" </w:t>
      </w:r>
      <w:r w:rsidRPr="0025183A">
        <w:rPr>
          <w:rFonts w:ascii="Courier" w:hAnsi="Courier" w:cs="Courier New"/>
          <w:noProof/>
          <w:color w:val="000000"/>
          <w:sz w:val="14"/>
          <w:szCs w:val="14"/>
          <w:lang w:val="en-GB"/>
        </w:rPr>
        <w:t>;</w:t>
      </w:r>
    </w:p>
    <w:p w14:paraId="7940271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2D292BA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"""High level characterisation of main mission types taken from a codelist.</w:t>
      </w:r>
    </w:p>
    <w:p w14:paraId="1F7B537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593EF5B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eop:Platform </w:t>
      </w:r>
      <w:r w:rsidRPr="0025183A">
        <w:rPr>
          <w:rFonts w:ascii="Courier" w:hAnsi="Courier" w:cs="Courier New"/>
          <w:noProof/>
          <w:color w:val="000000"/>
          <w:sz w:val="14"/>
          <w:szCs w:val="14"/>
          <w:lang w:val="en-GB"/>
        </w:rPr>
        <w:t>;</w:t>
      </w:r>
    </w:p>
    <w:p w14:paraId="5F6571B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1C8DD4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eop:OrbitType </w:t>
      </w:r>
      <w:r w:rsidRPr="0025183A">
        <w:rPr>
          <w:rFonts w:ascii="Courier" w:hAnsi="Courier" w:cs="Courier New"/>
          <w:noProof/>
          <w:color w:val="000000"/>
          <w:sz w:val="14"/>
          <w:szCs w:val="14"/>
          <w:lang w:val="en-GB"/>
        </w:rPr>
        <w:t>.</w:t>
      </w:r>
    </w:p>
    <w:p w14:paraId="21DD346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E2F02F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eop:parentIdentifier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2C91B17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"parentIdentifier" </w:t>
      </w:r>
      <w:r w:rsidRPr="0025183A">
        <w:rPr>
          <w:rFonts w:ascii="Courier" w:hAnsi="Courier" w:cs="Courier New"/>
          <w:noProof/>
          <w:color w:val="000000"/>
          <w:sz w:val="14"/>
          <w:szCs w:val="14"/>
          <w:lang w:val="en-GB"/>
        </w:rPr>
        <w:t>;</w:t>
      </w:r>
    </w:p>
    <w:p w14:paraId="6C5320F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4C2476A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vann:example </w:t>
      </w:r>
      <w:r w:rsidRPr="0025183A">
        <w:rPr>
          <w:rFonts w:ascii="Courier" w:hAnsi="Courier" w:cs="Courier New"/>
          <w:noProof/>
          <w:color w:val="BA2121"/>
          <w:sz w:val="14"/>
          <w:szCs w:val="14"/>
          <w:lang w:val="en-GB"/>
        </w:rPr>
        <w:t>"""</w:t>
      </w:r>
    </w:p>
    <w:p w14:paraId="2DE9A7A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w:t>
      </w:r>
    </w:p>
    <w:p w14:paraId="77D2C06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xml:space="preserve">    "parentIdentifier": "SEA_GEC_1P"</w:t>
      </w:r>
    </w:p>
    <w:p w14:paraId="6B2D56B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w:t>
      </w:r>
    </w:p>
    <w:p w14:paraId="45637B3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xml:space="preserve">   """</w:t>
      </w:r>
      <w:r w:rsidRPr="0025183A">
        <w:rPr>
          <w:rFonts w:ascii="Courier" w:hAnsi="Courier" w:cs="Courier New"/>
          <w:noProof/>
          <w:color w:val="000000"/>
          <w:sz w:val="14"/>
          <w:szCs w:val="14"/>
          <w:lang w:val="fr-BE"/>
        </w:rPr>
        <w:t>;</w:t>
      </w:r>
    </w:p>
    <w:p w14:paraId="147B191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rdfs:comment </w:t>
      </w:r>
      <w:r w:rsidRPr="0025183A">
        <w:rPr>
          <w:rFonts w:ascii="Courier" w:hAnsi="Courier" w:cs="Courier New"/>
          <w:noProof/>
          <w:color w:val="BA2121"/>
          <w:sz w:val="14"/>
          <w:szCs w:val="14"/>
          <w:lang w:val="fr-BE"/>
        </w:rPr>
        <w:t xml:space="preserve">"Collection identifier." </w:t>
      </w:r>
      <w:r w:rsidRPr="0025183A">
        <w:rPr>
          <w:rFonts w:ascii="Courier" w:hAnsi="Courier" w:cs="Courier New"/>
          <w:noProof/>
          <w:color w:val="000000"/>
          <w:sz w:val="14"/>
          <w:szCs w:val="14"/>
          <w:lang w:val="fr-BE"/>
        </w:rPr>
        <w:t>;</w:t>
      </w:r>
    </w:p>
    <w:p w14:paraId="517E69F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eop:DataIdentification </w:t>
      </w:r>
      <w:r w:rsidRPr="0025183A">
        <w:rPr>
          <w:rFonts w:ascii="Courier" w:hAnsi="Courier" w:cs="Courier New"/>
          <w:noProof/>
          <w:color w:val="000000"/>
          <w:sz w:val="14"/>
          <w:szCs w:val="14"/>
          <w:lang w:val="en-GB"/>
        </w:rPr>
        <w:t>;</w:t>
      </w:r>
    </w:p>
    <w:p w14:paraId="79B3DDB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44D2C5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1FAAD97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864F46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eop:pitch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5402102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"pitch" </w:t>
      </w:r>
      <w:r w:rsidRPr="0025183A">
        <w:rPr>
          <w:rFonts w:ascii="Courier" w:hAnsi="Courier" w:cs="Courier New"/>
          <w:noProof/>
          <w:color w:val="000000"/>
          <w:sz w:val="14"/>
          <w:szCs w:val="14"/>
          <w:lang w:val="en-GB"/>
        </w:rPr>
        <w:t>;</w:t>
      </w:r>
    </w:p>
    <w:p w14:paraId="6E3198A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7FBB2B1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"""Satellite pitch angle given in degrees (i.e. uom='deg').</w:t>
      </w:r>
    </w:p>
    <w:p w14:paraId="4A720AE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1419BE4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3AA65D2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B50581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745049A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726DA6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eop:platform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owl:FunctionalProperty</w:t>
      </w:r>
      <w:r w:rsidRPr="0025183A">
        <w:rPr>
          <w:rFonts w:ascii="Courier" w:hAnsi="Courier" w:cs="Courier New"/>
          <w:noProof/>
          <w:color w:val="000000"/>
          <w:sz w:val="14"/>
          <w:szCs w:val="14"/>
          <w:lang w:val="en-GB"/>
        </w:rPr>
        <w:t>,</w:t>
      </w:r>
    </w:p>
    <w:p w14:paraId="3895343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owl:ObjectProperty </w:t>
      </w:r>
      <w:r w:rsidRPr="0025183A">
        <w:rPr>
          <w:rFonts w:ascii="Courier" w:hAnsi="Courier" w:cs="Courier New"/>
          <w:noProof/>
          <w:color w:val="000000"/>
          <w:sz w:val="14"/>
          <w:szCs w:val="14"/>
          <w:lang w:val="en-GB"/>
        </w:rPr>
        <w:t>;</w:t>
      </w:r>
    </w:p>
    <w:p w14:paraId="4F015F4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"platform" </w:t>
      </w:r>
      <w:r w:rsidRPr="0025183A">
        <w:rPr>
          <w:rFonts w:ascii="Courier" w:hAnsi="Courier" w:cs="Courier New"/>
          <w:noProof/>
          <w:color w:val="000000"/>
          <w:sz w:val="14"/>
          <w:szCs w:val="14"/>
          <w:lang w:val="en-GB"/>
        </w:rPr>
        <w:t>;</w:t>
      </w:r>
    </w:p>
    <w:p w14:paraId="02AFED5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"The Platform used for the acquisition.  If more than one platform is used for creating the product, then the AcquisitionInformation object occurs more than one." </w:t>
      </w:r>
      <w:r w:rsidRPr="0025183A">
        <w:rPr>
          <w:rFonts w:ascii="Courier" w:hAnsi="Courier" w:cs="Courier New"/>
          <w:noProof/>
          <w:color w:val="000000"/>
          <w:sz w:val="14"/>
          <w:szCs w:val="14"/>
          <w:lang w:val="en-GB"/>
        </w:rPr>
        <w:t>;</w:t>
      </w:r>
    </w:p>
    <w:p w14:paraId="323133A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2497F3C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eop:AcquisitionInformation </w:t>
      </w:r>
      <w:r w:rsidRPr="0025183A">
        <w:rPr>
          <w:rFonts w:ascii="Courier" w:hAnsi="Courier" w:cs="Courier New"/>
          <w:noProof/>
          <w:color w:val="000000"/>
          <w:sz w:val="14"/>
          <w:szCs w:val="14"/>
          <w:lang w:val="en-GB"/>
        </w:rPr>
        <w:t>;</w:t>
      </w:r>
    </w:p>
    <w:p w14:paraId="746FDCC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lastRenderedPageBreak/>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276979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eop:Platform </w:t>
      </w:r>
      <w:r w:rsidRPr="0025183A">
        <w:rPr>
          <w:rFonts w:ascii="Courier" w:hAnsi="Courier" w:cs="Courier New"/>
          <w:noProof/>
          <w:color w:val="000000"/>
          <w:sz w:val="14"/>
          <w:szCs w:val="14"/>
          <w:lang w:val="en-GB"/>
        </w:rPr>
        <w:t>.</w:t>
      </w:r>
    </w:p>
    <w:p w14:paraId="1AA1492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8802ED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eop:platformSerialIdentifier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2891DE8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"platformSerialIdentifier" </w:t>
      </w:r>
      <w:r w:rsidRPr="0025183A">
        <w:rPr>
          <w:rFonts w:ascii="Courier" w:hAnsi="Courier" w:cs="Courier New"/>
          <w:noProof/>
          <w:color w:val="000000"/>
          <w:sz w:val="14"/>
          <w:szCs w:val="14"/>
          <w:lang w:val="en-GB"/>
        </w:rPr>
        <w:t>;</w:t>
      </w:r>
    </w:p>
    <w:p w14:paraId="7F1199A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6140B4F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"""Platform serial identifier (e.g. for Seasat : 1).</w:t>
      </w:r>
    </w:p>
    <w:p w14:paraId="0A6B808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592DE31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eop:Platform </w:t>
      </w:r>
      <w:r w:rsidRPr="0025183A">
        <w:rPr>
          <w:rFonts w:ascii="Courier" w:hAnsi="Courier" w:cs="Courier New"/>
          <w:noProof/>
          <w:color w:val="000000"/>
          <w:sz w:val="14"/>
          <w:szCs w:val="14"/>
          <w:lang w:val="en-GB"/>
        </w:rPr>
        <w:t>;</w:t>
      </w:r>
    </w:p>
    <w:p w14:paraId="506D46A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B3CBDC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344942D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9966A9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eop:platformShortName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A83914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"platformShortName" </w:t>
      </w:r>
      <w:r w:rsidRPr="0025183A">
        <w:rPr>
          <w:rFonts w:ascii="Courier" w:hAnsi="Courier" w:cs="Courier New"/>
          <w:noProof/>
          <w:color w:val="000000"/>
          <w:sz w:val="14"/>
          <w:szCs w:val="14"/>
          <w:lang w:val="en-GB"/>
        </w:rPr>
        <w:t>;</w:t>
      </w:r>
    </w:p>
    <w:p w14:paraId="446803D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6569174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"""Platform short name (e.g. "Seasat" or "ENVISAT").</w:t>
      </w:r>
    </w:p>
    <w:p w14:paraId="0BAF623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6257231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eop:Platform </w:t>
      </w:r>
      <w:r w:rsidRPr="0025183A">
        <w:rPr>
          <w:rFonts w:ascii="Courier" w:hAnsi="Courier" w:cs="Courier New"/>
          <w:noProof/>
          <w:color w:val="000000"/>
          <w:sz w:val="14"/>
          <w:szCs w:val="14"/>
          <w:lang w:val="en-GB"/>
        </w:rPr>
        <w:t>;</w:t>
      </w:r>
    </w:p>
    <w:p w14:paraId="43E9AD5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6AB3B0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2204F26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2D5534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eop:polarisationChannels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3CE8CB8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"polarisationChannels" </w:t>
      </w:r>
      <w:r w:rsidRPr="0025183A">
        <w:rPr>
          <w:rFonts w:ascii="Courier" w:hAnsi="Courier" w:cs="Courier New"/>
          <w:noProof/>
          <w:color w:val="000000"/>
          <w:sz w:val="14"/>
          <w:szCs w:val="14"/>
          <w:lang w:val="en-GB"/>
        </w:rPr>
        <w:t>;</w:t>
      </w:r>
    </w:p>
    <w:p w14:paraId="49D4896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79A8175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"""Polarisation channel transmit/receive configuration: horizontal, vertical.</w:t>
      </w:r>
    </w:p>
    <w:p w14:paraId="40939C0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Values:</w:t>
      </w:r>
    </w:p>
    <w:p w14:paraId="79D4858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HH</w:t>
      </w:r>
    </w:p>
    <w:p w14:paraId="6913DB4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HV</w:t>
      </w:r>
    </w:p>
    <w:p w14:paraId="39D0B64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VH</w:t>
      </w:r>
    </w:p>
    <w:p w14:paraId="16ED4FB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VV</w:t>
      </w:r>
    </w:p>
    <w:p w14:paraId="29188A8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HH, VV</w:t>
      </w:r>
    </w:p>
    <w:p w14:paraId="2D8755D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HH, VH</w:t>
      </w:r>
    </w:p>
    <w:p w14:paraId="3BF4785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HH, HV</w:t>
      </w:r>
    </w:p>
    <w:p w14:paraId="2CBA532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VH, VV</w:t>
      </w:r>
    </w:p>
    <w:p w14:paraId="031541C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VH, HV</w:t>
      </w:r>
    </w:p>
    <w:p w14:paraId="61887E9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VV, HV</w:t>
      </w:r>
    </w:p>
    <w:p w14:paraId="4C6DAC9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VV, VH</w:t>
      </w:r>
    </w:p>
    <w:p w14:paraId="26831B1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HV, VH</w:t>
      </w:r>
    </w:p>
    <w:p w14:paraId="0EB3DD7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HH, HV, VH, VV</w:t>
      </w:r>
    </w:p>
    <w:p w14:paraId="2544AF7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UNDEFINED</w:t>
      </w:r>
    </w:p>
    <w:p w14:paraId="570D5F9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371A315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eop:Instrument </w:t>
      </w:r>
      <w:r w:rsidRPr="0025183A">
        <w:rPr>
          <w:rFonts w:ascii="Courier" w:hAnsi="Courier" w:cs="Courier New"/>
          <w:noProof/>
          <w:color w:val="000000"/>
          <w:sz w:val="14"/>
          <w:szCs w:val="14"/>
          <w:lang w:val="en-GB"/>
        </w:rPr>
        <w:t>;</w:t>
      </w:r>
    </w:p>
    <w:p w14:paraId="02E4145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2EC8AB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eop:PolarisationChannelsType </w:t>
      </w:r>
      <w:r w:rsidRPr="0025183A">
        <w:rPr>
          <w:rFonts w:ascii="Courier" w:hAnsi="Courier" w:cs="Courier New"/>
          <w:noProof/>
          <w:color w:val="000000"/>
          <w:sz w:val="14"/>
          <w:szCs w:val="14"/>
          <w:lang w:val="en-GB"/>
        </w:rPr>
        <w:t>.</w:t>
      </w:r>
    </w:p>
    <w:p w14:paraId="4791A0A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8CC731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eop:polarisationMode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668F2E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"polarisationMode" </w:t>
      </w:r>
      <w:r w:rsidRPr="0025183A">
        <w:rPr>
          <w:rFonts w:ascii="Courier" w:hAnsi="Courier" w:cs="Courier New"/>
          <w:noProof/>
          <w:color w:val="000000"/>
          <w:sz w:val="14"/>
          <w:szCs w:val="14"/>
          <w:lang w:val="en-GB"/>
        </w:rPr>
        <w:t>;</w:t>
      </w:r>
    </w:p>
    <w:p w14:paraId="533C74A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154A6A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"""Polarisation mode taken from codelist:</w:t>
      </w:r>
    </w:p>
    <w:p w14:paraId="378A290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S (for single),</w:t>
      </w:r>
    </w:p>
    <w:p w14:paraId="4A552C5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D (for dual),</w:t>
      </w:r>
    </w:p>
    <w:p w14:paraId="4092D8E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T (for twin),</w:t>
      </w:r>
    </w:p>
    <w:p w14:paraId="5C98D55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Q (for quad),</w:t>
      </w:r>
    </w:p>
    <w:p w14:paraId="6E3D2AE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UNDEFINED.</w:t>
      </w:r>
    </w:p>
    <w:p w14:paraId="3BA3673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06BA67B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eop:Instrument </w:t>
      </w:r>
      <w:r w:rsidRPr="0025183A">
        <w:rPr>
          <w:rFonts w:ascii="Courier" w:hAnsi="Courier" w:cs="Courier New"/>
          <w:noProof/>
          <w:color w:val="000000"/>
          <w:sz w:val="14"/>
          <w:szCs w:val="14"/>
          <w:lang w:val="en-GB"/>
        </w:rPr>
        <w:t>;</w:t>
      </w:r>
    </w:p>
    <w:p w14:paraId="382AAC8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82A96D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eop:PolarisationModeType </w:t>
      </w:r>
      <w:r w:rsidRPr="0025183A">
        <w:rPr>
          <w:rFonts w:ascii="Courier" w:hAnsi="Courier" w:cs="Courier New"/>
          <w:noProof/>
          <w:color w:val="000000"/>
          <w:sz w:val="14"/>
          <w:szCs w:val="14"/>
          <w:lang w:val="en-GB"/>
        </w:rPr>
        <w:t>.</w:t>
      </w:r>
    </w:p>
    <w:p w14:paraId="74E93BA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2A23A1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eop:processingCenter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49AE4F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"processingCenter" </w:t>
      </w:r>
      <w:r w:rsidRPr="0025183A">
        <w:rPr>
          <w:rFonts w:ascii="Courier" w:hAnsi="Courier" w:cs="Courier New"/>
          <w:noProof/>
          <w:color w:val="000000"/>
          <w:sz w:val="14"/>
          <w:szCs w:val="14"/>
          <w:lang w:val="en-GB"/>
        </w:rPr>
        <w:t>;</w:t>
      </w:r>
    </w:p>
    <w:p w14:paraId="154E871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0A1290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"""Processing center code. Possible values are mission specific.</w:t>
      </w:r>
    </w:p>
    <w:p w14:paraId="41B03A8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20C1207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eop:ProcessingInformation </w:t>
      </w:r>
      <w:r w:rsidRPr="0025183A">
        <w:rPr>
          <w:rFonts w:ascii="Courier" w:hAnsi="Courier" w:cs="Courier New"/>
          <w:noProof/>
          <w:color w:val="000000"/>
          <w:sz w:val="14"/>
          <w:szCs w:val="14"/>
          <w:lang w:val="en-GB"/>
        </w:rPr>
        <w:t>;</w:t>
      </w:r>
    </w:p>
    <w:p w14:paraId="2C080E2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4C132D6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16C2B13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614BC0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eop:processingDate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247D615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"processingDate" </w:t>
      </w:r>
      <w:r w:rsidRPr="0025183A">
        <w:rPr>
          <w:rFonts w:ascii="Courier" w:hAnsi="Courier" w:cs="Courier New"/>
          <w:noProof/>
          <w:color w:val="000000"/>
          <w:sz w:val="14"/>
          <w:szCs w:val="14"/>
          <w:lang w:val="en-GB"/>
        </w:rPr>
        <w:t>;</w:t>
      </w:r>
    </w:p>
    <w:p w14:paraId="790BD41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5D46AD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"""Processing date time.</w:t>
      </w:r>
    </w:p>
    <w:p w14:paraId="5114B1D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21F88F1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eop:ProcessingInformation </w:t>
      </w:r>
      <w:r w:rsidRPr="0025183A">
        <w:rPr>
          <w:rFonts w:ascii="Courier" w:hAnsi="Courier" w:cs="Courier New"/>
          <w:noProof/>
          <w:color w:val="000000"/>
          <w:sz w:val="14"/>
          <w:szCs w:val="14"/>
          <w:lang w:val="en-GB"/>
        </w:rPr>
        <w:t>;</w:t>
      </w:r>
    </w:p>
    <w:p w14:paraId="5795CEA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2925B51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xsd:dateTime </w:t>
      </w:r>
      <w:r w:rsidRPr="0025183A">
        <w:rPr>
          <w:rFonts w:ascii="Courier" w:hAnsi="Courier" w:cs="Courier New"/>
          <w:noProof/>
          <w:color w:val="000000"/>
          <w:sz w:val="14"/>
          <w:szCs w:val="14"/>
          <w:lang w:val="en-GB"/>
        </w:rPr>
        <w:t>.</w:t>
      </w:r>
    </w:p>
    <w:p w14:paraId="26A0CD5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1F2F70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eop:processingLevel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60FB684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"processingLevel" </w:t>
      </w:r>
      <w:r w:rsidRPr="0025183A">
        <w:rPr>
          <w:rFonts w:ascii="Courier" w:hAnsi="Courier" w:cs="Courier New"/>
          <w:noProof/>
          <w:color w:val="000000"/>
          <w:sz w:val="14"/>
          <w:szCs w:val="14"/>
          <w:lang w:val="en-GB"/>
        </w:rPr>
        <w:t>;</w:t>
      </w:r>
    </w:p>
    <w:p w14:paraId="27DCA0D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612832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"""Processing level applied to the product: "1A", "1B", "2", "3".</w:t>
      </w:r>
    </w:p>
    <w:p w14:paraId="1F3DB04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1CA16AF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eop:ProcessingInformation </w:t>
      </w:r>
      <w:r w:rsidRPr="0025183A">
        <w:rPr>
          <w:rFonts w:ascii="Courier" w:hAnsi="Courier" w:cs="Courier New"/>
          <w:noProof/>
          <w:color w:val="000000"/>
          <w:sz w:val="14"/>
          <w:szCs w:val="14"/>
          <w:lang w:val="en-GB"/>
        </w:rPr>
        <w:t>;</w:t>
      </w:r>
    </w:p>
    <w:p w14:paraId="77915C4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E8DBB6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3E5B2D7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AEC204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eop:processingMethod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5F9EE27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"processingMethod" </w:t>
      </w:r>
      <w:r w:rsidRPr="0025183A">
        <w:rPr>
          <w:rFonts w:ascii="Courier" w:hAnsi="Courier" w:cs="Courier New"/>
          <w:noProof/>
          <w:color w:val="000000"/>
          <w:sz w:val="14"/>
          <w:szCs w:val="14"/>
          <w:lang w:val="en-GB"/>
        </w:rPr>
        <w:t>;</w:t>
      </w:r>
    </w:p>
    <w:p w14:paraId="6D61C7B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B36A57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lastRenderedPageBreak/>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"""Method used to compute datalayer. (e.g. Kalman filtering, ROSE).</w:t>
      </w:r>
    </w:p>
    <w:p w14:paraId="5A75DFA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7711F05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eop:ProcessingInformation </w:t>
      </w:r>
      <w:r w:rsidRPr="0025183A">
        <w:rPr>
          <w:rFonts w:ascii="Courier" w:hAnsi="Courier" w:cs="Courier New"/>
          <w:noProof/>
          <w:color w:val="000000"/>
          <w:sz w:val="14"/>
          <w:szCs w:val="14"/>
          <w:lang w:val="en-GB"/>
        </w:rPr>
        <w:t>;</w:t>
      </w:r>
    </w:p>
    <w:p w14:paraId="063D4DC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8DDE35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7366AFA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56E9FD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eop:processingMethodVersion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3FF60DA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"processingMethodVersion" </w:t>
      </w:r>
      <w:r w:rsidRPr="0025183A">
        <w:rPr>
          <w:rFonts w:ascii="Courier" w:hAnsi="Courier" w:cs="Courier New"/>
          <w:noProof/>
          <w:color w:val="000000"/>
          <w:sz w:val="14"/>
          <w:szCs w:val="14"/>
          <w:lang w:val="en-GB"/>
        </w:rPr>
        <w:t>;</w:t>
      </w:r>
    </w:p>
    <w:p w14:paraId="5D75F19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0C223B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"""Method version (e.g. 1.0).</w:t>
      </w:r>
    </w:p>
    <w:p w14:paraId="02E118F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1087B4B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eop:ProcessingInformation </w:t>
      </w:r>
      <w:r w:rsidRPr="0025183A">
        <w:rPr>
          <w:rFonts w:ascii="Courier" w:hAnsi="Courier" w:cs="Courier New"/>
          <w:noProof/>
          <w:color w:val="000000"/>
          <w:sz w:val="14"/>
          <w:szCs w:val="14"/>
          <w:lang w:val="en-GB"/>
        </w:rPr>
        <w:t>;</w:t>
      </w:r>
    </w:p>
    <w:p w14:paraId="412D9DE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E0FF00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1478041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B421ED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eop:processingMode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2A58C8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"processingMode" </w:t>
      </w:r>
      <w:r w:rsidRPr="0025183A">
        <w:rPr>
          <w:rFonts w:ascii="Courier" w:hAnsi="Courier" w:cs="Courier New"/>
          <w:noProof/>
          <w:color w:val="000000"/>
          <w:sz w:val="14"/>
          <w:szCs w:val="14"/>
          <w:lang w:val="en-GB"/>
        </w:rPr>
        <w:t>;</w:t>
      </w:r>
    </w:p>
    <w:p w14:paraId="740BCA0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352BCA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"""Processing mode taken from mission specific code list</w:t>
      </w:r>
    </w:p>
    <w:p w14:paraId="181CE0A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Examples of values are:</w:t>
      </w:r>
    </w:p>
    <w:p w14:paraId="26E2920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NRT</w:t>
      </w:r>
    </w:p>
    <w:p w14:paraId="5D07F11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NOMINAL</w:t>
      </w:r>
    </w:p>
    <w:p w14:paraId="14B949E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BACKLOGGED</w:t>
      </w:r>
    </w:p>
    <w:p w14:paraId="2354625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REPROCESSED</w:t>
      </w:r>
    </w:p>
    <w:p w14:paraId="774D1AB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VALIDATE.</w:t>
      </w:r>
    </w:p>
    <w:p w14:paraId="6405BA8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4AD2097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eop:ProcessingInformation </w:t>
      </w:r>
      <w:r w:rsidRPr="0025183A">
        <w:rPr>
          <w:rFonts w:ascii="Courier" w:hAnsi="Courier" w:cs="Courier New"/>
          <w:noProof/>
          <w:color w:val="000000"/>
          <w:sz w:val="14"/>
          <w:szCs w:val="14"/>
          <w:lang w:val="en-GB"/>
        </w:rPr>
        <w:t>;</w:t>
      </w:r>
    </w:p>
    <w:p w14:paraId="76C2D39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2B3BC66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2F3858E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FB87CA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eop:processorName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0393C70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"processorName" </w:t>
      </w:r>
      <w:r w:rsidRPr="0025183A">
        <w:rPr>
          <w:rFonts w:ascii="Courier" w:hAnsi="Courier" w:cs="Courier New"/>
          <w:noProof/>
          <w:color w:val="000000"/>
          <w:sz w:val="14"/>
          <w:szCs w:val="14"/>
          <w:lang w:val="en-GB"/>
        </w:rPr>
        <w:t>;</w:t>
      </w:r>
    </w:p>
    <w:p w14:paraId="57460FC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5D8621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"""Processor software name (e.g. FastROSE).</w:t>
      </w:r>
    </w:p>
    <w:p w14:paraId="4938F96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29C4E2D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eop:ProcessingInformation </w:t>
      </w:r>
      <w:r w:rsidRPr="0025183A">
        <w:rPr>
          <w:rFonts w:ascii="Courier" w:hAnsi="Courier" w:cs="Courier New"/>
          <w:noProof/>
          <w:color w:val="000000"/>
          <w:sz w:val="14"/>
          <w:szCs w:val="14"/>
          <w:lang w:val="en-GB"/>
        </w:rPr>
        <w:t>;</w:t>
      </w:r>
    </w:p>
    <w:p w14:paraId="013E7C8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53C835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0D8765D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E5AC81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eop:processorVersion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BBBE6A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"processorName" </w:t>
      </w:r>
      <w:r w:rsidRPr="0025183A">
        <w:rPr>
          <w:rFonts w:ascii="Courier" w:hAnsi="Courier" w:cs="Courier New"/>
          <w:noProof/>
          <w:color w:val="000000"/>
          <w:sz w:val="14"/>
          <w:szCs w:val="14"/>
          <w:lang w:val="en-GB"/>
        </w:rPr>
        <w:t>;</w:t>
      </w:r>
    </w:p>
    <w:p w14:paraId="128CD15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F47B85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"""Processor software version (e.g. 1.0).</w:t>
      </w:r>
    </w:p>
    <w:p w14:paraId="3D76E0B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14982F9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eop:ProcessingInformation </w:t>
      </w:r>
      <w:r w:rsidRPr="0025183A">
        <w:rPr>
          <w:rFonts w:ascii="Courier" w:hAnsi="Courier" w:cs="Courier New"/>
          <w:noProof/>
          <w:color w:val="000000"/>
          <w:sz w:val="14"/>
          <w:szCs w:val="14"/>
          <w:lang w:val="en-GB"/>
        </w:rPr>
        <w:t>;</w:t>
      </w:r>
    </w:p>
    <w:p w14:paraId="2D667C8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4FC474F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3EC77EA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65351A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eop:productContentType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456FF38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"productContentType" </w:t>
      </w:r>
      <w:r w:rsidRPr="0025183A">
        <w:rPr>
          <w:rFonts w:ascii="Courier" w:hAnsi="Courier" w:cs="Courier New"/>
          <w:noProof/>
          <w:color w:val="000000"/>
          <w:sz w:val="14"/>
          <w:szCs w:val="14"/>
          <w:lang w:val="en-GB"/>
        </w:rPr>
        <w:t>;</w:t>
      </w:r>
    </w:p>
    <w:p w14:paraId="72DE013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49E19B4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"""Classification of product according to ground type covered. Note cardinality allows for multiple instances of this property.</w:t>
      </w:r>
    </w:p>
    <w:p w14:paraId="6F0E0B9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Allowed Values:</w:t>
      </w:r>
    </w:p>
    <w:p w14:paraId="08E081A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COASTAL</w:t>
      </w:r>
    </w:p>
    <w:p w14:paraId="27DB4BD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CONTINENTAL</w:t>
      </w:r>
    </w:p>
    <w:p w14:paraId="22FA802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HYDROLOGY</w:t>
      </w:r>
    </w:p>
    <w:p w14:paraId="7F143A3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ICE</w:t>
      </w:r>
    </w:p>
    <w:p w14:paraId="4609C06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OPEN_OCEAN</w:t>
      </w:r>
    </w:p>
    <w:p w14:paraId="7F26C4E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OTHER</w:t>
      </w:r>
    </w:p>
    <w:p w14:paraId="0D5D709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BA2121"/>
          <w:sz w:val="14"/>
          <w:szCs w:val="14"/>
          <w:lang w:val="en-GB"/>
        </w:rPr>
        <w:tab/>
        <w:t>REGIONAL.</w:t>
      </w:r>
    </w:p>
    <w:p w14:paraId="54B54F8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4ABA00B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eop:ProcessingInformation </w:t>
      </w:r>
      <w:r w:rsidRPr="0025183A">
        <w:rPr>
          <w:rFonts w:ascii="Courier" w:hAnsi="Courier" w:cs="Courier New"/>
          <w:noProof/>
          <w:color w:val="000000"/>
          <w:sz w:val="14"/>
          <w:szCs w:val="14"/>
          <w:lang w:val="en-GB"/>
        </w:rPr>
        <w:t>;</w:t>
      </w:r>
    </w:p>
    <w:p w14:paraId="5CB9FED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67244D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48C7B19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FF3C9C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eop:productGroupId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36901F9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"productGroupId" </w:t>
      </w:r>
      <w:r w:rsidRPr="0025183A">
        <w:rPr>
          <w:rFonts w:ascii="Courier" w:hAnsi="Courier" w:cs="Courier New"/>
          <w:noProof/>
          <w:color w:val="000000"/>
          <w:sz w:val="14"/>
          <w:szCs w:val="14"/>
          <w:lang w:val="en-GB"/>
        </w:rPr>
        <w:t>;</w:t>
      </w:r>
    </w:p>
    <w:p w14:paraId="5219F22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486C72E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"""Holds the identifier of a particular group to which the product belongs to. Group members represent then "granules" or "portions" of end-user products that are eligible for specific aggregations (e.g. all Sentinel-2 granules having the same productGroupId can be assembled together to form a Sentinel-2 end-user product).</w:t>
      </w:r>
    </w:p>
    <w:p w14:paraId="0380D77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00D7D2D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eop:ProductInformation </w:t>
      </w:r>
      <w:r w:rsidRPr="0025183A">
        <w:rPr>
          <w:rFonts w:ascii="Courier" w:hAnsi="Courier" w:cs="Courier New"/>
          <w:noProof/>
          <w:color w:val="000000"/>
          <w:sz w:val="14"/>
          <w:szCs w:val="14"/>
          <w:lang w:val="en-GB"/>
        </w:rPr>
        <w:t>;</w:t>
      </w:r>
    </w:p>
    <w:p w14:paraId="72C15D2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F20489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148E762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8572B7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eop:productInformation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owl:FunctionalProperty</w:t>
      </w:r>
      <w:r w:rsidRPr="0025183A">
        <w:rPr>
          <w:rFonts w:ascii="Courier" w:hAnsi="Courier" w:cs="Courier New"/>
          <w:noProof/>
          <w:color w:val="000000"/>
          <w:sz w:val="14"/>
          <w:szCs w:val="14"/>
          <w:lang w:val="en-GB"/>
        </w:rPr>
        <w:t>,</w:t>
      </w:r>
    </w:p>
    <w:p w14:paraId="032ADBF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owl:ObjectProperty </w:t>
      </w:r>
      <w:r w:rsidRPr="0025183A">
        <w:rPr>
          <w:rFonts w:ascii="Courier" w:hAnsi="Courier" w:cs="Courier New"/>
          <w:noProof/>
          <w:color w:val="000000"/>
          <w:sz w:val="14"/>
          <w:szCs w:val="14"/>
          <w:lang w:val="en-GB"/>
        </w:rPr>
        <w:t>;</w:t>
      </w:r>
    </w:p>
    <w:p w14:paraId="1E44FF2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"productInformation" </w:t>
      </w:r>
      <w:r w:rsidRPr="0025183A">
        <w:rPr>
          <w:rFonts w:ascii="Courier" w:hAnsi="Courier" w:cs="Courier New"/>
          <w:noProof/>
          <w:color w:val="000000"/>
          <w:sz w:val="14"/>
          <w:szCs w:val="14"/>
          <w:lang w:val="en-GB"/>
        </w:rPr>
        <w:t>;</w:t>
      </w:r>
    </w:p>
    <w:p w14:paraId="57FE2B8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dc:description </w:t>
      </w:r>
      <w:r w:rsidRPr="0025183A">
        <w:rPr>
          <w:rFonts w:ascii="Courier" w:hAnsi="Courier" w:cs="Courier New"/>
          <w:noProof/>
          <w:color w:val="BA2121"/>
          <w:sz w:val="14"/>
          <w:szCs w:val="14"/>
          <w:lang w:val="fr-BE"/>
        </w:rPr>
        <w:t xml:space="preserve">"Contains product information." </w:t>
      </w:r>
      <w:r w:rsidRPr="0025183A">
        <w:rPr>
          <w:rFonts w:ascii="Courier" w:hAnsi="Courier" w:cs="Courier New"/>
          <w:noProof/>
          <w:color w:val="000000"/>
          <w:sz w:val="14"/>
          <w:szCs w:val="14"/>
          <w:lang w:val="fr-BE"/>
        </w:rPr>
        <w:t>;</w:t>
      </w:r>
    </w:p>
    <w:p w14:paraId="4CD8C42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2E97AB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rdfs:comment </w:t>
      </w:r>
      <w:r w:rsidRPr="0025183A">
        <w:rPr>
          <w:rFonts w:ascii="Courier" w:hAnsi="Courier" w:cs="Courier New"/>
          <w:noProof/>
          <w:color w:val="BA2121"/>
          <w:sz w:val="14"/>
          <w:szCs w:val="14"/>
          <w:lang w:val="fr-BE"/>
        </w:rPr>
        <w:t xml:space="preserve">"Contains product information." </w:t>
      </w:r>
      <w:r w:rsidRPr="0025183A">
        <w:rPr>
          <w:rFonts w:ascii="Courier" w:hAnsi="Courier" w:cs="Courier New"/>
          <w:noProof/>
          <w:color w:val="000000"/>
          <w:sz w:val="14"/>
          <w:szCs w:val="14"/>
          <w:lang w:val="fr-BE"/>
        </w:rPr>
        <w:t>;</w:t>
      </w:r>
    </w:p>
    <w:p w14:paraId="4215659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eop:Properties </w:t>
      </w:r>
      <w:r w:rsidRPr="0025183A">
        <w:rPr>
          <w:rFonts w:ascii="Courier" w:hAnsi="Courier" w:cs="Courier New"/>
          <w:noProof/>
          <w:color w:val="000000"/>
          <w:sz w:val="14"/>
          <w:szCs w:val="14"/>
          <w:lang w:val="en-GB"/>
        </w:rPr>
        <w:t>;</w:t>
      </w:r>
    </w:p>
    <w:p w14:paraId="49E74B0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4935A74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eop:ProductInformation </w:t>
      </w:r>
      <w:r w:rsidRPr="0025183A">
        <w:rPr>
          <w:rFonts w:ascii="Courier" w:hAnsi="Courier" w:cs="Courier New"/>
          <w:noProof/>
          <w:color w:val="000000"/>
          <w:sz w:val="14"/>
          <w:szCs w:val="14"/>
          <w:lang w:val="en-GB"/>
        </w:rPr>
        <w:t>.</w:t>
      </w:r>
    </w:p>
    <w:p w14:paraId="2A5F2BE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0251AD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eop:productType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4A83414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lastRenderedPageBreak/>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"productType" </w:t>
      </w:r>
      <w:r w:rsidRPr="0025183A">
        <w:rPr>
          <w:rFonts w:ascii="Courier" w:hAnsi="Courier" w:cs="Courier New"/>
          <w:noProof/>
          <w:color w:val="000000"/>
          <w:sz w:val="14"/>
          <w:szCs w:val="14"/>
          <w:lang w:val="en-GB"/>
        </w:rPr>
        <w:t>;</w:t>
      </w:r>
    </w:p>
    <w:p w14:paraId="286B5FB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A42AD3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"""Describes the product type in case that mixed types are available within a single collection, this is a ground segment specific definition.</w:t>
      </w:r>
    </w:p>
    <w:p w14:paraId="2AFB0AD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7BDCA6D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eop:ProductInformation </w:t>
      </w:r>
      <w:r w:rsidRPr="0025183A">
        <w:rPr>
          <w:rFonts w:ascii="Courier" w:hAnsi="Courier" w:cs="Courier New"/>
          <w:noProof/>
          <w:color w:val="000000"/>
          <w:sz w:val="14"/>
          <w:szCs w:val="14"/>
          <w:lang w:val="en-GB"/>
        </w:rPr>
        <w:t>;</w:t>
      </w:r>
    </w:p>
    <w:p w14:paraId="5AFA394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4C75816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52F280B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C40078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eop:productVersion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7F6E92B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"productVersion" </w:t>
      </w:r>
      <w:r w:rsidRPr="0025183A">
        <w:rPr>
          <w:rFonts w:ascii="Courier" w:hAnsi="Courier" w:cs="Courier New"/>
          <w:noProof/>
          <w:color w:val="000000"/>
          <w:sz w:val="14"/>
          <w:szCs w:val="14"/>
          <w:lang w:val="en-GB"/>
        </w:rPr>
        <w:t>;</w:t>
      </w:r>
    </w:p>
    <w:p w14:paraId="4FFFAFA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F01870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"""Product version.</w:t>
      </w:r>
    </w:p>
    <w:p w14:paraId="18A62C0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39F4C90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eop:ProductInformation </w:t>
      </w:r>
      <w:r w:rsidRPr="0025183A">
        <w:rPr>
          <w:rFonts w:ascii="Courier" w:hAnsi="Courier" w:cs="Courier New"/>
          <w:noProof/>
          <w:color w:val="000000"/>
          <w:sz w:val="14"/>
          <w:szCs w:val="14"/>
          <w:lang w:val="en-GB"/>
        </w:rPr>
        <w:t>;</w:t>
      </w:r>
    </w:p>
    <w:p w14:paraId="7ED04D3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82ED14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571F87B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owl:equivalentProperty </w:t>
      </w:r>
      <w:r w:rsidRPr="0025183A">
        <w:rPr>
          <w:rFonts w:ascii="Courier" w:hAnsi="Courier" w:cs="Courier New"/>
          <w:noProof/>
          <w:color w:val="7D9029"/>
          <w:sz w:val="14"/>
          <w:szCs w:val="14"/>
          <w:lang w:val="en-GB"/>
        </w:rPr>
        <w:t>&lt;http://schema.org/version&gt;</w:t>
      </w:r>
      <w:r w:rsidRPr="0025183A">
        <w:rPr>
          <w:rFonts w:ascii="Courier" w:hAnsi="Courier" w:cs="Courier New"/>
          <w:noProof/>
          <w:color w:val="000000"/>
          <w:sz w:val="14"/>
          <w:szCs w:val="14"/>
          <w:lang w:val="en-GB"/>
        </w:rPr>
        <w:t xml:space="preserve"> .</w:t>
      </w:r>
    </w:p>
    <w:p w14:paraId="6FA5E85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ACF5DA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eop:qualityDegradation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0486F8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"qualityDegradation" </w:t>
      </w:r>
      <w:r w:rsidRPr="0025183A">
        <w:rPr>
          <w:rFonts w:ascii="Courier" w:hAnsi="Courier" w:cs="Courier New"/>
          <w:noProof/>
          <w:color w:val="000000"/>
          <w:sz w:val="14"/>
          <w:szCs w:val="14"/>
          <w:lang w:val="en-GB"/>
        </w:rPr>
        <w:t>;</w:t>
      </w:r>
    </w:p>
    <w:p w14:paraId="45EAD5F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D20769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"""Quality degradation percentage (i.e. uom=’%’).</w:t>
      </w:r>
    </w:p>
    <w:p w14:paraId="41719E3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3ECED83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eop:QualityInformation </w:t>
      </w:r>
      <w:r w:rsidRPr="0025183A">
        <w:rPr>
          <w:rFonts w:ascii="Courier" w:hAnsi="Courier" w:cs="Courier New"/>
          <w:noProof/>
          <w:color w:val="000000"/>
          <w:sz w:val="14"/>
          <w:szCs w:val="14"/>
          <w:lang w:val="en-GB"/>
        </w:rPr>
        <w:t>;</w:t>
      </w:r>
    </w:p>
    <w:p w14:paraId="204A10C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4723E6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3DD0609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E1647A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eop:qualityDegradationQuotationMode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37C8112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"qualityDegradationQuotationMode" </w:t>
      </w:r>
      <w:r w:rsidRPr="0025183A">
        <w:rPr>
          <w:rFonts w:ascii="Courier" w:hAnsi="Courier" w:cs="Courier New"/>
          <w:noProof/>
          <w:color w:val="000000"/>
          <w:sz w:val="14"/>
          <w:szCs w:val="14"/>
          <w:lang w:val="en-GB"/>
        </w:rPr>
        <w:t>;</w:t>
      </w:r>
    </w:p>
    <w:p w14:paraId="11481C6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6767D9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"""Indicator to know how the quality degradation percentage has been calculated.</w:t>
      </w:r>
    </w:p>
    <w:p w14:paraId="5ABC484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Values:</w:t>
      </w:r>
    </w:p>
    <w:p w14:paraId="042E419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AUTOMATIC, MANUAL.</w:t>
      </w:r>
    </w:p>
    <w:p w14:paraId="7D95DC6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7934F98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eop:QualityInformation </w:t>
      </w:r>
      <w:r w:rsidRPr="0025183A">
        <w:rPr>
          <w:rFonts w:ascii="Courier" w:hAnsi="Courier" w:cs="Courier New"/>
          <w:noProof/>
          <w:color w:val="000000"/>
          <w:sz w:val="14"/>
          <w:szCs w:val="14"/>
          <w:lang w:val="en-GB"/>
        </w:rPr>
        <w:t>;</w:t>
      </w:r>
    </w:p>
    <w:p w14:paraId="0055FDE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DF92CA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5B32D7F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892EF2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eop:qualityDegradationTag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47EE54C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"qualityDegradationTag" </w:t>
      </w:r>
      <w:r w:rsidRPr="0025183A">
        <w:rPr>
          <w:rFonts w:ascii="Courier" w:hAnsi="Courier" w:cs="Courier New"/>
          <w:noProof/>
          <w:color w:val="000000"/>
          <w:sz w:val="14"/>
          <w:szCs w:val="14"/>
          <w:lang w:val="en-GB"/>
        </w:rPr>
        <w:t>;</w:t>
      </w:r>
    </w:p>
    <w:p w14:paraId="1D3768C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71BB784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"""Contains further textual information concerning the quality degradation.  It shall be provided if qualityStatus value is DEGRADED. Possible values are mission specific and should refer to mission/ground segment dedicated codeSpace.</w:t>
      </w:r>
    </w:p>
    <w:p w14:paraId="400126E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Example of values could be "RADIOMETRY" or "GEOLOCATION".</w:t>
      </w:r>
    </w:p>
    <w:p w14:paraId="073E95A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06FF2B4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eop:QualityInformation </w:t>
      </w:r>
      <w:r w:rsidRPr="0025183A">
        <w:rPr>
          <w:rFonts w:ascii="Courier" w:hAnsi="Courier" w:cs="Courier New"/>
          <w:noProof/>
          <w:color w:val="000000"/>
          <w:sz w:val="14"/>
          <w:szCs w:val="14"/>
          <w:lang w:val="en-GB"/>
        </w:rPr>
        <w:t>;</w:t>
      </w:r>
    </w:p>
    <w:p w14:paraId="062C7BA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390208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7B3D1F6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2EB9BF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eop:qualityInformation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owl:FunctionalProperty</w:t>
      </w:r>
      <w:r w:rsidRPr="0025183A">
        <w:rPr>
          <w:rFonts w:ascii="Courier" w:hAnsi="Courier" w:cs="Courier New"/>
          <w:noProof/>
          <w:color w:val="000000"/>
          <w:sz w:val="14"/>
          <w:szCs w:val="14"/>
          <w:lang w:val="en-GB"/>
        </w:rPr>
        <w:t>,</w:t>
      </w:r>
    </w:p>
    <w:p w14:paraId="53CA7CC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owl:ObjectProperty </w:t>
      </w:r>
      <w:r w:rsidRPr="0025183A">
        <w:rPr>
          <w:rFonts w:ascii="Courier" w:hAnsi="Courier" w:cs="Courier New"/>
          <w:noProof/>
          <w:color w:val="000000"/>
          <w:sz w:val="14"/>
          <w:szCs w:val="14"/>
          <w:lang w:val="en-GB"/>
        </w:rPr>
        <w:t>;</w:t>
      </w:r>
    </w:p>
    <w:p w14:paraId="1A221E3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"qualityInformation" </w:t>
      </w:r>
      <w:r w:rsidRPr="0025183A">
        <w:rPr>
          <w:rFonts w:ascii="Courier" w:hAnsi="Courier" w:cs="Courier New"/>
          <w:noProof/>
          <w:color w:val="000000"/>
          <w:sz w:val="14"/>
          <w:szCs w:val="14"/>
          <w:lang w:val="en-GB"/>
        </w:rPr>
        <w:t>;</w:t>
      </w:r>
    </w:p>
    <w:p w14:paraId="29ECD1E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7D3C98A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"""Contains properties related to the quality of the product.</w:t>
      </w:r>
    </w:p>
    <w:p w14:paraId="18B9186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0FEB252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eop:ProductInformation </w:t>
      </w:r>
      <w:r w:rsidRPr="0025183A">
        <w:rPr>
          <w:rFonts w:ascii="Courier" w:hAnsi="Courier" w:cs="Courier New"/>
          <w:noProof/>
          <w:color w:val="000000"/>
          <w:sz w:val="14"/>
          <w:szCs w:val="14"/>
          <w:lang w:val="en-GB"/>
        </w:rPr>
        <w:t>;</w:t>
      </w:r>
    </w:p>
    <w:p w14:paraId="4AFE1AC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156C9B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eop:QualityInformation </w:t>
      </w:r>
      <w:r w:rsidRPr="0025183A">
        <w:rPr>
          <w:rFonts w:ascii="Courier" w:hAnsi="Courier" w:cs="Courier New"/>
          <w:noProof/>
          <w:color w:val="000000"/>
          <w:sz w:val="14"/>
          <w:szCs w:val="14"/>
          <w:lang w:val="en-GB"/>
        </w:rPr>
        <w:t>.</w:t>
      </w:r>
    </w:p>
    <w:p w14:paraId="498567D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DEE893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eop:qualityStatus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6311D29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"qualityStatus" </w:t>
      </w:r>
      <w:r w:rsidRPr="0025183A">
        <w:rPr>
          <w:rFonts w:ascii="Courier" w:hAnsi="Courier" w:cs="Courier New"/>
          <w:noProof/>
          <w:color w:val="000000"/>
          <w:sz w:val="14"/>
          <w:szCs w:val="14"/>
          <w:lang w:val="en-GB"/>
        </w:rPr>
        <w:t>;</w:t>
      </w:r>
    </w:p>
    <w:p w14:paraId="3DC9217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6815523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"""Indicator that specifies whether the product quality is degraded or not.  This optional field shall be provided if the product has passed a quality check.</w:t>
      </w:r>
    </w:p>
    <w:p w14:paraId="15007B4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Values:</w:t>
      </w:r>
    </w:p>
    <w:p w14:paraId="4E85FE1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DEGRADED, NOMINAL.</w:t>
      </w:r>
    </w:p>
    <w:p w14:paraId="057204D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023053F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eop:QualityInformation </w:t>
      </w:r>
      <w:r w:rsidRPr="0025183A">
        <w:rPr>
          <w:rFonts w:ascii="Courier" w:hAnsi="Courier" w:cs="Courier New"/>
          <w:noProof/>
          <w:color w:val="000000"/>
          <w:sz w:val="14"/>
          <w:szCs w:val="14"/>
          <w:lang w:val="en-GB"/>
        </w:rPr>
        <w:t>;</w:t>
      </w:r>
    </w:p>
    <w:p w14:paraId="13121CD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8E97CD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7066091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5775C73" w14:textId="22D74106"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eop:relative</w:t>
      </w:r>
      <w:r w:rsidR="00E036ED">
        <w:rPr>
          <w:rFonts w:ascii="Courier" w:hAnsi="Courier" w:cs="Courier New"/>
          <w:b/>
          <w:bCs/>
          <w:noProof/>
          <w:color w:val="0000FF"/>
          <w:sz w:val="14"/>
          <w:szCs w:val="14"/>
          <w:lang w:val="en-GB"/>
        </w:rPr>
        <w:t>Orbit</w:t>
      </w:r>
      <w:r w:rsidRPr="0025183A">
        <w:rPr>
          <w:rFonts w:ascii="Courier" w:hAnsi="Courier" w:cs="Courier New"/>
          <w:b/>
          <w:bCs/>
          <w:noProof/>
          <w:color w:val="0000FF"/>
          <w:sz w:val="14"/>
          <w:szCs w:val="14"/>
          <w:lang w:val="en-GB"/>
        </w:rPr>
        <w:t xml:space="preserve">Number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F2257F5" w14:textId="36E635E8"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"relative</w:t>
      </w:r>
      <w:r w:rsidR="00E036ED">
        <w:rPr>
          <w:rFonts w:ascii="Courier" w:hAnsi="Courier" w:cs="Courier New"/>
          <w:noProof/>
          <w:color w:val="BA2121"/>
          <w:sz w:val="14"/>
          <w:szCs w:val="14"/>
          <w:lang w:val="en-GB"/>
        </w:rPr>
        <w:t>Orbit</w:t>
      </w:r>
      <w:r w:rsidRPr="0025183A">
        <w:rPr>
          <w:rFonts w:ascii="Courier" w:hAnsi="Courier" w:cs="Courier New"/>
          <w:noProof/>
          <w:color w:val="BA2121"/>
          <w:sz w:val="14"/>
          <w:szCs w:val="14"/>
          <w:lang w:val="en-GB"/>
        </w:rPr>
        <w:t xml:space="preserve">Number" </w:t>
      </w:r>
      <w:r w:rsidRPr="0025183A">
        <w:rPr>
          <w:rFonts w:ascii="Courier" w:hAnsi="Courier" w:cs="Courier New"/>
          <w:noProof/>
          <w:color w:val="000000"/>
          <w:sz w:val="14"/>
          <w:szCs w:val="14"/>
          <w:lang w:val="en-GB"/>
        </w:rPr>
        <w:t>;</w:t>
      </w:r>
    </w:p>
    <w:p w14:paraId="039523F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B91FCB9" w14:textId="38AEDDFF"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w:t>
      </w:r>
      <w:r w:rsidR="00E036ED">
        <w:rPr>
          <w:rFonts w:ascii="Courier" w:hAnsi="Courier" w:cs="Courier New"/>
          <w:noProof/>
          <w:color w:val="BA2121"/>
          <w:sz w:val="14"/>
          <w:szCs w:val="14"/>
          <w:lang w:val="en-GB"/>
        </w:rPr>
        <w:t>Orbit</w:t>
      </w:r>
      <w:r w:rsidRPr="0025183A">
        <w:rPr>
          <w:rFonts w:ascii="Courier" w:hAnsi="Courier" w:cs="Courier New"/>
          <w:noProof/>
          <w:color w:val="BA2121"/>
          <w:sz w:val="14"/>
          <w:szCs w:val="14"/>
          <w:lang w:val="en-GB"/>
        </w:rPr>
        <w:t xml:space="preserve"> number since start of cycle.</w:t>
      </w:r>
    </w:p>
    <w:p w14:paraId="7A9902F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5B12F18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eop:AcquisitionParameters </w:t>
      </w:r>
      <w:r w:rsidRPr="0025183A">
        <w:rPr>
          <w:rFonts w:ascii="Courier" w:hAnsi="Courier" w:cs="Courier New"/>
          <w:noProof/>
          <w:color w:val="000000"/>
          <w:sz w:val="14"/>
          <w:szCs w:val="14"/>
          <w:lang w:val="en-GB"/>
        </w:rPr>
        <w:t>;</w:t>
      </w:r>
    </w:p>
    <w:p w14:paraId="00C8AC6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2D899AA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xsd:integer </w:t>
      </w:r>
      <w:r w:rsidRPr="0025183A">
        <w:rPr>
          <w:rFonts w:ascii="Courier" w:hAnsi="Courier" w:cs="Courier New"/>
          <w:noProof/>
          <w:color w:val="000000"/>
          <w:sz w:val="14"/>
          <w:szCs w:val="14"/>
          <w:lang w:val="en-GB"/>
        </w:rPr>
        <w:t>.</w:t>
      </w:r>
    </w:p>
    <w:p w14:paraId="12FF6A0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B92DCE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eop:resolution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7C316A0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"resolution" </w:t>
      </w:r>
      <w:r w:rsidRPr="0025183A">
        <w:rPr>
          <w:rFonts w:ascii="Courier" w:hAnsi="Courier" w:cs="Courier New"/>
          <w:noProof/>
          <w:color w:val="000000"/>
          <w:sz w:val="14"/>
          <w:szCs w:val="14"/>
          <w:lang w:val="en-GB"/>
        </w:rPr>
        <w:t>;</w:t>
      </w:r>
    </w:p>
    <w:p w14:paraId="0EBCE07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7EFBF3F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"""Sensor resolution.  Unit of measure (m) is SI base unit (m) without prefix.</w:t>
      </w:r>
    </w:p>
    <w:p w14:paraId="22CA660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49B8EF9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eop:Instrument </w:t>
      </w:r>
      <w:r w:rsidRPr="0025183A">
        <w:rPr>
          <w:rFonts w:ascii="Courier" w:hAnsi="Courier" w:cs="Courier New"/>
          <w:noProof/>
          <w:color w:val="000000"/>
          <w:sz w:val="14"/>
          <w:szCs w:val="14"/>
          <w:lang w:val="en-GB"/>
        </w:rPr>
        <w:t>;</w:t>
      </w:r>
    </w:p>
    <w:p w14:paraId="56CC2D8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1FC4ED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lastRenderedPageBreak/>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7768848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FB1691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eop:roll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541971C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"roll" </w:t>
      </w:r>
      <w:r w:rsidRPr="0025183A">
        <w:rPr>
          <w:rFonts w:ascii="Courier" w:hAnsi="Courier" w:cs="Courier New"/>
          <w:noProof/>
          <w:color w:val="000000"/>
          <w:sz w:val="14"/>
          <w:szCs w:val="14"/>
          <w:lang w:val="en-GB"/>
        </w:rPr>
        <w:t>;</w:t>
      </w:r>
    </w:p>
    <w:p w14:paraId="6F2F5BE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6E4862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"""Satellite roll angle given in degrees (i.e. uom='deg').</w:t>
      </w:r>
    </w:p>
    <w:p w14:paraId="07FA6D3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2D3DA16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30663AB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CE69AA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15C8BAC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0B285F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eop:samplingRates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6BCB13F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"samplingRates" </w:t>
      </w:r>
      <w:r w:rsidRPr="0025183A">
        <w:rPr>
          <w:rFonts w:ascii="Courier" w:hAnsi="Courier" w:cs="Courier New"/>
          <w:noProof/>
          <w:color w:val="000000"/>
          <w:sz w:val="14"/>
          <w:szCs w:val="14"/>
          <w:lang w:val="en-GB"/>
        </w:rPr>
        <w:t>;</w:t>
      </w:r>
    </w:p>
    <w:p w14:paraId="68CB1CB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31974B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"""Rate at which samples are provided in product. Some products may contain more than one sampling rate, e.g. 1kHz and 20kHz. Cardinality is therefore zero to many.  Unit of measure (Hz) is SI base unit  or derived unit without prefix.</w:t>
      </w:r>
    </w:p>
    <w:p w14:paraId="129F815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0C3115C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eop:Instrument </w:t>
      </w:r>
      <w:r w:rsidRPr="0025183A">
        <w:rPr>
          <w:rFonts w:ascii="Courier" w:hAnsi="Courier" w:cs="Courier New"/>
          <w:noProof/>
          <w:color w:val="000000"/>
          <w:sz w:val="14"/>
          <w:szCs w:val="14"/>
          <w:lang w:val="en-GB"/>
        </w:rPr>
        <w:t>;</w:t>
      </w:r>
    </w:p>
    <w:p w14:paraId="521C8DB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2C748D7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0E635FE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563D73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eop:sensorType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324379A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"sensorType" </w:t>
      </w:r>
      <w:r w:rsidRPr="0025183A">
        <w:rPr>
          <w:rFonts w:ascii="Courier" w:hAnsi="Courier" w:cs="Courier New"/>
          <w:noProof/>
          <w:color w:val="000000"/>
          <w:sz w:val="14"/>
          <w:szCs w:val="14"/>
          <w:lang w:val="en-GB"/>
        </w:rPr>
        <w:t>;</w:t>
      </w:r>
    </w:p>
    <w:p w14:paraId="619F938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41EB65E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"""Sensor type based on codelist.  Values:</w:t>
      </w:r>
    </w:p>
    <w:p w14:paraId="7EB224A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OPTICAL</w:t>
      </w:r>
    </w:p>
    <w:p w14:paraId="1335795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RADAR</w:t>
      </w:r>
    </w:p>
    <w:p w14:paraId="057D6B9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ALTIMETRIC</w:t>
      </w:r>
    </w:p>
    <w:p w14:paraId="3795E11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ATMOSPHERIC</w:t>
      </w:r>
    </w:p>
    <w:p w14:paraId="0BE909A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BA2121"/>
          <w:sz w:val="14"/>
          <w:szCs w:val="14"/>
          <w:lang w:val="fr-BE"/>
        </w:rPr>
        <w:t>- LIMB.</w:t>
      </w:r>
    </w:p>
    <w:p w14:paraId="0623D41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xml:space="preserve">   """</w:t>
      </w:r>
      <w:r w:rsidRPr="0025183A">
        <w:rPr>
          <w:rFonts w:ascii="Courier" w:hAnsi="Courier" w:cs="Courier New"/>
          <w:noProof/>
          <w:color w:val="000000"/>
          <w:sz w:val="14"/>
          <w:szCs w:val="14"/>
          <w:lang w:val="fr-BE"/>
        </w:rPr>
        <w:t>;</w:t>
      </w:r>
    </w:p>
    <w:p w14:paraId="278B2A7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rdfs:domain </w:t>
      </w:r>
      <w:r w:rsidRPr="0025183A">
        <w:rPr>
          <w:rFonts w:ascii="Courier" w:hAnsi="Courier" w:cs="Courier New"/>
          <w:noProof/>
          <w:color w:val="7D9029"/>
          <w:sz w:val="14"/>
          <w:szCs w:val="14"/>
          <w:lang w:val="fr-BE"/>
        </w:rPr>
        <w:t xml:space="preserve">eop:Instrument </w:t>
      </w:r>
      <w:r w:rsidRPr="0025183A">
        <w:rPr>
          <w:rFonts w:ascii="Courier" w:hAnsi="Courier" w:cs="Courier New"/>
          <w:noProof/>
          <w:color w:val="000000"/>
          <w:sz w:val="14"/>
          <w:szCs w:val="14"/>
          <w:lang w:val="fr-BE"/>
        </w:rPr>
        <w:t>;</w:t>
      </w:r>
    </w:p>
    <w:p w14:paraId="20E95AC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34CFAB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eop:SensorType </w:t>
      </w:r>
      <w:r w:rsidRPr="0025183A">
        <w:rPr>
          <w:rFonts w:ascii="Courier" w:hAnsi="Courier" w:cs="Courier New"/>
          <w:noProof/>
          <w:color w:val="000000"/>
          <w:sz w:val="14"/>
          <w:szCs w:val="14"/>
          <w:lang w:val="en-GB"/>
        </w:rPr>
        <w:t>.</w:t>
      </w:r>
    </w:p>
    <w:p w14:paraId="2B3BC1B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E840F0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eop:size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B426A0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"size" </w:t>
      </w:r>
      <w:r w:rsidRPr="0025183A">
        <w:rPr>
          <w:rFonts w:ascii="Courier" w:hAnsi="Courier" w:cs="Courier New"/>
          <w:noProof/>
          <w:color w:val="000000"/>
          <w:sz w:val="14"/>
          <w:szCs w:val="14"/>
          <w:lang w:val="en-GB"/>
        </w:rPr>
        <w:t>;</w:t>
      </w:r>
    </w:p>
    <w:p w14:paraId="5DEB1FA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202A4CF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"""Product size (bytes) allowing the user to realise how long a download is likely to take.</w:t>
      </w:r>
    </w:p>
    <w:p w14:paraId="11D69C6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713A257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eop:ProductInformation </w:t>
      </w:r>
      <w:r w:rsidRPr="0025183A">
        <w:rPr>
          <w:rFonts w:ascii="Courier" w:hAnsi="Courier" w:cs="Courier New"/>
          <w:noProof/>
          <w:color w:val="000000"/>
          <w:sz w:val="14"/>
          <w:szCs w:val="14"/>
          <w:lang w:val="en-GB"/>
        </w:rPr>
        <w:t>;</w:t>
      </w:r>
    </w:p>
    <w:p w14:paraId="5EBCBD4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9B5D4F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xsd:integer </w:t>
      </w:r>
      <w:r w:rsidRPr="0025183A">
        <w:rPr>
          <w:rFonts w:ascii="Courier" w:hAnsi="Courier" w:cs="Courier New"/>
          <w:noProof/>
          <w:color w:val="000000"/>
          <w:sz w:val="14"/>
          <w:szCs w:val="14"/>
          <w:lang w:val="en-GB"/>
        </w:rPr>
        <w:t>;</w:t>
      </w:r>
    </w:p>
    <w:p w14:paraId="1FB7B37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owl:equivalentProperty </w:t>
      </w:r>
      <w:r w:rsidRPr="0025183A">
        <w:rPr>
          <w:rFonts w:ascii="Courier" w:hAnsi="Courier" w:cs="Courier New"/>
          <w:noProof/>
          <w:color w:val="7D9029"/>
          <w:sz w:val="14"/>
          <w:szCs w:val="14"/>
          <w:lang w:val="en-GB"/>
        </w:rPr>
        <w:t>&lt;http://schema.org/contentSize&gt;</w:t>
      </w:r>
      <w:r w:rsidRPr="0025183A">
        <w:rPr>
          <w:rFonts w:ascii="Courier" w:hAnsi="Courier" w:cs="Courier New"/>
          <w:noProof/>
          <w:color w:val="000000"/>
          <w:sz w:val="14"/>
          <w:szCs w:val="14"/>
          <w:lang w:val="en-GB"/>
        </w:rPr>
        <w:t xml:space="preserve"> .</w:t>
      </w:r>
    </w:p>
    <w:p w14:paraId="656D9F3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9830FC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eop:snowCover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740006B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"snowCover" </w:t>
      </w:r>
      <w:r w:rsidRPr="0025183A">
        <w:rPr>
          <w:rFonts w:ascii="Courier" w:hAnsi="Courier" w:cs="Courier New"/>
          <w:noProof/>
          <w:color w:val="000000"/>
          <w:sz w:val="14"/>
          <w:szCs w:val="14"/>
          <w:lang w:val="en-GB"/>
        </w:rPr>
        <w:t>;</w:t>
      </w:r>
    </w:p>
    <w:p w14:paraId="400FD0F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9D045B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"""Snow cover percentage (i.e. uom=’%’).</w:t>
      </w:r>
    </w:p>
    <w:p w14:paraId="060F108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0AF950A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eop:CoverageDescription </w:t>
      </w:r>
      <w:r w:rsidRPr="0025183A">
        <w:rPr>
          <w:rFonts w:ascii="Courier" w:hAnsi="Courier" w:cs="Courier New"/>
          <w:noProof/>
          <w:color w:val="000000"/>
          <w:sz w:val="14"/>
          <w:szCs w:val="14"/>
          <w:lang w:val="en-GB"/>
        </w:rPr>
        <w:t>;</w:t>
      </w:r>
    </w:p>
    <w:p w14:paraId="1998C39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493F09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0A8192F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7EF095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eop:spectralRange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845DD4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"spectralRange" </w:t>
      </w:r>
      <w:r w:rsidRPr="0025183A">
        <w:rPr>
          <w:rFonts w:ascii="Courier" w:hAnsi="Courier" w:cs="Courier New"/>
          <w:noProof/>
          <w:color w:val="000000"/>
          <w:sz w:val="14"/>
          <w:szCs w:val="14"/>
          <w:lang w:val="en-GB"/>
        </w:rPr>
        <w:t>;</w:t>
      </w:r>
    </w:p>
    <w:p w14:paraId="4B4750C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9F3980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"""The observed Spectral Range:</w:t>
      </w:r>
    </w:p>
    <w:p w14:paraId="611CDA7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Values:</w:t>
      </w:r>
    </w:p>
    <w:p w14:paraId="2AF562A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INFRARED</w:t>
      </w:r>
    </w:p>
    <w:p w14:paraId="22D6FB6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NEAR-INFRARED</w:t>
      </w:r>
    </w:p>
    <w:p w14:paraId="2C76C07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UV</w:t>
      </w:r>
    </w:p>
    <w:p w14:paraId="62C22AE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VISIBLE</w:t>
      </w:r>
    </w:p>
    <w:p w14:paraId="4DF40CE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OTHER.</w:t>
      </w:r>
    </w:p>
    <w:p w14:paraId="269FA38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55505E6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eop:WavelengthInformation </w:t>
      </w:r>
      <w:r w:rsidRPr="0025183A">
        <w:rPr>
          <w:rFonts w:ascii="Courier" w:hAnsi="Courier" w:cs="Courier New"/>
          <w:noProof/>
          <w:color w:val="000000"/>
          <w:sz w:val="14"/>
          <w:szCs w:val="14"/>
          <w:lang w:val="en-GB"/>
        </w:rPr>
        <w:t>;</w:t>
      </w:r>
    </w:p>
    <w:p w14:paraId="0743A89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49A82BC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eop:SpectralRangeType </w:t>
      </w:r>
      <w:r w:rsidRPr="0025183A">
        <w:rPr>
          <w:rFonts w:ascii="Courier" w:hAnsi="Courier" w:cs="Courier New"/>
          <w:noProof/>
          <w:color w:val="000000"/>
          <w:sz w:val="14"/>
          <w:szCs w:val="14"/>
          <w:lang w:val="en-GB"/>
        </w:rPr>
        <w:t>.</w:t>
      </w:r>
    </w:p>
    <w:p w14:paraId="53A5747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D7127D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eop:startTimeFromAscendingNode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4912F2B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"startTimeFromAscendingNode" </w:t>
      </w:r>
      <w:r w:rsidRPr="0025183A">
        <w:rPr>
          <w:rFonts w:ascii="Courier" w:hAnsi="Courier" w:cs="Courier New"/>
          <w:noProof/>
          <w:color w:val="000000"/>
          <w:sz w:val="14"/>
          <w:szCs w:val="14"/>
          <w:lang w:val="en-GB"/>
        </w:rPr>
        <w:t>;</w:t>
      </w:r>
    </w:p>
    <w:p w14:paraId="76F667D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65FA8BA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"""Start time of acquisition in milliseconds from ascending node date.</w:t>
      </w:r>
    </w:p>
    <w:p w14:paraId="57CB885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3639435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eop:AcquisitionParameters </w:t>
      </w:r>
      <w:r w:rsidRPr="0025183A">
        <w:rPr>
          <w:rFonts w:ascii="Courier" w:hAnsi="Courier" w:cs="Courier New"/>
          <w:noProof/>
          <w:color w:val="000000"/>
          <w:sz w:val="14"/>
          <w:szCs w:val="14"/>
          <w:lang w:val="en-GB"/>
        </w:rPr>
        <w:t>;</w:t>
      </w:r>
    </w:p>
    <w:p w14:paraId="4DD88DF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7CAE2C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xsd:integer </w:t>
      </w:r>
      <w:r w:rsidRPr="0025183A">
        <w:rPr>
          <w:rFonts w:ascii="Courier" w:hAnsi="Courier" w:cs="Courier New"/>
          <w:noProof/>
          <w:color w:val="000000"/>
          <w:sz w:val="14"/>
          <w:szCs w:val="14"/>
          <w:lang w:val="en-GB"/>
        </w:rPr>
        <w:t>.</w:t>
      </w:r>
    </w:p>
    <w:p w14:paraId="0D6B6A1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CD13D0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eop:startWavelength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3220405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"startWavelength" </w:t>
      </w:r>
      <w:r w:rsidRPr="0025183A">
        <w:rPr>
          <w:rFonts w:ascii="Courier" w:hAnsi="Courier" w:cs="Courier New"/>
          <w:noProof/>
          <w:color w:val="000000"/>
          <w:sz w:val="14"/>
          <w:szCs w:val="14"/>
          <w:lang w:val="en-GB"/>
        </w:rPr>
        <w:t>;</w:t>
      </w:r>
    </w:p>
    <w:p w14:paraId="1A5125F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62B59B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"""Start of the observed wavelength range.</w:t>
      </w:r>
    </w:p>
    <w:p w14:paraId="381C9BA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3C8CA3B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eop:WavelengthInformation </w:t>
      </w:r>
      <w:r w:rsidRPr="0025183A">
        <w:rPr>
          <w:rFonts w:ascii="Courier" w:hAnsi="Courier" w:cs="Courier New"/>
          <w:noProof/>
          <w:color w:val="000000"/>
          <w:sz w:val="14"/>
          <w:szCs w:val="14"/>
          <w:lang w:val="en-GB"/>
        </w:rPr>
        <w:t>;</w:t>
      </w:r>
    </w:p>
    <w:p w14:paraId="7A71B75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792605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4587A3A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F9D3B3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lastRenderedPageBreak/>
        <w:t xml:space="preserve">eop:status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owl:FunctionalProperty</w:t>
      </w:r>
      <w:r w:rsidRPr="0025183A">
        <w:rPr>
          <w:rFonts w:ascii="Courier" w:hAnsi="Courier" w:cs="Courier New"/>
          <w:noProof/>
          <w:color w:val="000000"/>
          <w:sz w:val="14"/>
          <w:szCs w:val="14"/>
          <w:lang w:val="en-GB"/>
        </w:rPr>
        <w:t>,</w:t>
      </w:r>
    </w:p>
    <w:p w14:paraId="4DF5A41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owl:ObjectProperty </w:t>
      </w:r>
      <w:r w:rsidRPr="0025183A">
        <w:rPr>
          <w:rFonts w:ascii="Courier" w:hAnsi="Courier" w:cs="Courier New"/>
          <w:noProof/>
          <w:color w:val="000000"/>
          <w:sz w:val="14"/>
          <w:szCs w:val="14"/>
          <w:lang w:val="en-GB"/>
        </w:rPr>
        <w:t>;</w:t>
      </w:r>
    </w:p>
    <w:p w14:paraId="63A5E58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"status" </w:t>
      </w:r>
      <w:r w:rsidRPr="0025183A">
        <w:rPr>
          <w:rFonts w:ascii="Courier" w:hAnsi="Courier" w:cs="Courier New"/>
          <w:noProof/>
          <w:color w:val="000000"/>
          <w:sz w:val="14"/>
          <w:szCs w:val="14"/>
          <w:lang w:val="en-GB"/>
        </w:rPr>
        <w:t>;</w:t>
      </w:r>
    </w:p>
    <w:p w14:paraId="6E63ECB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"""Refers to product status.</w:t>
      </w:r>
    </w:p>
    <w:p w14:paraId="0A7E40C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28876FE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Fixed Values :</w:t>
      </w:r>
    </w:p>
    <w:p w14:paraId="6EDCBC7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ARCHIVED</w:t>
      </w:r>
    </w:p>
    <w:p w14:paraId="25363ED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ACQUIRED</w:t>
      </w:r>
    </w:p>
    <w:p w14:paraId="2D15F82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CANCELLED</w:t>
      </w:r>
    </w:p>
    <w:p w14:paraId="3EDDCA8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FAILED</w:t>
      </w:r>
    </w:p>
    <w:p w14:paraId="5DAF9F7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PLANNED</w:t>
      </w:r>
    </w:p>
    <w:p w14:paraId="358687A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POTENTIAL</w:t>
      </w:r>
    </w:p>
    <w:p w14:paraId="050FEF1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REJECTED</w:t>
      </w:r>
    </w:p>
    <w:p w14:paraId="4F52EBE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QUALITYDEGRADED."""</w:t>
      </w:r>
      <w:r w:rsidRPr="0025183A">
        <w:rPr>
          <w:rFonts w:ascii="Courier" w:hAnsi="Courier" w:cs="Courier New"/>
          <w:noProof/>
          <w:color w:val="000000"/>
          <w:sz w:val="14"/>
          <w:szCs w:val="14"/>
          <w:lang w:val="en-GB"/>
        </w:rPr>
        <w:t>;</w:t>
      </w:r>
    </w:p>
    <w:p w14:paraId="3B31453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6C38A38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eop:Properties </w:t>
      </w:r>
      <w:r w:rsidRPr="0025183A">
        <w:rPr>
          <w:rFonts w:ascii="Courier" w:hAnsi="Courier" w:cs="Courier New"/>
          <w:noProof/>
          <w:color w:val="000000"/>
          <w:sz w:val="14"/>
          <w:szCs w:val="14"/>
          <w:lang w:val="en-GB"/>
        </w:rPr>
        <w:t>;</w:t>
      </w:r>
    </w:p>
    <w:p w14:paraId="53E6180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D34C85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eop:StatusType </w:t>
      </w:r>
      <w:r w:rsidRPr="0025183A">
        <w:rPr>
          <w:rFonts w:ascii="Courier" w:hAnsi="Courier" w:cs="Courier New"/>
          <w:noProof/>
          <w:color w:val="000000"/>
          <w:sz w:val="14"/>
          <w:szCs w:val="14"/>
          <w:lang w:val="en-GB"/>
        </w:rPr>
        <w:t>.</w:t>
      </w:r>
    </w:p>
    <w:p w14:paraId="2CF69ED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C38E49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eop:statusDetail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7DA6550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"statusDetail" </w:t>
      </w:r>
      <w:r w:rsidRPr="0025183A">
        <w:rPr>
          <w:rFonts w:ascii="Courier" w:hAnsi="Courier" w:cs="Courier New"/>
          <w:noProof/>
          <w:color w:val="000000"/>
          <w:sz w:val="14"/>
          <w:szCs w:val="14"/>
          <w:lang w:val="en-GB"/>
        </w:rPr>
        <w:t>;</w:t>
      </w:r>
    </w:p>
    <w:p w14:paraId="711A295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3B0E96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"""This field refers to the status value. It should be used to motivate the reason of a failure, cancelation, rejection or degraded quality.</w:t>
      </w:r>
    </w:p>
    <w:p w14:paraId="04F7564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1FB4F82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eop:ProductInformation </w:t>
      </w:r>
      <w:r w:rsidRPr="0025183A">
        <w:rPr>
          <w:rFonts w:ascii="Courier" w:hAnsi="Courier" w:cs="Courier New"/>
          <w:noProof/>
          <w:color w:val="000000"/>
          <w:sz w:val="14"/>
          <w:szCs w:val="14"/>
          <w:lang w:val="en-GB"/>
        </w:rPr>
        <w:t>;</w:t>
      </w:r>
    </w:p>
    <w:p w14:paraId="7CA078E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34C4C5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111914C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A3DC24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eop:statusSubType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7E51C31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"statusSubType" </w:t>
      </w:r>
      <w:r w:rsidRPr="0025183A">
        <w:rPr>
          <w:rFonts w:ascii="Courier" w:hAnsi="Courier" w:cs="Courier New"/>
          <w:noProof/>
          <w:color w:val="000000"/>
          <w:sz w:val="14"/>
          <w:szCs w:val="14"/>
          <w:lang w:val="en-GB"/>
        </w:rPr>
        <w:t>;</w:t>
      </w:r>
    </w:p>
    <w:p w14:paraId="21B5A81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0FE3B5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"""Refines the status of a product when the “status” is set to “ARCHIVED”.  </w:t>
      </w:r>
    </w:p>
    <w:p w14:paraId="44367EC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Possible values:</w:t>
      </w:r>
    </w:p>
    <w:p w14:paraId="79AA3E6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“ON-LINE”</w:t>
      </w:r>
    </w:p>
    <w:p w14:paraId="1329ED4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“OFF-LINE”.</w:t>
      </w:r>
    </w:p>
    <w:p w14:paraId="4A7FDB0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2601DA5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eop:ProductInformation </w:t>
      </w:r>
      <w:r w:rsidRPr="0025183A">
        <w:rPr>
          <w:rFonts w:ascii="Courier" w:hAnsi="Courier" w:cs="Courier New"/>
          <w:noProof/>
          <w:color w:val="000000"/>
          <w:sz w:val="14"/>
          <w:szCs w:val="14"/>
          <w:lang w:val="en-GB"/>
        </w:rPr>
        <w:t>;</w:t>
      </w:r>
    </w:p>
    <w:p w14:paraId="3022ADD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D74410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2FEFE2F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0E3F34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eop:swathIdentifier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63F7DB4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"swathIdentifier" </w:t>
      </w:r>
      <w:r w:rsidRPr="0025183A">
        <w:rPr>
          <w:rFonts w:ascii="Courier" w:hAnsi="Courier" w:cs="Courier New"/>
          <w:noProof/>
          <w:color w:val="000000"/>
          <w:sz w:val="14"/>
          <w:szCs w:val="14"/>
          <w:lang w:val="en-GB"/>
        </w:rPr>
        <w:t>;</w:t>
      </w:r>
    </w:p>
    <w:p w14:paraId="36A51F3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77AC7A8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"""Swath identifier (e.g. Envisat ASAR has 7 distinct swaths (I1,I2,I3...I7) that correspond to precise incidence angles for the sensor).</w:t>
      </w:r>
    </w:p>
    <w:p w14:paraId="2EE60B5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4A4E420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eop:Instrument </w:t>
      </w:r>
      <w:r w:rsidRPr="0025183A">
        <w:rPr>
          <w:rFonts w:ascii="Courier" w:hAnsi="Courier" w:cs="Courier New"/>
          <w:noProof/>
          <w:color w:val="000000"/>
          <w:sz w:val="14"/>
          <w:szCs w:val="14"/>
          <w:lang w:val="en-GB"/>
        </w:rPr>
        <w:t>;</w:t>
      </w:r>
    </w:p>
    <w:p w14:paraId="3748DC1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12F4ED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0EF17A8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0F7869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eop:tileId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2F3D8A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"tileId" </w:t>
      </w:r>
      <w:r w:rsidRPr="0025183A">
        <w:rPr>
          <w:rFonts w:ascii="Courier" w:hAnsi="Courier" w:cs="Courier New"/>
          <w:noProof/>
          <w:color w:val="000000"/>
          <w:sz w:val="14"/>
          <w:szCs w:val="14"/>
          <w:lang w:val="en-GB"/>
        </w:rPr>
        <w:t>;</w:t>
      </w:r>
    </w:p>
    <w:p w14:paraId="2FCBC69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78DE6E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"""While track/frame can be used to represent the first part of an MGRS coordinate (i.g. grid zone), the tileId identifies e.g. the second part of an MGRS coordinate (square identification), e.g. in case of Sentinel.</w:t>
      </w:r>
    </w:p>
    <w:p w14:paraId="59E0A65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Used when the world reference system coordinates can not be expressed in X/Y (Track/Frame) terms, such has for UTM tiles. (used for Sentinel-2 L1C granules).</w:t>
      </w:r>
    </w:p>
    <w:p w14:paraId="1A59C00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0027B7E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eop:AcquisitionParameters </w:t>
      </w:r>
      <w:r w:rsidRPr="0025183A">
        <w:rPr>
          <w:rFonts w:ascii="Courier" w:hAnsi="Courier" w:cs="Courier New"/>
          <w:noProof/>
          <w:color w:val="000000"/>
          <w:sz w:val="14"/>
          <w:szCs w:val="14"/>
          <w:lang w:val="en-GB"/>
        </w:rPr>
        <w:t>;</w:t>
      </w:r>
    </w:p>
    <w:p w14:paraId="0EC64AE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834EFD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51E1E47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206F26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eop:timeliness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3F8E9B0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"timeliness" </w:t>
      </w:r>
      <w:r w:rsidRPr="0025183A">
        <w:rPr>
          <w:rFonts w:ascii="Courier" w:hAnsi="Courier" w:cs="Courier New"/>
          <w:noProof/>
          <w:color w:val="000000"/>
          <w:sz w:val="14"/>
          <w:szCs w:val="14"/>
          <w:lang w:val="en-GB"/>
        </w:rPr>
        <w:t>;</w:t>
      </w:r>
    </w:p>
    <w:p w14:paraId="5CDE698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B83684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"""Timeliness of the product, such as "near real time", "rush". Possible values are mission specific and shall refer to mission/ground segment dedicated codeSpace.</w:t>
      </w:r>
    </w:p>
    <w:p w14:paraId="5B43B4B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Example of values could be "NRT", "NOMINAL", “NTC” or “STC”.</w:t>
      </w:r>
    </w:p>
    <w:p w14:paraId="4F78E3A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6BC1DA8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eop:ProductInformation </w:t>
      </w:r>
      <w:r w:rsidRPr="0025183A">
        <w:rPr>
          <w:rFonts w:ascii="Courier" w:hAnsi="Courier" w:cs="Courier New"/>
          <w:noProof/>
          <w:color w:val="000000"/>
          <w:sz w:val="14"/>
          <w:szCs w:val="14"/>
          <w:lang w:val="en-GB"/>
        </w:rPr>
        <w:t>;</w:t>
      </w:r>
    </w:p>
    <w:p w14:paraId="06E93F9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D3A4A7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0047AEA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9049E20" w14:textId="27875BE0"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eop:</w:t>
      </w:r>
      <w:r w:rsidR="003D39A8">
        <w:rPr>
          <w:rFonts w:ascii="Courier" w:hAnsi="Courier" w:cs="Courier New"/>
          <w:b/>
          <w:bCs/>
          <w:noProof/>
          <w:color w:val="0000FF"/>
          <w:sz w:val="14"/>
          <w:szCs w:val="14"/>
          <w:lang w:val="en-GB"/>
        </w:rPr>
        <w:t>wrsLongitudeGrid</w:t>
      </w:r>
      <w:r w:rsidRPr="0025183A">
        <w:rPr>
          <w:rFonts w:ascii="Courier" w:hAnsi="Courier" w:cs="Courier New"/>
          <w:b/>
          <w:bCs/>
          <w:noProof/>
          <w:color w:val="0000FF"/>
          <w:sz w:val="14"/>
          <w:szCs w:val="14"/>
          <w:lang w:val="en-GB"/>
        </w:rPr>
        <w:t xml:space="preserv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213320D2" w14:textId="0EDC6ADB"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w:t>
      </w:r>
      <w:r w:rsidR="003D39A8">
        <w:rPr>
          <w:rFonts w:ascii="Courier" w:hAnsi="Courier" w:cs="Courier New"/>
          <w:noProof/>
          <w:color w:val="BA2121"/>
          <w:sz w:val="14"/>
          <w:szCs w:val="14"/>
          <w:lang w:val="en-GB"/>
        </w:rPr>
        <w:t>wrsLongitudeGrid</w:t>
      </w: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417EEF6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DB4325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"""Neutral wrsLongitudeGrid equivalent to track in track/frame, K in K/J, etc.</w:t>
      </w:r>
    </w:p>
    <w:p w14:paraId="44FB21B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714976F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eop:AcquisitionParameters </w:t>
      </w:r>
      <w:r w:rsidRPr="0025183A">
        <w:rPr>
          <w:rFonts w:ascii="Courier" w:hAnsi="Courier" w:cs="Courier New"/>
          <w:noProof/>
          <w:color w:val="000000"/>
          <w:sz w:val="14"/>
          <w:szCs w:val="14"/>
          <w:lang w:val="en-GB"/>
        </w:rPr>
        <w:t>;</w:t>
      </w:r>
    </w:p>
    <w:p w14:paraId="2A64F95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EBEF0F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7E3057C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FA451E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eop:verticalResolution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7DE7A27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"verticalResolution" </w:t>
      </w:r>
      <w:r w:rsidRPr="0025183A">
        <w:rPr>
          <w:rFonts w:ascii="Courier" w:hAnsi="Courier" w:cs="Courier New"/>
          <w:noProof/>
          <w:color w:val="000000"/>
          <w:sz w:val="14"/>
          <w:szCs w:val="14"/>
          <w:lang w:val="en-GB"/>
        </w:rPr>
        <w:t>;</w:t>
      </w:r>
    </w:p>
    <w:p w14:paraId="3A50F0B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4E2EB68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"""lmb: Vertical spacing of data (if regular)</w:t>
      </w:r>
    </w:p>
    <w:p w14:paraId="711C448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atm: Full width at half maximum of the rows of the vertical averaging kernel matrix</w:t>
      </w:r>
    </w:p>
    <w:p w14:paraId="647E152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lastRenderedPageBreak/>
        <w:t>Unit of measure (m) is SI base unit (m) without prefix.</w:t>
      </w:r>
    </w:p>
    <w:p w14:paraId="53FE943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688814E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eop:Instrument </w:t>
      </w:r>
      <w:r w:rsidRPr="0025183A">
        <w:rPr>
          <w:rFonts w:ascii="Courier" w:hAnsi="Courier" w:cs="Courier New"/>
          <w:noProof/>
          <w:color w:val="000000"/>
          <w:sz w:val="14"/>
          <w:szCs w:val="14"/>
          <w:lang w:val="en-GB"/>
        </w:rPr>
        <w:t>;</w:t>
      </w:r>
    </w:p>
    <w:p w14:paraId="4796105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2FCFB0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1E37CC5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DA7A67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eop:wavelengthResolution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03A9C9D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"wavelengthResolution" </w:t>
      </w:r>
      <w:r w:rsidRPr="0025183A">
        <w:rPr>
          <w:rFonts w:ascii="Courier" w:hAnsi="Courier" w:cs="Courier New"/>
          <w:noProof/>
          <w:color w:val="000000"/>
          <w:sz w:val="14"/>
          <w:szCs w:val="14"/>
          <w:lang w:val="en-GB"/>
        </w:rPr>
        <w:t>;</w:t>
      </w:r>
    </w:p>
    <w:p w14:paraId="23B045A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C6D9CC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"""Spacing between consecutive wavelengths.</w:t>
      </w:r>
    </w:p>
    <w:p w14:paraId="5424F24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286EB80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eop:WavelengthInformation </w:t>
      </w:r>
      <w:r w:rsidRPr="0025183A">
        <w:rPr>
          <w:rFonts w:ascii="Courier" w:hAnsi="Courier" w:cs="Courier New"/>
          <w:noProof/>
          <w:color w:val="000000"/>
          <w:sz w:val="14"/>
          <w:szCs w:val="14"/>
          <w:lang w:val="en-GB"/>
        </w:rPr>
        <w:t>;</w:t>
      </w:r>
    </w:p>
    <w:p w14:paraId="3A95B2A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BF3F55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7918767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A861F0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eop:wavelengths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owl:ObjectProperty </w:t>
      </w:r>
      <w:r w:rsidRPr="0025183A">
        <w:rPr>
          <w:rFonts w:ascii="Courier" w:hAnsi="Courier" w:cs="Courier New"/>
          <w:noProof/>
          <w:color w:val="000000"/>
          <w:sz w:val="14"/>
          <w:szCs w:val="14"/>
          <w:lang w:val="en-GB"/>
        </w:rPr>
        <w:t>;</w:t>
      </w:r>
    </w:p>
    <w:p w14:paraId="4661415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"wavelengths" </w:t>
      </w:r>
      <w:r w:rsidRPr="0025183A">
        <w:rPr>
          <w:rFonts w:ascii="Courier" w:hAnsi="Courier" w:cs="Courier New"/>
          <w:noProof/>
          <w:color w:val="000000"/>
          <w:sz w:val="14"/>
          <w:szCs w:val="14"/>
          <w:lang w:val="en-GB"/>
        </w:rPr>
        <w:t>;</w:t>
      </w:r>
    </w:p>
    <w:p w14:paraId="1C153CE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75CDC1D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"""List of discrete wavelengths observed in the product.</w:t>
      </w:r>
    </w:p>
    <w:p w14:paraId="7191DB6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039ABBC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eop:Instrument </w:t>
      </w:r>
      <w:r w:rsidRPr="0025183A">
        <w:rPr>
          <w:rFonts w:ascii="Courier" w:hAnsi="Courier" w:cs="Courier New"/>
          <w:noProof/>
          <w:color w:val="000000"/>
          <w:sz w:val="14"/>
          <w:szCs w:val="14"/>
          <w:lang w:val="en-GB"/>
        </w:rPr>
        <w:t>;</w:t>
      </w:r>
    </w:p>
    <w:p w14:paraId="6222DED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ECCC41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eop:WavelengthInformation </w:t>
      </w:r>
      <w:r w:rsidRPr="0025183A">
        <w:rPr>
          <w:rFonts w:ascii="Courier" w:hAnsi="Courier" w:cs="Courier New"/>
          <w:noProof/>
          <w:color w:val="000000"/>
          <w:sz w:val="14"/>
          <w:szCs w:val="14"/>
          <w:lang w:val="en-GB"/>
        </w:rPr>
        <w:t>.</w:t>
      </w:r>
    </w:p>
    <w:p w14:paraId="408C61B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48E0AA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eop:yaw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383B08E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"yaw" </w:t>
      </w:r>
      <w:r w:rsidRPr="0025183A">
        <w:rPr>
          <w:rFonts w:ascii="Courier" w:hAnsi="Courier" w:cs="Courier New"/>
          <w:noProof/>
          <w:color w:val="000000"/>
          <w:sz w:val="14"/>
          <w:szCs w:val="14"/>
          <w:lang w:val="en-GB"/>
        </w:rPr>
        <w:t>;</w:t>
      </w:r>
    </w:p>
    <w:p w14:paraId="4BD138C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347CAA6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"""Satellite yaw angle given in degrees (i.e. uom='deg').</w:t>
      </w:r>
    </w:p>
    <w:p w14:paraId="2DA1DF0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35F6C0F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eop:AcquisitionAngles </w:t>
      </w:r>
      <w:r w:rsidRPr="0025183A">
        <w:rPr>
          <w:rFonts w:ascii="Courier" w:hAnsi="Courier" w:cs="Courier New"/>
          <w:noProof/>
          <w:color w:val="000000"/>
          <w:sz w:val="14"/>
          <w:szCs w:val="14"/>
          <w:lang w:val="en-GB"/>
        </w:rPr>
        <w:t>;</w:t>
      </w:r>
    </w:p>
    <w:p w14:paraId="5655123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8A82C4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xsd:double </w:t>
      </w:r>
      <w:r w:rsidRPr="0025183A">
        <w:rPr>
          <w:rFonts w:ascii="Courier" w:hAnsi="Courier" w:cs="Courier New"/>
          <w:noProof/>
          <w:color w:val="000000"/>
          <w:sz w:val="14"/>
          <w:szCs w:val="14"/>
          <w:lang w:val="en-GB"/>
        </w:rPr>
        <w:t>.</w:t>
      </w:r>
    </w:p>
    <w:p w14:paraId="06B6B1E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9D2A64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&lt;http://www.opengis.net/owc/1.0/code&gt;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1142E69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"code" </w:t>
      </w:r>
      <w:r w:rsidRPr="0025183A">
        <w:rPr>
          <w:rFonts w:ascii="Courier" w:hAnsi="Courier" w:cs="Courier New"/>
          <w:noProof/>
          <w:color w:val="000000"/>
          <w:sz w:val="14"/>
          <w:szCs w:val="14"/>
          <w:lang w:val="en-GB"/>
        </w:rPr>
        <w:t>;</w:t>
      </w:r>
    </w:p>
    <w:p w14:paraId="4E93EF3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C4BEC3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vann:example </w:t>
      </w:r>
      <w:r w:rsidRPr="0025183A">
        <w:rPr>
          <w:rFonts w:ascii="Courier" w:hAnsi="Courier" w:cs="Courier New"/>
          <w:noProof/>
          <w:color w:val="BA2121"/>
          <w:sz w:val="14"/>
          <w:szCs w:val="14"/>
          <w:lang w:val="en-GB"/>
        </w:rPr>
        <w:t>"""</w:t>
      </w:r>
    </w:p>
    <w:p w14:paraId="27B1C36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BA2121"/>
          <w:sz w:val="14"/>
          <w:szCs w:val="14"/>
          <w:lang w:val="fr-BE"/>
        </w:rPr>
        <w:t>"code": "http://www.opengis.net/spec/owc-geojson/1.0/req/wms"</w:t>
      </w:r>
    </w:p>
    <w:p w14:paraId="69A26D4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fr-BE"/>
        </w:rPr>
        <w:t xml:space="preserve">   </w:t>
      </w:r>
      <w:r w:rsidRPr="0025183A">
        <w:rPr>
          <w:rFonts w:ascii="Courier" w:hAnsi="Courier" w:cs="Courier New"/>
          <w:noProof/>
          <w:color w:val="BA2121"/>
          <w:sz w:val="14"/>
          <w:szCs w:val="14"/>
          <w:lang w:val="en-GB"/>
        </w:rPr>
        <w:t>"""</w:t>
      </w:r>
      <w:r w:rsidRPr="0025183A">
        <w:rPr>
          <w:rFonts w:ascii="Courier" w:hAnsi="Courier" w:cs="Courier New"/>
          <w:noProof/>
          <w:color w:val="000000"/>
          <w:sz w:val="14"/>
          <w:szCs w:val="14"/>
          <w:lang w:val="en-GB"/>
        </w:rPr>
        <w:t>;</w:t>
      </w:r>
    </w:p>
    <w:p w14:paraId="174750B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"""Code identifying the type of offering, equal to a requirement class identifier (URI) for the extension defining the operation. </w:t>
      </w:r>
    </w:p>
    <w:p w14:paraId="25EFD24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Examples:</w:t>
      </w:r>
    </w:p>
    <w:p w14:paraId="7C637D5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http://www.opengis.net/spec/owc-geojson/1.0/req/wcs</w:t>
      </w:r>
    </w:p>
    <w:p w14:paraId="0FCC09E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xml:space="preserve">- http://www.opengis.net/spec/owc-geojson/1.0/req/wmts   </w:t>
      </w:r>
    </w:p>
    <w:p w14:paraId="21A4F60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xml:space="preserve">   """</w:t>
      </w:r>
      <w:r w:rsidRPr="0025183A">
        <w:rPr>
          <w:rFonts w:ascii="Courier" w:hAnsi="Courier" w:cs="Courier New"/>
          <w:noProof/>
          <w:color w:val="000000"/>
          <w:sz w:val="14"/>
          <w:szCs w:val="14"/>
          <w:lang w:val="fr-BE"/>
        </w:rPr>
        <w:t>;</w:t>
      </w:r>
    </w:p>
    <w:p w14:paraId="507E4D5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rdfs:domain </w:t>
      </w:r>
      <w:r w:rsidRPr="0025183A">
        <w:rPr>
          <w:rFonts w:ascii="Courier" w:hAnsi="Courier" w:cs="Courier New"/>
          <w:noProof/>
          <w:color w:val="7D9029"/>
          <w:sz w:val="14"/>
          <w:szCs w:val="14"/>
          <w:lang w:val="fr-BE"/>
        </w:rPr>
        <w:t>&lt;http://www.opengis.net/owc/1.0/Offering&gt;</w:t>
      </w:r>
      <w:r w:rsidRPr="0025183A">
        <w:rPr>
          <w:rFonts w:ascii="Courier" w:hAnsi="Courier" w:cs="Courier New"/>
          <w:noProof/>
          <w:color w:val="000000"/>
          <w:sz w:val="14"/>
          <w:szCs w:val="14"/>
          <w:lang w:val="fr-BE"/>
        </w:rPr>
        <w:t xml:space="preserve"> ;</w:t>
      </w:r>
    </w:p>
    <w:p w14:paraId="1869FFA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&lt;http://www.opengis.net/owc/1.0/&gt;</w:t>
      </w:r>
      <w:r w:rsidRPr="0025183A">
        <w:rPr>
          <w:rFonts w:ascii="Courier" w:hAnsi="Courier" w:cs="Courier New"/>
          <w:noProof/>
          <w:color w:val="000000"/>
          <w:sz w:val="14"/>
          <w:szCs w:val="14"/>
          <w:lang w:val="en-GB"/>
        </w:rPr>
        <w:t xml:space="preserve"> ;</w:t>
      </w:r>
    </w:p>
    <w:p w14:paraId="3581D64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xsd:anyURI </w:t>
      </w:r>
      <w:r w:rsidRPr="0025183A">
        <w:rPr>
          <w:rFonts w:ascii="Courier" w:hAnsi="Courier" w:cs="Courier New"/>
          <w:noProof/>
          <w:color w:val="000000"/>
          <w:sz w:val="14"/>
          <w:szCs w:val="14"/>
          <w:lang w:val="en-GB"/>
        </w:rPr>
        <w:t>;</w:t>
      </w:r>
    </w:p>
    <w:p w14:paraId="510734F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&lt;http://docs.opengeospatial.org/is/12-084r2/12-084r2.html#54&gt;</w:t>
      </w:r>
      <w:r w:rsidRPr="0025183A">
        <w:rPr>
          <w:rFonts w:ascii="Courier" w:hAnsi="Courier" w:cs="Courier New"/>
          <w:noProof/>
          <w:color w:val="000000"/>
          <w:sz w:val="14"/>
          <w:szCs w:val="14"/>
          <w:lang w:val="en-GB"/>
        </w:rPr>
        <w:t xml:space="preserve"> .</w:t>
      </w:r>
    </w:p>
    <w:p w14:paraId="1C88D92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8FE8D3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&lt;http://www.opengis.net/owc/1.0/links&gt;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owl:FunctionalProperty</w:t>
      </w:r>
      <w:r w:rsidRPr="0025183A">
        <w:rPr>
          <w:rFonts w:ascii="Courier" w:hAnsi="Courier" w:cs="Courier New"/>
          <w:noProof/>
          <w:color w:val="000000"/>
          <w:sz w:val="14"/>
          <w:szCs w:val="14"/>
          <w:lang w:val="en-GB"/>
        </w:rPr>
        <w:t>,</w:t>
      </w:r>
    </w:p>
    <w:p w14:paraId="687B989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owl:ObjectProperty </w:t>
      </w:r>
      <w:r w:rsidRPr="0025183A">
        <w:rPr>
          <w:rFonts w:ascii="Courier" w:hAnsi="Courier" w:cs="Courier New"/>
          <w:noProof/>
          <w:color w:val="000000"/>
          <w:sz w:val="14"/>
          <w:szCs w:val="14"/>
          <w:lang w:val="en-GB"/>
        </w:rPr>
        <w:t>;</w:t>
      </w:r>
    </w:p>
    <w:p w14:paraId="6898F7F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"links" </w:t>
      </w:r>
      <w:r w:rsidRPr="0025183A">
        <w:rPr>
          <w:rFonts w:ascii="Courier" w:hAnsi="Courier" w:cs="Courier New"/>
          <w:noProof/>
          <w:color w:val="000000"/>
          <w:sz w:val="14"/>
          <w:szCs w:val="14"/>
          <w:lang w:val="en-GB"/>
        </w:rPr>
        <w:t>;</w:t>
      </w:r>
    </w:p>
    <w:p w14:paraId="4F6DEA9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"Refers to related, actionable resources including download location, quicklook, original or alternative metadata representations." </w:t>
      </w:r>
      <w:r w:rsidRPr="0025183A">
        <w:rPr>
          <w:rFonts w:ascii="Courier" w:hAnsi="Courier" w:cs="Courier New"/>
          <w:noProof/>
          <w:color w:val="000000"/>
          <w:sz w:val="14"/>
          <w:szCs w:val="14"/>
          <w:lang w:val="en-GB"/>
        </w:rPr>
        <w:t>;</w:t>
      </w:r>
    </w:p>
    <w:p w14:paraId="46CE7D1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 OGC 14-055r2"^^xsd:string </w:t>
      </w:r>
      <w:r w:rsidRPr="0025183A">
        <w:rPr>
          <w:rFonts w:ascii="Courier" w:hAnsi="Courier" w:cs="Courier New"/>
          <w:noProof/>
          <w:color w:val="000000"/>
          <w:sz w:val="14"/>
          <w:szCs w:val="14"/>
          <w:lang w:val="en-GB"/>
        </w:rPr>
        <w:t>;</w:t>
      </w:r>
    </w:p>
    <w:p w14:paraId="7AA20FC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eop:Properties </w:t>
      </w:r>
      <w:r w:rsidRPr="0025183A">
        <w:rPr>
          <w:rFonts w:ascii="Courier" w:hAnsi="Courier" w:cs="Courier New"/>
          <w:noProof/>
          <w:color w:val="000000"/>
          <w:sz w:val="14"/>
          <w:szCs w:val="14"/>
          <w:lang w:val="en-GB"/>
        </w:rPr>
        <w:t>;</w:t>
      </w:r>
    </w:p>
    <w:p w14:paraId="3644547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669D10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eop:Links </w:t>
      </w:r>
      <w:r w:rsidRPr="0025183A">
        <w:rPr>
          <w:rFonts w:ascii="Courier" w:hAnsi="Courier" w:cs="Courier New"/>
          <w:noProof/>
          <w:color w:val="000000"/>
          <w:sz w:val="14"/>
          <w:szCs w:val="14"/>
          <w:lang w:val="en-GB"/>
        </w:rPr>
        <w:t>.</w:t>
      </w:r>
    </w:p>
    <w:p w14:paraId="54847A9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95FE1A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&lt;http://www.opengis.net/owc/1.0/offerings&gt;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owl:ObjectProperty </w:t>
      </w:r>
      <w:r w:rsidRPr="0025183A">
        <w:rPr>
          <w:rFonts w:ascii="Courier" w:hAnsi="Courier" w:cs="Courier New"/>
          <w:noProof/>
          <w:color w:val="000000"/>
          <w:sz w:val="14"/>
          <w:szCs w:val="14"/>
          <w:lang w:val="en-GB"/>
        </w:rPr>
        <w:t>;</w:t>
      </w:r>
    </w:p>
    <w:p w14:paraId="6E61761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"offerings" </w:t>
      </w:r>
      <w:r w:rsidRPr="0025183A">
        <w:rPr>
          <w:rFonts w:ascii="Courier" w:hAnsi="Courier" w:cs="Courier New"/>
          <w:noProof/>
          <w:color w:val="000000"/>
          <w:sz w:val="14"/>
          <w:szCs w:val="14"/>
          <w:lang w:val="en-GB"/>
        </w:rPr>
        <w:t>;</w:t>
      </w:r>
    </w:p>
    <w:p w14:paraId="2BFD802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"Service or online content offering for the resource targeted at OGC compliant clients.  See OGC 14-055r2." </w:t>
      </w:r>
      <w:r w:rsidRPr="0025183A">
        <w:rPr>
          <w:rFonts w:ascii="Courier" w:hAnsi="Courier" w:cs="Courier New"/>
          <w:noProof/>
          <w:color w:val="000000"/>
          <w:sz w:val="14"/>
          <w:szCs w:val="14"/>
          <w:lang w:val="en-GB"/>
        </w:rPr>
        <w:t>;</w:t>
      </w:r>
    </w:p>
    <w:p w14:paraId="372AC3A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 OGC 14-055r2"^^xsd:string </w:t>
      </w:r>
      <w:r w:rsidRPr="0025183A">
        <w:rPr>
          <w:rFonts w:ascii="Courier" w:hAnsi="Courier" w:cs="Courier New"/>
          <w:noProof/>
          <w:color w:val="000000"/>
          <w:sz w:val="14"/>
          <w:szCs w:val="14"/>
          <w:lang w:val="en-GB"/>
        </w:rPr>
        <w:t>;</w:t>
      </w:r>
    </w:p>
    <w:p w14:paraId="7EA14CF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eop:Properties </w:t>
      </w:r>
      <w:r w:rsidRPr="0025183A">
        <w:rPr>
          <w:rFonts w:ascii="Courier" w:hAnsi="Courier" w:cs="Courier New"/>
          <w:noProof/>
          <w:color w:val="000000"/>
          <w:sz w:val="14"/>
          <w:szCs w:val="14"/>
          <w:lang w:val="en-GB"/>
        </w:rPr>
        <w:t>;</w:t>
      </w:r>
    </w:p>
    <w:p w14:paraId="0D1365E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&lt;http://www.opengis.net/owc/1.0/&gt;</w:t>
      </w:r>
      <w:r w:rsidRPr="0025183A">
        <w:rPr>
          <w:rFonts w:ascii="Courier" w:hAnsi="Courier" w:cs="Courier New"/>
          <w:noProof/>
          <w:color w:val="000000"/>
          <w:sz w:val="14"/>
          <w:szCs w:val="14"/>
          <w:lang w:val="en-GB"/>
        </w:rPr>
        <w:t xml:space="preserve"> ;</w:t>
      </w:r>
    </w:p>
    <w:p w14:paraId="3C38CFE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&lt;http://www.opengis.net/owc/1.0/Offering&gt;</w:t>
      </w:r>
      <w:r w:rsidRPr="0025183A">
        <w:rPr>
          <w:rFonts w:ascii="Courier" w:hAnsi="Courier" w:cs="Courier New"/>
          <w:noProof/>
          <w:color w:val="000000"/>
          <w:sz w:val="14"/>
          <w:szCs w:val="14"/>
          <w:lang w:val="en-GB"/>
        </w:rPr>
        <w:t xml:space="preserve"> .</w:t>
      </w:r>
    </w:p>
    <w:p w14:paraId="6A8C458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25434D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&lt;http://www.opengis.net/owc/1.0/operations&gt;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owl:ObjectProperty </w:t>
      </w:r>
      <w:r w:rsidRPr="0025183A">
        <w:rPr>
          <w:rFonts w:ascii="Courier" w:hAnsi="Courier" w:cs="Courier New"/>
          <w:noProof/>
          <w:color w:val="000000"/>
          <w:sz w:val="14"/>
          <w:szCs w:val="14"/>
          <w:lang w:val="en-GB"/>
        </w:rPr>
        <w:t>;</w:t>
      </w:r>
    </w:p>
    <w:p w14:paraId="137D06E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"operations" </w:t>
      </w:r>
      <w:r w:rsidRPr="0025183A">
        <w:rPr>
          <w:rFonts w:ascii="Courier" w:hAnsi="Courier" w:cs="Courier New"/>
          <w:noProof/>
          <w:color w:val="000000"/>
          <w:sz w:val="14"/>
          <w:szCs w:val="14"/>
          <w:lang w:val="en-GB"/>
        </w:rPr>
        <w:t>;</w:t>
      </w:r>
    </w:p>
    <w:p w14:paraId="3E7EDF7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14-055r2"^^xsd:string </w:t>
      </w:r>
      <w:r w:rsidRPr="0025183A">
        <w:rPr>
          <w:rFonts w:ascii="Courier" w:hAnsi="Courier" w:cs="Courier New"/>
          <w:noProof/>
          <w:color w:val="000000"/>
          <w:sz w:val="14"/>
          <w:szCs w:val="14"/>
          <w:lang w:val="en-GB"/>
        </w:rPr>
        <w:t>;</w:t>
      </w:r>
    </w:p>
    <w:p w14:paraId="244F319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"""Operations used to invoke the service.  </w:t>
      </w:r>
    </w:p>
    <w:p w14:paraId="0D2D6C0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BA2121"/>
          <w:sz w:val="14"/>
          <w:szCs w:val="14"/>
          <w:lang w:val="fr-BE"/>
        </w:rPr>
        <w:t>"""</w:t>
      </w:r>
      <w:r w:rsidRPr="0025183A">
        <w:rPr>
          <w:rFonts w:ascii="Courier" w:hAnsi="Courier" w:cs="Courier New"/>
          <w:noProof/>
          <w:color w:val="000000"/>
          <w:sz w:val="14"/>
          <w:szCs w:val="14"/>
          <w:lang w:val="fr-BE"/>
        </w:rPr>
        <w:t>;</w:t>
      </w:r>
    </w:p>
    <w:p w14:paraId="2295448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rdfs:domain </w:t>
      </w:r>
      <w:r w:rsidRPr="0025183A">
        <w:rPr>
          <w:rFonts w:ascii="Courier" w:hAnsi="Courier" w:cs="Courier New"/>
          <w:noProof/>
          <w:color w:val="7D9029"/>
          <w:sz w:val="14"/>
          <w:szCs w:val="14"/>
          <w:lang w:val="fr-BE"/>
        </w:rPr>
        <w:t>&lt;http://www.opengis.net/owc/1.0/Offering&gt;</w:t>
      </w:r>
      <w:r w:rsidRPr="0025183A">
        <w:rPr>
          <w:rFonts w:ascii="Courier" w:hAnsi="Courier" w:cs="Courier New"/>
          <w:noProof/>
          <w:color w:val="000000"/>
          <w:sz w:val="14"/>
          <w:szCs w:val="14"/>
          <w:lang w:val="fr-BE"/>
        </w:rPr>
        <w:t xml:space="preserve"> ;</w:t>
      </w:r>
    </w:p>
    <w:p w14:paraId="53727A3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&lt;http://www.opengis.net/owc/1.0/&gt;</w:t>
      </w:r>
      <w:r w:rsidRPr="0025183A">
        <w:rPr>
          <w:rFonts w:ascii="Courier" w:hAnsi="Courier" w:cs="Courier New"/>
          <w:noProof/>
          <w:color w:val="000000"/>
          <w:sz w:val="14"/>
          <w:szCs w:val="14"/>
          <w:lang w:val="en-GB"/>
        </w:rPr>
        <w:t xml:space="preserve"> ;</w:t>
      </w:r>
    </w:p>
    <w:p w14:paraId="69C71F9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&lt;http://www.opengis.net/owc/1.0/Operation&gt;</w:t>
      </w:r>
      <w:r w:rsidRPr="0025183A">
        <w:rPr>
          <w:rFonts w:ascii="Courier" w:hAnsi="Courier" w:cs="Courier New"/>
          <w:noProof/>
          <w:color w:val="000000"/>
          <w:sz w:val="14"/>
          <w:szCs w:val="14"/>
          <w:lang w:val="en-GB"/>
        </w:rPr>
        <w:t xml:space="preserve"> ;</w:t>
      </w:r>
    </w:p>
    <w:p w14:paraId="1712CF2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&lt;http://docs.opengeospatial.org/is/12-084r2/12-084r2.html#54&gt;</w:t>
      </w:r>
      <w:r w:rsidRPr="0025183A">
        <w:rPr>
          <w:rFonts w:ascii="Courier" w:hAnsi="Courier" w:cs="Courier New"/>
          <w:noProof/>
          <w:color w:val="000000"/>
          <w:sz w:val="14"/>
          <w:szCs w:val="14"/>
          <w:lang w:val="en-GB"/>
        </w:rPr>
        <w:t xml:space="preserve"> .</w:t>
      </w:r>
    </w:p>
    <w:p w14:paraId="47A0C31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D69E3C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rdf:type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62537A7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"type" </w:t>
      </w:r>
      <w:r w:rsidRPr="0025183A">
        <w:rPr>
          <w:rFonts w:ascii="Courier" w:hAnsi="Courier" w:cs="Courier New"/>
          <w:noProof/>
          <w:color w:val="000000"/>
          <w:sz w:val="14"/>
          <w:szCs w:val="14"/>
          <w:lang w:val="en-GB"/>
        </w:rPr>
        <w:t>;</w:t>
      </w:r>
    </w:p>
    <w:p w14:paraId="378E242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"RDF Concepts Vocabulary"^^xsd:string </w:t>
      </w:r>
      <w:r w:rsidRPr="0025183A">
        <w:rPr>
          <w:rFonts w:ascii="Courier" w:hAnsi="Courier" w:cs="Courier New"/>
          <w:noProof/>
          <w:color w:val="000000"/>
          <w:sz w:val="14"/>
          <w:szCs w:val="14"/>
          <w:lang w:val="en-GB"/>
        </w:rPr>
        <w:t>;</w:t>
      </w:r>
    </w:p>
    <w:p w14:paraId="630D24A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"The subject is an instance of a class.  Corresponds to builtin JSON-LD @type property." </w:t>
      </w:r>
      <w:r w:rsidRPr="0025183A">
        <w:rPr>
          <w:rFonts w:ascii="Courier" w:hAnsi="Courier" w:cs="Courier New"/>
          <w:noProof/>
          <w:color w:val="000000"/>
          <w:sz w:val="14"/>
          <w:szCs w:val="14"/>
          <w:lang w:val="en-GB"/>
        </w:rPr>
        <w:t>;</w:t>
      </w:r>
    </w:p>
    <w:p w14:paraId="0A4542D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rdfs:Resource </w:t>
      </w:r>
      <w:r w:rsidRPr="0025183A">
        <w:rPr>
          <w:rFonts w:ascii="Courier" w:hAnsi="Courier" w:cs="Courier New"/>
          <w:noProof/>
          <w:color w:val="000000"/>
          <w:sz w:val="14"/>
          <w:szCs w:val="14"/>
          <w:lang w:val="en-GB"/>
        </w:rPr>
        <w:t>;</w:t>
      </w:r>
    </w:p>
    <w:p w14:paraId="1E21EFD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rdf: </w:t>
      </w:r>
      <w:r w:rsidRPr="0025183A">
        <w:rPr>
          <w:rFonts w:ascii="Courier" w:hAnsi="Courier" w:cs="Courier New"/>
          <w:noProof/>
          <w:color w:val="000000"/>
          <w:sz w:val="14"/>
          <w:szCs w:val="14"/>
          <w:lang w:val="en-GB"/>
        </w:rPr>
        <w:t>;</w:t>
      </w:r>
    </w:p>
    <w:p w14:paraId="16FB251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xsd:anyURI </w:t>
      </w:r>
      <w:r w:rsidRPr="0025183A">
        <w:rPr>
          <w:rFonts w:ascii="Courier" w:hAnsi="Courier" w:cs="Courier New"/>
          <w:noProof/>
          <w:color w:val="000000"/>
          <w:sz w:val="14"/>
          <w:szCs w:val="14"/>
          <w:lang w:val="en-GB"/>
        </w:rPr>
        <w:t>.</w:t>
      </w:r>
    </w:p>
    <w:p w14:paraId="3BCA7AE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1D90B4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&lt;http://www.w3.org/2002/12/cal/ical#dtend&gt;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5E92F1E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lastRenderedPageBreak/>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"endingDateTime" </w:t>
      </w:r>
      <w:r w:rsidRPr="0025183A">
        <w:rPr>
          <w:rFonts w:ascii="Courier" w:hAnsi="Courier" w:cs="Courier New"/>
          <w:noProof/>
          <w:color w:val="000000"/>
          <w:sz w:val="14"/>
          <w:szCs w:val="14"/>
          <w:lang w:val="en-GB"/>
        </w:rPr>
        <w:t>;</w:t>
      </w:r>
    </w:p>
    <w:p w14:paraId="4656BA2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"""Acquisition and date time.</w:t>
      </w:r>
    </w:p>
    <w:p w14:paraId="082F58F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dateTime in ISO 8601 format (CCYY-MM-DDThh:mm[:ss[.cc]]Z)</w:t>
      </w:r>
    </w:p>
    <w:p w14:paraId="1B74881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000000"/>
          <w:sz w:val="14"/>
          <w:szCs w:val="14"/>
          <w:lang w:val="en-GB"/>
        </w:rPr>
        <w:t>;</w:t>
      </w:r>
    </w:p>
    <w:p w14:paraId="6095D96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6FC3538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eop:TemporalInformation </w:t>
      </w:r>
      <w:r w:rsidRPr="0025183A">
        <w:rPr>
          <w:rFonts w:ascii="Courier" w:hAnsi="Courier" w:cs="Courier New"/>
          <w:noProof/>
          <w:color w:val="000000"/>
          <w:sz w:val="14"/>
          <w:szCs w:val="14"/>
          <w:lang w:val="en-GB"/>
        </w:rPr>
        <w:t>;</w:t>
      </w:r>
    </w:p>
    <w:p w14:paraId="336985C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&lt;http://www.w3.org/2002/12/cal/ical#&gt;</w:t>
      </w:r>
      <w:r w:rsidRPr="0025183A">
        <w:rPr>
          <w:rFonts w:ascii="Courier" w:hAnsi="Courier" w:cs="Courier New"/>
          <w:noProof/>
          <w:color w:val="000000"/>
          <w:sz w:val="14"/>
          <w:szCs w:val="14"/>
          <w:lang w:val="en-GB"/>
        </w:rPr>
        <w:t xml:space="preserve"> ;</w:t>
      </w:r>
    </w:p>
    <w:p w14:paraId="723E858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xsd:dateTime </w:t>
      </w:r>
      <w:r w:rsidRPr="0025183A">
        <w:rPr>
          <w:rFonts w:ascii="Courier" w:hAnsi="Courier" w:cs="Courier New"/>
          <w:noProof/>
          <w:color w:val="000000"/>
          <w:sz w:val="14"/>
          <w:szCs w:val="14"/>
          <w:lang w:val="en-GB"/>
        </w:rPr>
        <w:t>;</w:t>
      </w:r>
    </w:p>
    <w:p w14:paraId="639467A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owl:equivalentProperty </w:t>
      </w:r>
      <w:r w:rsidRPr="0025183A">
        <w:rPr>
          <w:rFonts w:ascii="Courier" w:hAnsi="Courier" w:cs="Courier New"/>
          <w:noProof/>
          <w:color w:val="7D9029"/>
          <w:sz w:val="14"/>
          <w:szCs w:val="14"/>
          <w:lang w:val="en-GB"/>
        </w:rPr>
        <w:t>&lt;http://schema.org/endDate&gt;</w:t>
      </w:r>
      <w:r w:rsidRPr="0025183A">
        <w:rPr>
          <w:rFonts w:ascii="Courier" w:hAnsi="Courier" w:cs="Courier New"/>
          <w:noProof/>
          <w:color w:val="000000"/>
          <w:sz w:val="14"/>
          <w:szCs w:val="14"/>
          <w:lang w:val="en-GB"/>
        </w:rPr>
        <w:t xml:space="preserve"> .</w:t>
      </w:r>
    </w:p>
    <w:p w14:paraId="4F5937B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CBBAE0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&lt;http://www.w3.org/2002/12/cal/ical#dtstart&gt;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37109CC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"beginningDateTime" </w:t>
      </w:r>
      <w:r w:rsidRPr="0025183A">
        <w:rPr>
          <w:rFonts w:ascii="Courier" w:hAnsi="Courier" w:cs="Courier New"/>
          <w:noProof/>
          <w:color w:val="000000"/>
          <w:sz w:val="14"/>
          <w:szCs w:val="14"/>
          <w:lang w:val="en-GB"/>
        </w:rPr>
        <w:t>;</w:t>
      </w:r>
    </w:p>
    <w:p w14:paraId="135C8F9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"""Acquisition start date time.</w:t>
      </w:r>
    </w:p>
    <w:p w14:paraId="60FE286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dateTime in ISO 8601 format (CCYY-MM-DDThh:mm[:ss[.cc]]Z)</w:t>
      </w:r>
    </w:p>
    <w:p w14:paraId="1161550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r w:rsidRPr="0025183A">
        <w:rPr>
          <w:rFonts w:ascii="Courier" w:hAnsi="Courier" w:cs="Courier New"/>
          <w:noProof/>
          <w:color w:val="000000"/>
          <w:sz w:val="14"/>
          <w:szCs w:val="14"/>
          <w:lang w:val="en-GB"/>
        </w:rPr>
        <w:t>;</w:t>
      </w:r>
    </w:p>
    <w:p w14:paraId="5E08DF2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566296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eop:TemporalInformation </w:t>
      </w:r>
      <w:r w:rsidRPr="0025183A">
        <w:rPr>
          <w:rFonts w:ascii="Courier" w:hAnsi="Courier" w:cs="Courier New"/>
          <w:noProof/>
          <w:color w:val="000000"/>
          <w:sz w:val="14"/>
          <w:szCs w:val="14"/>
          <w:lang w:val="en-GB"/>
        </w:rPr>
        <w:t>;</w:t>
      </w:r>
    </w:p>
    <w:p w14:paraId="0B4DF68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&lt;http://www.w3.org/2002/12/cal/ical#&gt;</w:t>
      </w:r>
      <w:r w:rsidRPr="0025183A">
        <w:rPr>
          <w:rFonts w:ascii="Courier" w:hAnsi="Courier" w:cs="Courier New"/>
          <w:noProof/>
          <w:color w:val="000000"/>
          <w:sz w:val="14"/>
          <w:szCs w:val="14"/>
          <w:lang w:val="en-GB"/>
        </w:rPr>
        <w:t xml:space="preserve"> ;</w:t>
      </w:r>
    </w:p>
    <w:p w14:paraId="48F885A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xsd:dateTime </w:t>
      </w:r>
      <w:r w:rsidRPr="0025183A">
        <w:rPr>
          <w:rFonts w:ascii="Courier" w:hAnsi="Courier" w:cs="Courier New"/>
          <w:noProof/>
          <w:color w:val="000000"/>
          <w:sz w:val="14"/>
          <w:szCs w:val="14"/>
          <w:lang w:val="en-GB"/>
        </w:rPr>
        <w:t>;</w:t>
      </w:r>
    </w:p>
    <w:p w14:paraId="012BDF8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owl:equivalentProperty </w:t>
      </w:r>
      <w:r w:rsidRPr="0025183A">
        <w:rPr>
          <w:rFonts w:ascii="Courier" w:hAnsi="Courier" w:cs="Courier New"/>
          <w:noProof/>
          <w:color w:val="7D9029"/>
          <w:sz w:val="14"/>
          <w:szCs w:val="14"/>
          <w:lang w:val="en-GB"/>
        </w:rPr>
        <w:t>&lt;http://schema.org/startDate&gt;</w:t>
      </w:r>
      <w:r w:rsidRPr="0025183A">
        <w:rPr>
          <w:rFonts w:ascii="Courier" w:hAnsi="Courier" w:cs="Courier New"/>
          <w:noProof/>
          <w:color w:val="000000"/>
          <w:sz w:val="14"/>
          <w:szCs w:val="14"/>
          <w:lang w:val="en-GB"/>
        </w:rPr>
        <w:t xml:space="preserve"> .</w:t>
      </w:r>
    </w:p>
    <w:p w14:paraId="0B2B676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B29E190" w14:textId="3AD15179"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w:t>
      </w:r>
      <w:r w:rsidR="002D471C" w:rsidRPr="002D471C">
        <w:rPr>
          <w:rFonts w:ascii="Courier" w:hAnsi="Courier" w:cs="Courier New"/>
          <w:b/>
          <w:bCs/>
          <w:noProof/>
          <w:color w:val="0000FF"/>
          <w:sz w:val="14"/>
          <w:szCs w:val="14"/>
          <w:lang w:val="en-GB"/>
        </w:rPr>
        <w:t>iana.org/assignments</w:t>
      </w:r>
      <w:r w:rsidRPr="0025183A">
        <w:rPr>
          <w:rFonts w:ascii="Courier" w:hAnsi="Courier" w:cs="Courier New"/>
          <w:b/>
          <w:bCs/>
          <w:noProof/>
          <w:color w:val="0000FF"/>
          <w:sz w:val="14"/>
          <w:szCs w:val="14"/>
          <w:lang w:val="en-GB"/>
        </w:rPr>
        <w:t>/alternate&gt;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owl:ObjectProperty </w:t>
      </w:r>
      <w:r w:rsidRPr="0025183A">
        <w:rPr>
          <w:rFonts w:ascii="Courier" w:hAnsi="Courier" w:cs="Courier New"/>
          <w:noProof/>
          <w:color w:val="000000"/>
          <w:sz w:val="14"/>
          <w:szCs w:val="14"/>
          <w:lang w:val="en-GB"/>
        </w:rPr>
        <w:t>;</w:t>
      </w:r>
    </w:p>
    <w:p w14:paraId="30BF10D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"alternates" </w:t>
      </w:r>
      <w:r w:rsidRPr="0025183A">
        <w:rPr>
          <w:rFonts w:ascii="Courier" w:hAnsi="Courier" w:cs="Courier New"/>
          <w:noProof/>
          <w:color w:val="000000"/>
          <w:sz w:val="14"/>
          <w:szCs w:val="14"/>
          <w:lang w:val="en-GB"/>
        </w:rPr>
        <w:t>;</w:t>
      </w:r>
    </w:p>
    <w:p w14:paraId="2CF4E64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"""Reference to a description of the resource in an alternative format.</w:t>
      </w:r>
    </w:p>
    <w:p w14:paraId="4A33D4E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Is defined by OGC 14-055r2 §7.1.2."""</w:t>
      </w:r>
      <w:r w:rsidRPr="0025183A">
        <w:rPr>
          <w:rFonts w:ascii="Courier" w:hAnsi="Courier" w:cs="Courier New"/>
          <w:noProof/>
          <w:color w:val="000000"/>
          <w:sz w:val="14"/>
          <w:szCs w:val="14"/>
          <w:lang w:val="en-GB"/>
        </w:rPr>
        <w:t>;</w:t>
      </w:r>
    </w:p>
    <w:p w14:paraId="417C6C1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 OGC 14-055r2"^^xsd:string </w:t>
      </w:r>
      <w:r w:rsidRPr="0025183A">
        <w:rPr>
          <w:rFonts w:ascii="Courier" w:hAnsi="Courier" w:cs="Courier New"/>
          <w:noProof/>
          <w:color w:val="000000"/>
          <w:sz w:val="14"/>
          <w:szCs w:val="14"/>
          <w:lang w:val="en-GB"/>
        </w:rPr>
        <w:t>;</w:t>
      </w:r>
    </w:p>
    <w:p w14:paraId="5D4B845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vann:example </w:t>
      </w:r>
      <w:r w:rsidRPr="0025183A">
        <w:rPr>
          <w:rFonts w:ascii="Courier" w:hAnsi="Courier" w:cs="Courier New"/>
          <w:noProof/>
          <w:color w:val="BA2121"/>
          <w:sz w:val="14"/>
          <w:szCs w:val="14"/>
          <w:lang w:val="en-GB"/>
        </w:rPr>
        <w:t>"""</w:t>
      </w:r>
    </w:p>
    <w:p w14:paraId="35221E6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78F64DB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"@context": "https://www.opengis.net/eo-geojson/1.0",</w:t>
      </w:r>
    </w:p>
    <w:p w14:paraId="1C0FFA3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"alternates": [</w:t>
      </w:r>
    </w:p>
    <w:p w14:paraId="2BFFB5C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0BED4EF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"href": "http://fedeo.esa.int/opensearch/request/?httpAccept=application/atom%2Bxml&amp;parentIdentifier=SEA_GEC_1P&amp;uid=SE1_OPER_SEA_GEC_1P_19780927T010430_19780927T010445_001316_0000_2267_9B4F", </w:t>
      </w:r>
    </w:p>
    <w:p w14:paraId="29FA172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"type": "application/atom+xml",</w:t>
      </w:r>
    </w:p>
    <w:p w14:paraId="7A56A4A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"title": "Atom format"</w:t>
      </w:r>
    </w:p>
    <w:p w14:paraId="68F6AB8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5A200BD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1A72820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35F43C3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75B6B76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eop:Links </w:t>
      </w:r>
      <w:r w:rsidRPr="0025183A">
        <w:rPr>
          <w:rFonts w:ascii="Courier" w:hAnsi="Courier" w:cs="Courier New"/>
          <w:noProof/>
          <w:color w:val="000000"/>
          <w:sz w:val="14"/>
          <w:szCs w:val="14"/>
          <w:lang w:val="en-GB"/>
        </w:rPr>
        <w:t>;</w:t>
      </w:r>
    </w:p>
    <w:p w14:paraId="7DA62DA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B322DA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&lt;http://www.w3.org/2005/Atom/Link&gt;</w:t>
      </w:r>
      <w:r w:rsidRPr="0025183A">
        <w:rPr>
          <w:rFonts w:ascii="Courier" w:hAnsi="Courier" w:cs="Courier New"/>
          <w:noProof/>
          <w:color w:val="000000"/>
          <w:sz w:val="14"/>
          <w:szCs w:val="14"/>
          <w:lang w:val="en-GB"/>
        </w:rPr>
        <w:t xml:space="preserve"> .</w:t>
      </w:r>
    </w:p>
    <w:p w14:paraId="7F0ED66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7443329" w14:textId="0B2F5D1C"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w:t>
      </w:r>
      <w:r w:rsidR="002D471C" w:rsidRPr="002D471C">
        <w:rPr>
          <w:rFonts w:ascii="Courier" w:hAnsi="Courier" w:cs="Courier New"/>
          <w:b/>
          <w:bCs/>
          <w:noProof/>
          <w:color w:val="0000FF"/>
          <w:sz w:val="14"/>
          <w:szCs w:val="14"/>
          <w:lang w:val="en-GB"/>
        </w:rPr>
        <w:t>iana.org/assignments</w:t>
      </w:r>
      <w:r w:rsidRPr="0025183A">
        <w:rPr>
          <w:rFonts w:ascii="Courier" w:hAnsi="Courier" w:cs="Courier New"/>
          <w:b/>
          <w:bCs/>
          <w:noProof/>
          <w:color w:val="0000FF"/>
          <w:sz w:val="14"/>
          <w:szCs w:val="14"/>
          <w:lang w:val="en-GB"/>
        </w:rPr>
        <w:t>/describedby&gt;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owl:ObjectProperty </w:t>
      </w:r>
      <w:r w:rsidRPr="0025183A">
        <w:rPr>
          <w:rFonts w:ascii="Courier" w:hAnsi="Courier" w:cs="Courier New"/>
          <w:noProof/>
          <w:color w:val="000000"/>
          <w:sz w:val="14"/>
          <w:szCs w:val="14"/>
          <w:lang w:val="en-GB"/>
        </w:rPr>
        <w:t>;</w:t>
      </w:r>
    </w:p>
    <w:p w14:paraId="0E6BB4F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"qualityReport" </w:t>
      </w:r>
      <w:r w:rsidRPr="0025183A">
        <w:rPr>
          <w:rFonts w:ascii="Courier" w:hAnsi="Courier" w:cs="Courier New"/>
          <w:noProof/>
          <w:color w:val="000000"/>
          <w:sz w:val="14"/>
          <w:szCs w:val="14"/>
          <w:lang w:val="en-GB"/>
        </w:rPr>
        <w:t>;</w:t>
      </w:r>
    </w:p>
    <w:p w14:paraId="55093D9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"Reference to the location of a related quality report as defined by OGC 14-055r2 §7.1.2." </w:t>
      </w:r>
      <w:r w:rsidRPr="0025183A">
        <w:rPr>
          <w:rFonts w:ascii="Courier" w:hAnsi="Courier" w:cs="Courier New"/>
          <w:noProof/>
          <w:color w:val="000000"/>
          <w:sz w:val="14"/>
          <w:szCs w:val="14"/>
          <w:lang w:val="en-GB"/>
        </w:rPr>
        <w:t>;</w:t>
      </w:r>
    </w:p>
    <w:p w14:paraId="5E8BD07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 OGC 14-055r2"^^xsd:string </w:t>
      </w:r>
      <w:r w:rsidRPr="0025183A">
        <w:rPr>
          <w:rFonts w:ascii="Courier" w:hAnsi="Courier" w:cs="Courier New"/>
          <w:noProof/>
          <w:color w:val="000000"/>
          <w:sz w:val="14"/>
          <w:szCs w:val="14"/>
          <w:lang w:val="en-GB"/>
        </w:rPr>
        <w:t>;</w:t>
      </w:r>
    </w:p>
    <w:p w14:paraId="34C981E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eop:Links </w:t>
      </w:r>
      <w:r w:rsidRPr="0025183A">
        <w:rPr>
          <w:rFonts w:ascii="Courier" w:hAnsi="Courier" w:cs="Courier New"/>
          <w:noProof/>
          <w:color w:val="000000"/>
          <w:sz w:val="14"/>
          <w:szCs w:val="14"/>
          <w:lang w:val="en-GB"/>
        </w:rPr>
        <w:t>;</w:t>
      </w:r>
    </w:p>
    <w:p w14:paraId="318973D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12E527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&lt;http://www.w3.org/2005/Atom/Link&gt;</w:t>
      </w:r>
      <w:r w:rsidRPr="0025183A">
        <w:rPr>
          <w:rFonts w:ascii="Courier" w:hAnsi="Courier" w:cs="Courier New"/>
          <w:noProof/>
          <w:color w:val="000000"/>
          <w:sz w:val="14"/>
          <w:szCs w:val="14"/>
          <w:lang w:val="en-GB"/>
        </w:rPr>
        <w:t xml:space="preserve"> .</w:t>
      </w:r>
    </w:p>
    <w:p w14:paraId="691EFBD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4AF7789" w14:textId="17B7EA1B"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w:t>
      </w:r>
      <w:r w:rsidR="002D471C" w:rsidRPr="002D471C">
        <w:rPr>
          <w:rFonts w:ascii="Courier" w:hAnsi="Courier" w:cs="Courier New"/>
          <w:b/>
          <w:bCs/>
          <w:noProof/>
          <w:color w:val="0000FF"/>
          <w:sz w:val="14"/>
          <w:szCs w:val="14"/>
          <w:lang w:val="en-GB"/>
        </w:rPr>
        <w:t xml:space="preserve"> iana.org/assignments</w:t>
      </w:r>
      <w:r w:rsidRPr="0025183A">
        <w:rPr>
          <w:rFonts w:ascii="Courier" w:hAnsi="Courier" w:cs="Courier New"/>
          <w:b/>
          <w:bCs/>
          <w:noProof/>
          <w:color w:val="0000FF"/>
          <w:sz w:val="14"/>
          <w:szCs w:val="14"/>
          <w:lang w:val="en-GB"/>
        </w:rPr>
        <w:t>/enclosure&gt;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owl:ObjectProperty </w:t>
      </w:r>
      <w:r w:rsidRPr="0025183A">
        <w:rPr>
          <w:rFonts w:ascii="Courier" w:hAnsi="Courier" w:cs="Courier New"/>
          <w:noProof/>
          <w:color w:val="000000"/>
          <w:sz w:val="14"/>
          <w:szCs w:val="14"/>
          <w:lang w:val="en-GB"/>
        </w:rPr>
        <w:t>;</w:t>
      </w:r>
    </w:p>
    <w:p w14:paraId="3A89BCA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"data" </w:t>
      </w:r>
      <w:r w:rsidRPr="0025183A">
        <w:rPr>
          <w:rFonts w:ascii="Courier" w:hAnsi="Courier" w:cs="Courier New"/>
          <w:noProof/>
          <w:color w:val="000000"/>
          <w:sz w:val="14"/>
          <w:szCs w:val="14"/>
          <w:lang w:val="en-GB"/>
        </w:rPr>
        <w:t>;</w:t>
      </w:r>
    </w:p>
    <w:p w14:paraId="511826F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"Reference to the location of the data resource as defined by OGC 14-055r2 §7.1.2." </w:t>
      </w:r>
      <w:r w:rsidRPr="0025183A">
        <w:rPr>
          <w:rFonts w:ascii="Courier" w:hAnsi="Courier" w:cs="Courier New"/>
          <w:noProof/>
          <w:color w:val="000000"/>
          <w:sz w:val="14"/>
          <w:szCs w:val="14"/>
          <w:lang w:val="en-GB"/>
        </w:rPr>
        <w:t>;</w:t>
      </w:r>
    </w:p>
    <w:p w14:paraId="269CB89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 OGC 14-055r2"^^xsd:string </w:t>
      </w:r>
      <w:r w:rsidRPr="0025183A">
        <w:rPr>
          <w:rFonts w:ascii="Courier" w:hAnsi="Courier" w:cs="Courier New"/>
          <w:noProof/>
          <w:color w:val="000000"/>
          <w:sz w:val="14"/>
          <w:szCs w:val="14"/>
          <w:lang w:val="en-GB"/>
        </w:rPr>
        <w:t>;</w:t>
      </w:r>
    </w:p>
    <w:p w14:paraId="6561416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vann:example </w:t>
      </w:r>
      <w:r w:rsidRPr="0025183A">
        <w:rPr>
          <w:rFonts w:ascii="Courier" w:hAnsi="Courier" w:cs="Courier New"/>
          <w:noProof/>
          <w:color w:val="BA2121"/>
          <w:sz w:val="14"/>
          <w:szCs w:val="14"/>
          <w:lang w:val="en-GB"/>
        </w:rPr>
        <w:t>"""</w:t>
      </w:r>
    </w:p>
    <w:p w14:paraId="5F17FFF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36C45D6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"@context": "https://www.opengis.net/eo-geojson/1.0",</w:t>
      </w:r>
    </w:p>
    <w:p w14:paraId="263F559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"data": [</w:t>
      </w:r>
    </w:p>
    <w:p w14:paraId="66C3454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6C46140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"href": "http://tpm-ds.eo.esa.int/products/SEA_GEC_1P/1978/09/27/SE1_OPER_SEA_GEC_1P_19780927T010430_19780927T010445_001316_0000_2267_9B4F.ZIP", </w:t>
      </w:r>
    </w:p>
    <w:p w14:paraId="577A485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"type": "application/binary",</w:t>
      </w:r>
    </w:p>
    <w:p w14:paraId="0935699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"title": "Download"</w:t>
      </w:r>
    </w:p>
    <w:p w14:paraId="6120FD6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49A73F8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303DCED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4E3557B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6F73BFA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eop:Links </w:t>
      </w:r>
      <w:r w:rsidRPr="0025183A">
        <w:rPr>
          <w:rFonts w:ascii="Courier" w:hAnsi="Courier" w:cs="Courier New"/>
          <w:noProof/>
          <w:color w:val="000000"/>
          <w:sz w:val="14"/>
          <w:szCs w:val="14"/>
          <w:lang w:val="en-GB"/>
        </w:rPr>
        <w:t>;</w:t>
      </w:r>
    </w:p>
    <w:p w14:paraId="468B78C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FA441E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&lt;http://www.w3.org/2005/Atom/Link&gt;</w:t>
      </w:r>
      <w:r w:rsidRPr="0025183A">
        <w:rPr>
          <w:rFonts w:ascii="Courier" w:hAnsi="Courier" w:cs="Courier New"/>
          <w:noProof/>
          <w:color w:val="000000"/>
          <w:sz w:val="14"/>
          <w:szCs w:val="14"/>
          <w:lang w:val="en-GB"/>
        </w:rPr>
        <w:t xml:space="preserve"> .</w:t>
      </w:r>
    </w:p>
    <w:p w14:paraId="0B821BA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96CC25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&lt;http://www.w3.org/2005/Atom/href&gt;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owl:DatatypeProperty</w:t>
      </w:r>
      <w:r w:rsidRPr="0025183A">
        <w:rPr>
          <w:rFonts w:ascii="Courier" w:hAnsi="Courier" w:cs="Courier New"/>
          <w:noProof/>
          <w:color w:val="000000"/>
          <w:sz w:val="14"/>
          <w:szCs w:val="14"/>
          <w:lang w:val="en-GB"/>
        </w:rPr>
        <w:t>,</w:t>
      </w:r>
    </w:p>
    <w:p w14:paraId="7C68858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owl:FunctionalProperty </w:t>
      </w:r>
      <w:r w:rsidRPr="0025183A">
        <w:rPr>
          <w:rFonts w:ascii="Courier" w:hAnsi="Courier" w:cs="Courier New"/>
          <w:noProof/>
          <w:color w:val="000000"/>
          <w:sz w:val="14"/>
          <w:szCs w:val="14"/>
          <w:lang w:val="en-GB"/>
        </w:rPr>
        <w:t>;</w:t>
      </w:r>
    </w:p>
    <w:p w14:paraId="50D78AE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"href" </w:t>
      </w:r>
      <w:r w:rsidRPr="0025183A">
        <w:rPr>
          <w:rFonts w:ascii="Courier" w:hAnsi="Courier" w:cs="Courier New"/>
          <w:noProof/>
          <w:color w:val="000000"/>
          <w:sz w:val="14"/>
          <w:szCs w:val="14"/>
          <w:lang w:val="en-GB"/>
        </w:rPr>
        <w:t>;</w:t>
      </w:r>
    </w:p>
    <w:p w14:paraId="77F860F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"URI describing the related resource.  Is defined by OGC 14-055r2 §7.1.10." </w:t>
      </w:r>
      <w:r w:rsidRPr="0025183A">
        <w:rPr>
          <w:rFonts w:ascii="Courier" w:hAnsi="Courier" w:cs="Courier New"/>
          <w:noProof/>
          <w:color w:val="000000"/>
          <w:sz w:val="14"/>
          <w:szCs w:val="14"/>
          <w:lang w:val="en-GB"/>
        </w:rPr>
        <w:t>;</w:t>
      </w:r>
    </w:p>
    <w:p w14:paraId="0EAC9B2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14-055r2"^^xsd:string </w:t>
      </w:r>
      <w:r w:rsidRPr="0025183A">
        <w:rPr>
          <w:rFonts w:ascii="Courier" w:hAnsi="Courier" w:cs="Courier New"/>
          <w:noProof/>
          <w:color w:val="000000"/>
          <w:sz w:val="14"/>
          <w:szCs w:val="14"/>
          <w:lang w:val="en-GB"/>
        </w:rPr>
        <w:t>;</w:t>
      </w:r>
    </w:p>
    <w:p w14:paraId="0EC9F71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000000"/>
          <w:sz w:val="14"/>
          <w:szCs w:val="14"/>
          <w:lang w:val="en-GB"/>
        </w:rPr>
        <w: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751852B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owl:unionOf </w:t>
      </w:r>
      <w:r w:rsidRPr="0025183A">
        <w:rPr>
          <w:rFonts w:ascii="Courier" w:hAnsi="Courier" w:cs="Courier New"/>
          <w:noProof/>
          <w:color w:val="000000"/>
          <w:sz w:val="14"/>
          <w:szCs w:val="14"/>
          <w:lang w:val="en-GB"/>
        </w:rPr>
        <w:t>(</w:t>
      </w:r>
      <w:r w:rsidRPr="0025183A">
        <w:rPr>
          <w:rFonts w:ascii="Courier" w:hAnsi="Courier" w:cs="Courier New"/>
          <w:noProof/>
          <w:color w:val="7D9029"/>
          <w:sz w:val="14"/>
          <w:szCs w:val="14"/>
          <w:lang w:val="en-GB"/>
        </w:rPr>
        <w:t xml:space="preserve"> &lt;http://www.w3.org/2005/Atom/Link&gt; &lt;http://www.opengis.net/owc/1.0/Operation&gt;</w:t>
      </w:r>
      <w:r w:rsidRPr="0025183A">
        <w:rPr>
          <w:rFonts w:ascii="Courier" w:hAnsi="Courier" w:cs="Courier New"/>
          <w:noProof/>
          <w:color w:val="000000"/>
          <w:sz w:val="14"/>
          <w:szCs w:val="14"/>
          <w:lang w:val="en-GB"/>
        </w:rPr>
        <w:t xml:space="preserve"> ) ] ;</w:t>
      </w:r>
    </w:p>
    <w:p w14:paraId="4129326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&lt;http://www.opengis.net/owc/1.0/&gt;</w:t>
      </w:r>
      <w:r w:rsidRPr="0025183A">
        <w:rPr>
          <w:rFonts w:ascii="Courier" w:hAnsi="Courier" w:cs="Courier New"/>
          <w:noProof/>
          <w:color w:val="000000"/>
          <w:sz w:val="14"/>
          <w:szCs w:val="14"/>
          <w:lang w:val="en-GB"/>
        </w:rPr>
        <w:t xml:space="preserve"> ;</w:t>
      </w:r>
    </w:p>
    <w:p w14:paraId="647EAA9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xsd:anyURI </w:t>
      </w:r>
      <w:r w:rsidRPr="0025183A">
        <w:rPr>
          <w:rFonts w:ascii="Courier" w:hAnsi="Courier" w:cs="Courier New"/>
          <w:noProof/>
          <w:color w:val="000000"/>
          <w:sz w:val="14"/>
          <w:szCs w:val="14"/>
          <w:lang w:val="en-GB"/>
        </w:rPr>
        <w:t>;</w:t>
      </w:r>
    </w:p>
    <w:p w14:paraId="6A6396F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owl:equivalentProperty </w:t>
      </w:r>
      <w:r w:rsidRPr="0025183A">
        <w:rPr>
          <w:rFonts w:ascii="Courier" w:hAnsi="Courier" w:cs="Courier New"/>
          <w:noProof/>
          <w:color w:val="7D9029"/>
          <w:sz w:val="14"/>
          <w:szCs w:val="14"/>
          <w:lang w:val="en-GB"/>
        </w:rPr>
        <w:t xml:space="preserve">rdf:about </w:t>
      </w:r>
      <w:r w:rsidRPr="0025183A">
        <w:rPr>
          <w:rFonts w:ascii="Courier" w:hAnsi="Courier" w:cs="Courier New"/>
          <w:noProof/>
          <w:color w:val="000000"/>
          <w:sz w:val="14"/>
          <w:szCs w:val="14"/>
          <w:lang w:val="en-GB"/>
        </w:rPr>
        <w:t>.</w:t>
      </w:r>
    </w:p>
    <w:p w14:paraId="09A40E8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5CD0CE1" w14:textId="059CC7F5"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w:t>
      </w:r>
      <w:r w:rsidR="002D471C" w:rsidRPr="002D471C">
        <w:rPr>
          <w:rFonts w:ascii="Courier" w:hAnsi="Courier" w:cs="Courier New"/>
          <w:b/>
          <w:bCs/>
          <w:noProof/>
          <w:color w:val="0000FF"/>
          <w:sz w:val="14"/>
          <w:szCs w:val="14"/>
          <w:lang w:val="en-GB"/>
        </w:rPr>
        <w:t>iana.org/assignments</w:t>
      </w:r>
      <w:r w:rsidRPr="0025183A">
        <w:rPr>
          <w:rFonts w:ascii="Courier" w:hAnsi="Courier" w:cs="Courier New"/>
          <w:b/>
          <w:bCs/>
          <w:noProof/>
          <w:color w:val="0000FF"/>
          <w:sz w:val="14"/>
          <w:szCs w:val="14"/>
          <w:lang w:val="en-GB"/>
        </w:rPr>
        <w:t>/icon&gt;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owl:ObjectProperty </w:t>
      </w:r>
      <w:r w:rsidRPr="0025183A">
        <w:rPr>
          <w:rFonts w:ascii="Courier" w:hAnsi="Courier" w:cs="Courier New"/>
          <w:noProof/>
          <w:color w:val="000000"/>
          <w:sz w:val="14"/>
          <w:szCs w:val="14"/>
          <w:lang w:val="en-GB"/>
        </w:rPr>
        <w:t>;</w:t>
      </w:r>
    </w:p>
    <w:p w14:paraId="5673FF6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lastRenderedPageBreak/>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"previews" </w:t>
      </w:r>
      <w:r w:rsidRPr="0025183A">
        <w:rPr>
          <w:rFonts w:ascii="Courier" w:hAnsi="Courier" w:cs="Courier New"/>
          <w:noProof/>
          <w:color w:val="000000"/>
          <w:sz w:val="14"/>
          <w:szCs w:val="14"/>
          <w:lang w:val="en-GB"/>
        </w:rPr>
        <w:t>;</w:t>
      </w:r>
    </w:p>
    <w:p w14:paraId="3B1A39B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"""Reference to a quicklook or browse image representing the resource.</w:t>
      </w:r>
    </w:p>
    <w:p w14:paraId="7825ABE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Is defined by OGC 14-055r2 §7.1.2."""</w:t>
      </w:r>
      <w:r w:rsidRPr="0025183A">
        <w:rPr>
          <w:rFonts w:ascii="Courier" w:hAnsi="Courier" w:cs="Courier New"/>
          <w:noProof/>
          <w:color w:val="000000"/>
          <w:sz w:val="14"/>
          <w:szCs w:val="14"/>
          <w:lang w:val="en-GB"/>
        </w:rPr>
        <w:t>;</w:t>
      </w:r>
    </w:p>
    <w:p w14:paraId="584179A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 OGC 14-055r2"^^xsd:string </w:t>
      </w:r>
      <w:r w:rsidRPr="0025183A">
        <w:rPr>
          <w:rFonts w:ascii="Courier" w:hAnsi="Courier" w:cs="Courier New"/>
          <w:noProof/>
          <w:color w:val="000000"/>
          <w:sz w:val="14"/>
          <w:szCs w:val="14"/>
          <w:lang w:val="en-GB"/>
        </w:rPr>
        <w:t>;</w:t>
      </w:r>
    </w:p>
    <w:p w14:paraId="62E45A9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vann:example </w:t>
      </w:r>
      <w:r w:rsidRPr="0025183A">
        <w:rPr>
          <w:rFonts w:ascii="Courier" w:hAnsi="Courier" w:cs="Courier New"/>
          <w:noProof/>
          <w:color w:val="BA2121"/>
          <w:sz w:val="14"/>
          <w:szCs w:val="14"/>
          <w:lang w:val="en-GB"/>
        </w:rPr>
        <w:t>"""</w:t>
      </w:r>
    </w:p>
    <w:p w14:paraId="6D7581F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5008CD4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"@context": "https://www.opengis.net/eo-geojson/1.0",</w:t>
      </w:r>
    </w:p>
    <w:p w14:paraId="7CB72AA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"previews": [</w:t>
      </w:r>
    </w:p>
    <w:p w14:paraId="19ED168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3786E1A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"href": "http://tpm-ds.eo.esa.int/metadata/SEA_GEC_1P/1978/09/27/SE1_OPER_SEA_GEC_1P_19780927T010430_19780927T010445_001316_0000_2267_9B4F.BI.PNG",</w:t>
      </w:r>
    </w:p>
    <w:p w14:paraId="4C8CD4D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"type": "image/png",</w:t>
      </w:r>
    </w:p>
    <w:p w14:paraId="51CDDC8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"title": "Quicklook"</w:t>
      </w:r>
    </w:p>
    <w:p w14:paraId="6192D9A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59B499A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0076BE0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66642A9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2BC3CBB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eop:Links </w:t>
      </w:r>
      <w:r w:rsidRPr="0025183A">
        <w:rPr>
          <w:rFonts w:ascii="Courier" w:hAnsi="Courier" w:cs="Courier New"/>
          <w:noProof/>
          <w:color w:val="000000"/>
          <w:sz w:val="14"/>
          <w:szCs w:val="14"/>
          <w:lang w:val="en-GB"/>
        </w:rPr>
        <w:t>;</w:t>
      </w:r>
    </w:p>
    <w:p w14:paraId="116AE20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4C6E095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&lt;http://www.w3.org/2005/Atom/Link&gt;</w:t>
      </w:r>
      <w:r w:rsidRPr="0025183A">
        <w:rPr>
          <w:rFonts w:ascii="Courier" w:hAnsi="Courier" w:cs="Courier New"/>
          <w:noProof/>
          <w:color w:val="000000"/>
          <w:sz w:val="14"/>
          <w:szCs w:val="14"/>
          <w:lang w:val="en-GB"/>
        </w:rPr>
        <w:t xml:space="preserve"> ;</w:t>
      </w:r>
    </w:p>
    <w:p w14:paraId="346A71C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&lt;https://tools.ietf.org/html/rfc4287#section-4.2.5&gt;</w:t>
      </w:r>
      <w:r w:rsidRPr="0025183A">
        <w:rPr>
          <w:rFonts w:ascii="Courier" w:hAnsi="Courier" w:cs="Courier New"/>
          <w:noProof/>
          <w:color w:val="000000"/>
          <w:sz w:val="14"/>
          <w:szCs w:val="14"/>
          <w:lang w:val="en-GB"/>
        </w:rPr>
        <w:t xml:space="preserve"> .</w:t>
      </w:r>
    </w:p>
    <w:p w14:paraId="729AD6B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92B65D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&lt;http://www.w3.org/2005/Atom/length&gt;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owl:DatatypeProperty </w:t>
      </w:r>
      <w:r w:rsidRPr="0025183A">
        <w:rPr>
          <w:rFonts w:ascii="Courier" w:hAnsi="Courier" w:cs="Courier New"/>
          <w:noProof/>
          <w:color w:val="000000"/>
          <w:sz w:val="14"/>
          <w:szCs w:val="14"/>
          <w:lang w:val="en-GB"/>
        </w:rPr>
        <w:t>;</w:t>
      </w:r>
    </w:p>
    <w:p w14:paraId="50EF00F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"length" </w:t>
      </w:r>
      <w:r w:rsidRPr="0025183A">
        <w:rPr>
          <w:rFonts w:ascii="Courier" w:hAnsi="Courier" w:cs="Courier New"/>
          <w:noProof/>
          <w:color w:val="000000"/>
          <w:sz w:val="14"/>
          <w:szCs w:val="14"/>
          <w:lang w:val="en-GB"/>
        </w:rPr>
        <w:t>;</w:t>
      </w:r>
    </w:p>
    <w:p w14:paraId="7C05A48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"Hint about the content length (in bytes) of the representation that is expected to be returned when the value of href is dereferenced.  Is defined by Atom (RFC4287)." </w:t>
      </w:r>
      <w:r w:rsidRPr="0025183A">
        <w:rPr>
          <w:rFonts w:ascii="Courier" w:hAnsi="Courier" w:cs="Courier New"/>
          <w:noProof/>
          <w:color w:val="000000"/>
          <w:sz w:val="14"/>
          <w:szCs w:val="14"/>
          <w:lang w:val="en-GB"/>
        </w:rPr>
        <w:t>;</w:t>
      </w:r>
    </w:p>
    <w:p w14:paraId="7F84C45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"RFC4287"^^xsd:string </w:t>
      </w:r>
      <w:r w:rsidRPr="0025183A">
        <w:rPr>
          <w:rFonts w:ascii="Courier" w:hAnsi="Courier" w:cs="Courier New"/>
          <w:noProof/>
          <w:color w:val="000000"/>
          <w:sz w:val="14"/>
          <w:szCs w:val="14"/>
          <w:lang w:val="en-GB"/>
        </w:rPr>
        <w:t>;</w:t>
      </w:r>
    </w:p>
    <w:p w14:paraId="236D824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rdfs:domain </w:t>
      </w:r>
      <w:r w:rsidRPr="0025183A">
        <w:rPr>
          <w:rFonts w:ascii="Courier" w:hAnsi="Courier" w:cs="Courier New"/>
          <w:noProof/>
          <w:color w:val="7D9029"/>
          <w:sz w:val="14"/>
          <w:szCs w:val="14"/>
          <w:lang w:val="fr-BE"/>
        </w:rPr>
        <w:t>&lt;http://www.w3.org/2005/Atom/Link&gt;</w:t>
      </w:r>
      <w:r w:rsidRPr="0025183A">
        <w:rPr>
          <w:rFonts w:ascii="Courier" w:hAnsi="Courier" w:cs="Courier New"/>
          <w:noProof/>
          <w:color w:val="000000"/>
          <w:sz w:val="14"/>
          <w:szCs w:val="14"/>
          <w:lang w:val="fr-BE"/>
        </w:rPr>
        <w:t xml:space="preserve"> ;</w:t>
      </w:r>
    </w:p>
    <w:p w14:paraId="3B2C49B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&lt;http://www.w3.org/2005/Atom/&gt;</w:t>
      </w:r>
      <w:r w:rsidRPr="0025183A">
        <w:rPr>
          <w:rFonts w:ascii="Courier" w:hAnsi="Courier" w:cs="Courier New"/>
          <w:noProof/>
          <w:color w:val="000000"/>
          <w:sz w:val="14"/>
          <w:szCs w:val="14"/>
          <w:lang w:val="en-GB"/>
        </w:rPr>
        <w:t xml:space="preserve"> ;</w:t>
      </w:r>
    </w:p>
    <w:p w14:paraId="2D15D75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xsd:integer </w:t>
      </w:r>
      <w:r w:rsidRPr="0025183A">
        <w:rPr>
          <w:rFonts w:ascii="Courier" w:hAnsi="Courier" w:cs="Courier New"/>
          <w:noProof/>
          <w:color w:val="000000"/>
          <w:sz w:val="14"/>
          <w:szCs w:val="14"/>
          <w:lang w:val="en-GB"/>
        </w:rPr>
        <w:t>;</w:t>
      </w:r>
    </w:p>
    <w:p w14:paraId="39F2EBD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&lt;https://tools.ietf.org/html/rfc4287&gt;</w:t>
      </w:r>
      <w:r w:rsidRPr="0025183A">
        <w:rPr>
          <w:rFonts w:ascii="Courier" w:hAnsi="Courier" w:cs="Courier New"/>
          <w:noProof/>
          <w:color w:val="000000"/>
          <w:sz w:val="14"/>
          <w:szCs w:val="14"/>
          <w:lang w:val="en-GB"/>
        </w:rPr>
        <w:t xml:space="preserve"> .</w:t>
      </w:r>
    </w:p>
    <w:p w14:paraId="374F4D2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84FE97E" w14:textId="6AAFB3AE"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w:t>
      </w:r>
      <w:r w:rsidR="002D471C" w:rsidRPr="002D471C">
        <w:rPr>
          <w:rFonts w:ascii="Courier" w:hAnsi="Courier" w:cs="Courier New"/>
          <w:b/>
          <w:bCs/>
          <w:noProof/>
          <w:color w:val="0000FF"/>
          <w:sz w:val="14"/>
          <w:szCs w:val="14"/>
          <w:lang w:val="en-GB"/>
        </w:rPr>
        <w:t>iana.org/assignments</w:t>
      </w:r>
      <w:r w:rsidRPr="0025183A">
        <w:rPr>
          <w:rFonts w:ascii="Courier" w:hAnsi="Courier" w:cs="Courier New"/>
          <w:b/>
          <w:bCs/>
          <w:noProof/>
          <w:color w:val="0000FF"/>
          <w:sz w:val="14"/>
          <w:szCs w:val="14"/>
          <w:lang w:val="en-GB"/>
        </w:rPr>
        <w:t>/related&gt;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owl:ObjectProperty </w:t>
      </w:r>
      <w:r w:rsidRPr="0025183A">
        <w:rPr>
          <w:rFonts w:ascii="Courier" w:hAnsi="Courier" w:cs="Courier New"/>
          <w:noProof/>
          <w:color w:val="000000"/>
          <w:sz w:val="14"/>
          <w:szCs w:val="14"/>
          <w:lang w:val="en-GB"/>
        </w:rPr>
        <w:t>;</w:t>
      </w:r>
    </w:p>
    <w:p w14:paraId="2CBD918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"related" </w:t>
      </w:r>
      <w:r w:rsidRPr="0025183A">
        <w:rPr>
          <w:rFonts w:ascii="Courier" w:hAnsi="Courier" w:cs="Courier New"/>
          <w:noProof/>
          <w:color w:val="000000"/>
          <w:sz w:val="14"/>
          <w:szCs w:val="14"/>
          <w:lang w:val="en-GB"/>
        </w:rPr>
        <w:t>;</w:t>
      </w:r>
    </w:p>
    <w:p w14:paraId="7F85444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"Reference to the location of a related resource, e.g. cloud mask, snow mask." </w:t>
      </w:r>
      <w:r w:rsidRPr="0025183A">
        <w:rPr>
          <w:rFonts w:ascii="Courier" w:hAnsi="Courier" w:cs="Courier New"/>
          <w:noProof/>
          <w:color w:val="000000"/>
          <w:sz w:val="14"/>
          <w:szCs w:val="14"/>
          <w:lang w:val="en-GB"/>
        </w:rPr>
        <w:t>;</w:t>
      </w:r>
    </w:p>
    <w:p w14:paraId="36986BB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06A5B3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eop:Links </w:t>
      </w:r>
      <w:r w:rsidRPr="0025183A">
        <w:rPr>
          <w:rFonts w:ascii="Courier" w:hAnsi="Courier" w:cs="Courier New"/>
          <w:noProof/>
          <w:color w:val="000000"/>
          <w:sz w:val="14"/>
          <w:szCs w:val="14"/>
          <w:lang w:val="en-GB"/>
        </w:rPr>
        <w:t>;</w:t>
      </w:r>
    </w:p>
    <w:p w14:paraId="5B3A759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CBD300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&lt;http://www.w3.org/2005/Atom/Link&gt;</w:t>
      </w:r>
      <w:r w:rsidRPr="0025183A">
        <w:rPr>
          <w:rFonts w:ascii="Courier" w:hAnsi="Courier" w:cs="Courier New"/>
          <w:noProof/>
          <w:color w:val="000000"/>
          <w:sz w:val="14"/>
          <w:szCs w:val="14"/>
          <w:lang w:val="en-GB"/>
        </w:rPr>
        <w:t xml:space="preserve"> .</w:t>
      </w:r>
    </w:p>
    <w:p w14:paraId="30E8CCD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E0752C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&lt;http://www.w3.org/2005/Atom/type&gt;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owl:DatatypeProperty</w:t>
      </w:r>
      <w:r w:rsidRPr="0025183A">
        <w:rPr>
          <w:rFonts w:ascii="Courier" w:hAnsi="Courier" w:cs="Courier New"/>
          <w:noProof/>
          <w:color w:val="000000"/>
          <w:sz w:val="14"/>
          <w:szCs w:val="14"/>
          <w:lang w:val="en-GB"/>
        </w:rPr>
        <w:t>,</w:t>
      </w:r>
    </w:p>
    <w:p w14:paraId="2A00AEF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owl:FunctionalProperty </w:t>
      </w:r>
      <w:r w:rsidRPr="0025183A">
        <w:rPr>
          <w:rFonts w:ascii="Courier" w:hAnsi="Courier" w:cs="Courier New"/>
          <w:noProof/>
          <w:color w:val="000000"/>
          <w:sz w:val="14"/>
          <w:szCs w:val="14"/>
          <w:lang w:val="en-GB"/>
        </w:rPr>
        <w:t>;</w:t>
      </w:r>
    </w:p>
    <w:p w14:paraId="7744CC3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"type" </w:t>
      </w:r>
      <w:r w:rsidRPr="0025183A">
        <w:rPr>
          <w:rFonts w:ascii="Courier" w:hAnsi="Courier" w:cs="Courier New"/>
          <w:noProof/>
          <w:color w:val="000000"/>
          <w:sz w:val="14"/>
          <w:szCs w:val="14"/>
          <w:lang w:val="en-GB"/>
        </w:rPr>
        <w:t>;</w:t>
      </w:r>
    </w:p>
    <w:p w14:paraId="255C14D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"Hint about the type of the representation that is expected to be returned when the value of href is dereferenced." </w:t>
      </w:r>
      <w:r w:rsidRPr="0025183A">
        <w:rPr>
          <w:rFonts w:ascii="Courier" w:hAnsi="Courier" w:cs="Courier New"/>
          <w:noProof/>
          <w:color w:val="000000"/>
          <w:sz w:val="14"/>
          <w:szCs w:val="14"/>
          <w:lang w:val="en-GB"/>
        </w:rPr>
        <w:t>;</w:t>
      </w:r>
    </w:p>
    <w:p w14:paraId="5897ECB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7622C2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000000"/>
          <w:sz w:val="14"/>
          <w:szCs w:val="14"/>
          <w:lang w:val="en-GB"/>
        </w:rPr>
        <w: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6C44F36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owl:unionOf </w:t>
      </w:r>
      <w:r w:rsidRPr="0025183A">
        <w:rPr>
          <w:rFonts w:ascii="Courier" w:hAnsi="Courier" w:cs="Courier New"/>
          <w:noProof/>
          <w:color w:val="000000"/>
          <w:sz w:val="14"/>
          <w:szCs w:val="14"/>
          <w:lang w:val="en-GB"/>
        </w:rPr>
        <w:t>(</w:t>
      </w:r>
      <w:r w:rsidRPr="0025183A">
        <w:rPr>
          <w:rFonts w:ascii="Courier" w:hAnsi="Courier" w:cs="Courier New"/>
          <w:noProof/>
          <w:color w:val="7D9029"/>
          <w:sz w:val="14"/>
          <w:szCs w:val="14"/>
          <w:lang w:val="en-GB"/>
        </w:rPr>
        <w:t xml:space="preserve"> &lt;http://www.w3.org/2005/Atom/Link&gt; &lt;http://www.opengis.net/owc/1.0/Operation&gt;</w:t>
      </w:r>
      <w:r w:rsidRPr="0025183A">
        <w:rPr>
          <w:rFonts w:ascii="Courier" w:hAnsi="Courier" w:cs="Courier New"/>
          <w:noProof/>
          <w:color w:val="000000"/>
          <w:sz w:val="14"/>
          <w:szCs w:val="14"/>
          <w:lang w:val="en-GB"/>
        </w:rPr>
        <w:t xml:space="preserve"> ) ] ;</w:t>
      </w:r>
    </w:p>
    <w:p w14:paraId="2C3A1CA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&lt;http://www.w3.org/2005/Atom/&gt;</w:t>
      </w:r>
      <w:r w:rsidRPr="0025183A">
        <w:rPr>
          <w:rFonts w:ascii="Courier" w:hAnsi="Courier" w:cs="Courier New"/>
          <w:noProof/>
          <w:color w:val="000000"/>
          <w:sz w:val="14"/>
          <w:szCs w:val="14"/>
          <w:lang w:val="en-GB"/>
        </w:rPr>
        <w:t xml:space="preserve"> ;</w:t>
      </w:r>
    </w:p>
    <w:p w14:paraId="4C69AD3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xsd:string </w:t>
      </w:r>
      <w:r w:rsidRPr="0025183A">
        <w:rPr>
          <w:rFonts w:ascii="Courier" w:hAnsi="Courier" w:cs="Courier New"/>
          <w:noProof/>
          <w:color w:val="000000"/>
          <w:sz w:val="14"/>
          <w:szCs w:val="14"/>
          <w:lang w:val="en-GB"/>
        </w:rPr>
        <w:t>;</w:t>
      </w:r>
    </w:p>
    <w:p w14:paraId="0D264D6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&lt;https://tools.ietf.org/html/rfc4287&gt;</w:t>
      </w:r>
      <w:r w:rsidRPr="0025183A">
        <w:rPr>
          <w:rFonts w:ascii="Courier" w:hAnsi="Courier" w:cs="Courier New"/>
          <w:noProof/>
          <w:color w:val="000000"/>
          <w:sz w:val="14"/>
          <w:szCs w:val="14"/>
          <w:lang w:val="en-GB"/>
        </w:rPr>
        <w:t xml:space="preserve"> ;</w:t>
      </w:r>
    </w:p>
    <w:p w14:paraId="1174340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owl:equivalentProperty </w:t>
      </w:r>
      <w:r w:rsidRPr="0025183A">
        <w:rPr>
          <w:rFonts w:ascii="Courier" w:hAnsi="Courier" w:cs="Courier New"/>
          <w:noProof/>
          <w:color w:val="7D9029"/>
          <w:sz w:val="14"/>
          <w:szCs w:val="14"/>
          <w:lang w:val="en-GB"/>
        </w:rPr>
        <w:t>&lt;http://schema.org/fileFormat&gt;</w:t>
      </w:r>
      <w:r w:rsidRPr="0025183A">
        <w:rPr>
          <w:rFonts w:ascii="Courier" w:hAnsi="Courier" w:cs="Courier New"/>
          <w:noProof/>
          <w:color w:val="000000"/>
          <w:sz w:val="14"/>
          <w:szCs w:val="14"/>
          <w:lang w:val="en-GB"/>
        </w:rPr>
        <w:t xml:space="preserve"> .</w:t>
      </w:r>
    </w:p>
    <w:p w14:paraId="31FC883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002B578" w14:textId="718D0475"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t>
      </w:r>
      <w:r w:rsidR="002D471C" w:rsidRPr="002D471C">
        <w:rPr>
          <w:rFonts w:ascii="Courier" w:hAnsi="Courier" w:cs="Courier New"/>
          <w:b/>
          <w:bCs/>
          <w:noProof/>
          <w:color w:val="0000FF"/>
          <w:sz w:val="14"/>
          <w:szCs w:val="14"/>
          <w:lang w:val="en-GB"/>
        </w:rPr>
        <w:t>www.iana.org/assignments</w:t>
      </w:r>
      <w:r w:rsidRPr="0025183A">
        <w:rPr>
          <w:rFonts w:ascii="Courier" w:hAnsi="Courier" w:cs="Courier New"/>
          <w:b/>
          <w:bCs/>
          <w:noProof/>
          <w:color w:val="0000FF"/>
          <w:sz w:val="14"/>
          <w:szCs w:val="14"/>
          <w:lang w:val="en-GB"/>
        </w:rPr>
        <w:t>/up&gt;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owl:ObjectProperty </w:t>
      </w:r>
      <w:r w:rsidRPr="0025183A">
        <w:rPr>
          <w:rFonts w:ascii="Courier" w:hAnsi="Courier" w:cs="Courier New"/>
          <w:noProof/>
          <w:color w:val="000000"/>
          <w:sz w:val="14"/>
          <w:szCs w:val="14"/>
          <w:lang w:val="en-GB"/>
        </w:rPr>
        <w:t>;</w:t>
      </w:r>
    </w:p>
    <w:p w14:paraId="42F8905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"up" </w:t>
      </w:r>
      <w:r w:rsidRPr="0025183A">
        <w:rPr>
          <w:rFonts w:ascii="Courier" w:hAnsi="Courier" w:cs="Courier New"/>
          <w:noProof/>
          <w:color w:val="000000"/>
          <w:sz w:val="14"/>
          <w:szCs w:val="14"/>
          <w:lang w:val="en-GB"/>
        </w:rPr>
        <w:t>;</w:t>
      </w:r>
    </w:p>
    <w:p w14:paraId="54C71C7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"Reference to the metadata of higher level resource (e.g.  Collection, also identified by parentIdentifier) resource." </w:t>
      </w:r>
      <w:r w:rsidRPr="0025183A">
        <w:rPr>
          <w:rFonts w:ascii="Courier" w:hAnsi="Courier" w:cs="Courier New"/>
          <w:noProof/>
          <w:color w:val="000000"/>
          <w:sz w:val="14"/>
          <w:szCs w:val="14"/>
          <w:lang w:val="en-GB"/>
        </w:rPr>
        <w:t>;</w:t>
      </w:r>
    </w:p>
    <w:p w14:paraId="759C1BE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00E6835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eop:Links </w:t>
      </w:r>
      <w:r w:rsidRPr="0025183A">
        <w:rPr>
          <w:rFonts w:ascii="Courier" w:hAnsi="Courier" w:cs="Courier New"/>
          <w:noProof/>
          <w:color w:val="000000"/>
          <w:sz w:val="14"/>
          <w:szCs w:val="14"/>
          <w:lang w:val="en-GB"/>
        </w:rPr>
        <w:t>;</w:t>
      </w:r>
    </w:p>
    <w:p w14:paraId="2649A38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212723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&lt;http://www.w3.org/2005/Atom/Link&gt;</w:t>
      </w:r>
      <w:r w:rsidRPr="0025183A">
        <w:rPr>
          <w:rFonts w:ascii="Courier" w:hAnsi="Courier" w:cs="Courier New"/>
          <w:noProof/>
          <w:color w:val="000000"/>
          <w:sz w:val="14"/>
          <w:szCs w:val="14"/>
          <w:lang w:val="en-GB"/>
        </w:rPr>
        <w:t xml:space="preserve"> .</w:t>
      </w:r>
    </w:p>
    <w:p w14:paraId="48B491F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2509B34" w14:textId="49F0EC12"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w:t>
      </w:r>
      <w:r w:rsidR="002D471C" w:rsidRPr="002D471C">
        <w:rPr>
          <w:rFonts w:ascii="Courier" w:hAnsi="Courier" w:cs="Courier New"/>
          <w:b/>
          <w:bCs/>
          <w:noProof/>
          <w:color w:val="0000FF"/>
          <w:sz w:val="14"/>
          <w:szCs w:val="14"/>
          <w:lang w:val="en-GB"/>
        </w:rPr>
        <w:t>iana.org/assignments</w:t>
      </w:r>
      <w:r w:rsidRPr="0025183A">
        <w:rPr>
          <w:rFonts w:ascii="Courier" w:hAnsi="Courier" w:cs="Courier New"/>
          <w:b/>
          <w:bCs/>
          <w:noProof/>
          <w:color w:val="0000FF"/>
          <w:sz w:val="14"/>
          <w:szCs w:val="14"/>
          <w:lang w:val="en-GB"/>
        </w:rPr>
        <w:t>/via&gt;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owl:ObjectProperty </w:t>
      </w:r>
      <w:r w:rsidRPr="0025183A">
        <w:rPr>
          <w:rFonts w:ascii="Courier" w:hAnsi="Courier" w:cs="Courier New"/>
          <w:noProof/>
          <w:color w:val="000000"/>
          <w:sz w:val="14"/>
          <w:szCs w:val="14"/>
          <w:lang w:val="en-GB"/>
        </w:rPr>
        <w:t>;</w:t>
      </w:r>
    </w:p>
    <w:p w14:paraId="795EF7F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"via" </w:t>
      </w:r>
      <w:r w:rsidRPr="0025183A">
        <w:rPr>
          <w:rFonts w:ascii="Courier" w:hAnsi="Courier" w:cs="Courier New"/>
          <w:noProof/>
          <w:color w:val="000000"/>
          <w:sz w:val="14"/>
          <w:szCs w:val="14"/>
          <w:lang w:val="en-GB"/>
        </w:rPr>
        <w:t>;</w:t>
      </w:r>
    </w:p>
    <w:p w14:paraId="4B5CF73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dc:description </w:t>
      </w:r>
      <w:r w:rsidRPr="0025183A">
        <w:rPr>
          <w:rFonts w:ascii="Courier" w:hAnsi="Courier" w:cs="Courier New"/>
          <w:noProof/>
          <w:color w:val="BA2121"/>
          <w:sz w:val="14"/>
          <w:szCs w:val="14"/>
          <w:lang w:val="en-GB"/>
        </w:rPr>
        <w:t xml:space="preserve">"Reference to a description of the resource in its original format." </w:t>
      </w:r>
      <w:r w:rsidRPr="0025183A">
        <w:rPr>
          <w:rFonts w:ascii="Courier" w:hAnsi="Courier" w:cs="Courier New"/>
          <w:noProof/>
          <w:color w:val="000000"/>
          <w:sz w:val="14"/>
          <w:szCs w:val="14"/>
          <w:lang w:val="en-GB"/>
        </w:rPr>
        <w:t>;</w:t>
      </w:r>
    </w:p>
    <w:p w14:paraId="48858D8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 OGC 14-055r2"^^xsd:string </w:t>
      </w:r>
      <w:r w:rsidRPr="0025183A">
        <w:rPr>
          <w:rFonts w:ascii="Courier" w:hAnsi="Courier" w:cs="Courier New"/>
          <w:noProof/>
          <w:color w:val="000000"/>
          <w:sz w:val="14"/>
          <w:szCs w:val="14"/>
          <w:lang w:val="en-GB"/>
        </w:rPr>
        <w:t>;</w:t>
      </w:r>
    </w:p>
    <w:p w14:paraId="4693D1A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eop:Links </w:t>
      </w:r>
      <w:r w:rsidRPr="0025183A">
        <w:rPr>
          <w:rFonts w:ascii="Courier" w:hAnsi="Courier" w:cs="Courier New"/>
          <w:noProof/>
          <w:color w:val="000000"/>
          <w:sz w:val="14"/>
          <w:szCs w:val="14"/>
          <w:lang w:val="en-GB"/>
        </w:rPr>
        <w:t>;</w:t>
      </w:r>
    </w:p>
    <w:p w14:paraId="2FDFE54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B6C22F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&lt;http://www.w3.org/2005/Atom/Link&gt;</w:t>
      </w:r>
      <w:r w:rsidRPr="0025183A">
        <w:rPr>
          <w:rFonts w:ascii="Courier" w:hAnsi="Courier" w:cs="Courier New"/>
          <w:noProof/>
          <w:color w:val="000000"/>
          <w:sz w:val="14"/>
          <w:szCs w:val="14"/>
          <w:lang w:val="en-GB"/>
        </w:rPr>
        <w:t xml:space="preserve"> .</w:t>
      </w:r>
    </w:p>
    <w:p w14:paraId="3E8765A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B54A44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eop:EarthObservation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292EBFA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"EarthObservation" </w:t>
      </w:r>
      <w:r w:rsidRPr="0025183A">
        <w:rPr>
          <w:rFonts w:ascii="Courier" w:hAnsi="Courier" w:cs="Courier New"/>
          <w:noProof/>
          <w:color w:val="000000"/>
          <w:sz w:val="14"/>
          <w:szCs w:val="14"/>
          <w:lang w:val="en-GB"/>
        </w:rPr>
        <w:t>;</w:t>
      </w:r>
    </w:p>
    <w:p w14:paraId="017B931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vann:example </w:t>
      </w:r>
      <w:r w:rsidRPr="0025183A">
        <w:rPr>
          <w:rFonts w:ascii="Courier" w:hAnsi="Courier" w:cs="Courier New"/>
          <w:noProof/>
          <w:color w:val="BA2121"/>
          <w:sz w:val="14"/>
          <w:szCs w:val="14"/>
          <w:lang w:val="en-GB"/>
        </w:rPr>
        <w:t>"""</w:t>
      </w:r>
    </w:p>
    <w:p w14:paraId="7CC65A8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608CCFD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"@context": "https://www.opengis.net/eo-geojson/1.0",</w:t>
      </w:r>
    </w:p>
    <w:p w14:paraId="150DE01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"type": "Feature",</w:t>
      </w:r>
    </w:p>
    <w:p w14:paraId="505AB7A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"id": http://fedeo.esa.int/opensearch/request/?parentIdentifier=SEA_GEC_1P&amp;uid=SE1_OPER_SEA_GEC_1P_19780927T010430_19780927T010445_001316_0000_2267_9B4F",</w:t>
      </w:r>
    </w:p>
    <w:p w14:paraId="4344980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"bbox": [</w:t>
      </w:r>
    </w:p>
    <w:p w14:paraId="3989F36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-2.69574,</w:t>
      </w:r>
    </w:p>
    <w:p w14:paraId="7C4B979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61.965195,</w:t>
      </w:r>
    </w:p>
    <w:p w14:paraId="7B03B8F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0.135472,</w:t>
      </w:r>
    </w:p>
    <w:p w14:paraId="58DC13F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63.261372</w:t>
      </w:r>
    </w:p>
    <w:p w14:paraId="0DF750D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63E4F49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"geometry": {...},</w:t>
      </w:r>
    </w:p>
    <w:p w14:paraId="618900D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lastRenderedPageBreak/>
        <w:t xml:space="preserve">    "properties": {...}</w:t>
      </w:r>
    </w:p>
    <w:p w14:paraId="5FF19E0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53486AA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1C30690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 Earth Observation as defined in OGC 10-157r4" </w:t>
      </w:r>
      <w:r w:rsidRPr="0025183A">
        <w:rPr>
          <w:rFonts w:ascii="Courier" w:hAnsi="Courier" w:cs="Courier New"/>
          <w:noProof/>
          <w:color w:val="000000"/>
          <w:sz w:val="14"/>
          <w:szCs w:val="14"/>
          <w:lang w:val="en-GB"/>
        </w:rPr>
        <w:t>;</w:t>
      </w:r>
    </w:p>
    <w:p w14:paraId="0839FBA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377DB6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rdfs:subClassOf </w:t>
      </w:r>
      <w:r w:rsidRPr="0025183A">
        <w:rPr>
          <w:rFonts w:ascii="Courier" w:hAnsi="Courier" w:cs="Courier New"/>
          <w:noProof/>
          <w:color w:val="7D9029"/>
          <w:sz w:val="14"/>
          <w:szCs w:val="14"/>
          <w:lang w:val="en-GB"/>
        </w:rPr>
        <w:t>&lt;http://purl.org/geojson/vocab#Feature&gt;</w:t>
      </w:r>
      <w:r w:rsidRPr="0025183A">
        <w:rPr>
          <w:rFonts w:ascii="Courier" w:hAnsi="Courier" w:cs="Courier New"/>
          <w:noProof/>
          <w:color w:val="000000"/>
          <w:sz w:val="14"/>
          <w:szCs w:val="14"/>
          <w:lang w:val="en-GB"/>
        </w:rPr>
        <w:t>,</w:t>
      </w:r>
    </w:p>
    <w:p w14:paraId="1829F9C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&lt;http://schema.org/Product&gt;</w:t>
      </w:r>
      <w:r w:rsidRPr="0025183A">
        <w:rPr>
          <w:rFonts w:ascii="Courier" w:hAnsi="Courier" w:cs="Courier New"/>
          <w:noProof/>
          <w:color w:val="000000"/>
          <w:sz w:val="14"/>
          <w:szCs w:val="14"/>
          <w:lang w:val="en-GB"/>
        </w:rPr>
        <w:t xml:space="preserve"> .</w:t>
      </w:r>
    </w:p>
    <w:p w14:paraId="1D6039F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F9B5C3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rdf:about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owl:DatatypeProperty</w:t>
      </w:r>
      <w:r w:rsidRPr="0025183A">
        <w:rPr>
          <w:rFonts w:ascii="Courier" w:hAnsi="Courier" w:cs="Courier New"/>
          <w:noProof/>
          <w:color w:val="000000"/>
          <w:sz w:val="14"/>
          <w:szCs w:val="14"/>
          <w:lang w:val="en-GB"/>
        </w:rPr>
        <w:t>,</w:t>
      </w:r>
    </w:p>
    <w:p w14:paraId="562D946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owl:FunctionalProperty </w:t>
      </w:r>
      <w:r w:rsidRPr="0025183A">
        <w:rPr>
          <w:rFonts w:ascii="Courier" w:hAnsi="Courier" w:cs="Courier New"/>
          <w:noProof/>
          <w:color w:val="000000"/>
          <w:sz w:val="14"/>
          <w:szCs w:val="14"/>
          <w:lang w:val="en-GB"/>
        </w:rPr>
        <w:t>;</w:t>
      </w:r>
    </w:p>
    <w:p w14:paraId="2DA2246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"id" </w:t>
      </w:r>
      <w:r w:rsidRPr="0025183A">
        <w:rPr>
          <w:rFonts w:ascii="Courier" w:hAnsi="Courier" w:cs="Courier New"/>
          <w:noProof/>
          <w:color w:val="000000"/>
          <w:sz w:val="14"/>
          <w:szCs w:val="14"/>
          <w:lang w:val="en-GB"/>
        </w:rPr>
        <w:t>;</w:t>
      </w:r>
    </w:p>
    <w:p w14:paraId="405A809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"RDF Concepts Vocabulary"^^xsd:string </w:t>
      </w:r>
      <w:r w:rsidRPr="0025183A">
        <w:rPr>
          <w:rFonts w:ascii="Courier" w:hAnsi="Courier" w:cs="Courier New"/>
          <w:noProof/>
          <w:color w:val="000000"/>
          <w:sz w:val="14"/>
          <w:szCs w:val="14"/>
          <w:lang w:val="en-GB"/>
        </w:rPr>
        <w:t>;</w:t>
      </w:r>
    </w:p>
    <w:p w14:paraId="6B041B8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"Builtin JSON-LD @id property." </w:t>
      </w:r>
      <w:r w:rsidRPr="0025183A">
        <w:rPr>
          <w:rFonts w:ascii="Courier" w:hAnsi="Courier" w:cs="Courier New"/>
          <w:noProof/>
          <w:color w:val="000000"/>
          <w:sz w:val="14"/>
          <w:szCs w:val="14"/>
          <w:lang w:val="en-GB"/>
        </w:rPr>
        <w:t>;</w:t>
      </w:r>
    </w:p>
    <w:p w14:paraId="17A057B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rdfs:domain </w:t>
      </w:r>
      <w:r w:rsidRPr="0025183A">
        <w:rPr>
          <w:rFonts w:ascii="Courier" w:hAnsi="Courier" w:cs="Courier New"/>
          <w:noProof/>
          <w:color w:val="7D9029"/>
          <w:sz w:val="14"/>
          <w:szCs w:val="14"/>
          <w:lang w:val="en-GB"/>
        </w:rPr>
        <w:t xml:space="preserve">rdf:Class </w:t>
      </w:r>
      <w:r w:rsidRPr="0025183A">
        <w:rPr>
          <w:rFonts w:ascii="Courier" w:hAnsi="Courier" w:cs="Courier New"/>
          <w:noProof/>
          <w:color w:val="000000"/>
          <w:sz w:val="14"/>
          <w:szCs w:val="14"/>
          <w:lang w:val="en-GB"/>
        </w:rPr>
        <w:t>;</w:t>
      </w:r>
    </w:p>
    <w:p w14:paraId="7D50F8B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rdf: </w:t>
      </w:r>
      <w:r w:rsidRPr="0025183A">
        <w:rPr>
          <w:rFonts w:ascii="Courier" w:hAnsi="Courier" w:cs="Courier New"/>
          <w:noProof/>
          <w:color w:val="000000"/>
          <w:sz w:val="14"/>
          <w:szCs w:val="14"/>
          <w:lang w:val="en-GB"/>
        </w:rPr>
        <w:t>;</w:t>
      </w:r>
    </w:p>
    <w:p w14:paraId="266369E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rdfs:range </w:t>
      </w:r>
      <w:r w:rsidRPr="0025183A">
        <w:rPr>
          <w:rFonts w:ascii="Courier" w:hAnsi="Courier" w:cs="Courier New"/>
          <w:noProof/>
          <w:color w:val="7D9029"/>
          <w:sz w:val="14"/>
          <w:szCs w:val="14"/>
          <w:lang w:val="en-GB"/>
        </w:rPr>
        <w:t xml:space="preserve">xsd:anyURI </w:t>
      </w:r>
      <w:r w:rsidRPr="0025183A">
        <w:rPr>
          <w:rFonts w:ascii="Courier" w:hAnsi="Courier" w:cs="Courier New"/>
          <w:noProof/>
          <w:color w:val="000000"/>
          <w:sz w:val="14"/>
          <w:szCs w:val="14"/>
          <w:lang w:val="en-GB"/>
        </w:rPr>
        <w:t>.</w:t>
      </w:r>
    </w:p>
    <w:p w14:paraId="4EE213C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21DFC8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eop:AntennaLookDirectionType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636EBB0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"AntennaLookDirectionType" </w:t>
      </w:r>
      <w:r w:rsidRPr="0025183A">
        <w:rPr>
          <w:rFonts w:ascii="Courier" w:hAnsi="Courier" w:cs="Courier New"/>
          <w:noProof/>
          <w:color w:val="000000"/>
          <w:sz w:val="14"/>
          <w:szCs w:val="14"/>
          <w:lang w:val="en-GB"/>
        </w:rPr>
        <w:t>;</w:t>
      </w:r>
    </w:p>
    <w:p w14:paraId="2A0B28B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"Enumeration of antennaLookDirectionType constants." </w:t>
      </w:r>
      <w:r w:rsidRPr="0025183A">
        <w:rPr>
          <w:rFonts w:ascii="Courier" w:hAnsi="Courier" w:cs="Courier New"/>
          <w:noProof/>
          <w:color w:val="000000"/>
          <w:sz w:val="14"/>
          <w:szCs w:val="14"/>
          <w:lang w:val="en-GB"/>
        </w:rPr>
        <w:t>;</w:t>
      </w:r>
    </w:p>
    <w:p w14:paraId="0926788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23EBCBA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7EFDCD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eop:CoverageDescription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37F81FE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"CoverageDescription" </w:t>
      </w:r>
      <w:r w:rsidRPr="0025183A">
        <w:rPr>
          <w:rFonts w:ascii="Courier" w:hAnsi="Courier" w:cs="Courier New"/>
          <w:noProof/>
          <w:color w:val="000000"/>
          <w:sz w:val="14"/>
          <w:szCs w:val="14"/>
          <w:lang w:val="en-GB"/>
        </w:rPr>
        <w:t>;</w:t>
      </w:r>
    </w:p>
    <w:p w14:paraId="44EC240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"Contains the properties related to the coverage. Its properties are inherited by the ProductInformation object." </w:t>
      </w:r>
      <w:r w:rsidRPr="0025183A">
        <w:rPr>
          <w:rFonts w:ascii="Courier" w:hAnsi="Courier" w:cs="Courier New"/>
          <w:noProof/>
          <w:color w:val="000000"/>
          <w:sz w:val="14"/>
          <w:szCs w:val="14"/>
          <w:lang w:val="en-GB"/>
        </w:rPr>
        <w:t>;</w:t>
      </w:r>
    </w:p>
    <w:p w14:paraId="322DFA5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28EA2D2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AD4196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eop:MeasurementType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75E02AA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"MeasurementType" </w:t>
      </w:r>
      <w:r w:rsidRPr="0025183A">
        <w:rPr>
          <w:rFonts w:ascii="Courier" w:hAnsi="Courier" w:cs="Courier New"/>
          <w:noProof/>
          <w:color w:val="000000"/>
          <w:sz w:val="14"/>
          <w:szCs w:val="14"/>
          <w:lang w:val="en-GB"/>
        </w:rPr>
        <w:t>;</w:t>
      </w:r>
    </w:p>
    <w:p w14:paraId="33D17AD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"Enumeration of measurementType constants." </w:t>
      </w:r>
      <w:r w:rsidRPr="0025183A">
        <w:rPr>
          <w:rFonts w:ascii="Courier" w:hAnsi="Courier" w:cs="Courier New"/>
          <w:noProof/>
          <w:color w:val="000000"/>
          <w:sz w:val="14"/>
          <w:szCs w:val="14"/>
          <w:lang w:val="en-GB"/>
        </w:rPr>
        <w:t>;</w:t>
      </w:r>
    </w:p>
    <w:p w14:paraId="0662AE9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2D00BC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260AAF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eop:OrbitDirectionType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618C494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"OrbitDirectionType" </w:t>
      </w:r>
      <w:r w:rsidRPr="0025183A">
        <w:rPr>
          <w:rFonts w:ascii="Courier" w:hAnsi="Courier" w:cs="Courier New"/>
          <w:noProof/>
          <w:color w:val="000000"/>
          <w:sz w:val="14"/>
          <w:szCs w:val="14"/>
          <w:lang w:val="en-GB"/>
        </w:rPr>
        <w:t>;</w:t>
      </w:r>
    </w:p>
    <w:p w14:paraId="5DE430C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"Enumeration of orbit direction constants." </w:t>
      </w:r>
      <w:r w:rsidRPr="0025183A">
        <w:rPr>
          <w:rFonts w:ascii="Courier" w:hAnsi="Courier" w:cs="Courier New"/>
          <w:noProof/>
          <w:color w:val="000000"/>
          <w:sz w:val="14"/>
          <w:szCs w:val="14"/>
          <w:lang w:val="en-GB"/>
        </w:rPr>
        <w:t>;</w:t>
      </w:r>
    </w:p>
    <w:p w14:paraId="163082D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E1904B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0D6D5A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eop:OrbitType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4CCFDE4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"OrbitType" </w:t>
      </w:r>
      <w:r w:rsidRPr="0025183A">
        <w:rPr>
          <w:rFonts w:ascii="Courier" w:hAnsi="Courier" w:cs="Courier New"/>
          <w:noProof/>
          <w:color w:val="000000"/>
          <w:sz w:val="14"/>
          <w:szCs w:val="14"/>
          <w:lang w:val="en-GB"/>
        </w:rPr>
        <w:t>;</w:t>
      </w:r>
    </w:p>
    <w:p w14:paraId="5D8E5B5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"Enumeration of orbitType constants." </w:t>
      </w:r>
      <w:r w:rsidRPr="0025183A">
        <w:rPr>
          <w:rFonts w:ascii="Courier" w:hAnsi="Courier" w:cs="Courier New"/>
          <w:noProof/>
          <w:color w:val="000000"/>
          <w:sz w:val="14"/>
          <w:szCs w:val="14"/>
          <w:lang w:val="en-GB"/>
        </w:rPr>
        <w:t>;</w:t>
      </w:r>
    </w:p>
    <w:p w14:paraId="395354A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4CE4478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C99590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eop:TemporalInformation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51F9C1A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"TemporalInformation" </w:t>
      </w:r>
      <w:r w:rsidRPr="0025183A">
        <w:rPr>
          <w:rFonts w:ascii="Courier" w:hAnsi="Courier" w:cs="Courier New"/>
          <w:noProof/>
          <w:color w:val="000000"/>
          <w:sz w:val="14"/>
          <w:szCs w:val="14"/>
          <w:lang w:val="en-GB"/>
        </w:rPr>
        <w:t>;</w:t>
      </w:r>
    </w:p>
    <w:p w14:paraId="7587089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861A2C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"Contains the properties related to the start and end time of the acquisition of the data.  Its properties are inherited by the AcquisitionParameters object." </w:t>
      </w:r>
      <w:r w:rsidRPr="0025183A">
        <w:rPr>
          <w:rFonts w:ascii="Courier" w:hAnsi="Courier" w:cs="Courier New"/>
          <w:noProof/>
          <w:color w:val="000000"/>
          <w:sz w:val="14"/>
          <w:szCs w:val="14"/>
          <w:lang w:val="en-GB"/>
        </w:rPr>
        <w:t>;</w:t>
      </w:r>
    </w:p>
    <w:p w14:paraId="34ADC9E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A27DCE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651EA3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eop:VerticalSpatialDomain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7F936CE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"VerticalSpatialDomain" </w:t>
      </w:r>
      <w:r w:rsidRPr="0025183A">
        <w:rPr>
          <w:rFonts w:ascii="Courier" w:hAnsi="Courier" w:cs="Courier New"/>
          <w:noProof/>
          <w:color w:val="000000"/>
          <w:sz w:val="14"/>
          <w:szCs w:val="14"/>
          <w:lang w:val="en-GB"/>
        </w:rPr>
        <w:t>;</w:t>
      </w:r>
    </w:p>
    <w:p w14:paraId="55C62F8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2F1A959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"Contains the properties related to the spatial extent in the vertical dimension.  Its properties are inherited by the AcquisitionParameters object." </w:t>
      </w:r>
      <w:r w:rsidRPr="0025183A">
        <w:rPr>
          <w:rFonts w:ascii="Courier" w:hAnsi="Courier" w:cs="Courier New"/>
          <w:noProof/>
          <w:color w:val="000000"/>
          <w:sz w:val="14"/>
          <w:szCs w:val="14"/>
          <w:lang w:val="en-GB"/>
        </w:rPr>
        <w:t>;</w:t>
      </w:r>
    </w:p>
    <w:p w14:paraId="29E91D7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F1B473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4893BD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&lt;http://www.opengis.net/owc/1.0/Offering&gt;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1FCA706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"Offering" </w:t>
      </w:r>
      <w:r w:rsidRPr="0025183A">
        <w:rPr>
          <w:rFonts w:ascii="Courier" w:hAnsi="Courier" w:cs="Courier New"/>
          <w:noProof/>
          <w:color w:val="000000"/>
          <w:sz w:val="14"/>
          <w:szCs w:val="14"/>
          <w:lang w:val="en-GB"/>
        </w:rPr>
        <w:t>;</w:t>
      </w:r>
    </w:p>
    <w:p w14:paraId="3447784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12-084r2, OGC 14-055r2"^^xsd:string </w:t>
      </w:r>
      <w:r w:rsidRPr="0025183A">
        <w:rPr>
          <w:rFonts w:ascii="Courier" w:hAnsi="Courier" w:cs="Courier New"/>
          <w:noProof/>
          <w:color w:val="000000"/>
          <w:sz w:val="14"/>
          <w:szCs w:val="14"/>
          <w:lang w:val="en-GB"/>
        </w:rPr>
        <w:t>;</w:t>
      </w:r>
    </w:p>
    <w:p w14:paraId="34DD6F7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vann:example </w:t>
      </w:r>
      <w:r w:rsidRPr="0025183A">
        <w:rPr>
          <w:rFonts w:ascii="Courier" w:hAnsi="Courier" w:cs="Courier New"/>
          <w:noProof/>
          <w:color w:val="BA2121"/>
          <w:sz w:val="14"/>
          <w:szCs w:val="14"/>
          <w:lang w:val="en-GB"/>
        </w:rPr>
        <w:t>"""</w:t>
      </w:r>
    </w:p>
    <w:p w14:paraId="2E09185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2DF8B19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"@context": "https://www.opengis.net/eo-geojson/1.0",</w:t>
      </w:r>
    </w:p>
    <w:p w14:paraId="38C1560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"type": "Offering",</w:t>
      </w:r>
    </w:p>
    <w:p w14:paraId="6C0E2D8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"code": "http://www.opengis.net/spec/owc-geojson/1.0/req/wcs",</w:t>
      </w:r>
    </w:p>
    <w:p w14:paraId="76F5457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"operations": [</w:t>
      </w:r>
    </w:p>
    <w:p w14:paraId="3A77EE7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2604BA5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"code": "GetCapabilities",</w:t>
      </w:r>
    </w:p>
    <w:p w14:paraId="1E6CF39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"method": "GET",</w:t>
      </w:r>
    </w:p>
    <w:p w14:paraId="54C9E83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"type": "application/xml",</w:t>
      </w:r>
    </w:p>
    <w:p w14:paraId="60DE18D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"href": "http://fedeo.esa.int/geoserver/wcs?REQUEST=GetCapabilities&amp;version=2.0.1&amp;service=WCS"</w:t>
      </w:r>
    </w:p>
    <w:p w14:paraId="436CA76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ab/>
      </w:r>
      <w:r w:rsidRPr="0025183A">
        <w:rPr>
          <w:rFonts w:ascii="Courier" w:hAnsi="Courier" w:cs="Courier New"/>
          <w:noProof/>
          <w:color w:val="BA2121"/>
          <w:sz w:val="14"/>
          <w:szCs w:val="14"/>
          <w:lang w:val="en-GB"/>
        </w:rPr>
        <w:tab/>
        <w:t>},</w:t>
      </w:r>
    </w:p>
    <w:p w14:paraId="3A601C4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142A7AA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"code": "GetCoverage",</w:t>
      </w:r>
    </w:p>
    <w:p w14:paraId="3CB154B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"method": "GET",</w:t>
      </w:r>
    </w:p>
    <w:p w14:paraId="7A0B620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"type": "application/x-binary",</w:t>
      </w:r>
    </w:p>
    <w:p w14:paraId="21BC317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"href": http://fedeo.esa.int/geoserver/wcs?service=wcs&amp;version=2.0.1&amp;request=getcoverage&amp;coverageid=ASA_IMM_1PNIPA20080308_183226_000001722066_00371_31487_2902"</w:t>
      </w:r>
      <w:r w:rsidRPr="0025183A">
        <w:rPr>
          <w:rFonts w:ascii="Courier" w:hAnsi="Courier" w:cs="Courier New"/>
          <w:noProof/>
          <w:color w:val="BA2121"/>
          <w:sz w:val="14"/>
          <w:szCs w:val="14"/>
          <w:lang w:val="en-GB"/>
        </w:rPr>
        <w:tab/>
      </w:r>
      <w:r w:rsidRPr="0025183A">
        <w:rPr>
          <w:rFonts w:ascii="Courier" w:hAnsi="Courier" w:cs="Courier New"/>
          <w:noProof/>
          <w:color w:val="BA2121"/>
          <w:sz w:val="14"/>
          <w:szCs w:val="14"/>
          <w:lang w:val="en-GB"/>
        </w:rPr>
        <w:tab/>
      </w:r>
      <w:r w:rsidRPr="0025183A">
        <w:rPr>
          <w:rFonts w:ascii="Courier" w:hAnsi="Courier" w:cs="Courier New"/>
          <w:noProof/>
          <w:color w:val="BA2121"/>
          <w:sz w:val="14"/>
          <w:szCs w:val="14"/>
          <w:lang w:val="en-GB"/>
        </w:rPr>
        <w:tab/>
      </w:r>
      <w:r w:rsidRPr="0025183A">
        <w:rPr>
          <w:rFonts w:ascii="Courier" w:hAnsi="Courier" w:cs="Courier New"/>
          <w:noProof/>
          <w:color w:val="BA2121"/>
          <w:sz w:val="14"/>
          <w:szCs w:val="14"/>
          <w:lang w:val="en-GB"/>
        </w:rPr>
        <w:tab/>
      </w:r>
      <w:r w:rsidRPr="0025183A">
        <w:rPr>
          <w:rFonts w:ascii="Courier" w:hAnsi="Courier" w:cs="Courier New"/>
          <w:noProof/>
          <w:color w:val="BA2121"/>
          <w:sz w:val="14"/>
          <w:szCs w:val="14"/>
          <w:lang w:val="en-GB"/>
        </w:rPr>
        <w:tab/>
      </w:r>
      <w:r w:rsidRPr="0025183A">
        <w:rPr>
          <w:rFonts w:ascii="Courier" w:hAnsi="Courier" w:cs="Courier New"/>
          <w:noProof/>
          <w:color w:val="BA2121"/>
          <w:sz w:val="14"/>
          <w:szCs w:val="14"/>
          <w:lang w:val="en-GB"/>
        </w:rPr>
        <w:tab/>
      </w:r>
      <w:r w:rsidRPr="0025183A">
        <w:rPr>
          <w:rFonts w:ascii="Courier" w:hAnsi="Courier" w:cs="Courier New"/>
          <w:noProof/>
          <w:color w:val="BA2121"/>
          <w:sz w:val="14"/>
          <w:szCs w:val="14"/>
          <w:lang w:val="en-GB"/>
        </w:rPr>
        <w:tab/>
      </w:r>
    </w:p>
    <w:p w14:paraId="4BC3299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191FE4B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w:t>
      </w:r>
    </w:p>
    <w:p w14:paraId="77953BC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33234D8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6C6341F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"Service or inline content offering for the EO product intended to be consumed by OGC-compliant clients.  Is defined by OGC 14-055r2." </w:t>
      </w:r>
      <w:r w:rsidRPr="0025183A">
        <w:rPr>
          <w:rFonts w:ascii="Courier" w:hAnsi="Courier" w:cs="Courier New"/>
          <w:noProof/>
          <w:color w:val="000000"/>
          <w:sz w:val="14"/>
          <w:szCs w:val="14"/>
          <w:lang w:val="en-GB"/>
        </w:rPr>
        <w:t>;</w:t>
      </w:r>
    </w:p>
    <w:p w14:paraId="36E754F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&lt;http://docs.opengeospatial.org/is/12-084r2/12-084r2.html#54&gt;</w:t>
      </w:r>
      <w:r w:rsidRPr="0025183A">
        <w:rPr>
          <w:rFonts w:ascii="Courier" w:hAnsi="Courier" w:cs="Courier New"/>
          <w:noProof/>
          <w:color w:val="000000"/>
          <w:sz w:val="14"/>
          <w:szCs w:val="14"/>
          <w:lang w:val="en-GB"/>
        </w:rPr>
        <w:t>,</w:t>
      </w:r>
    </w:p>
    <w:p w14:paraId="63B42BE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&lt;http://www.opengis.net/owc/1.0/&gt;</w:t>
      </w:r>
      <w:r w:rsidRPr="0025183A">
        <w:rPr>
          <w:rFonts w:ascii="Courier" w:hAnsi="Courier" w:cs="Courier New"/>
          <w:noProof/>
          <w:color w:val="000000"/>
          <w:sz w:val="14"/>
          <w:szCs w:val="14"/>
          <w:lang w:val="en-GB"/>
        </w:rPr>
        <w:t xml:space="preserve"> ;</w:t>
      </w:r>
    </w:p>
    <w:p w14:paraId="1204128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&lt;http://docs.opengeospatial.org/is/12-084r2/12-084r2.html#54&gt;</w:t>
      </w:r>
      <w:r w:rsidRPr="0025183A">
        <w:rPr>
          <w:rFonts w:ascii="Courier" w:hAnsi="Courier" w:cs="Courier New"/>
          <w:noProof/>
          <w:color w:val="000000"/>
          <w:sz w:val="14"/>
          <w:szCs w:val="14"/>
          <w:lang w:val="en-GB"/>
        </w:rPr>
        <w:t xml:space="preserve"> .</w:t>
      </w:r>
    </w:p>
    <w:p w14:paraId="4147C34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91C16E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&lt;http://www.opengis.net/owc/1.0/Operation&gt;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45A82D2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"Operation" </w:t>
      </w:r>
      <w:r w:rsidRPr="0025183A">
        <w:rPr>
          <w:rFonts w:ascii="Courier" w:hAnsi="Courier" w:cs="Courier New"/>
          <w:noProof/>
          <w:color w:val="000000"/>
          <w:sz w:val="14"/>
          <w:szCs w:val="14"/>
          <w:lang w:val="en-GB"/>
        </w:rPr>
        <w:t>;</w:t>
      </w:r>
    </w:p>
    <w:p w14:paraId="5FDA28A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12-084r2, OGC 14-055r2"^^xsd:string </w:t>
      </w:r>
      <w:r w:rsidRPr="0025183A">
        <w:rPr>
          <w:rFonts w:ascii="Courier" w:hAnsi="Courier" w:cs="Courier New"/>
          <w:noProof/>
          <w:color w:val="000000"/>
          <w:sz w:val="14"/>
          <w:szCs w:val="14"/>
          <w:lang w:val="en-GB"/>
        </w:rPr>
        <w:t>;</w:t>
      </w:r>
    </w:p>
    <w:p w14:paraId="4F55B06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"Defines the operation either to get the information or to get the capabilities.  Is defined by OGC 14-055r2." </w:t>
      </w:r>
      <w:r w:rsidRPr="0025183A">
        <w:rPr>
          <w:rFonts w:ascii="Courier" w:hAnsi="Courier" w:cs="Courier New"/>
          <w:noProof/>
          <w:color w:val="000000"/>
          <w:sz w:val="14"/>
          <w:szCs w:val="14"/>
          <w:lang w:val="en-GB"/>
        </w:rPr>
        <w:t>;</w:t>
      </w:r>
    </w:p>
    <w:p w14:paraId="255D72A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&lt;http://docs.opengeospatial.org/is/12-084r2/12-084r2.html#60&gt;</w:t>
      </w:r>
      <w:r w:rsidRPr="0025183A">
        <w:rPr>
          <w:rFonts w:ascii="Courier" w:hAnsi="Courier" w:cs="Courier New"/>
          <w:noProof/>
          <w:color w:val="000000"/>
          <w:sz w:val="14"/>
          <w:szCs w:val="14"/>
          <w:lang w:val="en-GB"/>
        </w:rPr>
        <w:t>,</w:t>
      </w:r>
    </w:p>
    <w:p w14:paraId="0D04479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&lt;http://www.opengis.net/owc/1.0/&gt;</w:t>
      </w:r>
      <w:r w:rsidRPr="0025183A">
        <w:rPr>
          <w:rFonts w:ascii="Courier" w:hAnsi="Courier" w:cs="Courier New"/>
          <w:noProof/>
          <w:color w:val="000000"/>
          <w:sz w:val="14"/>
          <w:szCs w:val="14"/>
          <w:lang w:val="en-GB"/>
        </w:rPr>
        <w:t xml:space="preserve"> ;</w:t>
      </w:r>
    </w:p>
    <w:p w14:paraId="783B13F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&lt;http://docs.opengeospatial.org/is/12-084r2/12-084r2.html#60&gt;</w:t>
      </w:r>
      <w:r w:rsidRPr="0025183A">
        <w:rPr>
          <w:rFonts w:ascii="Courier" w:hAnsi="Courier" w:cs="Courier New"/>
          <w:noProof/>
          <w:color w:val="000000"/>
          <w:sz w:val="14"/>
          <w:szCs w:val="14"/>
          <w:lang w:val="en-GB"/>
        </w:rPr>
        <w:t xml:space="preserve"> .</w:t>
      </w:r>
    </w:p>
    <w:p w14:paraId="0D78E53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1FE086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eop:AcquisitionInformation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3994612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fr-BE"/>
        </w:rPr>
        <w:t xml:space="preserve">rdfs:label </w:t>
      </w:r>
      <w:r w:rsidRPr="0025183A">
        <w:rPr>
          <w:rFonts w:ascii="Courier" w:hAnsi="Courier" w:cs="Courier New"/>
          <w:noProof/>
          <w:color w:val="BA2121"/>
          <w:sz w:val="14"/>
          <w:szCs w:val="14"/>
          <w:lang w:val="fr-BE"/>
        </w:rPr>
        <w:t xml:space="preserve">"AcquisitionInformation" </w:t>
      </w:r>
      <w:r w:rsidRPr="0025183A">
        <w:rPr>
          <w:rFonts w:ascii="Courier" w:hAnsi="Courier" w:cs="Courier New"/>
          <w:noProof/>
          <w:color w:val="000000"/>
          <w:sz w:val="14"/>
          <w:szCs w:val="14"/>
          <w:lang w:val="fr-BE"/>
        </w:rPr>
        <w:t>;</w:t>
      </w:r>
    </w:p>
    <w:p w14:paraId="0C6109F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000000"/>
          <w:sz w:val="14"/>
          <w:szCs w:val="14"/>
          <w:lang w:val="fr-BE"/>
        </w:rPr>
        <w:t xml:space="preserve">    </w:t>
      </w:r>
      <w:r w:rsidRPr="0025183A">
        <w:rPr>
          <w:rFonts w:ascii="Courier" w:hAnsi="Courier" w:cs="Courier New"/>
          <w:noProof/>
          <w:color w:val="666666"/>
          <w:sz w:val="14"/>
          <w:szCs w:val="14"/>
          <w:lang w:val="fr-BE"/>
        </w:rPr>
        <w:t xml:space="preserve">vann:example </w:t>
      </w:r>
      <w:r w:rsidRPr="0025183A">
        <w:rPr>
          <w:rFonts w:ascii="Courier" w:hAnsi="Courier" w:cs="Courier New"/>
          <w:noProof/>
          <w:color w:val="BA2121"/>
          <w:sz w:val="14"/>
          <w:szCs w:val="14"/>
          <w:lang w:val="fr-BE"/>
        </w:rPr>
        <w:t>"""</w:t>
      </w:r>
    </w:p>
    <w:p w14:paraId="01C7091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w:t>
      </w:r>
    </w:p>
    <w:p w14:paraId="4BB3929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xml:space="preserve">    "@context": "https://www.opengis.net/eo-geojson/1.0",</w:t>
      </w:r>
    </w:p>
    <w:p w14:paraId="430B744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fr-BE"/>
        </w:rPr>
        <w:t xml:space="preserve">    "type": "AcquisitionInformation",</w:t>
      </w:r>
    </w:p>
    <w:p w14:paraId="297905A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fr-BE"/>
        </w:rPr>
        <w:t xml:space="preserve">    </w:t>
      </w:r>
      <w:r w:rsidRPr="0025183A">
        <w:rPr>
          <w:rFonts w:ascii="Courier" w:hAnsi="Courier" w:cs="Courier New"/>
          <w:noProof/>
          <w:color w:val="BA2121"/>
          <w:sz w:val="14"/>
          <w:szCs w:val="14"/>
          <w:lang w:val="en-GB"/>
        </w:rPr>
        <w:t>"platform": {</w:t>
      </w:r>
    </w:p>
    <w:p w14:paraId="22DB08E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"id": "http://gcmdservices.gsfc.nasa.gov/kms/concept/a1498dff-002d-4d67-9091-16822c608221",</w:t>
      </w:r>
    </w:p>
    <w:p w14:paraId="47F0431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"platformShortName": "Seasat", </w:t>
      </w:r>
    </w:p>
    <w:p w14:paraId="674B327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"platformSerialIdentifier": "1"</w:t>
      </w:r>
    </w:p>
    <w:p w14:paraId="4ADB8F9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w:t>
      </w:r>
    </w:p>
    <w:p w14:paraId="641F781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"instrument": {</w:t>
      </w:r>
    </w:p>
    <w:p w14:paraId="264E7F4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"id":  "http://gcmdservices.gsfc.nasa.gov/kms/concept/a37282d4-322c-4dd0-8edc-36099b9b586c",</w:t>
      </w:r>
    </w:p>
    <w:p w14:paraId="2C75320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"sensorType": "RADAR", </w:t>
      </w:r>
    </w:p>
    <w:p w14:paraId="270D776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"instrumentShortName": "SAR", </w:t>
      </w:r>
    </w:p>
    <w:p w14:paraId="4AAABF7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"operationalMode": "IM", </w:t>
      </w:r>
    </w:p>
    <w:p w14:paraId="137F837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"polarisationMode": "S", </w:t>
      </w:r>
    </w:p>
    <w:p w14:paraId="1DE3E45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"polarisationChannels": "HH"</w:t>
      </w:r>
    </w:p>
    <w:p w14:paraId="4ABAE11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 </w:t>
      </w:r>
    </w:p>
    <w:p w14:paraId="7E59741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"acquisitionParameters": {</w:t>
      </w:r>
    </w:p>
    <w:p w14:paraId="48C7563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"beginningDateTime": "1978-09-27T01:04:30Z", </w:t>
      </w:r>
    </w:p>
    <w:p w14:paraId="22428CB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"endingDateTime": "1978-09-27T01:04:45Z", </w:t>
      </w:r>
    </w:p>
    <w:p w14:paraId="6E1D061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"acquisitionType": "NOMINAL", </w:t>
      </w:r>
    </w:p>
    <w:p w14:paraId="6A7EC63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"acquisitionSubType": "DEFAULT", </w:t>
      </w:r>
    </w:p>
    <w:p w14:paraId="1C87188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"orbitNumber": "1316", </w:t>
      </w:r>
    </w:p>
    <w:p w14:paraId="05C5BAA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"orbitDirection": "DESCENDING", </w:t>
      </w:r>
    </w:p>
    <w:p w14:paraId="0D95916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"antennaLookDirection": "RIGHT", </w:t>
      </w:r>
    </w:p>
    <w:p w14:paraId="3DF8BB6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"acquisitionAngles": {</w:t>
      </w:r>
    </w:p>
    <w:p w14:paraId="0A39DF6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"minimumIncidenceAngle": 19.6, </w:t>
      </w:r>
    </w:p>
    <w:p w14:paraId="693BE70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"maximumIncidenceAngle": 9.6, </w:t>
      </w:r>
    </w:p>
    <w:p w14:paraId="3A1AE05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"incidenceAngleVariation": 9.6</w:t>
      </w:r>
    </w:p>
    <w:p w14:paraId="341E546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0A9906F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2BAC8B1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155FEF8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1C740A0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"Acquisition information of the Earth Observation as defined in OGC 17-003" </w:t>
      </w:r>
      <w:r w:rsidRPr="0025183A">
        <w:rPr>
          <w:rFonts w:ascii="Courier" w:hAnsi="Courier" w:cs="Courier New"/>
          <w:noProof/>
          <w:color w:val="000000"/>
          <w:sz w:val="14"/>
          <w:szCs w:val="14"/>
          <w:lang w:val="en-GB"/>
        </w:rPr>
        <w:t>;</w:t>
      </w:r>
    </w:p>
    <w:p w14:paraId="2AB139B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BFFB11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B38AA9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eop:AcquisitionType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57F680A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"AcquisitionType" </w:t>
      </w:r>
      <w:r w:rsidRPr="0025183A">
        <w:rPr>
          <w:rFonts w:ascii="Courier" w:hAnsi="Courier" w:cs="Courier New"/>
          <w:noProof/>
          <w:color w:val="000000"/>
          <w:sz w:val="14"/>
          <w:szCs w:val="14"/>
          <w:lang w:val="en-GB"/>
        </w:rPr>
        <w:t>;</w:t>
      </w:r>
    </w:p>
    <w:p w14:paraId="26B39B2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"Enumeration of acquisitionType constants." </w:t>
      </w:r>
      <w:r w:rsidRPr="0025183A">
        <w:rPr>
          <w:rFonts w:ascii="Courier" w:hAnsi="Courier" w:cs="Courier New"/>
          <w:noProof/>
          <w:color w:val="000000"/>
          <w:sz w:val="14"/>
          <w:szCs w:val="14"/>
          <w:lang w:val="en-GB"/>
        </w:rPr>
        <w:t>;</w:t>
      </w:r>
    </w:p>
    <w:p w14:paraId="53532DD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91327D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EEC318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eop:Platform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3635F53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"Platform" </w:t>
      </w:r>
      <w:r w:rsidRPr="0025183A">
        <w:rPr>
          <w:rFonts w:ascii="Courier" w:hAnsi="Courier" w:cs="Courier New"/>
          <w:noProof/>
          <w:color w:val="000000"/>
          <w:sz w:val="14"/>
          <w:szCs w:val="14"/>
          <w:lang w:val="en-GB"/>
        </w:rPr>
        <w:t>;</w:t>
      </w:r>
    </w:p>
    <w:p w14:paraId="4F0E318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6E8DDD8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vann:example </w:t>
      </w:r>
      <w:r w:rsidRPr="0025183A">
        <w:rPr>
          <w:rFonts w:ascii="Courier" w:hAnsi="Courier" w:cs="Courier New"/>
          <w:noProof/>
          <w:color w:val="BA2121"/>
          <w:sz w:val="14"/>
          <w:szCs w:val="14"/>
          <w:lang w:val="en-GB"/>
        </w:rPr>
        <w:t>"""</w:t>
      </w:r>
    </w:p>
    <w:p w14:paraId="53778E2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2C965F5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"@context": "https://www.opengis.net/eo-geojson/1.0",</w:t>
      </w:r>
    </w:p>
    <w:p w14:paraId="1FD4644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"type": "Platform",</w:t>
      </w:r>
    </w:p>
    <w:p w14:paraId="321798D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"id": "http://gcmdservices.gsfc.nasa.gov/kms/concept/a1498dff-002d-4d67-9091-16822c608221",</w:t>
      </w:r>
    </w:p>
    <w:p w14:paraId="4E4F278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"platformShortName": "Seasat", </w:t>
      </w:r>
    </w:p>
    <w:p w14:paraId="4DAD35F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"platformSerialIdentifier": "1",</w:t>
      </w:r>
    </w:p>
    <w:p w14:paraId="08FB6A1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"orbitType": "LEO"</w:t>
      </w:r>
    </w:p>
    <w:p w14:paraId="3020F04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7AADE4E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7C332BF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"Contains the properties of the platform (satellite) that was used to perform the observation.  Use as \"id\" the URI defined by GCMD to identify the platform.  A list of URI can be downloaded from https://gcmdservices.gsfc.nasa.gov/static/kms/platforms/platforms.rdf." </w:t>
      </w:r>
      <w:r w:rsidRPr="0025183A">
        <w:rPr>
          <w:rFonts w:ascii="Courier" w:hAnsi="Courier" w:cs="Courier New"/>
          <w:noProof/>
          <w:color w:val="000000"/>
          <w:sz w:val="14"/>
          <w:szCs w:val="14"/>
          <w:lang w:val="en-GB"/>
        </w:rPr>
        <w:t>;</w:t>
      </w:r>
    </w:p>
    <w:p w14:paraId="522B5A0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42AC07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&lt;https://gcmdservices.gsfc.nasa.gov/static/kms/platforms/platforms.rdf&gt;</w:t>
      </w:r>
      <w:r w:rsidRPr="0025183A">
        <w:rPr>
          <w:rFonts w:ascii="Courier" w:hAnsi="Courier" w:cs="Courier New"/>
          <w:noProof/>
          <w:color w:val="000000"/>
          <w:sz w:val="14"/>
          <w:szCs w:val="14"/>
          <w:lang w:val="en-GB"/>
        </w:rPr>
        <w:t xml:space="preserve"> .</w:t>
      </w:r>
    </w:p>
    <w:p w14:paraId="5727BA2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A1E3BB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eop:QualityInformation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64E5E6D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"QualityInformation" </w:t>
      </w:r>
      <w:r w:rsidRPr="0025183A">
        <w:rPr>
          <w:rFonts w:ascii="Courier" w:hAnsi="Courier" w:cs="Courier New"/>
          <w:noProof/>
          <w:color w:val="000000"/>
          <w:sz w:val="14"/>
          <w:szCs w:val="14"/>
          <w:lang w:val="en-GB"/>
        </w:rPr>
        <w:t>;</w:t>
      </w:r>
    </w:p>
    <w:p w14:paraId="62D5E6F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"Contains the properties related to the quality of the product." </w:t>
      </w:r>
      <w:r w:rsidRPr="0025183A">
        <w:rPr>
          <w:rFonts w:ascii="Courier" w:hAnsi="Courier" w:cs="Courier New"/>
          <w:noProof/>
          <w:color w:val="000000"/>
          <w:sz w:val="14"/>
          <w:szCs w:val="14"/>
          <w:lang w:val="en-GB"/>
        </w:rPr>
        <w:t>;</w:t>
      </w:r>
    </w:p>
    <w:p w14:paraId="430ADDF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12F2EC3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C5D6B8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eop:DataIdentification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rdf:Class</w:t>
      </w:r>
      <w:r w:rsidRPr="0025183A">
        <w:rPr>
          <w:rFonts w:ascii="Courier" w:hAnsi="Courier" w:cs="Courier New"/>
          <w:noProof/>
          <w:color w:val="000000"/>
          <w:sz w:val="14"/>
          <w:szCs w:val="14"/>
          <w:lang w:val="en-GB"/>
        </w:rPr>
        <w:t>,</w:t>
      </w:r>
    </w:p>
    <w:p w14:paraId="76F3CB1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owl:Class </w:t>
      </w:r>
      <w:r w:rsidRPr="0025183A">
        <w:rPr>
          <w:rFonts w:ascii="Courier" w:hAnsi="Courier" w:cs="Courier New"/>
          <w:noProof/>
          <w:color w:val="000000"/>
          <w:sz w:val="14"/>
          <w:szCs w:val="14"/>
          <w:lang w:val="en-GB"/>
        </w:rPr>
        <w:t>;</w:t>
      </w:r>
    </w:p>
    <w:p w14:paraId="01C2835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"DataIdentification" </w:t>
      </w:r>
      <w:r w:rsidRPr="0025183A">
        <w:rPr>
          <w:rFonts w:ascii="Courier" w:hAnsi="Courier" w:cs="Courier New"/>
          <w:noProof/>
          <w:color w:val="000000"/>
          <w:sz w:val="14"/>
          <w:szCs w:val="14"/>
          <w:lang w:val="en-GB"/>
        </w:rPr>
        <w:t>;</w:t>
      </w:r>
    </w:p>
    <w:p w14:paraId="1E35D97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2E4151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"Base class of Properties." </w:t>
      </w:r>
      <w:r w:rsidRPr="0025183A">
        <w:rPr>
          <w:rFonts w:ascii="Courier" w:hAnsi="Courier" w:cs="Courier New"/>
          <w:noProof/>
          <w:color w:val="000000"/>
          <w:sz w:val="14"/>
          <w:szCs w:val="14"/>
          <w:lang w:val="en-GB"/>
        </w:rPr>
        <w:t>;</w:t>
      </w:r>
    </w:p>
    <w:p w14:paraId="530A6EB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247693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89CE01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eop:PolarisationModeType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554D9C2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"PolarisationModeType" </w:t>
      </w:r>
      <w:r w:rsidRPr="0025183A">
        <w:rPr>
          <w:rFonts w:ascii="Courier" w:hAnsi="Courier" w:cs="Courier New"/>
          <w:noProof/>
          <w:color w:val="000000"/>
          <w:sz w:val="14"/>
          <w:szCs w:val="14"/>
          <w:lang w:val="en-GB"/>
        </w:rPr>
        <w:t>;</w:t>
      </w:r>
    </w:p>
    <w:p w14:paraId="1D6CA78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"Enumeration of polarisationMode constants." </w:t>
      </w:r>
      <w:r w:rsidRPr="0025183A">
        <w:rPr>
          <w:rFonts w:ascii="Courier" w:hAnsi="Courier" w:cs="Courier New"/>
          <w:noProof/>
          <w:color w:val="000000"/>
          <w:sz w:val="14"/>
          <w:szCs w:val="14"/>
          <w:lang w:val="en-GB"/>
        </w:rPr>
        <w:t>;</w:t>
      </w:r>
    </w:p>
    <w:p w14:paraId="6C63258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lastRenderedPageBreak/>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2A39D3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9D1F8B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eop:Properties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173EE90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"Properties" </w:t>
      </w:r>
      <w:r w:rsidRPr="0025183A">
        <w:rPr>
          <w:rFonts w:ascii="Courier" w:hAnsi="Courier" w:cs="Courier New"/>
          <w:noProof/>
          <w:color w:val="000000"/>
          <w:sz w:val="14"/>
          <w:szCs w:val="14"/>
          <w:lang w:val="en-GB"/>
        </w:rPr>
        <w:t>;</w:t>
      </w:r>
    </w:p>
    <w:p w14:paraId="637FABD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"Object containing the properties of the Earth Observation." </w:t>
      </w:r>
      <w:r w:rsidRPr="0025183A">
        <w:rPr>
          <w:rFonts w:ascii="Courier" w:hAnsi="Courier" w:cs="Courier New"/>
          <w:noProof/>
          <w:color w:val="000000"/>
          <w:sz w:val="14"/>
          <w:szCs w:val="14"/>
          <w:lang w:val="en-GB"/>
        </w:rPr>
        <w:t>;</w:t>
      </w:r>
    </w:p>
    <w:p w14:paraId="33F0CE5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829D5E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&lt;https://tools.ietf.org/html/rfc7946&gt;</w:t>
      </w:r>
      <w:r w:rsidRPr="0025183A">
        <w:rPr>
          <w:rFonts w:ascii="Courier" w:hAnsi="Courier" w:cs="Courier New"/>
          <w:noProof/>
          <w:color w:val="000000"/>
          <w:sz w:val="14"/>
          <w:szCs w:val="14"/>
          <w:lang w:val="en-GB"/>
        </w:rPr>
        <w:t xml:space="preserve"> ;</w:t>
      </w:r>
    </w:p>
    <w:p w14:paraId="37FEB12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rdfs:subClassOf </w:t>
      </w:r>
      <w:r w:rsidRPr="0025183A">
        <w:rPr>
          <w:rFonts w:ascii="Courier" w:hAnsi="Courier" w:cs="Courier New"/>
          <w:noProof/>
          <w:color w:val="7D9029"/>
          <w:sz w:val="14"/>
          <w:szCs w:val="14"/>
          <w:lang w:val="en-GB"/>
        </w:rPr>
        <w:t xml:space="preserve">eop:DataIdentification </w:t>
      </w:r>
      <w:r w:rsidRPr="0025183A">
        <w:rPr>
          <w:rFonts w:ascii="Courier" w:hAnsi="Courier" w:cs="Courier New"/>
          <w:noProof/>
          <w:color w:val="000000"/>
          <w:sz w:val="14"/>
          <w:szCs w:val="14"/>
          <w:lang w:val="en-GB"/>
        </w:rPr>
        <w:t>.</w:t>
      </w:r>
    </w:p>
    <w:p w14:paraId="40DF7A5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8652C8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eop:SensorType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3C6A177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"SensorType" </w:t>
      </w:r>
      <w:r w:rsidRPr="0025183A">
        <w:rPr>
          <w:rFonts w:ascii="Courier" w:hAnsi="Courier" w:cs="Courier New"/>
          <w:noProof/>
          <w:color w:val="000000"/>
          <w:sz w:val="14"/>
          <w:szCs w:val="14"/>
          <w:lang w:val="en-GB"/>
        </w:rPr>
        <w:t>;</w:t>
      </w:r>
    </w:p>
    <w:p w14:paraId="4D13746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"Enumeration of sensorType constants." </w:t>
      </w:r>
      <w:r w:rsidRPr="0025183A">
        <w:rPr>
          <w:rFonts w:ascii="Courier" w:hAnsi="Courier" w:cs="Courier New"/>
          <w:noProof/>
          <w:color w:val="000000"/>
          <w:sz w:val="14"/>
          <w:szCs w:val="14"/>
          <w:lang w:val="en-GB"/>
        </w:rPr>
        <w:t>;</w:t>
      </w:r>
    </w:p>
    <w:p w14:paraId="7E650EB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5F1B1D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24410DA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eop:SpectralRangeType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6EB68DF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"SpectralRangeType" </w:t>
      </w:r>
      <w:r w:rsidRPr="0025183A">
        <w:rPr>
          <w:rFonts w:ascii="Courier" w:hAnsi="Courier" w:cs="Courier New"/>
          <w:noProof/>
          <w:color w:val="000000"/>
          <w:sz w:val="14"/>
          <w:szCs w:val="14"/>
          <w:lang w:val="en-GB"/>
        </w:rPr>
        <w:t>;</w:t>
      </w:r>
    </w:p>
    <w:p w14:paraId="6C725BE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"Enumeration of spectralRangeType constants." </w:t>
      </w:r>
      <w:r w:rsidRPr="0025183A">
        <w:rPr>
          <w:rFonts w:ascii="Courier" w:hAnsi="Courier" w:cs="Courier New"/>
          <w:noProof/>
          <w:color w:val="000000"/>
          <w:sz w:val="14"/>
          <w:szCs w:val="14"/>
          <w:lang w:val="en-GB"/>
        </w:rPr>
        <w:t>;</w:t>
      </w:r>
    </w:p>
    <w:p w14:paraId="7A3CBF4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0781F0B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1EFC56B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eop:WavelengthInformation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5196F00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"WavelengthInformation" </w:t>
      </w:r>
      <w:r w:rsidRPr="0025183A">
        <w:rPr>
          <w:rFonts w:ascii="Courier" w:hAnsi="Courier" w:cs="Courier New"/>
          <w:noProof/>
          <w:color w:val="000000"/>
          <w:sz w:val="14"/>
          <w:szCs w:val="14"/>
          <w:lang w:val="en-GB"/>
        </w:rPr>
        <w:t>;</w:t>
      </w:r>
    </w:p>
    <w:p w14:paraId="26836F6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1B5565A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"Contains the properties of the instrument related to the wavelengths used for the observation." </w:t>
      </w:r>
      <w:r w:rsidRPr="0025183A">
        <w:rPr>
          <w:rFonts w:ascii="Courier" w:hAnsi="Courier" w:cs="Courier New"/>
          <w:noProof/>
          <w:color w:val="000000"/>
          <w:sz w:val="14"/>
          <w:szCs w:val="14"/>
          <w:lang w:val="en-GB"/>
        </w:rPr>
        <w:t>;</w:t>
      </w:r>
    </w:p>
    <w:p w14:paraId="3628DFE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59236C6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F02751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eop:CategoryType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5C52229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"CategoryType" </w:t>
      </w:r>
      <w:r w:rsidRPr="0025183A">
        <w:rPr>
          <w:rFonts w:ascii="Courier" w:hAnsi="Courier" w:cs="Courier New"/>
          <w:noProof/>
          <w:color w:val="000000"/>
          <w:sz w:val="14"/>
          <w:szCs w:val="14"/>
          <w:lang w:val="en-GB"/>
        </w:rPr>
        <w:t>;</w:t>
      </w:r>
    </w:p>
    <w:p w14:paraId="56058F4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"Enumeration of category constants." </w:t>
      </w:r>
      <w:r w:rsidRPr="0025183A">
        <w:rPr>
          <w:rFonts w:ascii="Courier" w:hAnsi="Courier" w:cs="Courier New"/>
          <w:noProof/>
          <w:color w:val="000000"/>
          <w:sz w:val="14"/>
          <w:szCs w:val="14"/>
          <w:lang w:val="en-GB"/>
        </w:rPr>
        <w:t>;</w:t>
      </w:r>
    </w:p>
    <w:p w14:paraId="2E57BA1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68AEFE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B21575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eop:OrbitParameters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591F8A7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"OrbitParameters" </w:t>
      </w:r>
      <w:r w:rsidRPr="0025183A">
        <w:rPr>
          <w:rFonts w:ascii="Courier" w:hAnsi="Courier" w:cs="Courier New"/>
          <w:noProof/>
          <w:color w:val="000000"/>
          <w:sz w:val="14"/>
          <w:szCs w:val="14"/>
          <w:lang w:val="en-GB"/>
        </w:rPr>
        <w:t>;</w:t>
      </w:r>
    </w:p>
    <w:p w14:paraId="2A10522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4F2D326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"Contains the properties related to the orbit.  Its properties are inherited by the AcquisitionParameters object." </w:t>
      </w:r>
      <w:r w:rsidRPr="0025183A">
        <w:rPr>
          <w:rFonts w:ascii="Courier" w:hAnsi="Courier" w:cs="Courier New"/>
          <w:noProof/>
          <w:color w:val="000000"/>
          <w:sz w:val="14"/>
          <w:szCs w:val="14"/>
          <w:lang w:val="en-GB"/>
        </w:rPr>
        <w:t>;</w:t>
      </w:r>
    </w:p>
    <w:p w14:paraId="13F2AF9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0482E5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C25C52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eop:Links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600A0A7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"Links" </w:t>
      </w:r>
      <w:r w:rsidRPr="0025183A">
        <w:rPr>
          <w:rFonts w:ascii="Courier" w:hAnsi="Courier" w:cs="Courier New"/>
          <w:noProof/>
          <w:color w:val="000000"/>
          <w:sz w:val="14"/>
          <w:szCs w:val="14"/>
          <w:lang w:val="en-GB"/>
        </w:rPr>
        <w:t>;</w:t>
      </w:r>
    </w:p>
    <w:p w14:paraId="7C405D2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 OGC 14-055r2"^^xsd:string </w:t>
      </w:r>
      <w:r w:rsidRPr="0025183A">
        <w:rPr>
          <w:rFonts w:ascii="Courier" w:hAnsi="Courier" w:cs="Courier New"/>
          <w:noProof/>
          <w:color w:val="000000"/>
          <w:sz w:val="14"/>
          <w:szCs w:val="14"/>
          <w:lang w:val="en-GB"/>
        </w:rPr>
        <w:t>;</w:t>
      </w:r>
    </w:p>
    <w:p w14:paraId="4C41BC6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vann:example </w:t>
      </w:r>
      <w:r w:rsidRPr="0025183A">
        <w:rPr>
          <w:rFonts w:ascii="Courier" w:hAnsi="Courier" w:cs="Courier New"/>
          <w:noProof/>
          <w:color w:val="BA2121"/>
          <w:sz w:val="14"/>
          <w:szCs w:val="14"/>
          <w:lang w:val="en-GB"/>
        </w:rPr>
        <w:t>"""</w:t>
      </w:r>
    </w:p>
    <w:p w14:paraId="10E5167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3F9C317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"@context": "https://www.opengis.net/eo-geojson/1.0",</w:t>
      </w:r>
    </w:p>
    <w:p w14:paraId="662298B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ab/>
        <w:t>"type": "Links",</w:t>
      </w:r>
    </w:p>
    <w:p w14:paraId="58489EC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"data": [</w:t>
      </w:r>
    </w:p>
    <w:p w14:paraId="7501433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4C7D656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"href": "http://tpm-ds.eo.esa.int/products/SEA_GEC_1P/1978/09/27/SE1_OPER_SEA_GEC_1P_19780927T010430_19780927T010445_001316_0000_2267_9B4F.ZIP", </w:t>
      </w:r>
    </w:p>
    <w:p w14:paraId="01A8368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"type": "application/binary",</w:t>
      </w:r>
    </w:p>
    <w:p w14:paraId="2D3F9FA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"title": "Download"</w:t>
      </w:r>
    </w:p>
    <w:p w14:paraId="7CDD54C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520A9D6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7C45CD7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"previews": [</w:t>
      </w:r>
    </w:p>
    <w:p w14:paraId="1CE72B0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6B6AE11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"href": "http://tpm-ds.eo.esa.int/metadata/SEA_GEC_1P/1978/09/27/SE1_OPER_SEA_GEC_1P_19780927T010430_19780927T010445_001316_0000_2267_9B4F.BI.PNG",</w:t>
      </w:r>
    </w:p>
    <w:p w14:paraId="7E4A33F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"type": "image/png",</w:t>
      </w:r>
    </w:p>
    <w:p w14:paraId="7FB8EB2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"title": "Quicklook"</w:t>
      </w:r>
    </w:p>
    <w:p w14:paraId="74219E8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48CB111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ab/>
        <w:t>],</w:t>
      </w:r>
    </w:p>
    <w:p w14:paraId="315B387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"alternates": [</w:t>
      </w:r>
    </w:p>
    <w:p w14:paraId="1391B49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57C93D9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"href": "http://fedeo.esa.int/opensearch/request/?httpAccept=application/atom%2Bxml&amp;parentIdentifier=SEA_GEC_1P&amp;uid=SE1_OPER_SEA_GEC_1P_19780927T010430_19780927T010445_001316_0000_2267_9B4F", </w:t>
      </w:r>
    </w:p>
    <w:p w14:paraId="5E4CFA6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"type": "application/atom+xml",</w:t>
      </w:r>
    </w:p>
    <w:p w14:paraId="4A2E7FB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"title": "Atom format"</w:t>
      </w:r>
    </w:p>
    <w:p w14:paraId="74E6112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392BF8A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66EFEF0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1DB17B6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3CD8813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"Contains references to related resources as hypermedia links.  They include references to quicklooks, data download links or alternative representations of the metadata.  Inherits properties defined by OGC 14-055r2." </w:t>
      </w:r>
      <w:r w:rsidRPr="0025183A">
        <w:rPr>
          <w:rFonts w:ascii="Courier" w:hAnsi="Courier" w:cs="Courier New"/>
          <w:noProof/>
          <w:color w:val="000000"/>
          <w:sz w:val="14"/>
          <w:szCs w:val="14"/>
          <w:lang w:val="en-GB"/>
        </w:rPr>
        <w:t>;</w:t>
      </w:r>
    </w:p>
    <w:p w14:paraId="58E2613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FB952D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3AB578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xsd:dateTime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rdf:Class </w:t>
      </w:r>
      <w:r w:rsidRPr="0025183A">
        <w:rPr>
          <w:rFonts w:ascii="Courier" w:hAnsi="Courier" w:cs="Courier New"/>
          <w:noProof/>
          <w:color w:val="000000"/>
          <w:sz w:val="14"/>
          <w:szCs w:val="14"/>
          <w:lang w:val="en-GB"/>
        </w:rPr>
        <w:t>.</w:t>
      </w:r>
    </w:p>
    <w:p w14:paraId="5F4A691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44AF031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eop:StatusType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0916010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"StatusType" </w:t>
      </w:r>
      <w:r w:rsidRPr="0025183A">
        <w:rPr>
          <w:rFonts w:ascii="Courier" w:hAnsi="Courier" w:cs="Courier New"/>
          <w:noProof/>
          <w:color w:val="000000"/>
          <w:sz w:val="14"/>
          <w:szCs w:val="14"/>
          <w:lang w:val="en-GB"/>
        </w:rPr>
        <w:t>;</w:t>
      </w:r>
    </w:p>
    <w:p w14:paraId="2C32B04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"Enumeration of acquisition status constants." </w:t>
      </w:r>
      <w:r w:rsidRPr="0025183A">
        <w:rPr>
          <w:rFonts w:ascii="Courier" w:hAnsi="Courier" w:cs="Courier New"/>
          <w:noProof/>
          <w:color w:val="000000"/>
          <w:sz w:val="14"/>
          <w:szCs w:val="14"/>
          <w:lang w:val="en-GB"/>
        </w:rPr>
        <w:t>;</w:t>
      </w:r>
    </w:p>
    <w:p w14:paraId="2FA07C5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3ACFD1F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1B6532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eop:ProcessingInformation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5AA022D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"ProcessingInformation" </w:t>
      </w:r>
      <w:r w:rsidRPr="0025183A">
        <w:rPr>
          <w:rFonts w:ascii="Courier" w:hAnsi="Courier" w:cs="Courier New"/>
          <w:noProof/>
          <w:color w:val="000000"/>
          <w:sz w:val="14"/>
          <w:szCs w:val="14"/>
          <w:lang w:val="en-GB"/>
        </w:rPr>
        <w:t>;</w:t>
      </w:r>
    </w:p>
    <w:p w14:paraId="4C660DC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"Contains the properties related to the processing of the data." </w:t>
      </w:r>
      <w:r w:rsidRPr="0025183A">
        <w:rPr>
          <w:rFonts w:ascii="Courier" w:hAnsi="Courier" w:cs="Courier New"/>
          <w:noProof/>
          <w:color w:val="000000"/>
          <w:sz w:val="14"/>
          <w:szCs w:val="14"/>
          <w:lang w:val="en-GB"/>
        </w:rPr>
        <w:t>;</w:t>
      </w:r>
    </w:p>
    <w:p w14:paraId="022BDD3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lastRenderedPageBreak/>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7D36BB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4D81D4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eop:ProductInformation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61E9114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"ProductInformation" </w:t>
      </w:r>
      <w:r w:rsidRPr="0025183A">
        <w:rPr>
          <w:rFonts w:ascii="Courier" w:hAnsi="Courier" w:cs="Courier New"/>
          <w:noProof/>
          <w:color w:val="000000"/>
          <w:sz w:val="14"/>
          <w:szCs w:val="14"/>
          <w:lang w:val="en-GB"/>
        </w:rPr>
        <w:t>;</w:t>
      </w:r>
    </w:p>
    <w:p w14:paraId="45499A4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"Product information of the Earth Observation product as defined in OGC 17-003" </w:t>
      </w:r>
      <w:r w:rsidRPr="0025183A">
        <w:rPr>
          <w:rFonts w:ascii="Courier" w:hAnsi="Courier" w:cs="Courier New"/>
          <w:noProof/>
          <w:color w:val="000000"/>
          <w:sz w:val="14"/>
          <w:szCs w:val="14"/>
          <w:lang w:val="en-GB"/>
        </w:rPr>
        <w:t>;</w:t>
      </w:r>
    </w:p>
    <w:p w14:paraId="33AF7CF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6E58EE6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rdfs:subClassOf </w:t>
      </w:r>
      <w:r w:rsidRPr="0025183A">
        <w:rPr>
          <w:rFonts w:ascii="Courier" w:hAnsi="Courier" w:cs="Courier New"/>
          <w:noProof/>
          <w:color w:val="7D9029"/>
          <w:sz w:val="14"/>
          <w:szCs w:val="14"/>
          <w:lang w:val="en-GB"/>
        </w:rPr>
        <w:t>eop:CoverageDescription</w:t>
      </w:r>
      <w:r w:rsidRPr="0025183A">
        <w:rPr>
          <w:rFonts w:ascii="Courier" w:hAnsi="Courier" w:cs="Courier New"/>
          <w:noProof/>
          <w:color w:val="000000"/>
          <w:sz w:val="14"/>
          <w:szCs w:val="14"/>
          <w:lang w:val="en-GB"/>
        </w:rPr>
        <w:t>,</w:t>
      </w:r>
    </w:p>
    <w:p w14:paraId="64BF093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eop:ProcessingInformation </w:t>
      </w:r>
      <w:r w:rsidRPr="0025183A">
        <w:rPr>
          <w:rFonts w:ascii="Courier" w:hAnsi="Courier" w:cs="Courier New"/>
          <w:noProof/>
          <w:color w:val="000000"/>
          <w:sz w:val="14"/>
          <w:szCs w:val="14"/>
          <w:lang w:val="en-GB"/>
        </w:rPr>
        <w:t>.</w:t>
      </w:r>
    </w:p>
    <w:p w14:paraId="0FD1392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88A738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eop:AcquisitionParameters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227E93C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"AcquisitionParameters" </w:t>
      </w:r>
      <w:r w:rsidRPr="0025183A">
        <w:rPr>
          <w:rFonts w:ascii="Courier" w:hAnsi="Courier" w:cs="Courier New"/>
          <w:noProof/>
          <w:color w:val="000000"/>
          <w:sz w:val="14"/>
          <w:szCs w:val="14"/>
          <w:lang w:val="en-GB"/>
        </w:rPr>
        <w:t>;</w:t>
      </w:r>
    </w:p>
    <w:p w14:paraId="6CF8FB2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26C9208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vann:example </w:t>
      </w:r>
      <w:r w:rsidRPr="0025183A">
        <w:rPr>
          <w:rFonts w:ascii="Courier" w:hAnsi="Courier" w:cs="Courier New"/>
          <w:noProof/>
          <w:color w:val="BA2121"/>
          <w:sz w:val="14"/>
          <w:szCs w:val="14"/>
          <w:lang w:val="en-GB"/>
        </w:rPr>
        <w:t>"""</w:t>
      </w:r>
    </w:p>
    <w:p w14:paraId="0CF0B40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09374F1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"@context": "https://www.opengis.net/eo-geojson/1.0",</w:t>
      </w:r>
    </w:p>
    <w:p w14:paraId="29E27B2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"type": "AcquisitionParameters",</w:t>
      </w:r>
    </w:p>
    <w:p w14:paraId="709A5CE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"beginningDateTime": "1978-09-27T01:04:30Z", </w:t>
      </w:r>
    </w:p>
    <w:p w14:paraId="6CEBFC49" w14:textId="77777777" w:rsidR="0025183A" w:rsidRPr="009E7B60"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25183A">
        <w:rPr>
          <w:rFonts w:ascii="Courier" w:hAnsi="Courier" w:cs="Courier New"/>
          <w:noProof/>
          <w:color w:val="BA2121"/>
          <w:sz w:val="14"/>
          <w:szCs w:val="14"/>
          <w:lang w:val="en-GB"/>
        </w:rPr>
        <w:t xml:space="preserve">    </w:t>
      </w:r>
      <w:r w:rsidRPr="009E7B60">
        <w:rPr>
          <w:rFonts w:ascii="Courier" w:hAnsi="Courier" w:cs="Courier New"/>
          <w:noProof/>
          <w:color w:val="BA2121"/>
          <w:sz w:val="14"/>
          <w:szCs w:val="14"/>
          <w:lang w:val="fr-BE"/>
        </w:rPr>
        <w:t xml:space="preserve">"endingDateTime": "1978-09-27T01:04:45Z", </w:t>
      </w:r>
    </w:p>
    <w:p w14:paraId="343A7707" w14:textId="77777777" w:rsidR="0025183A" w:rsidRPr="009E7B60"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fr-BE"/>
        </w:rPr>
      </w:pPr>
      <w:r w:rsidRPr="009E7B60">
        <w:rPr>
          <w:rFonts w:ascii="Courier" w:hAnsi="Courier" w:cs="Courier New"/>
          <w:noProof/>
          <w:color w:val="BA2121"/>
          <w:sz w:val="14"/>
          <w:szCs w:val="14"/>
          <w:lang w:val="fr-BE"/>
        </w:rPr>
        <w:t xml:space="preserve">    "acquisitionType": "NOMINAL", </w:t>
      </w:r>
    </w:p>
    <w:p w14:paraId="41F520C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9E7B60">
        <w:rPr>
          <w:rFonts w:ascii="Courier" w:hAnsi="Courier" w:cs="Courier New"/>
          <w:noProof/>
          <w:color w:val="BA2121"/>
          <w:sz w:val="14"/>
          <w:szCs w:val="14"/>
          <w:lang w:val="fr-BE"/>
        </w:rPr>
        <w:t xml:space="preserve">    </w:t>
      </w:r>
      <w:r w:rsidRPr="0025183A">
        <w:rPr>
          <w:rFonts w:ascii="Courier" w:hAnsi="Courier" w:cs="Courier New"/>
          <w:noProof/>
          <w:color w:val="BA2121"/>
          <w:sz w:val="14"/>
          <w:szCs w:val="14"/>
          <w:lang w:val="en-GB"/>
        </w:rPr>
        <w:t xml:space="preserve">"acquisitionSubType": "DEFAULT", </w:t>
      </w:r>
    </w:p>
    <w:p w14:paraId="73F77F4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"orbitNumber": "1316", </w:t>
      </w:r>
    </w:p>
    <w:p w14:paraId="78DBCDB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"orbitDirection": "DESCENDING", </w:t>
      </w:r>
    </w:p>
    <w:p w14:paraId="236EF0F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"antennaLookDirection": "RIGHT", </w:t>
      </w:r>
    </w:p>
    <w:p w14:paraId="721F22B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"acquisitionAngles": {</w:t>
      </w:r>
    </w:p>
    <w:p w14:paraId="2F83073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"minimumIncidenceAngle": 19.6, </w:t>
      </w:r>
    </w:p>
    <w:p w14:paraId="50B9A3A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"maximumIncidenceAngle": 9.6, </w:t>
      </w:r>
    </w:p>
    <w:p w14:paraId="7CC8E8A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"incidenceAngleVariation": 9.6</w:t>
      </w:r>
    </w:p>
    <w:p w14:paraId="42915EF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p>
    <w:p w14:paraId="5DF470D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059A86E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14373E9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"Contains the properties related to the acquisition of the data." </w:t>
      </w:r>
      <w:r w:rsidRPr="0025183A">
        <w:rPr>
          <w:rFonts w:ascii="Courier" w:hAnsi="Courier" w:cs="Courier New"/>
          <w:noProof/>
          <w:color w:val="000000"/>
          <w:sz w:val="14"/>
          <w:szCs w:val="14"/>
          <w:lang w:val="en-GB"/>
        </w:rPr>
        <w:t>;</w:t>
      </w:r>
    </w:p>
    <w:p w14:paraId="2668F07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22DCBA6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rdfs:subClassOf </w:t>
      </w:r>
      <w:r w:rsidRPr="0025183A">
        <w:rPr>
          <w:rFonts w:ascii="Courier" w:hAnsi="Courier" w:cs="Courier New"/>
          <w:noProof/>
          <w:color w:val="7D9029"/>
          <w:sz w:val="14"/>
          <w:szCs w:val="14"/>
          <w:lang w:val="en-GB"/>
        </w:rPr>
        <w:t>eop:OrbitParameters</w:t>
      </w:r>
      <w:r w:rsidRPr="0025183A">
        <w:rPr>
          <w:rFonts w:ascii="Courier" w:hAnsi="Courier" w:cs="Courier New"/>
          <w:noProof/>
          <w:color w:val="000000"/>
          <w:sz w:val="14"/>
          <w:szCs w:val="14"/>
          <w:lang w:val="en-GB"/>
        </w:rPr>
        <w:t>,</w:t>
      </w:r>
    </w:p>
    <w:p w14:paraId="08E7C05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eop:TemporalInformation</w:t>
      </w:r>
      <w:r w:rsidRPr="0025183A">
        <w:rPr>
          <w:rFonts w:ascii="Courier" w:hAnsi="Courier" w:cs="Courier New"/>
          <w:noProof/>
          <w:color w:val="000000"/>
          <w:sz w:val="14"/>
          <w:szCs w:val="14"/>
          <w:lang w:val="en-GB"/>
        </w:rPr>
        <w:t>,</w:t>
      </w:r>
    </w:p>
    <w:p w14:paraId="3DCB531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eop:VerticalSpatialDomain </w:t>
      </w:r>
      <w:r w:rsidRPr="0025183A">
        <w:rPr>
          <w:rFonts w:ascii="Courier" w:hAnsi="Courier" w:cs="Courier New"/>
          <w:noProof/>
          <w:color w:val="000000"/>
          <w:sz w:val="14"/>
          <w:szCs w:val="14"/>
          <w:lang w:val="en-GB"/>
        </w:rPr>
        <w:t>.</w:t>
      </w:r>
    </w:p>
    <w:p w14:paraId="3C3EEEF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5619B1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eop:Instrument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1C87D81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"Instrument" </w:t>
      </w:r>
      <w:r w:rsidRPr="0025183A">
        <w:rPr>
          <w:rFonts w:ascii="Courier" w:hAnsi="Courier" w:cs="Courier New"/>
          <w:noProof/>
          <w:color w:val="000000"/>
          <w:sz w:val="14"/>
          <w:szCs w:val="14"/>
          <w:lang w:val="en-GB"/>
        </w:rPr>
        <w:t>;</w:t>
      </w:r>
    </w:p>
    <w:p w14:paraId="227A95B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"OGC 17-003"^^xsd:string </w:t>
      </w:r>
      <w:r w:rsidRPr="0025183A">
        <w:rPr>
          <w:rFonts w:ascii="Courier" w:hAnsi="Courier" w:cs="Courier New"/>
          <w:noProof/>
          <w:color w:val="000000"/>
          <w:sz w:val="14"/>
          <w:szCs w:val="14"/>
          <w:lang w:val="en-GB"/>
        </w:rPr>
        <w:t>;</w:t>
      </w:r>
    </w:p>
    <w:p w14:paraId="53CD9A3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vann:example </w:t>
      </w:r>
      <w:r w:rsidRPr="0025183A">
        <w:rPr>
          <w:rFonts w:ascii="Courier" w:hAnsi="Courier" w:cs="Courier New"/>
          <w:noProof/>
          <w:color w:val="BA2121"/>
          <w:sz w:val="14"/>
          <w:szCs w:val="14"/>
          <w:lang w:val="en-GB"/>
        </w:rPr>
        <w:t>"""</w:t>
      </w:r>
    </w:p>
    <w:p w14:paraId="11A3086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3687178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"@context": "https://www.opengis.net/eo-geojson/1.0",</w:t>
      </w:r>
    </w:p>
    <w:p w14:paraId="779DD53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"type": "Instrument",</w:t>
      </w:r>
    </w:p>
    <w:p w14:paraId="7D0A0DB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"id":  "http://gcmdservices.gsfc.nasa.gov/kms/concept/a37282d4-322c-4dd0-8edc-36099b9b586c",</w:t>
      </w:r>
    </w:p>
    <w:p w14:paraId="05BC812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"sensorType": "RADAR", </w:t>
      </w:r>
    </w:p>
    <w:p w14:paraId="2BB3185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"instrumentShortName": "SAR", </w:t>
      </w:r>
    </w:p>
    <w:p w14:paraId="10B8DE4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"operationalMode": "IM", </w:t>
      </w:r>
    </w:p>
    <w:p w14:paraId="1F331CA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"polarisationMode": "S", </w:t>
      </w:r>
    </w:p>
    <w:p w14:paraId="06DE557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"polarisationChannels": "HH"</w:t>
      </w:r>
    </w:p>
    <w:p w14:paraId="1A8144D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6C3AD60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2832AAC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"Contains the properties of the instrument that was used to perform the observation.  Use as \"id\" the URI defined by GCMD to identify the instrument.  A list of URI can be downloaded from https://gcmdservices.gsfc.nasa.gov/static/kms/platforms/instruments.rdf." </w:t>
      </w:r>
      <w:r w:rsidRPr="0025183A">
        <w:rPr>
          <w:rFonts w:ascii="Courier" w:hAnsi="Courier" w:cs="Courier New"/>
          <w:noProof/>
          <w:color w:val="000000"/>
          <w:sz w:val="14"/>
          <w:szCs w:val="14"/>
          <w:lang w:val="en-GB"/>
        </w:rPr>
        <w:t>;</w:t>
      </w:r>
    </w:p>
    <w:p w14:paraId="3ACE907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218864C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&lt;https://gcmdservices.gsfc.nasa.gov/static/kms/instruments/instruments.rdf&gt;</w:t>
      </w:r>
      <w:r w:rsidRPr="0025183A">
        <w:rPr>
          <w:rFonts w:ascii="Courier" w:hAnsi="Courier" w:cs="Courier New"/>
          <w:noProof/>
          <w:color w:val="000000"/>
          <w:sz w:val="14"/>
          <w:szCs w:val="14"/>
          <w:lang w:val="en-GB"/>
        </w:rPr>
        <w:t xml:space="preserve"> .</w:t>
      </w:r>
    </w:p>
    <w:p w14:paraId="088F917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06CD6F2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&lt;http://www.w3.org/2005/Atom/Link&gt;</w:t>
      </w:r>
      <w:r w:rsidRPr="0025183A">
        <w:rPr>
          <w:rFonts w:ascii="Courier" w:hAnsi="Courier" w:cs="Courier New"/>
          <w:noProof/>
          <w:color w:val="666666"/>
          <w:sz w:val="14"/>
          <w:szCs w:val="14"/>
          <w:lang w:val="en-GB"/>
        </w:rPr>
        <w:t xml:space="preserve"> a </w:t>
      </w:r>
      <w:r w:rsidRPr="0025183A">
        <w:rPr>
          <w:rFonts w:ascii="Courier" w:hAnsi="Courier" w:cs="Courier New"/>
          <w:noProof/>
          <w:color w:val="7D9029"/>
          <w:sz w:val="14"/>
          <w:szCs w:val="14"/>
          <w:lang w:val="en-GB"/>
        </w:rPr>
        <w:t>rdf:Class</w:t>
      </w:r>
      <w:r w:rsidRPr="0025183A">
        <w:rPr>
          <w:rFonts w:ascii="Courier" w:hAnsi="Courier" w:cs="Courier New"/>
          <w:noProof/>
          <w:color w:val="000000"/>
          <w:sz w:val="14"/>
          <w:szCs w:val="14"/>
          <w:lang w:val="en-GB"/>
        </w:rPr>
        <w:t>,</w:t>
      </w:r>
    </w:p>
    <w:p w14:paraId="122D357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owl:Class </w:t>
      </w:r>
      <w:r w:rsidRPr="0025183A">
        <w:rPr>
          <w:rFonts w:ascii="Courier" w:hAnsi="Courier" w:cs="Courier New"/>
          <w:noProof/>
          <w:color w:val="000000"/>
          <w:sz w:val="14"/>
          <w:szCs w:val="14"/>
          <w:lang w:val="en-GB"/>
        </w:rPr>
        <w:t>;</w:t>
      </w:r>
    </w:p>
    <w:p w14:paraId="6B6895A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"Link" </w:t>
      </w:r>
      <w:r w:rsidRPr="0025183A">
        <w:rPr>
          <w:rFonts w:ascii="Courier" w:hAnsi="Courier" w:cs="Courier New"/>
          <w:noProof/>
          <w:color w:val="000000"/>
          <w:sz w:val="14"/>
          <w:szCs w:val="14"/>
          <w:lang w:val="en-GB"/>
        </w:rPr>
        <w:t>;</w:t>
      </w:r>
    </w:p>
    <w:p w14:paraId="2641304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dcterms:source </w:t>
      </w:r>
      <w:r w:rsidRPr="0025183A">
        <w:rPr>
          <w:rFonts w:ascii="Courier" w:hAnsi="Courier" w:cs="Courier New"/>
          <w:noProof/>
          <w:color w:val="BA2121"/>
          <w:sz w:val="14"/>
          <w:szCs w:val="14"/>
          <w:lang w:val="en-GB"/>
        </w:rPr>
        <w:t xml:space="preserve">"RFC 4287, OGC 14-055r2"^^xsd:string </w:t>
      </w:r>
      <w:r w:rsidRPr="0025183A">
        <w:rPr>
          <w:rFonts w:ascii="Courier" w:hAnsi="Courier" w:cs="Courier New"/>
          <w:noProof/>
          <w:color w:val="000000"/>
          <w:sz w:val="14"/>
          <w:szCs w:val="14"/>
          <w:lang w:val="en-GB"/>
        </w:rPr>
        <w:t>;</w:t>
      </w:r>
    </w:p>
    <w:p w14:paraId="2DE7130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"A link contains the properties of a hypermedia link to a resource identified by its URI." </w:t>
      </w:r>
      <w:r w:rsidRPr="0025183A">
        <w:rPr>
          <w:rFonts w:ascii="Courier" w:hAnsi="Courier" w:cs="Courier New"/>
          <w:noProof/>
          <w:color w:val="000000"/>
          <w:sz w:val="14"/>
          <w:szCs w:val="14"/>
          <w:lang w:val="en-GB"/>
        </w:rPr>
        <w:t>;</w:t>
      </w:r>
    </w:p>
    <w:p w14:paraId="14D2B716"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&lt;http://www.w3.org/2005/Atom/&gt;</w:t>
      </w:r>
      <w:r w:rsidRPr="0025183A">
        <w:rPr>
          <w:rFonts w:ascii="Courier" w:hAnsi="Courier" w:cs="Courier New"/>
          <w:noProof/>
          <w:color w:val="000000"/>
          <w:sz w:val="14"/>
          <w:szCs w:val="14"/>
          <w:lang w:val="en-GB"/>
        </w:rPr>
        <w:t>,</w:t>
      </w:r>
    </w:p>
    <w:p w14:paraId="72C686E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7D9029"/>
          <w:sz w:val="14"/>
          <w:szCs w:val="14"/>
          <w:lang w:val="en-GB"/>
        </w:rPr>
        <w:t xml:space="preserve">        &lt;https://tools.ietf.org/html/rfc4287#section-4.2.7&gt;</w:t>
      </w:r>
      <w:r w:rsidRPr="0025183A">
        <w:rPr>
          <w:rFonts w:ascii="Courier" w:hAnsi="Courier" w:cs="Courier New"/>
          <w:noProof/>
          <w:color w:val="000000"/>
          <w:sz w:val="14"/>
          <w:szCs w:val="14"/>
          <w:lang w:val="en-GB"/>
        </w:rPr>
        <w:t xml:space="preserve"> ;</w:t>
      </w:r>
    </w:p>
    <w:p w14:paraId="453249C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rdfs:seeAlso </w:t>
      </w:r>
      <w:r w:rsidRPr="0025183A">
        <w:rPr>
          <w:rFonts w:ascii="Courier" w:hAnsi="Courier" w:cs="Courier New"/>
          <w:noProof/>
          <w:color w:val="7D9029"/>
          <w:sz w:val="14"/>
          <w:szCs w:val="14"/>
          <w:lang w:val="en-GB"/>
        </w:rPr>
        <w:t>&lt;https://tools.ietf.org/html/rfc4287#section-4.2.7&gt;</w:t>
      </w:r>
      <w:r w:rsidRPr="0025183A">
        <w:rPr>
          <w:rFonts w:ascii="Courier" w:hAnsi="Courier" w:cs="Courier New"/>
          <w:noProof/>
          <w:color w:val="000000"/>
          <w:sz w:val="14"/>
          <w:szCs w:val="14"/>
          <w:lang w:val="en-GB"/>
        </w:rPr>
        <w:t xml:space="preserve"> .</w:t>
      </w:r>
    </w:p>
    <w:p w14:paraId="3545F6F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581F619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eop:PolarisationChannelsType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46F039E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"PolarisationChannelsType" </w:t>
      </w:r>
      <w:r w:rsidRPr="0025183A">
        <w:rPr>
          <w:rFonts w:ascii="Courier" w:hAnsi="Courier" w:cs="Courier New"/>
          <w:noProof/>
          <w:color w:val="000000"/>
          <w:sz w:val="14"/>
          <w:szCs w:val="14"/>
          <w:lang w:val="en-GB"/>
        </w:rPr>
        <w:t>;</w:t>
      </w:r>
    </w:p>
    <w:p w14:paraId="08EAD89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"Enumeration of polarisationChannels constants." </w:t>
      </w:r>
      <w:r w:rsidRPr="0025183A">
        <w:rPr>
          <w:rFonts w:ascii="Courier" w:hAnsi="Courier" w:cs="Courier New"/>
          <w:noProof/>
          <w:color w:val="000000"/>
          <w:sz w:val="14"/>
          <w:szCs w:val="14"/>
          <w:lang w:val="en-GB"/>
        </w:rPr>
        <w:t>;</w:t>
      </w:r>
    </w:p>
    <w:p w14:paraId="3483179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242D627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7C280C5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eop:AcquisitionAngles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owl:Class </w:t>
      </w:r>
      <w:r w:rsidRPr="0025183A">
        <w:rPr>
          <w:rFonts w:ascii="Courier" w:hAnsi="Courier" w:cs="Courier New"/>
          <w:noProof/>
          <w:color w:val="000000"/>
          <w:sz w:val="14"/>
          <w:szCs w:val="14"/>
          <w:lang w:val="en-GB"/>
        </w:rPr>
        <w:t>;</w:t>
      </w:r>
    </w:p>
    <w:p w14:paraId="276DF83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rdfs:label </w:t>
      </w:r>
      <w:r w:rsidRPr="0025183A">
        <w:rPr>
          <w:rFonts w:ascii="Courier" w:hAnsi="Courier" w:cs="Courier New"/>
          <w:noProof/>
          <w:color w:val="BA2121"/>
          <w:sz w:val="14"/>
          <w:szCs w:val="14"/>
          <w:lang w:val="en-GB"/>
        </w:rPr>
        <w:t xml:space="preserve">"AcquisitionAngles" </w:t>
      </w:r>
      <w:r w:rsidRPr="0025183A">
        <w:rPr>
          <w:rFonts w:ascii="Courier" w:hAnsi="Courier" w:cs="Courier New"/>
          <w:noProof/>
          <w:color w:val="000000"/>
          <w:sz w:val="14"/>
          <w:szCs w:val="14"/>
          <w:lang w:val="en-GB"/>
        </w:rPr>
        <w:t>;</w:t>
      </w:r>
    </w:p>
    <w:p w14:paraId="40D7251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vann:example </w:t>
      </w:r>
      <w:r w:rsidRPr="0025183A">
        <w:rPr>
          <w:rFonts w:ascii="Courier" w:hAnsi="Courier" w:cs="Courier New"/>
          <w:noProof/>
          <w:color w:val="BA2121"/>
          <w:sz w:val="14"/>
          <w:szCs w:val="14"/>
          <w:lang w:val="en-GB"/>
        </w:rPr>
        <w:t>"""</w:t>
      </w:r>
    </w:p>
    <w:p w14:paraId="18B6295D"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1F5D980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"@context": "https://www.opengis.net/eo-geojson/1.0",</w:t>
      </w:r>
    </w:p>
    <w:p w14:paraId="649CE8D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"type": "AcquisitionAngles",</w:t>
      </w:r>
    </w:p>
    <w:p w14:paraId="729DDD8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"minimumIncidenceAngle": 19.6, </w:t>
      </w:r>
    </w:p>
    <w:p w14:paraId="2D48077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"maximumIncidenceAngle": 9.6, </w:t>
      </w:r>
    </w:p>
    <w:p w14:paraId="3F542E0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"incidenceAngleVariation": 9.6</w:t>
      </w:r>
    </w:p>
    <w:p w14:paraId="1B76F121"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w:t>
      </w:r>
    </w:p>
    <w:p w14:paraId="3D0D3B02"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w:t>
      </w:r>
    </w:p>
    <w:p w14:paraId="3F9D822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 xml:space="preserve">"Contains the properties related to the acquisition angles." </w:t>
      </w:r>
      <w:r w:rsidRPr="0025183A">
        <w:rPr>
          <w:rFonts w:ascii="Courier" w:hAnsi="Courier" w:cs="Courier New"/>
          <w:noProof/>
          <w:color w:val="000000"/>
          <w:sz w:val="14"/>
          <w:szCs w:val="14"/>
          <w:lang w:val="en-GB"/>
        </w:rPr>
        <w:t>;</w:t>
      </w:r>
    </w:p>
    <w:p w14:paraId="18972ED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rdfs:isDefinedBy </w:t>
      </w:r>
      <w:r w:rsidRPr="0025183A">
        <w:rPr>
          <w:rFonts w:ascii="Courier" w:hAnsi="Courier" w:cs="Courier New"/>
          <w:noProof/>
          <w:color w:val="7D9029"/>
          <w:sz w:val="14"/>
          <w:szCs w:val="14"/>
          <w:lang w:val="en-GB"/>
        </w:rPr>
        <w:t xml:space="preserve">eop: </w:t>
      </w:r>
      <w:r w:rsidRPr="0025183A">
        <w:rPr>
          <w:rFonts w:ascii="Courier" w:hAnsi="Courier" w:cs="Courier New"/>
          <w:noProof/>
          <w:color w:val="000000"/>
          <w:sz w:val="14"/>
          <w:szCs w:val="14"/>
          <w:lang w:val="en-GB"/>
        </w:rPr>
        <w:t>.</w:t>
      </w:r>
    </w:p>
    <w:p w14:paraId="7AECE70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6D684AE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xsd:string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rdf:Class </w:t>
      </w:r>
      <w:r w:rsidRPr="0025183A">
        <w:rPr>
          <w:rFonts w:ascii="Courier" w:hAnsi="Courier" w:cs="Courier New"/>
          <w:noProof/>
          <w:color w:val="000000"/>
          <w:sz w:val="14"/>
          <w:szCs w:val="14"/>
          <w:lang w:val="en-GB"/>
        </w:rPr>
        <w:t>.</w:t>
      </w:r>
    </w:p>
    <w:p w14:paraId="550EDC9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p>
    <w:p w14:paraId="3631176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b/>
          <w:bCs/>
          <w:noProof/>
          <w:color w:val="0000FF"/>
          <w:sz w:val="14"/>
          <w:szCs w:val="14"/>
          <w:lang w:val="en-GB"/>
        </w:rPr>
        <w:t xml:space="preserve">eop: </w:t>
      </w:r>
      <w:r w:rsidRPr="0025183A">
        <w:rPr>
          <w:rFonts w:ascii="Courier" w:hAnsi="Courier" w:cs="Courier New"/>
          <w:noProof/>
          <w:color w:val="666666"/>
          <w:sz w:val="14"/>
          <w:szCs w:val="14"/>
          <w:lang w:val="en-GB"/>
        </w:rPr>
        <w:t xml:space="preserve">a </w:t>
      </w:r>
      <w:r w:rsidRPr="0025183A">
        <w:rPr>
          <w:rFonts w:ascii="Courier" w:hAnsi="Courier" w:cs="Courier New"/>
          <w:noProof/>
          <w:color w:val="7D9029"/>
          <w:sz w:val="14"/>
          <w:szCs w:val="14"/>
          <w:lang w:val="en-GB"/>
        </w:rPr>
        <w:t xml:space="preserve">owl:Ontology </w:t>
      </w:r>
      <w:r w:rsidRPr="0025183A">
        <w:rPr>
          <w:rFonts w:ascii="Courier" w:hAnsi="Courier" w:cs="Courier New"/>
          <w:noProof/>
          <w:color w:val="000000"/>
          <w:sz w:val="14"/>
          <w:szCs w:val="14"/>
          <w:lang w:val="en-GB"/>
        </w:rPr>
        <w:t>;</w:t>
      </w:r>
    </w:p>
    <w:p w14:paraId="145C552A"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lastRenderedPageBreak/>
        <w:t xml:space="preserve">    </w:t>
      </w:r>
      <w:r w:rsidRPr="0025183A">
        <w:rPr>
          <w:rFonts w:ascii="Courier" w:hAnsi="Courier" w:cs="Courier New"/>
          <w:noProof/>
          <w:color w:val="666666"/>
          <w:sz w:val="14"/>
          <w:szCs w:val="14"/>
          <w:lang w:val="en-GB"/>
        </w:rPr>
        <w:t xml:space="preserve">dc:contributor </w:t>
      </w:r>
      <w:r w:rsidRPr="0025183A">
        <w:rPr>
          <w:rFonts w:ascii="Courier" w:hAnsi="Courier" w:cs="Courier New"/>
          <w:noProof/>
          <w:color w:val="BA2121"/>
          <w:sz w:val="14"/>
          <w:szCs w:val="14"/>
          <w:lang w:val="en-GB"/>
        </w:rPr>
        <w:t>"John Taylor, CGI"^^xsd:string</w:t>
      </w:r>
      <w:r w:rsidRPr="0025183A">
        <w:rPr>
          <w:rFonts w:ascii="Courier" w:hAnsi="Courier" w:cs="Courier New"/>
          <w:noProof/>
          <w:color w:val="000000"/>
          <w:sz w:val="14"/>
          <w:szCs w:val="14"/>
          <w:lang w:val="en-GB"/>
        </w:rPr>
        <w:t>,</w:t>
      </w:r>
    </w:p>
    <w:p w14:paraId="353BF850"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"Olivier Barois, European Space Agency"^^xsd:string </w:t>
      </w:r>
      <w:r w:rsidRPr="0025183A">
        <w:rPr>
          <w:rFonts w:ascii="Courier" w:hAnsi="Courier" w:cs="Courier New"/>
          <w:noProof/>
          <w:color w:val="000000"/>
          <w:sz w:val="14"/>
          <w:szCs w:val="14"/>
          <w:lang w:val="en-GB"/>
        </w:rPr>
        <w:t>;</w:t>
      </w:r>
    </w:p>
    <w:p w14:paraId="58B1D68C"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dc:creator </w:t>
      </w:r>
      <w:r w:rsidRPr="0025183A">
        <w:rPr>
          <w:rFonts w:ascii="Courier" w:hAnsi="Courier" w:cs="Courier New"/>
          <w:noProof/>
          <w:color w:val="BA2121"/>
          <w:sz w:val="14"/>
          <w:szCs w:val="14"/>
          <w:lang w:val="en-GB"/>
        </w:rPr>
        <w:t xml:space="preserve">"Yves Coene, Spacebel s.a."^^xsd:string </w:t>
      </w:r>
      <w:r w:rsidRPr="0025183A">
        <w:rPr>
          <w:rFonts w:ascii="Courier" w:hAnsi="Courier" w:cs="Courier New"/>
          <w:noProof/>
          <w:color w:val="000000"/>
          <w:sz w:val="14"/>
          <w:szCs w:val="14"/>
          <w:lang w:val="en-GB"/>
        </w:rPr>
        <w:t>;</w:t>
      </w:r>
    </w:p>
    <w:p w14:paraId="3980AF9F"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dc:date </w:t>
      </w:r>
      <w:r w:rsidRPr="0025183A">
        <w:rPr>
          <w:rFonts w:ascii="Courier" w:hAnsi="Courier" w:cs="Courier New"/>
          <w:noProof/>
          <w:color w:val="BA2121"/>
          <w:sz w:val="14"/>
          <w:szCs w:val="14"/>
          <w:lang w:val="en-GB"/>
        </w:rPr>
        <w:t xml:space="preserve">"2017-06-15"^^xsd:string </w:t>
      </w:r>
      <w:r w:rsidRPr="0025183A">
        <w:rPr>
          <w:rFonts w:ascii="Courier" w:hAnsi="Courier" w:cs="Courier New"/>
          <w:noProof/>
          <w:color w:val="000000"/>
          <w:sz w:val="14"/>
          <w:szCs w:val="14"/>
          <w:lang w:val="en-GB"/>
        </w:rPr>
        <w:t>;</w:t>
      </w:r>
    </w:p>
    <w:p w14:paraId="18DE3CC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dc:title </w:t>
      </w:r>
      <w:r w:rsidRPr="0025183A">
        <w:rPr>
          <w:rFonts w:ascii="Courier" w:hAnsi="Courier" w:cs="Courier New"/>
          <w:noProof/>
          <w:color w:val="BA2121"/>
          <w:sz w:val="14"/>
          <w:szCs w:val="14"/>
          <w:lang w:val="en-GB"/>
        </w:rPr>
        <w:t xml:space="preserve">"OGC 17-003 - Earth Observation Dataset Metadata Vocabulary" </w:t>
      </w:r>
      <w:r w:rsidRPr="0025183A">
        <w:rPr>
          <w:rFonts w:ascii="Courier" w:hAnsi="Courier" w:cs="Courier New"/>
          <w:noProof/>
          <w:color w:val="000000"/>
          <w:sz w:val="14"/>
          <w:szCs w:val="14"/>
          <w:lang w:val="en-GB"/>
        </w:rPr>
        <w:t>;</w:t>
      </w:r>
    </w:p>
    <w:p w14:paraId="20CE8C37"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vann:preferredNamespacePrefix </w:t>
      </w:r>
      <w:r w:rsidRPr="0025183A">
        <w:rPr>
          <w:rFonts w:ascii="Courier" w:hAnsi="Courier" w:cs="Courier New"/>
          <w:noProof/>
          <w:color w:val="BA2121"/>
          <w:sz w:val="14"/>
          <w:szCs w:val="14"/>
          <w:lang w:val="en-GB"/>
        </w:rPr>
        <w:t xml:space="preserve">"eop" </w:t>
      </w:r>
      <w:r w:rsidRPr="0025183A">
        <w:rPr>
          <w:rFonts w:ascii="Courier" w:hAnsi="Courier" w:cs="Courier New"/>
          <w:noProof/>
          <w:color w:val="000000"/>
          <w:sz w:val="14"/>
          <w:szCs w:val="14"/>
          <w:lang w:val="en-GB"/>
        </w:rPr>
        <w:t>;</w:t>
      </w:r>
    </w:p>
    <w:p w14:paraId="2EE5DF5E"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vann:preferredNamespaceUri </w:t>
      </w:r>
      <w:r w:rsidRPr="0025183A">
        <w:rPr>
          <w:rFonts w:ascii="Courier" w:hAnsi="Courier" w:cs="Courier New"/>
          <w:noProof/>
          <w:color w:val="BA2121"/>
          <w:sz w:val="14"/>
          <w:szCs w:val="14"/>
          <w:lang w:val="en-GB"/>
        </w:rPr>
        <w:t xml:space="preserve">"http://www.opengis.net/eo-geojson/1.0/" </w:t>
      </w:r>
      <w:r w:rsidRPr="0025183A">
        <w:rPr>
          <w:rFonts w:ascii="Courier" w:hAnsi="Courier" w:cs="Courier New"/>
          <w:noProof/>
          <w:color w:val="000000"/>
          <w:sz w:val="14"/>
          <w:szCs w:val="14"/>
          <w:lang w:val="en-GB"/>
        </w:rPr>
        <w:t>;</w:t>
      </w:r>
    </w:p>
    <w:p w14:paraId="43B6D444"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void:vocabulary </w:t>
      </w:r>
      <w:r w:rsidRPr="0025183A">
        <w:rPr>
          <w:rFonts w:ascii="Courier" w:hAnsi="Courier" w:cs="Courier New"/>
          <w:noProof/>
          <w:color w:val="7D9029"/>
          <w:sz w:val="14"/>
          <w:szCs w:val="14"/>
          <w:lang w:val="en-GB"/>
        </w:rPr>
        <w:t xml:space="preserve">dcterms: </w:t>
      </w:r>
      <w:r w:rsidRPr="0025183A">
        <w:rPr>
          <w:rFonts w:ascii="Courier" w:hAnsi="Courier" w:cs="Courier New"/>
          <w:noProof/>
          <w:color w:val="000000"/>
          <w:sz w:val="14"/>
          <w:szCs w:val="14"/>
          <w:lang w:val="en-GB"/>
        </w:rPr>
        <w:t>;</w:t>
      </w:r>
    </w:p>
    <w:p w14:paraId="57FA1A9B"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rdfs:comment </w:t>
      </w:r>
      <w:r w:rsidRPr="0025183A">
        <w:rPr>
          <w:rFonts w:ascii="Courier" w:hAnsi="Courier" w:cs="Courier New"/>
          <w:noProof/>
          <w:color w:val="BA2121"/>
          <w:sz w:val="14"/>
          <w:szCs w:val="14"/>
          <w:lang w:val="en-GB"/>
        </w:rPr>
        <w:t>"""This vocabulary defines the classes and properties required to model Earth Observation (EO) metadata for datasets (i.e. products or granules).  It provides the models for the exchange of information describing EO datasets, both within and between different organisations.</w:t>
      </w:r>
    </w:p>
    <w:p w14:paraId="30DB875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The implementation is derived from the conceptual models defined in the Earth Observation Metadata Profile of Observations and Measurements OGC 10-157r4, and the Unified Metadata Model for Granules (UMM-G).</w:t>
      </w:r>
    </w:p>
    <w:p w14:paraId="70E42F68"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BA2121"/>
          <w:sz w:val="14"/>
          <w:szCs w:val="14"/>
          <w:lang w:val="en-GB"/>
        </w:rPr>
        <w:t xml:space="preserve">        """</w:t>
      </w:r>
      <w:r w:rsidRPr="0025183A">
        <w:rPr>
          <w:rFonts w:ascii="Courier" w:hAnsi="Courier" w:cs="Courier New"/>
          <w:noProof/>
          <w:color w:val="000000"/>
          <w:sz w:val="14"/>
          <w:szCs w:val="14"/>
          <w:lang w:val="en-GB"/>
        </w:rPr>
        <w:t>^^xsd:string;</w:t>
      </w:r>
    </w:p>
    <w:p w14:paraId="7CFB8CF5"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owl:imports </w:t>
      </w:r>
      <w:r w:rsidRPr="0025183A">
        <w:rPr>
          <w:rFonts w:ascii="Courier" w:hAnsi="Courier" w:cs="Courier New"/>
          <w:noProof/>
          <w:color w:val="7D9029"/>
          <w:sz w:val="14"/>
          <w:szCs w:val="14"/>
          <w:lang w:val="en-GB"/>
        </w:rPr>
        <w:t>&lt;http://purl.org/geojson/vocab#&gt;</w:t>
      </w:r>
      <w:r w:rsidRPr="0025183A">
        <w:rPr>
          <w:rFonts w:ascii="Courier" w:hAnsi="Courier" w:cs="Courier New"/>
          <w:noProof/>
          <w:color w:val="000000"/>
          <w:sz w:val="14"/>
          <w:szCs w:val="14"/>
          <w:lang w:val="en-GB"/>
        </w:rPr>
        <w:t xml:space="preserve"> ;</w:t>
      </w:r>
    </w:p>
    <w:p w14:paraId="595B8DA9"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noProof/>
          <w:color w:val="000000"/>
          <w:sz w:val="14"/>
          <w:szCs w:val="14"/>
          <w:lang w:val="en-GB"/>
        </w:rPr>
      </w:pPr>
      <w:r w:rsidRPr="0025183A">
        <w:rPr>
          <w:rFonts w:ascii="Courier" w:hAnsi="Courier" w:cs="Courier New"/>
          <w:noProof/>
          <w:color w:val="000000"/>
          <w:sz w:val="14"/>
          <w:szCs w:val="14"/>
          <w:lang w:val="en-GB"/>
        </w:rPr>
        <w:t xml:space="preserve">    </w:t>
      </w:r>
      <w:r w:rsidRPr="0025183A">
        <w:rPr>
          <w:rFonts w:ascii="Courier" w:hAnsi="Courier" w:cs="Courier New"/>
          <w:noProof/>
          <w:color w:val="666666"/>
          <w:sz w:val="14"/>
          <w:szCs w:val="14"/>
          <w:lang w:val="en-GB"/>
        </w:rPr>
        <w:t xml:space="preserve">owl:versionInfo </w:t>
      </w:r>
      <w:r w:rsidRPr="0025183A">
        <w:rPr>
          <w:rFonts w:ascii="Courier" w:hAnsi="Courier" w:cs="Courier New"/>
          <w:noProof/>
          <w:color w:val="BA2121"/>
          <w:sz w:val="14"/>
          <w:szCs w:val="14"/>
          <w:lang w:val="en-GB"/>
        </w:rPr>
        <w:t xml:space="preserve">"0.0.6 D12"^^xsd:string </w:t>
      </w:r>
      <w:r w:rsidRPr="0025183A">
        <w:rPr>
          <w:rFonts w:ascii="Courier" w:hAnsi="Courier" w:cs="Courier New"/>
          <w:noProof/>
          <w:color w:val="000000"/>
          <w:sz w:val="14"/>
          <w:szCs w:val="14"/>
          <w:lang w:val="en-GB"/>
        </w:rPr>
        <w:t>.</w:t>
      </w:r>
    </w:p>
    <w:p w14:paraId="28567393" w14:textId="77777777" w:rsidR="0025183A" w:rsidRPr="0025183A" w:rsidRDefault="0025183A" w:rsidP="0025183A">
      <w:pPr>
        <w:pBdr>
          <w:top w:val="dashed" w:sz="6" w:space="6" w:color="999999"/>
          <w:left w:val="dashed" w:sz="6" w:space="12" w:color="999999"/>
          <w:bottom w:val="dashed" w:sz="6" w:space="6" w:color="999999"/>
          <w:right w:val="dashed" w:sz="6" w:space="12" w:color="999999"/>
        </w:pBdr>
        <w:shd w:val="clear" w:color="auto" w:fill="F9F9F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rPr>
          <w:rFonts w:ascii="Courier" w:hAnsi="Courier" w:cs="Courier New"/>
          <w:b/>
          <w:bCs/>
          <w:noProof/>
          <w:color w:val="008000"/>
          <w:sz w:val="14"/>
          <w:szCs w:val="14"/>
          <w:lang w:val="en-GB"/>
        </w:rPr>
      </w:pPr>
    </w:p>
    <w:p w14:paraId="179C8674" w14:textId="77777777" w:rsidR="0025183A" w:rsidRDefault="0025183A" w:rsidP="0025183A"/>
    <w:p w14:paraId="6ADEBE85" w14:textId="77777777" w:rsidR="00C133B1" w:rsidRDefault="00C133B1" w:rsidP="00C133B1">
      <w:pPr>
        <w:rPr>
          <w:i/>
          <w:color w:val="00B050"/>
        </w:rPr>
      </w:pPr>
    </w:p>
    <w:p w14:paraId="7E3FDEDC" w14:textId="77777777" w:rsidR="003A6AB4" w:rsidRDefault="003A6AB4" w:rsidP="00C133B1">
      <w:pPr>
        <w:rPr>
          <w:i/>
          <w:color w:val="00B050"/>
        </w:rPr>
      </w:pPr>
    </w:p>
    <w:p w14:paraId="7355A983" w14:textId="77777777" w:rsidR="00D34E6F" w:rsidRDefault="002A3A79" w:rsidP="00F81CED">
      <w:pPr>
        <w:pStyle w:val="HeadingAnnex1"/>
      </w:pPr>
      <w:bookmarkStart w:id="575" w:name="_Toc483320236"/>
      <w:bookmarkStart w:id="576" w:name="_Toc483320237"/>
      <w:bookmarkStart w:id="577" w:name="_Toc483320238"/>
      <w:bookmarkStart w:id="578" w:name="_Toc504380127"/>
      <w:bookmarkEnd w:id="575"/>
      <w:bookmarkEnd w:id="576"/>
      <w:bookmarkEnd w:id="577"/>
      <w:r>
        <w:lastRenderedPageBreak/>
        <w:t>EO Vocabulary Mapping</w:t>
      </w:r>
      <w:r w:rsidR="00D34E6F" w:rsidRPr="001A53A7">
        <w:t xml:space="preserve"> (Normative)</w:t>
      </w:r>
      <w:bookmarkEnd w:id="578"/>
    </w:p>
    <w:p w14:paraId="3854EFB7" w14:textId="77777777" w:rsidR="001D322E" w:rsidRPr="00263766" w:rsidRDefault="00AD2163" w:rsidP="00263766">
      <w:pPr>
        <w:pStyle w:val="Heading2notnumbered"/>
        <w:rPr>
          <w:rFonts w:eastAsia="MS Mincho"/>
          <w:lang w:val="en-GB" w:eastAsia="ja-JP"/>
        </w:rPr>
      </w:pPr>
      <w:bookmarkStart w:id="579" w:name="_Toc504380128"/>
      <w:r>
        <w:rPr>
          <w:rFonts w:eastAsia="MS Mincho"/>
          <w:lang w:val="en-GB" w:eastAsia="ja-JP"/>
        </w:rPr>
        <w:t>C</w:t>
      </w:r>
      <w:r w:rsidR="00263766">
        <w:rPr>
          <w:rFonts w:eastAsia="MS Mincho"/>
          <w:lang w:val="en-GB" w:eastAsia="ja-JP"/>
        </w:rPr>
        <w:t>.</w:t>
      </w:r>
      <w:r w:rsidR="00E31611">
        <w:rPr>
          <w:rFonts w:eastAsia="MS Mincho"/>
          <w:lang w:val="en-GB" w:eastAsia="ja-JP"/>
        </w:rPr>
        <w:t>1</w:t>
      </w:r>
      <w:r w:rsidR="001D322E" w:rsidRPr="00263766">
        <w:rPr>
          <w:rFonts w:eastAsia="MS Mincho"/>
          <w:lang w:val="en-GB" w:eastAsia="ja-JP"/>
        </w:rPr>
        <w:t xml:space="preserve"> Vocabulary to </w:t>
      </w:r>
      <w:r w:rsidR="00E31611" w:rsidRPr="00263766">
        <w:rPr>
          <w:rFonts w:eastAsia="MS Mincho"/>
          <w:lang w:val="en-GB" w:eastAsia="ja-JP"/>
        </w:rPr>
        <w:t>M</w:t>
      </w:r>
      <w:r w:rsidR="00E31611">
        <w:rPr>
          <w:rFonts w:eastAsia="MS Mincho"/>
          <w:lang w:val="en-GB" w:eastAsia="ja-JP"/>
        </w:rPr>
        <w:t xml:space="preserve">odels </w:t>
      </w:r>
      <w:r w:rsidR="00263766">
        <w:rPr>
          <w:rFonts w:eastAsia="MS Mincho"/>
          <w:lang w:val="en-GB" w:eastAsia="ja-JP"/>
        </w:rPr>
        <w:t>Mapping</w:t>
      </w:r>
      <w:bookmarkEnd w:id="579"/>
    </w:p>
    <w:p w14:paraId="2D7D1354" w14:textId="77777777" w:rsidR="007F688F" w:rsidRDefault="008A054A" w:rsidP="008A054A">
      <w:pPr>
        <w:spacing w:before="240" w:after="120"/>
        <w:jc w:val="both"/>
        <w:rPr>
          <w:lang w:val="en-GB"/>
        </w:rPr>
      </w:pPr>
      <w:r>
        <w:rPr>
          <w:lang w:val="en-GB"/>
        </w:rPr>
        <w:t xml:space="preserve">The table below maps the </w:t>
      </w:r>
      <w:r w:rsidR="004427B6">
        <w:rPr>
          <w:lang w:val="en-GB"/>
        </w:rPr>
        <w:t xml:space="preserve">JSON and </w:t>
      </w:r>
      <w:r>
        <w:rPr>
          <w:lang w:val="en-GB"/>
        </w:rPr>
        <w:t xml:space="preserve">EO </w:t>
      </w:r>
      <w:r w:rsidR="007F688F">
        <w:rPr>
          <w:lang w:val="en-GB"/>
        </w:rPr>
        <w:t xml:space="preserve">Vocabulary </w:t>
      </w:r>
      <w:r>
        <w:rPr>
          <w:lang w:val="en-GB"/>
        </w:rPr>
        <w:t>Properties to the equivalent property in the XML encoding from OGC 10-157r4.</w:t>
      </w:r>
      <w:r w:rsidR="007F688F">
        <w:rPr>
          <w:lang w:val="en-GB"/>
        </w:rPr>
        <w:t xml:space="preserve"> It also maps the EO Properties to the equivalent property of the UMM-G Model [OR2], [OR3]</w:t>
      </w:r>
      <w:r w:rsidR="00F12B62">
        <w:rPr>
          <w:lang w:val="en-GB"/>
        </w:rPr>
        <w:t>, [OR4]</w:t>
      </w:r>
      <w:r w:rsidR="007F688F">
        <w:rPr>
          <w:lang w:val="en-GB"/>
        </w:rPr>
        <w:t>.</w:t>
      </w:r>
    </w:p>
    <w:p w14:paraId="325B3ACF" w14:textId="77777777" w:rsidR="00985218" w:rsidRDefault="00985218" w:rsidP="008A054A">
      <w:pPr>
        <w:spacing w:before="240" w:after="120"/>
        <w:jc w:val="both"/>
        <w:rPr>
          <w:lang w:val="en-GB"/>
        </w:rPr>
      </w:pPr>
      <w:r w:rsidRPr="00985218">
        <w:rPr>
          <w:lang w:val="en-GB"/>
        </w:rPr>
        <w:t xml:space="preserve">The JSON property name included in column </w:t>
      </w:r>
      <w:r w:rsidR="004427B6">
        <w:rPr>
          <w:lang w:val="en-GB"/>
        </w:rPr>
        <w:t>1</w:t>
      </w:r>
      <w:r w:rsidR="004427B6" w:rsidRPr="00985218">
        <w:rPr>
          <w:lang w:val="en-GB"/>
        </w:rPr>
        <w:t xml:space="preserve"> </w:t>
      </w:r>
      <w:r w:rsidRPr="00985218">
        <w:rPr>
          <w:lang w:val="en-GB"/>
        </w:rPr>
        <w:t xml:space="preserve">corresponds to the JSON-LD </w:t>
      </w:r>
      <w:r>
        <w:rPr>
          <w:lang w:val="en-GB"/>
        </w:rPr>
        <w:t xml:space="preserve">property </w:t>
      </w:r>
      <w:r w:rsidRPr="00985218">
        <w:rPr>
          <w:lang w:val="en-GB"/>
        </w:rPr>
        <w:t xml:space="preserve">name included in column </w:t>
      </w:r>
      <w:r w:rsidR="004427B6">
        <w:rPr>
          <w:lang w:val="en-GB"/>
        </w:rPr>
        <w:t>2</w:t>
      </w:r>
      <w:r w:rsidR="008B5376">
        <w:rPr>
          <w:lang w:val="en-GB"/>
        </w:rPr>
        <w:t>,</w:t>
      </w:r>
      <w:r w:rsidR="004427B6" w:rsidRPr="00985218">
        <w:rPr>
          <w:lang w:val="en-GB"/>
        </w:rPr>
        <w:t xml:space="preserve"> </w:t>
      </w:r>
      <w:r w:rsidRPr="00985218">
        <w:rPr>
          <w:lang w:val="en-GB"/>
        </w:rPr>
        <w:t xml:space="preserve">compacted according to the normative </w:t>
      </w:r>
      <w:r w:rsidR="009909DC">
        <w:rPr>
          <w:lang w:val="en-GB"/>
        </w:rPr>
        <w:t xml:space="preserve">JSON-LD </w:t>
      </w:r>
      <w:r w:rsidRPr="00985218">
        <w:rPr>
          <w:lang w:val="en-GB"/>
        </w:rPr>
        <w:t xml:space="preserve">context provided in annex </w:t>
      </w:r>
      <w:r w:rsidR="00AD2163">
        <w:rPr>
          <w:lang w:val="en-GB"/>
        </w:rPr>
        <w:t>B</w:t>
      </w:r>
      <w:r w:rsidR="008F463F">
        <w:rPr>
          <w:lang w:val="en-GB"/>
        </w:rPr>
        <w:t>.2</w:t>
      </w:r>
      <w:r w:rsidRPr="00985218">
        <w:rPr>
          <w:lang w:val="en-GB"/>
        </w:rPr>
        <w:t xml:space="preserve"> of the current document.  </w:t>
      </w:r>
    </w:p>
    <w:p w14:paraId="70EBE100" w14:textId="77777777" w:rsidR="00170DD3" w:rsidRDefault="00170DD3" w:rsidP="008A054A">
      <w:pPr>
        <w:spacing w:before="240" w:after="120"/>
        <w:jc w:val="both"/>
        <w:rPr>
          <w:lang w:val="en-GB"/>
        </w:rPr>
        <w:sectPr w:rsidR="00170DD3" w:rsidSect="00170DD3">
          <w:headerReference w:type="even" r:id="rId98"/>
          <w:footerReference w:type="even" r:id="rId99"/>
          <w:headerReference w:type="first" r:id="rId100"/>
          <w:footerReference w:type="first" r:id="rId101"/>
          <w:pgSz w:w="11907" w:h="16840" w:code="9"/>
          <w:pgMar w:top="1440" w:right="1797" w:bottom="1440" w:left="1797" w:header="720" w:footer="720" w:gutter="0"/>
          <w:paperSrc w:first="2" w:other="2"/>
          <w:cols w:space="720"/>
          <w:docGrid w:linePitch="360"/>
        </w:sectPr>
      </w:pPr>
    </w:p>
    <w:tbl>
      <w:tblPr>
        <w:tblW w:w="14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6"/>
        <w:gridCol w:w="2434"/>
        <w:gridCol w:w="3176"/>
        <w:gridCol w:w="4216"/>
        <w:gridCol w:w="1964"/>
      </w:tblGrid>
      <w:tr w:rsidR="005A2EC4" w:rsidRPr="00BC6FB2" w14:paraId="358F112B" w14:textId="77777777" w:rsidTr="005A2EC4">
        <w:trPr>
          <w:tblHeader/>
        </w:trPr>
        <w:tc>
          <w:tcPr>
            <w:tcW w:w="2696" w:type="dxa"/>
            <w:shd w:val="clear" w:color="auto" w:fill="auto"/>
          </w:tcPr>
          <w:p w14:paraId="2423B9FB" w14:textId="77777777" w:rsidR="00FC1C95" w:rsidRPr="005A2EC4" w:rsidRDefault="00FC1C95" w:rsidP="005A2EC4">
            <w:pPr>
              <w:jc w:val="center"/>
              <w:rPr>
                <w:b/>
                <w:sz w:val="18"/>
                <w:szCs w:val="18"/>
                <w:lang w:val="en-GB"/>
              </w:rPr>
            </w:pPr>
            <w:r w:rsidRPr="005A2EC4">
              <w:rPr>
                <w:b/>
                <w:sz w:val="18"/>
                <w:szCs w:val="18"/>
                <w:lang w:val="en-GB"/>
              </w:rPr>
              <w:lastRenderedPageBreak/>
              <w:t xml:space="preserve">JSON </w:t>
            </w:r>
            <w:r w:rsidRPr="005A2EC4">
              <w:rPr>
                <w:b/>
                <w:sz w:val="18"/>
                <w:szCs w:val="18"/>
                <w:lang w:val="en-GB"/>
              </w:rPr>
              <w:br/>
              <w:t>Property</w:t>
            </w:r>
          </w:p>
        </w:tc>
        <w:tc>
          <w:tcPr>
            <w:tcW w:w="2434" w:type="dxa"/>
            <w:shd w:val="clear" w:color="auto" w:fill="auto"/>
          </w:tcPr>
          <w:p w14:paraId="09A2AB21" w14:textId="77777777" w:rsidR="00FC1C95" w:rsidRPr="005A2EC4" w:rsidRDefault="00FC1C95" w:rsidP="005A2EC4">
            <w:pPr>
              <w:jc w:val="center"/>
              <w:rPr>
                <w:b/>
                <w:sz w:val="18"/>
                <w:szCs w:val="18"/>
                <w:lang w:val="en-GB"/>
              </w:rPr>
            </w:pPr>
            <w:r w:rsidRPr="005A2EC4">
              <w:rPr>
                <w:b/>
                <w:sz w:val="18"/>
                <w:szCs w:val="18"/>
                <w:lang w:val="en-GB"/>
              </w:rPr>
              <w:t>EO Vocabulary</w:t>
            </w:r>
            <w:r w:rsidRPr="005A2EC4">
              <w:rPr>
                <w:b/>
                <w:sz w:val="18"/>
                <w:szCs w:val="18"/>
                <w:lang w:val="en-GB"/>
              </w:rPr>
              <w:br/>
              <w:t>Property</w:t>
            </w:r>
          </w:p>
        </w:tc>
        <w:tc>
          <w:tcPr>
            <w:tcW w:w="3176" w:type="dxa"/>
            <w:shd w:val="clear" w:color="auto" w:fill="auto"/>
          </w:tcPr>
          <w:p w14:paraId="408BB567" w14:textId="77777777" w:rsidR="00FC1C95" w:rsidRPr="005A2EC4" w:rsidRDefault="00FC1C95" w:rsidP="005A2EC4">
            <w:pPr>
              <w:jc w:val="center"/>
              <w:rPr>
                <w:b/>
                <w:sz w:val="18"/>
                <w:szCs w:val="18"/>
                <w:lang w:val="en-GB"/>
              </w:rPr>
            </w:pPr>
            <w:r w:rsidRPr="005A2EC4">
              <w:rPr>
                <w:b/>
                <w:sz w:val="18"/>
                <w:szCs w:val="18"/>
                <w:lang w:val="en-GB"/>
              </w:rPr>
              <w:t>OGC 10-157r4 XPath</w:t>
            </w:r>
            <w:r w:rsidRPr="005A2EC4">
              <w:rPr>
                <w:b/>
                <w:sz w:val="18"/>
                <w:szCs w:val="18"/>
                <w:lang w:val="en-GB"/>
              </w:rPr>
              <w:br/>
              <w:t>[OR1]</w:t>
            </w:r>
          </w:p>
        </w:tc>
        <w:tc>
          <w:tcPr>
            <w:tcW w:w="4216" w:type="dxa"/>
            <w:shd w:val="clear" w:color="auto" w:fill="auto"/>
          </w:tcPr>
          <w:p w14:paraId="4ABB14E5" w14:textId="77777777" w:rsidR="00FC1C95" w:rsidRPr="005A2EC4" w:rsidRDefault="00FC1C95" w:rsidP="005A2EC4">
            <w:pPr>
              <w:jc w:val="center"/>
              <w:rPr>
                <w:b/>
                <w:sz w:val="18"/>
                <w:szCs w:val="18"/>
                <w:lang w:val="en-GB"/>
              </w:rPr>
            </w:pPr>
            <w:r w:rsidRPr="005A2EC4">
              <w:rPr>
                <w:b/>
                <w:sz w:val="18"/>
                <w:szCs w:val="18"/>
                <w:lang w:val="en-GB"/>
              </w:rPr>
              <w:t>UMM-G/UMM-Common/UMM-C Property</w:t>
            </w:r>
            <w:r w:rsidRPr="005A2EC4">
              <w:rPr>
                <w:b/>
                <w:sz w:val="18"/>
                <w:szCs w:val="18"/>
                <w:lang w:val="en-GB"/>
              </w:rPr>
              <w:br/>
              <w:t>[OR2], [OR3]</w:t>
            </w:r>
            <w:r w:rsidR="00F12B62" w:rsidRPr="005A2EC4">
              <w:rPr>
                <w:b/>
                <w:sz w:val="18"/>
                <w:szCs w:val="18"/>
                <w:lang w:val="en-GB"/>
              </w:rPr>
              <w:t>, [OR4]</w:t>
            </w:r>
          </w:p>
        </w:tc>
        <w:tc>
          <w:tcPr>
            <w:tcW w:w="1964" w:type="dxa"/>
            <w:shd w:val="clear" w:color="auto" w:fill="auto"/>
          </w:tcPr>
          <w:p w14:paraId="061D854A" w14:textId="77777777" w:rsidR="00FC1C95" w:rsidRPr="005A2EC4" w:rsidRDefault="00FC1C95" w:rsidP="005A2EC4">
            <w:pPr>
              <w:jc w:val="center"/>
              <w:rPr>
                <w:b/>
                <w:sz w:val="18"/>
                <w:szCs w:val="18"/>
                <w:lang w:val="en-GB"/>
              </w:rPr>
            </w:pPr>
            <w:r w:rsidRPr="005A2EC4">
              <w:rPr>
                <w:b/>
                <w:sz w:val="18"/>
                <w:szCs w:val="18"/>
                <w:lang w:val="en-GB"/>
              </w:rPr>
              <w:t>Comments</w:t>
            </w:r>
          </w:p>
        </w:tc>
      </w:tr>
      <w:tr w:rsidR="005A2EC4" w14:paraId="50CD5F39" w14:textId="77777777" w:rsidTr="005A2EC4">
        <w:tc>
          <w:tcPr>
            <w:tcW w:w="2696" w:type="dxa"/>
            <w:shd w:val="clear" w:color="auto" w:fill="auto"/>
          </w:tcPr>
          <w:p w14:paraId="4C927BAE" w14:textId="77777777" w:rsidR="00FC1C95" w:rsidRPr="005A2EC4" w:rsidRDefault="00FC1C95" w:rsidP="00232854">
            <w:pPr>
              <w:rPr>
                <w:sz w:val="18"/>
                <w:szCs w:val="18"/>
                <w:lang w:val="en-GB"/>
              </w:rPr>
            </w:pPr>
            <w:r w:rsidRPr="005A2EC4">
              <w:rPr>
                <w:sz w:val="18"/>
                <w:szCs w:val="18"/>
                <w:lang w:val="en-GB"/>
              </w:rPr>
              <w:t>acquisitionDate</w:t>
            </w:r>
          </w:p>
        </w:tc>
        <w:tc>
          <w:tcPr>
            <w:tcW w:w="2434" w:type="dxa"/>
            <w:shd w:val="clear" w:color="auto" w:fill="auto"/>
          </w:tcPr>
          <w:p w14:paraId="2A9FB2FB" w14:textId="77777777" w:rsidR="00FC1C95" w:rsidRPr="005A2EC4" w:rsidRDefault="00FC1C95" w:rsidP="00DC041E">
            <w:pPr>
              <w:rPr>
                <w:sz w:val="18"/>
                <w:szCs w:val="18"/>
                <w:lang w:val="en-GB"/>
              </w:rPr>
            </w:pPr>
            <w:r w:rsidRPr="005A2EC4">
              <w:rPr>
                <w:sz w:val="18"/>
                <w:szCs w:val="18"/>
                <w:lang w:val="en-GB"/>
              </w:rPr>
              <w:t>eop:acquisitionDate</w:t>
            </w:r>
          </w:p>
        </w:tc>
        <w:tc>
          <w:tcPr>
            <w:tcW w:w="3176" w:type="dxa"/>
            <w:shd w:val="clear" w:color="auto" w:fill="auto"/>
          </w:tcPr>
          <w:p w14:paraId="4BA208D2" w14:textId="77777777" w:rsidR="00FC1C95" w:rsidRPr="005A2EC4" w:rsidRDefault="00FC1C95" w:rsidP="00DC041E">
            <w:pPr>
              <w:rPr>
                <w:sz w:val="18"/>
                <w:szCs w:val="18"/>
                <w:lang w:val="en-GB"/>
              </w:rPr>
            </w:pPr>
            <w:r w:rsidRPr="005A2EC4">
              <w:rPr>
                <w:sz w:val="18"/>
                <w:szCs w:val="18"/>
                <w:lang w:val="en-GB"/>
              </w:rPr>
              <w:t>downlinkedTo/DownlinkInformation/</w:t>
            </w:r>
            <w:r w:rsidRPr="005A2EC4">
              <w:rPr>
                <w:sz w:val="18"/>
                <w:szCs w:val="18"/>
                <w:lang w:val="en-GB"/>
              </w:rPr>
              <w:br/>
              <w:t>acquisitionDate</w:t>
            </w:r>
          </w:p>
        </w:tc>
        <w:tc>
          <w:tcPr>
            <w:tcW w:w="4216" w:type="dxa"/>
            <w:shd w:val="clear" w:color="auto" w:fill="auto"/>
          </w:tcPr>
          <w:p w14:paraId="22393EA0" w14:textId="77777777" w:rsidR="00FC1C95" w:rsidRPr="005A2EC4" w:rsidRDefault="00FC1C95" w:rsidP="00DC041E">
            <w:pPr>
              <w:rPr>
                <w:sz w:val="18"/>
                <w:szCs w:val="18"/>
                <w:lang w:val="en-GB"/>
              </w:rPr>
            </w:pPr>
          </w:p>
        </w:tc>
        <w:tc>
          <w:tcPr>
            <w:tcW w:w="1964" w:type="dxa"/>
            <w:shd w:val="clear" w:color="auto" w:fill="auto"/>
          </w:tcPr>
          <w:p w14:paraId="09244DE7" w14:textId="77777777" w:rsidR="00FC1C95" w:rsidRPr="005A2EC4" w:rsidRDefault="00FC1C95" w:rsidP="00DC041E">
            <w:pPr>
              <w:rPr>
                <w:sz w:val="18"/>
                <w:szCs w:val="18"/>
                <w:lang w:val="en-GB"/>
              </w:rPr>
            </w:pPr>
          </w:p>
        </w:tc>
      </w:tr>
      <w:tr w:rsidR="005A2EC4" w14:paraId="1A6FE677" w14:textId="77777777" w:rsidTr="005A2EC4">
        <w:tc>
          <w:tcPr>
            <w:tcW w:w="2696" w:type="dxa"/>
            <w:shd w:val="clear" w:color="auto" w:fill="auto"/>
          </w:tcPr>
          <w:p w14:paraId="71CAF268" w14:textId="77777777" w:rsidR="00FC1C95" w:rsidRPr="005A2EC4" w:rsidRDefault="00FC1C95" w:rsidP="00232854">
            <w:pPr>
              <w:rPr>
                <w:sz w:val="18"/>
                <w:szCs w:val="18"/>
                <w:lang w:val="en-GB"/>
              </w:rPr>
            </w:pPr>
            <w:r w:rsidRPr="005A2EC4">
              <w:rPr>
                <w:sz w:val="18"/>
                <w:szCs w:val="18"/>
                <w:lang w:val="en-GB"/>
              </w:rPr>
              <w:t>acquisitionInformation</w:t>
            </w:r>
          </w:p>
        </w:tc>
        <w:tc>
          <w:tcPr>
            <w:tcW w:w="2434" w:type="dxa"/>
            <w:shd w:val="clear" w:color="auto" w:fill="auto"/>
          </w:tcPr>
          <w:p w14:paraId="11C284C8" w14:textId="77777777" w:rsidR="00FC1C95" w:rsidRPr="005A2EC4" w:rsidRDefault="00FC1C95" w:rsidP="00DC041E">
            <w:pPr>
              <w:rPr>
                <w:sz w:val="18"/>
                <w:szCs w:val="18"/>
                <w:lang w:val="en-GB"/>
              </w:rPr>
            </w:pPr>
            <w:r w:rsidRPr="005A2EC4">
              <w:rPr>
                <w:sz w:val="18"/>
                <w:szCs w:val="18"/>
                <w:lang w:val="en-GB"/>
              </w:rPr>
              <w:t>eop:acquisitionInformation</w:t>
            </w:r>
          </w:p>
        </w:tc>
        <w:tc>
          <w:tcPr>
            <w:tcW w:w="3176" w:type="dxa"/>
            <w:shd w:val="clear" w:color="auto" w:fill="auto"/>
          </w:tcPr>
          <w:p w14:paraId="6E6CB004" w14:textId="77777777" w:rsidR="00FC1C95" w:rsidRPr="005A2EC4" w:rsidRDefault="00FC1C95" w:rsidP="00DC041E">
            <w:pPr>
              <w:rPr>
                <w:sz w:val="18"/>
                <w:szCs w:val="18"/>
                <w:lang w:val="en-GB"/>
              </w:rPr>
            </w:pPr>
          </w:p>
        </w:tc>
        <w:tc>
          <w:tcPr>
            <w:tcW w:w="4216" w:type="dxa"/>
            <w:shd w:val="clear" w:color="auto" w:fill="auto"/>
          </w:tcPr>
          <w:p w14:paraId="5AA96E9B" w14:textId="77777777" w:rsidR="00FC1C95" w:rsidRPr="005A2EC4" w:rsidRDefault="00FC1C95" w:rsidP="002C23F5">
            <w:pPr>
              <w:rPr>
                <w:sz w:val="18"/>
                <w:szCs w:val="18"/>
                <w:lang w:val="en-GB"/>
              </w:rPr>
            </w:pPr>
            <w:r w:rsidRPr="005A2EC4">
              <w:rPr>
                <w:sz w:val="18"/>
                <w:szCs w:val="18"/>
                <w:lang w:val="en-GB"/>
              </w:rPr>
              <w:t>UMM-G</w:t>
            </w:r>
          </w:p>
          <w:p w14:paraId="3105128A" w14:textId="77777777" w:rsidR="00FC1C95" w:rsidRPr="005A2EC4" w:rsidRDefault="00FC1C95" w:rsidP="00DC041E">
            <w:pPr>
              <w:rPr>
                <w:sz w:val="18"/>
                <w:szCs w:val="18"/>
                <w:lang w:val="en-GB"/>
              </w:rPr>
            </w:pPr>
            <w:r w:rsidRPr="005A2EC4">
              <w:rPr>
                <w:sz w:val="18"/>
                <w:szCs w:val="18"/>
                <w:lang w:val="en-GB"/>
              </w:rPr>
              <w:t>Acquisition Information</w:t>
            </w:r>
          </w:p>
        </w:tc>
        <w:tc>
          <w:tcPr>
            <w:tcW w:w="1964" w:type="dxa"/>
            <w:shd w:val="clear" w:color="auto" w:fill="auto"/>
          </w:tcPr>
          <w:p w14:paraId="2AA516FE" w14:textId="20B0FDC1" w:rsidR="00FC1C95" w:rsidRPr="005A2EC4" w:rsidRDefault="00E036ED" w:rsidP="004E1184">
            <w:pPr>
              <w:rPr>
                <w:sz w:val="18"/>
                <w:szCs w:val="18"/>
                <w:lang w:val="en-GB"/>
              </w:rPr>
            </w:pPr>
            <w:r>
              <w:fldChar w:fldCharType="begin"/>
            </w:r>
            <w:r>
              <w:instrText xml:space="preserve"> REF _Ref473885378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5</w:t>
            </w:r>
            <w:r w:rsidR="000A7C5E" w:rsidRPr="005A2EC4">
              <w:rPr>
                <w:bCs/>
                <w:iCs/>
                <w:color w:val="000000"/>
                <w:sz w:val="18"/>
                <w:szCs w:val="18"/>
                <w:lang w:val="en-GB" w:eastAsia="en-US"/>
              </w:rPr>
              <w:t>: Properties object properties</w:t>
            </w:r>
            <w:r>
              <w:fldChar w:fldCharType="end"/>
            </w:r>
          </w:p>
        </w:tc>
      </w:tr>
      <w:tr w:rsidR="005A2EC4" w14:paraId="5484AEB3" w14:textId="77777777" w:rsidTr="005A2EC4">
        <w:tc>
          <w:tcPr>
            <w:tcW w:w="2696" w:type="dxa"/>
            <w:shd w:val="clear" w:color="auto" w:fill="auto"/>
          </w:tcPr>
          <w:p w14:paraId="51E9350D" w14:textId="77777777" w:rsidR="00FC1C95" w:rsidRPr="005A2EC4" w:rsidRDefault="00FC1C95" w:rsidP="00232854">
            <w:pPr>
              <w:rPr>
                <w:sz w:val="18"/>
                <w:szCs w:val="18"/>
                <w:lang w:val="en-GB"/>
              </w:rPr>
            </w:pPr>
            <w:r w:rsidRPr="005A2EC4">
              <w:rPr>
                <w:sz w:val="18"/>
                <w:szCs w:val="18"/>
                <w:lang w:val="en-GB"/>
              </w:rPr>
              <w:t>AcquisitionInformation</w:t>
            </w:r>
          </w:p>
        </w:tc>
        <w:tc>
          <w:tcPr>
            <w:tcW w:w="2434" w:type="dxa"/>
            <w:shd w:val="clear" w:color="auto" w:fill="auto"/>
          </w:tcPr>
          <w:p w14:paraId="7AA51B0C" w14:textId="77777777" w:rsidR="00FC1C95" w:rsidRPr="005A2EC4" w:rsidRDefault="00FC1C95" w:rsidP="00DC041E">
            <w:pPr>
              <w:rPr>
                <w:sz w:val="18"/>
                <w:szCs w:val="18"/>
                <w:lang w:val="en-GB"/>
              </w:rPr>
            </w:pPr>
            <w:r w:rsidRPr="005A2EC4">
              <w:rPr>
                <w:sz w:val="18"/>
                <w:szCs w:val="18"/>
                <w:lang w:val="en-GB"/>
              </w:rPr>
              <w:t>eop:AcquisitionInformation (Class)</w:t>
            </w:r>
          </w:p>
        </w:tc>
        <w:tc>
          <w:tcPr>
            <w:tcW w:w="3176" w:type="dxa"/>
            <w:shd w:val="clear" w:color="auto" w:fill="auto"/>
          </w:tcPr>
          <w:p w14:paraId="2B0B87B5" w14:textId="77777777" w:rsidR="00FC1C95" w:rsidRPr="005A2EC4" w:rsidRDefault="00FC1C95" w:rsidP="00DC041E">
            <w:pPr>
              <w:rPr>
                <w:sz w:val="18"/>
                <w:szCs w:val="18"/>
                <w:lang w:val="en-GB"/>
              </w:rPr>
            </w:pPr>
          </w:p>
        </w:tc>
        <w:tc>
          <w:tcPr>
            <w:tcW w:w="4216" w:type="dxa"/>
            <w:shd w:val="clear" w:color="auto" w:fill="auto"/>
          </w:tcPr>
          <w:p w14:paraId="7461F767" w14:textId="77777777" w:rsidR="00FC1C95" w:rsidRPr="005A2EC4" w:rsidRDefault="00FC1C95" w:rsidP="002C23F5">
            <w:pPr>
              <w:rPr>
                <w:sz w:val="18"/>
                <w:szCs w:val="18"/>
                <w:lang w:val="en-GB"/>
              </w:rPr>
            </w:pPr>
            <w:r w:rsidRPr="005A2EC4">
              <w:rPr>
                <w:sz w:val="18"/>
                <w:szCs w:val="18"/>
                <w:lang w:val="en-GB"/>
              </w:rPr>
              <w:t>UMM-G</w:t>
            </w:r>
          </w:p>
          <w:p w14:paraId="6D5D23A6" w14:textId="77777777" w:rsidR="00FC1C95" w:rsidRPr="005A2EC4" w:rsidRDefault="00FC1C95" w:rsidP="00DC041E">
            <w:pPr>
              <w:rPr>
                <w:sz w:val="18"/>
                <w:szCs w:val="18"/>
                <w:lang w:val="en-GB"/>
              </w:rPr>
            </w:pPr>
            <w:r w:rsidRPr="005A2EC4">
              <w:rPr>
                <w:sz w:val="18"/>
                <w:szCs w:val="18"/>
                <w:lang w:val="en-GB"/>
              </w:rPr>
              <w:t>Acquisition Information</w:t>
            </w:r>
          </w:p>
        </w:tc>
        <w:tc>
          <w:tcPr>
            <w:tcW w:w="1964" w:type="dxa"/>
            <w:shd w:val="clear" w:color="auto" w:fill="auto"/>
          </w:tcPr>
          <w:p w14:paraId="292D939D" w14:textId="03AD8E7C" w:rsidR="00FC1C95" w:rsidRPr="005A2EC4" w:rsidRDefault="00E036ED" w:rsidP="004E1184">
            <w:pPr>
              <w:rPr>
                <w:sz w:val="18"/>
                <w:szCs w:val="18"/>
                <w:lang w:val="en-GB"/>
              </w:rPr>
            </w:pPr>
            <w:r>
              <w:fldChar w:fldCharType="begin"/>
            </w:r>
            <w:r>
              <w:instrText xml:space="preserve"> REF _Ref473885654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13</w:t>
            </w:r>
            <w:r w:rsidR="000A7C5E" w:rsidRPr="005A2EC4">
              <w:rPr>
                <w:bCs/>
                <w:iCs/>
                <w:color w:val="000000"/>
                <w:sz w:val="18"/>
                <w:szCs w:val="18"/>
                <w:lang w:eastAsia="en-US"/>
              </w:rPr>
              <w:t>: AcquisitionInformation object properties</w:t>
            </w:r>
            <w:r>
              <w:fldChar w:fldCharType="end"/>
            </w:r>
          </w:p>
        </w:tc>
      </w:tr>
      <w:tr w:rsidR="005A2EC4" w:rsidRPr="00776CA7" w14:paraId="71B00C62" w14:textId="77777777" w:rsidTr="005A2EC4">
        <w:tc>
          <w:tcPr>
            <w:tcW w:w="2696" w:type="dxa"/>
            <w:shd w:val="clear" w:color="auto" w:fill="auto"/>
          </w:tcPr>
          <w:p w14:paraId="012ED981" w14:textId="77777777" w:rsidR="00FC1C95" w:rsidRPr="005A2EC4" w:rsidRDefault="00FC1C95" w:rsidP="00232854">
            <w:pPr>
              <w:rPr>
                <w:sz w:val="18"/>
                <w:szCs w:val="18"/>
                <w:lang w:val="en-GB"/>
              </w:rPr>
            </w:pPr>
            <w:r w:rsidRPr="005A2EC4">
              <w:rPr>
                <w:sz w:val="18"/>
                <w:szCs w:val="18"/>
                <w:lang w:val="en-GB"/>
              </w:rPr>
              <w:t>acquisitionParameters</w:t>
            </w:r>
          </w:p>
        </w:tc>
        <w:tc>
          <w:tcPr>
            <w:tcW w:w="2434" w:type="dxa"/>
            <w:shd w:val="clear" w:color="auto" w:fill="auto"/>
          </w:tcPr>
          <w:p w14:paraId="7D5AE07C" w14:textId="77777777" w:rsidR="00FC1C95" w:rsidRPr="005A2EC4" w:rsidRDefault="00FC1C95" w:rsidP="00DC041E">
            <w:pPr>
              <w:rPr>
                <w:sz w:val="18"/>
                <w:szCs w:val="18"/>
                <w:lang w:val="en-GB"/>
              </w:rPr>
            </w:pPr>
            <w:r w:rsidRPr="005A2EC4">
              <w:rPr>
                <w:sz w:val="18"/>
                <w:szCs w:val="18"/>
                <w:lang w:val="en-GB"/>
              </w:rPr>
              <w:t>eop:acquisitionParameters</w:t>
            </w:r>
          </w:p>
        </w:tc>
        <w:tc>
          <w:tcPr>
            <w:tcW w:w="3176" w:type="dxa"/>
            <w:shd w:val="clear" w:color="auto" w:fill="auto"/>
          </w:tcPr>
          <w:p w14:paraId="2262DED9" w14:textId="77777777" w:rsidR="00FC1C95" w:rsidRPr="005A2EC4" w:rsidRDefault="00FC1C95" w:rsidP="00DC041E">
            <w:pPr>
              <w:rPr>
                <w:sz w:val="18"/>
                <w:szCs w:val="18"/>
                <w:lang w:val="en-GB"/>
              </w:rPr>
            </w:pPr>
          </w:p>
        </w:tc>
        <w:tc>
          <w:tcPr>
            <w:tcW w:w="4216" w:type="dxa"/>
            <w:shd w:val="clear" w:color="auto" w:fill="auto"/>
          </w:tcPr>
          <w:p w14:paraId="460BFC21" w14:textId="77777777" w:rsidR="00FC1C95" w:rsidRPr="005A2EC4" w:rsidRDefault="00FC1C95" w:rsidP="00DC041E">
            <w:pPr>
              <w:rPr>
                <w:sz w:val="18"/>
                <w:szCs w:val="18"/>
                <w:lang w:val="en-GB"/>
              </w:rPr>
            </w:pPr>
          </w:p>
        </w:tc>
        <w:tc>
          <w:tcPr>
            <w:tcW w:w="1964" w:type="dxa"/>
            <w:shd w:val="clear" w:color="auto" w:fill="auto"/>
          </w:tcPr>
          <w:p w14:paraId="54D45AE6" w14:textId="04275D31" w:rsidR="00FC1C95" w:rsidRPr="005A2EC4" w:rsidRDefault="00E036ED" w:rsidP="00F50D31">
            <w:pPr>
              <w:rPr>
                <w:sz w:val="18"/>
                <w:szCs w:val="18"/>
                <w:lang w:val="fr-BE"/>
              </w:rPr>
            </w:pPr>
            <w:r>
              <w:fldChar w:fldCharType="begin"/>
            </w:r>
            <w:r>
              <w:instrText xml:space="preserve"> REF _Ref473885654 \h  \* MERGEFORMAT </w:instrText>
            </w:r>
            <w:r>
              <w:fldChar w:fldCharType="separate"/>
            </w:r>
            <w:r w:rsidR="000A7C5E" w:rsidRPr="005A2EC4">
              <w:rPr>
                <w:bCs/>
                <w:iCs/>
                <w:color w:val="000000"/>
                <w:sz w:val="18"/>
                <w:szCs w:val="18"/>
                <w:lang w:val="fr-BE" w:eastAsia="en-US"/>
              </w:rPr>
              <w:t xml:space="preserve">Table </w:t>
            </w:r>
            <w:r w:rsidR="000A7C5E" w:rsidRPr="005A2EC4">
              <w:rPr>
                <w:bCs/>
                <w:iCs/>
                <w:noProof/>
                <w:color w:val="000000"/>
                <w:sz w:val="18"/>
                <w:szCs w:val="18"/>
                <w:lang w:val="fr-BE" w:eastAsia="en-US"/>
              </w:rPr>
              <w:t>13</w:t>
            </w:r>
            <w:r w:rsidR="000A7C5E" w:rsidRPr="005A2EC4">
              <w:rPr>
                <w:bCs/>
                <w:iCs/>
                <w:color w:val="000000"/>
                <w:sz w:val="18"/>
                <w:szCs w:val="18"/>
                <w:lang w:val="fr-BE" w:eastAsia="en-US"/>
              </w:rPr>
              <w:t>: AcquisitionInformation object properties</w:t>
            </w:r>
            <w:r>
              <w:fldChar w:fldCharType="end"/>
            </w:r>
            <w:r w:rsidR="00FC1C95" w:rsidRPr="005A2EC4">
              <w:rPr>
                <w:sz w:val="18"/>
                <w:szCs w:val="18"/>
                <w:lang w:val="fr-BE"/>
              </w:rPr>
              <w:t xml:space="preserve"> </w:t>
            </w:r>
          </w:p>
        </w:tc>
      </w:tr>
      <w:tr w:rsidR="005A2EC4" w14:paraId="473A2E62" w14:textId="77777777" w:rsidTr="005A2EC4">
        <w:tc>
          <w:tcPr>
            <w:tcW w:w="2696" w:type="dxa"/>
            <w:shd w:val="clear" w:color="auto" w:fill="auto"/>
          </w:tcPr>
          <w:p w14:paraId="09D7FBD9" w14:textId="77777777" w:rsidR="00FC1C95" w:rsidRPr="005A2EC4" w:rsidRDefault="00FC1C95" w:rsidP="00232854">
            <w:pPr>
              <w:rPr>
                <w:sz w:val="18"/>
                <w:szCs w:val="18"/>
                <w:lang w:val="en-GB"/>
              </w:rPr>
            </w:pPr>
            <w:r w:rsidRPr="005A2EC4">
              <w:rPr>
                <w:sz w:val="18"/>
                <w:szCs w:val="18"/>
                <w:lang w:val="en-GB"/>
              </w:rPr>
              <w:t>AcquisitionParameters</w:t>
            </w:r>
          </w:p>
        </w:tc>
        <w:tc>
          <w:tcPr>
            <w:tcW w:w="2434" w:type="dxa"/>
            <w:shd w:val="clear" w:color="auto" w:fill="auto"/>
          </w:tcPr>
          <w:p w14:paraId="3DE56B34" w14:textId="77777777" w:rsidR="00FC1C95" w:rsidRPr="005A2EC4" w:rsidRDefault="00FC1C95" w:rsidP="00DC041E">
            <w:pPr>
              <w:rPr>
                <w:sz w:val="18"/>
                <w:szCs w:val="18"/>
                <w:lang w:val="en-GB"/>
              </w:rPr>
            </w:pPr>
            <w:r w:rsidRPr="005A2EC4">
              <w:rPr>
                <w:sz w:val="18"/>
                <w:szCs w:val="18"/>
                <w:lang w:val="en-GB"/>
              </w:rPr>
              <w:t>eop:AcquisitionParameters (Class)</w:t>
            </w:r>
          </w:p>
        </w:tc>
        <w:tc>
          <w:tcPr>
            <w:tcW w:w="3176" w:type="dxa"/>
            <w:shd w:val="clear" w:color="auto" w:fill="auto"/>
          </w:tcPr>
          <w:p w14:paraId="254E8CA6" w14:textId="77777777" w:rsidR="00FC1C95" w:rsidRPr="005A2EC4" w:rsidRDefault="00FC1C95" w:rsidP="007F0F32">
            <w:pPr>
              <w:rPr>
                <w:sz w:val="18"/>
                <w:szCs w:val="18"/>
                <w:lang w:val="en-GB"/>
              </w:rPr>
            </w:pPr>
          </w:p>
        </w:tc>
        <w:tc>
          <w:tcPr>
            <w:tcW w:w="4216" w:type="dxa"/>
            <w:shd w:val="clear" w:color="auto" w:fill="auto"/>
          </w:tcPr>
          <w:p w14:paraId="51767F37" w14:textId="77777777" w:rsidR="00FC1C95" w:rsidRPr="005A2EC4" w:rsidRDefault="00FC1C95" w:rsidP="00DC041E">
            <w:pPr>
              <w:rPr>
                <w:sz w:val="18"/>
                <w:szCs w:val="18"/>
                <w:lang w:val="en-GB"/>
              </w:rPr>
            </w:pPr>
          </w:p>
        </w:tc>
        <w:tc>
          <w:tcPr>
            <w:tcW w:w="1964" w:type="dxa"/>
            <w:shd w:val="clear" w:color="auto" w:fill="auto"/>
          </w:tcPr>
          <w:p w14:paraId="49FB42B0" w14:textId="53E2EE44" w:rsidR="00FC1C95" w:rsidRPr="005A2EC4" w:rsidRDefault="00E036ED" w:rsidP="00DC041E">
            <w:pPr>
              <w:rPr>
                <w:sz w:val="18"/>
                <w:szCs w:val="18"/>
                <w:lang w:val="en-GB"/>
              </w:rPr>
            </w:pPr>
            <w:r>
              <w:fldChar w:fldCharType="begin"/>
            </w:r>
            <w:r>
              <w:instrText xml:space="preserve"> REF _Ref473885954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17</w:t>
            </w:r>
            <w:r w:rsidR="000A7C5E" w:rsidRPr="005A2EC4">
              <w:rPr>
                <w:bCs/>
                <w:iCs/>
                <w:color w:val="000000"/>
                <w:sz w:val="18"/>
                <w:szCs w:val="18"/>
                <w:lang w:eastAsia="en-US"/>
              </w:rPr>
              <w:t>: AcquisitionParameters object properties</w:t>
            </w:r>
            <w:r>
              <w:fldChar w:fldCharType="end"/>
            </w:r>
          </w:p>
        </w:tc>
      </w:tr>
      <w:tr w:rsidR="005A2EC4" w14:paraId="4720BB8F" w14:textId="77777777" w:rsidTr="005A2EC4">
        <w:tc>
          <w:tcPr>
            <w:tcW w:w="2696" w:type="dxa"/>
            <w:shd w:val="clear" w:color="auto" w:fill="auto"/>
          </w:tcPr>
          <w:p w14:paraId="1E123447" w14:textId="77777777" w:rsidR="00FC1C95" w:rsidRPr="005A2EC4" w:rsidRDefault="00FC1C95" w:rsidP="00232854">
            <w:pPr>
              <w:rPr>
                <w:sz w:val="18"/>
                <w:szCs w:val="18"/>
                <w:lang w:val="en-GB"/>
              </w:rPr>
            </w:pPr>
            <w:r w:rsidRPr="005A2EC4">
              <w:rPr>
                <w:sz w:val="18"/>
                <w:szCs w:val="18"/>
                <w:lang w:val="en-GB"/>
              </w:rPr>
              <w:t>acquisitionStation</w:t>
            </w:r>
          </w:p>
        </w:tc>
        <w:tc>
          <w:tcPr>
            <w:tcW w:w="2434" w:type="dxa"/>
            <w:shd w:val="clear" w:color="auto" w:fill="auto"/>
          </w:tcPr>
          <w:p w14:paraId="3B6C56FE" w14:textId="77777777" w:rsidR="00FC1C95" w:rsidRPr="005A2EC4" w:rsidRDefault="00FC1C95" w:rsidP="00DC041E">
            <w:pPr>
              <w:rPr>
                <w:sz w:val="18"/>
                <w:szCs w:val="18"/>
                <w:lang w:val="en-GB"/>
              </w:rPr>
            </w:pPr>
            <w:r w:rsidRPr="005A2EC4">
              <w:rPr>
                <w:sz w:val="18"/>
                <w:szCs w:val="18"/>
                <w:lang w:val="en-GB"/>
              </w:rPr>
              <w:t>eop:acquisitionStation</w:t>
            </w:r>
          </w:p>
        </w:tc>
        <w:tc>
          <w:tcPr>
            <w:tcW w:w="3176" w:type="dxa"/>
            <w:shd w:val="clear" w:color="auto" w:fill="auto"/>
          </w:tcPr>
          <w:p w14:paraId="465227E3" w14:textId="77777777" w:rsidR="00FC1C95" w:rsidRPr="005A2EC4" w:rsidRDefault="00FC1C95" w:rsidP="00DC041E">
            <w:pPr>
              <w:rPr>
                <w:sz w:val="18"/>
                <w:szCs w:val="18"/>
                <w:lang w:val="en-GB"/>
              </w:rPr>
            </w:pPr>
            <w:r w:rsidRPr="005A2EC4">
              <w:rPr>
                <w:sz w:val="18"/>
                <w:szCs w:val="18"/>
                <w:lang w:val="en-GB"/>
              </w:rPr>
              <w:t>downlinkedTo/DownlinkInformation/</w:t>
            </w:r>
            <w:r w:rsidRPr="005A2EC4">
              <w:rPr>
                <w:sz w:val="18"/>
                <w:szCs w:val="18"/>
                <w:lang w:val="en-GB"/>
              </w:rPr>
              <w:br/>
              <w:t>acquisitionStation</w:t>
            </w:r>
          </w:p>
        </w:tc>
        <w:tc>
          <w:tcPr>
            <w:tcW w:w="4216" w:type="dxa"/>
            <w:shd w:val="clear" w:color="auto" w:fill="auto"/>
          </w:tcPr>
          <w:p w14:paraId="58D11298" w14:textId="77777777" w:rsidR="00FC1C95" w:rsidRPr="005A2EC4" w:rsidRDefault="00FC1C95" w:rsidP="002C23F5">
            <w:pPr>
              <w:rPr>
                <w:sz w:val="18"/>
                <w:szCs w:val="18"/>
                <w:lang w:val="en-GB"/>
              </w:rPr>
            </w:pPr>
          </w:p>
        </w:tc>
        <w:tc>
          <w:tcPr>
            <w:tcW w:w="1964" w:type="dxa"/>
            <w:shd w:val="clear" w:color="auto" w:fill="auto"/>
          </w:tcPr>
          <w:p w14:paraId="67C336F8" w14:textId="6D1C281F" w:rsidR="00FC1C95" w:rsidRPr="005A2EC4" w:rsidRDefault="00E036ED" w:rsidP="004E1184">
            <w:pPr>
              <w:rPr>
                <w:sz w:val="18"/>
                <w:szCs w:val="18"/>
                <w:lang w:val="en-GB"/>
              </w:rPr>
            </w:pPr>
            <w:r>
              <w:fldChar w:fldCharType="begin"/>
            </w:r>
            <w:r>
              <w:instrText xml:space="preserve"> REF _Ref473885954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17</w:t>
            </w:r>
            <w:r w:rsidR="000A7C5E" w:rsidRPr="005A2EC4">
              <w:rPr>
                <w:bCs/>
                <w:iCs/>
                <w:color w:val="000000"/>
                <w:sz w:val="18"/>
                <w:szCs w:val="18"/>
                <w:lang w:eastAsia="en-US"/>
              </w:rPr>
              <w:t>: AcquisitionParameters object properties</w:t>
            </w:r>
            <w:r>
              <w:fldChar w:fldCharType="end"/>
            </w:r>
          </w:p>
        </w:tc>
      </w:tr>
      <w:tr w:rsidR="005A2EC4" w14:paraId="2478BD69" w14:textId="77777777" w:rsidTr="005A2EC4">
        <w:tc>
          <w:tcPr>
            <w:tcW w:w="2696" w:type="dxa"/>
            <w:shd w:val="clear" w:color="auto" w:fill="auto"/>
          </w:tcPr>
          <w:p w14:paraId="4DC83344" w14:textId="77777777" w:rsidR="00FC1C95" w:rsidRPr="005A2EC4" w:rsidRDefault="00FC1C95" w:rsidP="00232854">
            <w:pPr>
              <w:rPr>
                <w:sz w:val="18"/>
                <w:szCs w:val="18"/>
                <w:lang w:val="en-GB"/>
              </w:rPr>
            </w:pPr>
            <w:r w:rsidRPr="005A2EC4">
              <w:rPr>
                <w:sz w:val="18"/>
                <w:szCs w:val="18"/>
                <w:lang w:val="en-GB"/>
              </w:rPr>
              <w:t>acquisitionSubType</w:t>
            </w:r>
          </w:p>
        </w:tc>
        <w:tc>
          <w:tcPr>
            <w:tcW w:w="2434" w:type="dxa"/>
            <w:shd w:val="clear" w:color="auto" w:fill="auto"/>
          </w:tcPr>
          <w:p w14:paraId="14639B23" w14:textId="77777777" w:rsidR="00FC1C95" w:rsidRPr="005A2EC4" w:rsidRDefault="00FC1C95" w:rsidP="00DC041E">
            <w:pPr>
              <w:rPr>
                <w:sz w:val="18"/>
                <w:szCs w:val="18"/>
                <w:lang w:val="en-GB"/>
              </w:rPr>
            </w:pPr>
            <w:r w:rsidRPr="005A2EC4">
              <w:rPr>
                <w:sz w:val="18"/>
                <w:szCs w:val="18"/>
                <w:lang w:val="en-GB"/>
              </w:rPr>
              <w:t>eop:acquisitionSubType</w:t>
            </w:r>
          </w:p>
        </w:tc>
        <w:tc>
          <w:tcPr>
            <w:tcW w:w="3176" w:type="dxa"/>
            <w:shd w:val="clear" w:color="auto" w:fill="auto"/>
          </w:tcPr>
          <w:p w14:paraId="4C43429D" w14:textId="77777777" w:rsidR="00FC1C95" w:rsidRPr="005A2EC4" w:rsidRDefault="00FC1C95" w:rsidP="00DC041E">
            <w:pPr>
              <w:rPr>
                <w:sz w:val="18"/>
                <w:szCs w:val="18"/>
                <w:lang w:val="en-GB"/>
              </w:rPr>
            </w:pPr>
            <w:r w:rsidRPr="005A2EC4">
              <w:rPr>
                <w:sz w:val="18"/>
                <w:szCs w:val="18"/>
                <w:lang w:val="en-GB"/>
              </w:rPr>
              <w:t>EarthObservationMetadata/</w:t>
            </w:r>
            <w:r w:rsidRPr="005A2EC4">
              <w:rPr>
                <w:sz w:val="18"/>
                <w:szCs w:val="18"/>
                <w:lang w:val="en-GB"/>
              </w:rPr>
              <w:br/>
              <w:t>acquisitionSubType</w:t>
            </w:r>
          </w:p>
        </w:tc>
        <w:tc>
          <w:tcPr>
            <w:tcW w:w="4216" w:type="dxa"/>
            <w:shd w:val="clear" w:color="auto" w:fill="auto"/>
          </w:tcPr>
          <w:p w14:paraId="4B5F6404" w14:textId="77777777" w:rsidR="00FC1C95" w:rsidRPr="005A2EC4" w:rsidRDefault="00FC1C95" w:rsidP="00DC041E">
            <w:pPr>
              <w:rPr>
                <w:sz w:val="18"/>
                <w:szCs w:val="18"/>
                <w:lang w:val="en-GB"/>
              </w:rPr>
            </w:pPr>
            <w:r w:rsidRPr="005A2EC4">
              <w:rPr>
                <w:sz w:val="18"/>
                <w:szCs w:val="18"/>
                <w:lang w:val="en-GB"/>
              </w:rPr>
              <w:t>None identified</w:t>
            </w:r>
          </w:p>
        </w:tc>
        <w:tc>
          <w:tcPr>
            <w:tcW w:w="1964" w:type="dxa"/>
            <w:shd w:val="clear" w:color="auto" w:fill="auto"/>
          </w:tcPr>
          <w:p w14:paraId="258CC545" w14:textId="5C9F60BD" w:rsidR="00FC1C95" w:rsidRPr="005A2EC4" w:rsidRDefault="00E036ED" w:rsidP="004E1184">
            <w:pPr>
              <w:rPr>
                <w:sz w:val="18"/>
                <w:szCs w:val="18"/>
                <w:lang w:val="en-GB"/>
              </w:rPr>
            </w:pPr>
            <w:r>
              <w:fldChar w:fldCharType="begin"/>
            </w:r>
            <w:r>
              <w:instrText xml:space="preserve"> REF _Ref473893621 \h  \* MERGEFORMAT </w:instrText>
            </w:r>
            <w:r>
              <w:fldChar w:fldCharType="separate"/>
            </w:r>
            <w:r w:rsidR="000A7C5E" w:rsidRPr="005A2EC4">
              <w:rPr>
                <w:bCs/>
                <w:iCs/>
                <w:color w:val="000000"/>
                <w:sz w:val="18"/>
                <w:szCs w:val="18"/>
                <w:lang w:val="fr-BE" w:eastAsia="en-US"/>
              </w:rPr>
              <w:t xml:space="preserve">Table </w:t>
            </w:r>
            <w:r w:rsidR="000A7C5E" w:rsidRPr="005A2EC4">
              <w:rPr>
                <w:bCs/>
                <w:iCs/>
                <w:noProof/>
                <w:color w:val="000000"/>
                <w:sz w:val="18"/>
                <w:szCs w:val="18"/>
                <w:lang w:val="fr-BE" w:eastAsia="en-US"/>
              </w:rPr>
              <w:t>17</w:t>
            </w:r>
            <w:r w:rsidR="000A7C5E" w:rsidRPr="005A2EC4">
              <w:rPr>
                <w:bCs/>
                <w:iCs/>
                <w:color w:val="000000"/>
                <w:sz w:val="18"/>
                <w:szCs w:val="18"/>
                <w:lang w:val="fr-BE" w:eastAsia="en-US"/>
              </w:rPr>
              <w:t>: AcquisitionParameters object properties</w:t>
            </w:r>
            <w:r>
              <w:fldChar w:fldCharType="end"/>
            </w:r>
          </w:p>
        </w:tc>
      </w:tr>
      <w:tr w:rsidR="005A2EC4" w14:paraId="1DD56EA3" w14:textId="77777777" w:rsidTr="005A2EC4">
        <w:tc>
          <w:tcPr>
            <w:tcW w:w="2696" w:type="dxa"/>
            <w:shd w:val="clear" w:color="auto" w:fill="auto"/>
          </w:tcPr>
          <w:p w14:paraId="47073AB6" w14:textId="77777777" w:rsidR="00FC1C95" w:rsidRPr="005A2EC4" w:rsidRDefault="00FC1C95" w:rsidP="00232854">
            <w:pPr>
              <w:rPr>
                <w:sz w:val="18"/>
                <w:szCs w:val="18"/>
                <w:lang w:val="en-GB"/>
              </w:rPr>
            </w:pPr>
            <w:r w:rsidRPr="005A2EC4">
              <w:rPr>
                <w:sz w:val="18"/>
                <w:szCs w:val="18"/>
                <w:lang w:val="en-GB"/>
              </w:rPr>
              <w:t>acquisitionType</w:t>
            </w:r>
          </w:p>
        </w:tc>
        <w:tc>
          <w:tcPr>
            <w:tcW w:w="2434" w:type="dxa"/>
            <w:shd w:val="clear" w:color="auto" w:fill="auto"/>
          </w:tcPr>
          <w:p w14:paraId="7B644296" w14:textId="77777777" w:rsidR="00FC1C95" w:rsidRPr="005A2EC4" w:rsidRDefault="00FC1C95" w:rsidP="00DC041E">
            <w:pPr>
              <w:rPr>
                <w:sz w:val="18"/>
                <w:szCs w:val="18"/>
                <w:lang w:val="en-GB"/>
              </w:rPr>
            </w:pPr>
            <w:r w:rsidRPr="005A2EC4">
              <w:rPr>
                <w:sz w:val="18"/>
                <w:szCs w:val="18"/>
                <w:lang w:val="en-GB"/>
              </w:rPr>
              <w:t>eop:acquisitionType</w:t>
            </w:r>
          </w:p>
        </w:tc>
        <w:tc>
          <w:tcPr>
            <w:tcW w:w="3176" w:type="dxa"/>
            <w:shd w:val="clear" w:color="auto" w:fill="auto"/>
          </w:tcPr>
          <w:p w14:paraId="505B78F7" w14:textId="77777777" w:rsidR="00FC1C95" w:rsidRPr="005A2EC4" w:rsidRDefault="00FC1C95" w:rsidP="00DC041E">
            <w:pPr>
              <w:rPr>
                <w:sz w:val="18"/>
                <w:szCs w:val="18"/>
                <w:lang w:val="en-GB"/>
              </w:rPr>
            </w:pPr>
            <w:r w:rsidRPr="005A2EC4">
              <w:rPr>
                <w:sz w:val="18"/>
                <w:szCs w:val="18"/>
                <w:lang w:val="en-GB"/>
              </w:rPr>
              <w:t>EarthObservationMetadata/</w:t>
            </w:r>
            <w:r w:rsidRPr="005A2EC4">
              <w:rPr>
                <w:sz w:val="18"/>
                <w:szCs w:val="18"/>
                <w:lang w:val="en-GB"/>
              </w:rPr>
              <w:br/>
              <w:t>acquisitionType</w:t>
            </w:r>
          </w:p>
        </w:tc>
        <w:tc>
          <w:tcPr>
            <w:tcW w:w="4216" w:type="dxa"/>
            <w:shd w:val="clear" w:color="auto" w:fill="auto"/>
          </w:tcPr>
          <w:p w14:paraId="603C7AF6" w14:textId="77777777" w:rsidR="00FC1C95" w:rsidRPr="005A2EC4" w:rsidRDefault="00FC1C95" w:rsidP="00DC041E">
            <w:pPr>
              <w:rPr>
                <w:sz w:val="18"/>
                <w:szCs w:val="18"/>
                <w:lang w:val="en-GB"/>
              </w:rPr>
            </w:pPr>
            <w:r w:rsidRPr="005A2EC4">
              <w:rPr>
                <w:sz w:val="18"/>
                <w:szCs w:val="18"/>
                <w:lang w:val="en-GB"/>
              </w:rPr>
              <w:t>None identified</w:t>
            </w:r>
          </w:p>
        </w:tc>
        <w:tc>
          <w:tcPr>
            <w:tcW w:w="1964" w:type="dxa"/>
            <w:shd w:val="clear" w:color="auto" w:fill="auto"/>
          </w:tcPr>
          <w:p w14:paraId="0B462A67" w14:textId="5DA898AD" w:rsidR="00FC1C95" w:rsidRPr="005A2EC4" w:rsidRDefault="00E036ED" w:rsidP="004E1184">
            <w:pPr>
              <w:rPr>
                <w:sz w:val="18"/>
                <w:szCs w:val="18"/>
                <w:lang w:val="en-GB"/>
              </w:rPr>
            </w:pPr>
            <w:r>
              <w:fldChar w:fldCharType="begin"/>
            </w:r>
            <w:r>
              <w:instrText xml:space="preserve"> REF _Ref473893621 \h  \* MERGEFORMAT </w:instrText>
            </w:r>
            <w:r>
              <w:fldChar w:fldCharType="separate"/>
            </w:r>
            <w:r w:rsidR="000A7C5E" w:rsidRPr="005A2EC4">
              <w:rPr>
                <w:bCs/>
                <w:iCs/>
                <w:color w:val="000000"/>
                <w:sz w:val="18"/>
                <w:szCs w:val="18"/>
                <w:lang w:val="fr-BE" w:eastAsia="en-US"/>
              </w:rPr>
              <w:t xml:space="preserve">Table </w:t>
            </w:r>
            <w:r w:rsidR="000A7C5E" w:rsidRPr="005A2EC4">
              <w:rPr>
                <w:bCs/>
                <w:iCs/>
                <w:noProof/>
                <w:color w:val="000000"/>
                <w:sz w:val="18"/>
                <w:szCs w:val="18"/>
                <w:lang w:val="fr-BE" w:eastAsia="en-US"/>
              </w:rPr>
              <w:t>17</w:t>
            </w:r>
            <w:r w:rsidR="000A7C5E" w:rsidRPr="005A2EC4">
              <w:rPr>
                <w:bCs/>
                <w:iCs/>
                <w:color w:val="000000"/>
                <w:sz w:val="18"/>
                <w:szCs w:val="18"/>
                <w:lang w:val="fr-BE" w:eastAsia="en-US"/>
              </w:rPr>
              <w:t>: AcquisitionParameters object properties</w:t>
            </w:r>
            <w:r>
              <w:fldChar w:fldCharType="end"/>
            </w:r>
          </w:p>
        </w:tc>
      </w:tr>
      <w:tr w:rsidR="005A2EC4" w14:paraId="6C2A2229" w14:textId="77777777" w:rsidTr="005A2EC4">
        <w:tc>
          <w:tcPr>
            <w:tcW w:w="2696" w:type="dxa"/>
            <w:shd w:val="clear" w:color="auto" w:fill="auto"/>
          </w:tcPr>
          <w:p w14:paraId="2002260E" w14:textId="77777777" w:rsidR="00FC1C95" w:rsidRPr="005A2EC4" w:rsidRDefault="00FC1C95" w:rsidP="00232854">
            <w:pPr>
              <w:rPr>
                <w:sz w:val="18"/>
                <w:szCs w:val="18"/>
                <w:lang w:val="en-GB"/>
              </w:rPr>
            </w:pPr>
            <w:r w:rsidRPr="005A2EC4">
              <w:rPr>
                <w:sz w:val="18"/>
                <w:szCs w:val="18"/>
                <w:lang w:val="en-GB"/>
              </w:rPr>
              <w:t>acrossTrack</w:t>
            </w:r>
            <w:r w:rsidRPr="005A2EC4">
              <w:rPr>
                <w:sz w:val="18"/>
                <w:szCs w:val="18"/>
                <w:lang w:val="en-GB"/>
              </w:rPr>
              <w:br/>
              <w:t>IncidenceAngle</w:t>
            </w:r>
          </w:p>
        </w:tc>
        <w:tc>
          <w:tcPr>
            <w:tcW w:w="2434" w:type="dxa"/>
            <w:shd w:val="clear" w:color="auto" w:fill="auto"/>
          </w:tcPr>
          <w:p w14:paraId="0D7A9B77" w14:textId="77777777" w:rsidR="00FC1C95" w:rsidRPr="005A2EC4" w:rsidRDefault="00FC1C95" w:rsidP="00DC041E">
            <w:pPr>
              <w:rPr>
                <w:sz w:val="18"/>
                <w:szCs w:val="18"/>
                <w:lang w:val="en-GB"/>
              </w:rPr>
            </w:pPr>
            <w:r w:rsidRPr="005A2EC4">
              <w:rPr>
                <w:sz w:val="18"/>
                <w:szCs w:val="18"/>
                <w:lang w:val="en-GB"/>
              </w:rPr>
              <w:t>eop:acrossTrack</w:t>
            </w:r>
            <w:r w:rsidRPr="005A2EC4">
              <w:rPr>
                <w:sz w:val="18"/>
                <w:szCs w:val="18"/>
                <w:lang w:val="en-GB"/>
              </w:rPr>
              <w:br/>
              <w:t>IncidenceAngle</w:t>
            </w:r>
          </w:p>
        </w:tc>
        <w:tc>
          <w:tcPr>
            <w:tcW w:w="3176" w:type="dxa"/>
            <w:shd w:val="clear" w:color="auto" w:fill="auto"/>
          </w:tcPr>
          <w:p w14:paraId="33AAD66F" w14:textId="77777777" w:rsidR="00FC1C95" w:rsidRPr="005A2EC4" w:rsidRDefault="00FC1C95" w:rsidP="00980BCB">
            <w:pPr>
              <w:rPr>
                <w:sz w:val="18"/>
                <w:szCs w:val="18"/>
                <w:lang w:val="en-GB"/>
              </w:rPr>
            </w:pPr>
            <w:r w:rsidRPr="005A2EC4">
              <w:rPr>
                <w:sz w:val="18"/>
                <w:szCs w:val="18"/>
                <w:lang w:val="en-GB"/>
              </w:rPr>
              <w:t>acquisitionParameters/</w:t>
            </w:r>
            <w:r w:rsidRPr="005A2EC4">
              <w:rPr>
                <w:sz w:val="18"/>
                <w:szCs w:val="18"/>
                <w:lang w:val="en-GB"/>
              </w:rPr>
              <w:br/>
              <w:t>Acquisition/</w:t>
            </w:r>
            <w:r w:rsidRPr="005A2EC4">
              <w:rPr>
                <w:sz w:val="18"/>
                <w:szCs w:val="18"/>
                <w:lang w:val="en-GB"/>
              </w:rPr>
              <w:br/>
              <w:t>acrossTrackIncidenceAngle</w:t>
            </w:r>
          </w:p>
        </w:tc>
        <w:tc>
          <w:tcPr>
            <w:tcW w:w="4216" w:type="dxa"/>
            <w:shd w:val="clear" w:color="auto" w:fill="auto"/>
          </w:tcPr>
          <w:p w14:paraId="3BF12EA0" w14:textId="77777777" w:rsidR="00FC1C95" w:rsidRPr="005A2EC4" w:rsidRDefault="00FC1C95" w:rsidP="002C23F5">
            <w:pPr>
              <w:rPr>
                <w:sz w:val="18"/>
                <w:szCs w:val="18"/>
                <w:lang w:val="en-GB"/>
              </w:rPr>
            </w:pPr>
            <w:r w:rsidRPr="005A2EC4">
              <w:rPr>
                <w:sz w:val="18"/>
                <w:szCs w:val="18"/>
                <w:lang w:val="en-GB"/>
              </w:rPr>
              <w:t>None identified</w:t>
            </w:r>
          </w:p>
          <w:p w14:paraId="2E9682D9" w14:textId="77777777" w:rsidR="00FC1C95" w:rsidRPr="005A2EC4" w:rsidRDefault="00FC1C95" w:rsidP="002C23F5">
            <w:pPr>
              <w:rPr>
                <w:sz w:val="18"/>
                <w:szCs w:val="18"/>
                <w:lang w:val="en-GB"/>
              </w:rPr>
            </w:pPr>
            <w:r w:rsidRPr="005A2EC4">
              <w:rPr>
                <w:sz w:val="18"/>
                <w:szCs w:val="18"/>
                <w:lang w:val="en-GB"/>
              </w:rPr>
              <w:t>UMM-G</w:t>
            </w:r>
          </w:p>
          <w:p w14:paraId="5F2686B0" w14:textId="77777777" w:rsidR="00FC1C95" w:rsidRPr="005A2EC4" w:rsidRDefault="00FC1C95" w:rsidP="00DC041E">
            <w:pPr>
              <w:rPr>
                <w:sz w:val="18"/>
                <w:szCs w:val="18"/>
                <w:lang w:val="en-GB"/>
              </w:rPr>
            </w:pPr>
            <w:r w:rsidRPr="005A2EC4">
              <w:rPr>
                <w:sz w:val="18"/>
                <w:szCs w:val="18"/>
                <w:lang w:val="en-GB"/>
              </w:rPr>
              <w:lastRenderedPageBreak/>
              <w:t>Coverage Description / AdditionalAttribute</w:t>
            </w:r>
          </w:p>
        </w:tc>
        <w:tc>
          <w:tcPr>
            <w:tcW w:w="1964" w:type="dxa"/>
            <w:shd w:val="clear" w:color="auto" w:fill="auto"/>
          </w:tcPr>
          <w:p w14:paraId="6409EF31" w14:textId="44073882" w:rsidR="00FC1C95" w:rsidRPr="005A2EC4" w:rsidRDefault="00E036ED" w:rsidP="00DC041E">
            <w:pPr>
              <w:rPr>
                <w:sz w:val="18"/>
                <w:szCs w:val="18"/>
                <w:lang w:val="en-GB"/>
              </w:rPr>
            </w:pPr>
            <w:r>
              <w:lastRenderedPageBreak/>
              <w:fldChar w:fldCharType="begin"/>
            </w:r>
            <w:r>
              <w:instrText xml:space="preserve"> REF _Ref473900872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14:paraId="605FBBE8" w14:textId="77777777" w:rsidTr="005A2EC4">
        <w:tc>
          <w:tcPr>
            <w:tcW w:w="2696" w:type="dxa"/>
            <w:shd w:val="clear" w:color="auto" w:fill="auto"/>
          </w:tcPr>
          <w:p w14:paraId="276D664C" w14:textId="77777777" w:rsidR="00FC1C95" w:rsidRPr="005A2EC4" w:rsidRDefault="00FC1C95" w:rsidP="00232854">
            <w:pPr>
              <w:rPr>
                <w:sz w:val="18"/>
                <w:szCs w:val="18"/>
                <w:lang w:val="en-GB"/>
              </w:rPr>
            </w:pPr>
            <w:r w:rsidRPr="005A2EC4">
              <w:rPr>
                <w:sz w:val="18"/>
                <w:szCs w:val="18"/>
                <w:lang w:val="en-GB"/>
              </w:rPr>
              <w:t>alongTrack</w:t>
            </w:r>
            <w:r w:rsidRPr="005A2EC4">
              <w:rPr>
                <w:sz w:val="18"/>
                <w:szCs w:val="18"/>
                <w:lang w:val="en-GB"/>
              </w:rPr>
              <w:br/>
              <w:t>IncidenceAngle</w:t>
            </w:r>
          </w:p>
        </w:tc>
        <w:tc>
          <w:tcPr>
            <w:tcW w:w="2434" w:type="dxa"/>
            <w:shd w:val="clear" w:color="auto" w:fill="auto"/>
          </w:tcPr>
          <w:p w14:paraId="2AFA3E90" w14:textId="77777777" w:rsidR="00FC1C95" w:rsidRPr="005A2EC4" w:rsidRDefault="00FC1C95" w:rsidP="00704F2F">
            <w:pPr>
              <w:rPr>
                <w:sz w:val="18"/>
                <w:szCs w:val="18"/>
                <w:lang w:val="en-GB"/>
              </w:rPr>
            </w:pPr>
            <w:r w:rsidRPr="005A2EC4">
              <w:rPr>
                <w:sz w:val="18"/>
                <w:szCs w:val="18"/>
                <w:lang w:val="en-GB"/>
              </w:rPr>
              <w:t>eop:alongTrack</w:t>
            </w:r>
            <w:r w:rsidRPr="005A2EC4">
              <w:rPr>
                <w:sz w:val="18"/>
                <w:szCs w:val="18"/>
                <w:lang w:val="en-GB"/>
              </w:rPr>
              <w:br/>
              <w:t>IncidenceAngle</w:t>
            </w:r>
          </w:p>
        </w:tc>
        <w:tc>
          <w:tcPr>
            <w:tcW w:w="3176" w:type="dxa"/>
            <w:shd w:val="clear" w:color="auto" w:fill="auto"/>
          </w:tcPr>
          <w:p w14:paraId="5D3EE2B1" w14:textId="77777777" w:rsidR="00FC1C95" w:rsidRPr="005A2EC4" w:rsidRDefault="00FC1C95" w:rsidP="00980BCB">
            <w:pPr>
              <w:rPr>
                <w:sz w:val="18"/>
                <w:szCs w:val="18"/>
                <w:lang w:val="en-GB"/>
              </w:rPr>
            </w:pPr>
            <w:r w:rsidRPr="005A2EC4">
              <w:rPr>
                <w:sz w:val="18"/>
                <w:szCs w:val="18"/>
                <w:lang w:val="en-GB"/>
              </w:rPr>
              <w:t>acquisitionParameters/Acquisition/</w:t>
            </w:r>
            <w:r w:rsidRPr="005A2EC4">
              <w:rPr>
                <w:sz w:val="18"/>
                <w:szCs w:val="18"/>
                <w:lang w:val="en-GB"/>
              </w:rPr>
              <w:br/>
              <w:t>alongTrackIncidenceAngle</w:t>
            </w:r>
          </w:p>
        </w:tc>
        <w:tc>
          <w:tcPr>
            <w:tcW w:w="4216" w:type="dxa"/>
            <w:shd w:val="clear" w:color="auto" w:fill="auto"/>
          </w:tcPr>
          <w:p w14:paraId="508B8BF9" w14:textId="77777777" w:rsidR="00FC1C95" w:rsidRPr="005A2EC4" w:rsidRDefault="00FC1C95" w:rsidP="002C23F5">
            <w:pPr>
              <w:rPr>
                <w:sz w:val="18"/>
                <w:szCs w:val="18"/>
                <w:lang w:val="en-GB"/>
              </w:rPr>
            </w:pPr>
            <w:r w:rsidRPr="005A2EC4">
              <w:rPr>
                <w:sz w:val="18"/>
                <w:szCs w:val="18"/>
                <w:lang w:val="en-GB"/>
              </w:rPr>
              <w:t>None identified</w:t>
            </w:r>
          </w:p>
          <w:p w14:paraId="1485A9F9" w14:textId="77777777" w:rsidR="00FC1C95" w:rsidRPr="005A2EC4" w:rsidRDefault="00FC1C95" w:rsidP="002C23F5">
            <w:pPr>
              <w:rPr>
                <w:sz w:val="18"/>
                <w:szCs w:val="18"/>
                <w:lang w:val="en-GB"/>
              </w:rPr>
            </w:pPr>
            <w:r w:rsidRPr="005A2EC4">
              <w:rPr>
                <w:sz w:val="18"/>
                <w:szCs w:val="18"/>
                <w:lang w:val="en-GB"/>
              </w:rPr>
              <w:t>UMM-G</w:t>
            </w:r>
          </w:p>
          <w:p w14:paraId="66D6791E" w14:textId="77777777" w:rsidR="00FC1C95" w:rsidRPr="005A2EC4" w:rsidRDefault="00FC1C95" w:rsidP="00704F2F">
            <w:pPr>
              <w:rPr>
                <w:sz w:val="18"/>
                <w:szCs w:val="18"/>
                <w:lang w:val="en-GB"/>
              </w:rPr>
            </w:pPr>
            <w:r w:rsidRPr="005A2EC4">
              <w:rPr>
                <w:sz w:val="18"/>
                <w:szCs w:val="18"/>
                <w:lang w:val="en-GB"/>
              </w:rPr>
              <w:t>Coverage Description / AdditionalAttribute</w:t>
            </w:r>
          </w:p>
        </w:tc>
        <w:tc>
          <w:tcPr>
            <w:tcW w:w="1964" w:type="dxa"/>
            <w:shd w:val="clear" w:color="auto" w:fill="auto"/>
          </w:tcPr>
          <w:p w14:paraId="4CF14E90" w14:textId="79DB205A" w:rsidR="00FC1C95" w:rsidRPr="005A2EC4" w:rsidRDefault="00E036ED" w:rsidP="00704F2F">
            <w:pPr>
              <w:rPr>
                <w:sz w:val="18"/>
                <w:szCs w:val="18"/>
                <w:lang w:val="en-GB"/>
              </w:rPr>
            </w:pPr>
            <w:r>
              <w:fldChar w:fldCharType="begin"/>
            </w:r>
            <w:r>
              <w:instrText xml:space="preserve"> REF _Ref473900872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14:paraId="5A7222D8" w14:textId="77777777" w:rsidTr="005A2EC4">
        <w:tc>
          <w:tcPr>
            <w:tcW w:w="2696" w:type="dxa"/>
            <w:shd w:val="clear" w:color="auto" w:fill="auto"/>
          </w:tcPr>
          <w:p w14:paraId="53B8AC11" w14:textId="77777777" w:rsidR="00FC1C95" w:rsidRPr="005A2EC4" w:rsidRDefault="00FC1C95" w:rsidP="00232854">
            <w:pPr>
              <w:rPr>
                <w:sz w:val="18"/>
                <w:szCs w:val="18"/>
                <w:lang w:val="en-GB"/>
              </w:rPr>
            </w:pPr>
            <w:r w:rsidRPr="005A2EC4">
              <w:rPr>
                <w:sz w:val="18"/>
                <w:szCs w:val="18"/>
                <w:lang w:val="en-GB"/>
              </w:rPr>
              <w:t>alternates [NR5]</w:t>
            </w:r>
          </w:p>
        </w:tc>
        <w:tc>
          <w:tcPr>
            <w:tcW w:w="2434" w:type="dxa"/>
            <w:shd w:val="clear" w:color="auto" w:fill="auto"/>
          </w:tcPr>
          <w:p w14:paraId="6EADDA85" w14:textId="66750478" w:rsidR="00FC1C95" w:rsidRPr="005A2EC4" w:rsidRDefault="00DF3CE1" w:rsidP="00DC041E">
            <w:pPr>
              <w:rPr>
                <w:sz w:val="18"/>
                <w:szCs w:val="18"/>
                <w:lang w:val="en-GB"/>
              </w:rPr>
            </w:pPr>
            <w:r w:rsidRPr="005A2EC4">
              <w:rPr>
                <w:sz w:val="18"/>
                <w:szCs w:val="18"/>
                <w:lang w:val="en-GB"/>
              </w:rPr>
              <w:t>iana</w:t>
            </w:r>
            <w:r w:rsidR="00FC1C95" w:rsidRPr="005A2EC4">
              <w:rPr>
                <w:sz w:val="18"/>
                <w:szCs w:val="18"/>
                <w:lang w:val="en-GB"/>
              </w:rPr>
              <w:t>:alternate</w:t>
            </w:r>
          </w:p>
        </w:tc>
        <w:tc>
          <w:tcPr>
            <w:tcW w:w="3176" w:type="dxa"/>
            <w:shd w:val="clear" w:color="auto" w:fill="auto"/>
          </w:tcPr>
          <w:p w14:paraId="1EA5120F" w14:textId="77777777" w:rsidR="00FC1C95" w:rsidRPr="005A2EC4" w:rsidRDefault="00FC1C95" w:rsidP="00DC041E">
            <w:pPr>
              <w:rPr>
                <w:sz w:val="18"/>
                <w:szCs w:val="18"/>
                <w:lang w:val="en-GB"/>
              </w:rPr>
            </w:pPr>
          </w:p>
        </w:tc>
        <w:tc>
          <w:tcPr>
            <w:tcW w:w="4216" w:type="dxa"/>
            <w:shd w:val="clear" w:color="auto" w:fill="auto"/>
          </w:tcPr>
          <w:p w14:paraId="3DB29919" w14:textId="77777777" w:rsidR="00FC1C95" w:rsidRPr="005A2EC4" w:rsidRDefault="00FC1C95" w:rsidP="00DC041E">
            <w:pPr>
              <w:rPr>
                <w:sz w:val="18"/>
                <w:szCs w:val="18"/>
                <w:lang w:val="en-GB"/>
              </w:rPr>
            </w:pPr>
          </w:p>
        </w:tc>
        <w:tc>
          <w:tcPr>
            <w:tcW w:w="1964" w:type="dxa"/>
            <w:shd w:val="clear" w:color="auto" w:fill="auto"/>
          </w:tcPr>
          <w:p w14:paraId="07A83126" w14:textId="29B4C3E2" w:rsidR="00FC1C95" w:rsidRPr="005A2EC4" w:rsidRDefault="00E036ED" w:rsidP="00DC041E">
            <w:pPr>
              <w:rPr>
                <w:sz w:val="18"/>
                <w:szCs w:val="18"/>
                <w:lang w:val="en-GB"/>
              </w:rPr>
            </w:pPr>
            <w:r>
              <w:fldChar w:fldCharType="begin"/>
            </w:r>
            <w:r>
              <w:instrText xml:space="preserve"> REF _Ref475540843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6</w:t>
            </w:r>
            <w:r w:rsidR="000A7C5E" w:rsidRPr="005A2EC4">
              <w:rPr>
                <w:bCs/>
                <w:iCs/>
                <w:color w:val="000000"/>
                <w:sz w:val="18"/>
                <w:szCs w:val="18"/>
                <w:lang w:eastAsia="en-US"/>
              </w:rPr>
              <w:t>: Links object properties</w:t>
            </w:r>
            <w:r>
              <w:fldChar w:fldCharType="end"/>
            </w:r>
          </w:p>
        </w:tc>
      </w:tr>
      <w:tr w:rsidR="005A2EC4" w14:paraId="6B08E602" w14:textId="77777777" w:rsidTr="005A2EC4">
        <w:tc>
          <w:tcPr>
            <w:tcW w:w="2696" w:type="dxa"/>
            <w:shd w:val="clear" w:color="auto" w:fill="auto"/>
          </w:tcPr>
          <w:p w14:paraId="67AFA078" w14:textId="77777777" w:rsidR="00FC1C95" w:rsidRPr="005A2EC4" w:rsidRDefault="00FC1C95" w:rsidP="00232854">
            <w:pPr>
              <w:rPr>
                <w:sz w:val="18"/>
                <w:szCs w:val="18"/>
                <w:lang w:val="en-GB"/>
              </w:rPr>
            </w:pPr>
            <w:r w:rsidRPr="005A2EC4">
              <w:rPr>
                <w:sz w:val="18"/>
                <w:szCs w:val="18"/>
                <w:lang w:val="en-GB"/>
              </w:rPr>
              <w:t>antennaLookDirection</w:t>
            </w:r>
          </w:p>
        </w:tc>
        <w:tc>
          <w:tcPr>
            <w:tcW w:w="2434" w:type="dxa"/>
            <w:shd w:val="clear" w:color="auto" w:fill="auto"/>
          </w:tcPr>
          <w:p w14:paraId="57ABF9ED" w14:textId="77777777" w:rsidR="00FC1C95" w:rsidRPr="005A2EC4" w:rsidRDefault="00FC1C95" w:rsidP="004D5C55">
            <w:pPr>
              <w:rPr>
                <w:sz w:val="18"/>
                <w:szCs w:val="18"/>
                <w:lang w:val="en-GB"/>
              </w:rPr>
            </w:pPr>
            <w:r w:rsidRPr="005A2EC4">
              <w:rPr>
                <w:sz w:val="18"/>
                <w:szCs w:val="18"/>
                <w:lang w:val="en-GB"/>
              </w:rPr>
              <w:t>eop:antennaLookDirection</w:t>
            </w:r>
          </w:p>
        </w:tc>
        <w:tc>
          <w:tcPr>
            <w:tcW w:w="3176" w:type="dxa"/>
            <w:shd w:val="clear" w:color="auto" w:fill="auto"/>
          </w:tcPr>
          <w:p w14:paraId="7B9FED3C" w14:textId="77777777" w:rsidR="00FC1C95" w:rsidRPr="005A2EC4" w:rsidRDefault="00FC1C95" w:rsidP="009672EA">
            <w:pPr>
              <w:rPr>
                <w:sz w:val="18"/>
                <w:szCs w:val="18"/>
                <w:lang w:val="en-GB"/>
              </w:rPr>
            </w:pPr>
            <w:r w:rsidRPr="005A2EC4">
              <w:rPr>
                <w:sz w:val="18"/>
                <w:szCs w:val="18"/>
                <w:lang w:val="en-GB"/>
              </w:rPr>
              <w:t>eop:EarthObservationEquipment/</w:t>
            </w:r>
            <w:r w:rsidRPr="005A2EC4">
              <w:rPr>
                <w:sz w:val="18"/>
                <w:szCs w:val="18"/>
                <w:lang w:val="en-GB"/>
              </w:rPr>
              <w:br/>
              <w:t>eop:acquisitionParameters/</w:t>
            </w:r>
          </w:p>
          <w:p w14:paraId="415D0577" w14:textId="77777777" w:rsidR="00FC1C95" w:rsidRPr="005A2EC4" w:rsidRDefault="00FC1C95" w:rsidP="009D39CA">
            <w:pPr>
              <w:rPr>
                <w:sz w:val="18"/>
                <w:szCs w:val="18"/>
                <w:lang w:val="en-GB"/>
              </w:rPr>
            </w:pPr>
            <w:r w:rsidRPr="005A2EC4">
              <w:rPr>
                <w:sz w:val="18"/>
                <w:szCs w:val="18"/>
                <w:lang w:val="en-GB"/>
              </w:rPr>
              <w:t>sar:Acquisition/</w:t>
            </w:r>
            <w:r w:rsidRPr="005A2EC4">
              <w:rPr>
                <w:sz w:val="18"/>
                <w:szCs w:val="18"/>
                <w:lang w:val="en-GB"/>
              </w:rPr>
              <w:br/>
              <w:t>sar:antennaLookDirection</w:t>
            </w:r>
          </w:p>
        </w:tc>
        <w:tc>
          <w:tcPr>
            <w:tcW w:w="4216" w:type="dxa"/>
            <w:shd w:val="clear" w:color="auto" w:fill="auto"/>
          </w:tcPr>
          <w:p w14:paraId="28A78B03" w14:textId="77777777" w:rsidR="00FC1C95" w:rsidRPr="005A2EC4" w:rsidRDefault="00FC1C95" w:rsidP="002C23F5">
            <w:pPr>
              <w:rPr>
                <w:sz w:val="18"/>
                <w:szCs w:val="18"/>
                <w:lang w:val="en-GB"/>
              </w:rPr>
            </w:pPr>
            <w:r w:rsidRPr="005A2EC4">
              <w:rPr>
                <w:sz w:val="18"/>
                <w:szCs w:val="18"/>
                <w:lang w:val="en-GB"/>
              </w:rPr>
              <w:t>UMM-G</w:t>
            </w:r>
          </w:p>
          <w:p w14:paraId="3E8CB154" w14:textId="77777777" w:rsidR="00FC1C95" w:rsidRPr="005A2EC4" w:rsidRDefault="00FC1C95" w:rsidP="002C23F5">
            <w:pPr>
              <w:rPr>
                <w:sz w:val="18"/>
                <w:szCs w:val="18"/>
                <w:lang w:val="en-GB"/>
              </w:rPr>
            </w:pPr>
            <w:r w:rsidRPr="005A2EC4">
              <w:rPr>
                <w:sz w:val="18"/>
                <w:szCs w:val="18"/>
                <w:lang w:val="en-GB"/>
              </w:rPr>
              <w:t>Acquisition Information /Instrument (or Sensor)</w:t>
            </w:r>
          </w:p>
          <w:p w14:paraId="367BC90B" w14:textId="77777777" w:rsidR="00FC1C95" w:rsidRPr="005A2EC4" w:rsidRDefault="00FC1C95" w:rsidP="002C23F5">
            <w:pPr>
              <w:rPr>
                <w:sz w:val="18"/>
                <w:szCs w:val="18"/>
                <w:lang w:val="en-GB"/>
              </w:rPr>
            </w:pPr>
            <w:r w:rsidRPr="005A2EC4">
              <w:rPr>
                <w:sz w:val="18"/>
                <w:szCs w:val="18"/>
                <w:lang w:val="en-GB"/>
              </w:rPr>
              <w:t>UMM-C</w:t>
            </w:r>
          </w:p>
          <w:p w14:paraId="45DC898E" w14:textId="77777777" w:rsidR="00FC1C95" w:rsidRPr="005A2EC4" w:rsidRDefault="00FC1C95" w:rsidP="00DC041E">
            <w:pPr>
              <w:rPr>
                <w:sz w:val="18"/>
                <w:szCs w:val="18"/>
                <w:lang w:val="en-GB"/>
              </w:rPr>
            </w:pPr>
            <w:r w:rsidRPr="005A2EC4">
              <w:rPr>
                <w:sz w:val="18"/>
                <w:szCs w:val="18"/>
                <w:lang w:val="en-GB"/>
              </w:rPr>
              <w:t xml:space="preserve">Platform / Instrument / Characteristics </w:t>
            </w:r>
          </w:p>
        </w:tc>
        <w:tc>
          <w:tcPr>
            <w:tcW w:w="1964" w:type="dxa"/>
            <w:shd w:val="clear" w:color="auto" w:fill="auto"/>
          </w:tcPr>
          <w:p w14:paraId="3895EF44" w14:textId="2C354B43" w:rsidR="00FC1C95" w:rsidRPr="005A2EC4" w:rsidRDefault="00E036ED" w:rsidP="004D3CFD">
            <w:pPr>
              <w:rPr>
                <w:sz w:val="18"/>
                <w:szCs w:val="18"/>
                <w:lang w:val="en-GB"/>
              </w:rPr>
            </w:pPr>
            <w:r>
              <w:fldChar w:fldCharType="begin"/>
            </w:r>
            <w:r>
              <w:instrText xml:space="preserve"> REF _Ref473896507 \h  \* MERGEFORMAT </w:instrText>
            </w:r>
            <w:r>
              <w:fldChar w:fldCharType="separate"/>
            </w:r>
            <w:r w:rsidR="000A7C5E" w:rsidRPr="005A2EC4">
              <w:rPr>
                <w:bCs/>
                <w:iCs/>
                <w:color w:val="000000"/>
                <w:sz w:val="18"/>
                <w:szCs w:val="18"/>
                <w:lang w:val="fr-BE" w:eastAsia="en-US"/>
              </w:rPr>
              <w:t xml:space="preserve">Table </w:t>
            </w:r>
            <w:r w:rsidR="000A7C5E" w:rsidRPr="005A2EC4">
              <w:rPr>
                <w:bCs/>
                <w:iCs/>
                <w:noProof/>
                <w:color w:val="000000"/>
                <w:sz w:val="18"/>
                <w:szCs w:val="18"/>
                <w:lang w:val="fr-BE" w:eastAsia="en-US"/>
              </w:rPr>
              <w:t>17</w:t>
            </w:r>
            <w:r w:rsidR="000A7C5E" w:rsidRPr="005A2EC4">
              <w:rPr>
                <w:bCs/>
                <w:iCs/>
                <w:color w:val="000000"/>
                <w:sz w:val="18"/>
                <w:szCs w:val="18"/>
                <w:lang w:val="fr-BE" w:eastAsia="en-US"/>
              </w:rPr>
              <w:t>: AcquisitionParameters object properties</w:t>
            </w:r>
            <w:r>
              <w:fldChar w:fldCharType="end"/>
            </w:r>
          </w:p>
        </w:tc>
      </w:tr>
      <w:tr w:rsidR="005A2EC4" w14:paraId="41874A3F" w14:textId="77777777" w:rsidTr="005A2EC4">
        <w:tc>
          <w:tcPr>
            <w:tcW w:w="2696" w:type="dxa"/>
            <w:shd w:val="clear" w:color="auto" w:fill="auto"/>
          </w:tcPr>
          <w:p w14:paraId="4F6CC08E" w14:textId="77777777" w:rsidR="00FC1C95" w:rsidRPr="005A2EC4" w:rsidRDefault="00FC1C95" w:rsidP="00232854">
            <w:pPr>
              <w:rPr>
                <w:sz w:val="18"/>
                <w:szCs w:val="18"/>
                <w:lang w:val="en-GB"/>
              </w:rPr>
            </w:pPr>
            <w:r w:rsidRPr="005A2EC4">
              <w:rPr>
                <w:sz w:val="18"/>
                <w:szCs w:val="18"/>
                <w:lang w:val="en-GB"/>
              </w:rPr>
              <w:t>archivingCenter</w:t>
            </w:r>
          </w:p>
        </w:tc>
        <w:tc>
          <w:tcPr>
            <w:tcW w:w="2434" w:type="dxa"/>
            <w:shd w:val="clear" w:color="auto" w:fill="auto"/>
          </w:tcPr>
          <w:p w14:paraId="1A23DBBC" w14:textId="77777777" w:rsidR="00FC1C95" w:rsidRPr="005A2EC4" w:rsidRDefault="00FC1C95" w:rsidP="00704F2F">
            <w:pPr>
              <w:rPr>
                <w:sz w:val="18"/>
                <w:szCs w:val="18"/>
                <w:lang w:val="en-GB"/>
              </w:rPr>
            </w:pPr>
            <w:r w:rsidRPr="005A2EC4">
              <w:rPr>
                <w:sz w:val="18"/>
                <w:szCs w:val="18"/>
                <w:lang w:val="en-GB"/>
              </w:rPr>
              <w:t>eop:archivingCenter</w:t>
            </w:r>
          </w:p>
        </w:tc>
        <w:tc>
          <w:tcPr>
            <w:tcW w:w="3176" w:type="dxa"/>
            <w:shd w:val="clear" w:color="auto" w:fill="auto"/>
          </w:tcPr>
          <w:p w14:paraId="6CB16E19" w14:textId="77777777" w:rsidR="00FC1C95" w:rsidRPr="005A2EC4" w:rsidRDefault="00FC1C95" w:rsidP="001219F5">
            <w:pPr>
              <w:rPr>
                <w:sz w:val="18"/>
                <w:szCs w:val="18"/>
                <w:lang w:val="en-GB"/>
              </w:rPr>
            </w:pPr>
            <w:r w:rsidRPr="005A2EC4">
              <w:rPr>
                <w:sz w:val="18"/>
                <w:szCs w:val="18"/>
                <w:lang w:val="en-GB"/>
              </w:rPr>
              <w:t>archivedIn/</w:t>
            </w:r>
            <w:r w:rsidRPr="005A2EC4">
              <w:rPr>
                <w:sz w:val="18"/>
                <w:szCs w:val="18"/>
                <w:lang w:val="en-GB"/>
              </w:rPr>
              <w:br/>
              <w:t>ArchivingInformation/archivingCenter</w:t>
            </w:r>
          </w:p>
        </w:tc>
        <w:tc>
          <w:tcPr>
            <w:tcW w:w="4216" w:type="dxa"/>
            <w:shd w:val="clear" w:color="auto" w:fill="auto"/>
          </w:tcPr>
          <w:p w14:paraId="6DD994C3" w14:textId="77777777" w:rsidR="00FC1C95" w:rsidRPr="005A2EC4" w:rsidRDefault="00FC1C95" w:rsidP="002C23F5">
            <w:pPr>
              <w:rPr>
                <w:sz w:val="18"/>
                <w:szCs w:val="18"/>
                <w:lang w:val="en-GB"/>
              </w:rPr>
            </w:pPr>
            <w:r w:rsidRPr="005A2EC4">
              <w:rPr>
                <w:sz w:val="18"/>
                <w:szCs w:val="18"/>
                <w:lang w:val="en-GB"/>
              </w:rPr>
              <w:t>UMM-G</w:t>
            </w:r>
          </w:p>
          <w:p w14:paraId="4F2CFB65" w14:textId="77777777" w:rsidR="00FC1C95" w:rsidRPr="005A2EC4" w:rsidRDefault="00FC1C95" w:rsidP="002C23F5">
            <w:pPr>
              <w:rPr>
                <w:sz w:val="18"/>
                <w:szCs w:val="18"/>
                <w:lang w:val="en-GB"/>
              </w:rPr>
            </w:pPr>
            <w:r w:rsidRPr="005A2EC4">
              <w:rPr>
                <w:sz w:val="18"/>
                <w:szCs w:val="18"/>
                <w:lang w:val="en-GB"/>
              </w:rPr>
              <w:t>AdditionalAttribute/</w:t>
            </w:r>
          </w:p>
          <w:p w14:paraId="0BB52397" w14:textId="77777777" w:rsidR="00FC1C95" w:rsidRPr="005A2EC4" w:rsidRDefault="00FC1C95" w:rsidP="00704F2F">
            <w:pPr>
              <w:rPr>
                <w:sz w:val="18"/>
                <w:szCs w:val="18"/>
                <w:lang w:val="en-GB"/>
              </w:rPr>
            </w:pPr>
            <w:r w:rsidRPr="005A2EC4">
              <w:rPr>
                <w:sz w:val="18"/>
                <w:szCs w:val="18"/>
                <w:lang w:val="en-GB"/>
              </w:rPr>
              <w:t>ArchiveLocation/distributionInformation</w:t>
            </w:r>
          </w:p>
        </w:tc>
        <w:tc>
          <w:tcPr>
            <w:tcW w:w="1964" w:type="dxa"/>
            <w:shd w:val="clear" w:color="auto" w:fill="auto"/>
          </w:tcPr>
          <w:p w14:paraId="3F231FC9" w14:textId="4D4E83CB" w:rsidR="00FC1C95" w:rsidRPr="005A2EC4" w:rsidRDefault="00E036ED" w:rsidP="00704F2F">
            <w:pPr>
              <w:rPr>
                <w:sz w:val="18"/>
                <w:szCs w:val="18"/>
                <w:lang w:val="en-GB"/>
              </w:rPr>
            </w:pPr>
            <w:r>
              <w:fldChar w:fldCharType="begin"/>
            </w:r>
            <w:r>
              <w:instrText xml:space="preserve"> REF _Ref473904623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color w:val="000000"/>
                <w:sz w:val="18"/>
                <w:szCs w:val="18"/>
                <w:lang w:val="en-GB" w:eastAsia="en-US"/>
              </w:rPr>
              <w:t>: ProductInformation object properties</w:t>
            </w:r>
            <w:r>
              <w:fldChar w:fldCharType="end"/>
            </w:r>
          </w:p>
        </w:tc>
      </w:tr>
      <w:tr w:rsidR="005A2EC4" w14:paraId="2ED30E97" w14:textId="77777777" w:rsidTr="005A2EC4">
        <w:tc>
          <w:tcPr>
            <w:tcW w:w="2696" w:type="dxa"/>
            <w:shd w:val="clear" w:color="auto" w:fill="auto"/>
          </w:tcPr>
          <w:p w14:paraId="7E381FC2" w14:textId="77777777" w:rsidR="00FC1C95" w:rsidRPr="005A2EC4" w:rsidRDefault="00FC1C95" w:rsidP="00232854">
            <w:pPr>
              <w:rPr>
                <w:sz w:val="18"/>
                <w:szCs w:val="18"/>
                <w:lang w:val="en-GB"/>
              </w:rPr>
            </w:pPr>
            <w:r w:rsidRPr="005A2EC4">
              <w:rPr>
                <w:sz w:val="18"/>
                <w:szCs w:val="18"/>
                <w:lang w:val="en-GB"/>
              </w:rPr>
              <w:t>archivingDate</w:t>
            </w:r>
          </w:p>
        </w:tc>
        <w:tc>
          <w:tcPr>
            <w:tcW w:w="2434" w:type="dxa"/>
            <w:shd w:val="clear" w:color="auto" w:fill="auto"/>
          </w:tcPr>
          <w:p w14:paraId="4A27639E" w14:textId="77777777" w:rsidR="00FC1C95" w:rsidRPr="005A2EC4" w:rsidRDefault="00FC1C95" w:rsidP="00704F2F">
            <w:pPr>
              <w:rPr>
                <w:sz w:val="18"/>
                <w:szCs w:val="18"/>
                <w:lang w:val="en-GB"/>
              </w:rPr>
            </w:pPr>
            <w:r w:rsidRPr="005A2EC4">
              <w:rPr>
                <w:sz w:val="18"/>
                <w:szCs w:val="18"/>
                <w:lang w:val="en-GB"/>
              </w:rPr>
              <w:t>eop:archivingDate</w:t>
            </w:r>
          </w:p>
        </w:tc>
        <w:tc>
          <w:tcPr>
            <w:tcW w:w="3176" w:type="dxa"/>
            <w:shd w:val="clear" w:color="auto" w:fill="auto"/>
          </w:tcPr>
          <w:p w14:paraId="64256DE7" w14:textId="77777777" w:rsidR="00FC1C95" w:rsidRPr="005A2EC4" w:rsidRDefault="00FC1C95" w:rsidP="00F35BC7">
            <w:pPr>
              <w:rPr>
                <w:sz w:val="18"/>
                <w:szCs w:val="18"/>
                <w:lang w:val="en-GB"/>
              </w:rPr>
            </w:pPr>
            <w:r w:rsidRPr="005A2EC4">
              <w:rPr>
                <w:sz w:val="18"/>
                <w:szCs w:val="18"/>
                <w:lang w:val="en-GB"/>
              </w:rPr>
              <w:t>archivedIn/</w:t>
            </w:r>
            <w:r w:rsidRPr="005A2EC4">
              <w:rPr>
                <w:sz w:val="18"/>
                <w:szCs w:val="18"/>
                <w:lang w:val="en-GB"/>
              </w:rPr>
              <w:br/>
              <w:t>ArchivingInformation/archivingDate</w:t>
            </w:r>
          </w:p>
        </w:tc>
        <w:tc>
          <w:tcPr>
            <w:tcW w:w="4216" w:type="dxa"/>
            <w:shd w:val="clear" w:color="auto" w:fill="auto"/>
          </w:tcPr>
          <w:p w14:paraId="0AF61807" w14:textId="77777777" w:rsidR="00FC1C95" w:rsidRPr="005A2EC4" w:rsidRDefault="00FC1C95" w:rsidP="002C23F5">
            <w:pPr>
              <w:rPr>
                <w:sz w:val="18"/>
                <w:szCs w:val="18"/>
                <w:lang w:val="en-GB"/>
              </w:rPr>
            </w:pPr>
          </w:p>
        </w:tc>
        <w:tc>
          <w:tcPr>
            <w:tcW w:w="1964" w:type="dxa"/>
            <w:shd w:val="clear" w:color="auto" w:fill="auto"/>
          </w:tcPr>
          <w:p w14:paraId="1E04879B" w14:textId="39BDB349" w:rsidR="00FC1C95" w:rsidRPr="005A2EC4" w:rsidRDefault="00E036ED" w:rsidP="00704F2F">
            <w:pPr>
              <w:rPr>
                <w:sz w:val="18"/>
                <w:szCs w:val="18"/>
              </w:rPr>
            </w:pPr>
            <w:r>
              <w:fldChar w:fldCharType="begin"/>
            </w:r>
            <w:r>
              <w:instrText xml:space="preserve"> REF _Ref473904623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color w:val="000000"/>
                <w:sz w:val="18"/>
                <w:szCs w:val="18"/>
                <w:lang w:val="en-GB" w:eastAsia="en-US"/>
              </w:rPr>
              <w:t>: ProductInformation object properties</w:t>
            </w:r>
            <w:r>
              <w:fldChar w:fldCharType="end"/>
            </w:r>
          </w:p>
        </w:tc>
      </w:tr>
      <w:tr w:rsidR="005A2EC4" w14:paraId="7D9410D1" w14:textId="77777777" w:rsidTr="005A2EC4">
        <w:tc>
          <w:tcPr>
            <w:tcW w:w="2696" w:type="dxa"/>
            <w:shd w:val="clear" w:color="auto" w:fill="auto"/>
          </w:tcPr>
          <w:p w14:paraId="71E3830E" w14:textId="77777777" w:rsidR="00FC1C95" w:rsidRPr="005A2EC4" w:rsidRDefault="00FC1C95" w:rsidP="00232854">
            <w:pPr>
              <w:rPr>
                <w:sz w:val="18"/>
                <w:szCs w:val="18"/>
                <w:lang w:val="en-GB"/>
              </w:rPr>
            </w:pPr>
            <w:r w:rsidRPr="005A2EC4">
              <w:rPr>
                <w:sz w:val="18"/>
                <w:szCs w:val="18"/>
                <w:lang w:val="en-GB"/>
              </w:rPr>
              <w:t>ascendingNodeDate</w:t>
            </w:r>
          </w:p>
        </w:tc>
        <w:tc>
          <w:tcPr>
            <w:tcW w:w="2434" w:type="dxa"/>
            <w:shd w:val="clear" w:color="auto" w:fill="auto"/>
          </w:tcPr>
          <w:p w14:paraId="4027A5E0" w14:textId="77777777" w:rsidR="00FC1C95" w:rsidRPr="005A2EC4" w:rsidRDefault="00FC1C95" w:rsidP="00DC041E">
            <w:pPr>
              <w:rPr>
                <w:sz w:val="18"/>
                <w:szCs w:val="18"/>
                <w:lang w:val="en-GB"/>
              </w:rPr>
            </w:pPr>
            <w:r w:rsidRPr="005A2EC4">
              <w:rPr>
                <w:sz w:val="18"/>
                <w:szCs w:val="18"/>
                <w:lang w:val="en-GB"/>
              </w:rPr>
              <w:t>eop:ascendingNodeDate</w:t>
            </w:r>
          </w:p>
        </w:tc>
        <w:tc>
          <w:tcPr>
            <w:tcW w:w="3176" w:type="dxa"/>
            <w:shd w:val="clear" w:color="auto" w:fill="auto"/>
          </w:tcPr>
          <w:p w14:paraId="4C134A88" w14:textId="77777777" w:rsidR="00FC1C95" w:rsidRPr="005A2EC4" w:rsidRDefault="00FC1C95" w:rsidP="007F0F32">
            <w:pPr>
              <w:rPr>
                <w:sz w:val="18"/>
                <w:szCs w:val="18"/>
                <w:lang w:val="en-GB"/>
              </w:rPr>
            </w:pPr>
            <w:r w:rsidRPr="005A2EC4">
              <w:rPr>
                <w:sz w:val="18"/>
                <w:szCs w:val="18"/>
                <w:lang w:val="en-GB"/>
              </w:rPr>
              <w:t>EarthObservationEquipment/</w:t>
            </w:r>
            <w:r w:rsidRPr="005A2EC4">
              <w:rPr>
                <w:sz w:val="18"/>
                <w:szCs w:val="18"/>
                <w:lang w:val="en-GB"/>
              </w:rPr>
              <w:br/>
              <w:t>acquisitionParameters/</w:t>
            </w:r>
            <w:r w:rsidRPr="005A2EC4">
              <w:rPr>
                <w:sz w:val="18"/>
                <w:szCs w:val="18"/>
                <w:lang w:val="en-GB"/>
              </w:rPr>
              <w:br/>
              <w:t>Acquisition/ascendingNodeDate</w:t>
            </w:r>
          </w:p>
        </w:tc>
        <w:tc>
          <w:tcPr>
            <w:tcW w:w="4216" w:type="dxa"/>
            <w:shd w:val="clear" w:color="auto" w:fill="auto"/>
          </w:tcPr>
          <w:p w14:paraId="1B1F1A2D" w14:textId="77777777" w:rsidR="00FC1C95" w:rsidRPr="005A2EC4" w:rsidRDefault="00FC1C95" w:rsidP="00DC041E">
            <w:pPr>
              <w:rPr>
                <w:sz w:val="18"/>
                <w:szCs w:val="18"/>
                <w:lang w:val="en-GB"/>
              </w:rPr>
            </w:pPr>
            <w:r w:rsidRPr="005A2EC4">
              <w:rPr>
                <w:sz w:val="18"/>
                <w:szCs w:val="18"/>
                <w:lang w:val="en-GB"/>
              </w:rPr>
              <w:t>Spatial Information / Spatial Option 8 / PlatformOrbitInfo / EquatorCrossingDateTime</w:t>
            </w:r>
          </w:p>
        </w:tc>
        <w:tc>
          <w:tcPr>
            <w:tcW w:w="1964" w:type="dxa"/>
            <w:shd w:val="clear" w:color="auto" w:fill="auto"/>
          </w:tcPr>
          <w:p w14:paraId="133BF0DD" w14:textId="5FAD51F0" w:rsidR="00FC1C95" w:rsidRPr="005A2EC4" w:rsidRDefault="00E036ED" w:rsidP="00DC041E">
            <w:pPr>
              <w:rPr>
                <w:sz w:val="18"/>
                <w:szCs w:val="18"/>
                <w:lang w:val="en-GB"/>
              </w:rPr>
            </w:pPr>
            <w:r>
              <w:fldChar w:fldCharType="begin"/>
            </w:r>
            <w:r>
              <w:instrText xml:space="preserve"> REF _Ref475705888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11</w:t>
            </w:r>
            <w:r w:rsidR="000A7C5E" w:rsidRPr="005A2EC4">
              <w:rPr>
                <w:bCs/>
                <w:color w:val="000000"/>
                <w:sz w:val="18"/>
                <w:szCs w:val="18"/>
                <w:lang w:eastAsia="en-US"/>
              </w:rPr>
              <w:t>: OrbitParameters object properties</w:t>
            </w:r>
            <w:r>
              <w:fldChar w:fldCharType="end"/>
            </w:r>
          </w:p>
        </w:tc>
      </w:tr>
      <w:tr w:rsidR="005A2EC4" w14:paraId="27D487DB" w14:textId="77777777" w:rsidTr="005A2EC4">
        <w:tc>
          <w:tcPr>
            <w:tcW w:w="2696" w:type="dxa"/>
            <w:shd w:val="clear" w:color="auto" w:fill="auto"/>
          </w:tcPr>
          <w:p w14:paraId="34562D85" w14:textId="77777777" w:rsidR="00FC1C95" w:rsidRPr="005A2EC4" w:rsidRDefault="00FC1C95" w:rsidP="00232854">
            <w:pPr>
              <w:rPr>
                <w:sz w:val="18"/>
                <w:szCs w:val="18"/>
                <w:lang w:val="en-GB"/>
              </w:rPr>
            </w:pPr>
            <w:r w:rsidRPr="005A2EC4">
              <w:rPr>
                <w:sz w:val="18"/>
                <w:szCs w:val="18"/>
                <w:lang w:val="en-GB"/>
              </w:rPr>
              <w:t>ascendingNodeLongitude</w:t>
            </w:r>
          </w:p>
        </w:tc>
        <w:tc>
          <w:tcPr>
            <w:tcW w:w="2434" w:type="dxa"/>
            <w:shd w:val="clear" w:color="auto" w:fill="auto"/>
          </w:tcPr>
          <w:p w14:paraId="691D0A13" w14:textId="77777777" w:rsidR="00FC1C95" w:rsidRPr="005A2EC4" w:rsidRDefault="00FC1C95" w:rsidP="00DC041E">
            <w:pPr>
              <w:rPr>
                <w:sz w:val="18"/>
                <w:szCs w:val="18"/>
                <w:lang w:val="en-GB"/>
              </w:rPr>
            </w:pPr>
            <w:r w:rsidRPr="005A2EC4">
              <w:rPr>
                <w:sz w:val="18"/>
                <w:szCs w:val="18"/>
                <w:lang w:val="en-GB"/>
              </w:rPr>
              <w:t>eop:ascendingNodeLongitude</w:t>
            </w:r>
          </w:p>
        </w:tc>
        <w:tc>
          <w:tcPr>
            <w:tcW w:w="3176" w:type="dxa"/>
            <w:shd w:val="clear" w:color="auto" w:fill="auto"/>
          </w:tcPr>
          <w:p w14:paraId="1A18750A" w14:textId="77777777" w:rsidR="00FC1C95" w:rsidRPr="005A2EC4" w:rsidRDefault="00FC1C95" w:rsidP="00094C57">
            <w:pPr>
              <w:rPr>
                <w:sz w:val="18"/>
                <w:szCs w:val="18"/>
                <w:lang w:val="en-GB"/>
              </w:rPr>
            </w:pPr>
            <w:r w:rsidRPr="005A2EC4">
              <w:rPr>
                <w:sz w:val="18"/>
                <w:szCs w:val="18"/>
                <w:lang w:val="en-GB"/>
              </w:rPr>
              <w:t>acquisitionParameters/Acquisition/</w:t>
            </w:r>
          </w:p>
          <w:p w14:paraId="374EB6F5" w14:textId="77777777" w:rsidR="00FC1C95" w:rsidRPr="005A2EC4" w:rsidRDefault="00FC1C95" w:rsidP="00094C57">
            <w:pPr>
              <w:rPr>
                <w:sz w:val="18"/>
                <w:szCs w:val="18"/>
                <w:lang w:val="en-GB"/>
              </w:rPr>
            </w:pPr>
            <w:r w:rsidRPr="005A2EC4">
              <w:rPr>
                <w:sz w:val="18"/>
                <w:szCs w:val="18"/>
                <w:lang w:val="en-GB"/>
              </w:rPr>
              <w:t>ascendingNodeLongitude</w:t>
            </w:r>
          </w:p>
        </w:tc>
        <w:tc>
          <w:tcPr>
            <w:tcW w:w="4216" w:type="dxa"/>
            <w:shd w:val="clear" w:color="auto" w:fill="auto"/>
          </w:tcPr>
          <w:p w14:paraId="61CDA2ED" w14:textId="77777777" w:rsidR="00FC1C95" w:rsidRPr="005A2EC4" w:rsidRDefault="00FC1C95" w:rsidP="007B7D6A">
            <w:pPr>
              <w:rPr>
                <w:sz w:val="18"/>
                <w:szCs w:val="18"/>
                <w:lang w:val="en-GB"/>
              </w:rPr>
            </w:pPr>
            <w:r w:rsidRPr="005A2EC4">
              <w:rPr>
                <w:sz w:val="18"/>
                <w:szCs w:val="18"/>
                <w:lang w:val="en-GB"/>
              </w:rPr>
              <w:t>Spatial Information / Spatial Option 8 / PlatformOrbitInfo / EquatorCrossingLongitude</w:t>
            </w:r>
          </w:p>
        </w:tc>
        <w:tc>
          <w:tcPr>
            <w:tcW w:w="1964" w:type="dxa"/>
            <w:shd w:val="clear" w:color="auto" w:fill="auto"/>
          </w:tcPr>
          <w:p w14:paraId="28F05AB5" w14:textId="3F2F7942" w:rsidR="00FC1C95" w:rsidRPr="005A2EC4" w:rsidRDefault="00E036ED" w:rsidP="00DC041E">
            <w:pPr>
              <w:rPr>
                <w:sz w:val="18"/>
                <w:szCs w:val="18"/>
                <w:lang w:val="en-GB"/>
              </w:rPr>
            </w:pPr>
            <w:r>
              <w:fldChar w:fldCharType="begin"/>
            </w:r>
            <w:r>
              <w:instrText xml:space="preserve"> REF _Ref475705888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11</w:t>
            </w:r>
            <w:r w:rsidR="000A7C5E" w:rsidRPr="005A2EC4">
              <w:rPr>
                <w:bCs/>
                <w:color w:val="000000"/>
                <w:sz w:val="18"/>
                <w:szCs w:val="18"/>
                <w:lang w:eastAsia="en-US"/>
              </w:rPr>
              <w:t>: OrbitParameters object properties</w:t>
            </w:r>
            <w:r>
              <w:fldChar w:fldCharType="end"/>
            </w:r>
          </w:p>
        </w:tc>
      </w:tr>
      <w:tr w:rsidR="005A2EC4" w14:paraId="4B51406A" w14:textId="77777777" w:rsidTr="005A2EC4">
        <w:tc>
          <w:tcPr>
            <w:tcW w:w="2696" w:type="dxa"/>
            <w:shd w:val="clear" w:color="auto" w:fill="auto"/>
          </w:tcPr>
          <w:p w14:paraId="1F6C9595" w14:textId="77777777" w:rsidR="00FC1C95" w:rsidRPr="005A2EC4" w:rsidRDefault="00FC1C95" w:rsidP="00232854">
            <w:pPr>
              <w:rPr>
                <w:sz w:val="18"/>
                <w:szCs w:val="18"/>
                <w:lang w:val="en-GB"/>
              </w:rPr>
            </w:pPr>
            <w:r w:rsidRPr="005A2EC4">
              <w:rPr>
                <w:sz w:val="18"/>
                <w:szCs w:val="18"/>
                <w:lang w:val="en-GB"/>
              </w:rPr>
              <w:t>asWKT</w:t>
            </w:r>
          </w:p>
        </w:tc>
        <w:tc>
          <w:tcPr>
            <w:tcW w:w="2434" w:type="dxa"/>
            <w:shd w:val="clear" w:color="auto" w:fill="auto"/>
          </w:tcPr>
          <w:p w14:paraId="23B33160" w14:textId="77777777" w:rsidR="00FC1C95" w:rsidRPr="005A2EC4" w:rsidRDefault="00FC1C95" w:rsidP="004D5C55">
            <w:pPr>
              <w:rPr>
                <w:sz w:val="18"/>
                <w:szCs w:val="18"/>
                <w:lang w:val="en-GB"/>
              </w:rPr>
            </w:pPr>
            <w:r w:rsidRPr="005A2EC4">
              <w:rPr>
                <w:sz w:val="18"/>
                <w:szCs w:val="18"/>
                <w:lang w:val="en-GB"/>
              </w:rPr>
              <w:t>gsp:asWKT</w:t>
            </w:r>
          </w:p>
        </w:tc>
        <w:tc>
          <w:tcPr>
            <w:tcW w:w="3176" w:type="dxa"/>
            <w:shd w:val="clear" w:color="auto" w:fill="auto"/>
          </w:tcPr>
          <w:p w14:paraId="2C79E4DA" w14:textId="77777777" w:rsidR="00FC1C95" w:rsidRPr="005A2EC4" w:rsidRDefault="00FC1C95" w:rsidP="004D5C55">
            <w:pPr>
              <w:rPr>
                <w:sz w:val="18"/>
                <w:szCs w:val="18"/>
                <w:lang w:val="en-GB"/>
              </w:rPr>
            </w:pPr>
            <w:r w:rsidRPr="005A2EC4">
              <w:rPr>
                <w:sz w:val="18"/>
                <w:szCs w:val="18"/>
                <w:lang w:val="en-GB"/>
              </w:rPr>
              <w:t>om:featureOfInterest /</w:t>
            </w:r>
            <w:r w:rsidRPr="005A2EC4">
              <w:rPr>
                <w:sz w:val="18"/>
                <w:szCs w:val="18"/>
                <w:lang w:val="en-GB"/>
              </w:rPr>
              <w:br/>
              <w:t>eop:Footprint</w:t>
            </w:r>
          </w:p>
        </w:tc>
        <w:tc>
          <w:tcPr>
            <w:tcW w:w="4216" w:type="dxa"/>
            <w:shd w:val="clear" w:color="auto" w:fill="auto"/>
          </w:tcPr>
          <w:p w14:paraId="5B4D42C7" w14:textId="77777777" w:rsidR="00FC1C95" w:rsidRPr="005A2EC4" w:rsidRDefault="00FC1C95" w:rsidP="00DC041E">
            <w:pPr>
              <w:rPr>
                <w:sz w:val="18"/>
                <w:szCs w:val="18"/>
                <w:lang w:val="en-GB"/>
              </w:rPr>
            </w:pPr>
            <w:r w:rsidRPr="005A2EC4">
              <w:rPr>
                <w:sz w:val="18"/>
                <w:szCs w:val="18"/>
                <w:lang w:val="en-GB"/>
              </w:rPr>
              <w:t>Spatial Information / Spatial Extent</w:t>
            </w:r>
          </w:p>
        </w:tc>
        <w:tc>
          <w:tcPr>
            <w:tcW w:w="1964" w:type="dxa"/>
            <w:shd w:val="clear" w:color="auto" w:fill="auto"/>
          </w:tcPr>
          <w:p w14:paraId="3E07C65A" w14:textId="77777777" w:rsidR="00FC1C95" w:rsidRPr="005A2EC4" w:rsidRDefault="00FC1C95" w:rsidP="00DC041E">
            <w:pPr>
              <w:rPr>
                <w:sz w:val="18"/>
                <w:szCs w:val="18"/>
                <w:lang w:val="en-GB"/>
              </w:rPr>
            </w:pPr>
            <w:r w:rsidRPr="005A2EC4">
              <w:rPr>
                <w:sz w:val="18"/>
                <w:szCs w:val="18"/>
                <w:lang w:val="en-GB"/>
              </w:rPr>
              <w:t>JSON-LD alternative for gj:coordinates to avoid using multi-dimensional arrays.</w:t>
            </w:r>
          </w:p>
        </w:tc>
      </w:tr>
      <w:tr w:rsidR="005A2EC4" w14:paraId="0CA617B5" w14:textId="77777777" w:rsidTr="005A2EC4">
        <w:tc>
          <w:tcPr>
            <w:tcW w:w="2696" w:type="dxa"/>
            <w:shd w:val="clear" w:color="auto" w:fill="auto"/>
          </w:tcPr>
          <w:p w14:paraId="0720F48F" w14:textId="77777777" w:rsidR="00FC1C95" w:rsidRPr="005A2EC4" w:rsidRDefault="00FC1C95" w:rsidP="00232854">
            <w:pPr>
              <w:rPr>
                <w:sz w:val="18"/>
                <w:szCs w:val="18"/>
                <w:lang w:val="en-GB"/>
              </w:rPr>
            </w:pPr>
            <w:r w:rsidRPr="005A2EC4">
              <w:rPr>
                <w:sz w:val="18"/>
                <w:szCs w:val="18"/>
                <w:lang w:val="en-GB"/>
              </w:rPr>
              <w:t>availabilityTime</w:t>
            </w:r>
          </w:p>
        </w:tc>
        <w:tc>
          <w:tcPr>
            <w:tcW w:w="2434" w:type="dxa"/>
            <w:shd w:val="clear" w:color="auto" w:fill="auto"/>
          </w:tcPr>
          <w:p w14:paraId="1652C175" w14:textId="77777777" w:rsidR="00FC1C95" w:rsidRPr="005A2EC4" w:rsidRDefault="00FC1C95" w:rsidP="00DC041E">
            <w:pPr>
              <w:rPr>
                <w:sz w:val="18"/>
                <w:szCs w:val="18"/>
                <w:lang w:val="en-GB"/>
              </w:rPr>
            </w:pPr>
            <w:r w:rsidRPr="005A2EC4">
              <w:rPr>
                <w:sz w:val="18"/>
                <w:szCs w:val="18"/>
                <w:lang w:val="en-GB"/>
              </w:rPr>
              <w:t>eop:availabilityTime</w:t>
            </w:r>
          </w:p>
        </w:tc>
        <w:tc>
          <w:tcPr>
            <w:tcW w:w="3176" w:type="dxa"/>
            <w:shd w:val="clear" w:color="auto" w:fill="auto"/>
          </w:tcPr>
          <w:p w14:paraId="7FD45F1F" w14:textId="77777777" w:rsidR="00FC1C95" w:rsidRPr="005A2EC4" w:rsidRDefault="00FC1C95" w:rsidP="00094C57">
            <w:pPr>
              <w:rPr>
                <w:sz w:val="18"/>
                <w:szCs w:val="18"/>
                <w:lang w:val="en-GB"/>
              </w:rPr>
            </w:pPr>
            <w:r w:rsidRPr="005A2EC4">
              <w:rPr>
                <w:sz w:val="18"/>
                <w:szCs w:val="18"/>
                <w:lang w:val="en-GB"/>
              </w:rPr>
              <w:t>om:resultTime/gml:TimeInstant/ gml:timePosition</w:t>
            </w:r>
          </w:p>
        </w:tc>
        <w:tc>
          <w:tcPr>
            <w:tcW w:w="4216" w:type="dxa"/>
            <w:shd w:val="clear" w:color="auto" w:fill="auto"/>
          </w:tcPr>
          <w:p w14:paraId="11521C41" w14:textId="77777777" w:rsidR="00FC1C95" w:rsidRPr="005A2EC4" w:rsidRDefault="00FC1C95" w:rsidP="002C23F5">
            <w:pPr>
              <w:rPr>
                <w:sz w:val="18"/>
                <w:szCs w:val="18"/>
                <w:lang w:val="en-GB"/>
              </w:rPr>
            </w:pPr>
            <w:r w:rsidRPr="005A2EC4">
              <w:rPr>
                <w:sz w:val="18"/>
                <w:szCs w:val="18"/>
                <w:lang w:val="en-GB"/>
              </w:rPr>
              <w:t>UMM-G</w:t>
            </w:r>
          </w:p>
          <w:p w14:paraId="1612A3FC" w14:textId="77777777" w:rsidR="00FC1C95" w:rsidRPr="005A2EC4" w:rsidRDefault="00FC1C95" w:rsidP="002C23F5">
            <w:pPr>
              <w:pStyle w:val="UMM-Normal"/>
              <w:rPr>
                <w:rFonts w:ascii="Times New Roman" w:eastAsia="Times New Roman" w:hAnsi="Times New Roman" w:cs="Times New Roman"/>
                <w:color w:val="auto"/>
                <w:sz w:val="18"/>
                <w:szCs w:val="18"/>
                <w:lang w:val="en-GB" w:eastAsia="ar-SA"/>
              </w:rPr>
            </w:pPr>
            <w:r w:rsidRPr="005A2EC4">
              <w:rPr>
                <w:rFonts w:ascii="Times New Roman" w:eastAsia="Times New Roman" w:hAnsi="Times New Roman" w:cs="Times New Roman"/>
                <w:color w:val="auto"/>
                <w:sz w:val="18"/>
                <w:szCs w:val="18"/>
                <w:lang w:val="en-GB" w:eastAsia="ar-SA"/>
              </w:rPr>
              <w:t xml:space="preserve">Data Quality Information / production Date Time/ ProductionDateTime </w:t>
            </w:r>
          </w:p>
          <w:p w14:paraId="6429C121" w14:textId="77777777" w:rsidR="00FC1C95" w:rsidRPr="005A2EC4" w:rsidRDefault="00FC1C95" w:rsidP="00DC041E">
            <w:pPr>
              <w:rPr>
                <w:sz w:val="18"/>
                <w:szCs w:val="18"/>
                <w:lang w:val="en-GB"/>
              </w:rPr>
            </w:pPr>
          </w:p>
        </w:tc>
        <w:tc>
          <w:tcPr>
            <w:tcW w:w="1964" w:type="dxa"/>
            <w:shd w:val="clear" w:color="auto" w:fill="auto"/>
          </w:tcPr>
          <w:p w14:paraId="30E2ECE0" w14:textId="382F104C" w:rsidR="00FC1C95" w:rsidRPr="005A2EC4" w:rsidRDefault="00E036ED" w:rsidP="00DC041E">
            <w:pPr>
              <w:rPr>
                <w:sz w:val="18"/>
                <w:szCs w:val="18"/>
                <w:lang w:val="en-GB"/>
              </w:rPr>
            </w:pPr>
            <w:r>
              <w:fldChar w:fldCharType="begin"/>
            </w:r>
            <w:r>
              <w:instrText xml:space="preserve"> REF _Ref473903241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iCs/>
                <w:color w:val="000000"/>
                <w:sz w:val="18"/>
                <w:szCs w:val="18"/>
                <w:lang w:val="en-GB" w:eastAsia="en-US"/>
              </w:rPr>
              <w:t>: ProductInformation object properties</w:t>
            </w:r>
            <w:r>
              <w:fldChar w:fldCharType="end"/>
            </w:r>
          </w:p>
        </w:tc>
      </w:tr>
      <w:tr w:rsidR="005A2EC4" w14:paraId="55B0B156" w14:textId="77777777" w:rsidTr="005A2EC4">
        <w:tc>
          <w:tcPr>
            <w:tcW w:w="2696" w:type="dxa"/>
            <w:shd w:val="clear" w:color="auto" w:fill="auto"/>
          </w:tcPr>
          <w:p w14:paraId="5AE8356C" w14:textId="77777777" w:rsidR="00FC1C95" w:rsidRPr="005A2EC4" w:rsidRDefault="00FC1C95" w:rsidP="00232854">
            <w:pPr>
              <w:rPr>
                <w:sz w:val="18"/>
                <w:szCs w:val="18"/>
                <w:lang w:val="en-GB"/>
              </w:rPr>
            </w:pPr>
            <w:r w:rsidRPr="005A2EC4">
              <w:rPr>
                <w:sz w:val="18"/>
                <w:szCs w:val="18"/>
                <w:lang w:val="en-GB"/>
              </w:rPr>
              <w:t>bbox</w:t>
            </w:r>
          </w:p>
        </w:tc>
        <w:tc>
          <w:tcPr>
            <w:tcW w:w="2434" w:type="dxa"/>
            <w:shd w:val="clear" w:color="auto" w:fill="auto"/>
          </w:tcPr>
          <w:p w14:paraId="195652B1" w14:textId="77777777" w:rsidR="00FC1C95" w:rsidRPr="005A2EC4" w:rsidRDefault="00FC1C95" w:rsidP="004D5C55">
            <w:pPr>
              <w:rPr>
                <w:sz w:val="18"/>
                <w:szCs w:val="18"/>
                <w:lang w:val="en-GB"/>
              </w:rPr>
            </w:pPr>
            <w:r w:rsidRPr="005A2EC4">
              <w:rPr>
                <w:sz w:val="18"/>
                <w:szCs w:val="18"/>
                <w:lang w:val="en-GB"/>
              </w:rPr>
              <w:t>gj:bbox</w:t>
            </w:r>
          </w:p>
        </w:tc>
        <w:tc>
          <w:tcPr>
            <w:tcW w:w="3176" w:type="dxa"/>
            <w:shd w:val="clear" w:color="auto" w:fill="auto"/>
          </w:tcPr>
          <w:p w14:paraId="1FAF1DB4" w14:textId="77777777" w:rsidR="00FC1C95" w:rsidRPr="005A2EC4" w:rsidRDefault="00FC1C95" w:rsidP="004D5C55">
            <w:pPr>
              <w:rPr>
                <w:sz w:val="18"/>
                <w:szCs w:val="18"/>
                <w:lang w:val="en-GB"/>
              </w:rPr>
            </w:pPr>
          </w:p>
        </w:tc>
        <w:tc>
          <w:tcPr>
            <w:tcW w:w="4216" w:type="dxa"/>
            <w:shd w:val="clear" w:color="auto" w:fill="auto"/>
          </w:tcPr>
          <w:p w14:paraId="1C134E38" w14:textId="77777777" w:rsidR="00FC1C95" w:rsidRPr="005A2EC4" w:rsidRDefault="00FC1C95" w:rsidP="002C23F5">
            <w:pPr>
              <w:rPr>
                <w:sz w:val="18"/>
                <w:szCs w:val="18"/>
                <w:lang w:val="en-GB"/>
              </w:rPr>
            </w:pPr>
            <w:r w:rsidRPr="005A2EC4">
              <w:rPr>
                <w:sz w:val="18"/>
                <w:szCs w:val="18"/>
                <w:lang w:val="en-GB"/>
              </w:rPr>
              <w:t>UMM-G</w:t>
            </w:r>
          </w:p>
          <w:p w14:paraId="2BAC8D4A" w14:textId="77777777" w:rsidR="00FC1C95" w:rsidRPr="005A2EC4" w:rsidRDefault="004F7BBE" w:rsidP="002C23F5">
            <w:pPr>
              <w:rPr>
                <w:sz w:val="18"/>
                <w:szCs w:val="18"/>
                <w:lang w:val="en-GB"/>
              </w:rPr>
            </w:pPr>
            <w:r w:rsidRPr="005A2EC4">
              <w:rPr>
                <w:sz w:val="18"/>
                <w:szCs w:val="18"/>
                <w:lang w:val="en-GB"/>
              </w:rPr>
              <w:t>Spatial Information /</w:t>
            </w:r>
            <w:r w:rsidR="00FC1C95" w:rsidRPr="005A2EC4">
              <w:rPr>
                <w:sz w:val="18"/>
                <w:szCs w:val="18"/>
                <w:lang w:val="en-GB"/>
              </w:rPr>
              <w:t>Spatial Option 4 – Bounding Box</w:t>
            </w:r>
          </w:p>
          <w:p w14:paraId="15B52CA6" w14:textId="77777777" w:rsidR="004F7BBE" w:rsidRPr="005A2EC4" w:rsidRDefault="004F7BBE" w:rsidP="002C23F5">
            <w:pPr>
              <w:rPr>
                <w:sz w:val="18"/>
                <w:szCs w:val="18"/>
                <w:lang w:val="en-GB"/>
              </w:rPr>
            </w:pPr>
            <w:r w:rsidRPr="005A2EC4">
              <w:rPr>
                <w:sz w:val="18"/>
                <w:szCs w:val="18"/>
                <w:lang w:val="en-GB"/>
              </w:rPr>
              <w:t>Spatial Information / Spatial Option 5 – Bounding Box with Center Point</w:t>
            </w:r>
          </w:p>
          <w:p w14:paraId="627E8AD5" w14:textId="77777777" w:rsidR="00FC1C95" w:rsidRPr="005A2EC4" w:rsidRDefault="00FC1C95" w:rsidP="002C23F5">
            <w:pPr>
              <w:rPr>
                <w:sz w:val="18"/>
                <w:szCs w:val="18"/>
                <w:lang w:val="en-GB"/>
              </w:rPr>
            </w:pPr>
            <w:r w:rsidRPr="005A2EC4">
              <w:rPr>
                <w:sz w:val="18"/>
                <w:szCs w:val="18"/>
                <w:lang w:val="en-GB"/>
              </w:rPr>
              <w:t>Or</w:t>
            </w:r>
          </w:p>
          <w:p w14:paraId="2BA105DD" w14:textId="77777777" w:rsidR="00FC1C95" w:rsidRPr="005A2EC4" w:rsidRDefault="00FC1C95" w:rsidP="002C23F5">
            <w:pPr>
              <w:rPr>
                <w:sz w:val="18"/>
                <w:szCs w:val="18"/>
                <w:lang w:val="en-GB"/>
              </w:rPr>
            </w:pPr>
            <w:r w:rsidRPr="005A2EC4">
              <w:rPr>
                <w:sz w:val="18"/>
                <w:szCs w:val="18"/>
                <w:lang w:val="en-GB"/>
              </w:rPr>
              <w:t>UMM-C</w:t>
            </w:r>
          </w:p>
          <w:p w14:paraId="5B6ACC1F" w14:textId="77777777" w:rsidR="00FC1C95" w:rsidRPr="005A2EC4" w:rsidRDefault="00FC1C95" w:rsidP="00DC041E">
            <w:pPr>
              <w:rPr>
                <w:sz w:val="18"/>
                <w:szCs w:val="18"/>
                <w:lang w:val="en-GB"/>
              </w:rPr>
            </w:pPr>
            <w:r w:rsidRPr="005A2EC4">
              <w:rPr>
                <w:sz w:val="18"/>
                <w:szCs w:val="18"/>
                <w:lang w:val="en-GB"/>
              </w:rPr>
              <w:t>SpatialExtent/HorizontalSpatialDomain/</w:t>
            </w:r>
            <w:r w:rsidRPr="005A2EC4">
              <w:rPr>
                <w:sz w:val="18"/>
                <w:szCs w:val="18"/>
                <w:lang w:val="en-GB"/>
              </w:rPr>
              <w:br/>
              <w:t>Geometry/BoundingRectangles</w:t>
            </w:r>
          </w:p>
          <w:p w14:paraId="2B259D20" w14:textId="77777777" w:rsidR="004F7BBE" w:rsidRPr="005A2EC4" w:rsidRDefault="004F7BBE" w:rsidP="00DC041E">
            <w:pPr>
              <w:rPr>
                <w:sz w:val="18"/>
                <w:szCs w:val="18"/>
                <w:lang w:val="en-GB"/>
              </w:rPr>
            </w:pPr>
          </w:p>
        </w:tc>
        <w:tc>
          <w:tcPr>
            <w:tcW w:w="1964" w:type="dxa"/>
            <w:shd w:val="clear" w:color="auto" w:fill="auto"/>
          </w:tcPr>
          <w:p w14:paraId="5D09A2A0" w14:textId="487BBFC0" w:rsidR="00FC1C95" w:rsidRPr="005A2EC4" w:rsidRDefault="00E036ED" w:rsidP="00DC041E">
            <w:pPr>
              <w:rPr>
                <w:sz w:val="18"/>
                <w:szCs w:val="18"/>
                <w:lang w:val="en-GB"/>
              </w:rPr>
            </w:pPr>
            <w:r>
              <w:fldChar w:fldCharType="begin"/>
            </w:r>
            <w:r>
              <w:instrText xml:space="preserve"> REF _Ref473885359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4</w:t>
            </w:r>
            <w:r w:rsidR="000A7C5E" w:rsidRPr="005A2EC4">
              <w:rPr>
                <w:bCs/>
                <w:color w:val="000000"/>
                <w:sz w:val="18"/>
                <w:szCs w:val="18"/>
                <w:lang w:val="en-GB" w:eastAsia="en-US"/>
              </w:rPr>
              <w:t>: EarthObservation object properties</w:t>
            </w:r>
            <w:r>
              <w:fldChar w:fldCharType="end"/>
            </w:r>
          </w:p>
        </w:tc>
      </w:tr>
      <w:tr w:rsidR="005A2EC4" w14:paraId="21F07F8E" w14:textId="77777777" w:rsidTr="005A2EC4">
        <w:tc>
          <w:tcPr>
            <w:tcW w:w="2696" w:type="dxa"/>
            <w:shd w:val="clear" w:color="auto" w:fill="auto"/>
          </w:tcPr>
          <w:p w14:paraId="76900894" w14:textId="77777777" w:rsidR="00FC1C95" w:rsidRPr="005A2EC4" w:rsidRDefault="00FC1C95" w:rsidP="00232854">
            <w:pPr>
              <w:rPr>
                <w:sz w:val="18"/>
                <w:szCs w:val="18"/>
                <w:lang w:val="en-GB"/>
              </w:rPr>
            </w:pPr>
            <w:r w:rsidRPr="005A2EC4">
              <w:rPr>
                <w:sz w:val="18"/>
                <w:szCs w:val="18"/>
                <w:lang w:val="en-GB"/>
              </w:rPr>
              <w:t>beginningDateTime</w:t>
            </w:r>
          </w:p>
        </w:tc>
        <w:tc>
          <w:tcPr>
            <w:tcW w:w="2434" w:type="dxa"/>
            <w:shd w:val="clear" w:color="auto" w:fill="auto"/>
          </w:tcPr>
          <w:p w14:paraId="0EA61BE4" w14:textId="77777777" w:rsidR="00FC1C95" w:rsidRPr="005A2EC4" w:rsidRDefault="00FC1C95" w:rsidP="004D5C55">
            <w:pPr>
              <w:rPr>
                <w:sz w:val="18"/>
                <w:szCs w:val="18"/>
                <w:lang w:val="en-GB"/>
              </w:rPr>
            </w:pPr>
            <w:r w:rsidRPr="005A2EC4">
              <w:rPr>
                <w:sz w:val="18"/>
                <w:szCs w:val="18"/>
                <w:lang w:val="en-GB"/>
              </w:rPr>
              <w:t>ical:dtstart</w:t>
            </w:r>
          </w:p>
        </w:tc>
        <w:tc>
          <w:tcPr>
            <w:tcW w:w="3176" w:type="dxa"/>
            <w:shd w:val="clear" w:color="auto" w:fill="auto"/>
          </w:tcPr>
          <w:p w14:paraId="1588B2B4" w14:textId="77777777" w:rsidR="00FC1C95" w:rsidRPr="005A2EC4" w:rsidRDefault="00FC1C95" w:rsidP="008C6113">
            <w:pPr>
              <w:rPr>
                <w:sz w:val="18"/>
                <w:szCs w:val="18"/>
                <w:lang w:val="en-GB"/>
              </w:rPr>
            </w:pPr>
            <w:r w:rsidRPr="005A2EC4">
              <w:rPr>
                <w:sz w:val="18"/>
                <w:szCs w:val="18"/>
                <w:lang w:val="en-GB"/>
              </w:rPr>
              <w:t>om:phenomenonTime/</w:t>
            </w:r>
            <w:r w:rsidRPr="005A2EC4">
              <w:rPr>
                <w:sz w:val="18"/>
                <w:szCs w:val="18"/>
                <w:lang w:val="en-GB"/>
              </w:rPr>
              <w:br/>
              <w:t>gml:TimePeriod/</w:t>
            </w:r>
            <w:r w:rsidRPr="005A2EC4">
              <w:rPr>
                <w:sz w:val="18"/>
                <w:szCs w:val="18"/>
                <w:lang w:val="en-GB"/>
              </w:rPr>
              <w:br/>
              <w:t>gml:beginPosition</w:t>
            </w:r>
          </w:p>
        </w:tc>
        <w:tc>
          <w:tcPr>
            <w:tcW w:w="4216" w:type="dxa"/>
            <w:shd w:val="clear" w:color="auto" w:fill="auto"/>
          </w:tcPr>
          <w:p w14:paraId="383C51B2" w14:textId="77777777" w:rsidR="00FC1C95" w:rsidRPr="005A2EC4" w:rsidRDefault="00FC1C95" w:rsidP="004B2B65">
            <w:pPr>
              <w:rPr>
                <w:sz w:val="18"/>
                <w:szCs w:val="18"/>
                <w:lang w:val="en-GB"/>
              </w:rPr>
            </w:pPr>
            <w:r w:rsidRPr="005A2EC4">
              <w:rPr>
                <w:sz w:val="18"/>
                <w:szCs w:val="18"/>
                <w:lang w:val="en-GB"/>
              </w:rPr>
              <w:t>Temporal Information / TemporalExtent/RangeDateTime/</w:t>
            </w:r>
            <w:r w:rsidRPr="005A2EC4">
              <w:rPr>
                <w:sz w:val="18"/>
                <w:szCs w:val="18"/>
                <w:lang w:val="en-GB"/>
              </w:rPr>
              <w:br/>
              <w:t xml:space="preserve">BeginningDateTime   </w:t>
            </w:r>
          </w:p>
          <w:p w14:paraId="7D16FD3E" w14:textId="77777777" w:rsidR="00FC1C95" w:rsidRPr="005A2EC4" w:rsidRDefault="00FC1C95" w:rsidP="004B2B65">
            <w:pPr>
              <w:rPr>
                <w:sz w:val="18"/>
                <w:szCs w:val="18"/>
                <w:lang w:val="en-GB"/>
              </w:rPr>
            </w:pPr>
            <w:r w:rsidRPr="005A2EC4">
              <w:rPr>
                <w:sz w:val="18"/>
                <w:szCs w:val="18"/>
                <w:lang w:val="en-GB"/>
              </w:rPr>
              <w:t>Temporal Information / TemporalExtent/SingleDateTime</w:t>
            </w:r>
          </w:p>
          <w:p w14:paraId="75FE1CB8" w14:textId="77777777" w:rsidR="00FC1C95" w:rsidRPr="005A2EC4" w:rsidRDefault="00FC1C95" w:rsidP="004B2B65">
            <w:pPr>
              <w:rPr>
                <w:sz w:val="18"/>
                <w:szCs w:val="18"/>
                <w:lang w:val="en-GB"/>
              </w:rPr>
            </w:pPr>
            <w:r w:rsidRPr="005A2EC4">
              <w:rPr>
                <w:sz w:val="18"/>
                <w:szCs w:val="18"/>
                <w:lang w:val="en-GB"/>
              </w:rPr>
              <w:t>Temporal Information / TemporalExtent/PeriodicDateTime/</w:t>
            </w:r>
            <w:r w:rsidRPr="005A2EC4">
              <w:rPr>
                <w:sz w:val="18"/>
                <w:szCs w:val="18"/>
                <w:lang w:val="en-GB"/>
              </w:rPr>
              <w:br/>
              <w:t xml:space="preserve">StartDate   </w:t>
            </w:r>
          </w:p>
        </w:tc>
        <w:tc>
          <w:tcPr>
            <w:tcW w:w="1964" w:type="dxa"/>
            <w:shd w:val="clear" w:color="auto" w:fill="auto"/>
          </w:tcPr>
          <w:p w14:paraId="30A0BFF2" w14:textId="61BB439F" w:rsidR="00FC1C95" w:rsidRPr="005A2EC4" w:rsidRDefault="00E036ED" w:rsidP="00DC041E">
            <w:pPr>
              <w:rPr>
                <w:sz w:val="18"/>
                <w:szCs w:val="18"/>
                <w:lang w:val="en-GB"/>
              </w:rPr>
            </w:pPr>
            <w:r>
              <w:fldChar w:fldCharType="begin"/>
            </w:r>
            <w:r>
              <w:instrText xml:space="preserve"> REF _Ref475645728 \h  \* MERGEFORMAT </w:instrText>
            </w:r>
            <w:r>
              <w:fldChar w:fldCharType="separate"/>
            </w:r>
            <w:r w:rsidR="000A7C5E" w:rsidRPr="005A2EC4">
              <w:rPr>
                <w:bCs/>
                <w:iCs/>
                <w:color w:val="000000"/>
                <w:sz w:val="18"/>
                <w:szCs w:val="18"/>
                <w:lang w:val="fr-BE" w:eastAsia="en-US"/>
              </w:rPr>
              <w:t xml:space="preserve">Table </w:t>
            </w:r>
            <w:r w:rsidR="000A7C5E" w:rsidRPr="005A2EC4">
              <w:rPr>
                <w:bCs/>
                <w:iCs/>
                <w:noProof/>
                <w:color w:val="000000"/>
                <w:sz w:val="18"/>
                <w:szCs w:val="18"/>
                <w:lang w:val="fr-BE" w:eastAsia="en-US"/>
              </w:rPr>
              <w:t>12</w:t>
            </w:r>
            <w:r w:rsidR="000A7C5E" w:rsidRPr="005A2EC4">
              <w:rPr>
                <w:bCs/>
                <w:iCs/>
                <w:color w:val="000000"/>
                <w:sz w:val="18"/>
                <w:szCs w:val="18"/>
                <w:lang w:val="fr-BE" w:eastAsia="en-US"/>
              </w:rPr>
              <w:t>: TemporalInformation object properties</w:t>
            </w:r>
            <w:r>
              <w:fldChar w:fldCharType="end"/>
            </w:r>
          </w:p>
        </w:tc>
      </w:tr>
      <w:tr w:rsidR="005A2EC4" w14:paraId="4F39390A" w14:textId="77777777" w:rsidTr="005A2EC4">
        <w:tc>
          <w:tcPr>
            <w:tcW w:w="2696" w:type="dxa"/>
            <w:shd w:val="clear" w:color="auto" w:fill="auto"/>
          </w:tcPr>
          <w:p w14:paraId="225A3FDB" w14:textId="77777777" w:rsidR="00FC1C95" w:rsidRPr="005A2EC4" w:rsidRDefault="00FC1C95" w:rsidP="00232854">
            <w:pPr>
              <w:rPr>
                <w:sz w:val="18"/>
                <w:szCs w:val="18"/>
                <w:lang w:val="en-GB"/>
              </w:rPr>
            </w:pPr>
            <w:r w:rsidRPr="005A2EC4">
              <w:rPr>
                <w:sz w:val="18"/>
                <w:szCs w:val="18"/>
                <w:lang w:val="en-GB"/>
              </w:rPr>
              <w:t>category</w:t>
            </w:r>
          </w:p>
        </w:tc>
        <w:tc>
          <w:tcPr>
            <w:tcW w:w="2434" w:type="dxa"/>
            <w:shd w:val="clear" w:color="auto" w:fill="auto"/>
          </w:tcPr>
          <w:p w14:paraId="7B508328" w14:textId="77777777" w:rsidR="00FC1C95" w:rsidRPr="005A2EC4" w:rsidRDefault="00FC1C95" w:rsidP="004D5C55">
            <w:pPr>
              <w:rPr>
                <w:sz w:val="18"/>
                <w:szCs w:val="18"/>
                <w:lang w:val="en-GB"/>
              </w:rPr>
            </w:pPr>
            <w:r w:rsidRPr="005A2EC4">
              <w:rPr>
                <w:sz w:val="18"/>
                <w:szCs w:val="18"/>
                <w:lang w:val="en-GB"/>
              </w:rPr>
              <w:t>media:category</w:t>
            </w:r>
          </w:p>
        </w:tc>
        <w:tc>
          <w:tcPr>
            <w:tcW w:w="3176" w:type="dxa"/>
            <w:shd w:val="clear" w:color="auto" w:fill="auto"/>
          </w:tcPr>
          <w:p w14:paraId="5AC48420" w14:textId="77777777" w:rsidR="00FC1C95" w:rsidRPr="005A2EC4" w:rsidRDefault="00FC1C95" w:rsidP="004D5C55">
            <w:pPr>
              <w:rPr>
                <w:sz w:val="18"/>
                <w:szCs w:val="18"/>
                <w:lang w:val="en-GB"/>
              </w:rPr>
            </w:pPr>
            <w:r w:rsidRPr="005A2EC4">
              <w:rPr>
                <w:sz w:val="18"/>
                <w:szCs w:val="18"/>
                <w:lang w:val="en-GB"/>
              </w:rPr>
              <w:t>eop:EarthObservationResult/</w:t>
            </w:r>
            <w:r w:rsidRPr="005A2EC4">
              <w:rPr>
                <w:sz w:val="18"/>
                <w:szCs w:val="18"/>
                <w:lang w:val="en-GB"/>
              </w:rPr>
              <w:br/>
              <w:t>browse/BrowseInformation/type</w:t>
            </w:r>
          </w:p>
          <w:p w14:paraId="400D9D5C" w14:textId="77777777" w:rsidR="00FC1C95" w:rsidRPr="005A2EC4" w:rsidRDefault="00FC1C95" w:rsidP="003E6BFE">
            <w:pPr>
              <w:rPr>
                <w:sz w:val="18"/>
                <w:szCs w:val="18"/>
                <w:lang w:val="en-GB"/>
              </w:rPr>
            </w:pPr>
            <w:r w:rsidRPr="005A2EC4">
              <w:rPr>
                <w:sz w:val="18"/>
                <w:szCs w:val="18"/>
                <w:lang w:val="en-GB"/>
              </w:rPr>
              <w:t>eop:EarthObservationResult/</w:t>
            </w:r>
            <w:r w:rsidRPr="005A2EC4">
              <w:rPr>
                <w:sz w:val="18"/>
                <w:szCs w:val="18"/>
                <w:lang w:val="en-GB"/>
              </w:rPr>
              <w:br/>
              <w:t>Product/ProductInformation/type</w:t>
            </w:r>
          </w:p>
          <w:p w14:paraId="655AB52D" w14:textId="77777777" w:rsidR="00FC1C95" w:rsidRPr="005A2EC4" w:rsidRDefault="00FC1C95" w:rsidP="004D5C55">
            <w:pPr>
              <w:rPr>
                <w:sz w:val="18"/>
                <w:szCs w:val="18"/>
                <w:lang w:val="en-GB"/>
              </w:rPr>
            </w:pPr>
            <w:r w:rsidRPr="005A2EC4">
              <w:rPr>
                <w:sz w:val="18"/>
                <w:szCs w:val="18"/>
                <w:lang w:val="en-GB"/>
              </w:rPr>
              <w:t>eop:EarthObservationResult/</w:t>
            </w:r>
            <w:r w:rsidRPr="005A2EC4">
              <w:rPr>
                <w:sz w:val="18"/>
                <w:szCs w:val="18"/>
                <w:lang w:val="en-GB"/>
              </w:rPr>
              <w:br/>
              <w:t>mask/MaskInformation/type</w:t>
            </w:r>
          </w:p>
        </w:tc>
        <w:tc>
          <w:tcPr>
            <w:tcW w:w="4216" w:type="dxa"/>
            <w:shd w:val="clear" w:color="auto" w:fill="auto"/>
          </w:tcPr>
          <w:p w14:paraId="63E5689F" w14:textId="77777777" w:rsidR="00FC1C95" w:rsidRPr="005A2EC4" w:rsidRDefault="00FC1C95" w:rsidP="00DC041E">
            <w:pPr>
              <w:rPr>
                <w:sz w:val="18"/>
                <w:szCs w:val="18"/>
                <w:lang w:val="en-GB"/>
              </w:rPr>
            </w:pPr>
          </w:p>
        </w:tc>
        <w:tc>
          <w:tcPr>
            <w:tcW w:w="1964" w:type="dxa"/>
            <w:shd w:val="clear" w:color="auto" w:fill="auto"/>
          </w:tcPr>
          <w:p w14:paraId="72EB7D77" w14:textId="1DD92893" w:rsidR="00FC1C95" w:rsidRPr="005A2EC4" w:rsidRDefault="00E036ED" w:rsidP="00DC041E">
            <w:pPr>
              <w:rPr>
                <w:sz w:val="18"/>
                <w:szCs w:val="18"/>
                <w:lang w:val="en-GB"/>
              </w:rPr>
            </w:pPr>
            <w:r>
              <w:fldChar w:fldCharType="begin"/>
            </w:r>
            <w:r>
              <w:instrText xml:space="preserve"> REF _Ref473884606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7</w:t>
            </w:r>
            <w:r w:rsidR="000A7C5E" w:rsidRPr="005A2EC4">
              <w:rPr>
                <w:bCs/>
                <w:color w:val="000000"/>
                <w:sz w:val="18"/>
                <w:szCs w:val="18"/>
                <w:lang w:eastAsia="en-US"/>
              </w:rPr>
              <w:t>: Link object properties</w:t>
            </w:r>
            <w:r>
              <w:fldChar w:fldCharType="end"/>
            </w:r>
          </w:p>
        </w:tc>
      </w:tr>
      <w:tr w:rsidR="005A2EC4" w14:paraId="243EBBCA" w14:textId="77777777" w:rsidTr="005A2EC4">
        <w:tc>
          <w:tcPr>
            <w:tcW w:w="2696" w:type="dxa"/>
            <w:shd w:val="clear" w:color="auto" w:fill="auto"/>
          </w:tcPr>
          <w:p w14:paraId="614E0361" w14:textId="77777777" w:rsidR="00FC1C95" w:rsidRPr="005A2EC4" w:rsidRDefault="00FC1C95" w:rsidP="00232854">
            <w:pPr>
              <w:rPr>
                <w:sz w:val="18"/>
                <w:szCs w:val="18"/>
                <w:lang w:val="en-GB"/>
              </w:rPr>
            </w:pPr>
            <w:r w:rsidRPr="005A2EC4">
              <w:rPr>
                <w:sz w:val="18"/>
                <w:szCs w:val="18"/>
                <w:lang w:val="en-GB"/>
              </w:rPr>
              <w:t>cloudCover</w:t>
            </w:r>
          </w:p>
        </w:tc>
        <w:tc>
          <w:tcPr>
            <w:tcW w:w="2434" w:type="dxa"/>
            <w:shd w:val="clear" w:color="auto" w:fill="auto"/>
          </w:tcPr>
          <w:p w14:paraId="08E49CC6" w14:textId="77777777" w:rsidR="00FC1C95" w:rsidRPr="005A2EC4" w:rsidRDefault="00FC1C95" w:rsidP="004D5C55">
            <w:pPr>
              <w:rPr>
                <w:sz w:val="18"/>
                <w:szCs w:val="18"/>
                <w:lang w:val="en-GB"/>
              </w:rPr>
            </w:pPr>
            <w:r w:rsidRPr="005A2EC4">
              <w:rPr>
                <w:sz w:val="18"/>
                <w:szCs w:val="18"/>
                <w:lang w:val="en-GB"/>
              </w:rPr>
              <w:t>eop:cloudCover</w:t>
            </w:r>
          </w:p>
        </w:tc>
        <w:tc>
          <w:tcPr>
            <w:tcW w:w="3176" w:type="dxa"/>
            <w:shd w:val="clear" w:color="auto" w:fill="auto"/>
          </w:tcPr>
          <w:p w14:paraId="455F070F" w14:textId="77777777" w:rsidR="00FC1C95" w:rsidRPr="005A2EC4" w:rsidRDefault="00FC1C95" w:rsidP="00BC606D">
            <w:pPr>
              <w:rPr>
                <w:sz w:val="18"/>
                <w:szCs w:val="18"/>
                <w:lang w:val="en-GB"/>
              </w:rPr>
            </w:pPr>
            <w:r w:rsidRPr="005A2EC4">
              <w:rPr>
                <w:sz w:val="18"/>
                <w:szCs w:val="18"/>
                <w:lang w:val="en-GB"/>
              </w:rPr>
              <w:t>EarthObservationResult/</w:t>
            </w:r>
            <w:r w:rsidRPr="005A2EC4">
              <w:rPr>
                <w:sz w:val="18"/>
                <w:szCs w:val="18"/>
                <w:lang w:val="en-GB"/>
              </w:rPr>
              <w:br/>
              <w:t>opt:EarthObservationResult/</w:t>
            </w:r>
            <w:r w:rsidRPr="005A2EC4">
              <w:rPr>
                <w:sz w:val="18"/>
                <w:szCs w:val="18"/>
                <w:lang w:val="en-GB"/>
              </w:rPr>
              <w:br/>
              <w:t>opt:cloudCoverPercentage</w:t>
            </w:r>
          </w:p>
          <w:p w14:paraId="699EADF4" w14:textId="77777777" w:rsidR="00FC1C95" w:rsidRPr="005A2EC4" w:rsidRDefault="00FC1C95" w:rsidP="00BC606D">
            <w:pPr>
              <w:rPr>
                <w:sz w:val="18"/>
                <w:szCs w:val="18"/>
                <w:lang w:val="en-GB"/>
              </w:rPr>
            </w:pPr>
            <w:r w:rsidRPr="005A2EC4">
              <w:rPr>
                <w:sz w:val="18"/>
                <w:szCs w:val="18"/>
                <w:lang w:val="en-GB"/>
              </w:rPr>
              <w:t>atm:EarthObservationResult/</w:t>
            </w:r>
            <w:r w:rsidRPr="005A2EC4">
              <w:rPr>
                <w:sz w:val="18"/>
                <w:szCs w:val="18"/>
                <w:lang w:val="en-GB"/>
              </w:rPr>
              <w:br/>
              <w:t>atm:cloudCoverPercentage</w:t>
            </w:r>
          </w:p>
          <w:p w14:paraId="07844BE0" w14:textId="77777777" w:rsidR="00FC1C95" w:rsidRPr="005A2EC4" w:rsidRDefault="00FC1C95" w:rsidP="00BC606D">
            <w:pPr>
              <w:rPr>
                <w:sz w:val="18"/>
                <w:szCs w:val="18"/>
                <w:lang w:val="en-GB"/>
              </w:rPr>
            </w:pPr>
            <w:r w:rsidRPr="005A2EC4">
              <w:rPr>
                <w:sz w:val="18"/>
                <w:szCs w:val="18"/>
                <w:lang w:val="en-GB"/>
              </w:rPr>
              <w:t>ssp:EarthObservationResult /</w:t>
            </w:r>
            <w:r w:rsidRPr="005A2EC4">
              <w:rPr>
                <w:sz w:val="18"/>
                <w:szCs w:val="18"/>
                <w:lang w:val="en-GB"/>
              </w:rPr>
              <w:br/>
              <w:t>ssp:cloudCoverPercentage</w:t>
            </w:r>
          </w:p>
        </w:tc>
        <w:tc>
          <w:tcPr>
            <w:tcW w:w="4216" w:type="dxa"/>
            <w:shd w:val="clear" w:color="auto" w:fill="auto"/>
          </w:tcPr>
          <w:p w14:paraId="795F88DE" w14:textId="77777777" w:rsidR="00FC1C95" w:rsidRPr="005A2EC4" w:rsidRDefault="00FC1C95" w:rsidP="00DC041E">
            <w:pPr>
              <w:rPr>
                <w:sz w:val="18"/>
                <w:szCs w:val="18"/>
                <w:lang w:val="en-GB"/>
              </w:rPr>
            </w:pPr>
            <w:r w:rsidRPr="005A2EC4">
              <w:rPr>
                <w:sz w:val="18"/>
                <w:szCs w:val="18"/>
                <w:lang w:val="en-GB"/>
              </w:rPr>
              <w:t>Coverage Description / Cloud Cover</w:t>
            </w:r>
          </w:p>
        </w:tc>
        <w:tc>
          <w:tcPr>
            <w:tcW w:w="1964" w:type="dxa"/>
            <w:shd w:val="clear" w:color="auto" w:fill="auto"/>
          </w:tcPr>
          <w:p w14:paraId="6112AB33" w14:textId="78DCA8F6" w:rsidR="00FC1C95" w:rsidRPr="005A2EC4" w:rsidRDefault="00E036ED" w:rsidP="00DC041E">
            <w:pPr>
              <w:rPr>
                <w:sz w:val="18"/>
                <w:szCs w:val="18"/>
                <w:lang w:val="en-GB"/>
              </w:rPr>
            </w:pPr>
            <w:r>
              <w:fldChar w:fldCharType="begin"/>
            </w:r>
            <w:r>
              <w:instrText xml:space="preserve"> REF _Ref473906493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22</w:t>
            </w:r>
            <w:r w:rsidR="000A7C5E" w:rsidRPr="005A2EC4">
              <w:rPr>
                <w:bCs/>
                <w:iCs/>
                <w:color w:val="000000"/>
                <w:sz w:val="18"/>
                <w:szCs w:val="18"/>
                <w:lang w:val="en-GB" w:eastAsia="en-US"/>
              </w:rPr>
              <w:t>: CoverageDescription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tc>
      </w:tr>
      <w:tr w:rsidR="005A2EC4" w14:paraId="24470469" w14:textId="77777777" w:rsidTr="005A2EC4">
        <w:tc>
          <w:tcPr>
            <w:tcW w:w="2696" w:type="dxa"/>
            <w:shd w:val="clear" w:color="auto" w:fill="auto"/>
          </w:tcPr>
          <w:p w14:paraId="15B6FC51" w14:textId="77777777" w:rsidR="00FC1C95" w:rsidRPr="005A2EC4" w:rsidRDefault="00FC1C95" w:rsidP="00232854">
            <w:pPr>
              <w:rPr>
                <w:sz w:val="18"/>
                <w:szCs w:val="18"/>
                <w:lang w:val="en-GB"/>
              </w:rPr>
            </w:pPr>
            <w:r w:rsidRPr="005A2EC4">
              <w:rPr>
                <w:sz w:val="18"/>
                <w:szCs w:val="18"/>
                <w:lang w:val="en-GB"/>
              </w:rPr>
              <w:t>completionTime</w:t>
            </w:r>
            <w:r w:rsidRPr="005A2EC4">
              <w:rPr>
                <w:sz w:val="18"/>
                <w:szCs w:val="18"/>
                <w:lang w:val="en-GB"/>
              </w:rPr>
              <w:br/>
              <w:t>FromAscendingNode</w:t>
            </w:r>
          </w:p>
        </w:tc>
        <w:tc>
          <w:tcPr>
            <w:tcW w:w="2434" w:type="dxa"/>
            <w:shd w:val="clear" w:color="auto" w:fill="auto"/>
          </w:tcPr>
          <w:p w14:paraId="27FA714A" w14:textId="77777777" w:rsidR="00FC1C95" w:rsidRPr="005A2EC4" w:rsidRDefault="00FC1C95" w:rsidP="00DC041E">
            <w:pPr>
              <w:rPr>
                <w:sz w:val="18"/>
                <w:szCs w:val="18"/>
                <w:lang w:val="en-GB"/>
              </w:rPr>
            </w:pPr>
            <w:r w:rsidRPr="005A2EC4">
              <w:rPr>
                <w:sz w:val="18"/>
                <w:szCs w:val="18"/>
                <w:lang w:val="en-GB"/>
              </w:rPr>
              <w:t>eop:completionTime</w:t>
            </w:r>
            <w:r w:rsidRPr="005A2EC4">
              <w:rPr>
                <w:sz w:val="18"/>
                <w:szCs w:val="18"/>
                <w:lang w:val="en-GB"/>
              </w:rPr>
              <w:br/>
              <w:t>FromAscendingNode</w:t>
            </w:r>
          </w:p>
        </w:tc>
        <w:tc>
          <w:tcPr>
            <w:tcW w:w="3176" w:type="dxa"/>
            <w:shd w:val="clear" w:color="auto" w:fill="auto"/>
          </w:tcPr>
          <w:p w14:paraId="4DD8F0C2" w14:textId="77777777" w:rsidR="00FC1C95" w:rsidRPr="005A2EC4" w:rsidRDefault="00FC1C95" w:rsidP="0014695E">
            <w:pPr>
              <w:rPr>
                <w:sz w:val="18"/>
                <w:szCs w:val="18"/>
                <w:lang w:val="en-GB"/>
              </w:rPr>
            </w:pPr>
            <w:r w:rsidRPr="005A2EC4">
              <w:rPr>
                <w:sz w:val="18"/>
                <w:szCs w:val="18"/>
                <w:lang w:val="en-GB"/>
              </w:rPr>
              <w:t>acquisitionParameters/Acquisition/</w:t>
            </w:r>
          </w:p>
          <w:p w14:paraId="16992A41" w14:textId="77777777" w:rsidR="00FC1C95" w:rsidRPr="005A2EC4" w:rsidRDefault="00FC1C95" w:rsidP="0014695E">
            <w:pPr>
              <w:rPr>
                <w:sz w:val="18"/>
                <w:szCs w:val="18"/>
                <w:lang w:val="en-GB"/>
              </w:rPr>
            </w:pPr>
            <w:r w:rsidRPr="005A2EC4">
              <w:rPr>
                <w:sz w:val="18"/>
                <w:szCs w:val="18"/>
                <w:lang w:val="en-GB"/>
              </w:rPr>
              <w:t>completionTimeFromAscendingNode</w:t>
            </w:r>
          </w:p>
        </w:tc>
        <w:tc>
          <w:tcPr>
            <w:tcW w:w="4216" w:type="dxa"/>
            <w:shd w:val="clear" w:color="auto" w:fill="auto"/>
          </w:tcPr>
          <w:p w14:paraId="0CF6C90C" w14:textId="77777777" w:rsidR="00FC1C95" w:rsidRPr="005A2EC4" w:rsidRDefault="00FC1C95" w:rsidP="002C23F5">
            <w:pPr>
              <w:rPr>
                <w:sz w:val="18"/>
                <w:szCs w:val="18"/>
                <w:lang w:val="en-GB"/>
              </w:rPr>
            </w:pPr>
            <w:r w:rsidRPr="005A2EC4">
              <w:rPr>
                <w:sz w:val="18"/>
                <w:szCs w:val="18"/>
                <w:lang w:val="en-GB"/>
              </w:rPr>
              <w:t>None identified</w:t>
            </w:r>
          </w:p>
          <w:p w14:paraId="728B8522" w14:textId="77777777" w:rsidR="00FC1C95" w:rsidRPr="005A2EC4" w:rsidRDefault="00FC1C95" w:rsidP="002C23F5">
            <w:pPr>
              <w:rPr>
                <w:sz w:val="18"/>
                <w:szCs w:val="18"/>
                <w:lang w:val="en-GB"/>
              </w:rPr>
            </w:pPr>
            <w:r w:rsidRPr="005A2EC4">
              <w:rPr>
                <w:sz w:val="18"/>
                <w:szCs w:val="18"/>
                <w:lang w:val="en-GB"/>
              </w:rPr>
              <w:t>UMM-G</w:t>
            </w:r>
          </w:p>
          <w:p w14:paraId="6D7F56E5" w14:textId="77777777" w:rsidR="00FC1C95" w:rsidRPr="005A2EC4" w:rsidRDefault="00FC1C95" w:rsidP="00DC041E">
            <w:pPr>
              <w:rPr>
                <w:sz w:val="18"/>
                <w:szCs w:val="18"/>
                <w:lang w:val="en-GB"/>
              </w:rPr>
            </w:pPr>
            <w:r w:rsidRPr="005A2EC4">
              <w:rPr>
                <w:sz w:val="18"/>
                <w:szCs w:val="18"/>
                <w:lang w:val="en-GB"/>
              </w:rPr>
              <w:t>Coverage Description / AdditionalAttribute</w:t>
            </w:r>
          </w:p>
        </w:tc>
        <w:tc>
          <w:tcPr>
            <w:tcW w:w="1964" w:type="dxa"/>
            <w:shd w:val="clear" w:color="auto" w:fill="auto"/>
          </w:tcPr>
          <w:p w14:paraId="49357E9C" w14:textId="7C012E46" w:rsidR="00FC1C95" w:rsidRPr="005A2EC4" w:rsidRDefault="00E036ED" w:rsidP="00DC041E">
            <w:pPr>
              <w:rPr>
                <w:sz w:val="18"/>
                <w:szCs w:val="18"/>
                <w:lang w:val="en-GB"/>
              </w:rPr>
            </w:pPr>
            <w:r>
              <w:fldChar w:fldCharType="begin"/>
            </w:r>
            <w:r>
              <w:instrText xml:space="preserve"> REF _Ref473885954 \h  \* MERGEFORMAT </w:instrText>
            </w:r>
            <w:r>
              <w:fldChar w:fldCharType="separate"/>
            </w:r>
            <w:r w:rsidR="000A7C5E" w:rsidRPr="005A2EC4">
              <w:rPr>
                <w:bCs/>
                <w:color w:val="000000"/>
                <w:sz w:val="18"/>
                <w:szCs w:val="18"/>
                <w:lang w:val="fr-BE" w:eastAsia="en-US"/>
              </w:rPr>
              <w:t xml:space="preserve">Table </w:t>
            </w:r>
            <w:r w:rsidR="000A7C5E" w:rsidRPr="005A2EC4">
              <w:rPr>
                <w:bCs/>
                <w:iCs/>
                <w:noProof/>
                <w:color w:val="000000"/>
                <w:sz w:val="18"/>
                <w:szCs w:val="18"/>
                <w:lang w:val="fr-BE" w:eastAsia="en-US"/>
              </w:rPr>
              <w:t>17</w:t>
            </w:r>
            <w:r w:rsidR="000A7C5E" w:rsidRPr="005A2EC4">
              <w:rPr>
                <w:bCs/>
                <w:color w:val="000000"/>
                <w:sz w:val="18"/>
                <w:szCs w:val="18"/>
                <w:lang w:val="fr-BE" w:eastAsia="en-US"/>
              </w:rPr>
              <w:t>: AcquisitionParameters object properties</w:t>
            </w:r>
            <w:r>
              <w:fldChar w:fldCharType="end"/>
            </w:r>
          </w:p>
        </w:tc>
      </w:tr>
      <w:tr w:rsidR="005A2EC4" w14:paraId="689DE55C" w14:textId="77777777" w:rsidTr="005A2EC4">
        <w:tc>
          <w:tcPr>
            <w:tcW w:w="2696" w:type="dxa"/>
            <w:shd w:val="clear" w:color="auto" w:fill="auto"/>
          </w:tcPr>
          <w:p w14:paraId="5380EC89" w14:textId="77777777" w:rsidR="00FC1C95" w:rsidRPr="005A2EC4" w:rsidRDefault="00FC1C95" w:rsidP="00232854">
            <w:pPr>
              <w:rPr>
                <w:sz w:val="18"/>
                <w:szCs w:val="18"/>
                <w:lang w:val="en-GB"/>
              </w:rPr>
            </w:pPr>
            <w:r w:rsidRPr="005A2EC4">
              <w:rPr>
                <w:sz w:val="18"/>
                <w:szCs w:val="18"/>
                <w:lang w:val="en-GB"/>
              </w:rPr>
              <w:t>compositeType</w:t>
            </w:r>
          </w:p>
        </w:tc>
        <w:tc>
          <w:tcPr>
            <w:tcW w:w="2434" w:type="dxa"/>
            <w:shd w:val="clear" w:color="auto" w:fill="auto"/>
          </w:tcPr>
          <w:p w14:paraId="13FF2D0C" w14:textId="77777777" w:rsidR="00FC1C95" w:rsidRPr="005A2EC4" w:rsidRDefault="00FC1C95" w:rsidP="00DC041E">
            <w:pPr>
              <w:rPr>
                <w:sz w:val="18"/>
                <w:szCs w:val="18"/>
                <w:lang w:val="en-GB"/>
              </w:rPr>
            </w:pPr>
            <w:r w:rsidRPr="005A2EC4">
              <w:rPr>
                <w:sz w:val="18"/>
                <w:szCs w:val="18"/>
                <w:lang w:val="en-GB"/>
              </w:rPr>
              <w:t>eop:compositeType</w:t>
            </w:r>
          </w:p>
        </w:tc>
        <w:tc>
          <w:tcPr>
            <w:tcW w:w="3176" w:type="dxa"/>
            <w:shd w:val="clear" w:color="auto" w:fill="auto"/>
          </w:tcPr>
          <w:p w14:paraId="3F6FE0B4" w14:textId="77777777" w:rsidR="00FC1C95" w:rsidRPr="005A2EC4" w:rsidRDefault="00FC1C95" w:rsidP="00DC041E">
            <w:pPr>
              <w:rPr>
                <w:sz w:val="18"/>
                <w:szCs w:val="18"/>
                <w:lang w:val="en-GB"/>
              </w:rPr>
            </w:pPr>
            <w:r w:rsidRPr="005A2EC4">
              <w:rPr>
                <w:sz w:val="18"/>
                <w:szCs w:val="18"/>
                <w:lang w:val="en-GB"/>
              </w:rPr>
              <w:t>EarthObservationMetadata/</w:t>
            </w:r>
            <w:r w:rsidRPr="005A2EC4">
              <w:rPr>
                <w:sz w:val="18"/>
                <w:szCs w:val="18"/>
                <w:lang w:val="en-GB"/>
              </w:rPr>
              <w:br/>
              <w:t>processing/ProcessingInformation/</w:t>
            </w:r>
            <w:r w:rsidRPr="005A2EC4">
              <w:rPr>
                <w:sz w:val="18"/>
                <w:szCs w:val="18"/>
                <w:lang w:val="en-GB"/>
              </w:rPr>
              <w:br/>
              <w:t>compositeType</w:t>
            </w:r>
          </w:p>
        </w:tc>
        <w:tc>
          <w:tcPr>
            <w:tcW w:w="4216" w:type="dxa"/>
            <w:shd w:val="clear" w:color="auto" w:fill="auto"/>
          </w:tcPr>
          <w:p w14:paraId="420C2DD6" w14:textId="77777777" w:rsidR="00FC1C95" w:rsidRPr="005A2EC4" w:rsidRDefault="00FC1C95" w:rsidP="002C23F5">
            <w:pPr>
              <w:rPr>
                <w:sz w:val="18"/>
                <w:szCs w:val="18"/>
                <w:lang w:val="en-GB"/>
              </w:rPr>
            </w:pPr>
            <w:r w:rsidRPr="005A2EC4">
              <w:rPr>
                <w:sz w:val="18"/>
                <w:szCs w:val="18"/>
                <w:lang w:val="en-GB"/>
              </w:rPr>
              <w:t>None identified</w:t>
            </w:r>
          </w:p>
          <w:p w14:paraId="6847396A" w14:textId="77777777" w:rsidR="00FC1C95" w:rsidRPr="005A2EC4" w:rsidRDefault="00FC1C95" w:rsidP="002C23F5">
            <w:pPr>
              <w:rPr>
                <w:sz w:val="18"/>
                <w:szCs w:val="18"/>
                <w:lang w:val="en-GB"/>
              </w:rPr>
            </w:pPr>
            <w:r w:rsidRPr="005A2EC4">
              <w:rPr>
                <w:sz w:val="18"/>
                <w:szCs w:val="18"/>
                <w:lang w:val="en-GB"/>
              </w:rPr>
              <w:t>UMM-G</w:t>
            </w:r>
          </w:p>
          <w:p w14:paraId="0F728D13" w14:textId="77777777" w:rsidR="00FC1C95" w:rsidRPr="005A2EC4" w:rsidRDefault="00FC1C95" w:rsidP="00DC041E">
            <w:pPr>
              <w:rPr>
                <w:sz w:val="18"/>
                <w:szCs w:val="18"/>
                <w:lang w:val="en-GB"/>
              </w:rPr>
            </w:pPr>
            <w:r w:rsidRPr="005A2EC4">
              <w:rPr>
                <w:sz w:val="18"/>
                <w:szCs w:val="18"/>
                <w:lang w:val="en-GB"/>
              </w:rPr>
              <w:t>Coverage Description / AdditionalAttribute</w:t>
            </w:r>
          </w:p>
        </w:tc>
        <w:tc>
          <w:tcPr>
            <w:tcW w:w="1964" w:type="dxa"/>
            <w:shd w:val="clear" w:color="auto" w:fill="auto"/>
          </w:tcPr>
          <w:p w14:paraId="389AC527" w14:textId="5D2EF07A" w:rsidR="00FC1C95" w:rsidRPr="005A2EC4" w:rsidRDefault="00E036ED" w:rsidP="00DC041E">
            <w:pPr>
              <w:rPr>
                <w:sz w:val="18"/>
                <w:szCs w:val="18"/>
                <w:lang w:val="en-GB"/>
              </w:rPr>
            </w:pPr>
            <w:r>
              <w:fldChar w:fldCharType="begin"/>
            </w:r>
            <w:r>
              <w:instrText xml:space="preserve"> REF _Ref473905852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21</w:t>
            </w:r>
            <w:r w:rsidR="000A7C5E" w:rsidRPr="005A2EC4">
              <w:rPr>
                <w:bCs/>
                <w:color w:val="000000"/>
                <w:sz w:val="18"/>
                <w:szCs w:val="18"/>
                <w:lang w:val="en-GB" w:eastAsia="en-US"/>
              </w:rPr>
              <w:t>: ProcessingInformation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p w14:paraId="248A4C4D" w14:textId="77777777" w:rsidR="00FC1C95" w:rsidRPr="005A2EC4" w:rsidRDefault="00FC1C95" w:rsidP="00DC041E">
            <w:pPr>
              <w:rPr>
                <w:sz w:val="18"/>
                <w:szCs w:val="18"/>
                <w:lang w:val="en-GB"/>
              </w:rPr>
            </w:pPr>
            <w:r w:rsidRPr="005A2EC4">
              <w:rPr>
                <w:sz w:val="18"/>
                <w:szCs w:val="18"/>
                <w:lang w:val="en-GB"/>
              </w:rPr>
              <w:t>Type of composite product expressed as timeperiod that the composite product covers  (e.g. P10D for a 10 day composite)</w:t>
            </w:r>
          </w:p>
        </w:tc>
      </w:tr>
      <w:tr w:rsidR="005A2EC4" w14:paraId="6B8637D0" w14:textId="77777777" w:rsidTr="005A2EC4">
        <w:tc>
          <w:tcPr>
            <w:tcW w:w="2696" w:type="dxa"/>
            <w:shd w:val="clear" w:color="auto" w:fill="auto"/>
          </w:tcPr>
          <w:p w14:paraId="0C74EDE4" w14:textId="77777777" w:rsidR="00FC1C95" w:rsidRPr="005A2EC4" w:rsidRDefault="00FC1C95" w:rsidP="00232854">
            <w:pPr>
              <w:rPr>
                <w:sz w:val="18"/>
                <w:szCs w:val="18"/>
                <w:lang w:val="en-GB"/>
              </w:rPr>
            </w:pPr>
            <w:r w:rsidRPr="005A2EC4">
              <w:rPr>
                <w:sz w:val="18"/>
                <w:szCs w:val="18"/>
                <w:lang w:val="en-GB"/>
              </w:rPr>
              <w:t>coordinates</w:t>
            </w:r>
          </w:p>
        </w:tc>
        <w:tc>
          <w:tcPr>
            <w:tcW w:w="2434" w:type="dxa"/>
            <w:shd w:val="clear" w:color="auto" w:fill="auto"/>
          </w:tcPr>
          <w:p w14:paraId="7CD6F3C7" w14:textId="77777777" w:rsidR="00FC1C95" w:rsidRPr="005A2EC4" w:rsidRDefault="00FC1C95" w:rsidP="004D5C55">
            <w:pPr>
              <w:rPr>
                <w:sz w:val="18"/>
                <w:szCs w:val="18"/>
                <w:lang w:val="en-GB"/>
              </w:rPr>
            </w:pPr>
            <w:r w:rsidRPr="005A2EC4">
              <w:rPr>
                <w:sz w:val="18"/>
                <w:szCs w:val="18"/>
                <w:lang w:val="en-GB"/>
              </w:rPr>
              <w:t>gj:coordinates</w:t>
            </w:r>
          </w:p>
        </w:tc>
        <w:tc>
          <w:tcPr>
            <w:tcW w:w="3176" w:type="dxa"/>
            <w:shd w:val="clear" w:color="auto" w:fill="auto"/>
          </w:tcPr>
          <w:p w14:paraId="5D532316" w14:textId="77777777" w:rsidR="00FC1C95" w:rsidRPr="005A2EC4" w:rsidRDefault="00FC1C95" w:rsidP="004D5C55">
            <w:pPr>
              <w:rPr>
                <w:sz w:val="18"/>
                <w:szCs w:val="18"/>
                <w:lang w:val="en-GB"/>
              </w:rPr>
            </w:pPr>
            <w:r w:rsidRPr="005A2EC4">
              <w:rPr>
                <w:sz w:val="18"/>
                <w:szCs w:val="18"/>
                <w:lang w:val="en-GB"/>
              </w:rPr>
              <w:t>EarthObservation/</w:t>
            </w:r>
            <w:r w:rsidRPr="005A2EC4">
              <w:rPr>
                <w:sz w:val="18"/>
                <w:szCs w:val="18"/>
                <w:lang w:val="en-GB"/>
              </w:rPr>
              <w:br/>
              <w:t>om:featureOfInterest /</w:t>
            </w:r>
            <w:r w:rsidRPr="005A2EC4">
              <w:rPr>
                <w:sz w:val="18"/>
                <w:szCs w:val="18"/>
                <w:lang w:val="en-GB"/>
              </w:rPr>
              <w:br/>
              <w:t>eop:Footprint</w:t>
            </w:r>
          </w:p>
        </w:tc>
        <w:tc>
          <w:tcPr>
            <w:tcW w:w="4216" w:type="dxa"/>
            <w:shd w:val="clear" w:color="auto" w:fill="auto"/>
          </w:tcPr>
          <w:p w14:paraId="5975DE54" w14:textId="77777777" w:rsidR="00FC1C95" w:rsidRPr="005A2EC4" w:rsidRDefault="00FC1C95" w:rsidP="002C23F5">
            <w:pPr>
              <w:rPr>
                <w:sz w:val="18"/>
                <w:szCs w:val="18"/>
                <w:lang w:val="en-GB"/>
              </w:rPr>
            </w:pPr>
            <w:r w:rsidRPr="005A2EC4">
              <w:rPr>
                <w:sz w:val="18"/>
                <w:szCs w:val="18"/>
                <w:lang w:val="en-GB"/>
              </w:rPr>
              <w:t>Spatial Information / Spatial Extent</w:t>
            </w:r>
          </w:p>
          <w:p w14:paraId="19DF2678" w14:textId="77777777" w:rsidR="00FC1C95" w:rsidRPr="005A2EC4" w:rsidRDefault="00FC1C95" w:rsidP="00DC041E">
            <w:pPr>
              <w:rPr>
                <w:sz w:val="18"/>
                <w:szCs w:val="18"/>
                <w:lang w:val="en-GB"/>
              </w:rPr>
            </w:pPr>
          </w:p>
        </w:tc>
        <w:tc>
          <w:tcPr>
            <w:tcW w:w="1964" w:type="dxa"/>
            <w:shd w:val="clear" w:color="auto" w:fill="auto"/>
          </w:tcPr>
          <w:p w14:paraId="20D376ED" w14:textId="71A5FDF7" w:rsidR="00FC1C95" w:rsidRPr="005A2EC4" w:rsidRDefault="00E036ED" w:rsidP="00DC041E">
            <w:pPr>
              <w:rPr>
                <w:sz w:val="18"/>
                <w:szCs w:val="18"/>
                <w:lang w:val="en-GB"/>
              </w:rPr>
            </w:pPr>
            <w:r>
              <w:fldChar w:fldCharType="begin"/>
            </w:r>
            <w:r>
              <w:instrText xml:space="preserve"> REF _Ref473885566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9</w:t>
            </w:r>
            <w:r w:rsidR="000A7C5E" w:rsidRPr="005A2EC4">
              <w:rPr>
                <w:bCs/>
                <w:color w:val="000000"/>
                <w:sz w:val="18"/>
                <w:szCs w:val="18"/>
                <w:lang w:val="en-GB" w:eastAsia="en-US"/>
              </w:rPr>
              <w:t>: Geometry object properties</w:t>
            </w:r>
            <w:r>
              <w:fldChar w:fldCharType="end"/>
            </w:r>
          </w:p>
        </w:tc>
      </w:tr>
      <w:tr w:rsidR="005A2EC4" w14:paraId="287A443B" w14:textId="77777777" w:rsidTr="005A2EC4">
        <w:tc>
          <w:tcPr>
            <w:tcW w:w="2696" w:type="dxa"/>
            <w:shd w:val="clear" w:color="auto" w:fill="auto"/>
          </w:tcPr>
          <w:p w14:paraId="17181EFA" w14:textId="77777777" w:rsidR="00FC1C95" w:rsidRPr="005A2EC4" w:rsidRDefault="00FC1C95" w:rsidP="00232854">
            <w:pPr>
              <w:rPr>
                <w:sz w:val="18"/>
                <w:szCs w:val="18"/>
                <w:lang w:val="en-GB"/>
              </w:rPr>
            </w:pPr>
            <w:r w:rsidRPr="005A2EC4">
              <w:rPr>
                <w:sz w:val="18"/>
                <w:szCs w:val="18"/>
                <w:lang w:val="en-GB"/>
              </w:rPr>
              <w:t>cycleNumber</w:t>
            </w:r>
          </w:p>
        </w:tc>
        <w:tc>
          <w:tcPr>
            <w:tcW w:w="2434" w:type="dxa"/>
            <w:shd w:val="clear" w:color="auto" w:fill="auto"/>
          </w:tcPr>
          <w:p w14:paraId="13690C67" w14:textId="77777777" w:rsidR="00FC1C95" w:rsidRPr="005A2EC4" w:rsidRDefault="00FC1C95" w:rsidP="00DC041E">
            <w:pPr>
              <w:rPr>
                <w:sz w:val="18"/>
                <w:szCs w:val="18"/>
                <w:lang w:val="en-GB"/>
              </w:rPr>
            </w:pPr>
            <w:r w:rsidRPr="005A2EC4">
              <w:rPr>
                <w:sz w:val="18"/>
                <w:szCs w:val="18"/>
                <w:lang w:val="en-GB"/>
              </w:rPr>
              <w:t>eop:cycleNumber</w:t>
            </w:r>
          </w:p>
        </w:tc>
        <w:tc>
          <w:tcPr>
            <w:tcW w:w="3176" w:type="dxa"/>
            <w:shd w:val="clear" w:color="auto" w:fill="auto"/>
          </w:tcPr>
          <w:p w14:paraId="400D8C02" w14:textId="77777777" w:rsidR="00FC1C95" w:rsidRPr="005A2EC4" w:rsidRDefault="00FC1C95" w:rsidP="00DB708F">
            <w:pPr>
              <w:rPr>
                <w:sz w:val="18"/>
                <w:szCs w:val="18"/>
                <w:lang w:val="en-GB"/>
              </w:rPr>
            </w:pPr>
            <w:r w:rsidRPr="005A2EC4">
              <w:rPr>
                <w:sz w:val="18"/>
                <w:szCs w:val="18"/>
                <w:lang w:val="en-GB"/>
              </w:rPr>
              <w:t>alt:Acquisition/</w:t>
            </w:r>
          </w:p>
          <w:p w14:paraId="62C0F23B" w14:textId="77777777" w:rsidR="00FC1C95" w:rsidRPr="005A2EC4" w:rsidRDefault="00FC1C95" w:rsidP="00DB708F">
            <w:pPr>
              <w:rPr>
                <w:sz w:val="18"/>
                <w:szCs w:val="18"/>
                <w:lang w:val="en-GB"/>
              </w:rPr>
            </w:pPr>
            <w:r w:rsidRPr="005A2EC4">
              <w:rPr>
                <w:sz w:val="18"/>
                <w:szCs w:val="18"/>
                <w:lang w:val="en-GB"/>
              </w:rPr>
              <w:t>alt:cycleNumber</w:t>
            </w:r>
          </w:p>
        </w:tc>
        <w:tc>
          <w:tcPr>
            <w:tcW w:w="4216" w:type="dxa"/>
            <w:shd w:val="clear" w:color="auto" w:fill="auto"/>
          </w:tcPr>
          <w:p w14:paraId="1F19A28B" w14:textId="77777777" w:rsidR="00FC1C95" w:rsidRPr="005A2EC4" w:rsidRDefault="00FC1C95" w:rsidP="00DC041E">
            <w:pPr>
              <w:rPr>
                <w:sz w:val="18"/>
                <w:szCs w:val="18"/>
                <w:lang w:val="en-GB"/>
              </w:rPr>
            </w:pPr>
            <w:r w:rsidRPr="005A2EC4">
              <w:rPr>
                <w:sz w:val="18"/>
                <w:szCs w:val="18"/>
                <w:lang w:val="en-GB"/>
              </w:rPr>
              <w:t>UMM-C: TemporalExtent/PeriodicDateTime/</w:t>
            </w:r>
            <w:r w:rsidRPr="005A2EC4">
              <w:rPr>
                <w:sz w:val="18"/>
                <w:szCs w:val="18"/>
                <w:lang w:val="en-GB"/>
              </w:rPr>
              <w:br/>
              <w:t>PeriodCycleDurationValue</w:t>
            </w:r>
          </w:p>
        </w:tc>
        <w:tc>
          <w:tcPr>
            <w:tcW w:w="1964" w:type="dxa"/>
            <w:shd w:val="clear" w:color="auto" w:fill="auto"/>
          </w:tcPr>
          <w:p w14:paraId="357D718F" w14:textId="0C6F4DC7" w:rsidR="00FC1C95" w:rsidRPr="005A2EC4" w:rsidRDefault="00E036ED" w:rsidP="00DC041E">
            <w:pPr>
              <w:rPr>
                <w:sz w:val="18"/>
                <w:szCs w:val="18"/>
                <w:lang w:val="en-GB"/>
              </w:rPr>
            </w:pPr>
            <w:r>
              <w:fldChar w:fldCharType="begin"/>
            </w:r>
            <w:r>
              <w:instrText xml:space="preserve"> REF _Ref473895410 \h  \* MERGEFORMAT </w:instrText>
            </w:r>
            <w:r>
              <w:fldChar w:fldCharType="separate"/>
            </w:r>
            <w:r w:rsidR="000A7C5E" w:rsidRPr="005A2EC4">
              <w:rPr>
                <w:bCs/>
                <w:iCs/>
                <w:color w:val="000000"/>
                <w:sz w:val="18"/>
                <w:szCs w:val="18"/>
                <w:lang w:val="fr-BE" w:eastAsia="en-US"/>
              </w:rPr>
              <w:t xml:space="preserve">Table </w:t>
            </w:r>
            <w:r w:rsidR="000A7C5E" w:rsidRPr="005A2EC4">
              <w:rPr>
                <w:bCs/>
                <w:iCs/>
                <w:noProof/>
                <w:color w:val="000000"/>
                <w:sz w:val="18"/>
                <w:szCs w:val="18"/>
                <w:lang w:val="fr-BE" w:eastAsia="en-US"/>
              </w:rPr>
              <w:t>17</w:t>
            </w:r>
            <w:r w:rsidR="000A7C5E" w:rsidRPr="005A2EC4">
              <w:rPr>
                <w:bCs/>
                <w:iCs/>
                <w:color w:val="000000"/>
                <w:sz w:val="18"/>
                <w:szCs w:val="18"/>
                <w:lang w:val="fr-BE" w:eastAsia="en-US"/>
              </w:rPr>
              <w:t>: AcquisitionParameters object properties</w:t>
            </w:r>
            <w:r>
              <w:fldChar w:fldCharType="end"/>
            </w:r>
          </w:p>
        </w:tc>
      </w:tr>
      <w:tr w:rsidR="005A2EC4" w14:paraId="1E066927" w14:textId="77777777" w:rsidTr="005A2EC4">
        <w:tc>
          <w:tcPr>
            <w:tcW w:w="2696" w:type="dxa"/>
            <w:shd w:val="clear" w:color="auto" w:fill="auto"/>
          </w:tcPr>
          <w:p w14:paraId="759857A2" w14:textId="77777777" w:rsidR="00FC1C95" w:rsidRPr="005A2EC4" w:rsidRDefault="00FC1C95" w:rsidP="00232854">
            <w:pPr>
              <w:rPr>
                <w:sz w:val="18"/>
                <w:szCs w:val="18"/>
                <w:lang w:val="en-GB"/>
              </w:rPr>
            </w:pPr>
            <w:r w:rsidRPr="005A2EC4">
              <w:rPr>
                <w:sz w:val="18"/>
                <w:szCs w:val="18"/>
                <w:lang w:val="en-GB"/>
              </w:rPr>
              <w:t>data [NR5]</w:t>
            </w:r>
          </w:p>
        </w:tc>
        <w:tc>
          <w:tcPr>
            <w:tcW w:w="2434" w:type="dxa"/>
            <w:shd w:val="clear" w:color="auto" w:fill="auto"/>
          </w:tcPr>
          <w:p w14:paraId="7066D7A3" w14:textId="25079027" w:rsidR="00FC1C95" w:rsidRPr="005A2EC4" w:rsidRDefault="00DF3CE1" w:rsidP="00DC041E">
            <w:pPr>
              <w:rPr>
                <w:sz w:val="18"/>
                <w:szCs w:val="18"/>
                <w:lang w:val="en-GB"/>
              </w:rPr>
            </w:pPr>
            <w:r w:rsidRPr="005A2EC4">
              <w:rPr>
                <w:sz w:val="18"/>
                <w:szCs w:val="18"/>
                <w:lang w:val="en-GB"/>
              </w:rPr>
              <w:t>iana</w:t>
            </w:r>
            <w:r w:rsidR="00FC1C95" w:rsidRPr="005A2EC4">
              <w:rPr>
                <w:sz w:val="18"/>
                <w:szCs w:val="18"/>
                <w:lang w:val="en-GB"/>
              </w:rPr>
              <w:t>:enclosure</w:t>
            </w:r>
          </w:p>
        </w:tc>
        <w:tc>
          <w:tcPr>
            <w:tcW w:w="3176" w:type="dxa"/>
            <w:shd w:val="clear" w:color="auto" w:fill="auto"/>
          </w:tcPr>
          <w:p w14:paraId="346B76BC" w14:textId="77777777" w:rsidR="00FC1C95" w:rsidRPr="005A2EC4" w:rsidRDefault="00FC1C95" w:rsidP="00DC041E">
            <w:pPr>
              <w:rPr>
                <w:sz w:val="18"/>
                <w:szCs w:val="18"/>
                <w:lang w:val="en-GB"/>
              </w:rPr>
            </w:pPr>
            <w:r w:rsidRPr="005A2EC4">
              <w:rPr>
                <w:sz w:val="18"/>
                <w:szCs w:val="18"/>
                <w:lang w:val="en-GB"/>
              </w:rPr>
              <w:t>EarthObservationResult/ product/ProductInformation/</w:t>
            </w:r>
            <w:r w:rsidRPr="005A2EC4">
              <w:rPr>
                <w:sz w:val="18"/>
                <w:szCs w:val="18"/>
                <w:lang w:val="en-GB"/>
              </w:rPr>
              <w:br/>
              <w:t>filename</w:t>
            </w:r>
          </w:p>
        </w:tc>
        <w:tc>
          <w:tcPr>
            <w:tcW w:w="4216" w:type="dxa"/>
            <w:shd w:val="clear" w:color="auto" w:fill="auto"/>
          </w:tcPr>
          <w:p w14:paraId="19B6E124" w14:textId="77777777" w:rsidR="00FC1C95" w:rsidRPr="005A2EC4" w:rsidRDefault="00FC1C95" w:rsidP="002C23F5">
            <w:pPr>
              <w:rPr>
                <w:sz w:val="18"/>
                <w:szCs w:val="18"/>
                <w:lang w:val="en-GB"/>
              </w:rPr>
            </w:pPr>
            <w:r w:rsidRPr="005A2EC4">
              <w:rPr>
                <w:sz w:val="18"/>
                <w:szCs w:val="18"/>
                <w:lang w:val="en-GB"/>
              </w:rPr>
              <w:t>UMM-C</w:t>
            </w:r>
          </w:p>
          <w:p w14:paraId="17E7E990" w14:textId="77777777" w:rsidR="00FC1C95" w:rsidRPr="005A2EC4" w:rsidRDefault="00FC1C95" w:rsidP="00DC041E">
            <w:pPr>
              <w:rPr>
                <w:sz w:val="18"/>
                <w:szCs w:val="18"/>
                <w:lang w:val="en-GB"/>
              </w:rPr>
            </w:pPr>
            <w:r w:rsidRPr="005A2EC4">
              <w:rPr>
                <w:sz w:val="18"/>
                <w:szCs w:val="18"/>
                <w:lang w:val="en-GB"/>
              </w:rPr>
              <w:t>RelatedURL</w:t>
            </w:r>
          </w:p>
        </w:tc>
        <w:tc>
          <w:tcPr>
            <w:tcW w:w="1964" w:type="dxa"/>
            <w:shd w:val="clear" w:color="auto" w:fill="auto"/>
          </w:tcPr>
          <w:p w14:paraId="36F7F7BB" w14:textId="1FE44C7E" w:rsidR="00FC1C95" w:rsidRPr="005A2EC4" w:rsidRDefault="00E036ED" w:rsidP="00DC041E">
            <w:pPr>
              <w:rPr>
                <w:sz w:val="18"/>
                <w:szCs w:val="18"/>
                <w:lang w:val="en-GB"/>
              </w:rPr>
            </w:pPr>
            <w:r>
              <w:fldChar w:fldCharType="begin"/>
            </w:r>
            <w:r>
              <w:instrText xml:space="preserve"> REF _Ref475540843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6</w:t>
            </w:r>
            <w:r w:rsidR="000A7C5E" w:rsidRPr="005A2EC4">
              <w:rPr>
                <w:bCs/>
                <w:iCs/>
                <w:color w:val="000000"/>
                <w:sz w:val="18"/>
                <w:szCs w:val="18"/>
                <w:lang w:eastAsia="en-US"/>
              </w:rPr>
              <w:t>: Links object properties</w:t>
            </w:r>
            <w:r>
              <w:fldChar w:fldCharType="end"/>
            </w:r>
          </w:p>
          <w:p w14:paraId="61E7802C" w14:textId="77777777" w:rsidR="00FC1C95" w:rsidRPr="005A2EC4" w:rsidRDefault="00FC1C95" w:rsidP="004B1C1B">
            <w:pPr>
              <w:rPr>
                <w:sz w:val="18"/>
                <w:szCs w:val="18"/>
                <w:lang w:val="en-GB"/>
              </w:rPr>
            </w:pPr>
            <w:r w:rsidRPr="005A2EC4">
              <w:rPr>
                <w:sz w:val="18"/>
                <w:szCs w:val="18"/>
                <w:lang w:val="en-GB"/>
              </w:rPr>
              <w:t>This is the reference to the location of the product itself – so  download link</w:t>
            </w:r>
          </w:p>
          <w:p w14:paraId="092CFD84" w14:textId="77777777" w:rsidR="00FC1C95" w:rsidRPr="005A2EC4" w:rsidRDefault="00FC1C95" w:rsidP="004B1C1B">
            <w:pPr>
              <w:rPr>
                <w:sz w:val="18"/>
                <w:szCs w:val="18"/>
                <w:lang w:val="en-GB"/>
              </w:rPr>
            </w:pPr>
            <w:r w:rsidRPr="005A2EC4">
              <w:rPr>
                <w:sz w:val="18"/>
                <w:szCs w:val="18"/>
                <w:lang w:val="en-GB"/>
              </w:rPr>
              <w:t>The UMM-C RelatedURL element includes cases where the download link is provided</w:t>
            </w:r>
          </w:p>
        </w:tc>
      </w:tr>
      <w:tr w:rsidR="005A2EC4" w14:paraId="6B4D80CB" w14:textId="77777777" w:rsidTr="005A2EC4">
        <w:tc>
          <w:tcPr>
            <w:tcW w:w="2696" w:type="dxa"/>
            <w:shd w:val="clear" w:color="auto" w:fill="auto"/>
          </w:tcPr>
          <w:p w14:paraId="76FCB97B" w14:textId="77777777" w:rsidR="00FC1C95" w:rsidRPr="005A2EC4" w:rsidRDefault="00FC1C95" w:rsidP="00232854">
            <w:pPr>
              <w:rPr>
                <w:sz w:val="18"/>
                <w:szCs w:val="18"/>
                <w:lang w:val="en-GB"/>
              </w:rPr>
            </w:pPr>
            <w:r w:rsidRPr="005A2EC4">
              <w:rPr>
                <w:sz w:val="18"/>
                <w:szCs w:val="18"/>
                <w:lang w:val="en-GB"/>
              </w:rPr>
              <w:t>DataIdentification</w:t>
            </w:r>
          </w:p>
        </w:tc>
        <w:tc>
          <w:tcPr>
            <w:tcW w:w="2434" w:type="dxa"/>
            <w:shd w:val="clear" w:color="auto" w:fill="auto"/>
          </w:tcPr>
          <w:p w14:paraId="5864AC5A" w14:textId="77777777" w:rsidR="00FC1C95" w:rsidRPr="005A2EC4" w:rsidRDefault="00FC1C95" w:rsidP="00DC041E">
            <w:pPr>
              <w:rPr>
                <w:sz w:val="18"/>
                <w:szCs w:val="18"/>
                <w:lang w:val="en-GB"/>
              </w:rPr>
            </w:pPr>
            <w:r w:rsidRPr="005A2EC4">
              <w:rPr>
                <w:sz w:val="18"/>
                <w:szCs w:val="18"/>
                <w:lang w:val="en-GB"/>
              </w:rPr>
              <w:t>eop:DataIdentification (Class)</w:t>
            </w:r>
          </w:p>
        </w:tc>
        <w:tc>
          <w:tcPr>
            <w:tcW w:w="3176" w:type="dxa"/>
            <w:shd w:val="clear" w:color="auto" w:fill="auto"/>
          </w:tcPr>
          <w:p w14:paraId="2934DE86" w14:textId="77777777" w:rsidR="00FC1C95" w:rsidRPr="005A2EC4" w:rsidRDefault="00FC1C95" w:rsidP="00DC041E">
            <w:pPr>
              <w:rPr>
                <w:sz w:val="18"/>
                <w:szCs w:val="18"/>
                <w:lang w:val="en-GB"/>
              </w:rPr>
            </w:pPr>
          </w:p>
        </w:tc>
        <w:tc>
          <w:tcPr>
            <w:tcW w:w="4216" w:type="dxa"/>
            <w:shd w:val="clear" w:color="auto" w:fill="auto"/>
          </w:tcPr>
          <w:p w14:paraId="6C498EBF" w14:textId="77777777" w:rsidR="00FC1C95" w:rsidRPr="005A2EC4" w:rsidRDefault="00FC1C95" w:rsidP="00DC041E">
            <w:pPr>
              <w:rPr>
                <w:sz w:val="18"/>
                <w:szCs w:val="18"/>
                <w:lang w:val="en-GB"/>
              </w:rPr>
            </w:pPr>
          </w:p>
        </w:tc>
        <w:tc>
          <w:tcPr>
            <w:tcW w:w="1964" w:type="dxa"/>
            <w:shd w:val="clear" w:color="auto" w:fill="auto"/>
          </w:tcPr>
          <w:p w14:paraId="5CF62DF2" w14:textId="43B59D51" w:rsidR="00FC1C95" w:rsidRPr="005A2EC4" w:rsidRDefault="00FC1C95" w:rsidP="004B34D6">
            <w:pPr>
              <w:rPr>
                <w:sz w:val="18"/>
                <w:szCs w:val="18"/>
                <w:lang w:val="en-GB"/>
              </w:rPr>
            </w:pPr>
            <w:r w:rsidRPr="005A2EC4">
              <w:rPr>
                <w:sz w:val="18"/>
                <w:szCs w:val="18"/>
                <w:lang w:val="en-GB"/>
              </w:rPr>
              <w:t xml:space="preserve">Has properties defined in </w:t>
            </w:r>
            <w:r w:rsidR="00E036ED">
              <w:fldChar w:fldCharType="begin"/>
            </w:r>
            <w:r w:rsidR="00E036ED">
              <w:instrText xml:space="preserve"> REF _Ref473884981 \h  \* MERGEFORMAT </w:instrText>
            </w:r>
            <w:r w:rsidR="00E036ED">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8</w:t>
            </w:r>
            <w:r w:rsidR="000A7C5E" w:rsidRPr="005A2EC4">
              <w:rPr>
                <w:bCs/>
                <w:iCs/>
                <w:color w:val="000000"/>
                <w:sz w:val="18"/>
                <w:szCs w:val="18"/>
                <w:lang w:eastAsia="en-US"/>
              </w:rPr>
              <w:t>: Data Identification properties</w:t>
            </w:r>
            <w:r w:rsidR="00E036ED">
              <w:fldChar w:fldCharType="end"/>
            </w:r>
            <w:r w:rsidRPr="005A2EC4">
              <w:rPr>
                <w:sz w:val="18"/>
                <w:szCs w:val="18"/>
                <w:lang w:val="en-GB"/>
              </w:rPr>
              <w:t>.</w:t>
            </w:r>
          </w:p>
        </w:tc>
      </w:tr>
      <w:tr w:rsidR="005A2EC4" w14:paraId="7A8C079E" w14:textId="77777777" w:rsidTr="005A2EC4">
        <w:tc>
          <w:tcPr>
            <w:tcW w:w="2696" w:type="dxa"/>
            <w:shd w:val="clear" w:color="auto" w:fill="auto"/>
          </w:tcPr>
          <w:p w14:paraId="1752CA75" w14:textId="77777777" w:rsidR="00FC1C95" w:rsidRPr="005A2EC4" w:rsidRDefault="00FC1C95" w:rsidP="00232854">
            <w:pPr>
              <w:rPr>
                <w:sz w:val="18"/>
                <w:szCs w:val="18"/>
                <w:lang w:val="en-GB"/>
              </w:rPr>
            </w:pPr>
            <w:r w:rsidRPr="005A2EC4">
              <w:rPr>
                <w:sz w:val="18"/>
                <w:szCs w:val="18"/>
                <w:lang w:val="en-GB"/>
              </w:rPr>
              <w:t>date</w:t>
            </w:r>
          </w:p>
        </w:tc>
        <w:tc>
          <w:tcPr>
            <w:tcW w:w="2434" w:type="dxa"/>
            <w:shd w:val="clear" w:color="auto" w:fill="auto"/>
          </w:tcPr>
          <w:p w14:paraId="5E2DB4C2" w14:textId="77777777" w:rsidR="00FC1C95" w:rsidRPr="005A2EC4" w:rsidRDefault="00FC1C95" w:rsidP="00DC041E">
            <w:pPr>
              <w:rPr>
                <w:sz w:val="18"/>
                <w:szCs w:val="18"/>
                <w:lang w:val="en-GB"/>
              </w:rPr>
            </w:pPr>
            <w:r w:rsidRPr="005A2EC4">
              <w:rPr>
                <w:sz w:val="18"/>
                <w:szCs w:val="18"/>
                <w:lang w:val="en-GB"/>
              </w:rPr>
              <w:t>dct:date</w:t>
            </w:r>
          </w:p>
        </w:tc>
        <w:tc>
          <w:tcPr>
            <w:tcW w:w="3176" w:type="dxa"/>
            <w:shd w:val="clear" w:color="auto" w:fill="auto"/>
          </w:tcPr>
          <w:p w14:paraId="1A7C508B" w14:textId="77777777" w:rsidR="00FC1C95" w:rsidRPr="005A2EC4" w:rsidRDefault="00FC1C95" w:rsidP="00DC041E">
            <w:pPr>
              <w:rPr>
                <w:sz w:val="18"/>
                <w:szCs w:val="18"/>
                <w:lang w:val="en-GB"/>
              </w:rPr>
            </w:pPr>
            <w:r w:rsidRPr="005A2EC4">
              <w:rPr>
                <w:sz w:val="18"/>
                <w:szCs w:val="18"/>
                <w:lang w:val="en-GB"/>
              </w:rPr>
              <w:t>EarthObservation/</w:t>
            </w:r>
            <w:r w:rsidRPr="005A2EC4">
              <w:rPr>
                <w:sz w:val="18"/>
                <w:szCs w:val="18"/>
                <w:lang w:val="en-GB"/>
              </w:rPr>
              <w:br/>
              <w:t>om:phenomenonTime/gml:TimePeriod</w:t>
            </w:r>
          </w:p>
        </w:tc>
        <w:tc>
          <w:tcPr>
            <w:tcW w:w="4216" w:type="dxa"/>
            <w:shd w:val="clear" w:color="auto" w:fill="auto"/>
          </w:tcPr>
          <w:p w14:paraId="2E2AA4B6" w14:textId="77777777" w:rsidR="00FC1C95" w:rsidRPr="005A2EC4" w:rsidRDefault="00FC1C95" w:rsidP="002C23F5">
            <w:pPr>
              <w:rPr>
                <w:sz w:val="18"/>
                <w:szCs w:val="18"/>
                <w:lang w:val="en-GB"/>
              </w:rPr>
            </w:pPr>
            <w:r w:rsidRPr="005A2EC4">
              <w:rPr>
                <w:sz w:val="18"/>
                <w:szCs w:val="18"/>
                <w:lang w:val="en-GB"/>
              </w:rPr>
              <w:t>UMM-C</w:t>
            </w:r>
          </w:p>
          <w:p w14:paraId="34FDA725" w14:textId="77777777" w:rsidR="00FC1C95" w:rsidRPr="005A2EC4" w:rsidRDefault="00FC1C95" w:rsidP="00DC041E">
            <w:pPr>
              <w:rPr>
                <w:sz w:val="18"/>
                <w:szCs w:val="18"/>
                <w:lang w:val="en-GB"/>
              </w:rPr>
            </w:pPr>
            <w:r w:rsidRPr="005A2EC4">
              <w:rPr>
                <w:sz w:val="18"/>
                <w:szCs w:val="18"/>
                <w:lang w:val="en-GB"/>
              </w:rPr>
              <w:t>TemporalExtent/RangeDateTime</w:t>
            </w:r>
          </w:p>
          <w:p w14:paraId="020205CB" w14:textId="77777777" w:rsidR="00FC1C95" w:rsidRPr="005A2EC4" w:rsidRDefault="00FC1C95" w:rsidP="00DC041E">
            <w:pPr>
              <w:rPr>
                <w:sz w:val="18"/>
                <w:szCs w:val="18"/>
                <w:lang w:val="en-GB"/>
              </w:rPr>
            </w:pPr>
            <w:r w:rsidRPr="005A2EC4">
              <w:rPr>
                <w:sz w:val="18"/>
                <w:szCs w:val="18"/>
                <w:lang w:val="en-GB"/>
              </w:rPr>
              <w:t>UMM-G</w:t>
            </w:r>
          </w:p>
          <w:p w14:paraId="22A4FDF0" w14:textId="77777777" w:rsidR="00FC1C95" w:rsidRPr="005A2EC4" w:rsidRDefault="00FC1C95" w:rsidP="00DC041E">
            <w:pPr>
              <w:rPr>
                <w:sz w:val="18"/>
                <w:szCs w:val="18"/>
                <w:lang w:val="en-GB"/>
              </w:rPr>
            </w:pPr>
            <w:r w:rsidRPr="005A2EC4">
              <w:rPr>
                <w:sz w:val="18"/>
                <w:szCs w:val="18"/>
                <w:lang w:val="en-GB"/>
              </w:rPr>
              <w:t>Data Identification / Data Date [R]</w:t>
            </w:r>
          </w:p>
        </w:tc>
        <w:tc>
          <w:tcPr>
            <w:tcW w:w="1964" w:type="dxa"/>
            <w:shd w:val="clear" w:color="auto" w:fill="auto"/>
          </w:tcPr>
          <w:p w14:paraId="2EAE94B7" w14:textId="06BAEB0F" w:rsidR="00FC1C95" w:rsidRPr="005A2EC4" w:rsidRDefault="00E036ED" w:rsidP="00DC041E">
            <w:pPr>
              <w:rPr>
                <w:sz w:val="18"/>
                <w:szCs w:val="18"/>
                <w:lang w:val="en-GB"/>
              </w:rPr>
            </w:pPr>
            <w:r>
              <w:fldChar w:fldCharType="begin"/>
            </w:r>
            <w:r>
              <w:instrText xml:space="preserve"> REF _Ref473884981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8</w:t>
            </w:r>
            <w:r w:rsidR="000A7C5E" w:rsidRPr="005A2EC4">
              <w:rPr>
                <w:bCs/>
                <w:color w:val="000000"/>
                <w:sz w:val="18"/>
                <w:szCs w:val="18"/>
                <w:lang w:eastAsia="en-US"/>
              </w:rPr>
              <w:t>: Data Identification properties</w:t>
            </w:r>
            <w:r>
              <w:fldChar w:fldCharType="end"/>
            </w:r>
          </w:p>
        </w:tc>
      </w:tr>
      <w:tr w:rsidR="005A2EC4" w14:paraId="6C3488B6" w14:textId="77777777" w:rsidTr="005A2EC4">
        <w:tc>
          <w:tcPr>
            <w:tcW w:w="2696" w:type="dxa"/>
            <w:shd w:val="clear" w:color="auto" w:fill="auto"/>
          </w:tcPr>
          <w:p w14:paraId="690D421D" w14:textId="77777777" w:rsidR="00FC1C95" w:rsidRPr="005A2EC4" w:rsidRDefault="00FC1C95" w:rsidP="00232854">
            <w:pPr>
              <w:rPr>
                <w:sz w:val="18"/>
                <w:szCs w:val="18"/>
                <w:lang w:val="en-GB"/>
              </w:rPr>
            </w:pPr>
            <w:r w:rsidRPr="005A2EC4">
              <w:rPr>
                <w:sz w:val="18"/>
                <w:szCs w:val="18"/>
                <w:lang w:val="en-GB"/>
              </w:rPr>
              <w:t>description</w:t>
            </w:r>
          </w:p>
        </w:tc>
        <w:tc>
          <w:tcPr>
            <w:tcW w:w="2434" w:type="dxa"/>
            <w:shd w:val="clear" w:color="auto" w:fill="auto"/>
          </w:tcPr>
          <w:p w14:paraId="3CAE4D58" w14:textId="77777777" w:rsidR="00FC1C95" w:rsidRPr="005A2EC4" w:rsidRDefault="00FC1C95" w:rsidP="00DC041E">
            <w:pPr>
              <w:rPr>
                <w:sz w:val="18"/>
                <w:szCs w:val="18"/>
                <w:lang w:val="en-GB"/>
              </w:rPr>
            </w:pPr>
            <w:r w:rsidRPr="005A2EC4">
              <w:rPr>
                <w:sz w:val="18"/>
                <w:szCs w:val="18"/>
                <w:lang w:val="en-GB"/>
              </w:rPr>
              <w:t>dct:description</w:t>
            </w:r>
          </w:p>
        </w:tc>
        <w:tc>
          <w:tcPr>
            <w:tcW w:w="3176" w:type="dxa"/>
            <w:shd w:val="clear" w:color="auto" w:fill="auto"/>
          </w:tcPr>
          <w:p w14:paraId="05D9F7A6" w14:textId="77777777" w:rsidR="00FC1C95" w:rsidRPr="005A2EC4" w:rsidRDefault="00FC1C95" w:rsidP="00DC041E">
            <w:pPr>
              <w:rPr>
                <w:sz w:val="18"/>
                <w:szCs w:val="18"/>
                <w:lang w:val="en-GB"/>
              </w:rPr>
            </w:pPr>
            <w:r w:rsidRPr="005A2EC4">
              <w:rPr>
                <w:sz w:val="18"/>
                <w:szCs w:val="18"/>
                <w:lang w:val="en-GB"/>
              </w:rPr>
              <w:t>EarthObservationEquipment/</w:t>
            </w:r>
            <w:r w:rsidRPr="005A2EC4">
              <w:rPr>
                <w:sz w:val="18"/>
                <w:szCs w:val="18"/>
                <w:lang w:val="en-GB"/>
              </w:rPr>
              <w:br/>
              <w:t>instrument/Instrument/description</w:t>
            </w:r>
          </w:p>
        </w:tc>
        <w:tc>
          <w:tcPr>
            <w:tcW w:w="4216" w:type="dxa"/>
            <w:shd w:val="clear" w:color="auto" w:fill="auto"/>
          </w:tcPr>
          <w:p w14:paraId="15FE4425" w14:textId="77777777" w:rsidR="00FC1C95" w:rsidRPr="005A2EC4" w:rsidRDefault="00FC1C95" w:rsidP="002C23F5">
            <w:pPr>
              <w:rPr>
                <w:sz w:val="18"/>
                <w:szCs w:val="18"/>
                <w:lang w:val="en-GB"/>
              </w:rPr>
            </w:pPr>
            <w:r w:rsidRPr="005A2EC4">
              <w:rPr>
                <w:sz w:val="18"/>
                <w:szCs w:val="18"/>
                <w:lang w:val="en-GB"/>
              </w:rPr>
              <w:t>UMM-C</w:t>
            </w:r>
          </w:p>
          <w:p w14:paraId="5688F2B1" w14:textId="77777777" w:rsidR="00FC1C95" w:rsidRPr="005A2EC4" w:rsidRDefault="00FC1C95" w:rsidP="00DC041E">
            <w:pPr>
              <w:rPr>
                <w:sz w:val="18"/>
                <w:szCs w:val="18"/>
                <w:lang w:val="en-GB"/>
              </w:rPr>
            </w:pPr>
            <w:r w:rsidRPr="005A2EC4">
              <w:rPr>
                <w:sz w:val="18"/>
                <w:szCs w:val="18"/>
                <w:lang w:val="en-GB"/>
              </w:rPr>
              <w:t>Platform/Instrument/Characteristics/Description</w:t>
            </w:r>
          </w:p>
        </w:tc>
        <w:tc>
          <w:tcPr>
            <w:tcW w:w="1964" w:type="dxa"/>
            <w:shd w:val="clear" w:color="auto" w:fill="auto"/>
          </w:tcPr>
          <w:p w14:paraId="5ED3536E" w14:textId="507F65CE" w:rsidR="00FC1C95" w:rsidRPr="005A2EC4" w:rsidRDefault="00E036ED" w:rsidP="00DC041E">
            <w:pPr>
              <w:rPr>
                <w:sz w:val="18"/>
                <w:szCs w:val="18"/>
                <w:lang w:val="en-GB"/>
              </w:rPr>
            </w:pPr>
            <w:r>
              <w:fldChar w:fldCharType="begin"/>
            </w:r>
            <w:r>
              <w:instrText xml:space="preserve"> REF _Ref473886599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15</w:t>
            </w:r>
            <w:r w:rsidR="000A7C5E" w:rsidRPr="005A2EC4">
              <w:rPr>
                <w:bCs/>
                <w:color w:val="000000"/>
                <w:sz w:val="18"/>
                <w:szCs w:val="18"/>
                <w:lang w:eastAsia="en-US"/>
              </w:rPr>
              <w:t>: Instrument object properties</w:t>
            </w:r>
            <w:r>
              <w:fldChar w:fldCharType="end"/>
            </w:r>
          </w:p>
        </w:tc>
      </w:tr>
      <w:tr w:rsidR="005A2EC4" w14:paraId="0D61D811" w14:textId="77777777" w:rsidTr="005A2EC4">
        <w:tc>
          <w:tcPr>
            <w:tcW w:w="2696" w:type="dxa"/>
            <w:shd w:val="clear" w:color="auto" w:fill="auto"/>
          </w:tcPr>
          <w:p w14:paraId="366DA195" w14:textId="77777777" w:rsidR="00FF5982" w:rsidRPr="005A2EC4" w:rsidRDefault="00FF5982" w:rsidP="009C41F9">
            <w:pPr>
              <w:rPr>
                <w:sz w:val="18"/>
                <w:szCs w:val="18"/>
                <w:lang w:val="en-GB"/>
              </w:rPr>
            </w:pPr>
            <w:r w:rsidRPr="005A2EC4">
              <w:rPr>
                <w:sz w:val="18"/>
                <w:szCs w:val="18"/>
                <w:lang w:val="en-GB"/>
              </w:rPr>
              <w:t>discreteWavelengths</w:t>
            </w:r>
          </w:p>
        </w:tc>
        <w:tc>
          <w:tcPr>
            <w:tcW w:w="2434" w:type="dxa"/>
            <w:shd w:val="clear" w:color="auto" w:fill="auto"/>
          </w:tcPr>
          <w:p w14:paraId="26DCA786" w14:textId="77777777" w:rsidR="00FF5982" w:rsidRPr="005A2EC4" w:rsidRDefault="00FF5982" w:rsidP="009C41F9">
            <w:pPr>
              <w:rPr>
                <w:sz w:val="18"/>
                <w:szCs w:val="18"/>
                <w:lang w:val="en-GB"/>
              </w:rPr>
            </w:pPr>
            <w:r w:rsidRPr="005A2EC4">
              <w:rPr>
                <w:sz w:val="18"/>
                <w:szCs w:val="18"/>
                <w:lang w:val="en-GB"/>
              </w:rPr>
              <w:t>eop:discreteWavelengths</w:t>
            </w:r>
          </w:p>
        </w:tc>
        <w:tc>
          <w:tcPr>
            <w:tcW w:w="3176" w:type="dxa"/>
            <w:shd w:val="clear" w:color="auto" w:fill="auto"/>
          </w:tcPr>
          <w:p w14:paraId="7A1383B6" w14:textId="77777777" w:rsidR="00FF5982" w:rsidRPr="005A2EC4" w:rsidRDefault="00FF5982" w:rsidP="00DC041E">
            <w:pPr>
              <w:rPr>
                <w:sz w:val="18"/>
                <w:szCs w:val="18"/>
                <w:lang w:val="en-GB"/>
              </w:rPr>
            </w:pPr>
            <w:r w:rsidRPr="005A2EC4">
              <w:rPr>
                <w:sz w:val="18"/>
                <w:szCs w:val="18"/>
                <w:lang w:val="en-GB"/>
              </w:rPr>
              <w:t>/om:procedure/</w:t>
            </w:r>
            <w:r w:rsidRPr="005A2EC4">
              <w:rPr>
                <w:sz w:val="18"/>
                <w:szCs w:val="18"/>
                <w:lang w:val="en-GB"/>
              </w:rPr>
              <w:br/>
              <w:t>eop:EarthObservationEquipment/</w:t>
            </w:r>
            <w:r w:rsidRPr="005A2EC4">
              <w:rPr>
                <w:sz w:val="18"/>
                <w:szCs w:val="18"/>
                <w:lang w:val="en-GB"/>
              </w:rPr>
              <w:br/>
              <w:t>sensor/Sensor/wavelengthInformation/</w:t>
            </w:r>
            <w:r w:rsidRPr="005A2EC4">
              <w:rPr>
                <w:sz w:val="18"/>
                <w:szCs w:val="18"/>
                <w:lang w:val="en-GB"/>
              </w:rPr>
              <w:br/>
              <w:t>discreteWavelengths</w:t>
            </w:r>
          </w:p>
        </w:tc>
        <w:tc>
          <w:tcPr>
            <w:tcW w:w="4216" w:type="dxa"/>
            <w:shd w:val="clear" w:color="auto" w:fill="auto"/>
          </w:tcPr>
          <w:p w14:paraId="59B0DA9F" w14:textId="77777777" w:rsidR="00FF5982" w:rsidRPr="005A2EC4" w:rsidRDefault="00FF5982" w:rsidP="002C23F5">
            <w:pPr>
              <w:rPr>
                <w:sz w:val="18"/>
                <w:szCs w:val="18"/>
                <w:lang w:val="en-GB"/>
              </w:rPr>
            </w:pPr>
          </w:p>
        </w:tc>
        <w:tc>
          <w:tcPr>
            <w:tcW w:w="1964" w:type="dxa"/>
            <w:shd w:val="clear" w:color="auto" w:fill="auto"/>
          </w:tcPr>
          <w:p w14:paraId="70BFE930" w14:textId="316339F8" w:rsidR="00FF5982" w:rsidRDefault="00E036ED" w:rsidP="00DC041E">
            <w:r>
              <w:fldChar w:fldCharType="begin"/>
            </w:r>
            <w:r>
              <w:instrText xml:space="preserve"> REF _Ref473892142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16</w:t>
            </w:r>
            <w:r w:rsidR="000A7C5E" w:rsidRPr="005A2EC4">
              <w:rPr>
                <w:bCs/>
                <w:color w:val="000000"/>
                <w:sz w:val="18"/>
                <w:szCs w:val="18"/>
                <w:lang w:eastAsia="en-US"/>
              </w:rPr>
              <w:t>: WavelengthInformation object properties</w:t>
            </w:r>
            <w:r>
              <w:fldChar w:fldCharType="end"/>
            </w:r>
          </w:p>
        </w:tc>
      </w:tr>
      <w:tr w:rsidR="005A2EC4" w14:paraId="3675B597" w14:textId="77777777" w:rsidTr="005A2EC4">
        <w:tc>
          <w:tcPr>
            <w:tcW w:w="2696" w:type="dxa"/>
            <w:shd w:val="clear" w:color="auto" w:fill="auto"/>
          </w:tcPr>
          <w:p w14:paraId="7DAAC0F0" w14:textId="77777777" w:rsidR="00FF5982" w:rsidRPr="005A2EC4" w:rsidRDefault="00FF5982" w:rsidP="00232854">
            <w:pPr>
              <w:rPr>
                <w:sz w:val="18"/>
                <w:szCs w:val="18"/>
                <w:lang w:val="en-GB"/>
              </w:rPr>
            </w:pPr>
            <w:r w:rsidRPr="005A2EC4">
              <w:rPr>
                <w:sz w:val="18"/>
                <w:szCs w:val="18"/>
                <w:lang w:val="en-GB"/>
              </w:rPr>
              <w:t>doi</w:t>
            </w:r>
          </w:p>
        </w:tc>
        <w:tc>
          <w:tcPr>
            <w:tcW w:w="2434" w:type="dxa"/>
            <w:shd w:val="clear" w:color="auto" w:fill="auto"/>
          </w:tcPr>
          <w:p w14:paraId="1AB8C34E" w14:textId="77777777" w:rsidR="00FF5982" w:rsidRPr="005A2EC4" w:rsidRDefault="00FF5982" w:rsidP="00DC041E">
            <w:pPr>
              <w:rPr>
                <w:sz w:val="18"/>
                <w:szCs w:val="18"/>
                <w:lang w:val="en-GB"/>
              </w:rPr>
            </w:pPr>
            <w:r w:rsidRPr="005A2EC4">
              <w:rPr>
                <w:sz w:val="18"/>
                <w:szCs w:val="18"/>
                <w:lang w:val="en-GB"/>
              </w:rPr>
              <w:t>eop:doi</w:t>
            </w:r>
          </w:p>
        </w:tc>
        <w:tc>
          <w:tcPr>
            <w:tcW w:w="3176" w:type="dxa"/>
            <w:shd w:val="clear" w:color="auto" w:fill="auto"/>
          </w:tcPr>
          <w:p w14:paraId="3D295496" w14:textId="77777777" w:rsidR="00FF5982" w:rsidRPr="005A2EC4" w:rsidRDefault="00FF5982" w:rsidP="00DC041E">
            <w:pPr>
              <w:rPr>
                <w:sz w:val="18"/>
                <w:szCs w:val="18"/>
                <w:lang w:val="en-GB"/>
              </w:rPr>
            </w:pPr>
            <w:r w:rsidRPr="005A2EC4">
              <w:rPr>
                <w:sz w:val="18"/>
                <w:szCs w:val="18"/>
                <w:lang w:val="en-GB"/>
              </w:rPr>
              <w:t>EarthObservationMetadata/</w:t>
            </w:r>
            <w:r w:rsidRPr="005A2EC4">
              <w:rPr>
                <w:sz w:val="18"/>
                <w:szCs w:val="18"/>
                <w:lang w:val="en-GB"/>
              </w:rPr>
              <w:br/>
              <w:t>doi</w:t>
            </w:r>
          </w:p>
        </w:tc>
        <w:tc>
          <w:tcPr>
            <w:tcW w:w="4216" w:type="dxa"/>
            <w:shd w:val="clear" w:color="auto" w:fill="auto"/>
          </w:tcPr>
          <w:p w14:paraId="759EE2BE" w14:textId="77777777" w:rsidR="00FF5982" w:rsidRPr="005A2EC4" w:rsidRDefault="00FF5982" w:rsidP="00E03876">
            <w:pPr>
              <w:rPr>
                <w:sz w:val="18"/>
                <w:szCs w:val="18"/>
                <w:lang w:val="en-GB"/>
              </w:rPr>
            </w:pPr>
            <w:r w:rsidRPr="005A2EC4">
              <w:rPr>
                <w:sz w:val="18"/>
                <w:szCs w:val="18"/>
                <w:lang w:val="en-GB"/>
              </w:rPr>
              <w:t>UMM-C:</w:t>
            </w:r>
          </w:p>
          <w:p w14:paraId="6B6D9492" w14:textId="77777777" w:rsidR="00FF5982" w:rsidRPr="005A2EC4" w:rsidRDefault="00FF5982" w:rsidP="00E03876">
            <w:pPr>
              <w:rPr>
                <w:sz w:val="18"/>
                <w:szCs w:val="18"/>
                <w:lang w:val="en-GB"/>
              </w:rPr>
            </w:pPr>
            <w:r w:rsidRPr="005A2EC4">
              <w:rPr>
                <w:sz w:val="18"/>
                <w:szCs w:val="18"/>
                <w:lang w:val="en-GB"/>
              </w:rPr>
              <w:t>Publication Reference</w:t>
            </w:r>
          </w:p>
          <w:p w14:paraId="65E9A77D" w14:textId="77777777" w:rsidR="00FF5982" w:rsidRPr="005A2EC4" w:rsidRDefault="00FF5982" w:rsidP="00E03876">
            <w:pPr>
              <w:rPr>
                <w:sz w:val="18"/>
                <w:szCs w:val="18"/>
                <w:lang w:val="en-GB"/>
              </w:rPr>
            </w:pPr>
            <w:r w:rsidRPr="005A2EC4">
              <w:rPr>
                <w:sz w:val="18"/>
                <w:szCs w:val="18"/>
                <w:lang w:val="en-GB"/>
              </w:rPr>
              <w:t>PublicationReference/DOI</w:t>
            </w:r>
          </w:p>
          <w:p w14:paraId="4FCB4964" w14:textId="77777777" w:rsidR="00FF5982" w:rsidRPr="005A2EC4" w:rsidRDefault="00FF5982" w:rsidP="00086B82">
            <w:pPr>
              <w:rPr>
                <w:sz w:val="18"/>
                <w:szCs w:val="18"/>
                <w:lang w:val="en-GB"/>
              </w:rPr>
            </w:pPr>
            <w:r w:rsidRPr="005A2EC4">
              <w:rPr>
                <w:sz w:val="18"/>
                <w:szCs w:val="18"/>
                <w:lang w:val="en-GB"/>
              </w:rPr>
              <w:t>UMM-G:</w:t>
            </w:r>
          </w:p>
          <w:p w14:paraId="44CB5925" w14:textId="77777777" w:rsidR="00FF5982" w:rsidRPr="005A2EC4" w:rsidRDefault="00FF5982" w:rsidP="00E03876">
            <w:pPr>
              <w:rPr>
                <w:sz w:val="18"/>
                <w:szCs w:val="18"/>
                <w:lang w:val="en-GB"/>
              </w:rPr>
            </w:pPr>
            <w:r w:rsidRPr="005A2EC4">
              <w:rPr>
                <w:sz w:val="18"/>
                <w:szCs w:val="18"/>
                <w:lang w:val="en-GB"/>
              </w:rPr>
              <w:t>Data Identification / Universal Reference Identifier [R]</w:t>
            </w:r>
          </w:p>
        </w:tc>
        <w:tc>
          <w:tcPr>
            <w:tcW w:w="1964" w:type="dxa"/>
            <w:shd w:val="clear" w:color="auto" w:fill="auto"/>
          </w:tcPr>
          <w:p w14:paraId="4827B5C9" w14:textId="70C3A6BA" w:rsidR="00FF5982" w:rsidRPr="005A2EC4" w:rsidRDefault="00E036ED" w:rsidP="00DC041E">
            <w:pPr>
              <w:rPr>
                <w:sz w:val="18"/>
                <w:szCs w:val="18"/>
                <w:lang w:val="en-GB"/>
              </w:rPr>
            </w:pPr>
            <w:r>
              <w:fldChar w:fldCharType="begin"/>
            </w:r>
            <w:r>
              <w:instrText xml:space="preserve"> REF _Ref473884981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8</w:t>
            </w:r>
            <w:r w:rsidR="000A7C5E" w:rsidRPr="005A2EC4">
              <w:rPr>
                <w:bCs/>
                <w:color w:val="000000"/>
                <w:sz w:val="18"/>
                <w:szCs w:val="18"/>
                <w:lang w:eastAsia="en-US"/>
              </w:rPr>
              <w:t>: Data Identification properties</w:t>
            </w:r>
            <w:r>
              <w:fldChar w:fldCharType="end"/>
            </w:r>
          </w:p>
        </w:tc>
      </w:tr>
      <w:tr w:rsidR="005A2EC4" w14:paraId="55DE70E8" w14:textId="77777777" w:rsidTr="005A2EC4">
        <w:tc>
          <w:tcPr>
            <w:tcW w:w="2696" w:type="dxa"/>
            <w:shd w:val="clear" w:color="auto" w:fill="auto"/>
          </w:tcPr>
          <w:p w14:paraId="5CC425F7" w14:textId="77777777" w:rsidR="00FF5982" w:rsidRPr="005A2EC4" w:rsidRDefault="00FF5982" w:rsidP="00232854">
            <w:pPr>
              <w:rPr>
                <w:sz w:val="18"/>
                <w:szCs w:val="18"/>
                <w:lang w:val="en-GB"/>
              </w:rPr>
            </w:pPr>
            <w:r w:rsidRPr="005A2EC4">
              <w:rPr>
                <w:sz w:val="18"/>
                <w:szCs w:val="18"/>
                <w:lang w:val="en-GB"/>
              </w:rPr>
              <w:t>dopplerFrequency</w:t>
            </w:r>
          </w:p>
        </w:tc>
        <w:tc>
          <w:tcPr>
            <w:tcW w:w="2434" w:type="dxa"/>
            <w:shd w:val="clear" w:color="auto" w:fill="auto"/>
          </w:tcPr>
          <w:p w14:paraId="6BF152D7" w14:textId="77777777" w:rsidR="00FF5982" w:rsidRPr="005A2EC4" w:rsidRDefault="00FF5982" w:rsidP="004D5C55">
            <w:pPr>
              <w:rPr>
                <w:sz w:val="18"/>
                <w:szCs w:val="18"/>
                <w:lang w:val="en-GB"/>
              </w:rPr>
            </w:pPr>
            <w:r w:rsidRPr="005A2EC4">
              <w:rPr>
                <w:sz w:val="18"/>
                <w:szCs w:val="18"/>
                <w:lang w:val="en-GB"/>
              </w:rPr>
              <w:t>eop:dopplerFrequency</w:t>
            </w:r>
          </w:p>
        </w:tc>
        <w:tc>
          <w:tcPr>
            <w:tcW w:w="3176" w:type="dxa"/>
            <w:shd w:val="clear" w:color="auto" w:fill="auto"/>
          </w:tcPr>
          <w:p w14:paraId="2403E157" w14:textId="77777777" w:rsidR="00FF5982" w:rsidRPr="005A2EC4" w:rsidRDefault="00FF5982" w:rsidP="009672EA">
            <w:pPr>
              <w:rPr>
                <w:sz w:val="18"/>
                <w:szCs w:val="18"/>
                <w:lang w:val="en-GB"/>
              </w:rPr>
            </w:pPr>
            <w:r w:rsidRPr="005A2EC4">
              <w:rPr>
                <w:sz w:val="18"/>
                <w:szCs w:val="18"/>
                <w:lang w:val="en-GB"/>
              </w:rPr>
              <w:t>eop:EarthObservationEquipment/</w:t>
            </w:r>
            <w:r w:rsidRPr="005A2EC4">
              <w:rPr>
                <w:sz w:val="18"/>
                <w:szCs w:val="18"/>
                <w:lang w:val="en-GB"/>
              </w:rPr>
              <w:br/>
              <w:t>eop:acquisitionParameters/</w:t>
            </w:r>
            <w:r w:rsidRPr="005A2EC4">
              <w:rPr>
                <w:sz w:val="18"/>
                <w:szCs w:val="18"/>
                <w:lang w:val="en-GB"/>
              </w:rPr>
              <w:br/>
              <w:t>sar:Acquisition/</w:t>
            </w:r>
            <w:r w:rsidRPr="005A2EC4">
              <w:rPr>
                <w:sz w:val="18"/>
                <w:szCs w:val="18"/>
                <w:lang w:val="en-GB"/>
              </w:rPr>
              <w:br/>
              <w:t>sar:dopplerFrequency</w:t>
            </w:r>
          </w:p>
        </w:tc>
        <w:tc>
          <w:tcPr>
            <w:tcW w:w="4216" w:type="dxa"/>
            <w:shd w:val="clear" w:color="auto" w:fill="auto"/>
          </w:tcPr>
          <w:p w14:paraId="43E89B59" w14:textId="77777777" w:rsidR="00FF5982" w:rsidRPr="005A2EC4" w:rsidRDefault="00FF5982" w:rsidP="002C23F5">
            <w:pPr>
              <w:rPr>
                <w:sz w:val="18"/>
                <w:szCs w:val="18"/>
                <w:lang w:val="en-GB"/>
              </w:rPr>
            </w:pPr>
            <w:r w:rsidRPr="005A2EC4">
              <w:rPr>
                <w:sz w:val="18"/>
                <w:szCs w:val="18"/>
                <w:lang w:val="en-GB"/>
              </w:rPr>
              <w:t>UMM-G</w:t>
            </w:r>
          </w:p>
          <w:p w14:paraId="4D9C8FE1" w14:textId="77777777" w:rsidR="00FF5982" w:rsidRPr="005A2EC4" w:rsidRDefault="00FF5982" w:rsidP="002C23F5">
            <w:pPr>
              <w:rPr>
                <w:sz w:val="18"/>
                <w:szCs w:val="18"/>
                <w:lang w:val="en-GB"/>
              </w:rPr>
            </w:pPr>
            <w:r w:rsidRPr="005A2EC4">
              <w:rPr>
                <w:sz w:val="18"/>
                <w:szCs w:val="18"/>
                <w:lang w:val="en-GB"/>
              </w:rPr>
              <w:t>Acquisition Information /Instrument (or Sensor)</w:t>
            </w:r>
          </w:p>
          <w:p w14:paraId="0A488FD2" w14:textId="77777777" w:rsidR="00FF5982" w:rsidRPr="005A2EC4" w:rsidRDefault="00FF5982" w:rsidP="002C23F5">
            <w:pPr>
              <w:rPr>
                <w:sz w:val="18"/>
                <w:szCs w:val="18"/>
                <w:lang w:val="en-GB"/>
              </w:rPr>
            </w:pPr>
            <w:r w:rsidRPr="005A2EC4">
              <w:rPr>
                <w:sz w:val="18"/>
                <w:szCs w:val="18"/>
                <w:lang w:val="en-GB"/>
              </w:rPr>
              <w:t>UMM-C</w:t>
            </w:r>
          </w:p>
          <w:p w14:paraId="1CC2200B" w14:textId="77777777" w:rsidR="00FF5982" w:rsidRPr="005A2EC4" w:rsidRDefault="00FF5982" w:rsidP="00DC041E">
            <w:pPr>
              <w:rPr>
                <w:sz w:val="18"/>
                <w:szCs w:val="18"/>
                <w:lang w:val="en-GB"/>
              </w:rPr>
            </w:pPr>
            <w:r w:rsidRPr="005A2EC4">
              <w:rPr>
                <w:sz w:val="18"/>
                <w:szCs w:val="18"/>
                <w:lang w:val="en-GB"/>
              </w:rPr>
              <w:t xml:space="preserve">Platform / Instrument / Characteristics </w:t>
            </w:r>
          </w:p>
        </w:tc>
        <w:tc>
          <w:tcPr>
            <w:tcW w:w="1964" w:type="dxa"/>
            <w:shd w:val="clear" w:color="auto" w:fill="auto"/>
          </w:tcPr>
          <w:p w14:paraId="5E53F4AD" w14:textId="6F2A81F2" w:rsidR="00FF5982" w:rsidRPr="005A2EC4" w:rsidRDefault="00E036ED" w:rsidP="004D3CFD">
            <w:pPr>
              <w:rPr>
                <w:sz w:val="18"/>
                <w:szCs w:val="18"/>
                <w:lang w:val="en-GB"/>
              </w:rPr>
            </w:pPr>
            <w:r>
              <w:fldChar w:fldCharType="begin"/>
            </w:r>
            <w:r>
              <w:instrText xml:space="preserve"> REF _Ref473886599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15</w:t>
            </w:r>
            <w:r w:rsidR="000A7C5E" w:rsidRPr="005A2EC4">
              <w:rPr>
                <w:bCs/>
                <w:iCs/>
                <w:color w:val="000000"/>
                <w:sz w:val="18"/>
                <w:szCs w:val="18"/>
                <w:lang w:eastAsia="en-US"/>
              </w:rPr>
              <w:t>: Instrument object properties</w:t>
            </w:r>
            <w:r>
              <w:fldChar w:fldCharType="end"/>
            </w:r>
          </w:p>
        </w:tc>
      </w:tr>
      <w:tr w:rsidR="005A2EC4" w14:paraId="663EDE54" w14:textId="77777777" w:rsidTr="005A2EC4">
        <w:tc>
          <w:tcPr>
            <w:tcW w:w="2696" w:type="dxa"/>
            <w:shd w:val="clear" w:color="auto" w:fill="auto"/>
          </w:tcPr>
          <w:p w14:paraId="519E48E0" w14:textId="77777777" w:rsidR="00FF5982" w:rsidRPr="005A2EC4" w:rsidRDefault="00FF5982" w:rsidP="00232854">
            <w:pPr>
              <w:rPr>
                <w:sz w:val="18"/>
                <w:szCs w:val="18"/>
                <w:lang w:val="en-GB"/>
              </w:rPr>
            </w:pPr>
            <w:r w:rsidRPr="005A2EC4">
              <w:rPr>
                <w:sz w:val="18"/>
                <w:szCs w:val="18"/>
                <w:lang w:val="en-GB"/>
              </w:rPr>
              <w:t>endingDateTime</w:t>
            </w:r>
          </w:p>
        </w:tc>
        <w:tc>
          <w:tcPr>
            <w:tcW w:w="2434" w:type="dxa"/>
            <w:shd w:val="clear" w:color="auto" w:fill="auto"/>
          </w:tcPr>
          <w:p w14:paraId="405E95FD" w14:textId="77777777" w:rsidR="00FF5982" w:rsidRPr="005A2EC4" w:rsidRDefault="00FF5982" w:rsidP="004D5C55">
            <w:pPr>
              <w:rPr>
                <w:sz w:val="18"/>
                <w:szCs w:val="18"/>
                <w:lang w:val="en-GB"/>
              </w:rPr>
            </w:pPr>
            <w:r w:rsidRPr="005A2EC4">
              <w:rPr>
                <w:sz w:val="18"/>
                <w:szCs w:val="18"/>
                <w:lang w:val="en-GB"/>
              </w:rPr>
              <w:t>ical:dtend</w:t>
            </w:r>
          </w:p>
        </w:tc>
        <w:tc>
          <w:tcPr>
            <w:tcW w:w="3176" w:type="dxa"/>
            <w:shd w:val="clear" w:color="auto" w:fill="auto"/>
          </w:tcPr>
          <w:p w14:paraId="07ACD1DF" w14:textId="77777777" w:rsidR="00FF5982" w:rsidRPr="005A2EC4" w:rsidRDefault="00FF5982" w:rsidP="008C6113">
            <w:pPr>
              <w:rPr>
                <w:sz w:val="18"/>
                <w:szCs w:val="18"/>
                <w:lang w:val="en-GB"/>
              </w:rPr>
            </w:pPr>
            <w:r w:rsidRPr="005A2EC4">
              <w:rPr>
                <w:sz w:val="18"/>
                <w:szCs w:val="18"/>
                <w:lang w:val="en-GB"/>
              </w:rPr>
              <w:t>om:phenomenonTime/</w:t>
            </w:r>
            <w:r w:rsidRPr="005A2EC4">
              <w:rPr>
                <w:sz w:val="18"/>
                <w:szCs w:val="18"/>
                <w:lang w:val="en-GB"/>
              </w:rPr>
              <w:br/>
              <w:t>gml:TimePeriod/</w:t>
            </w:r>
            <w:r w:rsidRPr="005A2EC4">
              <w:rPr>
                <w:sz w:val="18"/>
                <w:szCs w:val="18"/>
                <w:lang w:val="en-GB"/>
              </w:rPr>
              <w:br/>
              <w:t>gml:endPosition</w:t>
            </w:r>
          </w:p>
        </w:tc>
        <w:tc>
          <w:tcPr>
            <w:tcW w:w="4216" w:type="dxa"/>
            <w:shd w:val="clear" w:color="auto" w:fill="auto"/>
          </w:tcPr>
          <w:p w14:paraId="0BFC0C04" w14:textId="77777777" w:rsidR="00FF5982" w:rsidRPr="005A2EC4" w:rsidRDefault="00FF5982" w:rsidP="004B2B65">
            <w:pPr>
              <w:rPr>
                <w:sz w:val="18"/>
                <w:szCs w:val="18"/>
                <w:lang w:val="en-GB"/>
              </w:rPr>
            </w:pPr>
            <w:r w:rsidRPr="005A2EC4">
              <w:rPr>
                <w:sz w:val="18"/>
                <w:szCs w:val="18"/>
                <w:lang w:val="en-GB"/>
              </w:rPr>
              <w:t>Temporal Information / TemporalExtent/RangeDateTime/</w:t>
            </w:r>
            <w:r w:rsidRPr="005A2EC4">
              <w:rPr>
                <w:sz w:val="18"/>
                <w:szCs w:val="18"/>
                <w:lang w:val="en-GB"/>
              </w:rPr>
              <w:br/>
              <w:t>endingDateTime</w:t>
            </w:r>
          </w:p>
          <w:p w14:paraId="5F65AB2D" w14:textId="77777777" w:rsidR="00FF5982" w:rsidRPr="005A2EC4" w:rsidRDefault="00FF5982" w:rsidP="004B2B65">
            <w:pPr>
              <w:rPr>
                <w:sz w:val="18"/>
                <w:szCs w:val="18"/>
                <w:lang w:val="en-GB"/>
              </w:rPr>
            </w:pPr>
            <w:r w:rsidRPr="005A2EC4">
              <w:rPr>
                <w:sz w:val="18"/>
                <w:szCs w:val="18"/>
                <w:lang w:val="en-GB"/>
              </w:rPr>
              <w:t xml:space="preserve">Temporal Information / TemporalExtent/SingleDateTime  </w:t>
            </w:r>
          </w:p>
          <w:p w14:paraId="5A64C040" w14:textId="77777777" w:rsidR="00FF5982" w:rsidRPr="005A2EC4" w:rsidRDefault="00FF5982" w:rsidP="004B2B65">
            <w:pPr>
              <w:rPr>
                <w:sz w:val="18"/>
                <w:szCs w:val="18"/>
                <w:lang w:val="en-GB"/>
              </w:rPr>
            </w:pPr>
            <w:r w:rsidRPr="005A2EC4">
              <w:rPr>
                <w:sz w:val="18"/>
                <w:szCs w:val="18"/>
                <w:lang w:val="en-GB"/>
              </w:rPr>
              <w:t>Temporal Information / TemporalExtent/PeriodicDateTime/</w:t>
            </w:r>
            <w:r w:rsidRPr="005A2EC4">
              <w:rPr>
                <w:sz w:val="18"/>
                <w:szCs w:val="18"/>
                <w:lang w:val="en-GB"/>
              </w:rPr>
              <w:br/>
              <w:t xml:space="preserve">EndDate   </w:t>
            </w:r>
          </w:p>
        </w:tc>
        <w:tc>
          <w:tcPr>
            <w:tcW w:w="1964" w:type="dxa"/>
            <w:shd w:val="clear" w:color="auto" w:fill="auto"/>
          </w:tcPr>
          <w:p w14:paraId="66304E75" w14:textId="50A51802" w:rsidR="00FF5982" w:rsidRPr="005A2EC4" w:rsidRDefault="00E036ED" w:rsidP="00DC041E">
            <w:pPr>
              <w:rPr>
                <w:sz w:val="18"/>
                <w:szCs w:val="18"/>
                <w:lang w:val="en-GB"/>
              </w:rPr>
            </w:pPr>
            <w:r>
              <w:fldChar w:fldCharType="begin"/>
            </w:r>
            <w:r>
              <w:instrText xml:space="preserve"> REF _Ref475645728 \h  \* MERGEFORMAT </w:instrText>
            </w:r>
            <w:r>
              <w:fldChar w:fldCharType="separate"/>
            </w:r>
            <w:r w:rsidR="000A7C5E" w:rsidRPr="005A2EC4">
              <w:rPr>
                <w:bCs/>
                <w:iCs/>
                <w:color w:val="000000"/>
                <w:sz w:val="18"/>
                <w:szCs w:val="18"/>
                <w:lang w:val="fr-BE" w:eastAsia="en-US"/>
              </w:rPr>
              <w:t xml:space="preserve">Table </w:t>
            </w:r>
            <w:r w:rsidR="000A7C5E" w:rsidRPr="005A2EC4">
              <w:rPr>
                <w:bCs/>
                <w:iCs/>
                <w:noProof/>
                <w:color w:val="000000"/>
                <w:sz w:val="18"/>
                <w:szCs w:val="18"/>
                <w:lang w:val="fr-BE" w:eastAsia="en-US"/>
              </w:rPr>
              <w:t>12</w:t>
            </w:r>
            <w:r w:rsidR="000A7C5E" w:rsidRPr="005A2EC4">
              <w:rPr>
                <w:bCs/>
                <w:iCs/>
                <w:color w:val="000000"/>
                <w:sz w:val="18"/>
                <w:szCs w:val="18"/>
                <w:lang w:val="fr-BE" w:eastAsia="en-US"/>
              </w:rPr>
              <w:t>: TemporalInformation object properties</w:t>
            </w:r>
            <w:r>
              <w:fldChar w:fldCharType="end"/>
            </w:r>
          </w:p>
        </w:tc>
      </w:tr>
      <w:tr w:rsidR="005A2EC4" w14:paraId="4CA8AA6D" w14:textId="77777777" w:rsidTr="005A2EC4">
        <w:tc>
          <w:tcPr>
            <w:tcW w:w="2696" w:type="dxa"/>
            <w:shd w:val="clear" w:color="auto" w:fill="auto"/>
          </w:tcPr>
          <w:p w14:paraId="14E43813" w14:textId="77777777" w:rsidR="00FF5982" w:rsidRPr="005A2EC4" w:rsidRDefault="00FF5982" w:rsidP="00232854">
            <w:pPr>
              <w:rPr>
                <w:sz w:val="18"/>
                <w:szCs w:val="18"/>
                <w:lang w:val="en-GB"/>
              </w:rPr>
            </w:pPr>
            <w:r w:rsidRPr="005A2EC4">
              <w:rPr>
                <w:sz w:val="18"/>
                <w:szCs w:val="18"/>
                <w:lang w:val="en-GB"/>
              </w:rPr>
              <w:t>endWavelength</w:t>
            </w:r>
          </w:p>
        </w:tc>
        <w:tc>
          <w:tcPr>
            <w:tcW w:w="2434" w:type="dxa"/>
            <w:shd w:val="clear" w:color="auto" w:fill="auto"/>
          </w:tcPr>
          <w:p w14:paraId="1247F889" w14:textId="77777777" w:rsidR="00FF5982" w:rsidRPr="005A2EC4" w:rsidRDefault="00FF5982" w:rsidP="00DC041E">
            <w:pPr>
              <w:rPr>
                <w:sz w:val="18"/>
                <w:szCs w:val="18"/>
                <w:lang w:val="en-GB"/>
              </w:rPr>
            </w:pPr>
            <w:r w:rsidRPr="005A2EC4">
              <w:rPr>
                <w:sz w:val="18"/>
                <w:szCs w:val="18"/>
                <w:lang w:val="en-GB"/>
              </w:rPr>
              <w:t>eop:endWavelength</w:t>
            </w:r>
          </w:p>
        </w:tc>
        <w:tc>
          <w:tcPr>
            <w:tcW w:w="3176" w:type="dxa"/>
            <w:shd w:val="clear" w:color="auto" w:fill="auto"/>
          </w:tcPr>
          <w:p w14:paraId="6E166C1E" w14:textId="77777777" w:rsidR="00FF5982" w:rsidRPr="005A2EC4" w:rsidRDefault="00FF5982" w:rsidP="00713D53">
            <w:pPr>
              <w:rPr>
                <w:sz w:val="18"/>
                <w:szCs w:val="18"/>
                <w:lang w:val="en-GB"/>
              </w:rPr>
            </w:pPr>
            <w:r w:rsidRPr="005A2EC4">
              <w:rPr>
                <w:sz w:val="18"/>
                <w:szCs w:val="18"/>
                <w:lang w:val="en-GB"/>
              </w:rPr>
              <w:t>/om:procedure/</w:t>
            </w:r>
            <w:r w:rsidRPr="005A2EC4">
              <w:rPr>
                <w:sz w:val="18"/>
                <w:szCs w:val="18"/>
                <w:lang w:val="en-GB"/>
              </w:rPr>
              <w:br/>
              <w:t>eop:EarthObservationEquipment/</w:t>
            </w:r>
            <w:r w:rsidRPr="005A2EC4">
              <w:rPr>
                <w:sz w:val="18"/>
                <w:szCs w:val="18"/>
                <w:lang w:val="en-GB"/>
              </w:rPr>
              <w:br/>
              <w:t>sensor/Sensor/wavelengthInformation/</w:t>
            </w:r>
            <w:r w:rsidRPr="005A2EC4">
              <w:rPr>
                <w:sz w:val="18"/>
                <w:szCs w:val="18"/>
                <w:lang w:val="en-GB"/>
              </w:rPr>
              <w:br/>
              <w:t>WavelengthInformation/endWavelength</w:t>
            </w:r>
          </w:p>
        </w:tc>
        <w:tc>
          <w:tcPr>
            <w:tcW w:w="4216" w:type="dxa"/>
            <w:shd w:val="clear" w:color="auto" w:fill="auto"/>
          </w:tcPr>
          <w:p w14:paraId="6D3EBE9F" w14:textId="77777777" w:rsidR="00FF5982" w:rsidRPr="005A2EC4" w:rsidRDefault="00FF5982" w:rsidP="00E03876">
            <w:pPr>
              <w:rPr>
                <w:sz w:val="18"/>
                <w:szCs w:val="18"/>
                <w:lang w:val="en-GB"/>
              </w:rPr>
            </w:pPr>
            <w:r w:rsidRPr="005A2EC4">
              <w:rPr>
                <w:sz w:val="18"/>
                <w:szCs w:val="18"/>
                <w:lang w:val="en-GB"/>
              </w:rPr>
              <w:t>UMM-C</w:t>
            </w:r>
          </w:p>
          <w:p w14:paraId="1B23C031" w14:textId="77777777" w:rsidR="00FF5982" w:rsidRPr="005A2EC4" w:rsidRDefault="00FF5982" w:rsidP="00E03876">
            <w:pPr>
              <w:rPr>
                <w:sz w:val="18"/>
                <w:szCs w:val="18"/>
                <w:lang w:val="en-GB"/>
              </w:rPr>
            </w:pPr>
            <w:r w:rsidRPr="005A2EC4">
              <w:rPr>
                <w:sz w:val="18"/>
                <w:szCs w:val="18"/>
                <w:lang w:val="en-GB"/>
              </w:rPr>
              <w:t>Platform/Instrument/Characteristics</w:t>
            </w:r>
          </w:p>
          <w:p w14:paraId="4590D6F7" w14:textId="77777777" w:rsidR="00FF5982" w:rsidRPr="005A2EC4" w:rsidRDefault="00FF5982" w:rsidP="00E03876">
            <w:pPr>
              <w:rPr>
                <w:sz w:val="18"/>
                <w:szCs w:val="18"/>
                <w:lang w:val="en-GB"/>
              </w:rPr>
            </w:pPr>
            <w:r w:rsidRPr="005A2EC4">
              <w:rPr>
                <w:sz w:val="18"/>
                <w:szCs w:val="18"/>
                <w:lang w:val="en-GB"/>
              </w:rPr>
              <w:t>../Name</w:t>
            </w:r>
          </w:p>
          <w:p w14:paraId="6093A04A" w14:textId="77777777" w:rsidR="00FF5982" w:rsidRPr="005A2EC4" w:rsidRDefault="00FF5982" w:rsidP="00E03876">
            <w:pPr>
              <w:rPr>
                <w:sz w:val="18"/>
                <w:szCs w:val="18"/>
                <w:lang w:val="en-GB"/>
              </w:rPr>
            </w:pPr>
            <w:r w:rsidRPr="005A2EC4">
              <w:rPr>
                <w:sz w:val="18"/>
                <w:szCs w:val="18"/>
                <w:lang w:val="en-GB"/>
              </w:rPr>
              <w:t>../Description</w:t>
            </w:r>
          </w:p>
          <w:p w14:paraId="1A791991" w14:textId="77777777" w:rsidR="00FF5982" w:rsidRPr="005A2EC4" w:rsidRDefault="00FF5982" w:rsidP="00E03876">
            <w:pPr>
              <w:rPr>
                <w:sz w:val="18"/>
                <w:szCs w:val="18"/>
                <w:lang w:val="en-GB"/>
              </w:rPr>
            </w:pPr>
            <w:r w:rsidRPr="005A2EC4">
              <w:rPr>
                <w:sz w:val="18"/>
                <w:szCs w:val="18"/>
                <w:lang w:val="en-GB"/>
              </w:rPr>
              <w:t>../DataType</w:t>
            </w:r>
          </w:p>
          <w:p w14:paraId="32D68B9F" w14:textId="77777777" w:rsidR="00FF5982" w:rsidRPr="005A2EC4" w:rsidRDefault="00FF5982" w:rsidP="00E03876">
            <w:pPr>
              <w:rPr>
                <w:sz w:val="18"/>
                <w:szCs w:val="18"/>
                <w:lang w:val="en-GB"/>
              </w:rPr>
            </w:pPr>
            <w:r w:rsidRPr="005A2EC4">
              <w:rPr>
                <w:sz w:val="18"/>
                <w:szCs w:val="18"/>
                <w:lang w:val="en-GB"/>
              </w:rPr>
              <w:t>../Unit</w:t>
            </w:r>
          </w:p>
          <w:p w14:paraId="6BB71239" w14:textId="77777777" w:rsidR="00FF5982" w:rsidRPr="005A2EC4" w:rsidRDefault="00FF5982" w:rsidP="00E03876">
            <w:pPr>
              <w:rPr>
                <w:sz w:val="18"/>
                <w:szCs w:val="18"/>
                <w:lang w:val="en-GB"/>
              </w:rPr>
            </w:pPr>
            <w:r w:rsidRPr="005A2EC4">
              <w:rPr>
                <w:sz w:val="18"/>
                <w:szCs w:val="18"/>
                <w:lang w:val="en-GB"/>
              </w:rPr>
              <w:t>../Value</w:t>
            </w:r>
          </w:p>
        </w:tc>
        <w:tc>
          <w:tcPr>
            <w:tcW w:w="1964" w:type="dxa"/>
            <w:shd w:val="clear" w:color="auto" w:fill="auto"/>
          </w:tcPr>
          <w:p w14:paraId="69430F23" w14:textId="27B26C4B" w:rsidR="00FF5982" w:rsidRPr="005A2EC4" w:rsidRDefault="00E036ED" w:rsidP="00DC041E">
            <w:pPr>
              <w:rPr>
                <w:sz w:val="18"/>
                <w:szCs w:val="18"/>
                <w:lang w:val="en-GB"/>
              </w:rPr>
            </w:pPr>
            <w:r>
              <w:fldChar w:fldCharType="begin"/>
            </w:r>
            <w:r>
              <w:instrText xml:space="preserve"> REF _Ref473892142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16</w:t>
            </w:r>
            <w:r w:rsidR="000A7C5E" w:rsidRPr="005A2EC4">
              <w:rPr>
                <w:bCs/>
                <w:color w:val="000000"/>
                <w:sz w:val="18"/>
                <w:szCs w:val="18"/>
                <w:lang w:eastAsia="en-US"/>
              </w:rPr>
              <w:t>: WavelengthInformation object properties</w:t>
            </w:r>
            <w:r>
              <w:fldChar w:fldCharType="end"/>
            </w:r>
          </w:p>
        </w:tc>
      </w:tr>
      <w:tr w:rsidR="005A2EC4" w14:paraId="0E163016" w14:textId="77777777" w:rsidTr="005A2EC4">
        <w:tc>
          <w:tcPr>
            <w:tcW w:w="2696" w:type="dxa"/>
            <w:shd w:val="clear" w:color="auto" w:fill="auto"/>
          </w:tcPr>
          <w:p w14:paraId="7D9EE2F9" w14:textId="77777777" w:rsidR="00FF5982" w:rsidRPr="005A2EC4" w:rsidRDefault="00FF5982" w:rsidP="00232854">
            <w:pPr>
              <w:rPr>
                <w:sz w:val="18"/>
                <w:szCs w:val="18"/>
                <w:lang w:val="en-GB"/>
              </w:rPr>
            </w:pPr>
            <w:r w:rsidRPr="005A2EC4">
              <w:rPr>
                <w:sz w:val="18"/>
                <w:szCs w:val="18"/>
                <w:lang w:val="en-GB"/>
              </w:rPr>
              <w:t>expression</w:t>
            </w:r>
          </w:p>
        </w:tc>
        <w:tc>
          <w:tcPr>
            <w:tcW w:w="2434" w:type="dxa"/>
            <w:shd w:val="clear" w:color="auto" w:fill="auto"/>
          </w:tcPr>
          <w:p w14:paraId="53766052" w14:textId="77777777" w:rsidR="00FF5982" w:rsidRPr="005A2EC4" w:rsidRDefault="00FF5982" w:rsidP="004D5C55">
            <w:pPr>
              <w:rPr>
                <w:sz w:val="18"/>
                <w:szCs w:val="18"/>
                <w:lang w:val="en-GB"/>
              </w:rPr>
            </w:pPr>
            <w:r w:rsidRPr="005A2EC4">
              <w:rPr>
                <w:sz w:val="18"/>
                <w:szCs w:val="18"/>
                <w:lang w:val="en-GB"/>
              </w:rPr>
              <w:t>media:expression</w:t>
            </w:r>
          </w:p>
        </w:tc>
        <w:tc>
          <w:tcPr>
            <w:tcW w:w="3176" w:type="dxa"/>
            <w:shd w:val="clear" w:color="auto" w:fill="auto"/>
          </w:tcPr>
          <w:p w14:paraId="7F59F8FC" w14:textId="77777777" w:rsidR="00FF5982" w:rsidRPr="005A2EC4" w:rsidRDefault="00FF5982" w:rsidP="00323054">
            <w:pPr>
              <w:rPr>
                <w:sz w:val="18"/>
                <w:szCs w:val="18"/>
                <w:lang w:val="en-GB"/>
              </w:rPr>
            </w:pPr>
            <w:r w:rsidRPr="005A2EC4">
              <w:rPr>
                <w:sz w:val="18"/>
                <w:szCs w:val="18"/>
                <w:lang w:val="en-GB"/>
              </w:rPr>
              <w:t>eop:EarthObservationResult/</w:t>
            </w:r>
            <w:r w:rsidRPr="005A2EC4">
              <w:rPr>
                <w:sz w:val="18"/>
                <w:szCs w:val="18"/>
                <w:lang w:val="en-GB"/>
              </w:rPr>
              <w:br/>
              <w:t>browse/BrowseInformation</w:t>
            </w:r>
          </w:p>
          <w:p w14:paraId="39B1DB86" w14:textId="77777777" w:rsidR="00FF5982" w:rsidRPr="005A2EC4" w:rsidRDefault="00FF5982" w:rsidP="00323054">
            <w:pPr>
              <w:rPr>
                <w:sz w:val="18"/>
                <w:szCs w:val="18"/>
                <w:lang w:val="en-GB"/>
              </w:rPr>
            </w:pPr>
            <w:r w:rsidRPr="005A2EC4">
              <w:rPr>
                <w:sz w:val="18"/>
                <w:szCs w:val="18"/>
                <w:lang w:val="en-GB"/>
              </w:rPr>
              <w:t>eop:EarthObservationResult/</w:t>
            </w:r>
            <w:r w:rsidRPr="005A2EC4">
              <w:rPr>
                <w:sz w:val="18"/>
                <w:szCs w:val="18"/>
                <w:lang w:val="en-GB"/>
              </w:rPr>
              <w:br/>
              <w:t>Product/ProductInformation</w:t>
            </w:r>
          </w:p>
          <w:p w14:paraId="773F86CF" w14:textId="77777777" w:rsidR="00FF5982" w:rsidRPr="005A2EC4" w:rsidRDefault="00FF5982" w:rsidP="00323054">
            <w:pPr>
              <w:rPr>
                <w:sz w:val="18"/>
                <w:szCs w:val="18"/>
                <w:lang w:val="en-GB"/>
              </w:rPr>
            </w:pPr>
            <w:r w:rsidRPr="005A2EC4">
              <w:rPr>
                <w:sz w:val="18"/>
                <w:szCs w:val="18"/>
                <w:lang w:val="en-GB"/>
              </w:rPr>
              <w:t>eop:EarthObservationResult/</w:t>
            </w:r>
            <w:r w:rsidRPr="005A2EC4">
              <w:rPr>
                <w:sz w:val="18"/>
                <w:szCs w:val="18"/>
                <w:lang w:val="en-GB"/>
              </w:rPr>
              <w:br/>
              <w:t>mask/MaskInformation</w:t>
            </w:r>
          </w:p>
        </w:tc>
        <w:tc>
          <w:tcPr>
            <w:tcW w:w="4216" w:type="dxa"/>
            <w:shd w:val="clear" w:color="auto" w:fill="auto"/>
          </w:tcPr>
          <w:p w14:paraId="5B2398F3" w14:textId="77777777" w:rsidR="00FF5982" w:rsidRPr="005A2EC4" w:rsidRDefault="00FF5982" w:rsidP="00DC041E">
            <w:pPr>
              <w:rPr>
                <w:sz w:val="18"/>
                <w:szCs w:val="18"/>
                <w:lang w:val="en-GB"/>
              </w:rPr>
            </w:pPr>
          </w:p>
        </w:tc>
        <w:tc>
          <w:tcPr>
            <w:tcW w:w="1964" w:type="dxa"/>
            <w:shd w:val="clear" w:color="auto" w:fill="auto"/>
          </w:tcPr>
          <w:p w14:paraId="7FAF95E3" w14:textId="040CF30F" w:rsidR="00FF5982" w:rsidRPr="005A2EC4" w:rsidRDefault="00E036ED" w:rsidP="00DC041E">
            <w:pPr>
              <w:rPr>
                <w:sz w:val="18"/>
                <w:szCs w:val="18"/>
                <w:lang w:val="en-GB"/>
              </w:rPr>
            </w:pPr>
            <w:r>
              <w:fldChar w:fldCharType="begin"/>
            </w:r>
            <w:r>
              <w:instrText xml:space="preserve"> REF _Ref473884606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7</w:t>
            </w:r>
            <w:r w:rsidR="000A7C5E" w:rsidRPr="005A2EC4">
              <w:rPr>
                <w:bCs/>
                <w:iCs/>
                <w:color w:val="000000"/>
                <w:sz w:val="18"/>
                <w:szCs w:val="18"/>
                <w:lang w:eastAsia="en-US"/>
              </w:rPr>
              <w:t>: Link object properties</w:t>
            </w:r>
            <w:r>
              <w:fldChar w:fldCharType="end"/>
            </w:r>
          </w:p>
        </w:tc>
      </w:tr>
      <w:tr w:rsidR="005A2EC4" w14:paraId="457F813A" w14:textId="77777777" w:rsidTr="005A2EC4">
        <w:tc>
          <w:tcPr>
            <w:tcW w:w="2696" w:type="dxa"/>
            <w:shd w:val="clear" w:color="auto" w:fill="auto"/>
          </w:tcPr>
          <w:p w14:paraId="043F70F8" w14:textId="77777777" w:rsidR="00FF5982" w:rsidRPr="005A2EC4" w:rsidRDefault="00FF5982" w:rsidP="00232854">
            <w:pPr>
              <w:rPr>
                <w:sz w:val="18"/>
                <w:szCs w:val="18"/>
                <w:lang w:val="en-GB"/>
              </w:rPr>
            </w:pPr>
            <w:r w:rsidRPr="005A2EC4">
              <w:rPr>
                <w:sz w:val="18"/>
                <w:szCs w:val="18"/>
                <w:lang w:val="en-GB"/>
              </w:rPr>
              <w:t>FeatureCollection</w:t>
            </w:r>
          </w:p>
        </w:tc>
        <w:tc>
          <w:tcPr>
            <w:tcW w:w="2434" w:type="dxa"/>
            <w:shd w:val="clear" w:color="auto" w:fill="auto"/>
          </w:tcPr>
          <w:p w14:paraId="10DD9DAF" w14:textId="77777777" w:rsidR="00FF5982" w:rsidRPr="005A2EC4" w:rsidRDefault="00FF5982" w:rsidP="004D5C55">
            <w:pPr>
              <w:rPr>
                <w:sz w:val="18"/>
                <w:szCs w:val="18"/>
                <w:lang w:val="en-GB"/>
              </w:rPr>
            </w:pPr>
            <w:r w:rsidRPr="005A2EC4">
              <w:rPr>
                <w:sz w:val="18"/>
                <w:szCs w:val="18"/>
                <w:lang w:val="en-GB"/>
              </w:rPr>
              <w:t>gj:FeatureCollection (Class)</w:t>
            </w:r>
          </w:p>
        </w:tc>
        <w:tc>
          <w:tcPr>
            <w:tcW w:w="3176" w:type="dxa"/>
            <w:shd w:val="clear" w:color="auto" w:fill="auto"/>
          </w:tcPr>
          <w:p w14:paraId="20F6EFE8" w14:textId="77777777" w:rsidR="00FF5982" w:rsidRPr="005A2EC4" w:rsidRDefault="00FF5982" w:rsidP="004D5C55">
            <w:pPr>
              <w:rPr>
                <w:sz w:val="18"/>
                <w:szCs w:val="18"/>
                <w:lang w:val="en-GB"/>
              </w:rPr>
            </w:pPr>
          </w:p>
        </w:tc>
        <w:tc>
          <w:tcPr>
            <w:tcW w:w="4216" w:type="dxa"/>
            <w:shd w:val="clear" w:color="auto" w:fill="auto"/>
          </w:tcPr>
          <w:p w14:paraId="3C5E6D00" w14:textId="77777777" w:rsidR="00FF5982" w:rsidRPr="005A2EC4" w:rsidRDefault="00FF5982" w:rsidP="00DC041E">
            <w:pPr>
              <w:rPr>
                <w:sz w:val="18"/>
                <w:szCs w:val="18"/>
                <w:lang w:val="en-GB"/>
              </w:rPr>
            </w:pPr>
          </w:p>
        </w:tc>
        <w:tc>
          <w:tcPr>
            <w:tcW w:w="1964" w:type="dxa"/>
            <w:shd w:val="clear" w:color="auto" w:fill="auto"/>
          </w:tcPr>
          <w:p w14:paraId="0D886B0D" w14:textId="6E81F17C" w:rsidR="00FF5982" w:rsidRPr="005A2EC4" w:rsidRDefault="00E036ED" w:rsidP="00DC041E">
            <w:pPr>
              <w:rPr>
                <w:sz w:val="18"/>
                <w:szCs w:val="18"/>
                <w:lang w:val="en-GB"/>
              </w:rPr>
            </w:pPr>
            <w:r>
              <w:fldChar w:fldCharType="begin"/>
            </w:r>
            <w:r>
              <w:instrText xml:space="preserve"> REF _Ref473906610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23</w:t>
            </w:r>
            <w:r w:rsidR="000A7C5E" w:rsidRPr="005A2EC4">
              <w:rPr>
                <w:bCs/>
                <w:iCs/>
                <w:color w:val="000000"/>
                <w:sz w:val="18"/>
                <w:szCs w:val="18"/>
                <w:lang w:val="en-GB" w:eastAsia="en-US"/>
              </w:rPr>
              <w:t>: FeatureCollection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tc>
      </w:tr>
      <w:tr w:rsidR="005A2EC4" w14:paraId="6DB3B20A" w14:textId="77777777" w:rsidTr="005A2EC4">
        <w:tc>
          <w:tcPr>
            <w:tcW w:w="2696" w:type="dxa"/>
            <w:shd w:val="clear" w:color="auto" w:fill="auto"/>
          </w:tcPr>
          <w:p w14:paraId="478D6E0E" w14:textId="77777777" w:rsidR="00FF5982" w:rsidRPr="005A2EC4" w:rsidRDefault="00FF5982" w:rsidP="00232854">
            <w:pPr>
              <w:rPr>
                <w:sz w:val="18"/>
                <w:szCs w:val="18"/>
                <w:lang w:val="en-GB"/>
              </w:rPr>
            </w:pPr>
            <w:r w:rsidRPr="005A2EC4">
              <w:rPr>
                <w:sz w:val="18"/>
                <w:szCs w:val="18"/>
                <w:lang w:val="en-GB"/>
              </w:rPr>
              <w:t>features</w:t>
            </w:r>
          </w:p>
        </w:tc>
        <w:tc>
          <w:tcPr>
            <w:tcW w:w="2434" w:type="dxa"/>
            <w:shd w:val="clear" w:color="auto" w:fill="auto"/>
          </w:tcPr>
          <w:p w14:paraId="17C3DCB7" w14:textId="77777777" w:rsidR="00FF5982" w:rsidRPr="005A2EC4" w:rsidRDefault="00FF5982" w:rsidP="004D5C55">
            <w:pPr>
              <w:rPr>
                <w:sz w:val="18"/>
                <w:szCs w:val="18"/>
                <w:lang w:val="en-GB"/>
              </w:rPr>
            </w:pPr>
            <w:r w:rsidRPr="005A2EC4">
              <w:rPr>
                <w:sz w:val="18"/>
                <w:szCs w:val="18"/>
                <w:lang w:val="en-GB"/>
              </w:rPr>
              <w:t>gj:features</w:t>
            </w:r>
          </w:p>
        </w:tc>
        <w:tc>
          <w:tcPr>
            <w:tcW w:w="3176" w:type="dxa"/>
            <w:shd w:val="clear" w:color="auto" w:fill="auto"/>
          </w:tcPr>
          <w:p w14:paraId="4FF712D9" w14:textId="77777777" w:rsidR="00FF5982" w:rsidRPr="005A2EC4" w:rsidRDefault="00FF5982" w:rsidP="004D5C55">
            <w:pPr>
              <w:rPr>
                <w:sz w:val="18"/>
                <w:szCs w:val="18"/>
                <w:lang w:val="en-GB"/>
              </w:rPr>
            </w:pPr>
          </w:p>
        </w:tc>
        <w:tc>
          <w:tcPr>
            <w:tcW w:w="4216" w:type="dxa"/>
            <w:shd w:val="clear" w:color="auto" w:fill="auto"/>
          </w:tcPr>
          <w:p w14:paraId="549AFBC7" w14:textId="77777777" w:rsidR="00FF5982" w:rsidRPr="005A2EC4" w:rsidRDefault="00FF5982" w:rsidP="00DC041E">
            <w:pPr>
              <w:rPr>
                <w:sz w:val="18"/>
                <w:szCs w:val="18"/>
                <w:lang w:val="en-GB"/>
              </w:rPr>
            </w:pPr>
          </w:p>
        </w:tc>
        <w:tc>
          <w:tcPr>
            <w:tcW w:w="1964" w:type="dxa"/>
            <w:shd w:val="clear" w:color="auto" w:fill="auto"/>
          </w:tcPr>
          <w:p w14:paraId="58B9DF2D" w14:textId="6A7DFED7" w:rsidR="00FF5982" w:rsidRPr="005A2EC4" w:rsidRDefault="00E036ED" w:rsidP="00DC041E">
            <w:pPr>
              <w:rPr>
                <w:sz w:val="18"/>
                <w:szCs w:val="18"/>
                <w:lang w:val="en-GB"/>
              </w:rPr>
            </w:pPr>
            <w:r>
              <w:fldChar w:fldCharType="begin"/>
            </w:r>
            <w:r>
              <w:instrText xml:space="preserve"> REF _Ref473906610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23</w:t>
            </w:r>
            <w:r w:rsidR="000A7C5E" w:rsidRPr="005A2EC4">
              <w:rPr>
                <w:bCs/>
                <w:iCs/>
                <w:color w:val="000000"/>
                <w:sz w:val="18"/>
                <w:szCs w:val="18"/>
                <w:lang w:val="en-GB" w:eastAsia="en-US"/>
              </w:rPr>
              <w:t>: FeatureCollection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tc>
      </w:tr>
      <w:tr w:rsidR="005A2EC4" w14:paraId="3C62661B" w14:textId="77777777" w:rsidTr="005A2EC4">
        <w:tc>
          <w:tcPr>
            <w:tcW w:w="2696" w:type="dxa"/>
            <w:shd w:val="clear" w:color="auto" w:fill="auto"/>
          </w:tcPr>
          <w:p w14:paraId="21C20AAB" w14:textId="77777777" w:rsidR="00FF5982" w:rsidRPr="005A2EC4" w:rsidRDefault="00FF5982" w:rsidP="00232854">
            <w:pPr>
              <w:rPr>
                <w:sz w:val="18"/>
                <w:szCs w:val="18"/>
                <w:lang w:val="en-GB"/>
              </w:rPr>
            </w:pPr>
            <w:r w:rsidRPr="005A2EC4">
              <w:rPr>
                <w:sz w:val="18"/>
                <w:szCs w:val="18"/>
                <w:lang w:val="en-GB"/>
              </w:rPr>
              <w:t>format</w:t>
            </w:r>
          </w:p>
        </w:tc>
        <w:tc>
          <w:tcPr>
            <w:tcW w:w="2434" w:type="dxa"/>
            <w:shd w:val="clear" w:color="auto" w:fill="auto"/>
          </w:tcPr>
          <w:p w14:paraId="2C1FFE4A" w14:textId="77777777" w:rsidR="00FF5982" w:rsidRPr="005A2EC4" w:rsidRDefault="00FF5982" w:rsidP="00DC041E">
            <w:pPr>
              <w:rPr>
                <w:sz w:val="18"/>
                <w:szCs w:val="18"/>
                <w:lang w:val="en-GB"/>
              </w:rPr>
            </w:pPr>
            <w:r w:rsidRPr="005A2EC4">
              <w:rPr>
                <w:sz w:val="18"/>
                <w:szCs w:val="18"/>
                <w:lang w:val="en-GB"/>
              </w:rPr>
              <w:t>dct:format</w:t>
            </w:r>
          </w:p>
        </w:tc>
        <w:tc>
          <w:tcPr>
            <w:tcW w:w="3176" w:type="dxa"/>
            <w:shd w:val="clear" w:color="auto" w:fill="auto"/>
          </w:tcPr>
          <w:p w14:paraId="626B3140" w14:textId="77777777" w:rsidR="00FF5982" w:rsidRPr="005A2EC4" w:rsidRDefault="00FF5982" w:rsidP="00704F2F">
            <w:pPr>
              <w:rPr>
                <w:sz w:val="18"/>
                <w:szCs w:val="18"/>
                <w:lang w:val="en-GB"/>
              </w:rPr>
            </w:pPr>
            <w:r w:rsidRPr="005A2EC4">
              <w:rPr>
                <w:sz w:val="18"/>
                <w:szCs w:val="18"/>
                <w:lang w:val="en-GB"/>
              </w:rPr>
              <w:t>EarthObservationMetadata/Processing/</w:t>
            </w:r>
            <w:r w:rsidRPr="005A2EC4">
              <w:rPr>
                <w:sz w:val="18"/>
                <w:szCs w:val="18"/>
                <w:lang w:val="en-GB"/>
              </w:rPr>
              <w:br/>
              <w:t>ProcessingInformation/</w:t>
            </w:r>
            <w:r w:rsidRPr="005A2EC4">
              <w:rPr>
                <w:sz w:val="18"/>
                <w:szCs w:val="18"/>
                <w:lang w:val="en-GB"/>
              </w:rPr>
              <w:br/>
              <w:t>nativeProductFormat</w:t>
            </w:r>
          </w:p>
        </w:tc>
        <w:tc>
          <w:tcPr>
            <w:tcW w:w="4216" w:type="dxa"/>
            <w:shd w:val="clear" w:color="auto" w:fill="auto"/>
          </w:tcPr>
          <w:p w14:paraId="454D5252" w14:textId="77777777" w:rsidR="00FF5982" w:rsidRPr="005A2EC4" w:rsidRDefault="00FF5982" w:rsidP="002C23F5">
            <w:pPr>
              <w:rPr>
                <w:sz w:val="18"/>
                <w:szCs w:val="18"/>
                <w:lang w:val="en-GB"/>
              </w:rPr>
            </w:pPr>
            <w:r w:rsidRPr="005A2EC4">
              <w:rPr>
                <w:sz w:val="18"/>
                <w:szCs w:val="18"/>
                <w:lang w:val="en-GB"/>
              </w:rPr>
              <w:t>UMM-G</w:t>
            </w:r>
          </w:p>
          <w:p w14:paraId="425BE71C" w14:textId="77777777" w:rsidR="00FF5982" w:rsidRPr="005A2EC4" w:rsidRDefault="00FF5982" w:rsidP="00704F2F">
            <w:pPr>
              <w:rPr>
                <w:sz w:val="18"/>
                <w:szCs w:val="18"/>
                <w:lang w:val="en-GB"/>
              </w:rPr>
            </w:pPr>
            <w:r w:rsidRPr="005A2EC4">
              <w:rPr>
                <w:sz w:val="18"/>
                <w:szCs w:val="18"/>
                <w:lang w:val="en-GB"/>
              </w:rPr>
              <w:t>Distribution Information / Distribution / (a) Data Format</w:t>
            </w:r>
          </w:p>
          <w:p w14:paraId="5ABDF669" w14:textId="77777777" w:rsidR="00FF5982" w:rsidRPr="005A2EC4" w:rsidRDefault="00FF5982" w:rsidP="00704F2F">
            <w:pPr>
              <w:rPr>
                <w:sz w:val="18"/>
                <w:szCs w:val="18"/>
                <w:lang w:val="en-GB"/>
              </w:rPr>
            </w:pPr>
            <w:r w:rsidRPr="005A2EC4">
              <w:rPr>
                <w:sz w:val="18"/>
                <w:szCs w:val="18"/>
                <w:lang w:val="en-GB"/>
              </w:rPr>
              <w:t>Data Identification / Data format</w:t>
            </w:r>
          </w:p>
        </w:tc>
        <w:tc>
          <w:tcPr>
            <w:tcW w:w="1964" w:type="dxa"/>
            <w:shd w:val="clear" w:color="auto" w:fill="auto"/>
          </w:tcPr>
          <w:p w14:paraId="44A300CC" w14:textId="4FFD0C3D" w:rsidR="00FF5982" w:rsidRPr="005A2EC4" w:rsidRDefault="00E036ED" w:rsidP="00DC041E">
            <w:pPr>
              <w:rPr>
                <w:sz w:val="18"/>
                <w:szCs w:val="18"/>
                <w:lang w:val="en-GB"/>
              </w:rPr>
            </w:pPr>
            <w:r>
              <w:fldChar w:fldCharType="begin"/>
            </w:r>
            <w:r>
              <w:instrText xml:space="preserve"> REF _Ref473905852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21</w:t>
            </w:r>
            <w:r w:rsidR="000A7C5E" w:rsidRPr="005A2EC4">
              <w:rPr>
                <w:bCs/>
                <w:iCs/>
                <w:color w:val="000000"/>
                <w:sz w:val="18"/>
                <w:szCs w:val="18"/>
                <w:lang w:val="en-GB" w:eastAsia="en-US"/>
              </w:rPr>
              <w:t>: ProcessingInformation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tc>
      </w:tr>
      <w:tr w:rsidR="005A2EC4" w14:paraId="7FAC64DF" w14:textId="77777777" w:rsidTr="005A2EC4">
        <w:tc>
          <w:tcPr>
            <w:tcW w:w="2696" w:type="dxa"/>
            <w:shd w:val="clear" w:color="auto" w:fill="auto"/>
          </w:tcPr>
          <w:p w14:paraId="330C5557" w14:textId="77777777" w:rsidR="00FF5982" w:rsidRPr="005A2EC4" w:rsidRDefault="00FF5982" w:rsidP="00232854">
            <w:pPr>
              <w:rPr>
                <w:sz w:val="18"/>
                <w:szCs w:val="18"/>
                <w:lang w:val="en-GB"/>
              </w:rPr>
            </w:pPr>
            <w:r w:rsidRPr="005A2EC4">
              <w:rPr>
                <w:sz w:val="18"/>
                <w:szCs w:val="18"/>
                <w:lang w:val="en-GB"/>
              </w:rPr>
              <w:t>geometry</w:t>
            </w:r>
          </w:p>
        </w:tc>
        <w:tc>
          <w:tcPr>
            <w:tcW w:w="2434" w:type="dxa"/>
            <w:shd w:val="clear" w:color="auto" w:fill="auto"/>
          </w:tcPr>
          <w:p w14:paraId="7B32AC04" w14:textId="77777777" w:rsidR="00FF5982" w:rsidRPr="005A2EC4" w:rsidRDefault="00FF5982" w:rsidP="004D5C55">
            <w:pPr>
              <w:rPr>
                <w:sz w:val="18"/>
                <w:szCs w:val="18"/>
                <w:lang w:val="en-GB"/>
              </w:rPr>
            </w:pPr>
            <w:r w:rsidRPr="005A2EC4">
              <w:rPr>
                <w:sz w:val="18"/>
                <w:szCs w:val="18"/>
                <w:lang w:val="en-GB"/>
              </w:rPr>
              <w:t>gj:geometry</w:t>
            </w:r>
          </w:p>
        </w:tc>
        <w:tc>
          <w:tcPr>
            <w:tcW w:w="3176" w:type="dxa"/>
            <w:shd w:val="clear" w:color="auto" w:fill="auto"/>
          </w:tcPr>
          <w:p w14:paraId="61FE053F" w14:textId="77777777" w:rsidR="00FF5982" w:rsidRPr="005A2EC4" w:rsidRDefault="00FF5982" w:rsidP="004D5C55">
            <w:pPr>
              <w:rPr>
                <w:sz w:val="18"/>
                <w:szCs w:val="18"/>
                <w:lang w:val="en-GB"/>
              </w:rPr>
            </w:pPr>
            <w:r w:rsidRPr="005A2EC4">
              <w:rPr>
                <w:sz w:val="18"/>
                <w:szCs w:val="18"/>
                <w:lang w:val="en-GB"/>
              </w:rPr>
              <w:t>EarthObservation/</w:t>
            </w:r>
            <w:r w:rsidRPr="005A2EC4">
              <w:rPr>
                <w:sz w:val="18"/>
                <w:szCs w:val="18"/>
                <w:lang w:val="en-GB"/>
              </w:rPr>
              <w:br/>
              <w:t>om:featureOfInterest /</w:t>
            </w:r>
            <w:r w:rsidRPr="005A2EC4">
              <w:rPr>
                <w:sz w:val="18"/>
                <w:szCs w:val="18"/>
                <w:lang w:val="en-GB"/>
              </w:rPr>
              <w:br/>
              <w:t>eop:Footprint</w:t>
            </w:r>
          </w:p>
        </w:tc>
        <w:tc>
          <w:tcPr>
            <w:tcW w:w="4216" w:type="dxa"/>
            <w:shd w:val="clear" w:color="auto" w:fill="auto"/>
          </w:tcPr>
          <w:p w14:paraId="691C1C06" w14:textId="77777777" w:rsidR="00FF5982" w:rsidRPr="005A2EC4" w:rsidRDefault="00FF5982" w:rsidP="00DC041E">
            <w:pPr>
              <w:rPr>
                <w:sz w:val="18"/>
                <w:szCs w:val="18"/>
                <w:lang w:val="en-GB"/>
              </w:rPr>
            </w:pPr>
            <w:r w:rsidRPr="005A2EC4">
              <w:rPr>
                <w:sz w:val="18"/>
                <w:szCs w:val="18"/>
                <w:lang w:val="en-GB"/>
              </w:rPr>
              <w:t xml:space="preserve">Spatial Information / Spatial Extent / </w:t>
            </w:r>
            <w:r w:rsidRPr="005A2EC4">
              <w:rPr>
                <w:sz w:val="18"/>
                <w:szCs w:val="18"/>
                <w:lang w:val="en-GB"/>
              </w:rPr>
              <w:br/>
              <w:t>HorizontalSpatialDomain</w:t>
            </w:r>
          </w:p>
          <w:p w14:paraId="766BFFB9" w14:textId="77777777" w:rsidR="00FF5982" w:rsidRPr="005A2EC4" w:rsidRDefault="00FF5982" w:rsidP="00D9229A">
            <w:pPr>
              <w:rPr>
                <w:sz w:val="18"/>
                <w:szCs w:val="18"/>
                <w:lang w:val="en-GB"/>
              </w:rPr>
            </w:pPr>
            <w:r w:rsidRPr="005A2EC4">
              <w:rPr>
                <w:sz w:val="18"/>
                <w:szCs w:val="18"/>
                <w:lang w:val="en-GB"/>
              </w:rPr>
              <w:t>Spatial Information / Spatial Option 1 – Point</w:t>
            </w:r>
          </w:p>
          <w:p w14:paraId="283E4B7A" w14:textId="77777777" w:rsidR="00FF5982" w:rsidRPr="005A2EC4" w:rsidRDefault="00FF5982" w:rsidP="00D9229A">
            <w:pPr>
              <w:rPr>
                <w:sz w:val="18"/>
                <w:szCs w:val="18"/>
                <w:lang w:val="en-GB"/>
              </w:rPr>
            </w:pPr>
            <w:r w:rsidRPr="005A2EC4">
              <w:rPr>
                <w:sz w:val="18"/>
                <w:szCs w:val="18"/>
                <w:lang w:val="en-GB"/>
              </w:rPr>
              <w:t>Spatial Information / Spatial Option 2 – Line</w:t>
            </w:r>
          </w:p>
          <w:p w14:paraId="78E2571E" w14:textId="77777777" w:rsidR="00FF5982" w:rsidRPr="005A2EC4" w:rsidRDefault="00FF5982" w:rsidP="00D9229A">
            <w:pPr>
              <w:rPr>
                <w:sz w:val="18"/>
                <w:szCs w:val="18"/>
                <w:lang w:val="en-GB"/>
              </w:rPr>
            </w:pPr>
            <w:r w:rsidRPr="005A2EC4">
              <w:rPr>
                <w:sz w:val="18"/>
                <w:szCs w:val="18"/>
                <w:lang w:val="en-GB"/>
              </w:rPr>
              <w:t>Spatial Information / Spatial Option 3 – Polygon</w:t>
            </w:r>
          </w:p>
          <w:p w14:paraId="1E3504E6" w14:textId="77777777" w:rsidR="00FF5982" w:rsidRPr="005A2EC4" w:rsidRDefault="00FF5982" w:rsidP="00E424AB">
            <w:pPr>
              <w:rPr>
                <w:sz w:val="18"/>
                <w:szCs w:val="18"/>
                <w:lang w:val="en-GB"/>
              </w:rPr>
            </w:pPr>
            <w:r w:rsidRPr="005A2EC4">
              <w:rPr>
                <w:sz w:val="18"/>
                <w:szCs w:val="18"/>
                <w:lang w:val="en-GB"/>
              </w:rPr>
              <w:t>Spatial Information / Spatial Option 6 – Polygon with Center Point</w:t>
            </w:r>
          </w:p>
          <w:p w14:paraId="7309ADB7" w14:textId="77777777" w:rsidR="00FF5982" w:rsidRPr="005A2EC4" w:rsidRDefault="00FF5982" w:rsidP="00E424AB">
            <w:pPr>
              <w:rPr>
                <w:sz w:val="18"/>
                <w:szCs w:val="18"/>
                <w:lang w:val="en-GB"/>
              </w:rPr>
            </w:pPr>
            <w:r w:rsidRPr="005A2EC4">
              <w:rPr>
                <w:sz w:val="18"/>
                <w:szCs w:val="18"/>
                <w:lang w:val="en-GB"/>
              </w:rPr>
              <w:t>Spatial Information / Spatial Option 7 – Polygon with Holes</w:t>
            </w:r>
          </w:p>
        </w:tc>
        <w:tc>
          <w:tcPr>
            <w:tcW w:w="1964" w:type="dxa"/>
            <w:shd w:val="clear" w:color="auto" w:fill="auto"/>
          </w:tcPr>
          <w:p w14:paraId="555A2E3B" w14:textId="1DB4B813" w:rsidR="00FF5982" w:rsidRPr="005A2EC4" w:rsidRDefault="00E036ED" w:rsidP="00DC041E">
            <w:pPr>
              <w:rPr>
                <w:sz w:val="18"/>
                <w:szCs w:val="18"/>
                <w:lang w:val="en-GB"/>
              </w:rPr>
            </w:pPr>
            <w:r>
              <w:fldChar w:fldCharType="begin"/>
            </w:r>
            <w:r>
              <w:instrText xml:space="preserve"> REF _Ref473885359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4</w:t>
            </w:r>
            <w:r w:rsidR="000A7C5E" w:rsidRPr="005A2EC4">
              <w:rPr>
                <w:bCs/>
                <w:iCs/>
                <w:color w:val="000000"/>
                <w:sz w:val="18"/>
                <w:szCs w:val="18"/>
                <w:lang w:val="en-GB" w:eastAsia="en-US"/>
              </w:rPr>
              <w:t>: EarthObservation object properties</w:t>
            </w:r>
            <w:r>
              <w:fldChar w:fldCharType="end"/>
            </w:r>
          </w:p>
        </w:tc>
      </w:tr>
      <w:tr w:rsidR="005A2EC4" w14:paraId="48303966" w14:textId="77777777" w:rsidTr="005A2EC4">
        <w:tc>
          <w:tcPr>
            <w:tcW w:w="2696" w:type="dxa"/>
            <w:shd w:val="clear" w:color="auto" w:fill="auto"/>
          </w:tcPr>
          <w:p w14:paraId="13A6BE3E" w14:textId="77777777" w:rsidR="00FF5982" w:rsidRPr="005A2EC4" w:rsidRDefault="00FF5982" w:rsidP="00232854">
            <w:pPr>
              <w:rPr>
                <w:sz w:val="18"/>
                <w:szCs w:val="18"/>
                <w:lang w:val="en-GB"/>
              </w:rPr>
            </w:pPr>
            <w:r w:rsidRPr="005A2EC4">
              <w:rPr>
                <w:sz w:val="18"/>
                <w:szCs w:val="18"/>
                <w:lang w:val="en-GB"/>
              </w:rPr>
              <w:t>groundTrackUncertainty</w:t>
            </w:r>
          </w:p>
        </w:tc>
        <w:tc>
          <w:tcPr>
            <w:tcW w:w="2434" w:type="dxa"/>
            <w:shd w:val="clear" w:color="auto" w:fill="auto"/>
          </w:tcPr>
          <w:p w14:paraId="7EDD147B" w14:textId="77777777" w:rsidR="00FF5982" w:rsidRPr="005A2EC4" w:rsidRDefault="00FF5982" w:rsidP="00DC041E">
            <w:pPr>
              <w:rPr>
                <w:sz w:val="18"/>
                <w:szCs w:val="18"/>
                <w:lang w:val="en-GB"/>
              </w:rPr>
            </w:pPr>
            <w:r w:rsidRPr="005A2EC4">
              <w:rPr>
                <w:sz w:val="18"/>
                <w:szCs w:val="18"/>
                <w:lang w:val="en-GB"/>
              </w:rPr>
              <w:t>eop:groundTrackUncertainty</w:t>
            </w:r>
          </w:p>
        </w:tc>
        <w:tc>
          <w:tcPr>
            <w:tcW w:w="3176" w:type="dxa"/>
            <w:shd w:val="clear" w:color="auto" w:fill="auto"/>
          </w:tcPr>
          <w:p w14:paraId="0267A939" w14:textId="77777777" w:rsidR="00FF5982" w:rsidRPr="005A2EC4" w:rsidRDefault="00FF5982" w:rsidP="00DB708F">
            <w:pPr>
              <w:rPr>
                <w:sz w:val="18"/>
                <w:szCs w:val="18"/>
                <w:lang w:val="en-GB"/>
              </w:rPr>
            </w:pPr>
            <w:r w:rsidRPr="005A2EC4">
              <w:rPr>
                <w:sz w:val="18"/>
                <w:szCs w:val="18"/>
                <w:lang w:val="en-GB"/>
              </w:rPr>
              <w:t>alt:ProcessingInformation/</w:t>
            </w:r>
            <w:r w:rsidRPr="005A2EC4">
              <w:rPr>
                <w:sz w:val="18"/>
                <w:szCs w:val="18"/>
                <w:lang w:val="en-GB"/>
              </w:rPr>
              <w:br/>
              <w:t>alt:groundTrackUncertainty</w:t>
            </w:r>
          </w:p>
        </w:tc>
        <w:tc>
          <w:tcPr>
            <w:tcW w:w="4216" w:type="dxa"/>
            <w:shd w:val="clear" w:color="auto" w:fill="auto"/>
          </w:tcPr>
          <w:p w14:paraId="5DD3B0F8" w14:textId="77777777" w:rsidR="00FF5982" w:rsidRPr="005A2EC4" w:rsidRDefault="00FF5982" w:rsidP="002C23F5">
            <w:pPr>
              <w:rPr>
                <w:sz w:val="18"/>
                <w:szCs w:val="18"/>
                <w:lang w:val="en-GB"/>
              </w:rPr>
            </w:pPr>
            <w:r w:rsidRPr="005A2EC4">
              <w:rPr>
                <w:sz w:val="18"/>
                <w:szCs w:val="18"/>
                <w:lang w:val="en-GB"/>
              </w:rPr>
              <w:t>None identified</w:t>
            </w:r>
          </w:p>
          <w:p w14:paraId="1D38FBF4" w14:textId="77777777" w:rsidR="00FF5982" w:rsidRPr="005A2EC4" w:rsidRDefault="00FF5982" w:rsidP="002C23F5">
            <w:pPr>
              <w:rPr>
                <w:sz w:val="18"/>
                <w:szCs w:val="18"/>
                <w:lang w:val="en-GB"/>
              </w:rPr>
            </w:pPr>
            <w:r w:rsidRPr="005A2EC4">
              <w:rPr>
                <w:sz w:val="18"/>
                <w:szCs w:val="18"/>
                <w:lang w:val="en-GB"/>
              </w:rPr>
              <w:t>UMM-G</w:t>
            </w:r>
          </w:p>
          <w:p w14:paraId="2E2692AA" w14:textId="77777777" w:rsidR="00FF5982" w:rsidRPr="005A2EC4" w:rsidRDefault="00FF5982" w:rsidP="00DC041E">
            <w:pPr>
              <w:rPr>
                <w:sz w:val="18"/>
                <w:szCs w:val="18"/>
                <w:lang w:val="en-GB"/>
              </w:rPr>
            </w:pPr>
            <w:r w:rsidRPr="005A2EC4">
              <w:rPr>
                <w:sz w:val="18"/>
                <w:szCs w:val="18"/>
                <w:lang w:val="en-GB"/>
              </w:rPr>
              <w:t>Coverage Description / AdditionalAttribute</w:t>
            </w:r>
          </w:p>
        </w:tc>
        <w:tc>
          <w:tcPr>
            <w:tcW w:w="1964" w:type="dxa"/>
            <w:shd w:val="clear" w:color="auto" w:fill="auto"/>
          </w:tcPr>
          <w:p w14:paraId="18D54120" w14:textId="112FF303" w:rsidR="00FF5982" w:rsidRPr="005A2EC4" w:rsidRDefault="00E036ED" w:rsidP="00DC041E">
            <w:pPr>
              <w:rPr>
                <w:sz w:val="18"/>
                <w:szCs w:val="18"/>
                <w:lang w:val="en-GB"/>
              </w:rPr>
            </w:pPr>
            <w:r>
              <w:fldChar w:fldCharType="begin"/>
            </w:r>
            <w:r>
              <w:instrText xml:space="preserve"> REF _Ref473895410 \h  \* MERGEFORMAT </w:instrText>
            </w:r>
            <w:r>
              <w:fldChar w:fldCharType="separate"/>
            </w:r>
            <w:r w:rsidR="000A7C5E" w:rsidRPr="005A2EC4">
              <w:rPr>
                <w:bCs/>
                <w:color w:val="000000"/>
                <w:sz w:val="18"/>
                <w:szCs w:val="18"/>
                <w:lang w:val="fr-BE" w:eastAsia="en-US"/>
              </w:rPr>
              <w:t xml:space="preserve">Table </w:t>
            </w:r>
            <w:r w:rsidR="000A7C5E" w:rsidRPr="005A2EC4">
              <w:rPr>
                <w:bCs/>
                <w:iCs/>
                <w:noProof/>
                <w:color w:val="000000"/>
                <w:sz w:val="18"/>
                <w:szCs w:val="18"/>
                <w:lang w:val="fr-BE" w:eastAsia="en-US"/>
              </w:rPr>
              <w:t>17</w:t>
            </w:r>
            <w:r w:rsidR="000A7C5E" w:rsidRPr="005A2EC4">
              <w:rPr>
                <w:bCs/>
                <w:color w:val="000000"/>
                <w:sz w:val="18"/>
                <w:szCs w:val="18"/>
                <w:lang w:val="fr-BE" w:eastAsia="en-US"/>
              </w:rPr>
              <w:t>: AcquisitionParameters object properties</w:t>
            </w:r>
            <w:r>
              <w:fldChar w:fldCharType="end"/>
            </w:r>
          </w:p>
        </w:tc>
      </w:tr>
      <w:tr w:rsidR="005A2EC4" w14:paraId="7DCBEEAC" w14:textId="77777777" w:rsidTr="005A2EC4">
        <w:tc>
          <w:tcPr>
            <w:tcW w:w="2696" w:type="dxa"/>
            <w:shd w:val="clear" w:color="auto" w:fill="auto"/>
          </w:tcPr>
          <w:p w14:paraId="7D16D08C" w14:textId="77777777" w:rsidR="00FF5982" w:rsidRPr="005A2EC4" w:rsidRDefault="00FF5982" w:rsidP="00232854">
            <w:pPr>
              <w:rPr>
                <w:sz w:val="18"/>
                <w:szCs w:val="18"/>
                <w:lang w:val="en-GB"/>
              </w:rPr>
            </w:pPr>
            <w:r w:rsidRPr="005A2EC4">
              <w:rPr>
                <w:sz w:val="18"/>
                <w:szCs w:val="18"/>
                <w:lang w:val="en-GB"/>
              </w:rPr>
              <w:t>hasGeometry</w:t>
            </w:r>
          </w:p>
        </w:tc>
        <w:tc>
          <w:tcPr>
            <w:tcW w:w="2434" w:type="dxa"/>
            <w:shd w:val="clear" w:color="auto" w:fill="auto"/>
          </w:tcPr>
          <w:p w14:paraId="6F4B8A89" w14:textId="77777777" w:rsidR="00FF5982" w:rsidRPr="005A2EC4" w:rsidRDefault="00FF5982" w:rsidP="00865058">
            <w:pPr>
              <w:rPr>
                <w:sz w:val="18"/>
                <w:szCs w:val="18"/>
                <w:lang w:val="en-GB"/>
              </w:rPr>
            </w:pPr>
            <w:r w:rsidRPr="005A2EC4">
              <w:rPr>
                <w:sz w:val="18"/>
                <w:szCs w:val="18"/>
                <w:lang w:val="en-GB"/>
              </w:rPr>
              <w:t>gsp:hasGeometry</w:t>
            </w:r>
          </w:p>
        </w:tc>
        <w:tc>
          <w:tcPr>
            <w:tcW w:w="3176" w:type="dxa"/>
            <w:shd w:val="clear" w:color="auto" w:fill="auto"/>
          </w:tcPr>
          <w:p w14:paraId="400E9764" w14:textId="77777777" w:rsidR="00FF5982" w:rsidRPr="005A2EC4" w:rsidRDefault="00FF5982" w:rsidP="004D5C55">
            <w:pPr>
              <w:rPr>
                <w:sz w:val="18"/>
                <w:szCs w:val="18"/>
                <w:lang w:val="en-GB"/>
              </w:rPr>
            </w:pPr>
            <w:r w:rsidRPr="005A2EC4">
              <w:rPr>
                <w:sz w:val="18"/>
                <w:szCs w:val="18"/>
                <w:lang w:val="en-GB"/>
              </w:rPr>
              <w:t>om:featureOfInterest /</w:t>
            </w:r>
            <w:r w:rsidRPr="005A2EC4">
              <w:rPr>
                <w:sz w:val="18"/>
                <w:szCs w:val="18"/>
                <w:lang w:val="en-GB"/>
              </w:rPr>
              <w:br/>
              <w:t>eop:Footprint</w:t>
            </w:r>
          </w:p>
        </w:tc>
        <w:tc>
          <w:tcPr>
            <w:tcW w:w="4216" w:type="dxa"/>
            <w:shd w:val="clear" w:color="auto" w:fill="auto"/>
          </w:tcPr>
          <w:p w14:paraId="0AD2A748" w14:textId="77777777" w:rsidR="00FF5982" w:rsidRPr="005A2EC4" w:rsidRDefault="00FF5982" w:rsidP="009F660E">
            <w:pPr>
              <w:rPr>
                <w:sz w:val="18"/>
                <w:szCs w:val="18"/>
                <w:lang w:val="en-GB"/>
              </w:rPr>
            </w:pPr>
            <w:r w:rsidRPr="005A2EC4">
              <w:rPr>
                <w:sz w:val="18"/>
                <w:szCs w:val="18"/>
                <w:lang w:val="en-GB"/>
              </w:rPr>
              <w:t>UMM-C</w:t>
            </w:r>
          </w:p>
          <w:p w14:paraId="4E68215D" w14:textId="77777777" w:rsidR="00FF5982" w:rsidRPr="005A2EC4" w:rsidRDefault="00FF5982" w:rsidP="009F660E">
            <w:pPr>
              <w:rPr>
                <w:sz w:val="18"/>
                <w:szCs w:val="18"/>
                <w:lang w:val="en-GB"/>
              </w:rPr>
            </w:pPr>
            <w:r w:rsidRPr="005A2EC4">
              <w:rPr>
                <w:sz w:val="18"/>
                <w:szCs w:val="18"/>
                <w:lang w:val="en-GB"/>
              </w:rPr>
              <w:t>Spatial Information / Spatial Extent</w:t>
            </w:r>
          </w:p>
        </w:tc>
        <w:tc>
          <w:tcPr>
            <w:tcW w:w="1964" w:type="dxa"/>
            <w:shd w:val="clear" w:color="auto" w:fill="auto"/>
          </w:tcPr>
          <w:p w14:paraId="0BD4CD12" w14:textId="77777777" w:rsidR="00FF5982" w:rsidRPr="005A2EC4" w:rsidRDefault="00FF5982" w:rsidP="0057030E">
            <w:pPr>
              <w:rPr>
                <w:sz w:val="18"/>
                <w:szCs w:val="18"/>
                <w:lang w:val="en-GB"/>
              </w:rPr>
            </w:pPr>
            <w:r w:rsidRPr="005A2EC4">
              <w:rPr>
                <w:sz w:val="18"/>
                <w:szCs w:val="18"/>
                <w:lang w:val="en-GB"/>
              </w:rPr>
              <w:t>JSON-LD alternative for gj:geometry to avoid using multi-dimensional arrays.</w:t>
            </w:r>
          </w:p>
        </w:tc>
      </w:tr>
    </w:tbl>
    <w:p w14:paraId="09514715" w14:textId="77777777" w:rsidR="005A2EC4" w:rsidRPr="005A2EC4" w:rsidRDefault="005A2EC4" w:rsidP="005A2EC4">
      <w:pPr>
        <w:spacing w:before="0" w:after="0"/>
        <w:rPr>
          <w:vanish/>
        </w:rPr>
      </w:pPr>
    </w:p>
    <w:tbl>
      <w:tblPr>
        <w:tblW w:w="14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6"/>
        <w:gridCol w:w="2434"/>
        <w:gridCol w:w="3176"/>
        <w:gridCol w:w="4216"/>
        <w:gridCol w:w="1964"/>
      </w:tblGrid>
      <w:tr w:rsidR="00800071" w14:paraId="4BAE2492" w14:textId="77777777" w:rsidTr="00800071">
        <w:tc>
          <w:tcPr>
            <w:tcW w:w="2696" w:type="dxa"/>
          </w:tcPr>
          <w:p w14:paraId="13903319" w14:textId="77777777" w:rsidR="00800071" w:rsidRPr="00800071" w:rsidRDefault="00800071" w:rsidP="009C41F9">
            <w:pPr>
              <w:rPr>
                <w:sz w:val="18"/>
                <w:szCs w:val="18"/>
                <w:lang w:val="en-GB"/>
              </w:rPr>
            </w:pPr>
            <w:r>
              <w:rPr>
                <w:sz w:val="18"/>
                <w:szCs w:val="18"/>
                <w:lang w:val="en-GB"/>
              </w:rPr>
              <w:t>highestLocation</w:t>
            </w:r>
          </w:p>
        </w:tc>
        <w:tc>
          <w:tcPr>
            <w:tcW w:w="2434" w:type="dxa"/>
          </w:tcPr>
          <w:p w14:paraId="1E050E3E" w14:textId="77777777" w:rsidR="00800071" w:rsidRPr="00800071" w:rsidRDefault="00800071" w:rsidP="009C41F9">
            <w:pPr>
              <w:rPr>
                <w:sz w:val="18"/>
                <w:szCs w:val="18"/>
                <w:lang w:val="en-GB"/>
              </w:rPr>
            </w:pPr>
            <w:r w:rsidRPr="00800071">
              <w:rPr>
                <w:sz w:val="18"/>
                <w:szCs w:val="18"/>
                <w:lang w:val="en-GB"/>
              </w:rPr>
              <w:t>eop:maximumAltitude</w:t>
            </w:r>
          </w:p>
        </w:tc>
        <w:tc>
          <w:tcPr>
            <w:tcW w:w="3176" w:type="dxa"/>
          </w:tcPr>
          <w:p w14:paraId="430010ED" w14:textId="77777777" w:rsidR="00800071" w:rsidRPr="00800071" w:rsidRDefault="00800071" w:rsidP="009C41F9">
            <w:pPr>
              <w:rPr>
                <w:sz w:val="18"/>
                <w:szCs w:val="18"/>
                <w:lang w:val="en-GB"/>
              </w:rPr>
            </w:pPr>
            <w:r w:rsidRPr="00800071">
              <w:rPr>
                <w:sz w:val="18"/>
                <w:szCs w:val="18"/>
                <w:lang w:val="en-GB"/>
              </w:rPr>
              <w:t>lmb:Footprint/</w:t>
            </w:r>
            <w:r w:rsidRPr="00800071">
              <w:rPr>
                <w:sz w:val="18"/>
                <w:szCs w:val="18"/>
                <w:lang w:val="en-GB"/>
              </w:rPr>
              <w:br/>
              <w:t>lmb:maximumAltitude</w:t>
            </w:r>
          </w:p>
        </w:tc>
        <w:tc>
          <w:tcPr>
            <w:tcW w:w="4216" w:type="dxa"/>
          </w:tcPr>
          <w:p w14:paraId="74963AF9" w14:textId="77777777" w:rsidR="00800071" w:rsidRPr="00800071" w:rsidRDefault="00800071" w:rsidP="009C41F9">
            <w:pPr>
              <w:rPr>
                <w:sz w:val="18"/>
                <w:szCs w:val="18"/>
                <w:lang w:val="en-GB"/>
              </w:rPr>
            </w:pPr>
            <w:r w:rsidRPr="00800071">
              <w:rPr>
                <w:sz w:val="18"/>
                <w:szCs w:val="18"/>
                <w:lang w:val="en-GB"/>
              </w:rPr>
              <w:t>UMM-C</w:t>
            </w:r>
          </w:p>
          <w:p w14:paraId="42614B5B" w14:textId="77777777" w:rsidR="00800071" w:rsidRPr="00800071" w:rsidRDefault="00800071" w:rsidP="009C41F9">
            <w:pPr>
              <w:rPr>
                <w:sz w:val="18"/>
                <w:szCs w:val="18"/>
                <w:lang w:val="en-GB"/>
              </w:rPr>
            </w:pPr>
            <w:r w:rsidRPr="00800071">
              <w:rPr>
                <w:sz w:val="18"/>
                <w:szCs w:val="18"/>
                <w:lang w:val="en-GB"/>
              </w:rPr>
              <w:t>Spatial Information / Spatial Extent / VerticalSpatialDomain</w:t>
            </w:r>
          </w:p>
        </w:tc>
        <w:tc>
          <w:tcPr>
            <w:tcW w:w="1964" w:type="dxa"/>
          </w:tcPr>
          <w:p w14:paraId="2994C74A" w14:textId="6A6D9899" w:rsidR="00800071" w:rsidRPr="00800071" w:rsidRDefault="00E036ED" w:rsidP="009C41F9">
            <w:pPr>
              <w:rPr>
                <w:sz w:val="18"/>
                <w:szCs w:val="18"/>
                <w:lang w:val="en-GB"/>
              </w:rPr>
            </w:pPr>
            <w:r>
              <w:fldChar w:fldCharType="begin"/>
            </w:r>
            <w:r>
              <w:instrText xml:space="preserve"> REF _Ref475707978 \h  \* MERGEFORMAT </w:instrText>
            </w:r>
            <w:r>
              <w:fldChar w:fldCharType="separate"/>
            </w:r>
            <w:r w:rsidR="000A7C5E" w:rsidRPr="00896A7A">
              <w:rPr>
                <w:bCs/>
                <w:color w:val="000000"/>
                <w:sz w:val="18"/>
                <w:szCs w:val="18"/>
                <w:lang w:eastAsia="en-US"/>
              </w:rPr>
              <w:t xml:space="preserve">Table </w:t>
            </w:r>
            <w:r w:rsidR="000A7C5E" w:rsidRPr="00896A7A">
              <w:rPr>
                <w:bCs/>
                <w:iCs/>
                <w:noProof/>
                <w:color w:val="000000"/>
                <w:sz w:val="18"/>
                <w:szCs w:val="18"/>
                <w:lang w:eastAsia="en-US"/>
              </w:rPr>
              <w:t>10</w:t>
            </w:r>
            <w:r w:rsidR="000A7C5E" w:rsidRPr="00896A7A">
              <w:rPr>
                <w:bCs/>
                <w:color w:val="000000"/>
                <w:sz w:val="18"/>
                <w:szCs w:val="18"/>
                <w:lang w:eastAsia="en-US"/>
              </w:rPr>
              <w:t>: Vertical Spatial Domain object properties</w:t>
            </w:r>
            <w:r>
              <w:fldChar w:fldCharType="end"/>
            </w:r>
          </w:p>
        </w:tc>
      </w:tr>
      <w:tr w:rsidR="00D77CAE" w14:paraId="3A89C18C" w14:textId="77777777" w:rsidTr="00800071">
        <w:tc>
          <w:tcPr>
            <w:tcW w:w="2696" w:type="dxa"/>
          </w:tcPr>
          <w:p w14:paraId="72BDC1D6" w14:textId="77777777" w:rsidR="00D77CAE" w:rsidRDefault="00D77CAE" w:rsidP="009C41F9">
            <w:pPr>
              <w:rPr>
                <w:sz w:val="18"/>
                <w:szCs w:val="18"/>
                <w:lang w:val="en-GB"/>
              </w:rPr>
            </w:pPr>
            <w:r>
              <w:rPr>
                <w:sz w:val="18"/>
                <w:szCs w:val="18"/>
                <w:lang w:val="en-GB"/>
              </w:rPr>
              <w:t>identifier</w:t>
            </w:r>
          </w:p>
        </w:tc>
        <w:tc>
          <w:tcPr>
            <w:tcW w:w="2434" w:type="dxa"/>
          </w:tcPr>
          <w:p w14:paraId="74C235E9" w14:textId="77777777" w:rsidR="00D77CAE" w:rsidRPr="00800071" w:rsidRDefault="00D77CAE" w:rsidP="009C41F9">
            <w:pPr>
              <w:rPr>
                <w:sz w:val="18"/>
                <w:szCs w:val="18"/>
                <w:lang w:val="en-GB"/>
              </w:rPr>
            </w:pPr>
            <w:r>
              <w:rPr>
                <w:sz w:val="18"/>
                <w:szCs w:val="18"/>
                <w:lang w:val="en-GB"/>
              </w:rPr>
              <w:t>dct:identifier</w:t>
            </w:r>
          </w:p>
        </w:tc>
        <w:tc>
          <w:tcPr>
            <w:tcW w:w="3176" w:type="dxa"/>
          </w:tcPr>
          <w:p w14:paraId="599B1F8F" w14:textId="77777777" w:rsidR="00D77CAE" w:rsidRPr="00800071" w:rsidRDefault="00D77CAE" w:rsidP="009C41F9">
            <w:pPr>
              <w:rPr>
                <w:sz w:val="18"/>
                <w:szCs w:val="18"/>
                <w:lang w:val="en-GB"/>
              </w:rPr>
            </w:pPr>
            <w:r>
              <w:rPr>
                <w:sz w:val="18"/>
                <w:szCs w:val="18"/>
                <w:lang w:val="en-GB"/>
              </w:rPr>
              <w:t>EarthObservationMetadata/</w:t>
            </w:r>
            <w:r>
              <w:rPr>
                <w:sz w:val="18"/>
                <w:szCs w:val="18"/>
                <w:lang w:val="en-GB"/>
              </w:rPr>
              <w:br/>
              <w:t>identifier</w:t>
            </w:r>
          </w:p>
        </w:tc>
        <w:tc>
          <w:tcPr>
            <w:tcW w:w="4216" w:type="dxa"/>
          </w:tcPr>
          <w:p w14:paraId="2F168ACA" w14:textId="77777777" w:rsidR="00D77CAE" w:rsidRPr="009955EF" w:rsidRDefault="00D77CAE" w:rsidP="00D77CAE">
            <w:pPr>
              <w:rPr>
                <w:sz w:val="18"/>
                <w:szCs w:val="18"/>
                <w:lang w:val="en-GB"/>
              </w:rPr>
            </w:pPr>
            <w:r w:rsidRPr="009955EF">
              <w:rPr>
                <w:sz w:val="18"/>
                <w:szCs w:val="18"/>
                <w:lang w:val="en-GB"/>
              </w:rPr>
              <w:t>UMM-G</w:t>
            </w:r>
          </w:p>
          <w:p w14:paraId="0ED7390F" w14:textId="77777777" w:rsidR="00D77CAE" w:rsidRPr="00800071" w:rsidRDefault="00D77CAE" w:rsidP="00D77CAE">
            <w:pPr>
              <w:rPr>
                <w:sz w:val="18"/>
                <w:szCs w:val="18"/>
                <w:lang w:val="en-GB"/>
              </w:rPr>
            </w:pPr>
            <w:r w:rsidRPr="009955EF">
              <w:rPr>
                <w:sz w:val="18"/>
                <w:szCs w:val="18"/>
                <w:lang w:val="en-GB"/>
              </w:rPr>
              <w:t>Data Identification / Producer Identifier</w:t>
            </w:r>
          </w:p>
        </w:tc>
        <w:tc>
          <w:tcPr>
            <w:tcW w:w="1964" w:type="dxa"/>
          </w:tcPr>
          <w:p w14:paraId="71B4A779" w14:textId="66EB3E73" w:rsidR="00D77CAE" w:rsidRDefault="002B29AA" w:rsidP="009C41F9">
            <w:r>
              <w:fldChar w:fldCharType="begin"/>
            </w:r>
            <w:r w:rsidR="00D77CAE">
              <w:instrText xml:space="preserve"> REF _Ref473884981 \h  \* MERGEFORMAT </w:instrText>
            </w:r>
            <w:r>
              <w:fldChar w:fldCharType="separate"/>
            </w:r>
            <w:r w:rsidR="000A7C5E" w:rsidRPr="00896A7A">
              <w:rPr>
                <w:bCs/>
                <w:iCs/>
                <w:color w:val="000000"/>
                <w:sz w:val="18"/>
                <w:szCs w:val="18"/>
                <w:lang w:eastAsia="en-US"/>
              </w:rPr>
              <w:t xml:space="preserve">Table </w:t>
            </w:r>
            <w:r w:rsidR="000A7C5E" w:rsidRPr="00896A7A">
              <w:rPr>
                <w:bCs/>
                <w:iCs/>
                <w:noProof/>
                <w:color w:val="000000"/>
                <w:sz w:val="18"/>
                <w:szCs w:val="18"/>
                <w:lang w:eastAsia="en-US"/>
              </w:rPr>
              <w:t>8</w:t>
            </w:r>
            <w:r w:rsidR="000A7C5E" w:rsidRPr="00896A7A">
              <w:rPr>
                <w:bCs/>
                <w:iCs/>
                <w:color w:val="000000"/>
                <w:sz w:val="18"/>
                <w:szCs w:val="18"/>
                <w:lang w:eastAsia="en-US"/>
              </w:rPr>
              <w:t>: Data Identification properties</w:t>
            </w:r>
            <w:r>
              <w:fldChar w:fldCharType="end"/>
            </w:r>
          </w:p>
        </w:tc>
      </w:tr>
    </w:tbl>
    <w:p w14:paraId="0E209B31" w14:textId="77777777" w:rsidR="005A2EC4" w:rsidRPr="005A2EC4" w:rsidRDefault="005A2EC4" w:rsidP="005A2EC4">
      <w:pPr>
        <w:spacing w:before="0" w:after="0"/>
        <w:rPr>
          <w:vanish/>
        </w:rPr>
      </w:pPr>
    </w:p>
    <w:tbl>
      <w:tblPr>
        <w:tblW w:w="14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6"/>
        <w:gridCol w:w="2434"/>
        <w:gridCol w:w="3176"/>
        <w:gridCol w:w="4216"/>
        <w:gridCol w:w="1964"/>
      </w:tblGrid>
      <w:tr w:rsidR="005A2EC4" w:rsidRPr="00EC4BE0" w14:paraId="0DD1408D" w14:textId="77777777" w:rsidTr="005A2EC4">
        <w:tc>
          <w:tcPr>
            <w:tcW w:w="2696" w:type="dxa"/>
            <w:shd w:val="clear" w:color="auto" w:fill="auto"/>
          </w:tcPr>
          <w:p w14:paraId="51D2E39C" w14:textId="77777777" w:rsidR="00FF5982" w:rsidRPr="005A2EC4" w:rsidRDefault="00FF5982" w:rsidP="00232854">
            <w:pPr>
              <w:rPr>
                <w:sz w:val="18"/>
                <w:szCs w:val="18"/>
                <w:lang w:val="en-GB"/>
              </w:rPr>
            </w:pPr>
            <w:r w:rsidRPr="005A2EC4">
              <w:rPr>
                <w:sz w:val="18"/>
                <w:szCs w:val="18"/>
                <w:lang w:val="en-GB"/>
              </w:rPr>
              <w:t>illumination</w:t>
            </w:r>
            <w:r w:rsidRPr="005A2EC4">
              <w:rPr>
                <w:sz w:val="18"/>
                <w:szCs w:val="18"/>
                <w:lang w:val="en-GB"/>
              </w:rPr>
              <w:br/>
              <w:t>AzimuthAngle</w:t>
            </w:r>
          </w:p>
        </w:tc>
        <w:tc>
          <w:tcPr>
            <w:tcW w:w="2434" w:type="dxa"/>
            <w:shd w:val="clear" w:color="auto" w:fill="auto"/>
          </w:tcPr>
          <w:p w14:paraId="2272CA04" w14:textId="77777777" w:rsidR="00FF5982" w:rsidRPr="005A2EC4" w:rsidRDefault="00FF5982" w:rsidP="00493B92">
            <w:pPr>
              <w:rPr>
                <w:sz w:val="18"/>
                <w:szCs w:val="18"/>
                <w:lang w:val="en-GB"/>
              </w:rPr>
            </w:pPr>
            <w:r w:rsidRPr="005A2EC4">
              <w:rPr>
                <w:sz w:val="18"/>
                <w:szCs w:val="18"/>
                <w:lang w:val="en-GB"/>
              </w:rPr>
              <w:t>eop:illumination</w:t>
            </w:r>
            <w:r w:rsidRPr="005A2EC4">
              <w:rPr>
                <w:sz w:val="18"/>
                <w:szCs w:val="18"/>
                <w:lang w:val="en-GB"/>
              </w:rPr>
              <w:br/>
              <w:t>AzimuthAngle</w:t>
            </w:r>
            <w:r w:rsidRPr="005A2EC4">
              <w:rPr>
                <w:sz w:val="18"/>
                <w:szCs w:val="18"/>
                <w:lang w:val="en-GB"/>
              </w:rPr>
              <w:tab/>
            </w:r>
          </w:p>
        </w:tc>
        <w:tc>
          <w:tcPr>
            <w:tcW w:w="3176" w:type="dxa"/>
            <w:shd w:val="clear" w:color="auto" w:fill="auto"/>
          </w:tcPr>
          <w:p w14:paraId="28BCB5F9" w14:textId="77777777" w:rsidR="00FF5982" w:rsidRPr="005A2EC4" w:rsidRDefault="00FF5982" w:rsidP="00EC4BE0">
            <w:pPr>
              <w:rPr>
                <w:sz w:val="18"/>
                <w:szCs w:val="18"/>
                <w:lang w:val="fr-BE"/>
              </w:rPr>
            </w:pPr>
            <w:r w:rsidRPr="005A2EC4">
              <w:rPr>
                <w:sz w:val="18"/>
                <w:szCs w:val="18"/>
                <w:lang w:val="fr-BE"/>
              </w:rPr>
              <w:t>acquisitionParameters/Acquisition/</w:t>
            </w:r>
            <w:r w:rsidRPr="005A2EC4">
              <w:rPr>
                <w:sz w:val="18"/>
                <w:szCs w:val="18"/>
                <w:lang w:val="fr-BE"/>
              </w:rPr>
              <w:br/>
              <w:t>illuminationAzimuthAngle</w:t>
            </w:r>
          </w:p>
        </w:tc>
        <w:tc>
          <w:tcPr>
            <w:tcW w:w="4216" w:type="dxa"/>
            <w:shd w:val="clear" w:color="auto" w:fill="auto"/>
          </w:tcPr>
          <w:p w14:paraId="6A9DE5F9" w14:textId="77777777" w:rsidR="00FF5982" w:rsidRPr="005A2EC4" w:rsidRDefault="00FF5982" w:rsidP="002C23F5">
            <w:pPr>
              <w:rPr>
                <w:sz w:val="18"/>
                <w:szCs w:val="18"/>
              </w:rPr>
            </w:pPr>
            <w:r w:rsidRPr="005A2EC4">
              <w:rPr>
                <w:sz w:val="18"/>
                <w:szCs w:val="18"/>
              </w:rPr>
              <w:t>None identified</w:t>
            </w:r>
          </w:p>
          <w:p w14:paraId="468C7D77" w14:textId="77777777" w:rsidR="00FF5982" w:rsidRPr="005A2EC4" w:rsidRDefault="00FF5982" w:rsidP="002C23F5">
            <w:pPr>
              <w:rPr>
                <w:sz w:val="18"/>
                <w:szCs w:val="18"/>
              </w:rPr>
            </w:pPr>
            <w:r w:rsidRPr="005A2EC4">
              <w:rPr>
                <w:sz w:val="18"/>
                <w:szCs w:val="18"/>
              </w:rPr>
              <w:t>UMM-G</w:t>
            </w:r>
          </w:p>
          <w:p w14:paraId="16B60950" w14:textId="77777777" w:rsidR="00FF5982" w:rsidRPr="005A2EC4" w:rsidRDefault="00FF5982" w:rsidP="00DC041E">
            <w:pPr>
              <w:rPr>
                <w:sz w:val="18"/>
                <w:szCs w:val="18"/>
              </w:rPr>
            </w:pPr>
            <w:r w:rsidRPr="005A2EC4">
              <w:rPr>
                <w:sz w:val="18"/>
                <w:szCs w:val="18"/>
              </w:rPr>
              <w:t>Coverage Description / AdditionalAttribute</w:t>
            </w:r>
          </w:p>
        </w:tc>
        <w:tc>
          <w:tcPr>
            <w:tcW w:w="1964" w:type="dxa"/>
            <w:shd w:val="clear" w:color="auto" w:fill="auto"/>
          </w:tcPr>
          <w:p w14:paraId="608FF5B0" w14:textId="5BB3FDBA" w:rsidR="00FF5982" w:rsidRPr="005A2EC4" w:rsidRDefault="00E036ED" w:rsidP="00DC041E">
            <w:pPr>
              <w:rPr>
                <w:sz w:val="18"/>
                <w:szCs w:val="18"/>
                <w:lang w:val="fr-BE"/>
              </w:rPr>
            </w:pPr>
            <w:r>
              <w:fldChar w:fldCharType="begin"/>
            </w:r>
            <w:r>
              <w:instrText xml:space="preserve"> REF _Ref473900075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14:paraId="729F2BE6" w14:textId="77777777" w:rsidTr="005A2EC4">
        <w:tc>
          <w:tcPr>
            <w:tcW w:w="2696" w:type="dxa"/>
            <w:shd w:val="clear" w:color="auto" w:fill="auto"/>
          </w:tcPr>
          <w:p w14:paraId="2FA60C02" w14:textId="77777777" w:rsidR="00FF5982" w:rsidRPr="005A2EC4" w:rsidRDefault="00FF5982" w:rsidP="00232854">
            <w:pPr>
              <w:rPr>
                <w:sz w:val="18"/>
                <w:szCs w:val="18"/>
                <w:lang w:val="en-GB"/>
              </w:rPr>
            </w:pPr>
            <w:r w:rsidRPr="005A2EC4">
              <w:rPr>
                <w:sz w:val="18"/>
                <w:szCs w:val="18"/>
                <w:lang w:val="fr-BE"/>
              </w:rPr>
              <w:t>illumination</w:t>
            </w:r>
            <w:r w:rsidRPr="005A2EC4">
              <w:rPr>
                <w:sz w:val="18"/>
                <w:szCs w:val="18"/>
                <w:lang w:val="fr-BE"/>
              </w:rPr>
              <w:br/>
              <w:t>Elevatio</w:t>
            </w:r>
            <w:r w:rsidRPr="005A2EC4">
              <w:rPr>
                <w:sz w:val="18"/>
                <w:szCs w:val="18"/>
                <w:lang w:val="en-GB"/>
              </w:rPr>
              <w:t>nAngle</w:t>
            </w:r>
          </w:p>
        </w:tc>
        <w:tc>
          <w:tcPr>
            <w:tcW w:w="2434" w:type="dxa"/>
            <w:shd w:val="clear" w:color="auto" w:fill="auto"/>
          </w:tcPr>
          <w:p w14:paraId="102777B4" w14:textId="77777777" w:rsidR="00FF5982" w:rsidRPr="005A2EC4" w:rsidRDefault="00FF5982" w:rsidP="00DC041E">
            <w:pPr>
              <w:rPr>
                <w:sz w:val="18"/>
                <w:szCs w:val="18"/>
                <w:lang w:val="fr-BE"/>
              </w:rPr>
            </w:pPr>
            <w:r w:rsidRPr="005A2EC4">
              <w:rPr>
                <w:sz w:val="18"/>
                <w:szCs w:val="18"/>
                <w:lang w:val="fr-BE"/>
              </w:rPr>
              <w:t>eop:illumination</w:t>
            </w:r>
            <w:r w:rsidRPr="005A2EC4">
              <w:rPr>
                <w:sz w:val="18"/>
                <w:szCs w:val="18"/>
                <w:lang w:val="fr-BE"/>
              </w:rPr>
              <w:br/>
              <w:t>ElevationAngle</w:t>
            </w:r>
          </w:p>
        </w:tc>
        <w:tc>
          <w:tcPr>
            <w:tcW w:w="3176" w:type="dxa"/>
            <w:shd w:val="clear" w:color="auto" w:fill="auto"/>
          </w:tcPr>
          <w:p w14:paraId="5527F919" w14:textId="77777777" w:rsidR="00FF5982" w:rsidRPr="005A2EC4" w:rsidRDefault="00FF5982" w:rsidP="00DC041E">
            <w:pPr>
              <w:rPr>
                <w:sz w:val="18"/>
                <w:szCs w:val="18"/>
                <w:lang w:val="en-GB"/>
              </w:rPr>
            </w:pPr>
            <w:r w:rsidRPr="005A2EC4">
              <w:rPr>
                <w:sz w:val="18"/>
                <w:szCs w:val="18"/>
                <w:lang w:val="fr-BE"/>
              </w:rPr>
              <w:t>acquisitionParameters/Acquisition/</w:t>
            </w:r>
            <w:r w:rsidRPr="005A2EC4">
              <w:rPr>
                <w:sz w:val="18"/>
                <w:szCs w:val="18"/>
                <w:lang w:val="fr-BE"/>
              </w:rPr>
              <w:br/>
              <w:t>illuminationElevationAngle</w:t>
            </w:r>
          </w:p>
        </w:tc>
        <w:tc>
          <w:tcPr>
            <w:tcW w:w="4216" w:type="dxa"/>
            <w:shd w:val="clear" w:color="auto" w:fill="auto"/>
          </w:tcPr>
          <w:p w14:paraId="798C2392" w14:textId="77777777" w:rsidR="00FF5982" w:rsidRPr="005A2EC4" w:rsidRDefault="00FF5982" w:rsidP="002C23F5">
            <w:pPr>
              <w:rPr>
                <w:sz w:val="18"/>
                <w:szCs w:val="18"/>
              </w:rPr>
            </w:pPr>
            <w:r w:rsidRPr="005A2EC4">
              <w:rPr>
                <w:sz w:val="18"/>
                <w:szCs w:val="18"/>
              </w:rPr>
              <w:t>None identified</w:t>
            </w:r>
          </w:p>
          <w:p w14:paraId="103DA309" w14:textId="77777777" w:rsidR="00FF5982" w:rsidRPr="005A2EC4" w:rsidRDefault="00FF5982" w:rsidP="002C23F5">
            <w:pPr>
              <w:rPr>
                <w:sz w:val="18"/>
                <w:szCs w:val="18"/>
              </w:rPr>
            </w:pPr>
            <w:r w:rsidRPr="005A2EC4">
              <w:rPr>
                <w:sz w:val="18"/>
                <w:szCs w:val="18"/>
              </w:rPr>
              <w:t>UMM-G</w:t>
            </w:r>
          </w:p>
          <w:p w14:paraId="27A441A6" w14:textId="77777777" w:rsidR="00FF5982" w:rsidRPr="005A2EC4" w:rsidRDefault="00FF5982" w:rsidP="00DC041E">
            <w:pPr>
              <w:rPr>
                <w:sz w:val="18"/>
                <w:szCs w:val="18"/>
              </w:rPr>
            </w:pPr>
            <w:r w:rsidRPr="005A2EC4">
              <w:rPr>
                <w:sz w:val="18"/>
                <w:szCs w:val="18"/>
              </w:rPr>
              <w:t>Coverage Description / AdditionalAttribute</w:t>
            </w:r>
          </w:p>
        </w:tc>
        <w:tc>
          <w:tcPr>
            <w:tcW w:w="1964" w:type="dxa"/>
            <w:shd w:val="clear" w:color="auto" w:fill="auto"/>
          </w:tcPr>
          <w:p w14:paraId="63774BAE" w14:textId="22256431" w:rsidR="00FF5982" w:rsidRPr="005A2EC4" w:rsidRDefault="00E036ED" w:rsidP="00DC041E">
            <w:pPr>
              <w:rPr>
                <w:sz w:val="18"/>
                <w:szCs w:val="18"/>
                <w:lang w:val="en-GB"/>
              </w:rPr>
            </w:pPr>
            <w:r>
              <w:fldChar w:fldCharType="begin"/>
            </w:r>
            <w:r>
              <w:instrText xml:space="preserve"> REF _Ref473900075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14:paraId="79C06534" w14:textId="77777777" w:rsidTr="005A2EC4">
        <w:tc>
          <w:tcPr>
            <w:tcW w:w="2696" w:type="dxa"/>
            <w:shd w:val="clear" w:color="auto" w:fill="auto"/>
          </w:tcPr>
          <w:p w14:paraId="5F6400A7" w14:textId="77777777" w:rsidR="00FF5982" w:rsidRPr="005A2EC4" w:rsidRDefault="00FF5982" w:rsidP="00232854">
            <w:pPr>
              <w:rPr>
                <w:sz w:val="18"/>
                <w:szCs w:val="18"/>
                <w:lang w:val="en-GB"/>
              </w:rPr>
            </w:pPr>
            <w:r w:rsidRPr="005A2EC4">
              <w:rPr>
                <w:sz w:val="18"/>
                <w:szCs w:val="18"/>
                <w:lang w:val="en-GB"/>
              </w:rPr>
              <w:t>illumination</w:t>
            </w:r>
            <w:r w:rsidRPr="005A2EC4">
              <w:rPr>
                <w:sz w:val="18"/>
                <w:szCs w:val="18"/>
                <w:lang w:val="en-GB"/>
              </w:rPr>
              <w:br/>
              <w:t>ZenithAngle</w:t>
            </w:r>
          </w:p>
        </w:tc>
        <w:tc>
          <w:tcPr>
            <w:tcW w:w="2434" w:type="dxa"/>
            <w:shd w:val="clear" w:color="auto" w:fill="auto"/>
          </w:tcPr>
          <w:p w14:paraId="1A79E84D" w14:textId="77777777" w:rsidR="00FF5982" w:rsidRPr="005A2EC4" w:rsidRDefault="00FF5982" w:rsidP="00DC041E">
            <w:pPr>
              <w:rPr>
                <w:sz w:val="18"/>
                <w:szCs w:val="18"/>
                <w:lang w:val="en-GB"/>
              </w:rPr>
            </w:pPr>
            <w:r w:rsidRPr="005A2EC4">
              <w:rPr>
                <w:sz w:val="18"/>
                <w:szCs w:val="18"/>
                <w:lang w:val="en-GB"/>
              </w:rPr>
              <w:t>eop:illumination</w:t>
            </w:r>
            <w:r w:rsidRPr="005A2EC4">
              <w:rPr>
                <w:sz w:val="18"/>
                <w:szCs w:val="18"/>
                <w:lang w:val="en-GB"/>
              </w:rPr>
              <w:br/>
              <w:t>ZenithAngle</w:t>
            </w:r>
          </w:p>
        </w:tc>
        <w:tc>
          <w:tcPr>
            <w:tcW w:w="3176" w:type="dxa"/>
            <w:shd w:val="clear" w:color="auto" w:fill="auto"/>
          </w:tcPr>
          <w:p w14:paraId="51D19F73" w14:textId="77777777" w:rsidR="00FF5982" w:rsidRPr="005A2EC4" w:rsidRDefault="00FF5982" w:rsidP="00DC041E">
            <w:pPr>
              <w:rPr>
                <w:sz w:val="18"/>
                <w:szCs w:val="18"/>
                <w:lang w:val="en-GB"/>
              </w:rPr>
            </w:pPr>
            <w:r w:rsidRPr="005A2EC4">
              <w:rPr>
                <w:sz w:val="18"/>
                <w:szCs w:val="18"/>
                <w:lang w:val="fr-BE"/>
              </w:rPr>
              <w:t>acquisitionParameters/Acquisition/</w:t>
            </w:r>
            <w:r w:rsidRPr="005A2EC4">
              <w:rPr>
                <w:sz w:val="18"/>
                <w:szCs w:val="18"/>
                <w:lang w:val="fr-BE"/>
              </w:rPr>
              <w:br/>
              <w:t>illuminationZeniththAngle</w:t>
            </w:r>
          </w:p>
        </w:tc>
        <w:tc>
          <w:tcPr>
            <w:tcW w:w="4216" w:type="dxa"/>
            <w:shd w:val="clear" w:color="auto" w:fill="auto"/>
          </w:tcPr>
          <w:p w14:paraId="71DED192" w14:textId="77777777" w:rsidR="00FF5982" w:rsidRPr="005A2EC4" w:rsidRDefault="00FF5982" w:rsidP="00DC041E">
            <w:pPr>
              <w:rPr>
                <w:sz w:val="18"/>
                <w:szCs w:val="18"/>
                <w:lang w:val="fr-BE"/>
              </w:rPr>
            </w:pPr>
          </w:p>
        </w:tc>
        <w:tc>
          <w:tcPr>
            <w:tcW w:w="1964" w:type="dxa"/>
            <w:shd w:val="clear" w:color="auto" w:fill="auto"/>
          </w:tcPr>
          <w:p w14:paraId="0C1AC33B" w14:textId="065456E1" w:rsidR="00FF5982" w:rsidRPr="005A2EC4" w:rsidRDefault="00E036ED" w:rsidP="00DC041E">
            <w:pPr>
              <w:rPr>
                <w:sz w:val="18"/>
                <w:szCs w:val="18"/>
                <w:lang w:val="en-GB"/>
              </w:rPr>
            </w:pPr>
            <w:r>
              <w:fldChar w:fldCharType="begin"/>
            </w:r>
            <w:r>
              <w:instrText xml:space="preserve"> REF _Ref473900075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14:paraId="39C6EF60" w14:textId="77777777" w:rsidTr="005A2EC4">
        <w:tc>
          <w:tcPr>
            <w:tcW w:w="2696" w:type="dxa"/>
            <w:shd w:val="clear" w:color="auto" w:fill="auto"/>
          </w:tcPr>
          <w:p w14:paraId="64F773A0" w14:textId="77777777" w:rsidR="00FF5982" w:rsidRPr="005A2EC4" w:rsidRDefault="00FF5982" w:rsidP="00232854">
            <w:pPr>
              <w:rPr>
                <w:sz w:val="18"/>
                <w:szCs w:val="18"/>
                <w:lang w:val="en-GB"/>
              </w:rPr>
            </w:pPr>
            <w:r w:rsidRPr="005A2EC4">
              <w:rPr>
                <w:sz w:val="18"/>
                <w:szCs w:val="18"/>
                <w:lang w:val="en-GB"/>
              </w:rPr>
              <w:t>incidenceAngle</w:t>
            </w:r>
          </w:p>
        </w:tc>
        <w:tc>
          <w:tcPr>
            <w:tcW w:w="2434" w:type="dxa"/>
            <w:shd w:val="clear" w:color="auto" w:fill="auto"/>
          </w:tcPr>
          <w:p w14:paraId="041BA529" w14:textId="77777777" w:rsidR="00FF5982" w:rsidRPr="005A2EC4" w:rsidRDefault="00FF5982" w:rsidP="00DC041E">
            <w:pPr>
              <w:rPr>
                <w:sz w:val="18"/>
                <w:szCs w:val="18"/>
                <w:lang w:val="en-GB"/>
              </w:rPr>
            </w:pPr>
            <w:r w:rsidRPr="005A2EC4">
              <w:rPr>
                <w:sz w:val="18"/>
                <w:szCs w:val="18"/>
                <w:lang w:val="en-GB"/>
              </w:rPr>
              <w:t>eop:incidenceAngle</w:t>
            </w:r>
          </w:p>
        </w:tc>
        <w:tc>
          <w:tcPr>
            <w:tcW w:w="3176" w:type="dxa"/>
            <w:shd w:val="clear" w:color="auto" w:fill="auto"/>
          </w:tcPr>
          <w:p w14:paraId="339BB5D1" w14:textId="77777777" w:rsidR="00FF5982" w:rsidRPr="005A2EC4" w:rsidRDefault="00FF5982" w:rsidP="003662E6">
            <w:pPr>
              <w:rPr>
                <w:sz w:val="18"/>
                <w:szCs w:val="18"/>
                <w:lang w:val="fr-BE"/>
              </w:rPr>
            </w:pPr>
            <w:r w:rsidRPr="005A2EC4">
              <w:rPr>
                <w:sz w:val="18"/>
                <w:szCs w:val="18"/>
                <w:lang w:val="fr-BE"/>
              </w:rPr>
              <w:t>acquisitionParameters/Acquisition/</w:t>
            </w:r>
            <w:r w:rsidRPr="005A2EC4">
              <w:rPr>
                <w:sz w:val="18"/>
                <w:szCs w:val="18"/>
                <w:lang w:val="fr-BE"/>
              </w:rPr>
              <w:br/>
              <w:t>incidenceAngle</w:t>
            </w:r>
          </w:p>
        </w:tc>
        <w:tc>
          <w:tcPr>
            <w:tcW w:w="4216" w:type="dxa"/>
            <w:shd w:val="clear" w:color="auto" w:fill="auto"/>
          </w:tcPr>
          <w:p w14:paraId="779AD4EF" w14:textId="77777777" w:rsidR="00FF5982" w:rsidRPr="005A2EC4" w:rsidRDefault="00FF5982" w:rsidP="002C23F5">
            <w:pPr>
              <w:rPr>
                <w:sz w:val="18"/>
                <w:szCs w:val="18"/>
              </w:rPr>
            </w:pPr>
            <w:r w:rsidRPr="005A2EC4">
              <w:rPr>
                <w:sz w:val="18"/>
                <w:szCs w:val="18"/>
              </w:rPr>
              <w:t>None identified</w:t>
            </w:r>
          </w:p>
          <w:p w14:paraId="09E7D601" w14:textId="77777777" w:rsidR="00FF5982" w:rsidRPr="005A2EC4" w:rsidRDefault="00FF5982" w:rsidP="002C23F5">
            <w:pPr>
              <w:rPr>
                <w:sz w:val="18"/>
                <w:szCs w:val="18"/>
              </w:rPr>
            </w:pPr>
            <w:r w:rsidRPr="005A2EC4">
              <w:rPr>
                <w:sz w:val="18"/>
                <w:szCs w:val="18"/>
              </w:rPr>
              <w:t>UMM-G</w:t>
            </w:r>
          </w:p>
          <w:p w14:paraId="1E099D89" w14:textId="77777777" w:rsidR="00FF5982" w:rsidRPr="005A2EC4" w:rsidRDefault="00FF5982" w:rsidP="00DC041E">
            <w:pPr>
              <w:rPr>
                <w:sz w:val="18"/>
                <w:szCs w:val="18"/>
              </w:rPr>
            </w:pPr>
            <w:r w:rsidRPr="005A2EC4">
              <w:rPr>
                <w:sz w:val="18"/>
                <w:szCs w:val="18"/>
              </w:rPr>
              <w:t>Coverage Description / AdditionalAttribute</w:t>
            </w:r>
          </w:p>
        </w:tc>
        <w:tc>
          <w:tcPr>
            <w:tcW w:w="1964" w:type="dxa"/>
            <w:shd w:val="clear" w:color="auto" w:fill="auto"/>
          </w:tcPr>
          <w:p w14:paraId="71ED5AF2" w14:textId="2B275A28" w:rsidR="00FF5982" w:rsidRPr="005A2EC4" w:rsidRDefault="00E036ED" w:rsidP="00DC041E">
            <w:pPr>
              <w:rPr>
                <w:sz w:val="18"/>
                <w:szCs w:val="18"/>
                <w:lang w:val="en-GB"/>
              </w:rPr>
            </w:pPr>
            <w:r>
              <w:fldChar w:fldCharType="begin"/>
            </w:r>
            <w:r>
              <w:instrText xml:space="preserve"> REF _Ref473900075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14:paraId="4515D6DB" w14:textId="77777777" w:rsidTr="005A2EC4">
        <w:tc>
          <w:tcPr>
            <w:tcW w:w="2696" w:type="dxa"/>
            <w:shd w:val="clear" w:color="auto" w:fill="auto"/>
          </w:tcPr>
          <w:p w14:paraId="1FD9FA49" w14:textId="77777777" w:rsidR="00FF5982" w:rsidRPr="005A2EC4" w:rsidRDefault="00FF5982" w:rsidP="00232854">
            <w:pPr>
              <w:rPr>
                <w:sz w:val="18"/>
                <w:szCs w:val="18"/>
                <w:lang w:val="en-GB"/>
              </w:rPr>
            </w:pPr>
            <w:r w:rsidRPr="005A2EC4">
              <w:rPr>
                <w:sz w:val="18"/>
                <w:szCs w:val="18"/>
                <w:lang w:val="en-GB"/>
              </w:rPr>
              <w:t>incidenceAngleVariation</w:t>
            </w:r>
          </w:p>
        </w:tc>
        <w:tc>
          <w:tcPr>
            <w:tcW w:w="2434" w:type="dxa"/>
            <w:shd w:val="clear" w:color="auto" w:fill="auto"/>
          </w:tcPr>
          <w:p w14:paraId="08639625" w14:textId="77777777" w:rsidR="00FF5982" w:rsidRPr="005A2EC4" w:rsidRDefault="00FF5982" w:rsidP="004D5C55">
            <w:pPr>
              <w:rPr>
                <w:sz w:val="18"/>
                <w:szCs w:val="18"/>
                <w:lang w:val="en-GB"/>
              </w:rPr>
            </w:pPr>
            <w:r w:rsidRPr="005A2EC4">
              <w:rPr>
                <w:sz w:val="18"/>
                <w:szCs w:val="18"/>
                <w:lang w:val="en-GB"/>
              </w:rPr>
              <w:t>eop:incidenceAngleVariation</w:t>
            </w:r>
          </w:p>
        </w:tc>
        <w:tc>
          <w:tcPr>
            <w:tcW w:w="3176" w:type="dxa"/>
            <w:shd w:val="clear" w:color="auto" w:fill="auto"/>
          </w:tcPr>
          <w:p w14:paraId="6F83B1D3" w14:textId="77777777" w:rsidR="00FF5982" w:rsidRPr="005A2EC4" w:rsidRDefault="00FF5982" w:rsidP="002D219B">
            <w:pPr>
              <w:rPr>
                <w:sz w:val="18"/>
                <w:szCs w:val="18"/>
                <w:lang w:val="en-GB"/>
              </w:rPr>
            </w:pPr>
            <w:r w:rsidRPr="005A2EC4">
              <w:rPr>
                <w:sz w:val="18"/>
                <w:szCs w:val="18"/>
                <w:lang w:val="en-GB"/>
              </w:rPr>
              <w:t>eop:EarthObservationEquipment/</w:t>
            </w:r>
            <w:r w:rsidRPr="005A2EC4">
              <w:rPr>
                <w:sz w:val="18"/>
                <w:szCs w:val="18"/>
                <w:lang w:val="en-GB"/>
              </w:rPr>
              <w:br/>
              <w:t>eop:acquisitionParameters/</w:t>
            </w:r>
            <w:r w:rsidRPr="005A2EC4">
              <w:rPr>
                <w:sz w:val="18"/>
                <w:szCs w:val="18"/>
                <w:lang w:val="en-GB"/>
              </w:rPr>
              <w:br/>
              <w:t>sar:Acquisition/</w:t>
            </w:r>
            <w:r w:rsidRPr="005A2EC4">
              <w:rPr>
                <w:sz w:val="18"/>
                <w:szCs w:val="18"/>
                <w:lang w:val="en-GB"/>
              </w:rPr>
              <w:br/>
              <w:t>sar:incidenceAngleVariation</w:t>
            </w:r>
          </w:p>
        </w:tc>
        <w:tc>
          <w:tcPr>
            <w:tcW w:w="4216" w:type="dxa"/>
            <w:shd w:val="clear" w:color="auto" w:fill="auto"/>
          </w:tcPr>
          <w:p w14:paraId="2A49E82F" w14:textId="77777777" w:rsidR="00FF5982" w:rsidRPr="005A2EC4" w:rsidRDefault="00FF5982" w:rsidP="002C23F5">
            <w:pPr>
              <w:rPr>
                <w:sz w:val="18"/>
                <w:szCs w:val="18"/>
                <w:lang w:val="en-GB"/>
              </w:rPr>
            </w:pPr>
            <w:r w:rsidRPr="005A2EC4">
              <w:rPr>
                <w:sz w:val="18"/>
                <w:szCs w:val="18"/>
                <w:lang w:val="en-GB"/>
              </w:rPr>
              <w:t>UMM-G</w:t>
            </w:r>
          </w:p>
          <w:p w14:paraId="705D28B7" w14:textId="77777777" w:rsidR="00FF5982" w:rsidRPr="005A2EC4" w:rsidRDefault="00FF5982" w:rsidP="002C23F5">
            <w:pPr>
              <w:rPr>
                <w:sz w:val="18"/>
                <w:szCs w:val="18"/>
                <w:lang w:val="fr-BE"/>
              </w:rPr>
            </w:pPr>
            <w:r w:rsidRPr="005A2EC4">
              <w:rPr>
                <w:sz w:val="18"/>
                <w:szCs w:val="18"/>
                <w:lang w:val="fr-BE"/>
              </w:rPr>
              <w:t>Acquisition Information /Instrument (or Sensor)</w:t>
            </w:r>
          </w:p>
          <w:p w14:paraId="40EFE5EC" w14:textId="77777777" w:rsidR="00FF5982" w:rsidRPr="005A2EC4" w:rsidRDefault="00FF5982" w:rsidP="002C23F5">
            <w:pPr>
              <w:rPr>
                <w:sz w:val="18"/>
                <w:szCs w:val="18"/>
                <w:lang w:val="en-GB"/>
              </w:rPr>
            </w:pPr>
            <w:r w:rsidRPr="005A2EC4">
              <w:rPr>
                <w:sz w:val="18"/>
                <w:szCs w:val="18"/>
                <w:lang w:val="en-GB"/>
              </w:rPr>
              <w:t>UMM-C</w:t>
            </w:r>
          </w:p>
          <w:p w14:paraId="4E5468DF" w14:textId="77777777" w:rsidR="00FF5982" w:rsidRPr="005A2EC4" w:rsidRDefault="00FF5982" w:rsidP="00DC041E">
            <w:pPr>
              <w:rPr>
                <w:sz w:val="18"/>
                <w:szCs w:val="18"/>
                <w:lang w:val="en-GB"/>
              </w:rPr>
            </w:pPr>
            <w:r w:rsidRPr="005A2EC4">
              <w:rPr>
                <w:sz w:val="18"/>
                <w:szCs w:val="18"/>
                <w:lang w:val="en-GB"/>
              </w:rPr>
              <w:t xml:space="preserve">Platform / Instrument / Characteristics </w:t>
            </w:r>
          </w:p>
        </w:tc>
        <w:tc>
          <w:tcPr>
            <w:tcW w:w="1964" w:type="dxa"/>
            <w:shd w:val="clear" w:color="auto" w:fill="auto"/>
          </w:tcPr>
          <w:p w14:paraId="1748208F" w14:textId="0C221DE0" w:rsidR="00FF5982" w:rsidRPr="005A2EC4" w:rsidRDefault="00E036ED" w:rsidP="004D3CFD">
            <w:pPr>
              <w:rPr>
                <w:sz w:val="18"/>
                <w:szCs w:val="18"/>
                <w:lang w:val="en-GB"/>
              </w:rPr>
            </w:pPr>
            <w:r>
              <w:fldChar w:fldCharType="begin"/>
            </w:r>
            <w:r>
              <w:instrText xml:space="preserve"> REF _Ref473900590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rsidRPr="003A3BAB" w14:paraId="76377844" w14:textId="77777777" w:rsidTr="005A2EC4">
        <w:tc>
          <w:tcPr>
            <w:tcW w:w="2696" w:type="dxa"/>
            <w:shd w:val="clear" w:color="auto" w:fill="auto"/>
          </w:tcPr>
          <w:p w14:paraId="71E05F48" w14:textId="77777777" w:rsidR="00FF5982" w:rsidRPr="005A2EC4" w:rsidRDefault="00FF5982" w:rsidP="00232854">
            <w:pPr>
              <w:rPr>
                <w:sz w:val="18"/>
                <w:szCs w:val="18"/>
                <w:lang w:val="en-GB"/>
              </w:rPr>
            </w:pPr>
            <w:r w:rsidRPr="005A2EC4">
              <w:rPr>
                <w:sz w:val="18"/>
                <w:szCs w:val="18"/>
                <w:lang w:val="en-GB"/>
              </w:rPr>
              <w:t>Instrument</w:t>
            </w:r>
          </w:p>
        </w:tc>
        <w:tc>
          <w:tcPr>
            <w:tcW w:w="2434" w:type="dxa"/>
            <w:shd w:val="clear" w:color="auto" w:fill="auto"/>
          </w:tcPr>
          <w:p w14:paraId="47B4312F" w14:textId="77777777" w:rsidR="00FF5982" w:rsidRPr="005A2EC4" w:rsidRDefault="00FF5982" w:rsidP="00DC041E">
            <w:pPr>
              <w:rPr>
                <w:sz w:val="18"/>
                <w:szCs w:val="18"/>
                <w:lang w:val="en-GB"/>
              </w:rPr>
            </w:pPr>
            <w:r w:rsidRPr="005A2EC4">
              <w:rPr>
                <w:sz w:val="18"/>
                <w:szCs w:val="18"/>
                <w:lang w:val="en-GB"/>
              </w:rPr>
              <w:t>eop:Instrument (Class)</w:t>
            </w:r>
          </w:p>
        </w:tc>
        <w:tc>
          <w:tcPr>
            <w:tcW w:w="3176" w:type="dxa"/>
            <w:shd w:val="clear" w:color="auto" w:fill="auto"/>
          </w:tcPr>
          <w:p w14:paraId="66CFC4CB" w14:textId="77777777" w:rsidR="00FF5982" w:rsidRPr="005A2EC4" w:rsidRDefault="00FF5982" w:rsidP="00DC041E">
            <w:pPr>
              <w:rPr>
                <w:sz w:val="18"/>
                <w:szCs w:val="18"/>
                <w:lang w:val="en-GB"/>
              </w:rPr>
            </w:pPr>
            <w:r w:rsidRPr="005A2EC4">
              <w:rPr>
                <w:sz w:val="18"/>
                <w:szCs w:val="18"/>
                <w:lang w:val="en-GB"/>
              </w:rPr>
              <w:t>om:procedure</w:t>
            </w:r>
          </w:p>
        </w:tc>
        <w:tc>
          <w:tcPr>
            <w:tcW w:w="4216" w:type="dxa"/>
            <w:shd w:val="clear" w:color="auto" w:fill="auto"/>
          </w:tcPr>
          <w:p w14:paraId="4BBD8F17" w14:textId="77777777" w:rsidR="00FF5982" w:rsidRPr="005A2EC4" w:rsidRDefault="00FF5982" w:rsidP="00DC041E">
            <w:pPr>
              <w:rPr>
                <w:sz w:val="18"/>
                <w:szCs w:val="18"/>
                <w:lang w:val="fr-BE"/>
              </w:rPr>
            </w:pPr>
            <w:r w:rsidRPr="005A2EC4">
              <w:rPr>
                <w:sz w:val="18"/>
                <w:szCs w:val="18"/>
                <w:lang w:val="fr-BE"/>
              </w:rPr>
              <w:t>Acquisition Information / Platform / Instrument (uuid)</w:t>
            </w:r>
          </w:p>
        </w:tc>
        <w:tc>
          <w:tcPr>
            <w:tcW w:w="1964" w:type="dxa"/>
            <w:shd w:val="clear" w:color="auto" w:fill="auto"/>
          </w:tcPr>
          <w:p w14:paraId="42273C0C" w14:textId="0DA4BE35" w:rsidR="00FF5982" w:rsidRPr="005A2EC4" w:rsidRDefault="00E036ED" w:rsidP="00DC041E">
            <w:pPr>
              <w:rPr>
                <w:sz w:val="18"/>
                <w:szCs w:val="18"/>
                <w:lang w:val="en-GB"/>
              </w:rPr>
            </w:pPr>
            <w:r>
              <w:fldChar w:fldCharType="begin"/>
            </w:r>
            <w:r>
              <w:instrText xml:space="preserve"> REF _Ref473886599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15</w:t>
            </w:r>
            <w:r w:rsidR="000A7C5E" w:rsidRPr="005A2EC4">
              <w:rPr>
                <w:bCs/>
                <w:iCs/>
                <w:color w:val="000000"/>
                <w:sz w:val="18"/>
                <w:szCs w:val="18"/>
                <w:lang w:eastAsia="en-US"/>
              </w:rPr>
              <w:t>: Instrument object properties</w:t>
            </w:r>
            <w:r>
              <w:fldChar w:fldCharType="end"/>
            </w:r>
          </w:p>
        </w:tc>
      </w:tr>
      <w:tr w:rsidR="005A2EC4" w:rsidRPr="00776CA7" w14:paraId="20791448" w14:textId="77777777" w:rsidTr="005A2EC4">
        <w:tc>
          <w:tcPr>
            <w:tcW w:w="2696" w:type="dxa"/>
            <w:shd w:val="clear" w:color="auto" w:fill="auto"/>
          </w:tcPr>
          <w:p w14:paraId="490DB5B9" w14:textId="77777777" w:rsidR="00FF5982" w:rsidRPr="005A2EC4" w:rsidRDefault="00FF5982" w:rsidP="00232854">
            <w:pPr>
              <w:rPr>
                <w:sz w:val="18"/>
                <w:szCs w:val="18"/>
                <w:lang w:val="en-GB"/>
              </w:rPr>
            </w:pPr>
            <w:r w:rsidRPr="005A2EC4">
              <w:rPr>
                <w:sz w:val="18"/>
                <w:szCs w:val="18"/>
                <w:lang w:val="en-GB"/>
              </w:rPr>
              <w:t>instrument</w:t>
            </w:r>
          </w:p>
        </w:tc>
        <w:tc>
          <w:tcPr>
            <w:tcW w:w="2434" w:type="dxa"/>
            <w:shd w:val="clear" w:color="auto" w:fill="auto"/>
          </w:tcPr>
          <w:p w14:paraId="2E015F23" w14:textId="77777777" w:rsidR="00FF5982" w:rsidRPr="005A2EC4" w:rsidRDefault="00FF5982" w:rsidP="00DC041E">
            <w:pPr>
              <w:rPr>
                <w:sz w:val="18"/>
                <w:szCs w:val="18"/>
                <w:lang w:val="en-GB"/>
              </w:rPr>
            </w:pPr>
            <w:r w:rsidRPr="005A2EC4">
              <w:rPr>
                <w:sz w:val="18"/>
                <w:szCs w:val="18"/>
                <w:lang w:val="en-GB"/>
              </w:rPr>
              <w:t>eop:instrument</w:t>
            </w:r>
          </w:p>
        </w:tc>
        <w:tc>
          <w:tcPr>
            <w:tcW w:w="3176" w:type="dxa"/>
            <w:shd w:val="clear" w:color="auto" w:fill="auto"/>
          </w:tcPr>
          <w:p w14:paraId="05AB8EE5" w14:textId="77777777" w:rsidR="00FF5982" w:rsidRPr="005A2EC4" w:rsidRDefault="00FF5982" w:rsidP="00DC041E">
            <w:pPr>
              <w:rPr>
                <w:sz w:val="18"/>
                <w:szCs w:val="18"/>
                <w:lang w:val="en-GB"/>
              </w:rPr>
            </w:pPr>
            <w:r w:rsidRPr="005A2EC4">
              <w:rPr>
                <w:sz w:val="18"/>
                <w:szCs w:val="18"/>
                <w:lang w:val="en-GB"/>
              </w:rPr>
              <w:t>om:procedure/ eop:EarthObservationEquipment/</w:t>
            </w:r>
          </w:p>
          <w:p w14:paraId="21959E1E" w14:textId="77777777" w:rsidR="00FF5982" w:rsidRPr="005A2EC4" w:rsidRDefault="00FF5982" w:rsidP="00DC041E">
            <w:pPr>
              <w:rPr>
                <w:sz w:val="18"/>
                <w:szCs w:val="18"/>
                <w:lang w:val="en-GB"/>
              </w:rPr>
            </w:pPr>
            <w:r w:rsidRPr="005A2EC4">
              <w:rPr>
                <w:sz w:val="18"/>
                <w:szCs w:val="18"/>
                <w:lang w:val="en-GB"/>
              </w:rPr>
              <w:t>alt:EarthObservationEquipment/</w:t>
            </w:r>
            <w:r w:rsidRPr="005A2EC4">
              <w:rPr>
                <w:sz w:val="18"/>
                <w:szCs w:val="18"/>
                <w:lang w:val="en-GB"/>
              </w:rPr>
              <w:br/>
              <w:t>alt:instrument</w:t>
            </w:r>
          </w:p>
          <w:p w14:paraId="03DF9DD9" w14:textId="77777777" w:rsidR="00FF5982" w:rsidRPr="005A2EC4" w:rsidRDefault="00FF5982" w:rsidP="00DC041E">
            <w:pPr>
              <w:rPr>
                <w:sz w:val="18"/>
                <w:szCs w:val="18"/>
                <w:lang w:val="en-GB"/>
              </w:rPr>
            </w:pPr>
            <w:r w:rsidRPr="005A2EC4">
              <w:rPr>
                <w:sz w:val="18"/>
                <w:szCs w:val="18"/>
                <w:lang w:val="en-GB"/>
              </w:rPr>
              <w:t>ssp:EarthObservationEquipment/</w:t>
            </w:r>
            <w:r w:rsidRPr="005A2EC4">
              <w:rPr>
                <w:sz w:val="18"/>
                <w:szCs w:val="18"/>
                <w:lang w:val="en-GB"/>
              </w:rPr>
              <w:br/>
              <w:t>ssp:instrument</w:t>
            </w:r>
          </w:p>
        </w:tc>
        <w:tc>
          <w:tcPr>
            <w:tcW w:w="4216" w:type="dxa"/>
            <w:shd w:val="clear" w:color="auto" w:fill="auto"/>
          </w:tcPr>
          <w:p w14:paraId="34B7431B" w14:textId="77777777" w:rsidR="00FF5982" w:rsidRPr="005A2EC4" w:rsidRDefault="00FF5982" w:rsidP="00DC041E">
            <w:pPr>
              <w:rPr>
                <w:sz w:val="18"/>
                <w:szCs w:val="18"/>
                <w:lang w:val="fr-BE"/>
              </w:rPr>
            </w:pPr>
            <w:r w:rsidRPr="005A2EC4">
              <w:rPr>
                <w:sz w:val="18"/>
                <w:szCs w:val="18"/>
                <w:lang w:val="fr-BE"/>
              </w:rPr>
              <w:t>Acquisition Information / Platform / Instrument (uuid)</w:t>
            </w:r>
          </w:p>
        </w:tc>
        <w:tc>
          <w:tcPr>
            <w:tcW w:w="1964" w:type="dxa"/>
            <w:shd w:val="clear" w:color="auto" w:fill="auto"/>
          </w:tcPr>
          <w:p w14:paraId="75964244" w14:textId="32D53453" w:rsidR="00FF5982" w:rsidRPr="005A2EC4" w:rsidRDefault="00E036ED" w:rsidP="00DC041E">
            <w:pPr>
              <w:rPr>
                <w:sz w:val="18"/>
                <w:szCs w:val="18"/>
                <w:lang w:val="fr-BE"/>
              </w:rPr>
            </w:pPr>
            <w:r>
              <w:fldChar w:fldCharType="begin"/>
            </w:r>
            <w:r>
              <w:instrText xml:space="preserve"> REF _Ref473885654 \h  \* MERGEFORMAT </w:instrText>
            </w:r>
            <w:r>
              <w:fldChar w:fldCharType="separate"/>
            </w:r>
            <w:r w:rsidR="000A7C5E" w:rsidRPr="005A2EC4">
              <w:rPr>
                <w:bCs/>
                <w:iCs/>
                <w:color w:val="000000"/>
                <w:sz w:val="18"/>
                <w:szCs w:val="18"/>
                <w:lang w:val="fr-BE" w:eastAsia="en-US"/>
              </w:rPr>
              <w:t xml:space="preserve">Table </w:t>
            </w:r>
            <w:r w:rsidR="000A7C5E" w:rsidRPr="005A2EC4">
              <w:rPr>
                <w:bCs/>
                <w:iCs/>
                <w:noProof/>
                <w:color w:val="000000"/>
                <w:sz w:val="18"/>
                <w:szCs w:val="18"/>
                <w:lang w:val="fr-BE" w:eastAsia="en-US"/>
              </w:rPr>
              <w:t>13</w:t>
            </w:r>
            <w:r w:rsidR="000A7C5E" w:rsidRPr="005A2EC4">
              <w:rPr>
                <w:bCs/>
                <w:iCs/>
                <w:color w:val="000000"/>
                <w:sz w:val="18"/>
                <w:szCs w:val="18"/>
                <w:lang w:val="fr-BE" w:eastAsia="en-US"/>
              </w:rPr>
              <w:t>: AcquisitionInformation object properties</w:t>
            </w:r>
            <w:r>
              <w:fldChar w:fldCharType="end"/>
            </w:r>
          </w:p>
        </w:tc>
      </w:tr>
      <w:tr w:rsidR="005A2EC4" w:rsidRPr="003A3BAB" w14:paraId="26931650" w14:textId="77777777" w:rsidTr="005A2EC4">
        <w:tc>
          <w:tcPr>
            <w:tcW w:w="2696" w:type="dxa"/>
            <w:shd w:val="clear" w:color="auto" w:fill="auto"/>
          </w:tcPr>
          <w:p w14:paraId="600BBF15" w14:textId="77777777" w:rsidR="00FF5982" w:rsidRPr="005A2EC4" w:rsidRDefault="00FF5982" w:rsidP="00232854">
            <w:pPr>
              <w:rPr>
                <w:sz w:val="18"/>
                <w:szCs w:val="18"/>
                <w:lang w:val="en-GB"/>
              </w:rPr>
            </w:pPr>
            <w:r w:rsidRPr="005A2EC4">
              <w:rPr>
                <w:sz w:val="18"/>
                <w:szCs w:val="18"/>
                <w:lang w:val="en-GB"/>
              </w:rPr>
              <w:t>instrumentAzimuthAngle</w:t>
            </w:r>
          </w:p>
        </w:tc>
        <w:tc>
          <w:tcPr>
            <w:tcW w:w="2434" w:type="dxa"/>
            <w:shd w:val="clear" w:color="auto" w:fill="auto"/>
          </w:tcPr>
          <w:p w14:paraId="3DAE79EC" w14:textId="77777777" w:rsidR="00FF5982" w:rsidRPr="005A2EC4" w:rsidRDefault="00FF5982" w:rsidP="00DC041E">
            <w:pPr>
              <w:rPr>
                <w:sz w:val="18"/>
                <w:szCs w:val="18"/>
                <w:lang w:val="en-GB"/>
              </w:rPr>
            </w:pPr>
            <w:r w:rsidRPr="005A2EC4">
              <w:rPr>
                <w:sz w:val="18"/>
                <w:szCs w:val="18"/>
                <w:lang w:val="en-GB"/>
              </w:rPr>
              <w:t>eop:instrumentAzimuthAngle</w:t>
            </w:r>
          </w:p>
        </w:tc>
        <w:tc>
          <w:tcPr>
            <w:tcW w:w="3176" w:type="dxa"/>
            <w:shd w:val="clear" w:color="auto" w:fill="auto"/>
          </w:tcPr>
          <w:p w14:paraId="69881EC9" w14:textId="77777777" w:rsidR="00FF5982" w:rsidRPr="005A2EC4" w:rsidRDefault="00FF5982" w:rsidP="00937DE7">
            <w:pPr>
              <w:rPr>
                <w:sz w:val="18"/>
                <w:szCs w:val="18"/>
                <w:lang w:val="en-GB"/>
              </w:rPr>
            </w:pPr>
            <w:r w:rsidRPr="005A2EC4">
              <w:rPr>
                <w:sz w:val="18"/>
                <w:szCs w:val="18"/>
                <w:lang w:val="en-GB"/>
              </w:rPr>
              <w:t>acquisitionParameters/</w:t>
            </w:r>
            <w:r w:rsidRPr="005A2EC4">
              <w:rPr>
                <w:sz w:val="18"/>
                <w:szCs w:val="18"/>
                <w:lang w:val="en-GB"/>
              </w:rPr>
              <w:br/>
              <w:t>Acquisition/</w:t>
            </w:r>
            <w:r w:rsidRPr="005A2EC4">
              <w:rPr>
                <w:sz w:val="18"/>
                <w:szCs w:val="18"/>
                <w:lang w:val="en-GB"/>
              </w:rPr>
              <w:br/>
              <w:t>instrumentAzimuthAngle</w:t>
            </w:r>
          </w:p>
        </w:tc>
        <w:tc>
          <w:tcPr>
            <w:tcW w:w="4216" w:type="dxa"/>
            <w:shd w:val="clear" w:color="auto" w:fill="auto"/>
          </w:tcPr>
          <w:p w14:paraId="2611ECDF" w14:textId="77777777" w:rsidR="00FF5982" w:rsidRPr="005A2EC4" w:rsidRDefault="00FF5982" w:rsidP="002C23F5">
            <w:pPr>
              <w:rPr>
                <w:sz w:val="18"/>
                <w:szCs w:val="18"/>
                <w:lang w:val="en-GB"/>
              </w:rPr>
            </w:pPr>
            <w:r w:rsidRPr="005A2EC4">
              <w:rPr>
                <w:sz w:val="18"/>
                <w:szCs w:val="18"/>
                <w:lang w:val="en-GB"/>
              </w:rPr>
              <w:t>None identified</w:t>
            </w:r>
          </w:p>
          <w:p w14:paraId="18B8F76A" w14:textId="77777777" w:rsidR="00FF5982" w:rsidRPr="005A2EC4" w:rsidRDefault="00FF5982" w:rsidP="002C23F5">
            <w:pPr>
              <w:rPr>
                <w:sz w:val="18"/>
                <w:szCs w:val="18"/>
              </w:rPr>
            </w:pPr>
            <w:r w:rsidRPr="005A2EC4">
              <w:rPr>
                <w:sz w:val="18"/>
                <w:szCs w:val="18"/>
              </w:rPr>
              <w:t>UMM-G</w:t>
            </w:r>
          </w:p>
          <w:p w14:paraId="0AF84D2A" w14:textId="77777777" w:rsidR="00FF5982" w:rsidRPr="005A2EC4" w:rsidRDefault="00FF5982" w:rsidP="00DC041E">
            <w:pPr>
              <w:rPr>
                <w:sz w:val="18"/>
                <w:szCs w:val="18"/>
                <w:lang w:val="en-GB"/>
              </w:rPr>
            </w:pPr>
            <w:r w:rsidRPr="005A2EC4">
              <w:rPr>
                <w:sz w:val="18"/>
                <w:szCs w:val="18"/>
              </w:rPr>
              <w:t>Coverage Description / AdditionalAttribute</w:t>
            </w:r>
          </w:p>
        </w:tc>
        <w:tc>
          <w:tcPr>
            <w:tcW w:w="1964" w:type="dxa"/>
            <w:shd w:val="clear" w:color="auto" w:fill="auto"/>
          </w:tcPr>
          <w:p w14:paraId="72B50BD0" w14:textId="3FFCCC62" w:rsidR="00FF5982" w:rsidRPr="005A2EC4" w:rsidRDefault="00E036ED" w:rsidP="00DC041E">
            <w:pPr>
              <w:rPr>
                <w:sz w:val="18"/>
                <w:szCs w:val="18"/>
                <w:lang w:val="en-GB"/>
              </w:rPr>
            </w:pPr>
            <w:r>
              <w:fldChar w:fldCharType="begin"/>
            </w:r>
            <w:r>
              <w:instrText xml:space="preserve"> REF _Ref473901062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rsidRPr="003A3BAB" w14:paraId="22ACDA8B" w14:textId="77777777" w:rsidTr="005A2EC4">
        <w:tc>
          <w:tcPr>
            <w:tcW w:w="2696" w:type="dxa"/>
            <w:shd w:val="clear" w:color="auto" w:fill="auto"/>
          </w:tcPr>
          <w:p w14:paraId="73CBB654" w14:textId="77777777" w:rsidR="00FF5982" w:rsidRPr="005A2EC4" w:rsidRDefault="00FF5982" w:rsidP="00232854">
            <w:pPr>
              <w:rPr>
                <w:sz w:val="18"/>
                <w:szCs w:val="18"/>
                <w:lang w:val="en-GB"/>
              </w:rPr>
            </w:pPr>
            <w:r w:rsidRPr="005A2EC4">
              <w:rPr>
                <w:sz w:val="18"/>
                <w:szCs w:val="18"/>
                <w:lang w:val="en-GB"/>
              </w:rPr>
              <w:t>instrumentElevationAngle</w:t>
            </w:r>
          </w:p>
        </w:tc>
        <w:tc>
          <w:tcPr>
            <w:tcW w:w="2434" w:type="dxa"/>
            <w:shd w:val="clear" w:color="auto" w:fill="auto"/>
          </w:tcPr>
          <w:p w14:paraId="691EA85A" w14:textId="77777777" w:rsidR="00FF5982" w:rsidRPr="005A2EC4" w:rsidRDefault="00FF5982" w:rsidP="00DC041E">
            <w:pPr>
              <w:rPr>
                <w:sz w:val="18"/>
                <w:szCs w:val="18"/>
                <w:lang w:val="en-GB"/>
              </w:rPr>
            </w:pPr>
            <w:r w:rsidRPr="005A2EC4">
              <w:rPr>
                <w:sz w:val="18"/>
                <w:szCs w:val="18"/>
                <w:lang w:val="en-GB"/>
              </w:rPr>
              <w:t>eop:instrumentElevationAngle</w:t>
            </w:r>
          </w:p>
        </w:tc>
        <w:tc>
          <w:tcPr>
            <w:tcW w:w="3176" w:type="dxa"/>
            <w:shd w:val="clear" w:color="auto" w:fill="auto"/>
          </w:tcPr>
          <w:p w14:paraId="582D7E01" w14:textId="77777777" w:rsidR="00FF5982" w:rsidRPr="005A2EC4" w:rsidRDefault="00FF5982" w:rsidP="00937DE7">
            <w:pPr>
              <w:rPr>
                <w:sz w:val="18"/>
                <w:szCs w:val="18"/>
                <w:lang w:val="en-GB"/>
              </w:rPr>
            </w:pPr>
            <w:r w:rsidRPr="005A2EC4">
              <w:rPr>
                <w:sz w:val="18"/>
                <w:szCs w:val="18"/>
                <w:lang w:val="en-GB"/>
              </w:rPr>
              <w:t>acquisitionParameters/</w:t>
            </w:r>
            <w:r w:rsidRPr="005A2EC4">
              <w:rPr>
                <w:sz w:val="18"/>
                <w:szCs w:val="18"/>
                <w:lang w:val="en-GB"/>
              </w:rPr>
              <w:br/>
              <w:t>Acquisition/</w:t>
            </w:r>
            <w:r w:rsidRPr="005A2EC4">
              <w:rPr>
                <w:sz w:val="18"/>
                <w:szCs w:val="18"/>
                <w:lang w:val="en-GB"/>
              </w:rPr>
              <w:br/>
              <w:t>instrumentElevationAngle</w:t>
            </w:r>
          </w:p>
        </w:tc>
        <w:tc>
          <w:tcPr>
            <w:tcW w:w="4216" w:type="dxa"/>
            <w:shd w:val="clear" w:color="auto" w:fill="auto"/>
          </w:tcPr>
          <w:p w14:paraId="6447C91F" w14:textId="77777777" w:rsidR="00FF5982" w:rsidRPr="005A2EC4" w:rsidRDefault="00FF5982" w:rsidP="002C23F5">
            <w:pPr>
              <w:rPr>
                <w:sz w:val="18"/>
                <w:szCs w:val="18"/>
                <w:lang w:val="en-GB"/>
              </w:rPr>
            </w:pPr>
            <w:r w:rsidRPr="005A2EC4">
              <w:rPr>
                <w:sz w:val="18"/>
                <w:szCs w:val="18"/>
                <w:lang w:val="en-GB"/>
              </w:rPr>
              <w:t>None identified</w:t>
            </w:r>
          </w:p>
          <w:p w14:paraId="30FBA585" w14:textId="77777777" w:rsidR="00FF5982" w:rsidRPr="005A2EC4" w:rsidRDefault="00FF5982" w:rsidP="002C23F5">
            <w:pPr>
              <w:rPr>
                <w:sz w:val="18"/>
                <w:szCs w:val="18"/>
                <w:lang w:val="en-GB"/>
              </w:rPr>
            </w:pPr>
            <w:r w:rsidRPr="005A2EC4">
              <w:rPr>
                <w:sz w:val="18"/>
                <w:szCs w:val="18"/>
                <w:lang w:val="en-GB"/>
              </w:rPr>
              <w:t>UMM-G</w:t>
            </w:r>
          </w:p>
          <w:p w14:paraId="4109B170" w14:textId="77777777" w:rsidR="00FF5982" w:rsidRPr="005A2EC4" w:rsidRDefault="00FF5982" w:rsidP="00DC041E">
            <w:pPr>
              <w:rPr>
                <w:sz w:val="18"/>
                <w:szCs w:val="18"/>
                <w:lang w:val="en-GB"/>
              </w:rPr>
            </w:pPr>
            <w:r w:rsidRPr="005A2EC4">
              <w:rPr>
                <w:sz w:val="18"/>
                <w:szCs w:val="18"/>
                <w:lang w:val="en-GB"/>
              </w:rPr>
              <w:t>Coverage Description / AdditionalAttribute</w:t>
            </w:r>
          </w:p>
        </w:tc>
        <w:tc>
          <w:tcPr>
            <w:tcW w:w="1964" w:type="dxa"/>
            <w:shd w:val="clear" w:color="auto" w:fill="auto"/>
          </w:tcPr>
          <w:p w14:paraId="2BE8F286" w14:textId="3DCBD3F2" w:rsidR="00FF5982" w:rsidRPr="005A2EC4" w:rsidRDefault="00E036ED" w:rsidP="00DC041E">
            <w:pPr>
              <w:rPr>
                <w:sz w:val="18"/>
                <w:szCs w:val="18"/>
                <w:lang w:val="en-GB"/>
              </w:rPr>
            </w:pPr>
            <w:r>
              <w:fldChar w:fldCharType="begin"/>
            </w:r>
            <w:r>
              <w:instrText xml:space="preserve"> REF _Ref473901062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14:paraId="612FEB71" w14:textId="77777777" w:rsidTr="005A2EC4">
        <w:tc>
          <w:tcPr>
            <w:tcW w:w="2696" w:type="dxa"/>
            <w:shd w:val="clear" w:color="auto" w:fill="auto"/>
          </w:tcPr>
          <w:p w14:paraId="5C48D47F" w14:textId="77777777" w:rsidR="00FF5982" w:rsidRPr="005A2EC4" w:rsidRDefault="00FF5982" w:rsidP="00232854">
            <w:pPr>
              <w:rPr>
                <w:sz w:val="18"/>
                <w:szCs w:val="18"/>
                <w:lang w:val="en-GB"/>
              </w:rPr>
            </w:pPr>
            <w:r w:rsidRPr="005A2EC4">
              <w:rPr>
                <w:sz w:val="18"/>
                <w:szCs w:val="18"/>
                <w:lang w:val="en-GB"/>
              </w:rPr>
              <w:t>instrumentShortName</w:t>
            </w:r>
          </w:p>
        </w:tc>
        <w:tc>
          <w:tcPr>
            <w:tcW w:w="2434" w:type="dxa"/>
            <w:shd w:val="clear" w:color="auto" w:fill="auto"/>
          </w:tcPr>
          <w:p w14:paraId="710CE958" w14:textId="77777777" w:rsidR="00FF5982" w:rsidRPr="005A2EC4" w:rsidRDefault="00FF5982" w:rsidP="00DC041E">
            <w:pPr>
              <w:rPr>
                <w:sz w:val="18"/>
                <w:szCs w:val="18"/>
                <w:lang w:val="en-GB"/>
              </w:rPr>
            </w:pPr>
            <w:r w:rsidRPr="005A2EC4">
              <w:rPr>
                <w:sz w:val="18"/>
                <w:szCs w:val="18"/>
                <w:lang w:val="en-GB"/>
              </w:rPr>
              <w:t>eop:instrumentShortName</w:t>
            </w:r>
          </w:p>
        </w:tc>
        <w:tc>
          <w:tcPr>
            <w:tcW w:w="3176" w:type="dxa"/>
            <w:shd w:val="clear" w:color="auto" w:fill="auto"/>
          </w:tcPr>
          <w:p w14:paraId="1760D3AD" w14:textId="77777777" w:rsidR="00FF5982" w:rsidRPr="005A2EC4" w:rsidRDefault="00FF5982" w:rsidP="00DC041E">
            <w:pPr>
              <w:rPr>
                <w:sz w:val="18"/>
                <w:szCs w:val="18"/>
              </w:rPr>
            </w:pPr>
            <w:r w:rsidRPr="005A2EC4">
              <w:rPr>
                <w:sz w:val="18"/>
                <w:szCs w:val="18"/>
                <w:lang w:val="en-GB"/>
              </w:rPr>
              <w:t>om:procedure/</w:t>
            </w:r>
            <w:r w:rsidRPr="005A2EC4">
              <w:rPr>
                <w:sz w:val="18"/>
                <w:szCs w:val="18"/>
              </w:rPr>
              <w:t xml:space="preserve"> EarthObservationEquipment/</w:t>
            </w:r>
            <w:r w:rsidRPr="005A2EC4">
              <w:rPr>
                <w:sz w:val="18"/>
                <w:szCs w:val="18"/>
              </w:rPr>
              <w:br/>
            </w:r>
            <w:r w:rsidRPr="005A2EC4">
              <w:rPr>
                <w:sz w:val="18"/>
                <w:szCs w:val="18"/>
                <w:lang w:val="en-GB"/>
              </w:rPr>
              <w:t>instrument/Instrument/shortName</w:t>
            </w:r>
            <w:r w:rsidRPr="005A2EC4">
              <w:rPr>
                <w:sz w:val="18"/>
                <w:szCs w:val="18"/>
              </w:rPr>
              <w:br/>
            </w:r>
          </w:p>
        </w:tc>
        <w:tc>
          <w:tcPr>
            <w:tcW w:w="4216" w:type="dxa"/>
            <w:shd w:val="clear" w:color="auto" w:fill="auto"/>
          </w:tcPr>
          <w:p w14:paraId="78A54D51" w14:textId="77777777" w:rsidR="00FF5982" w:rsidRPr="005A2EC4" w:rsidRDefault="00FF5982" w:rsidP="00DC041E">
            <w:pPr>
              <w:rPr>
                <w:sz w:val="18"/>
                <w:szCs w:val="18"/>
                <w:lang w:val="en-GB"/>
              </w:rPr>
            </w:pPr>
            <w:r w:rsidRPr="005A2EC4">
              <w:rPr>
                <w:sz w:val="18"/>
                <w:szCs w:val="18"/>
                <w:lang w:val="en-GB"/>
              </w:rPr>
              <w:t>Acquisition Information / Platform / Instrument</w:t>
            </w:r>
            <w:r w:rsidRPr="005A2EC4">
              <w:rPr>
                <w:rStyle w:val="FootnoteReference"/>
                <w:sz w:val="18"/>
                <w:szCs w:val="18"/>
                <w:lang w:val="en-GB"/>
              </w:rPr>
              <w:footnoteReference w:id="20"/>
            </w:r>
            <w:r w:rsidRPr="005A2EC4">
              <w:rPr>
                <w:sz w:val="18"/>
                <w:szCs w:val="18"/>
                <w:lang w:val="en-GB"/>
              </w:rPr>
              <w:t xml:space="preserve"> / ShortName (UMM-Common)</w:t>
            </w:r>
          </w:p>
        </w:tc>
        <w:tc>
          <w:tcPr>
            <w:tcW w:w="1964" w:type="dxa"/>
            <w:shd w:val="clear" w:color="auto" w:fill="auto"/>
          </w:tcPr>
          <w:p w14:paraId="7894027A" w14:textId="37FD6612" w:rsidR="00FF5982" w:rsidRPr="005A2EC4" w:rsidRDefault="00E036ED" w:rsidP="00DC041E">
            <w:pPr>
              <w:rPr>
                <w:sz w:val="18"/>
                <w:szCs w:val="18"/>
                <w:lang w:val="en-GB"/>
              </w:rPr>
            </w:pPr>
            <w:r>
              <w:fldChar w:fldCharType="begin"/>
            </w:r>
            <w:r>
              <w:instrText xml:space="preserve"> REF _Ref473886599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15</w:t>
            </w:r>
            <w:r w:rsidR="000A7C5E" w:rsidRPr="005A2EC4">
              <w:rPr>
                <w:bCs/>
                <w:color w:val="000000"/>
                <w:sz w:val="18"/>
                <w:szCs w:val="18"/>
                <w:lang w:eastAsia="en-US"/>
              </w:rPr>
              <w:t>: Instrument object properties</w:t>
            </w:r>
            <w:r>
              <w:fldChar w:fldCharType="end"/>
            </w:r>
          </w:p>
        </w:tc>
      </w:tr>
      <w:tr w:rsidR="005A2EC4" w14:paraId="138507EF" w14:textId="77777777" w:rsidTr="005A2EC4">
        <w:tc>
          <w:tcPr>
            <w:tcW w:w="2696" w:type="dxa"/>
            <w:shd w:val="clear" w:color="auto" w:fill="auto"/>
          </w:tcPr>
          <w:p w14:paraId="06684843" w14:textId="77777777" w:rsidR="00FF5982" w:rsidRPr="005A2EC4" w:rsidRDefault="00FF5982" w:rsidP="00232854">
            <w:pPr>
              <w:rPr>
                <w:sz w:val="18"/>
                <w:szCs w:val="18"/>
                <w:lang w:val="en-GB"/>
              </w:rPr>
            </w:pPr>
            <w:r w:rsidRPr="005A2EC4">
              <w:rPr>
                <w:sz w:val="18"/>
                <w:szCs w:val="18"/>
                <w:lang w:val="en-GB"/>
              </w:rPr>
              <w:t>instrumentZenithAngle</w:t>
            </w:r>
          </w:p>
        </w:tc>
        <w:tc>
          <w:tcPr>
            <w:tcW w:w="2434" w:type="dxa"/>
            <w:shd w:val="clear" w:color="auto" w:fill="auto"/>
          </w:tcPr>
          <w:p w14:paraId="69A8EFA1" w14:textId="77777777" w:rsidR="00FF5982" w:rsidRPr="005A2EC4" w:rsidRDefault="00FF5982" w:rsidP="00704F2F">
            <w:pPr>
              <w:rPr>
                <w:sz w:val="18"/>
                <w:szCs w:val="18"/>
                <w:lang w:val="en-GB"/>
              </w:rPr>
            </w:pPr>
            <w:r w:rsidRPr="005A2EC4">
              <w:rPr>
                <w:sz w:val="18"/>
                <w:szCs w:val="18"/>
                <w:lang w:val="en-GB"/>
              </w:rPr>
              <w:t>eop:instrumentZenithAngle</w:t>
            </w:r>
          </w:p>
        </w:tc>
        <w:tc>
          <w:tcPr>
            <w:tcW w:w="3176" w:type="dxa"/>
            <w:shd w:val="clear" w:color="auto" w:fill="auto"/>
          </w:tcPr>
          <w:p w14:paraId="10FDE3A9" w14:textId="77777777" w:rsidR="00FF5982" w:rsidRPr="005A2EC4" w:rsidRDefault="00FF5982" w:rsidP="005D1B95">
            <w:pPr>
              <w:rPr>
                <w:sz w:val="18"/>
                <w:szCs w:val="18"/>
                <w:lang w:val="en-GB"/>
              </w:rPr>
            </w:pPr>
            <w:r w:rsidRPr="005A2EC4">
              <w:rPr>
                <w:sz w:val="18"/>
                <w:szCs w:val="18"/>
                <w:lang w:val="en-GB"/>
              </w:rPr>
              <w:t>acquisitionParameters/</w:t>
            </w:r>
            <w:r w:rsidRPr="005A2EC4">
              <w:rPr>
                <w:sz w:val="18"/>
                <w:szCs w:val="18"/>
                <w:lang w:val="en-GB"/>
              </w:rPr>
              <w:br/>
              <w:t>Acquisition/</w:t>
            </w:r>
            <w:r w:rsidRPr="005A2EC4">
              <w:rPr>
                <w:sz w:val="18"/>
                <w:szCs w:val="18"/>
                <w:lang w:val="en-GB"/>
              </w:rPr>
              <w:br/>
              <w:t>instrumentZenithAngle</w:t>
            </w:r>
          </w:p>
        </w:tc>
        <w:tc>
          <w:tcPr>
            <w:tcW w:w="4216" w:type="dxa"/>
            <w:shd w:val="clear" w:color="auto" w:fill="auto"/>
          </w:tcPr>
          <w:p w14:paraId="77137AA5" w14:textId="77777777" w:rsidR="00FF5982" w:rsidRPr="005A2EC4" w:rsidRDefault="00FF5982" w:rsidP="002C23F5">
            <w:pPr>
              <w:rPr>
                <w:sz w:val="18"/>
                <w:szCs w:val="18"/>
                <w:lang w:val="en-GB"/>
              </w:rPr>
            </w:pPr>
            <w:r w:rsidRPr="005A2EC4">
              <w:rPr>
                <w:sz w:val="18"/>
                <w:szCs w:val="18"/>
                <w:lang w:val="en-GB"/>
              </w:rPr>
              <w:t>None identified</w:t>
            </w:r>
          </w:p>
          <w:p w14:paraId="41550B3F" w14:textId="77777777" w:rsidR="00FF5982" w:rsidRPr="005A2EC4" w:rsidRDefault="00FF5982" w:rsidP="002C23F5">
            <w:pPr>
              <w:rPr>
                <w:sz w:val="18"/>
                <w:szCs w:val="18"/>
                <w:lang w:val="en-GB"/>
              </w:rPr>
            </w:pPr>
            <w:r w:rsidRPr="005A2EC4">
              <w:rPr>
                <w:sz w:val="18"/>
                <w:szCs w:val="18"/>
                <w:lang w:val="en-GB"/>
              </w:rPr>
              <w:t>UMM-G</w:t>
            </w:r>
          </w:p>
          <w:p w14:paraId="769D3ABD" w14:textId="77777777" w:rsidR="00FF5982" w:rsidRPr="005A2EC4" w:rsidRDefault="00FF5982" w:rsidP="00DC041E">
            <w:pPr>
              <w:rPr>
                <w:sz w:val="18"/>
                <w:szCs w:val="18"/>
                <w:lang w:val="en-GB"/>
              </w:rPr>
            </w:pPr>
            <w:r w:rsidRPr="005A2EC4">
              <w:rPr>
                <w:sz w:val="18"/>
                <w:szCs w:val="18"/>
                <w:lang w:val="en-GB"/>
              </w:rPr>
              <w:t>Coverage Description / AdditionalAttribute</w:t>
            </w:r>
          </w:p>
        </w:tc>
        <w:tc>
          <w:tcPr>
            <w:tcW w:w="1964" w:type="dxa"/>
            <w:shd w:val="clear" w:color="auto" w:fill="auto"/>
          </w:tcPr>
          <w:p w14:paraId="08E3501C" w14:textId="7292FE56" w:rsidR="00FF5982" w:rsidRPr="005A2EC4" w:rsidRDefault="00E036ED" w:rsidP="00DC041E">
            <w:pPr>
              <w:rPr>
                <w:sz w:val="18"/>
                <w:szCs w:val="18"/>
                <w:lang w:val="en-GB"/>
              </w:rPr>
            </w:pPr>
            <w:r>
              <w:fldChar w:fldCharType="begin"/>
            </w:r>
            <w:r>
              <w:instrText xml:space="preserve"> REF _Ref473901062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14:paraId="4400A52F" w14:textId="77777777" w:rsidTr="005A2EC4">
        <w:tc>
          <w:tcPr>
            <w:tcW w:w="2696" w:type="dxa"/>
            <w:shd w:val="clear" w:color="auto" w:fill="auto"/>
          </w:tcPr>
          <w:p w14:paraId="718E136B" w14:textId="77777777" w:rsidR="00FF5982" w:rsidRPr="005A2EC4" w:rsidRDefault="00FF5982" w:rsidP="00232854">
            <w:pPr>
              <w:rPr>
                <w:sz w:val="18"/>
                <w:szCs w:val="18"/>
                <w:lang w:val="en-GB"/>
              </w:rPr>
            </w:pPr>
            <w:r w:rsidRPr="005A2EC4">
              <w:rPr>
                <w:sz w:val="18"/>
                <w:szCs w:val="18"/>
                <w:lang w:val="en-GB"/>
              </w:rPr>
              <w:t>lang</w:t>
            </w:r>
          </w:p>
        </w:tc>
        <w:tc>
          <w:tcPr>
            <w:tcW w:w="2434" w:type="dxa"/>
            <w:shd w:val="clear" w:color="auto" w:fill="auto"/>
          </w:tcPr>
          <w:p w14:paraId="728BE787" w14:textId="77777777" w:rsidR="00FF5982" w:rsidRPr="005A2EC4" w:rsidRDefault="00FF5982" w:rsidP="00704F2F">
            <w:pPr>
              <w:rPr>
                <w:sz w:val="18"/>
                <w:szCs w:val="18"/>
                <w:lang w:val="en-GB"/>
              </w:rPr>
            </w:pPr>
            <w:r w:rsidRPr="005A2EC4">
              <w:rPr>
                <w:sz w:val="18"/>
                <w:szCs w:val="18"/>
                <w:lang w:val="en-GB"/>
              </w:rPr>
              <w:t>dct:language</w:t>
            </w:r>
          </w:p>
        </w:tc>
        <w:tc>
          <w:tcPr>
            <w:tcW w:w="3176" w:type="dxa"/>
            <w:shd w:val="clear" w:color="auto" w:fill="auto"/>
          </w:tcPr>
          <w:p w14:paraId="7C3E2964" w14:textId="77777777" w:rsidR="00FF5982" w:rsidRPr="005A2EC4" w:rsidRDefault="00FF5982" w:rsidP="005D1B95">
            <w:pPr>
              <w:rPr>
                <w:sz w:val="18"/>
                <w:szCs w:val="18"/>
                <w:lang w:val="en-GB"/>
              </w:rPr>
            </w:pPr>
          </w:p>
        </w:tc>
        <w:tc>
          <w:tcPr>
            <w:tcW w:w="4216" w:type="dxa"/>
            <w:shd w:val="clear" w:color="auto" w:fill="auto"/>
          </w:tcPr>
          <w:p w14:paraId="77C6CB33" w14:textId="77777777" w:rsidR="00FF5982" w:rsidRPr="005A2EC4" w:rsidRDefault="00FF5982" w:rsidP="002C23F5">
            <w:pPr>
              <w:rPr>
                <w:sz w:val="18"/>
                <w:szCs w:val="18"/>
                <w:lang w:val="en-GB"/>
              </w:rPr>
            </w:pPr>
            <w:r w:rsidRPr="005A2EC4">
              <w:rPr>
                <w:sz w:val="18"/>
                <w:szCs w:val="18"/>
                <w:lang w:val="en-GB"/>
              </w:rPr>
              <w:t>Metadata Information / Metadata Language</w:t>
            </w:r>
          </w:p>
        </w:tc>
        <w:tc>
          <w:tcPr>
            <w:tcW w:w="1964" w:type="dxa"/>
            <w:shd w:val="clear" w:color="auto" w:fill="auto"/>
          </w:tcPr>
          <w:p w14:paraId="206E56B2" w14:textId="07E7CBE5" w:rsidR="00FF5982" w:rsidRDefault="00E036ED" w:rsidP="00DC041E">
            <w:r>
              <w:fldChar w:fldCharType="begin"/>
            </w:r>
            <w:r>
              <w:instrText xml:space="preserve"> REF _Ref473884981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8</w:t>
            </w:r>
            <w:r w:rsidR="000A7C5E" w:rsidRPr="005A2EC4">
              <w:rPr>
                <w:bCs/>
                <w:iCs/>
                <w:color w:val="000000"/>
                <w:sz w:val="18"/>
                <w:szCs w:val="18"/>
                <w:lang w:eastAsia="en-US"/>
              </w:rPr>
              <w:t>: Data Identification properties</w:t>
            </w:r>
            <w:r>
              <w:fldChar w:fldCharType="end"/>
            </w:r>
          </w:p>
        </w:tc>
      </w:tr>
      <w:tr w:rsidR="005A2EC4" w14:paraId="5CB4A1B1" w14:textId="77777777" w:rsidTr="005A2EC4">
        <w:tc>
          <w:tcPr>
            <w:tcW w:w="2696" w:type="dxa"/>
            <w:shd w:val="clear" w:color="auto" w:fill="auto"/>
          </w:tcPr>
          <w:p w14:paraId="6D0AC4FD" w14:textId="18ABF652" w:rsidR="00855D76" w:rsidRPr="005A2EC4" w:rsidRDefault="00855D76" w:rsidP="00855D76">
            <w:pPr>
              <w:rPr>
                <w:sz w:val="18"/>
                <w:szCs w:val="18"/>
                <w:lang w:val="en-GB"/>
              </w:rPr>
            </w:pPr>
            <w:r w:rsidRPr="005A2EC4">
              <w:rPr>
                <w:sz w:val="18"/>
                <w:szCs w:val="18"/>
                <w:lang w:val="en-GB"/>
              </w:rPr>
              <w:t>lastOrbitDirection</w:t>
            </w:r>
          </w:p>
        </w:tc>
        <w:tc>
          <w:tcPr>
            <w:tcW w:w="2434" w:type="dxa"/>
            <w:shd w:val="clear" w:color="auto" w:fill="auto"/>
          </w:tcPr>
          <w:p w14:paraId="513420BC" w14:textId="573914A8" w:rsidR="00855D76" w:rsidRPr="005A2EC4" w:rsidRDefault="00855D76" w:rsidP="00855D76">
            <w:pPr>
              <w:rPr>
                <w:sz w:val="18"/>
                <w:szCs w:val="18"/>
                <w:lang w:val="en-GB"/>
              </w:rPr>
            </w:pPr>
            <w:r w:rsidRPr="005A2EC4">
              <w:rPr>
                <w:sz w:val="18"/>
                <w:szCs w:val="18"/>
                <w:lang w:val="en-GB"/>
              </w:rPr>
              <w:t>eop:lastOrbitDirection</w:t>
            </w:r>
          </w:p>
        </w:tc>
        <w:tc>
          <w:tcPr>
            <w:tcW w:w="3176" w:type="dxa"/>
            <w:shd w:val="clear" w:color="auto" w:fill="auto"/>
          </w:tcPr>
          <w:p w14:paraId="57D8ABD4" w14:textId="077AF3D9" w:rsidR="00855D76" w:rsidRPr="005A2EC4" w:rsidRDefault="00855D76" w:rsidP="00855D76">
            <w:pPr>
              <w:rPr>
                <w:sz w:val="18"/>
                <w:szCs w:val="18"/>
                <w:lang w:val="en-GB"/>
              </w:rPr>
            </w:pPr>
            <w:r w:rsidRPr="005A2EC4">
              <w:rPr>
                <w:sz w:val="18"/>
                <w:szCs w:val="18"/>
              </w:rPr>
              <w:t>EarthObservationEquipment/</w:t>
            </w:r>
            <w:r w:rsidRPr="005A2EC4">
              <w:rPr>
                <w:sz w:val="18"/>
                <w:szCs w:val="18"/>
              </w:rPr>
              <w:br/>
              <w:t>acquisitionParameters/</w:t>
            </w:r>
            <w:r w:rsidRPr="005A2EC4">
              <w:rPr>
                <w:sz w:val="18"/>
                <w:szCs w:val="18"/>
              </w:rPr>
              <w:br/>
              <w:t>Acquisition/</w:t>
            </w:r>
            <w:r w:rsidRPr="005A2EC4">
              <w:rPr>
                <w:sz w:val="18"/>
                <w:szCs w:val="18"/>
              </w:rPr>
              <w:br/>
              <w:t>orbitDirection</w:t>
            </w:r>
          </w:p>
        </w:tc>
        <w:tc>
          <w:tcPr>
            <w:tcW w:w="4216" w:type="dxa"/>
            <w:shd w:val="clear" w:color="auto" w:fill="auto"/>
          </w:tcPr>
          <w:p w14:paraId="2E44D48F" w14:textId="616C18F6" w:rsidR="00855D76" w:rsidRPr="005A2EC4" w:rsidRDefault="00855D76" w:rsidP="00855D76">
            <w:pPr>
              <w:rPr>
                <w:sz w:val="18"/>
                <w:szCs w:val="18"/>
                <w:lang w:val="en-GB"/>
              </w:rPr>
            </w:pPr>
            <w:r w:rsidRPr="005A2EC4">
              <w:rPr>
                <w:sz w:val="18"/>
                <w:szCs w:val="18"/>
                <w:lang w:val="en-GB"/>
              </w:rPr>
              <w:t>Spatial Information Spatial Option 8</w:t>
            </w:r>
            <w:r w:rsidR="00D4348C" w:rsidRPr="005A2EC4">
              <w:rPr>
                <w:sz w:val="18"/>
                <w:szCs w:val="18"/>
                <w:lang w:val="en-GB"/>
              </w:rPr>
              <w:t xml:space="preserve"> / PlatformOrbitInfo/StopOrbitNumber</w:t>
            </w:r>
          </w:p>
        </w:tc>
        <w:tc>
          <w:tcPr>
            <w:tcW w:w="1964" w:type="dxa"/>
            <w:shd w:val="clear" w:color="auto" w:fill="auto"/>
          </w:tcPr>
          <w:p w14:paraId="219B450C" w14:textId="2202542B" w:rsidR="00855D76" w:rsidRDefault="00855D76" w:rsidP="00855D76">
            <w:r>
              <w:fldChar w:fldCharType="begin"/>
            </w:r>
            <w:r>
              <w:instrText xml:space="preserve"> REF _Ref475705888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11</w:t>
            </w:r>
            <w:r w:rsidR="000A7C5E" w:rsidRPr="005A2EC4">
              <w:rPr>
                <w:bCs/>
                <w:iCs/>
                <w:color w:val="000000"/>
                <w:sz w:val="18"/>
                <w:szCs w:val="18"/>
                <w:lang w:eastAsia="en-US"/>
              </w:rPr>
              <w:t>: OrbitParameters object properties</w:t>
            </w:r>
            <w:r>
              <w:fldChar w:fldCharType="end"/>
            </w:r>
          </w:p>
        </w:tc>
      </w:tr>
      <w:tr w:rsidR="005A2EC4" w14:paraId="007FD9F0" w14:textId="77777777" w:rsidTr="005A2EC4">
        <w:tc>
          <w:tcPr>
            <w:tcW w:w="2696" w:type="dxa"/>
            <w:shd w:val="clear" w:color="auto" w:fill="auto"/>
          </w:tcPr>
          <w:p w14:paraId="67CDD097" w14:textId="77777777" w:rsidR="00855D76" w:rsidRPr="005A2EC4" w:rsidRDefault="00855D76" w:rsidP="00855D76">
            <w:pPr>
              <w:rPr>
                <w:sz w:val="18"/>
                <w:szCs w:val="18"/>
                <w:lang w:val="en-GB"/>
              </w:rPr>
            </w:pPr>
            <w:r w:rsidRPr="005A2EC4">
              <w:rPr>
                <w:sz w:val="18"/>
                <w:szCs w:val="18"/>
                <w:lang w:val="en-GB"/>
              </w:rPr>
              <w:t>lastOrbitNumber</w:t>
            </w:r>
          </w:p>
        </w:tc>
        <w:tc>
          <w:tcPr>
            <w:tcW w:w="2434" w:type="dxa"/>
            <w:shd w:val="clear" w:color="auto" w:fill="auto"/>
          </w:tcPr>
          <w:p w14:paraId="5DC82CDC" w14:textId="77777777" w:rsidR="00855D76" w:rsidRPr="005A2EC4" w:rsidRDefault="00855D76" w:rsidP="00855D76">
            <w:pPr>
              <w:rPr>
                <w:sz w:val="18"/>
                <w:szCs w:val="18"/>
                <w:lang w:val="en-GB"/>
              </w:rPr>
            </w:pPr>
            <w:r w:rsidRPr="005A2EC4">
              <w:rPr>
                <w:sz w:val="18"/>
                <w:szCs w:val="18"/>
                <w:lang w:val="en-GB"/>
              </w:rPr>
              <w:t>eop:lastOrbitNumber</w:t>
            </w:r>
          </w:p>
        </w:tc>
        <w:tc>
          <w:tcPr>
            <w:tcW w:w="3176" w:type="dxa"/>
            <w:shd w:val="clear" w:color="auto" w:fill="auto"/>
          </w:tcPr>
          <w:p w14:paraId="636DE55D" w14:textId="77777777" w:rsidR="00855D76" w:rsidRPr="005A2EC4" w:rsidRDefault="00855D76" w:rsidP="00855D76">
            <w:pPr>
              <w:rPr>
                <w:sz w:val="18"/>
                <w:szCs w:val="18"/>
                <w:lang w:val="en-GB"/>
              </w:rPr>
            </w:pPr>
            <w:r w:rsidRPr="005A2EC4">
              <w:rPr>
                <w:sz w:val="18"/>
                <w:szCs w:val="18"/>
              </w:rPr>
              <w:t>EarthObservationEquipment/</w:t>
            </w:r>
            <w:r w:rsidRPr="005A2EC4">
              <w:rPr>
                <w:sz w:val="18"/>
                <w:szCs w:val="18"/>
              </w:rPr>
              <w:br/>
            </w:r>
            <w:r w:rsidRPr="005A2EC4">
              <w:rPr>
                <w:sz w:val="18"/>
                <w:szCs w:val="18"/>
                <w:lang w:val="en-GB"/>
              </w:rPr>
              <w:t>acquisitionParameters/</w:t>
            </w:r>
            <w:r w:rsidRPr="005A2EC4">
              <w:rPr>
                <w:sz w:val="18"/>
                <w:szCs w:val="18"/>
                <w:lang w:val="en-GB"/>
              </w:rPr>
              <w:br/>
              <w:t>Acquisition/</w:t>
            </w:r>
            <w:r w:rsidRPr="005A2EC4">
              <w:rPr>
                <w:sz w:val="18"/>
                <w:szCs w:val="18"/>
                <w:lang w:val="en-GB"/>
              </w:rPr>
              <w:br/>
              <w:t>lastOrbitNumber</w:t>
            </w:r>
          </w:p>
        </w:tc>
        <w:tc>
          <w:tcPr>
            <w:tcW w:w="4216" w:type="dxa"/>
            <w:shd w:val="clear" w:color="auto" w:fill="auto"/>
          </w:tcPr>
          <w:p w14:paraId="0A04FAC7" w14:textId="77777777" w:rsidR="00855D76" w:rsidRPr="005A2EC4" w:rsidRDefault="00855D76" w:rsidP="00855D76">
            <w:pPr>
              <w:rPr>
                <w:sz w:val="18"/>
                <w:szCs w:val="18"/>
                <w:lang w:val="en-GB"/>
              </w:rPr>
            </w:pPr>
            <w:r w:rsidRPr="005A2EC4">
              <w:rPr>
                <w:sz w:val="18"/>
                <w:szCs w:val="18"/>
                <w:lang w:val="en-GB"/>
              </w:rPr>
              <w:t>UMM-C</w:t>
            </w:r>
          </w:p>
          <w:p w14:paraId="7C155D89" w14:textId="77777777" w:rsidR="00855D76" w:rsidRPr="005A2EC4" w:rsidRDefault="00855D76" w:rsidP="00855D76">
            <w:pPr>
              <w:rPr>
                <w:sz w:val="18"/>
                <w:szCs w:val="18"/>
                <w:lang w:val="en-GB"/>
              </w:rPr>
            </w:pPr>
            <w:r w:rsidRPr="005A2EC4">
              <w:rPr>
                <w:sz w:val="18"/>
                <w:szCs w:val="18"/>
                <w:lang w:val="en-GB"/>
              </w:rPr>
              <w:t>Additional Attributes</w:t>
            </w:r>
          </w:p>
          <w:p w14:paraId="5AB24847" w14:textId="77777777" w:rsidR="00855D76" w:rsidRPr="005A2EC4" w:rsidRDefault="00855D76" w:rsidP="00855D76">
            <w:pPr>
              <w:rPr>
                <w:sz w:val="18"/>
                <w:szCs w:val="18"/>
                <w:lang w:val="en-GB"/>
              </w:rPr>
            </w:pPr>
            <w:r w:rsidRPr="005A2EC4">
              <w:rPr>
                <w:sz w:val="18"/>
                <w:szCs w:val="18"/>
                <w:lang w:val="en-GB"/>
              </w:rPr>
              <w:t>(example used startOrbitNumber and stopOrbitNumber</w:t>
            </w:r>
          </w:p>
        </w:tc>
        <w:tc>
          <w:tcPr>
            <w:tcW w:w="1964" w:type="dxa"/>
            <w:shd w:val="clear" w:color="auto" w:fill="auto"/>
          </w:tcPr>
          <w:p w14:paraId="048BC136" w14:textId="614094AB" w:rsidR="00855D76" w:rsidRPr="005A2EC4" w:rsidRDefault="00855D76" w:rsidP="00855D76">
            <w:pPr>
              <w:rPr>
                <w:sz w:val="18"/>
                <w:szCs w:val="18"/>
                <w:lang w:val="en-GB"/>
              </w:rPr>
            </w:pPr>
            <w:r>
              <w:fldChar w:fldCharType="begin"/>
            </w:r>
            <w:r>
              <w:instrText xml:space="preserve"> REF _Ref475705888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11</w:t>
            </w:r>
            <w:r w:rsidR="000A7C5E" w:rsidRPr="005A2EC4">
              <w:rPr>
                <w:bCs/>
                <w:color w:val="000000"/>
                <w:sz w:val="18"/>
                <w:szCs w:val="18"/>
                <w:lang w:eastAsia="en-US"/>
              </w:rPr>
              <w:t>: OrbitParameters object properties</w:t>
            </w:r>
            <w:r>
              <w:fldChar w:fldCharType="end"/>
            </w:r>
          </w:p>
        </w:tc>
      </w:tr>
      <w:tr w:rsidR="005A2EC4" w14:paraId="73A64491" w14:textId="77777777" w:rsidTr="005A2EC4">
        <w:tc>
          <w:tcPr>
            <w:tcW w:w="2696" w:type="dxa"/>
            <w:shd w:val="clear" w:color="auto" w:fill="auto"/>
          </w:tcPr>
          <w:p w14:paraId="43D86AD5" w14:textId="77777777" w:rsidR="00855D76" w:rsidRPr="005A2EC4" w:rsidRDefault="00855D76" w:rsidP="00855D76">
            <w:pPr>
              <w:rPr>
                <w:sz w:val="18"/>
                <w:szCs w:val="18"/>
                <w:lang w:val="en-GB"/>
              </w:rPr>
            </w:pPr>
            <w:r w:rsidRPr="005A2EC4">
              <w:rPr>
                <w:sz w:val="18"/>
                <w:szCs w:val="18"/>
                <w:lang w:val="en-GB"/>
              </w:rPr>
              <w:t>length [NR5]</w:t>
            </w:r>
          </w:p>
        </w:tc>
        <w:tc>
          <w:tcPr>
            <w:tcW w:w="2434" w:type="dxa"/>
            <w:shd w:val="clear" w:color="auto" w:fill="auto"/>
          </w:tcPr>
          <w:p w14:paraId="60875262" w14:textId="77777777" w:rsidR="00855D76" w:rsidRPr="005A2EC4" w:rsidRDefault="00855D76" w:rsidP="00855D76">
            <w:pPr>
              <w:rPr>
                <w:sz w:val="18"/>
                <w:szCs w:val="18"/>
                <w:lang w:val="en-GB"/>
              </w:rPr>
            </w:pPr>
            <w:r w:rsidRPr="005A2EC4">
              <w:rPr>
                <w:sz w:val="18"/>
                <w:szCs w:val="18"/>
                <w:lang w:val="en-GB"/>
              </w:rPr>
              <w:t>atom:length</w:t>
            </w:r>
          </w:p>
        </w:tc>
        <w:tc>
          <w:tcPr>
            <w:tcW w:w="3176" w:type="dxa"/>
            <w:shd w:val="clear" w:color="auto" w:fill="auto"/>
          </w:tcPr>
          <w:p w14:paraId="42705936" w14:textId="77777777" w:rsidR="00855D76" w:rsidRPr="005A2EC4" w:rsidRDefault="00855D76" w:rsidP="00855D76">
            <w:pPr>
              <w:rPr>
                <w:sz w:val="18"/>
                <w:szCs w:val="18"/>
                <w:lang w:val="en-GB"/>
              </w:rPr>
            </w:pPr>
            <w:r w:rsidRPr="005A2EC4">
              <w:rPr>
                <w:sz w:val="18"/>
                <w:szCs w:val="18"/>
                <w:lang w:val="en-GB"/>
              </w:rPr>
              <w:t>EarthObservationResult/</w:t>
            </w:r>
            <w:r w:rsidRPr="005A2EC4">
              <w:rPr>
                <w:sz w:val="18"/>
                <w:szCs w:val="18"/>
                <w:lang w:val="en-GB"/>
              </w:rPr>
              <w:br/>
              <w:t>product/ProductInformation/</w:t>
            </w:r>
            <w:r w:rsidRPr="005A2EC4">
              <w:rPr>
                <w:sz w:val="18"/>
                <w:szCs w:val="18"/>
                <w:lang w:val="en-GB"/>
              </w:rPr>
              <w:br/>
              <w:t>size</w:t>
            </w:r>
          </w:p>
        </w:tc>
        <w:tc>
          <w:tcPr>
            <w:tcW w:w="4216" w:type="dxa"/>
            <w:shd w:val="clear" w:color="auto" w:fill="auto"/>
          </w:tcPr>
          <w:p w14:paraId="6B1B3DC3" w14:textId="77777777" w:rsidR="00855D76" w:rsidRPr="005A2EC4" w:rsidRDefault="00855D76" w:rsidP="00855D76">
            <w:pPr>
              <w:rPr>
                <w:sz w:val="18"/>
                <w:szCs w:val="18"/>
                <w:lang w:val="en-GB"/>
              </w:rPr>
            </w:pPr>
          </w:p>
        </w:tc>
        <w:tc>
          <w:tcPr>
            <w:tcW w:w="1964" w:type="dxa"/>
            <w:shd w:val="clear" w:color="auto" w:fill="auto"/>
          </w:tcPr>
          <w:p w14:paraId="0F1D572E" w14:textId="75A779A5" w:rsidR="00855D76" w:rsidRPr="005A2EC4" w:rsidRDefault="00855D76" w:rsidP="00855D76">
            <w:pPr>
              <w:rPr>
                <w:sz w:val="18"/>
                <w:szCs w:val="18"/>
                <w:lang w:val="en-GB"/>
              </w:rPr>
            </w:pPr>
            <w:r>
              <w:fldChar w:fldCharType="begin"/>
            </w:r>
            <w:r>
              <w:instrText xml:space="preserve"> REF _Ref473884606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7</w:t>
            </w:r>
            <w:r w:rsidR="000A7C5E" w:rsidRPr="005A2EC4">
              <w:rPr>
                <w:bCs/>
                <w:iCs/>
                <w:color w:val="000000"/>
                <w:sz w:val="18"/>
                <w:szCs w:val="18"/>
                <w:lang w:eastAsia="en-US"/>
              </w:rPr>
              <w:t>: Link object properties</w:t>
            </w:r>
            <w:r>
              <w:fldChar w:fldCharType="end"/>
            </w:r>
          </w:p>
        </w:tc>
      </w:tr>
      <w:tr w:rsidR="005A2EC4" w14:paraId="0ACB372C" w14:textId="77777777" w:rsidTr="005A2EC4">
        <w:tc>
          <w:tcPr>
            <w:tcW w:w="2696" w:type="dxa"/>
            <w:shd w:val="clear" w:color="auto" w:fill="auto"/>
          </w:tcPr>
          <w:p w14:paraId="4CA16C1B" w14:textId="77777777" w:rsidR="00855D76" w:rsidRPr="005A2EC4" w:rsidRDefault="00855D76" w:rsidP="00855D76">
            <w:pPr>
              <w:rPr>
                <w:sz w:val="18"/>
                <w:szCs w:val="18"/>
                <w:lang w:val="en-GB"/>
              </w:rPr>
            </w:pPr>
            <w:r w:rsidRPr="005A2EC4">
              <w:rPr>
                <w:sz w:val="18"/>
                <w:szCs w:val="18"/>
                <w:lang w:val="en-GB"/>
              </w:rPr>
              <w:t>Link</w:t>
            </w:r>
          </w:p>
        </w:tc>
        <w:tc>
          <w:tcPr>
            <w:tcW w:w="2434" w:type="dxa"/>
            <w:shd w:val="clear" w:color="auto" w:fill="auto"/>
          </w:tcPr>
          <w:p w14:paraId="67BD2458" w14:textId="77777777" w:rsidR="00855D76" w:rsidRPr="005A2EC4" w:rsidRDefault="00855D76" w:rsidP="00855D76">
            <w:pPr>
              <w:rPr>
                <w:sz w:val="18"/>
                <w:szCs w:val="18"/>
                <w:lang w:val="en-GB"/>
              </w:rPr>
            </w:pPr>
            <w:r w:rsidRPr="005A2EC4">
              <w:rPr>
                <w:sz w:val="18"/>
                <w:szCs w:val="18"/>
                <w:lang w:val="en-GB"/>
              </w:rPr>
              <w:t>atom:link (Class)</w:t>
            </w:r>
          </w:p>
        </w:tc>
        <w:tc>
          <w:tcPr>
            <w:tcW w:w="3176" w:type="dxa"/>
            <w:shd w:val="clear" w:color="auto" w:fill="auto"/>
          </w:tcPr>
          <w:p w14:paraId="5E282A52" w14:textId="77777777" w:rsidR="00855D76" w:rsidRPr="005A2EC4" w:rsidRDefault="00855D76" w:rsidP="00855D76">
            <w:pPr>
              <w:rPr>
                <w:sz w:val="18"/>
                <w:szCs w:val="18"/>
                <w:lang w:val="en-GB"/>
              </w:rPr>
            </w:pPr>
            <w:r w:rsidRPr="005A2EC4">
              <w:rPr>
                <w:sz w:val="18"/>
                <w:szCs w:val="18"/>
                <w:lang w:val="en-GB"/>
              </w:rPr>
              <w:t>EarthObservationResult/</w:t>
            </w:r>
            <w:r w:rsidRPr="005A2EC4">
              <w:rPr>
                <w:sz w:val="18"/>
                <w:szCs w:val="18"/>
                <w:lang w:val="en-GB"/>
              </w:rPr>
              <w:br/>
              <w:t>browse/BrowseInformation/filename</w:t>
            </w:r>
          </w:p>
          <w:p w14:paraId="45EC6A46" w14:textId="77777777" w:rsidR="00855D76" w:rsidRPr="005A2EC4" w:rsidRDefault="00855D76" w:rsidP="00855D76">
            <w:pPr>
              <w:rPr>
                <w:sz w:val="18"/>
                <w:szCs w:val="18"/>
                <w:lang w:val="en-GB"/>
              </w:rPr>
            </w:pPr>
            <w:r w:rsidRPr="005A2EC4">
              <w:rPr>
                <w:sz w:val="18"/>
                <w:szCs w:val="18"/>
                <w:lang w:val="en-GB"/>
              </w:rPr>
              <w:t>EarthObservationResult/</w:t>
            </w:r>
            <w:r w:rsidRPr="005A2EC4">
              <w:rPr>
                <w:sz w:val="18"/>
                <w:szCs w:val="18"/>
                <w:lang w:val="en-GB"/>
              </w:rPr>
              <w:br/>
              <w:t>product/ProductInformation/</w:t>
            </w:r>
            <w:r w:rsidRPr="005A2EC4">
              <w:rPr>
                <w:sz w:val="18"/>
                <w:szCs w:val="18"/>
                <w:lang w:val="en-GB"/>
              </w:rPr>
              <w:br/>
              <w:t>filename</w:t>
            </w:r>
          </w:p>
          <w:p w14:paraId="19B5DB25" w14:textId="77777777" w:rsidR="00855D76" w:rsidRPr="005A2EC4" w:rsidRDefault="00855D76" w:rsidP="00855D76">
            <w:pPr>
              <w:rPr>
                <w:sz w:val="18"/>
                <w:szCs w:val="18"/>
                <w:lang w:val="en-GB"/>
              </w:rPr>
            </w:pPr>
            <w:r w:rsidRPr="005A2EC4">
              <w:rPr>
                <w:sz w:val="18"/>
                <w:szCs w:val="18"/>
                <w:lang w:val="en-GB"/>
              </w:rPr>
              <w:t>EarthObservationResult/</w:t>
            </w:r>
            <w:r w:rsidRPr="005A2EC4">
              <w:rPr>
                <w:sz w:val="18"/>
                <w:szCs w:val="18"/>
                <w:lang w:val="en-GB"/>
              </w:rPr>
              <w:br/>
              <w:t>mask/MaskInformation/</w:t>
            </w:r>
            <w:r w:rsidRPr="005A2EC4">
              <w:rPr>
                <w:sz w:val="18"/>
                <w:szCs w:val="18"/>
                <w:lang w:val="en-GB"/>
              </w:rPr>
              <w:br/>
              <w:t>fileName</w:t>
            </w:r>
          </w:p>
        </w:tc>
        <w:tc>
          <w:tcPr>
            <w:tcW w:w="4216" w:type="dxa"/>
            <w:shd w:val="clear" w:color="auto" w:fill="auto"/>
          </w:tcPr>
          <w:p w14:paraId="70A4DA81" w14:textId="77777777" w:rsidR="00855D76" w:rsidRPr="005A2EC4" w:rsidRDefault="00855D76" w:rsidP="00855D76">
            <w:pPr>
              <w:rPr>
                <w:sz w:val="18"/>
                <w:szCs w:val="18"/>
                <w:lang w:val="en-GB"/>
              </w:rPr>
            </w:pPr>
          </w:p>
        </w:tc>
        <w:tc>
          <w:tcPr>
            <w:tcW w:w="1964" w:type="dxa"/>
            <w:shd w:val="clear" w:color="auto" w:fill="auto"/>
          </w:tcPr>
          <w:p w14:paraId="7F5F6C50" w14:textId="56174FCA" w:rsidR="00855D76" w:rsidRPr="005A2EC4" w:rsidRDefault="00855D76" w:rsidP="00855D76">
            <w:pPr>
              <w:rPr>
                <w:sz w:val="18"/>
                <w:szCs w:val="18"/>
                <w:lang w:val="en-GB"/>
              </w:rPr>
            </w:pPr>
            <w:r>
              <w:fldChar w:fldCharType="begin"/>
            </w:r>
            <w:r>
              <w:instrText xml:space="preserve"> REF _Ref473884606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7</w:t>
            </w:r>
            <w:r w:rsidR="000A7C5E" w:rsidRPr="005A2EC4">
              <w:rPr>
                <w:bCs/>
                <w:iCs/>
                <w:color w:val="000000"/>
                <w:sz w:val="18"/>
                <w:szCs w:val="18"/>
                <w:lang w:eastAsia="en-US"/>
              </w:rPr>
              <w:t>: Link object properties</w:t>
            </w:r>
            <w:r>
              <w:fldChar w:fldCharType="end"/>
            </w:r>
          </w:p>
        </w:tc>
      </w:tr>
      <w:tr w:rsidR="005A2EC4" w14:paraId="1AA81E78" w14:textId="77777777" w:rsidTr="005A2EC4">
        <w:tc>
          <w:tcPr>
            <w:tcW w:w="2696" w:type="dxa"/>
            <w:shd w:val="clear" w:color="auto" w:fill="auto"/>
          </w:tcPr>
          <w:p w14:paraId="31103B12" w14:textId="77777777" w:rsidR="00855D76" w:rsidRPr="005A2EC4" w:rsidRDefault="00855D76" w:rsidP="00855D76">
            <w:pPr>
              <w:rPr>
                <w:sz w:val="18"/>
                <w:szCs w:val="18"/>
                <w:lang w:val="en-GB"/>
              </w:rPr>
            </w:pPr>
            <w:r w:rsidRPr="005A2EC4">
              <w:rPr>
                <w:sz w:val="18"/>
                <w:szCs w:val="18"/>
                <w:lang w:val="en-GB"/>
              </w:rPr>
              <w:t>links</w:t>
            </w:r>
          </w:p>
        </w:tc>
        <w:tc>
          <w:tcPr>
            <w:tcW w:w="2434" w:type="dxa"/>
            <w:shd w:val="clear" w:color="auto" w:fill="auto"/>
          </w:tcPr>
          <w:p w14:paraId="56B70232" w14:textId="77777777" w:rsidR="00855D76" w:rsidRPr="005A2EC4" w:rsidRDefault="00855D76" w:rsidP="00855D76">
            <w:pPr>
              <w:rPr>
                <w:sz w:val="18"/>
                <w:szCs w:val="18"/>
                <w:lang w:val="en-GB"/>
              </w:rPr>
            </w:pPr>
            <w:r w:rsidRPr="005A2EC4">
              <w:rPr>
                <w:sz w:val="18"/>
                <w:szCs w:val="18"/>
                <w:lang w:val="en-GB"/>
              </w:rPr>
              <w:t>owc:links</w:t>
            </w:r>
          </w:p>
        </w:tc>
        <w:tc>
          <w:tcPr>
            <w:tcW w:w="3176" w:type="dxa"/>
            <w:shd w:val="clear" w:color="auto" w:fill="auto"/>
          </w:tcPr>
          <w:p w14:paraId="45DC1E24" w14:textId="77777777" w:rsidR="00855D76" w:rsidRPr="005A2EC4" w:rsidRDefault="00855D76" w:rsidP="00855D76">
            <w:pPr>
              <w:rPr>
                <w:sz w:val="18"/>
                <w:szCs w:val="18"/>
                <w:lang w:val="en-GB"/>
              </w:rPr>
            </w:pPr>
          </w:p>
        </w:tc>
        <w:tc>
          <w:tcPr>
            <w:tcW w:w="4216" w:type="dxa"/>
            <w:shd w:val="clear" w:color="auto" w:fill="auto"/>
          </w:tcPr>
          <w:p w14:paraId="287D2D16" w14:textId="77777777" w:rsidR="00855D76" w:rsidRPr="005A2EC4" w:rsidRDefault="00855D76" w:rsidP="00855D76">
            <w:pPr>
              <w:rPr>
                <w:sz w:val="18"/>
                <w:szCs w:val="18"/>
                <w:lang w:val="en-GB"/>
              </w:rPr>
            </w:pPr>
          </w:p>
        </w:tc>
        <w:tc>
          <w:tcPr>
            <w:tcW w:w="1964" w:type="dxa"/>
            <w:shd w:val="clear" w:color="auto" w:fill="auto"/>
          </w:tcPr>
          <w:p w14:paraId="65376EF2" w14:textId="5E4CA99A" w:rsidR="00855D76" w:rsidRPr="005A2EC4" w:rsidRDefault="00855D76" w:rsidP="00855D76">
            <w:pPr>
              <w:rPr>
                <w:sz w:val="18"/>
                <w:szCs w:val="18"/>
                <w:lang w:val="en-GB"/>
              </w:rPr>
            </w:pPr>
            <w:r>
              <w:fldChar w:fldCharType="begin"/>
            </w:r>
            <w:r>
              <w:instrText xml:space="preserve"> REF _Ref473885378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5</w:t>
            </w:r>
            <w:r w:rsidR="000A7C5E" w:rsidRPr="005A2EC4">
              <w:rPr>
                <w:bCs/>
                <w:iCs/>
                <w:color w:val="000000"/>
                <w:sz w:val="18"/>
                <w:szCs w:val="18"/>
                <w:lang w:val="en-GB" w:eastAsia="en-US"/>
              </w:rPr>
              <w:t>: Properties object properties</w:t>
            </w:r>
            <w:r>
              <w:fldChar w:fldCharType="end"/>
            </w:r>
          </w:p>
        </w:tc>
      </w:tr>
      <w:tr w:rsidR="005A2EC4" w14:paraId="146C8613" w14:textId="77777777" w:rsidTr="005A2EC4">
        <w:tc>
          <w:tcPr>
            <w:tcW w:w="2696" w:type="dxa"/>
            <w:shd w:val="clear" w:color="auto" w:fill="auto"/>
          </w:tcPr>
          <w:p w14:paraId="3EA5B24B" w14:textId="77777777" w:rsidR="00855D76" w:rsidRPr="005A2EC4" w:rsidRDefault="00855D76" w:rsidP="00855D76">
            <w:pPr>
              <w:rPr>
                <w:sz w:val="18"/>
                <w:szCs w:val="18"/>
                <w:lang w:val="en-GB"/>
              </w:rPr>
            </w:pPr>
            <w:r w:rsidRPr="005A2EC4">
              <w:rPr>
                <w:sz w:val="18"/>
                <w:szCs w:val="18"/>
                <w:lang w:val="en-GB"/>
              </w:rPr>
              <w:t>Links</w:t>
            </w:r>
          </w:p>
        </w:tc>
        <w:tc>
          <w:tcPr>
            <w:tcW w:w="2434" w:type="dxa"/>
            <w:shd w:val="clear" w:color="auto" w:fill="auto"/>
          </w:tcPr>
          <w:p w14:paraId="75B5B2C5" w14:textId="77777777" w:rsidR="00855D76" w:rsidRPr="005A2EC4" w:rsidRDefault="00855D76" w:rsidP="00855D76">
            <w:pPr>
              <w:rPr>
                <w:sz w:val="18"/>
                <w:szCs w:val="18"/>
                <w:lang w:val="en-GB"/>
              </w:rPr>
            </w:pPr>
            <w:r w:rsidRPr="005A2EC4">
              <w:rPr>
                <w:sz w:val="18"/>
                <w:szCs w:val="18"/>
                <w:lang w:val="en-GB"/>
              </w:rPr>
              <w:t>owc:Links (Class)</w:t>
            </w:r>
          </w:p>
        </w:tc>
        <w:tc>
          <w:tcPr>
            <w:tcW w:w="3176" w:type="dxa"/>
            <w:shd w:val="clear" w:color="auto" w:fill="auto"/>
          </w:tcPr>
          <w:p w14:paraId="5698335D" w14:textId="77777777" w:rsidR="00855D76" w:rsidRPr="005A2EC4" w:rsidRDefault="00855D76" w:rsidP="00855D76">
            <w:pPr>
              <w:rPr>
                <w:sz w:val="18"/>
                <w:szCs w:val="18"/>
                <w:lang w:val="en-GB"/>
              </w:rPr>
            </w:pPr>
          </w:p>
        </w:tc>
        <w:tc>
          <w:tcPr>
            <w:tcW w:w="4216" w:type="dxa"/>
            <w:shd w:val="clear" w:color="auto" w:fill="auto"/>
          </w:tcPr>
          <w:p w14:paraId="27F7641B" w14:textId="77777777" w:rsidR="00855D76" w:rsidRPr="005A2EC4" w:rsidRDefault="00855D76" w:rsidP="00855D76">
            <w:pPr>
              <w:rPr>
                <w:sz w:val="18"/>
                <w:szCs w:val="18"/>
                <w:lang w:val="en-GB"/>
              </w:rPr>
            </w:pPr>
          </w:p>
        </w:tc>
        <w:tc>
          <w:tcPr>
            <w:tcW w:w="1964" w:type="dxa"/>
            <w:shd w:val="clear" w:color="auto" w:fill="auto"/>
          </w:tcPr>
          <w:p w14:paraId="58C83A2C" w14:textId="79EBE97E" w:rsidR="00855D76" w:rsidRPr="005A2EC4" w:rsidRDefault="00855D76" w:rsidP="00855D76">
            <w:pPr>
              <w:rPr>
                <w:sz w:val="18"/>
                <w:szCs w:val="18"/>
                <w:lang w:val="en-GB"/>
              </w:rPr>
            </w:pPr>
            <w:r>
              <w:fldChar w:fldCharType="begin"/>
            </w:r>
            <w:r>
              <w:instrText xml:space="preserve"> REF _Ref475540843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6</w:t>
            </w:r>
            <w:r w:rsidR="000A7C5E" w:rsidRPr="005A2EC4">
              <w:rPr>
                <w:bCs/>
                <w:iCs/>
                <w:color w:val="000000"/>
                <w:sz w:val="18"/>
                <w:szCs w:val="18"/>
                <w:lang w:eastAsia="en-US"/>
              </w:rPr>
              <w:t>: Links object properties</w:t>
            </w:r>
            <w:r>
              <w:fldChar w:fldCharType="end"/>
            </w:r>
          </w:p>
        </w:tc>
      </w:tr>
      <w:tr w:rsidR="005A2EC4" w14:paraId="5313C87C" w14:textId="77777777" w:rsidTr="005A2EC4">
        <w:tc>
          <w:tcPr>
            <w:tcW w:w="2696" w:type="dxa"/>
            <w:shd w:val="clear" w:color="auto" w:fill="auto"/>
          </w:tcPr>
          <w:p w14:paraId="22604372" w14:textId="77777777" w:rsidR="00855D76" w:rsidRPr="005A2EC4" w:rsidRDefault="00855D76" w:rsidP="00855D76">
            <w:pPr>
              <w:rPr>
                <w:sz w:val="18"/>
                <w:szCs w:val="18"/>
                <w:lang w:val="en-GB"/>
              </w:rPr>
            </w:pPr>
            <w:r w:rsidRPr="005A2EC4">
              <w:rPr>
                <w:sz w:val="18"/>
                <w:szCs w:val="18"/>
                <w:lang w:val="en-GB"/>
              </w:rPr>
              <w:t>locationUnit</w:t>
            </w:r>
          </w:p>
        </w:tc>
        <w:tc>
          <w:tcPr>
            <w:tcW w:w="2434" w:type="dxa"/>
            <w:shd w:val="clear" w:color="auto" w:fill="auto"/>
          </w:tcPr>
          <w:p w14:paraId="62083D43" w14:textId="77777777" w:rsidR="00855D76" w:rsidRPr="005A2EC4" w:rsidRDefault="00855D76" w:rsidP="00855D76">
            <w:pPr>
              <w:rPr>
                <w:sz w:val="18"/>
                <w:szCs w:val="18"/>
                <w:lang w:val="en-GB"/>
              </w:rPr>
            </w:pPr>
            <w:r w:rsidRPr="005A2EC4">
              <w:rPr>
                <w:sz w:val="18"/>
                <w:szCs w:val="18"/>
                <w:lang w:val="en-GB"/>
              </w:rPr>
              <w:t>eop:altitudeUnit</w:t>
            </w:r>
          </w:p>
        </w:tc>
        <w:tc>
          <w:tcPr>
            <w:tcW w:w="3176" w:type="dxa"/>
            <w:shd w:val="clear" w:color="auto" w:fill="auto"/>
          </w:tcPr>
          <w:p w14:paraId="71230CCD" w14:textId="77777777" w:rsidR="00855D76" w:rsidRPr="005A2EC4" w:rsidRDefault="00855D76" w:rsidP="00855D76">
            <w:pPr>
              <w:rPr>
                <w:sz w:val="18"/>
                <w:szCs w:val="18"/>
                <w:lang w:val="en-GB"/>
              </w:rPr>
            </w:pPr>
            <w:r w:rsidRPr="005A2EC4">
              <w:rPr>
                <w:sz w:val="18"/>
                <w:szCs w:val="18"/>
                <w:lang w:val="en-GB"/>
              </w:rPr>
              <w:t>lmb:Footprint/</w:t>
            </w:r>
            <w:r w:rsidRPr="005A2EC4">
              <w:rPr>
                <w:sz w:val="18"/>
                <w:szCs w:val="18"/>
                <w:lang w:val="en-GB"/>
              </w:rPr>
              <w:br/>
              <w:t xml:space="preserve">lmb:minimumAltitude </w:t>
            </w:r>
          </w:p>
          <w:p w14:paraId="68AF1007" w14:textId="77777777" w:rsidR="00855D76" w:rsidRPr="005A2EC4" w:rsidRDefault="00855D76" w:rsidP="00855D76">
            <w:pPr>
              <w:rPr>
                <w:sz w:val="18"/>
                <w:szCs w:val="18"/>
                <w:lang w:val="en-GB"/>
              </w:rPr>
            </w:pPr>
            <w:r w:rsidRPr="005A2EC4">
              <w:rPr>
                <w:sz w:val="18"/>
                <w:szCs w:val="18"/>
                <w:lang w:val="en-GB"/>
              </w:rPr>
              <w:t>lmb:Footprint/</w:t>
            </w:r>
            <w:r w:rsidRPr="005A2EC4">
              <w:rPr>
                <w:sz w:val="18"/>
                <w:szCs w:val="18"/>
                <w:lang w:val="en-GB"/>
              </w:rPr>
              <w:br/>
              <w:t xml:space="preserve">lmb:maximumAltitude </w:t>
            </w:r>
          </w:p>
          <w:p w14:paraId="1F06CA9D" w14:textId="77777777" w:rsidR="00855D76" w:rsidRPr="005A2EC4" w:rsidRDefault="00855D76" w:rsidP="00855D76">
            <w:pPr>
              <w:rPr>
                <w:sz w:val="18"/>
                <w:szCs w:val="18"/>
                <w:lang w:val="en-GB"/>
              </w:rPr>
            </w:pPr>
            <w:r w:rsidRPr="005A2EC4">
              <w:rPr>
                <w:sz w:val="18"/>
                <w:szCs w:val="18"/>
                <w:lang w:val="en-GB"/>
              </w:rPr>
              <w:t>(gml:MeasureType)</w:t>
            </w:r>
          </w:p>
        </w:tc>
        <w:tc>
          <w:tcPr>
            <w:tcW w:w="4216" w:type="dxa"/>
            <w:shd w:val="clear" w:color="auto" w:fill="auto"/>
          </w:tcPr>
          <w:p w14:paraId="6297BC5B" w14:textId="77777777" w:rsidR="00855D76" w:rsidRPr="005A2EC4" w:rsidRDefault="00855D76" w:rsidP="00855D76">
            <w:pPr>
              <w:rPr>
                <w:sz w:val="18"/>
                <w:szCs w:val="18"/>
                <w:lang w:val="en-GB"/>
              </w:rPr>
            </w:pPr>
            <w:r w:rsidRPr="005A2EC4">
              <w:rPr>
                <w:sz w:val="18"/>
                <w:szCs w:val="18"/>
                <w:lang w:val="en-GB"/>
              </w:rPr>
              <w:t>UMM-C</w:t>
            </w:r>
          </w:p>
          <w:p w14:paraId="7221C84C" w14:textId="77777777" w:rsidR="00855D76" w:rsidRPr="005A2EC4" w:rsidRDefault="00855D76" w:rsidP="00855D76">
            <w:pPr>
              <w:rPr>
                <w:sz w:val="18"/>
                <w:szCs w:val="18"/>
                <w:lang w:val="en-GB"/>
              </w:rPr>
            </w:pPr>
            <w:r w:rsidRPr="005A2EC4">
              <w:rPr>
                <w:sz w:val="18"/>
                <w:szCs w:val="18"/>
                <w:lang w:val="en-GB"/>
              </w:rPr>
              <w:t>Spatial Information / Spatial Extent /</w:t>
            </w:r>
            <w:r w:rsidRPr="005A2EC4">
              <w:rPr>
                <w:sz w:val="18"/>
                <w:szCs w:val="18"/>
                <w:lang w:val="en-GB"/>
              </w:rPr>
              <w:br/>
              <w:t>VerticalSpatialDomain</w:t>
            </w:r>
          </w:p>
        </w:tc>
        <w:tc>
          <w:tcPr>
            <w:tcW w:w="1964" w:type="dxa"/>
            <w:shd w:val="clear" w:color="auto" w:fill="auto"/>
          </w:tcPr>
          <w:p w14:paraId="150DF244" w14:textId="3CC322F7" w:rsidR="00855D76" w:rsidRDefault="00855D76" w:rsidP="00855D76">
            <w:r>
              <w:fldChar w:fldCharType="begin"/>
            </w:r>
            <w:r>
              <w:instrText xml:space="preserve"> REF _Ref475707978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10</w:t>
            </w:r>
            <w:r w:rsidR="000A7C5E" w:rsidRPr="005A2EC4">
              <w:rPr>
                <w:bCs/>
                <w:color w:val="000000"/>
                <w:sz w:val="18"/>
                <w:szCs w:val="18"/>
                <w:lang w:eastAsia="en-US"/>
              </w:rPr>
              <w:t>: Vertical Spatial Domain object properties</w:t>
            </w:r>
            <w:r>
              <w:fldChar w:fldCharType="end"/>
            </w:r>
          </w:p>
        </w:tc>
      </w:tr>
    </w:tbl>
    <w:p w14:paraId="13EE60E0" w14:textId="77777777" w:rsidR="005A2EC4" w:rsidRPr="005A2EC4" w:rsidRDefault="005A2EC4" w:rsidP="005A2EC4">
      <w:pPr>
        <w:spacing w:before="0" w:after="0"/>
        <w:rPr>
          <w:vanish/>
        </w:rPr>
      </w:pPr>
    </w:p>
    <w:tbl>
      <w:tblPr>
        <w:tblW w:w="14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6"/>
        <w:gridCol w:w="2434"/>
        <w:gridCol w:w="3176"/>
        <w:gridCol w:w="4216"/>
        <w:gridCol w:w="1964"/>
      </w:tblGrid>
      <w:tr w:rsidR="002C3D49" w14:paraId="7388F305" w14:textId="77777777" w:rsidTr="002C3D49">
        <w:tc>
          <w:tcPr>
            <w:tcW w:w="2696" w:type="dxa"/>
          </w:tcPr>
          <w:p w14:paraId="38FF1636" w14:textId="77777777" w:rsidR="002C3D49" w:rsidRPr="002C3D49" w:rsidRDefault="002C3D49" w:rsidP="009C41F9">
            <w:pPr>
              <w:rPr>
                <w:sz w:val="18"/>
                <w:szCs w:val="18"/>
                <w:lang w:val="en-GB"/>
              </w:rPr>
            </w:pPr>
            <w:r w:rsidRPr="002C3D49">
              <w:rPr>
                <w:sz w:val="18"/>
                <w:szCs w:val="18"/>
                <w:lang w:val="en-GB"/>
              </w:rPr>
              <w:t>lowestLocation</w:t>
            </w:r>
          </w:p>
        </w:tc>
        <w:tc>
          <w:tcPr>
            <w:tcW w:w="2434" w:type="dxa"/>
          </w:tcPr>
          <w:p w14:paraId="2D03F54D" w14:textId="77777777" w:rsidR="002C3D49" w:rsidRPr="002C3D49" w:rsidRDefault="002C3D49" w:rsidP="009C41F9">
            <w:pPr>
              <w:rPr>
                <w:sz w:val="18"/>
                <w:szCs w:val="18"/>
                <w:lang w:val="en-GB"/>
              </w:rPr>
            </w:pPr>
            <w:r w:rsidRPr="002C3D49">
              <w:rPr>
                <w:sz w:val="18"/>
                <w:szCs w:val="18"/>
                <w:lang w:val="en-GB"/>
              </w:rPr>
              <w:t>eop:minimumAltitude</w:t>
            </w:r>
          </w:p>
        </w:tc>
        <w:tc>
          <w:tcPr>
            <w:tcW w:w="3176" w:type="dxa"/>
          </w:tcPr>
          <w:p w14:paraId="0BE66318" w14:textId="77777777" w:rsidR="002C3D49" w:rsidRPr="002C3D49" w:rsidRDefault="002C3D49" w:rsidP="009C41F9">
            <w:pPr>
              <w:rPr>
                <w:sz w:val="18"/>
                <w:szCs w:val="18"/>
                <w:lang w:val="en-GB"/>
              </w:rPr>
            </w:pPr>
            <w:r w:rsidRPr="002C3D49">
              <w:rPr>
                <w:sz w:val="18"/>
                <w:szCs w:val="18"/>
                <w:lang w:val="en-GB"/>
              </w:rPr>
              <w:t>lmb:Footprint/</w:t>
            </w:r>
            <w:r w:rsidRPr="002C3D49">
              <w:rPr>
                <w:sz w:val="18"/>
                <w:szCs w:val="18"/>
                <w:lang w:val="en-GB"/>
              </w:rPr>
              <w:br/>
              <w:t>lmb:minimumAltitude</w:t>
            </w:r>
          </w:p>
        </w:tc>
        <w:tc>
          <w:tcPr>
            <w:tcW w:w="4216" w:type="dxa"/>
          </w:tcPr>
          <w:p w14:paraId="20743436" w14:textId="77777777" w:rsidR="002C3D49" w:rsidRPr="002C3D49" w:rsidRDefault="002C3D49" w:rsidP="009C41F9">
            <w:pPr>
              <w:rPr>
                <w:sz w:val="18"/>
                <w:szCs w:val="18"/>
                <w:lang w:val="en-GB"/>
              </w:rPr>
            </w:pPr>
            <w:r w:rsidRPr="002C3D49">
              <w:rPr>
                <w:sz w:val="18"/>
                <w:szCs w:val="18"/>
                <w:lang w:val="en-GB"/>
              </w:rPr>
              <w:t>UMM-C</w:t>
            </w:r>
          </w:p>
          <w:p w14:paraId="2503C0B4" w14:textId="77777777" w:rsidR="002C3D49" w:rsidRPr="002C3D49" w:rsidRDefault="002C3D49" w:rsidP="009C41F9">
            <w:pPr>
              <w:rPr>
                <w:sz w:val="18"/>
                <w:szCs w:val="18"/>
                <w:lang w:val="en-GB"/>
              </w:rPr>
            </w:pPr>
            <w:r w:rsidRPr="002C3D49">
              <w:rPr>
                <w:sz w:val="18"/>
                <w:szCs w:val="18"/>
                <w:lang w:val="en-GB"/>
              </w:rPr>
              <w:t>Spatial Information / Spatial Extent /</w:t>
            </w:r>
            <w:r w:rsidRPr="002C3D49">
              <w:rPr>
                <w:sz w:val="18"/>
                <w:szCs w:val="18"/>
                <w:lang w:val="en-GB"/>
              </w:rPr>
              <w:br/>
              <w:t>VerticalSpatialDomain</w:t>
            </w:r>
          </w:p>
        </w:tc>
        <w:tc>
          <w:tcPr>
            <w:tcW w:w="1964" w:type="dxa"/>
          </w:tcPr>
          <w:p w14:paraId="1C047F00" w14:textId="19C450F2" w:rsidR="002C3D49" w:rsidRPr="002C3D49" w:rsidRDefault="00E036ED" w:rsidP="009C41F9">
            <w:pPr>
              <w:rPr>
                <w:sz w:val="18"/>
                <w:szCs w:val="18"/>
                <w:lang w:val="en-GB"/>
              </w:rPr>
            </w:pPr>
            <w:r>
              <w:fldChar w:fldCharType="begin"/>
            </w:r>
            <w:r>
              <w:instrText xml:space="preserve"> REF _Ref475707978 \h  \* MERGEFORMAT </w:instrText>
            </w:r>
            <w:r>
              <w:fldChar w:fldCharType="separate"/>
            </w:r>
            <w:r w:rsidR="000A7C5E" w:rsidRPr="00896A7A">
              <w:rPr>
                <w:bCs/>
                <w:color w:val="000000"/>
                <w:sz w:val="18"/>
                <w:szCs w:val="18"/>
                <w:lang w:eastAsia="en-US"/>
              </w:rPr>
              <w:t xml:space="preserve">Table </w:t>
            </w:r>
            <w:r w:rsidR="000A7C5E" w:rsidRPr="00896A7A">
              <w:rPr>
                <w:bCs/>
                <w:iCs/>
                <w:noProof/>
                <w:color w:val="000000"/>
                <w:sz w:val="18"/>
                <w:szCs w:val="18"/>
                <w:lang w:eastAsia="en-US"/>
              </w:rPr>
              <w:t>10</w:t>
            </w:r>
            <w:r w:rsidR="000A7C5E" w:rsidRPr="00896A7A">
              <w:rPr>
                <w:bCs/>
                <w:color w:val="000000"/>
                <w:sz w:val="18"/>
                <w:szCs w:val="18"/>
                <w:lang w:eastAsia="en-US"/>
              </w:rPr>
              <w:t>: Vertical Spatial Domain object properties</w:t>
            </w:r>
            <w:r>
              <w:fldChar w:fldCharType="end"/>
            </w:r>
          </w:p>
        </w:tc>
      </w:tr>
    </w:tbl>
    <w:p w14:paraId="3B071C16" w14:textId="77777777" w:rsidR="005A2EC4" w:rsidRPr="005A2EC4" w:rsidRDefault="005A2EC4" w:rsidP="005A2EC4">
      <w:pPr>
        <w:spacing w:before="0" w:after="0"/>
        <w:rPr>
          <w:vanish/>
        </w:rPr>
      </w:pPr>
    </w:p>
    <w:tbl>
      <w:tblPr>
        <w:tblW w:w="14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6"/>
        <w:gridCol w:w="2434"/>
        <w:gridCol w:w="3176"/>
        <w:gridCol w:w="4216"/>
        <w:gridCol w:w="1964"/>
      </w:tblGrid>
      <w:tr w:rsidR="005A2EC4" w14:paraId="3D3A3C0B" w14:textId="77777777" w:rsidTr="005A2EC4">
        <w:tc>
          <w:tcPr>
            <w:tcW w:w="2696" w:type="dxa"/>
            <w:shd w:val="clear" w:color="auto" w:fill="auto"/>
          </w:tcPr>
          <w:p w14:paraId="67E006B8" w14:textId="77777777" w:rsidR="00FF5982" w:rsidRPr="005A2EC4" w:rsidRDefault="00FF5982" w:rsidP="00232854">
            <w:pPr>
              <w:rPr>
                <w:sz w:val="18"/>
                <w:szCs w:val="18"/>
                <w:lang w:val="en-GB"/>
              </w:rPr>
            </w:pPr>
            <w:r w:rsidRPr="005A2EC4">
              <w:rPr>
                <w:sz w:val="18"/>
                <w:szCs w:val="18"/>
                <w:lang w:val="en-GB"/>
              </w:rPr>
              <w:t>maximum</w:t>
            </w:r>
            <w:r w:rsidRPr="005A2EC4">
              <w:rPr>
                <w:sz w:val="18"/>
                <w:szCs w:val="18"/>
                <w:lang w:val="en-GB"/>
              </w:rPr>
              <w:br/>
              <w:t>IncidenceAngle</w:t>
            </w:r>
          </w:p>
        </w:tc>
        <w:tc>
          <w:tcPr>
            <w:tcW w:w="2434" w:type="dxa"/>
            <w:shd w:val="clear" w:color="auto" w:fill="auto"/>
          </w:tcPr>
          <w:p w14:paraId="186E9D15" w14:textId="77777777" w:rsidR="00FF5982" w:rsidRPr="005A2EC4" w:rsidRDefault="00FF5982" w:rsidP="00704F2F">
            <w:pPr>
              <w:rPr>
                <w:sz w:val="18"/>
                <w:szCs w:val="18"/>
                <w:lang w:val="en-GB"/>
              </w:rPr>
            </w:pPr>
            <w:r w:rsidRPr="005A2EC4">
              <w:rPr>
                <w:sz w:val="18"/>
                <w:szCs w:val="18"/>
                <w:lang w:val="en-GB"/>
              </w:rPr>
              <w:t>eop:maximum</w:t>
            </w:r>
            <w:r w:rsidRPr="005A2EC4">
              <w:rPr>
                <w:sz w:val="18"/>
                <w:szCs w:val="18"/>
                <w:lang w:val="en-GB"/>
              </w:rPr>
              <w:br/>
              <w:t>IncidenceAngle</w:t>
            </w:r>
          </w:p>
        </w:tc>
        <w:tc>
          <w:tcPr>
            <w:tcW w:w="3176" w:type="dxa"/>
            <w:shd w:val="clear" w:color="auto" w:fill="auto"/>
          </w:tcPr>
          <w:p w14:paraId="668CF91B" w14:textId="77777777" w:rsidR="00FF5982" w:rsidRPr="005A2EC4" w:rsidRDefault="00FF5982" w:rsidP="002D219B">
            <w:pPr>
              <w:rPr>
                <w:sz w:val="18"/>
                <w:szCs w:val="18"/>
                <w:lang w:val="en-GB"/>
              </w:rPr>
            </w:pPr>
            <w:r w:rsidRPr="005A2EC4">
              <w:rPr>
                <w:sz w:val="18"/>
                <w:szCs w:val="18"/>
                <w:lang w:val="en-GB"/>
              </w:rPr>
              <w:t>eop:EarthObservationEquipment/</w:t>
            </w:r>
            <w:r w:rsidRPr="005A2EC4">
              <w:rPr>
                <w:sz w:val="18"/>
                <w:szCs w:val="18"/>
                <w:lang w:val="en-GB"/>
              </w:rPr>
              <w:br/>
              <w:t>eop:acquisitionParameters/</w:t>
            </w:r>
            <w:r w:rsidRPr="005A2EC4">
              <w:rPr>
                <w:sz w:val="18"/>
                <w:szCs w:val="18"/>
                <w:lang w:val="en-GB"/>
              </w:rPr>
              <w:br/>
              <w:t>sar:Acquisition/</w:t>
            </w:r>
            <w:r w:rsidRPr="005A2EC4">
              <w:rPr>
                <w:sz w:val="18"/>
                <w:szCs w:val="18"/>
                <w:lang w:val="en-GB"/>
              </w:rPr>
              <w:br/>
              <w:t>sar:maximumIncidenceAngle</w:t>
            </w:r>
          </w:p>
        </w:tc>
        <w:tc>
          <w:tcPr>
            <w:tcW w:w="4216" w:type="dxa"/>
            <w:shd w:val="clear" w:color="auto" w:fill="auto"/>
          </w:tcPr>
          <w:p w14:paraId="493D6FC7" w14:textId="77777777" w:rsidR="00FF5982" w:rsidRPr="005A2EC4" w:rsidRDefault="00FF5982" w:rsidP="002C23F5">
            <w:pPr>
              <w:rPr>
                <w:sz w:val="18"/>
                <w:szCs w:val="18"/>
                <w:lang w:val="en-GB"/>
              </w:rPr>
            </w:pPr>
            <w:r w:rsidRPr="005A2EC4">
              <w:rPr>
                <w:sz w:val="18"/>
                <w:szCs w:val="18"/>
                <w:lang w:val="en-GB"/>
              </w:rPr>
              <w:t>UMM-G</w:t>
            </w:r>
          </w:p>
          <w:p w14:paraId="54F5FF81" w14:textId="77777777" w:rsidR="00FF5982" w:rsidRPr="005A2EC4" w:rsidRDefault="00FF5982" w:rsidP="002C23F5">
            <w:pPr>
              <w:rPr>
                <w:sz w:val="18"/>
                <w:szCs w:val="18"/>
                <w:lang w:val="en-GB"/>
              </w:rPr>
            </w:pPr>
            <w:r w:rsidRPr="005A2EC4">
              <w:rPr>
                <w:sz w:val="18"/>
                <w:szCs w:val="18"/>
                <w:lang w:val="en-GB"/>
              </w:rPr>
              <w:t>Acquisition Information /Instrument (or Sensor)</w:t>
            </w:r>
          </w:p>
          <w:p w14:paraId="7C57EC60" w14:textId="77777777" w:rsidR="00FF5982" w:rsidRPr="005A2EC4" w:rsidRDefault="00FF5982" w:rsidP="002C23F5">
            <w:pPr>
              <w:rPr>
                <w:sz w:val="18"/>
                <w:szCs w:val="18"/>
                <w:lang w:val="en-GB"/>
              </w:rPr>
            </w:pPr>
            <w:r w:rsidRPr="005A2EC4">
              <w:rPr>
                <w:sz w:val="18"/>
                <w:szCs w:val="18"/>
                <w:lang w:val="en-GB"/>
              </w:rPr>
              <w:t>UMM-C</w:t>
            </w:r>
          </w:p>
          <w:p w14:paraId="54140A06" w14:textId="77777777" w:rsidR="00FF5982" w:rsidRPr="005A2EC4" w:rsidRDefault="00FF5982" w:rsidP="00DC041E">
            <w:pPr>
              <w:rPr>
                <w:sz w:val="18"/>
                <w:szCs w:val="18"/>
                <w:lang w:val="en-GB"/>
              </w:rPr>
            </w:pPr>
            <w:r w:rsidRPr="005A2EC4">
              <w:rPr>
                <w:sz w:val="18"/>
                <w:szCs w:val="18"/>
                <w:lang w:val="en-GB"/>
              </w:rPr>
              <w:t>Platform / Instrument / Characteristics</w:t>
            </w:r>
          </w:p>
        </w:tc>
        <w:tc>
          <w:tcPr>
            <w:tcW w:w="1964" w:type="dxa"/>
            <w:shd w:val="clear" w:color="auto" w:fill="auto"/>
          </w:tcPr>
          <w:p w14:paraId="1FD1586E" w14:textId="578E938B" w:rsidR="00FF5982" w:rsidRPr="005A2EC4" w:rsidRDefault="00E036ED" w:rsidP="004D3CFD">
            <w:pPr>
              <w:rPr>
                <w:sz w:val="18"/>
                <w:szCs w:val="18"/>
                <w:lang w:val="en-GB"/>
              </w:rPr>
            </w:pPr>
            <w:r>
              <w:fldChar w:fldCharType="begin"/>
            </w:r>
            <w:r>
              <w:instrText xml:space="preserve"> REF _Ref473900590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14:paraId="5B064CA8" w14:textId="77777777" w:rsidTr="005A2EC4">
        <w:tc>
          <w:tcPr>
            <w:tcW w:w="2696" w:type="dxa"/>
            <w:shd w:val="clear" w:color="auto" w:fill="auto"/>
          </w:tcPr>
          <w:p w14:paraId="7E1E41CB" w14:textId="77777777" w:rsidR="00FF5982" w:rsidRPr="005A2EC4" w:rsidRDefault="00FF5982" w:rsidP="00232854">
            <w:pPr>
              <w:rPr>
                <w:sz w:val="18"/>
                <w:szCs w:val="18"/>
                <w:lang w:val="en-GB"/>
              </w:rPr>
            </w:pPr>
            <w:r w:rsidRPr="005A2EC4">
              <w:rPr>
                <w:sz w:val="18"/>
                <w:szCs w:val="18"/>
                <w:lang w:val="en-GB"/>
              </w:rPr>
              <w:t>measurementType</w:t>
            </w:r>
          </w:p>
        </w:tc>
        <w:tc>
          <w:tcPr>
            <w:tcW w:w="2434" w:type="dxa"/>
            <w:shd w:val="clear" w:color="auto" w:fill="auto"/>
          </w:tcPr>
          <w:p w14:paraId="69CEF3BE" w14:textId="77777777" w:rsidR="00FF5982" w:rsidRPr="005A2EC4" w:rsidRDefault="00FF5982" w:rsidP="00DC041E">
            <w:pPr>
              <w:rPr>
                <w:sz w:val="18"/>
                <w:szCs w:val="18"/>
                <w:lang w:val="en-GB"/>
              </w:rPr>
            </w:pPr>
            <w:r w:rsidRPr="005A2EC4">
              <w:rPr>
                <w:sz w:val="18"/>
                <w:szCs w:val="18"/>
                <w:lang w:val="en-GB"/>
              </w:rPr>
              <w:t>eop:measurementType</w:t>
            </w:r>
          </w:p>
        </w:tc>
        <w:tc>
          <w:tcPr>
            <w:tcW w:w="3176" w:type="dxa"/>
            <w:shd w:val="clear" w:color="auto" w:fill="auto"/>
          </w:tcPr>
          <w:p w14:paraId="4369A88C" w14:textId="77777777" w:rsidR="00FF5982" w:rsidRPr="005A2EC4" w:rsidRDefault="00FF5982" w:rsidP="00871083">
            <w:pPr>
              <w:rPr>
                <w:sz w:val="18"/>
                <w:szCs w:val="18"/>
              </w:rPr>
            </w:pPr>
            <w:r w:rsidRPr="005A2EC4">
              <w:rPr>
                <w:sz w:val="18"/>
                <w:szCs w:val="18"/>
                <w:lang w:val="en-GB"/>
              </w:rPr>
              <w:t>lmb:Sensor/</w:t>
            </w:r>
            <w:r w:rsidRPr="005A2EC4">
              <w:rPr>
                <w:sz w:val="18"/>
                <w:szCs w:val="18"/>
                <w:lang w:val="en-GB"/>
              </w:rPr>
              <w:br/>
              <w:t>lmb:measurementType</w:t>
            </w:r>
          </w:p>
        </w:tc>
        <w:tc>
          <w:tcPr>
            <w:tcW w:w="4216" w:type="dxa"/>
            <w:shd w:val="clear" w:color="auto" w:fill="auto"/>
          </w:tcPr>
          <w:p w14:paraId="4773EB9C" w14:textId="77777777" w:rsidR="00FF5982" w:rsidRPr="005A2EC4" w:rsidRDefault="00FF5982" w:rsidP="002C23F5">
            <w:pPr>
              <w:rPr>
                <w:sz w:val="18"/>
                <w:szCs w:val="18"/>
                <w:lang w:val="en-GB"/>
              </w:rPr>
            </w:pPr>
          </w:p>
        </w:tc>
        <w:tc>
          <w:tcPr>
            <w:tcW w:w="1964" w:type="dxa"/>
            <w:shd w:val="clear" w:color="auto" w:fill="auto"/>
          </w:tcPr>
          <w:p w14:paraId="452296F7" w14:textId="6D20500D" w:rsidR="00FF5982" w:rsidRPr="005A2EC4" w:rsidRDefault="00E036ED" w:rsidP="00DC041E">
            <w:pPr>
              <w:rPr>
                <w:sz w:val="18"/>
                <w:szCs w:val="18"/>
              </w:rPr>
            </w:pPr>
            <w:r>
              <w:fldChar w:fldCharType="begin"/>
            </w:r>
            <w:r>
              <w:instrText xml:space="preserve"> REF _Ref473886599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15</w:t>
            </w:r>
            <w:r w:rsidR="000A7C5E" w:rsidRPr="005A2EC4">
              <w:rPr>
                <w:bCs/>
                <w:iCs/>
                <w:color w:val="000000"/>
                <w:sz w:val="18"/>
                <w:szCs w:val="18"/>
                <w:lang w:eastAsia="en-US"/>
              </w:rPr>
              <w:t>: Instrument object properties</w:t>
            </w:r>
            <w:r>
              <w:fldChar w:fldCharType="end"/>
            </w:r>
          </w:p>
        </w:tc>
      </w:tr>
      <w:tr w:rsidR="005A2EC4" w14:paraId="6DE80B43" w14:textId="77777777" w:rsidTr="005A2EC4">
        <w:tc>
          <w:tcPr>
            <w:tcW w:w="2696" w:type="dxa"/>
            <w:shd w:val="clear" w:color="auto" w:fill="auto"/>
          </w:tcPr>
          <w:p w14:paraId="1BB7BB73" w14:textId="77777777" w:rsidR="00FF5982" w:rsidRPr="005A2EC4" w:rsidRDefault="00FF5982" w:rsidP="00232854">
            <w:pPr>
              <w:rPr>
                <w:sz w:val="18"/>
                <w:szCs w:val="18"/>
                <w:lang w:val="en-GB"/>
              </w:rPr>
            </w:pPr>
            <w:r w:rsidRPr="005A2EC4">
              <w:rPr>
                <w:sz w:val="18"/>
                <w:szCs w:val="18"/>
                <w:lang w:val="en-GB"/>
              </w:rPr>
              <w:t>minimum</w:t>
            </w:r>
            <w:r w:rsidRPr="005A2EC4">
              <w:rPr>
                <w:sz w:val="18"/>
                <w:szCs w:val="18"/>
                <w:lang w:val="en-GB"/>
              </w:rPr>
              <w:br/>
              <w:t>IncidenceAngle</w:t>
            </w:r>
          </w:p>
        </w:tc>
        <w:tc>
          <w:tcPr>
            <w:tcW w:w="2434" w:type="dxa"/>
            <w:shd w:val="clear" w:color="auto" w:fill="auto"/>
          </w:tcPr>
          <w:p w14:paraId="729EEC43" w14:textId="77777777" w:rsidR="00FF5982" w:rsidRPr="005A2EC4" w:rsidRDefault="00FF5982" w:rsidP="00704F2F">
            <w:pPr>
              <w:rPr>
                <w:sz w:val="18"/>
                <w:szCs w:val="18"/>
                <w:lang w:val="en-GB"/>
              </w:rPr>
            </w:pPr>
            <w:r w:rsidRPr="005A2EC4">
              <w:rPr>
                <w:sz w:val="18"/>
                <w:szCs w:val="18"/>
                <w:lang w:val="en-GB"/>
              </w:rPr>
              <w:t>eop:minimum</w:t>
            </w:r>
            <w:r w:rsidRPr="005A2EC4">
              <w:rPr>
                <w:sz w:val="18"/>
                <w:szCs w:val="18"/>
                <w:lang w:val="en-GB"/>
              </w:rPr>
              <w:br/>
              <w:t>IncidenceAngle</w:t>
            </w:r>
          </w:p>
        </w:tc>
        <w:tc>
          <w:tcPr>
            <w:tcW w:w="3176" w:type="dxa"/>
            <w:shd w:val="clear" w:color="auto" w:fill="auto"/>
          </w:tcPr>
          <w:p w14:paraId="55DABD1A" w14:textId="77777777" w:rsidR="00FF5982" w:rsidRPr="005A2EC4" w:rsidRDefault="00FF5982" w:rsidP="002D219B">
            <w:pPr>
              <w:rPr>
                <w:sz w:val="18"/>
                <w:szCs w:val="18"/>
                <w:lang w:val="en-GB"/>
              </w:rPr>
            </w:pPr>
            <w:r w:rsidRPr="005A2EC4">
              <w:rPr>
                <w:sz w:val="18"/>
                <w:szCs w:val="18"/>
                <w:lang w:val="en-GB"/>
              </w:rPr>
              <w:t>eop:EarthObservationEquipment/</w:t>
            </w:r>
            <w:r w:rsidRPr="005A2EC4">
              <w:rPr>
                <w:sz w:val="18"/>
                <w:szCs w:val="18"/>
                <w:lang w:val="en-GB"/>
              </w:rPr>
              <w:br/>
              <w:t>eop:acquisitionParameters/</w:t>
            </w:r>
            <w:r w:rsidRPr="005A2EC4">
              <w:rPr>
                <w:sz w:val="18"/>
                <w:szCs w:val="18"/>
                <w:lang w:val="en-GB"/>
              </w:rPr>
              <w:br/>
              <w:t>sar:Acquisition/</w:t>
            </w:r>
            <w:r w:rsidRPr="005A2EC4">
              <w:rPr>
                <w:sz w:val="18"/>
                <w:szCs w:val="18"/>
                <w:lang w:val="en-GB"/>
              </w:rPr>
              <w:br/>
              <w:t>sar:minimumIncidenceAngle</w:t>
            </w:r>
          </w:p>
        </w:tc>
        <w:tc>
          <w:tcPr>
            <w:tcW w:w="4216" w:type="dxa"/>
            <w:shd w:val="clear" w:color="auto" w:fill="auto"/>
          </w:tcPr>
          <w:p w14:paraId="4395648A" w14:textId="77777777" w:rsidR="00FF5982" w:rsidRPr="005A2EC4" w:rsidRDefault="00FF5982" w:rsidP="002C23F5">
            <w:pPr>
              <w:rPr>
                <w:sz w:val="18"/>
                <w:szCs w:val="18"/>
                <w:lang w:val="en-GB"/>
              </w:rPr>
            </w:pPr>
            <w:r w:rsidRPr="005A2EC4">
              <w:rPr>
                <w:sz w:val="18"/>
                <w:szCs w:val="18"/>
                <w:lang w:val="en-GB"/>
              </w:rPr>
              <w:t>UMM-G</w:t>
            </w:r>
          </w:p>
          <w:p w14:paraId="553ED0A8" w14:textId="77777777" w:rsidR="00FF5982" w:rsidRPr="005A2EC4" w:rsidRDefault="00FF5982" w:rsidP="002C23F5">
            <w:pPr>
              <w:rPr>
                <w:sz w:val="18"/>
                <w:szCs w:val="18"/>
                <w:lang w:val="en-GB"/>
              </w:rPr>
            </w:pPr>
            <w:r w:rsidRPr="005A2EC4">
              <w:rPr>
                <w:sz w:val="18"/>
                <w:szCs w:val="18"/>
                <w:lang w:val="en-GB"/>
              </w:rPr>
              <w:t>Acquisition Information /Instrument (or Sensor)</w:t>
            </w:r>
          </w:p>
          <w:p w14:paraId="65D7A4A8" w14:textId="77777777" w:rsidR="00FF5982" w:rsidRPr="005A2EC4" w:rsidRDefault="00FF5982" w:rsidP="002C23F5">
            <w:pPr>
              <w:rPr>
                <w:sz w:val="18"/>
                <w:szCs w:val="18"/>
                <w:lang w:val="en-GB"/>
              </w:rPr>
            </w:pPr>
            <w:r w:rsidRPr="005A2EC4">
              <w:rPr>
                <w:sz w:val="18"/>
                <w:szCs w:val="18"/>
                <w:lang w:val="en-GB"/>
              </w:rPr>
              <w:t>UMM-C</w:t>
            </w:r>
          </w:p>
          <w:p w14:paraId="1CD4A2E4" w14:textId="77777777" w:rsidR="00FF5982" w:rsidRPr="005A2EC4" w:rsidRDefault="00FF5982" w:rsidP="00DC041E">
            <w:pPr>
              <w:rPr>
                <w:sz w:val="18"/>
                <w:szCs w:val="18"/>
                <w:lang w:val="en-GB"/>
              </w:rPr>
            </w:pPr>
            <w:r w:rsidRPr="005A2EC4">
              <w:rPr>
                <w:sz w:val="18"/>
                <w:szCs w:val="18"/>
                <w:lang w:val="en-GB"/>
              </w:rPr>
              <w:t>Platform / Instrument / Characteristics</w:t>
            </w:r>
          </w:p>
        </w:tc>
        <w:tc>
          <w:tcPr>
            <w:tcW w:w="1964" w:type="dxa"/>
            <w:shd w:val="clear" w:color="auto" w:fill="auto"/>
          </w:tcPr>
          <w:p w14:paraId="2479C0D9" w14:textId="1D020BED" w:rsidR="00FF5982" w:rsidRPr="005A2EC4" w:rsidRDefault="00E036ED" w:rsidP="004D3CFD">
            <w:pPr>
              <w:rPr>
                <w:sz w:val="18"/>
                <w:szCs w:val="18"/>
                <w:lang w:val="en-GB"/>
              </w:rPr>
            </w:pPr>
            <w:r>
              <w:fldChar w:fldCharType="begin"/>
            </w:r>
            <w:r>
              <w:instrText xml:space="preserve"> REF _Ref473900590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14:paraId="3F9CECB5" w14:textId="77777777" w:rsidTr="005A2EC4">
        <w:tc>
          <w:tcPr>
            <w:tcW w:w="2696" w:type="dxa"/>
            <w:shd w:val="clear" w:color="auto" w:fill="auto"/>
          </w:tcPr>
          <w:p w14:paraId="7A04FFA6" w14:textId="77777777" w:rsidR="00FF5982" w:rsidRPr="005A2EC4" w:rsidRDefault="00FF5982" w:rsidP="00232854">
            <w:pPr>
              <w:rPr>
                <w:sz w:val="18"/>
                <w:szCs w:val="18"/>
                <w:lang w:val="en-GB"/>
              </w:rPr>
            </w:pPr>
            <w:r w:rsidRPr="005A2EC4">
              <w:rPr>
                <w:sz w:val="18"/>
                <w:szCs w:val="18"/>
                <w:lang w:val="en-GB"/>
              </w:rPr>
              <w:t>operationalMode</w:t>
            </w:r>
          </w:p>
        </w:tc>
        <w:tc>
          <w:tcPr>
            <w:tcW w:w="2434" w:type="dxa"/>
            <w:shd w:val="clear" w:color="auto" w:fill="auto"/>
          </w:tcPr>
          <w:p w14:paraId="2CD07C51" w14:textId="77777777" w:rsidR="00FF5982" w:rsidRPr="005A2EC4" w:rsidRDefault="00FF5982" w:rsidP="00DC041E">
            <w:pPr>
              <w:rPr>
                <w:sz w:val="18"/>
                <w:szCs w:val="18"/>
                <w:highlight w:val="yellow"/>
                <w:lang w:val="en-GB"/>
              </w:rPr>
            </w:pPr>
            <w:r w:rsidRPr="005A2EC4">
              <w:rPr>
                <w:sz w:val="18"/>
                <w:szCs w:val="18"/>
                <w:lang w:val="en-GB"/>
              </w:rPr>
              <w:t>eop:operationalMode</w:t>
            </w:r>
          </w:p>
        </w:tc>
        <w:tc>
          <w:tcPr>
            <w:tcW w:w="3176" w:type="dxa"/>
            <w:shd w:val="clear" w:color="auto" w:fill="auto"/>
          </w:tcPr>
          <w:p w14:paraId="553DF063" w14:textId="77777777" w:rsidR="00FF5982" w:rsidRPr="005A2EC4" w:rsidRDefault="00FF5982" w:rsidP="008F7052">
            <w:pPr>
              <w:rPr>
                <w:sz w:val="18"/>
                <w:szCs w:val="18"/>
                <w:lang w:val="en-GB"/>
              </w:rPr>
            </w:pPr>
            <w:r w:rsidRPr="005A2EC4">
              <w:rPr>
                <w:sz w:val="18"/>
                <w:szCs w:val="18"/>
                <w:lang w:val="en-GB"/>
              </w:rPr>
              <w:t>EarthObservationEquipment/</w:t>
            </w:r>
            <w:r w:rsidRPr="005A2EC4">
              <w:rPr>
                <w:sz w:val="18"/>
                <w:szCs w:val="18"/>
                <w:lang w:val="en-GB"/>
              </w:rPr>
              <w:br/>
              <w:t>sensor/Sensor/operationalMode</w:t>
            </w:r>
          </w:p>
        </w:tc>
        <w:tc>
          <w:tcPr>
            <w:tcW w:w="4216" w:type="dxa"/>
            <w:shd w:val="clear" w:color="auto" w:fill="auto"/>
          </w:tcPr>
          <w:p w14:paraId="443BF250" w14:textId="77777777" w:rsidR="00FF5982" w:rsidRPr="005A2EC4" w:rsidRDefault="00FF5982" w:rsidP="00042808">
            <w:pPr>
              <w:rPr>
                <w:sz w:val="18"/>
                <w:szCs w:val="18"/>
                <w:lang w:val="en-GB"/>
              </w:rPr>
            </w:pPr>
            <w:r w:rsidRPr="005A2EC4">
              <w:rPr>
                <w:sz w:val="18"/>
                <w:szCs w:val="18"/>
                <w:lang w:val="en-GB"/>
              </w:rPr>
              <w:t>UMM-C</w:t>
            </w:r>
          </w:p>
          <w:p w14:paraId="4ACBB390" w14:textId="77777777" w:rsidR="00FF5982" w:rsidRPr="005A2EC4" w:rsidRDefault="00FF5982" w:rsidP="00042808">
            <w:pPr>
              <w:rPr>
                <w:sz w:val="18"/>
                <w:szCs w:val="18"/>
                <w:lang w:val="en-GB"/>
              </w:rPr>
            </w:pPr>
            <w:r w:rsidRPr="005A2EC4">
              <w:rPr>
                <w:sz w:val="18"/>
                <w:szCs w:val="18"/>
                <w:lang w:val="en-GB"/>
              </w:rPr>
              <w:t xml:space="preserve">Platform/Instrument/OperationalMode  </w:t>
            </w:r>
          </w:p>
        </w:tc>
        <w:tc>
          <w:tcPr>
            <w:tcW w:w="1964" w:type="dxa"/>
            <w:shd w:val="clear" w:color="auto" w:fill="auto"/>
          </w:tcPr>
          <w:p w14:paraId="03B4869D" w14:textId="63320B76" w:rsidR="00FF5982" w:rsidRPr="005A2EC4" w:rsidRDefault="00E036ED" w:rsidP="00DC041E">
            <w:pPr>
              <w:rPr>
                <w:sz w:val="18"/>
                <w:szCs w:val="18"/>
                <w:lang w:val="en-GB"/>
              </w:rPr>
            </w:pPr>
            <w:r>
              <w:fldChar w:fldCharType="begin"/>
            </w:r>
            <w:r>
              <w:instrText xml:space="preserve"> REF _Ref473886599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15</w:t>
            </w:r>
            <w:r w:rsidR="000A7C5E" w:rsidRPr="005A2EC4">
              <w:rPr>
                <w:bCs/>
                <w:iCs/>
                <w:color w:val="000000"/>
                <w:sz w:val="18"/>
                <w:szCs w:val="18"/>
                <w:lang w:eastAsia="en-US"/>
              </w:rPr>
              <w:t>: Instrument object properties</w:t>
            </w:r>
            <w:r>
              <w:fldChar w:fldCharType="end"/>
            </w:r>
          </w:p>
        </w:tc>
      </w:tr>
      <w:tr w:rsidR="005A2EC4" w14:paraId="3A1A321F" w14:textId="77777777" w:rsidTr="005A2EC4">
        <w:tc>
          <w:tcPr>
            <w:tcW w:w="2696" w:type="dxa"/>
            <w:shd w:val="clear" w:color="auto" w:fill="auto"/>
          </w:tcPr>
          <w:p w14:paraId="0231B406" w14:textId="77777777" w:rsidR="00FF5982" w:rsidRPr="005A2EC4" w:rsidRDefault="00FF5982" w:rsidP="00232854">
            <w:pPr>
              <w:rPr>
                <w:sz w:val="18"/>
                <w:szCs w:val="18"/>
              </w:rPr>
            </w:pPr>
            <w:r w:rsidRPr="005A2EC4">
              <w:rPr>
                <w:sz w:val="18"/>
                <w:szCs w:val="18"/>
              </w:rPr>
              <w:t>orbitDirection</w:t>
            </w:r>
          </w:p>
        </w:tc>
        <w:tc>
          <w:tcPr>
            <w:tcW w:w="2434" w:type="dxa"/>
            <w:shd w:val="clear" w:color="auto" w:fill="auto"/>
          </w:tcPr>
          <w:p w14:paraId="47D3FC9B" w14:textId="77777777" w:rsidR="00FF5982" w:rsidRPr="005A2EC4" w:rsidRDefault="00FF5982" w:rsidP="00DC041E">
            <w:pPr>
              <w:rPr>
                <w:sz w:val="18"/>
                <w:szCs w:val="18"/>
                <w:lang w:val="en-GB"/>
              </w:rPr>
            </w:pPr>
            <w:r w:rsidRPr="005A2EC4">
              <w:rPr>
                <w:sz w:val="18"/>
                <w:szCs w:val="18"/>
                <w:lang w:val="en-GB"/>
              </w:rPr>
              <w:t>eop:orbitDirection</w:t>
            </w:r>
          </w:p>
        </w:tc>
        <w:tc>
          <w:tcPr>
            <w:tcW w:w="3176" w:type="dxa"/>
            <w:shd w:val="clear" w:color="auto" w:fill="auto"/>
          </w:tcPr>
          <w:p w14:paraId="2A8EA985" w14:textId="77777777" w:rsidR="00FF5982" w:rsidRPr="005A2EC4" w:rsidRDefault="00FF5982" w:rsidP="0048615D">
            <w:pPr>
              <w:rPr>
                <w:sz w:val="18"/>
                <w:szCs w:val="18"/>
                <w:lang w:val="en-GB"/>
              </w:rPr>
            </w:pPr>
            <w:r w:rsidRPr="005A2EC4">
              <w:rPr>
                <w:sz w:val="18"/>
                <w:szCs w:val="18"/>
              </w:rPr>
              <w:t>EarthObservationEquipment/</w:t>
            </w:r>
            <w:r w:rsidRPr="005A2EC4">
              <w:rPr>
                <w:sz w:val="18"/>
                <w:szCs w:val="18"/>
              </w:rPr>
              <w:br/>
              <w:t>acquisitionParameters/</w:t>
            </w:r>
            <w:r w:rsidRPr="005A2EC4">
              <w:rPr>
                <w:sz w:val="18"/>
                <w:szCs w:val="18"/>
              </w:rPr>
              <w:br/>
              <w:t>Acquisition/</w:t>
            </w:r>
            <w:r w:rsidRPr="005A2EC4">
              <w:rPr>
                <w:sz w:val="18"/>
                <w:szCs w:val="18"/>
              </w:rPr>
              <w:br/>
              <w:t>orbitDirection</w:t>
            </w:r>
          </w:p>
        </w:tc>
        <w:tc>
          <w:tcPr>
            <w:tcW w:w="4216" w:type="dxa"/>
            <w:shd w:val="clear" w:color="auto" w:fill="auto"/>
          </w:tcPr>
          <w:p w14:paraId="3E0A0A50" w14:textId="11EE8AA2" w:rsidR="00FF5982" w:rsidRPr="005A2EC4" w:rsidRDefault="00FA3A1D" w:rsidP="00DC041E">
            <w:pPr>
              <w:rPr>
                <w:sz w:val="18"/>
                <w:szCs w:val="18"/>
                <w:lang w:val="en-GB"/>
              </w:rPr>
            </w:pPr>
            <w:r w:rsidRPr="005A2EC4">
              <w:rPr>
                <w:sz w:val="18"/>
                <w:szCs w:val="18"/>
                <w:lang w:val="en-GB"/>
              </w:rPr>
              <w:t>Spatial Information Spatial Option 8 / PlatformOrbitInfo/StartOrbitNumber</w:t>
            </w:r>
          </w:p>
        </w:tc>
        <w:tc>
          <w:tcPr>
            <w:tcW w:w="1964" w:type="dxa"/>
            <w:shd w:val="clear" w:color="auto" w:fill="auto"/>
          </w:tcPr>
          <w:p w14:paraId="223A8557" w14:textId="60AA820B" w:rsidR="00FF5982" w:rsidRPr="005A2EC4" w:rsidRDefault="00E036ED" w:rsidP="00DC041E">
            <w:pPr>
              <w:rPr>
                <w:sz w:val="18"/>
                <w:szCs w:val="18"/>
                <w:lang w:val="en-GB"/>
              </w:rPr>
            </w:pPr>
            <w:r>
              <w:fldChar w:fldCharType="begin"/>
            </w:r>
            <w:r>
              <w:instrText xml:space="preserve"> REF _Ref475705888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11</w:t>
            </w:r>
            <w:r w:rsidR="000A7C5E" w:rsidRPr="005A2EC4">
              <w:rPr>
                <w:bCs/>
                <w:iCs/>
                <w:color w:val="000000"/>
                <w:sz w:val="18"/>
                <w:szCs w:val="18"/>
                <w:lang w:eastAsia="en-US"/>
              </w:rPr>
              <w:t>: OrbitParameters object properties</w:t>
            </w:r>
            <w:r>
              <w:fldChar w:fldCharType="end"/>
            </w:r>
          </w:p>
        </w:tc>
      </w:tr>
      <w:tr w:rsidR="005A2EC4" w14:paraId="185FB825" w14:textId="77777777" w:rsidTr="005A2EC4">
        <w:tc>
          <w:tcPr>
            <w:tcW w:w="2696" w:type="dxa"/>
            <w:shd w:val="clear" w:color="auto" w:fill="auto"/>
          </w:tcPr>
          <w:p w14:paraId="1A01AF19" w14:textId="77777777" w:rsidR="00FF5982" w:rsidRPr="005A2EC4" w:rsidRDefault="00FF5982" w:rsidP="00232854">
            <w:pPr>
              <w:rPr>
                <w:sz w:val="18"/>
                <w:szCs w:val="18"/>
              </w:rPr>
            </w:pPr>
            <w:r w:rsidRPr="005A2EC4">
              <w:rPr>
                <w:sz w:val="18"/>
                <w:szCs w:val="18"/>
              </w:rPr>
              <w:t>orbitDuration</w:t>
            </w:r>
          </w:p>
        </w:tc>
        <w:tc>
          <w:tcPr>
            <w:tcW w:w="2434" w:type="dxa"/>
            <w:shd w:val="clear" w:color="auto" w:fill="auto"/>
          </w:tcPr>
          <w:p w14:paraId="4DA711C5" w14:textId="77777777" w:rsidR="00FF5982" w:rsidRPr="005A2EC4" w:rsidRDefault="00FF5982" w:rsidP="00DC041E">
            <w:pPr>
              <w:rPr>
                <w:sz w:val="18"/>
                <w:szCs w:val="18"/>
                <w:lang w:val="en-GB"/>
              </w:rPr>
            </w:pPr>
            <w:r w:rsidRPr="005A2EC4">
              <w:rPr>
                <w:sz w:val="18"/>
                <w:szCs w:val="18"/>
                <w:lang w:val="en-GB"/>
              </w:rPr>
              <w:t>eop:orbitDuration</w:t>
            </w:r>
          </w:p>
        </w:tc>
        <w:tc>
          <w:tcPr>
            <w:tcW w:w="3176" w:type="dxa"/>
            <w:shd w:val="clear" w:color="auto" w:fill="auto"/>
          </w:tcPr>
          <w:p w14:paraId="1D619B8B" w14:textId="77777777" w:rsidR="00FF5982" w:rsidRPr="005A2EC4" w:rsidRDefault="00FF5982" w:rsidP="005324B1">
            <w:pPr>
              <w:rPr>
                <w:sz w:val="18"/>
                <w:szCs w:val="18"/>
              </w:rPr>
            </w:pPr>
            <w:r w:rsidRPr="005A2EC4">
              <w:rPr>
                <w:sz w:val="18"/>
                <w:szCs w:val="18"/>
              </w:rPr>
              <w:t>EarthObservationEquipment/</w:t>
            </w:r>
            <w:r w:rsidRPr="005A2EC4">
              <w:rPr>
                <w:sz w:val="18"/>
                <w:szCs w:val="18"/>
              </w:rPr>
              <w:br/>
              <w:t>acquisitionParameters/Acquisition/</w:t>
            </w:r>
            <w:r w:rsidRPr="005A2EC4">
              <w:rPr>
                <w:sz w:val="18"/>
                <w:szCs w:val="18"/>
              </w:rPr>
              <w:br/>
              <w:t>orbitDuration</w:t>
            </w:r>
          </w:p>
        </w:tc>
        <w:tc>
          <w:tcPr>
            <w:tcW w:w="4216" w:type="dxa"/>
            <w:shd w:val="clear" w:color="auto" w:fill="auto"/>
          </w:tcPr>
          <w:p w14:paraId="4498E954" w14:textId="77777777" w:rsidR="00FF5982" w:rsidRPr="005A2EC4" w:rsidRDefault="00FF5982" w:rsidP="00042808">
            <w:pPr>
              <w:rPr>
                <w:sz w:val="18"/>
                <w:szCs w:val="18"/>
                <w:lang w:val="en-GB"/>
              </w:rPr>
            </w:pPr>
            <w:r w:rsidRPr="005A2EC4">
              <w:rPr>
                <w:sz w:val="18"/>
                <w:szCs w:val="18"/>
                <w:lang w:val="en-GB"/>
              </w:rPr>
              <w:t>UMM-C</w:t>
            </w:r>
          </w:p>
          <w:p w14:paraId="393C2072" w14:textId="77777777" w:rsidR="00FF5982" w:rsidRPr="005A2EC4" w:rsidRDefault="00FF5982" w:rsidP="00042808">
            <w:pPr>
              <w:rPr>
                <w:sz w:val="18"/>
                <w:szCs w:val="18"/>
                <w:lang w:val="en-GB"/>
              </w:rPr>
            </w:pPr>
            <w:r w:rsidRPr="005A2EC4">
              <w:rPr>
                <w:sz w:val="18"/>
                <w:szCs w:val="18"/>
                <w:lang w:val="en-GB"/>
              </w:rPr>
              <w:t>SpatialExtent/OrbitParameters/Period</w:t>
            </w:r>
          </w:p>
        </w:tc>
        <w:tc>
          <w:tcPr>
            <w:tcW w:w="1964" w:type="dxa"/>
            <w:shd w:val="clear" w:color="auto" w:fill="auto"/>
          </w:tcPr>
          <w:p w14:paraId="52B58297" w14:textId="35458241" w:rsidR="00FF5982" w:rsidRPr="005A2EC4" w:rsidRDefault="00E036ED" w:rsidP="00DC041E">
            <w:pPr>
              <w:rPr>
                <w:sz w:val="18"/>
                <w:szCs w:val="18"/>
                <w:lang w:val="en-GB"/>
              </w:rPr>
            </w:pPr>
            <w:r>
              <w:fldChar w:fldCharType="begin"/>
            </w:r>
            <w:r>
              <w:instrText xml:space="preserve"> REF _Ref475705888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11</w:t>
            </w:r>
            <w:r w:rsidR="000A7C5E" w:rsidRPr="005A2EC4">
              <w:rPr>
                <w:bCs/>
                <w:iCs/>
                <w:color w:val="000000"/>
                <w:sz w:val="18"/>
                <w:szCs w:val="18"/>
                <w:lang w:eastAsia="en-US"/>
              </w:rPr>
              <w:t>: OrbitParameters object properties</w:t>
            </w:r>
            <w:r>
              <w:fldChar w:fldCharType="end"/>
            </w:r>
          </w:p>
        </w:tc>
      </w:tr>
      <w:tr w:rsidR="005A2EC4" w14:paraId="2633B49B" w14:textId="77777777" w:rsidTr="005A2EC4">
        <w:tc>
          <w:tcPr>
            <w:tcW w:w="2696" w:type="dxa"/>
            <w:shd w:val="clear" w:color="auto" w:fill="auto"/>
          </w:tcPr>
          <w:p w14:paraId="2B281C63" w14:textId="77777777" w:rsidR="00FF5982" w:rsidRPr="005A2EC4" w:rsidRDefault="00FF5982" w:rsidP="00232854">
            <w:pPr>
              <w:rPr>
                <w:sz w:val="18"/>
                <w:szCs w:val="18"/>
              </w:rPr>
            </w:pPr>
            <w:r w:rsidRPr="005A2EC4">
              <w:rPr>
                <w:sz w:val="18"/>
                <w:szCs w:val="18"/>
              </w:rPr>
              <w:t>orbitNumber</w:t>
            </w:r>
          </w:p>
        </w:tc>
        <w:tc>
          <w:tcPr>
            <w:tcW w:w="2434" w:type="dxa"/>
            <w:shd w:val="clear" w:color="auto" w:fill="auto"/>
          </w:tcPr>
          <w:p w14:paraId="3CD5DD9A" w14:textId="77777777" w:rsidR="00FF5982" w:rsidRPr="005A2EC4" w:rsidRDefault="00FF5982" w:rsidP="00DC041E">
            <w:pPr>
              <w:rPr>
                <w:sz w:val="18"/>
                <w:szCs w:val="18"/>
                <w:lang w:val="en-GB"/>
              </w:rPr>
            </w:pPr>
            <w:r w:rsidRPr="005A2EC4">
              <w:rPr>
                <w:sz w:val="18"/>
                <w:szCs w:val="18"/>
                <w:lang w:val="en-GB"/>
              </w:rPr>
              <w:t>eop:orbitNumber</w:t>
            </w:r>
          </w:p>
        </w:tc>
        <w:tc>
          <w:tcPr>
            <w:tcW w:w="3176" w:type="dxa"/>
            <w:shd w:val="clear" w:color="auto" w:fill="auto"/>
          </w:tcPr>
          <w:p w14:paraId="73A33C67" w14:textId="77777777" w:rsidR="00FF5982" w:rsidRPr="005A2EC4" w:rsidRDefault="00FF5982" w:rsidP="00E50E35">
            <w:pPr>
              <w:rPr>
                <w:sz w:val="18"/>
                <w:szCs w:val="18"/>
                <w:lang w:val="en-GB"/>
              </w:rPr>
            </w:pPr>
            <w:r w:rsidRPr="005A2EC4">
              <w:rPr>
                <w:sz w:val="18"/>
                <w:szCs w:val="18"/>
              </w:rPr>
              <w:t>EarthObservationEquipment/</w:t>
            </w:r>
            <w:r w:rsidRPr="005A2EC4">
              <w:rPr>
                <w:sz w:val="18"/>
                <w:szCs w:val="18"/>
              </w:rPr>
              <w:br/>
              <w:t>acquisitionParameters/Acquisition/</w:t>
            </w:r>
            <w:r w:rsidRPr="005A2EC4">
              <w:rPr>
                <w:sz w:val="18"/>
                <w:szCs w:val="18"/>
              </w:rPr>
              <w:br/>
              <w:t>orbitNumber</w:t>
            </w:r>
          </w:p>
        </w:tc>
        <w:tc>
          <w:tcPr>
            <w:tcW w:w="4216" w:type="dxa"/>
            <w:shd w:val="clear" w:color="auto" w:fill="auto"/>
          </w:tcPr>
          <w:p w14:paraId="585124FE" w14:textId="77777777" w:rsidR="00FF5982" w:rsidRPr="005A2EC4" w:rsidRDefault="00FF5982" w:rsidP="00DC041E">
            <w:pPr>
              <w:rPr>
                <w:sz w:val="18"/>
                <w:szCs w:val="18"/>
                <w:lang w:val="en-GB"/>
              </w:rPr>
            </w:pPr>
            <w:r w:rsidRPr="005A2EC4">
              <w:rPr>
                <w:sz w:val="18"/>
                <w:szCs w:val="18"/>
                <w:lang w:val="en-GB"/>
              </w:rPr>
              <w:t>Spatial Information / Spatial Option 8 / PlatformOrbitInfo/OrbitNumber</w:t>
            </w:r>
          </w:p>
        </w:tc>
        <w:tc>
          <w:tcPr>
            <w:tcW w:w="1964" w:type="dxa"/>
            <w:shd w:val="clear" w:color="auto" w:fill="auto"/>
          </w:tcPr>
          <w:p w14:paraId="3C04FB91" w14:textId="11945251" w:rsidR="00FF5982" w:rsidRPr="005A2EC4" w:rsidRDefault="00E036ED" w:rsidP="00DC041E">
            <w:pPr>
              <w:rPr>
                <w:sz w:val="18"/>
                <w:szCs w:val="18"/>
                <w:lang w:val="en-GB"/>
              </w:rPr>
            </w:pPr>
            <w:r>
              <w:fldChar w:fldCharType="begin"/>
            </w:r>
            <w:r>
              <w:instrText xml:space="preserve"> REF _Ref475705888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11</w:t>
            </w:r>
            <w:r w:rsidR="000A7C5E" w:rsidRPr="005A2EC4">
              <w:rPr>
                <w:bCs/>
                <w:iCs/>
                <w:color w:val="000000"/>
                <w:sz w:val="18"/>
                <w:szCs w:val="18"/>
                <w:lang w:eastAsia="en-US"/>
              </w:rPr>
              <w:t>: OrbitParameters object properties</w:t>
            </w:r>
            <w:r>
              <w:fldChar w:fldCharType="end"/>
            </w:r>
          </w:p>
        </w:tc>
      </w:tr>
      <w:tr w:rsidR="005A2EC4" w14:paraId="263D78AD" w14:textId="77777777" w:rsidTr="005A2EC4">
        <w:tc>
          <w:tcPr>
            <w:tcW w:w="2696" w:type="dxa"/>
            <w:shd w:val="clear" w:color="auto" w:fill="auto"/>
          </w:tcPr>
          <w:p w14:paraId="28A46A5D" w14:textId="77777777" w:rsidR="00FF5982" w:rsidRPr="005A2EC4" w:rsidRDefault="00FF5982" w:rsidP="00232854">
            <w:pPr>
              <w:rPr>
                <w:sz w:val="18"/>
                <w:szCs w:val="18"/>
                <w:lang w:val="en-GB"/>
              </w:rPr>
            </w:pPr>
            <w:r w:rsidRPr="005A2EC4">
              <w:rPr>
                <w:sz w:val="18"/>
                <w:szCs w:val="18"/>
                <w:lang w:val="en-GB"/>
              </w:rPr>
              <w:t>orbitType</w:t>
            </w:r>
          </w:p>
        </w:tc>
        <w:tc>
          <w:tcPr>
            <w:tcW w:w="2434" w:type="dxa"/>
            <w:shd w:val="clear" w:color="auto" w:fill="auto"/>
          </w:tcPr>
          <w:p w14:paraId="46913346" w14:textId="77777777" w:rsidR="00FF5982" w:rsidRPr="005A2EC4" w:rsidRDefault="00FF5982" w:rsidP="00DC041E">
            <w:pPr>
              <w:rPr>
                <w:sz w:val="18"/>
                <w:szCs w:val="18"/>
                <w:lang w:val="en-GB"/>
              </w:rPr>
            </w:pPr>
            <w:r w:rsidRPr="005A2EC4">
              <w:rPr>
                <w:sz w:val="18"/>
                <w:szCs w:val="18"/>
                <w:lang w:val="en-GB"/>
              </w:rPr>
              <w:t>eop:orbitType</w:t>
            </w:r>
          </w:p>
        </w:tc>
        <w:tc>
          <w:tcPr>
            <w:tcW w:w="3176" w:type="dxa"/>
            <w:shd w:val="clear" w:color="auto" w:fill="auto"/>
          </w:tcPr>
          <w:p w14:paraId="4B68D4D4" w14:textId="77777777" w:rsidR="00FF5982" w:rsidRPr="005A2EC4" w:rsidRDefault="00FF5982" w:rsidP="00D74900">
            <w:pPr>
              <w:rPr>
                <w:sz w:val="18"/>
                <w:szCs w:val="18"/>
                <w:lang w:val="en-GB"/>
              </w:rPr>
            </w:pPr>
            <w:r w:rsidRPr="005A2EC4">
              <w:rPr>
                <w:sz w:val="18"/>
                <w:szCs w:val="18"/>
                <w:lang w:val="en-GB"/>
              </w:rPr>
              <w:t>EarthObservationEquipment/</w:t>
            </w:r>
            <w:r w:rsidRPr="005A2EC4">
              <w:rPr>
                <w:sz w:val="18"/>
                <w:szCs w:val="18"/>
                <w:lang w:val="en-GB"/>
              </w:rPr>
              <w:br/>
              <w:t>platform/Platform/orbitType</w:t>
            </w:r>
          </w:p>
        </w:tc>
        <w:tc>
          <w:tcPr>
            <w:tcW w:w="4216" w:type="dxa"/>
            <w:shd w:val="clear" w:color="auto" w:fill="auto"/>
          </w:tcPr>
          <w:p w14:paraId="0FB99F09" w14:textId="77777777" w:rsidR="00FF5982" w:rsidRPr="005A2EC4" w:rsidRDefault="00FF5982" w:rsidP="00042808">
            <w:pPr>
              <w:rPr>
                <w:sz w:val="18"/>
                <w:szCs w:val="18"/>
                <w:lang w:val="en-GB"/>
              </w:rPr>
            </w:pPr>
            <w:r w:rsidRPr="005A2EC4">
              <w:rPr>
                <w:sz w:val="18"/>
                <w:szCs w:val="18"/>
                <w:lang w:val="en-GB"/>
              </w:rPr>
              <w:t>None identified</w:t>
            </w:r>
          </w:p>
          <w:p w14:paraId="5F16E3D3" w14:textId="77777777" w:rsidR="00FF5982" w:rsidRPr="005A2EC4" w:rsidRDefault="00FF5982" w:rsidP="00042808">
            <w:pPr>
              <w:rPr>
                <w:sz w:val="18"/>
                <w:szCs w:val="18"/>
                <w:lang w:val="en-GB"/>
              </w:rPr>
            </w:pPr>
            <w:r w:rsidRPr="005A2EC4">
              <w:rPr>
                <w:sz w:val="18"/>
                <w:szCs w:val="18"/>
                <w:lang w:val="en-GB"/>
              </w:rPr>
              <w:t>UMM-G</w:t>
            </w:r>
          </w:p>
          <w:p w14:paraId="0C2F0167" w14:textId="77777777" w:rsidR="00FF5982" w:rsidRPr="005A2EC4" w:rsidRDefault="00FF5982" w:rsidP="00042808">
            <w:pPr>
              <w:rPr>
                <w:sz w:val="18"/>
                <w:szCs w:val="18"/>
                <w:lang w:val="en-GB"/>
              </w:rPr>
            </w:pPr>
            <w:r w:rsidRPr="005A2EC4">
              <w:rPr>
                <w:sz w:val="18"/>
                <w:szCs w:val="18"/>
                <w:lang w:val="en-GB"/>
              </w:rPr>
              <w:t>Coverage Description / AdditionalAttribute</w:t>
            </w:r>
          </w:p>
        </w:tc>
        <w:tc>
          <w:tcPr>
            <w:tcW w:w="1964" w:type="dxa"/>
            <w:shd w:val="clear" w:color="auto" w:fill="auto"/>
          </w:tcPr>
          <w:p w14:paraId="0255878A" w14:textId="18931FC8" w:rsidR="00FF5982" w:rsidRPr="005A2EC4" w:rsidRDefault="00E036ED" w:rsidP="00DC041E">
            <w:pPr>
              <w:rPr>
                <w:sz w:val="18"/>
                <w:szCs w:val="18"/>
                <w:lang w:val="en-GB"/>
              </w:rPr>
            </w:pPr>
            <w:r>
              <w:fldChar w:fldCharType="begin"/>
            </w:r>
            <w:r>
              <w:instrText xml:space="preserve"> REF _Ref473886042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14</w:t>
            </w:r>
            <w:r w:rsidR="000A7C5E" w:rsidRPr="005A2EC4">
              <w:rPr>
                <w:bCs/>
                <w:iCs/>
                <w:color w:val="000000"/>
                <w:sz w:val="18"/>
                <w:szCs w:val="18"/>
                <w:lang w:eastAsia="en-US"/>
              </w:rPr>
              <w:t xml:space="preserve">: </w:t>
            </w:r>
            <w:r w:rsidR="000A7C5E" w:rsidRPr="005A2EC4">
              <w:rPr>
                <w:bCs/>
                <w:iCs/>
                <w:color w:val="000000"/>
                <w:sz w:val="18"/>
                <w:szCs w:val="18"/>
                <w:lang w:val="fr-BE" w:eastAsia="en-US"/>
              </w:rPr>
              <w:t>Platform object properties</w:t>
            </w:r>
            <w:r>
              <w:fldChar w:fldCharType="end"/>
            </w:r>
          </w:p>
        </w:tc>
      </w:tr>
      <w:tr w:rsidR="005A2EC4" w14:paraId="314580DD" w14:textId="77777777" w:rsidTr="005A2EC4">
        <w:tc>
          <w:tcPr>
            <w:tcW w:w="2696" w:type="dxa"/>
            <w:shd w:val="clear" w:color="auto" w:fill="auto"/>
          </w:tcPr>
          <w:p w14:paraId="1F4B3987" w14:textId="77777777" w:rsidR="00FF5982" w:rsidRPr="005A2EC4" w:rsidRDefault="00FF5982" w:rsidP="00232854">
            <w:pPr>
              <w:rPr>
                <w:sz w:val="18"/>
                <w:szCs w:val="18"/>
                <w:lang w:val="en-GB"/>
              </w:rPr>
            </w:pPr>
            <w:r w:rsidRPr="005A2EC4">
              <w:rPr>
                <w:sz w:val="18"/>
                <w:szCs w:val="18"/>
                <w:lang w:val="en-GB"/>
              </w:rPr>
              <w:t>parentIdentifier</w:t>
            </w:r>
          </w:p>
        </w:tc>
        <w:tc>
          <w:tcPr>
            <w:tcW w:w="2434" w:type="dxa"/>
            <w:shd w:val="clear" w:color="auto" w:fill="auto"/>
          </w:tcPr>
          <w:p w14:paraId="23EAAEC3" w14:textId="77777777" w:rsidR="00FF5982" w:rsidRPr="005A2EC4" w:rsidRDefault="00FF5982" w:rsidP="00DC041E">
            <w:pPr>
              <w:rPr>
                <w:sz w:val="18"/>
                <w:szCs w:val="18"/>
                <w:lang w:val="en-GB"/>
              </w:rPr>
            </w:pPr>
            <w:r w:rsidRPr="005A2EC4">
              <w:rPr>
                <w:sz w:val="18"/>
                <w:szCs w:val="18"/>
                <w:lang w:val="en-GB"/>
              </w:rPr>
              <w:t>eop:parentIdentifier</w:t>
            </w:r>
          </w:p>
        </w:tc>
        <w:tc>
          <w:tcPr>
            <w:tcW w:w="3176" w:type="dxa"/>
            <w:shd w:val="clear" w:color="auto" w:fill="auto"/>
          </w:tcPr>
          <w:p w14:paraId="7D3F2396" w14:textId="77777777" w:rsidR="00FF5982" w:rsidRPr="005A2EC4" w:rsidRDefault="00FF5982" w:rsidP="0048615D">
            <w:pPr>
              <w:rPr>
                <w:sz w:val="18"/>
                <w:szCs w:val="18"/>
                <w:lang w:val="en-GB"/>
              </w:rPr>
            </w:pPr>
            <w:r w:rsidRPr="005A2EC4">
              <w:rPr>
                <w:sz w:val="18"/>
                <w:szCs w:val="18"/>
                <w:lang w:val="en-GB"/>
              </w:rPr>
              <w:t>EarthObservationMetadata/</w:t>
            </w:r>
            <w:r w:rsidRPr="005A2EC4">
              <w:rPr>
                <w:sz w:val="18"/>
                <w:szCs w:val="18"/>
                <w:lang w:val="en-GB"/>
              </w:rPr>
              <w:br/>
              <w:t>parentIdentifier</w:t>
            </w:r>
          </w:p>
        </w:tc>
        <w:tc>
          <w:tcPr>
            <w:tcW w:w="4216" w:type="dxa"/>
            <w:shd w:val="clear" w:color="auto" w:fill="auto"/>
          </w:tcPr>
          <w:p w14:paraId="7A452CE5" w14:textId="77777777" w:rsidR="00FF5982" w:rsidRPr="005A2EC4" w:rsidRDefault="00FF5982" w:rsidP="00DF590A">
            <w:pPr>
              <w:rPr>
                <w:sz w:val="18"/>
                <w:szCs w:val="18"/>
                <w:lang w:val="en-GB"/>
              </w:rPr>
            </w:pPr>
            <w:r w:rsidRPr="005A2EC4">
              <w:rPr>
                <w:sz w:val="18"/>
                <w:szCs w:val="18"/>
                <w:lang w:val="en-GB"/>
              </w:rPr>
              <w:t>Data Identification / Parent Collection Identifier [R]</w:t>
            </w:r>
          </w:p>
          <w:p w14:paraId="4AD853B0" w14:textId="77777777" w:rsidR="00FF5982" w:rsidRPr="005A2EC4" w:rsidRDefault="00FF5982" w:rsidP="00DF590A">
            <w:pPr>
              <w:rPr>
                <w:sz w:val="18"/>
                <w:szCs w:val="18"/>
                <w:lang w:val="en-GB"/>
              </w:rPr>
            </w:pPr>
            <w:r w:rsidRPr="005A2EC4">
              <w:rPr>
                <w:sz w:val="18"/>
                <w:szCs w:val="18"/>
                <w:lang w:val="en-GB"/>
              </w:rPr>
              <w:t>e.g. (a) ShortName</w:t>
            </w:r>
          </w:p>
        </w:tc>
        <w:tc>
          <w:tcPr>
            <w:tcW w:w="1964" w:type="dxa"/>
            <w:shd w:val="clear" w:color="auto" w:fill="auto"/>
          </w:tcPr>
          <w:p w14:paraId="680F6293" w14:textId="36962C04" w:rsidR="00FF5982" w:rsidRPr="005A2EC4" w:rsidRDefault="00E036ED" w:rsidP="00DC041E">
            <w:pPr>
              <w:rPr>
                <w:sz w:val="18"/>
                <w:szCs w:val="18"/>
                <w:lang w:val="en-GB"/>
              </w:rPr>
            </w:pPr>
            <w:r>
              <w:fldChar w:fldCharType="begin"/>
            </w:r>
            <w:r>
              <w:instrText xml:space="preserve"> REF _Ref473884981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8</w:t>
            </w:r>
            <w:r w:rsidR="000A7C5E" w:rsidRPr="005A2EC4">
              <w:rPr>
                <w:bCs/>
                <w:iCs/>
                <w:color w:val="000000"/>
                <w:sz w:val="18"/>
                <w:szCs w:val="18"/>
                <w:lang w:eastAsia="en-US"/>
              </w:rPr>
              <w:t>: Data Identification properties</w:t>
            </w:r>
            <w:r>
              <w:fldChar w:fldCharType="end"/>
            </w:r>
          </w:p>
        </w:tc>
      </w:tr>
      <w:tr w:rsidR="005A2EC4" w14:paraId="087EE955" w14:textId="77777777" w:rsidTr="005A2EC4">
        <w:tc>
          <w:tcPr>
            <w:tcW w:w="2696" w:type="dxa"/>
            <w:shd w:val="clear" w:color="auto" w:fill="auto"/>
          </w:tcPr>
          <w:p w14:paraId="526D617F" w14:textId="77777777" w:rsidR="00FF5982" w:rsidRPr="005A2EC4" w:rsidRDefault="00FF5982" w:rsidP="00232854">
            <w:pPr>
              <w:rPr>
                <w:sz w:val="18"/>
                <w:szCs w:val="18"/>
                <w:lang w:val="en-GB"/>
              </w:rPr>
            </w:pPr>
            <w:r w:rsidRPr="005A2EC4">
              <w:rPr>
                <w:sz w:val="18"/>
                <w:szCs w:val="18"/>
                <w:lang w:val="en-GB"/>
              </w:rPr>
              <w:t>pitch</w:t>
            </w:r>
          </w:p>
        </w:tc>
        <w:tc>
          <w:tcPr>
            <w:tcW w:w="2434" w:type="dxa"/>
            <w:shd w:val="clear" w:color="auto" w:fill="auto"/>
          </w:tcPr>
          <w:p w14:paraId="49421C5A" w14:textId="77777777" w:rsidR="00FF5982" w:rsidRPr="005A2EC4" w:rsidRDefault="00FF5982" w:rsidP="00DC041E">
            <w:pPr>
              <w:rPr>
                <w:sz w:val="18"/>
                <w:szCs w:val="18"/>
                <w:lang w:val="en-GB"/>
              </w:rPr>
            </w:pPr>
            <w:r w:rsidRPr="005A2EC4">
              <w:rPr>
                <w:sz w:val="18"/>
                <w:szCs w:val="18"/>
                <w:lang w:val="en-GB"/>
              </w:rPr>
              <w:t>eop:pitch</w:t>
            </w:r>
          </w:p>
        </w:tc>
        <w:tc>
          <w:tcPr>
            <w:tcW w:w="3176" w:type="dxa"/>
            <w:shd w:val="clear" w:color="auto" w:fill="auto"/>
          </w:tcPr>
          <w:p w14:paraId="08469306" w14:textId="77777777" w:rsidR="00FF5982" w:rsidRPr="005A2EC4" w:rsidRDefault="00FF5982" w:rsidP="009F6964">
            <w:pPr>
              <w:rPr>
                <w:sz w:val="18"/>
                <w:szCs w:val="18"/>
                <w:lang w:val="en-GB"/>
              </w:rPr>
            </w:pPr>
            <w:r w:rsidRPr="005A2EC4">
              <w:rPr>
                <w:sz w:val="18"/>
                <w:szCs w:val="18"/>
              </w:rPr>
              <w:t>EarthObservationEquipment/</w:t>
            </w:r>
            <w:r w:rsidRPr="005A2EC4">
              <w:rPr>
                <w:sz w:val="18"/>
                <w:szCs w:val="18"/>
              </w:rPr>
              <w:br/>
            </w:r>
            <w:r w:rsidRPr="005A2EC4">
              <w:rPr>
                <w:sz w:val="18"/>
                <w:szCs w:val="18"/>
                <w:lang w:val="en-GB"/>
              </w:rPr>
              <w:t>acquisitionParameters/</w:t>
            </w:r>
            <w:r w:rsidRPr="005A2EC4">
              <w:rPr>
                <w:sz w:val="18"/>
                <w:szCs w:val="18"/>
                <w:lang w:val="en-GB"/>
              </w:rPr>
              <w:br/>
              <w:t>Acquisition/pitch</w:t>
            </w:r>
          </w:p>
        </w:tc>
        <w:tc>
          <w:tcPr>
            <w:tcW w:w="4216" w:type="dxa"/>
            <w:shd w:val="clear" w:color="auto" w:fill="auto"/>
          </w:tcPr>
          <w:p w14:paraId="1682F6FE" w14:textId="77777777" w:rsidR="00FF5982" w:rsidRPr="005A2EC4" w:rsidRDefault="00FF5982" w:rsidP="002C23F5">
            <w:pPr>
              <w:rPr>
                <w:sz w:val="18"/>
                <w:szCs w:val="18"/>
                <w:lang w:val="en-GB"/>
              </w:rPr>
            </w:pPr>
            <w:r w:rsidRPr="005A2EC4">
              <w:rPr>
                <w:sz w:val="18"/>
                <w:szCs w:val="18"/>
                <w:lang w:val="en-GB"/>
              </w:rPr>
              <w:t>None identified</w:t>
            </w:r>
          </w:p>
          <w:p w14:paraId="394A2F63" w14:textId="77777777" w:rsidR="00FF5982" w:rsidRPr="005A2EC4" w:rsidRDefault="00FF5982" w:rsidP="002C23F5">
            <w:pPr>
              <w:rPr>
                <w:sz w:val="18"/>
                <w:szCs w:val="18"/>
                <w:lang w:val="en-GB"/>
              </w:rPr>
            </w:pPr>
            <w:r w:rsidRPr="005A2EC4">
              <w:rPr>
                <w:sz w:val="18"/>
                <w:szCs w:val="18"/>
                <w:lang w:val="en-GB"/>
              </w:rPr>
              <w:t>UMM-G</w:t>
            </w:r>
          </w:p>
          <w:p w14:paraId="6E08BCE2" w14:textId="77777777" w:rsidR="00FF5982" w:rsidRPr="005A2EC4" w:rsidRDefault="00FF5982" w:rsidP="00DF590A">
            <w:pPr>
              <w:rPr>
                <w:sz w:val="18"/>
                <w:szCs w:val="18"/>
                <w:lang w:val="en-GB"/>
              </w:rPr>
            </w:pPr>
            <w:r w:rsidRPr="005A2EC4">
              <w:rPr>
                <w:sz w:val="18"/>
                <w:szCs w:val="18"/>
                <w:lang w:val="en-GB"/>
              </w:rPr>
              <w:t>Coverage Description / AdditionalAttribute</w:t>
            </w:r>
          </w:p>
        </w:tc>
        <w:tc>
          <w:tcPr>
            <w:tcW w:w="1964" w:type="dxa"/>
            <w:shd w:val="clear" w:color="auto" w:fill="auto"/>
          </w:tcPr>
          <w:p w14:paraId="604314B9" w14:textId="310971E5" w:rsidR="00FF5982" w:rsidRPr="005A2EC4" w:rsidRDefault="00E036ED" w:rsidP="00DC041E">
            <w:pPr>
              <w:rPr>
                <w:sz w:val="18"/>
                <w:szCs w:val="18"/>
                <w:lang w:val="en-GB"/>
              </w:rPr>
            </w:pPr>
            <w:r>
              <w:fldChar w:fldCharType="begin"/>
            </w:r>
            <w:r>
              <w:instrText xml:space="preserve"> REF _Ref473901337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rsidRPr="00494935" w14:paraId="2DAB165F" w14:textId="77777777" w:rsidTr="005A2EC4">
        <w:tc>
          <w:tcPr>
            <w:tcW w:w="2696" w:type="dxa"/>
            <w:shd w:val="clear" w:color="auto" w:fill="auto"/>
          </w:tcPr>
          <w:p w14:paraId="07CA197B" w14:textId="77777777" w:rsidR="00FF5982" w:rsidRPr="005A2EC4" w:rsidRDefault="00FF5982" w:rsidP="00232854">
            <w:pPr>
              <w:rPr>
                <w:sz w:val="18"/>
                <w:szCs w:val="18"/>
                <w:lang w:val="en-GB"/>
              </w:rPr>
            </w:pPr>
            <w:r w:rsidRPr="005A2EC4">
              <w:rPr>
                <w:sz w:val="18"/>
                <w:szCs w:val="18"/>
                <w:lang w:val="en-GB"/>
              </w:rPr>
              <w:t>Platform</w:t>
            </w:r>
          </w:p>
        </w:tc>
        <w:tc>
          <w:tcPr>
            <w:tcW w:w="2434" w:type="dxa"/>
            <w:shd w:val="clear" w:color="auto" w:fill="auto"/>
          </w:tcPr>
          <w:p w14:paraId="6F402E9D" w14:textId="77777777" w:rsidR="00FF5982" w:rsidRPr="005A2EC4" w:rsidRDefault="00FF5982" w:rsidP="00DC041E">
            <w:pPr>
              <w:rPr>
                <w:sz w:val="18"/>
                <w:szCs w:val="18"/>
                <w:lang w:val="en-GB"/>
              </w:rPr>
            </w:pPr>
            <w:r w:rsidRPr="005A2EC4">
              <w:rPr>
                <w:sz w:val="18"/>
                <w:szCs w:val="18"/>
                <w:lang w:val="en-GB"/>
              </w:rPr>
              <w:t>eop:Platform (Class)</w:t>
            </w:r>
          </w:p>
        </w:tc>
        <w:tc>
          <w:tcPr>
            <w:tcW w:w="3176" w:type="dxa"/>
            <w:shd w:val="clear" w:color="auto" w:fill="auto"/>
          </w:tcPr>
          <w:p w14:paraId="0C494050" w14:textId="77777777" w:rsidR="00FF5982" w:rsidRPr="005A2EC4" w:rsidRDefault="00FF5982" w:rsidP="0048615D">
            <w:pPr>
              <w:rPr>
                <w:sz w:val="18"/>
                <w:szCs w:val="18"/>
                <w:lang w:val="en-GB"/>
              </w:rPr>
            </w:pPr>
            <w:r w:rsidRPr="005A2EC4">
              <w:rPr>
                <w:sz w:val="18"/>
                <w:szCs w:val="18"/>
                <w:lang w:val="en-GB"/>
              </w:rPr>
              <w:t>om:procedure</w:t>
            </w:r>
          </w:p>
          <w:p w14:paraId="7134F987" w14:textId="77777777" w:rsidR="00FF5982" w:rsidRPr="005A2EC4" w:rsidRDefault="00FF5982" w:rsidP="0048615D">
            <w:pPr>
              <w:rPr>
                <w:sz w:val="18"/>
                <w:szCs w:val="18"/>
                <w:lang w:val="en-GB"/>
              </w:rPr>
            </w:pPr>
            <w:r w:rsidRPr="005A2EC4">
              <w:rPr>
                <w:sz w:val="18"/>
                <w:szCs w:val="18"/>
                <w:lang w:val="en-GB"/>
              </w:rPr>
              <w:t>EarthObservationEquipment</w:t>
            </w:r>
          </w:p>
        </w:tc>
        <w:tc>
          <w:tcPr>
            <w:tcW w:w="4216" w:type="dxa"/>
            <w:shd w:val="clear" w:color="auto" w:fill="auto"/>
          </w:tcPr>
          <w:p w14:paraId="1855A04A" w14:textId="77777777" w:rsidR="00FF5982" w:rsidRPr="005A2EC4" w:rsidRDefault="00FF5982" w:rsidP="00DF590A">
            <w:pPr>
              <w:rPr>
                <w:sz w:val="18"/>
                <w:szCs w:val="18"/>
                <w:lang w:val="en-GB"/>
              </w:rPr>
            </w:pPr>
          </w:p>
        </w:tc>
        <w:tc>
          <w:tcPr>
            <w:tcW w:w="1964" w:type="dxa"/>
            <w:shd w:val="clear" w:color="auto" w:fill="auto"/>
          </w:tcPr>
          <w:p w14:paraId="27F2EE42" w14:textId="2AF36E95" w:rsidR="00FF5982" w:rsidRPr="005A2EC4" w:rsidRDefault="00E036ED" w:rsidP="00DC041E">
            <w:pPr>
              <w:rPr>
                <w:sz w:val="18"/>
                <w:szCs w:val="18"/>
                <w:lang w:val="en-GB"/>
              </w:rPr>
            </w:pPr>
            <w:r>
              <w:fldChar w:fldCharType="begin"/>
            </w:r>
            <w:r>
              <w:instrText xml:space="preserve"> REF _Ref473886042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14</w:t>
            </w:r>
            <w:r w:rsidR="000A7C5E" w:rsidRPr="005A2EC4">
              <w:rPr>
                <w:bCs/>
                <w:iCs/>
                <w:color w:val="000000"/>
                <w:sz w:val="18"/>
                <w:szCs w:val="18"/>
                <w:lang w:eastAsia="en-US"/>
              </w:rPr>
              <w:t>: Platform object properties</w:t>
            </w:r>
            <w:r>
              <w:fldChar w:fldCharType="end"/>
            </w:r>
          </w:p>
        </w:tc>
      </w:tr>
      <w:tr w:rsidR="005A2EC4" w:rsidRPr="00776CA7" w14:paraId="457CFA00" w14:textId="77777777" w:rsidTr="005A2EC4">
        <w:tc>
          <w:tcPr>
            <w:tcW w:w="2696" w:type="dxa"/>
            <w:shd w:val="clear" w:color="auto" w:fill="auto"/>
          </w:tcPr>
          <w:p w14:paraId="1785FD6D" w14:textId="77777777" w:rsidR="00FF5982" w:rsidRPr="005A2EC4" w:rsidRDefault="00FF5982" w:rsidP="00232854">
            <w:pPr>
              <w:rPr>
                <w:sz w:val="18"/>
                <w:szCs w:val="18"/>
                <w:lang w:val="en-GB"/>
              </w:rPr>
            </w:pPr>
            <w:r w:rsidRPr="005A2EC4">
              <w:rPr>
                <w:sz w:val="18"/>
                <w:szCs w:val="18"/>
                <w:lang w:val="en-GB"/>
              </w:rPr>
              <w:t>platform</w:t>
            </w:r>
          </w:p>
        </w:tc>
        <w:tc>
          <w:tcPr>
            <w:tcW w:w="2434" w:type="dxa"/>
            <w:shd w:val="clear" w:color="auto" w:fill="auto"/>
          </w:tcPr>
          <w:p w14:paraId="0A57F9F2" w14:textId="77777777" w:rsidR="00FF5982" w:rsidRPr="005A2EC4" w:rsidRDefault="00FF5982" w:rsidP="00DC041E">
            <w:pPr>
              <w:rPr>
                <w:sz w:val="18"/>
                <w:szCs w:val="18"/>
                <w:lang w:val="en-GB"/>
              </w:rPr>
            </w:pPr>
            <w:r w:rsidRPr="005A2EC4">
              <w:rPr>
                <w:sz w:val="18"/>
                <w:szCs w:val="18"/>
                <w:lang w:val="en-GB"/>
              </w:rPr>
              <w:t>eop:platform</w:t>
            </w:r>
          </w:p>
        </w:tc>
        <w:tc>
          <w:tcPr>
            <w:tcW w:w="3176" w:type="dxa"/>
            <w:shd w:val="clear" w:color="auto" w:fill="auto"/>
          </w:tcPr>
          <w:p w14:paraId="6C1C66FE" w14:textId="77777777" w:rsidR="00FF5982" w:rsidRPr="005A2EC4" w:rsidRDefault="00FF5982" w:rsidP="0048615D">
            <w:pPr>
              <w:rPr>
                <w:sz w:val="18"/>
                <w:szCs w:val="18"/>
                <w:lang w:val="en-GB"/>
              </w:rPr>
            </w:pPr>
            <w:r w:rsidRPr="005A2EC4">
              <w:rPr>
                <w:sz w:val="18"/>
                <w:szCs w:val="18"/>
                <w:lang w:val="en-GB"/>
              </w:rPr>
              <w:t>om:procedure/ eop:EarthObservationEquipment/</w:t>
            </w:r>
          </w:p>
          <w:p w14:paraId="18A81350" w14:textId="77777777" w:rsidR="00FF5982" w:rsidRPr="005A2EC4" w:rsidRDefault="00FF5982" w:rsidP="0048615D">
            <w:pPr>
              <w:rPr>
                <w:sz w:val="18"/>
                <w:szCs w:val="18"/>
                <w:lang w:val="en-GB"/>
              </w:rPr>
            </w:pPr>
            <w:r w:rsidRPr="005A2EC4">
              <w:rPr>
                <w:sz w:val="18"/>
                <w:szCs w:val="18"/>
                <w:lang w:val="en-GB"/>
              </w:rPr>
              <w:t>alt:EarthObservationEquipment/</w:t>
            </w:r>
            <w:r w:rsidRPr="005A2EC4">
              <w:rPr>
                <w:sz w:val="18"/>
                <w:szCs w:val="18"/>
                <w:lang w:val="en-GB"/>
              </w:rPr>
              <w:br/>
              <w:t>alt:platform</w:t>
            </w:r>
          </w:p>
          <w:p w14:paraId="02F9B36A" w14:textId="77777777" w:rsidR="00FF5982" w:rsidRPr="005A2EC4" w:rsidRDefault="00FF5982" w:rsidP="0048615D">
            <w:pPr>
              <w:rPr>
                <w:sz w:val="18"/>
                <w:szCs w:val="18"/>
                <w:lang w:val="en-GB"/>
              </w:rPr>
            </w:pPr>
            <w:r w:rsidRPr="005A2EC4">
              <w:rPr>
                <w:sz w:val="18"/>
                <w:szCs w:val="18"/>
                <w:lang w:val="en-GB"/>
              </w:rPr>
              <w:t>ssp:EarthObservationEquipment/</w:t>
            </w:r>
            <w:r w:rsidRPr="005A2EC4">
              <w:rPr>
                <w:sz w:val="18"/>
                <w:szCs w:val="18"/>
                <w:lang w:val="en-GB"/>
              </w:rPr>
              <w:br/>
              <w:t>ssp:platform</w:t>
            </w:r>
          </w:p>
        </w:tc>
        <w:tc>
          <w:tcPr>
            <w:tcW w:w="4216" w:type="dxa"/>
            <w:shd w:val="clear" w:color="auto" w:fill="auto"/>
          </w:tcPr>
          <w:p w14:paraId="4064AAB2" w14:textId="77777777" w:rsidR="00FF5982" w:rsidRPr="005A2EC4" w:rsidRDefault="00FF5982" w:rsidP="002C23F5">
            <w:pPr>
              <w:rPr>
                <w:sz w:val="18"/>
                <w:szCs w:val="18"/>
                <w:lang w:val="fr-BE"/>
              </w:rPr>
            </w:pPr>
            <w:r w:rsidRPr="005A2EC4">
              <w:rPr>
                <w:sz w:val="18"/>
                <w:szCs w:val="18"/>
                <w:lang w:val="fr-BE"/>
              </w:rPr>
              <w:t>UMM-G</w:t>
            </w:r>
          </w:p>
          <w:p w14:paraId="70F5498D" w14:textId="77777777" w:rsidR="00FF5982" w:rsidRPr="005A2EC4" w:rsidRDefault="00FF5982" w:rsidP="00DF590A">
            <w:pPr>
              <w:rPr>
                <w:sz w:val="18"/>
                <w:szCs w:val="18"/>
                <w:lang w:val="fr-BE"/>
              </w:rPr>
            </w:pPr>
            <w:r w:rsidRPr="005A2EC4">
              <w:rPr>
                <w:sz w:val="18"/>
                <w:szCs w:val="18"/>
                <w:lang w:val="fr-BE"/>
              </w:rPr>
              <w:t>Acquisition Information / Platform</w:t>
            </w:r>
          </w:p>
        </w:tc>
        <w:tc>
          <w:tcPr>
            <w:tcW w:w="1964" w:type="dxa"/>
            <w:shd w:val="clear" w:color="auto" w:fill="auto"/>
          </w:tcPr>
          <w:p w14:paraId="0D13A3BB" w14:textId="7C6006B9" w:rsidR="00FF5982" w:rsidRPr="005A2EC4" w:rsidRDefault="00E036ED" w:rsidP="00DC041E">
            <w:pPr>
              <w:rPr>
                <w:sz w:val="18"/>
                <w:szCs w:val="18"/>
                <w:lang w:val="fr-BE"/>
              </w:rPr>
            </w:pPr>
            <w:r>
              <w:fldChar w:fldCharType="begin"/>
            </w:r>
            <w:r>
              <w:instrText xml:space="preserve"> REF _Ref473885654 \h  \* MERGEFORMAT </w:instrText>
            </w:r>
            <w:r>
              <w:fldChar w:fldCharType="separate"/>
            </w:r>
            <w:r w:rsidR="000A7C5E" w:rsidRPr="005A2EC4">
              <w:rPr>
                <w:bCs/>
                <w:color w:val="000000"/>
                <w:sz w:val="18"/>
                <w:szCs w:val="18"/>
                <w:lang w:val="fr-BE" w:eastAsia="en-US"/>
              </w:rPr>
              <w:t xml:space="preserve">Table </w:t>
            </w:r>
            <w:r w:rsidR="000A7C5E" w:rsidRPr="005A2EC4">
              <w:rPr>
                <w:bCs/>
                <w:iCs/>
                <w:noProof/>
                <w:color w:val="000000"/>
                <w:sz w:val="18"/>
                <w:szCs w:val="18"/>
                <w:lang w:val="fr-BE" w:eastAsia="en-US"/>
              </w:rPr>
              <w:t>13</w:t>
            </w:r>
            <w:r w:rsidR="000A7C5E" w:rsidRPr="005A2EC4">
              <w:rPr>
                <w:bCs/>
                <w:color w:val="000000"/>
                <w:sz w:val="18"/>
                <w:szCs w:val="18"/>
                <w:lang w:val="fr-BE" w:eastAsia="en-US"/>
              </w:rPr>
              <w:t>: AcquisitionInformation object properties</w:t>
            </w:r>
            <w:r>
              <w:fldChar w:fldCharType="end"/>
            </w:r>
          </w:p>
        </w:tc>
      </w:tr>
      <w:tr w:rsidR="005A2EC4" w14:paraId="1548E646" w14:textId="77777777" w:rsidTr="005A2EC4">
        <w:tc>
          <w:tcPr>
            <w:tcW w:w="2696" w:type="dxa"/>
            <w:shd w:val="clear" w:color="auto" w:fill="auto"/>
          </w:tcPr>
          <w:p w14:paraId="668FAD43" w14:textId="77777777" w:rsidR="00FF5982" w:rsidRPr="005A2EC4" w:rsidRDefault="00FF5982" w:rsidP="00232854">
            <w:pPr>
              <w:rPr>
                <w:sz w:val="18"/>
                <w:szCs w:val="18"/>
                <w:lang w:val="en-GB"/>
              </w:rPr>
            </w:pPr>
            <w:r w:rsidRPr="005A2EC4">
              <w:rPr>
                <w:sz w:val="18"/>
                <w:szCs w:val="18"/>
                <w:lang w:val="en-GB"/>
              </w:rPr>
              <w:t>platformSerialIdentifier</w:t>
            </w:r>
          </w:p>
        </w:tc>
        <w:tc>
          <w:tcPr>
            <w:tcW w:w="2434" w:type="dxa"/>
            <w:shd w:val="clear" w:color="auto" w:fill="auto"/>
          </w:tcPr>
          <w:p w14:paraId="30F6C652" w14:textId="77777777" w:rsidR="00FF5982" w:rsidRPr="005A2EC4" w:rsidRDefault="00FF5982" w:rsidP="00DC041E">
            <w:pPr>
              <w:rPr>
                <w:sz w:val="18"/>
                <w:szCs w:val="18"/>
                <w:lang w:val="en-GB"/>
              </w:rPr>
            </w:pPr>
            <w:r w:rsidRPr="005A2EC4">
              <w:rPr>
                <w:sz w:val="18"/>
                <w:szCs w:val="18"/>
                <w:lang w:val="en-GB"/>
              </w:rPr>
              <w:t>eop:platformSerialIdentifier</w:t>
            </w:r>
          </w:p>
        </w:tc>
        <w:tc>
          <w:tcPr>
            <w:tcW w:w="3176" w:type="dxa"/>
            <w:shd w:val="clear" w:color="auto" w:fill="auto"/>
          </w:tcPr>
          <w:p w14:paraId="06230F9C" w14:textId="77777777" w:rsidR="00FF5982" w:rsidRPr="005A2EC4" w:rsidRDefault="00FF5982" w:rsidP="0062060C">
            <w:pPr>
              <w:rPr>
                <w:sz w:val="18"/>
                <w:szCs w:val="18"/>
                <w:lang w:val="en-GB"/>
              </w:rPr>
            </w:pPr>
            <w:r w:rsidRPr="005A2EC4">
              <w:rPr>
                <w:sz w:val="18"/>
                <w:szCs w:val="18"/>
                <w:lang w:val="en-GB"/>
              </w:rPr>
              <w:t>EarthObservationEquipment/</w:t>
            </w:r>
            <w:r w:rsidRPr="005A2EC4">
              <w:rPr>
                <w:sz w:val="18"/>
                <w:szCs w:val="18"/>
                <w:lang w:val="en-GB"/>
              </w:rPr>
              <w:br/>
              <w:t>platform/Platform/serialIdentifier</w:t>
            </w:r>
          </w:p>
        </w:tc>
        <w:tc>
          <w:tcPr>
            <w:tcW w:w="4216" w:type="dxa"/>
            <w:shd w:val="clear" w:color="auto" w:fill="auto"/>
          </w:tcPr>
          <w:p w14:paraId="0A1A82A8" w14:textId="77777777" w:rsidR="00FF5982" w:rsidRPr="005A2EC4" w:rsidRDefault="00FF5982" w:rsidP="007D4EA4">
            <w:pPr>
              <w:rPr>
                <w:sz w:val="18"/>
                <w:szCs w:val="18"/>
                <w:lang w:val="en-GB"/>
              </w:rPr>
            </w:pPr>
          </w:p>
        </w:tc>
        <w:tc>
          <w:tcPr>
            <w:tcW w:w="1964" w:type="dxa"/>
            <w:shd w:val="clear" w:color="auto" w:fill="auto"/>
          </w:tcPr>
          <w:p w14:paraId="3613163D" w14:textId="14451071" w:rsidR="00FF5982" w:rsidRPr="005A2EC4" w:rsidRDefault="00E036ED" w:rsidP="007D4EA4">
            <w:pPr>
              <w:rPr>
                <w:sz w:val="18"/>
                <w:szCs w:val="18"/>
                <w:lang w:val="en-GB"/>
              </w:rPr>
            </w:pPr>
            <w:r>
              <w:fldChar w:fldCharType="begin"/>
            </w:r>
            <w:r>
              <w:instrText xml:space="preserve"> REF _Ref473886042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14</w:t>
            </w:r>
            <w:r w:rsidR="000A7C5E" w:rsidRPr="005A2EC4">
              <w:rPr>
                <w:bCs/>
                <w:iCs/>
                <w:color w:val="000000"/>
                <w:sz w:val="18"/>
                <w:szCs w:val="18"/>
                <w:lang w:eastAsia="en-US"/>
              </w:rPr>
              <w:t xml:space="preserve">: </w:t>
            </w:r>
            <w:r w:rsidR="000A7C5E" w:rsidRPr="005A2EC4">
              <w:rPr>
                <w:bCs/>
                <w:iCs/>
                <w:color w:val="000000"/>
                <w:sz w:val="18"/>
                <w:szCs w:val="18"/>
                <w:lang w:val="fr-BE" w:eastAsia="en-US"/>
              </w:rPr>
              <w:t>Platform object properties</w:t>
            </w:r>
            <w:r>
              <w:fldChar w:fldCharType="end"/>
            </w:r>
          </w:p>
        </w:tc>
      </w:tr>
      <w:tr w:rsidR="005A2EC4" w14:paraId="0B31F775" w14:textId="77777777" w:rsidTr="005A2EC4">
        <w:tc>
          <w:tcPr>
            <w:tcW w:w="2696" w:type="dxa"/>
            <w:shd w:val="clear" w:color="auto" w:fill="auto"/>
          </w:tcPr>
          <w:p w14:paraId="28B6C32E" w14:textId="77777777" w:rsidR="00FF5982" w:rsidRPr="005A2EC4" w:rsidRDefault="00FF5982" w:rsidP="00232854">
            <w:pPr>
              <w:rPr>
                <w:sz w:val="18"/>
                <w:szCs w:val="18"/>
                <w:lang w:val="en-GB"/>
              </w:rPr>
            </w:pPr>
            <w:r w:rsidRPr="005A2EC4">
              <w:rPr>
                <w:sz w:val="18"/>
                <w:szCs w:val="18"/>
                <w:lang w:val="en-GB"/>
              </w:rPr>
              <w:t>platformShortName</w:t>
            </w:r>
          </w:p>
        </w:tc>
        <w:tc>
          <w:tcPr>
            <w:tcW w:w="2434" w:type="dxa"/>
            <w:shd w:val="clear" w:color="auto" w:fill="auto"/>
          </w:tcPr>
          <w:p w14:paraId="066A7496" w14:textId="77777777" w:rsidR="00FF5982" w:rsidRPr="005A2EC4" w:rsidRDefault="00FF5982" w:rsidP="00DC041E">
            <w:pPr>
              <w:rPr>
                <w:sz w:val="18"/>
                <w:szCs w:val="18"/>
                <w:lang w:val="en-GB"/>
              </w:rPr>
            </w:pPr>
            <w:r w:rsidRPr="005A2EC4">
              <w:rPr>
                <w:sz w:val="18"/>
                <w:szCs w:val="18"/>
                <w:lang w:val="en-GB"/>
              </w:rPr>
              <w:t>eop:platformShortName</w:t>
            </w:r>
          </w:p>
        </w:tc>
        <w:tc>
          <w:tcPr>
            <w:tcW w:w="3176" w:type="dxa"/>
            <w:shd w:val="clear" w:color="auto" w:fill="auto"/>
          </w:tcPr>
          <w:p w14:paraId="3D074CCC" w14:textId="77777777" w:rsidR="00FF5982" w:rsidRPr="005A2EC4" w:rsidRDefault="00FF5982" w:rsidP="0062060C">
            <w:pPr>
              <w:rPr>
                <w:sz w:val="18"/>
                <w:szCs w:val="18"/>
                <w:lang w:val="en-GB"/>
              </w:rPr>
            </w:pPr>
            <w:r w:rsidRPr="005A2EC4">
              <w:rPr>
                <w:sz w:val="18"/>
                <w:szCs w:val="18"/>
                <w:lang w:val="en-GB"/>
              </w:rPr>
              <w:t>EarthObservationEquipment/ platform/Platform/shortName</w:t>
            </w:r>
          </w:p>
        </w:tc>
        <w:tc>
          <w:tcPr>
            <w:tcW w:w="4216" w:type="dxa"/>
            <w:shd w:val="clear" w:color="auto" w:fill="auto"/>
          </w:tcPr>
          <w:p w14:paraId="5C1A11B0" w14:textId="77777777" w:rsidR="00FF5982" w:rsidRPr="005A2EC4" w:rsidRDefault="00FF5982" w:rsidP="007D4EA4">
            <w:pPr>
              <w:rPr>
                <w:sz w:val="18"/>
                <w:szCs w:val="18"/>
                <w:lang w:val="en-GB"/>
              </w:rPr>
            </w:pPr>
            <w:r w:rsidRPr="005A2EC4">
              <w:rPr>
                <w:sz w:val="18"/>
                <w:szCs w:val="18"/>
                <w:lang w:val="en-GB"/>
              </w:rPr>
              <w:t>Acquisition Information / Platform / ShortName (UMM-Common )</w:t>
            </w:r>
          </w:p>
        </w:tc>
        <w:tc>
          <w:tcPr>
            <w:tcW w:w="1964" w:type="dxa"/>
            <w:shd w:val="clear" w:color="auto" w:fill="auto"/>
          </w:tcPr>
          <w:p w14:paraId="6F257622" w14:textId="63911B3D" w:rsidR="00FF5982" w:rsidRPr="005A2EC4" w:rsidRDefault="00E036ED" w:rsidP="007D4EA4">
            <w:pPr>
              <w:rPr>
                <w:sz w:val="18"/>
                <w:szCs w:val="18"/>
                <w:lang w:val="en-GB"/>
              </w:rPr>
            </w:pPr>
            <w:r>
              <w:fldChar w:fldCharType="begin"/>
            </w:r>
            <w:r>
              <w:instrText xml:space="preserve"> REF _Ref473886042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14</w:t>
            </w:r>
            <w:r w:rsidR="000A7C5E" w:rsidRPr="005A2EC4">
              <w:rPr>
                <w:bCs/>
                <w:iCs/>
                <w:color w:val="000000"/>
                <w:sz w:val="18"/>
                <w:szCs w:val="18"/>
                <w:lang w:eastAsia="en-US"/>
              </w:rPr>
              <w:t xml:space="preserve">: </w:t>
            </w:r>
            <w:r w:rsidR="000A7C5E" w:rsidRPr="005A2EC4">
              <w:rPr>
                <w:bCs/>
                <w:iCs/>
                <w:color w:val="000000"/>
                <w:sz w:val="18"/>
                <w:szCs w:val="18"/>
                <w:lang w:val="fr-BE" w:eastAsia="en-US"/>
              </w:rPr>
              <w:t>Platform object properties</w:t>
            </w:r>
            <w:r>
              <w:fldChar w:fldCharType="end"/>
            </w:r>
          </w:p>
        </w:tc>
      </w:tr>
      <w:tr w:rsidR="005A2EC4" w14:paraId="13B9574D" w14:textId="77777777" w:rsidTr="005A2EC4">
        <w:tc>
          <w:tcPr>
            <w:tcW w:w="2696" w:type="dxa"/>
            <w:shd w:val="clear" w:color="auto" w:fill="auto"/>
          </w:tcPr>
          <w:p w14:paraId="16EEF5C9" w14:textId="77777777" w:rsidR="00FF5982" w:rsidRPr="005A2EC4" w:rsidRDefault="00FF5982" w:rsidP="00232854">
            <w:pPr>
              <w:rPr>
                <w:sz w:val="18"/>
                <w:szCs w:val="18"/>
                <w:lang w:val="en-GB"/>
              </w:rPr>
            </w:pPr>
            <w:r w:rsidRPr="005A2EC4">
              <w:rPr>
                <w:sz w:val="18"/>
                <w:szCs w:val="18"/>
                <w:lang w:val="en-GB"/>
              </w:rPr>
              <w:t>polarisationChannels</w:t>
            </w:r>
          </w:p>
        </w:tc>
        <w:tc>
          <w:tcPr>
            <w:tcW w:w="2434" w:type="dxa"/>
            <w:shd w:val="clear" w:color="auto" w:fill="auto"/>
          </w:tcPr>
          <w:p w14:paraId="6857CEEC" w14:textId="77777777" w:rsidR="00FF5982" w:rsidRPr="005A2EC4" w:rsidRDefault="00FF5982" w:rsidP="004D5C55">
            <w:pPr>
              <w:rPr>
                <w:sz w:val="18"/>
                <w:szCs w:val="18"/>
                <w:lang w:val="en-GB"/>
              </w:rPr>
            </w:pPr>
            <w:r w:rsidRPr="005A2EC4">
              <w:rPr>
                <w:sz w:val="18"/>
                <w:szCs w:val="18"/>
                <w:lang w:val="en-GB"/>
              </w:rPr>
              <w:t>eop:polarisationChannels</w:t>
            </w:r>
          </w:p>
        </w:tc>
        <w:tc>
          <w:tcPr>
            <w:tcW w:w="3176" w:type="dxa"/>
            <w:shd w:val="clear" w:color="auto" w:fill="auto"/>
          </w:tcPr>
          <w:p w14:paraId="0BAA28B3" w14:textId="77777777" w:rsidR="00FF5982" w:rsidRPr="005A2EC4" w:rsidRDefault="00FF5982" w:rsidP="004D5C55">
            <w:pPr>
              <w:rPr>
                <w:sz w:val="18"/>
                <w:szCs w:val="18"/>
                <w:lang w:val="en-GB"/>
              </w:rPr>
            </w:pPr>
            <w:r w:rsidRPr="005A2EC4">
              <w:rPr>
                <w:sz w:val="18"/>
                <w:szCs w:val="18"/>
                <w:lang w:val="en-GB"/>
              </w:rPr>
              <w:t>eop:EarthObservationEquipment/</w:t>
            </w:r>
            <w:r w:rsidRPr="005A2EC4">
              <w:rPr>
                <w:sz w:val="18"/>
                <w:szCs w:val="18"/>
                <w:lang w:val="en-GB"/>
              </w:rPr>
              <w:br/>
              <w:t>eop:acquisitionParameters/</w:t>
            </w:r>
            <w:r w:rsidRPr="005A2EC4">
              <w:rPr>
                <w:sz w:val="18"/>
                <w:szCs w:val="18"/>
                <w:lang w:val="en-GB"/>
              </w:rPr>
              <w:br/>
              <w:t>sar:Acquisition/</w:t>
            </w:r>
            <w:r w:rsidRPr="005A2EC4">
              <w:rPr>
                <w:sz w:val="18"/>
                <w:szCs w:val="18"/>
                <w:lang w:val="en-GB"/>
              </w:rPr>
              <w:br/>
              <w:t>sar:polarisationChannels</w:t>
            </w:r>
          </w:p>
        </w:tc>
        <w:tc>
          <w:tcPr>
            <w:tcW w:w="4216" w:type="dxa"/>
            <w:shd w:val="clear" w:color="auto" w:fill="auto"/>
          </w:tcPr>
          <w:p w14:paraId="19E82343" w14:textId="77777777" w:rsidR="00FF5982" w:rsidRPr="005A2EC4" w:rsidRDefault="00FF5982" w:rsidP="002C23F5">
            <w:pPr>
              <w:rPr>
                <w:sz w:val="18"/>
                <w:szCs w:val="18"/>
                <w:lang w:val="en-GB"/>
              </w:rPr>
            </w:pPr>
            <w:r w:rsidRPr="005A2EC4">
              <w:rPr>
                <w:sz w:val="18"/>
                <w:szCs w:val="18"/>
                <w:lang w:val="en-GB"/>
              </w:rPr>
              <w:t>UMM-G</w:t>
            </w:r>
          </w:p>
          <w:p w14:paraId="799D78B5" w14:textId="77777777" w:rsidR="00FF5982" w:rsidRPr="005A2EC4" w:rsidRDefault="00FF5982" w:rsidP="002C23F5">
            <w:pPr>
              <w:rPr>
                <w:sz w:val="18"/>
                <w:szCs w:val="18"/>
                <w:lang w:val="en-GB"/>
              </w:rPr>
            </w:pPr>
            <w:r w:rsidRPr="005A2EC4">
              <w:rPr>
                <w:sz w:val="18"/>
                <w:szCs w:val="18"/>
                <w:lang w:val="en-GB"/>
              </w:rPr>
              <w:t>Acquisition Information /Instrument (or Sensor)</w:t>
            </w:r>
          </w:p>
          <w:p w14:paraId="292CC0E0" w14:textId="77777777" w:rsidR="00FF5982" w:rsidRPr="005A2EC4" w:rsidRDefault="00FF5982" w:rsidP="002C23F5">
            <w:pPr>
              <w:rPr>
                <w:sz w:val="18"/>
                <w:szCs w:val="18"/>
                <w:lang w:val="en-GB"/>
              </w:rPr>
            </w:pPr>
            <w:r w:rsidRPr="005A2EC4">
              <w:rPr>
                <w:sz w:val="18"/>
                <w:szCs w:val="18"/>
                <w:lang w:val="en-GB"/>
              </w:rPr>
              <w:t>UMM-C</w:t>
            </w:r>
          </w:p>
          <w:p w14:paraId="34F01470" w14:textId="77777777" w:rsidR="00FF5982" w:rsidRPr="005A2EC4" w:rsidRDefault="00FF5982" w:rsidP="00DC041E">
            <w:pPr>
              <w:rPr>
                <w:sz w:val="18"/>
                <w:szCs w:val="18"/>
                <w:lang w:val="en-GB"/>
              </w:rPr>
            </w:pPr>
            <w:r w:rsidRPr="005A2EC4">
              <w:rPr>
                <w:sz w:val="18"/>
                <w:szCs w:val="18"/>
                <w:lang w:val="en-GB"/>
              </w:rPr>
              <w:t>Platform / Instrument / Characteristics</w:t>
            </w:r>
          </w:p>
        </w:tc>
        <w:tc>
          <w:tcPr>
            <w:tcW w:w="1964" w:type="dxa"/>
            <w:shd w:val="clear" w:color="auto" w:fill="auto"/>
          </w:tcPr>
          <w:p w14:paraId="794CD5F7" w14:textId="4C195460" w:rsidR="00FF5982" w:rsidRPr="005A2EC4" w:rsidRDefault="00E036ED" w:rsidP="00DC041E">
            <w:pPr>
              <w:rPr>
                <w:sz w:val="18"/>
                <w:szCs w:val="18"/>
                <w:lang w:val="en-GB"/>
              </w:rPr>
            </w:pPr>
            <w:r>
              <w:fldChar w:fldCharType="begin"/>
            </w:r>
            <w:r>
              <w:instrText xml:space="preserve"> REF _Ref473886599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15</w:t>
            </w:r>
            <w:r w:rsidR="000A7C5E" w:rsidRPr="005A2EC4">
              <w:rPr>
                <w:bCs/>
                <w:iCs/>
                <w:color w:val="000000"/>
                <w:sz w:val="18"/>
                <w:szCs w:val="18"/>
                <w:lang w:eastAsia="en-US"/>
              </w:rPr>
              <w:t>: Instrument object properties</w:t>
            </w:r>
            <w:r>
              <w:fldChar w:fldCharType="end"/>
            </w:r>
          </w:p>
        </w:tc>
      </w:tr>
      <w:tr w:rsidR="005A2EC4" w14:paraId="3E310CA6" w14:textId="77777777" w:rsidTr="005A2EC4">
        <w:tc>
          <w:tcPr>
            <w:tcW w:w="2696" w:type="dxa"/>
            <w:shd w:val="clear" w:color="auto" w:fill="auto"/>
          </w:tcPr>
          <w:p w14:paraId="4856CE1C" w14:textId="77777777" w:rsidR="00FF5982" w:rsidRPr="005A2EC4" w:rsidRDefault="00FF5982" w:rsidP="00232854">
            <w:pPr>
              <w:rPr>
                <w:sz w:val="18"/>
                <w:szCs w:val="18"/>
                <w:lang w:val="en-GB"/>
              </w:rPr>
            </w:pPr>
            <w:r w:rsidRPr="005A2EC4">
              <w:rPr>
                <w:sz w:val="18"/>
                <w:szCs w:val="18"/>
                <w:lang w:val="en-GB"/>
              </w:rPr>
              <w:t>polarisationMode</w:t>
            </w:r>
          </w:p>
        </w:tc>
        <w:tc>
          <w:tcPr>
            <w:tcW w:w="2434" w:type="dxa"/>
            <w:shd w:val="clear" w:color="auto" w:fill="auto"/>
          </w:tcPr>
          <w:p w14:paraId="452DD74C" w14:textId="77777777" w:rsidR="00FF5982" w:rsidRPr="005A2EC4" w:rsidRDefault="00FF5982" w:rsidP="00DC041E">
            <w:pPr>
              <w:rPr>
                <w:sz w:val="18"/>
                <w:szCs w:val="18"/>
                <w:lang w:val="en-GB"/>
              </w:rPr>
            </w:pPr>
            <w:r w:rsidRPr="005A2EC4">
              <w:rPr>
                <w:sz w:val="18"/>
                <w:szCs w:val="18"/>
                <w:lang w:val="en-GB"/>
              </w:rPr>
              <w:t>eop:polarisationMode</w:t>
            </w:r>
          </w:p>
        </w:tc>
        <w:tc>
          <w:tcPr>
            <w:tcW w:w="3176" w:type="dxa"/>
            <w:shd w:val="clear" w:color="auto" w:fill="auto"/>
          </w:tcPr>
          <w:p w14:paraId="0AA95142" w14:textId="77777777" w:rsidR="00FF5982" w:rsidRPr="005A2EC4" w:rsidRDefault="00FF5982" w:rsidP="00BC6FB2">
            <w:pPr>
              <w:rPr>
                <w:sz w:val="18"/>
                <w:szCs w:val="18"/>
                <w:lang w:val="en-GB"/>
              </w:rPr>
            </w:pPr>
            <w:r w:rsidRPr="005A2EC4">
              <w:rPr>
                <w:sz w:val="18"/>
                <w:szCs w:val="18"/>
                <w:lang w:val="en-GB"/>
              </w:rPr>
              <w:t>eop:EarthObservationEquipment/</w:t>
            </w:r>
            <w:r w:rsidRPr="005A2EC4">
              <w:rPr>
                <w:sz w:val="18"/>
                <w:szCs w:val="18"/>
                <w:lang w:val="en-GB"/>
              </w:rPr>
              <w:br/>
              <w:t>eop:acquisitionParameters/</w:t>
            </w:r>
            <w:r w:rsidRPr="005A2EC4">
              <w:rPr>
                <w:sz w:val="18"/>
                <w:szCs w:val="18"/>
                <w:lang w:val="en-GB"/>
              </w:rPr>
              <w:br/>
              <w:t>sar:Acquisition/</w:t>
            </w:r>
            <w:r w:rsidRPr="005A2EC4">
              <w:rPr>
                <w:sz w:val="18"/>
                <w:szCs w:val="18"/>
                <w:lang w:val="en-GB"/>
              </w:rPr>
              <w:br/>
              <w:t>sar:polarisationMode</w:t>
            </w:r>
          </w:p>
        </w:tc>
        <w:tc>
          <w:tcPr>
            <w:tcW w:w="4216" w:type="dxa"/>
            <w:shd w:val="clear" w:color="auto" w:fill="auto"/>
          </w:tcPr>
          <w:p w14:paraId="1C9F11DE" w14:textId="77777777" w:rsidR="00FF5982" w:rsidRPr="005A2EC4" w:rsidRDefault="00FF5982" w:rsidP="00E6276B">
            <w:pPr>
              <w:rPr>
                <w:sz w:val="18"/>
                <w:szCs w:val="18"/>
                <w:lang w:val="en-GB"/>
              </w:rPr>
            </w:pPr>
            <w:r w:rsidRPr="005A2EC4">
              <w:rPr>
                <w:sz w:val="18"/>
                <w:szCs w:val="18"/>
                <w:lang w:val="en-GB"/>
              </w:rPr>
              <w:t>UMM-G</w:t>
            </w:r>
          </w:p>
          <w:p w14:paraId="1D7D30AA" w14:textId="77777777" w:rsidR="00FF5982" w:rsidRPr="005A2EC4" w:rsidRDefault="00FF5982" w:rsidP="00E6276B">
            <w:pPr>
              <w:rPr>
                <w:sz w:val="18"/>
                <w:szCs w:val="18"/>
                <w:lang w:val="en-GB"/>
              </w:rPr>
            </w:pPr>
            <w:r w:rsidRPr="005A2EC4">
              <w:rPr>
                <w:sz w:val="18"/>
                <w:szCs w:val="18"/>
                <w:lang w:val="en-GB"/>
              </w:rPr>
              <w:t>Acquisition Information /Instrument (or Sensor)</w:t>
            </w:r>
          </w:p>
          <w:p w14:paraId="66C0BA61" w14:textId="77777777" w:rsidR="00FF5982" w:rsidRPr="005A2EC4" w:rsidRDefault="00FF5982" w:rsidP="00E6276B">
            <w:pPr>
              <w:rPr>
                <w:sz w:val="18"/>
                <w:szCs w:val="18"/>
                <w:lang w:val="en-GB"/>
              </w:rPr>
            </w:pPr>
            <w:r w:rsidRPr="005A2EC4">
              <w:rPr>
                <w:sz w:val="18"/>
                <w:szCs w:val="18"/>
                <w:lang w:val="en-GB"/>
              </w:rPr>
              <w:t>UMM-C</w:t>
            </w:r>
          </w:p>
          <w:p w14:paraId="0ABB062A" w14:textId="77777777" w:rsidR="00FF5982" w:rsidRPr="005A2EC4" w:rsidRDefault="00FF5982" w:rsidP="00E6276B">
            <w:pPr>
              <w:rPr>
                <w:sz w:val="18"/>
                <w:szCs w:val="18"/>
                <w:lang w:val="en-GB"/>
              </w:rPr>
            </w:pPr>
            <w:r w:rsidRPr="005A2EC4">
              <w:rPr>
                <w:sz w:val="18"/>
                <w:szCs w:val="18"/>
                <w:lang w:val="en-GB"/>
              </w:rPr>
              <w:t>Platform / Instrument / Characteristics</w:t>
            </w:r>
          </w:p>
        </w:tc>
        <w:tc>
          <w:tcPr>
            <w:tcW w:w="1964" w:type="dxa"/>
            <w:shd w:val="clear" w:color="auto" w:fill="auto"/>
          </w:tcPr>
          <w:p w14:paraId="43E83474" w14:textId="1580D6F2" w:rsidR="00FF5982" w:rsidRPr="005A2EC4" w:rsidRDefault="00E036ED" w:rsidP="00DC041E">
            <w:pPr>
              <w:rPr>
                <w:sz w:val="18"/>
                <w:szCs w:val="18"/>
                <w:lang w:val="en-GB"/>
              </w:rPr>
            </w:pPr>
            <w:r>
              <w:fldChar w:fldCharType="begin"/>
            </w:r>
            <w:r>
              <w:instrText xml:space="preserve"> REF _Ref473886599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15</w:t>
            </w:r>
            <w:r w:rsidR="000A7C5E" w:rsidRPr="005A2EC4">
              <w:rPr>
                <w:bCs/>
                <w:iCs/>
                <w:color w:val="000000"/>
                <w:sz w:val="18"/>
                <w:szCs w:val="18"/>
                <w:lang w:eastAsia="en-US"/>
              </w:rPr>
              <w:t>: Instrument object properties</w:t>
            </w:r>
            <w:r>
              <w:fldChar w:fldCharType="end"/>
            </w:r>
          </w:p>
        </w:tc>
      </w:tr>
      <w:tr w:rsidR="005A2EC4" w14:paraId="4264C01D" w14:textId="77777777" w:rsidTr="005A2EC4">
        <w:tc>
          <w:tcPr>
            <w:tcW w:w="2696" w:type="dxa"/>
            <w:shd w:val="clear" w:color="auto" w:fill="auto"/>
          </w:tcPr>
          <w:p w14:paraId="7ABF1338" w14:textId="77777777" w:rsidR="00FF5982" w:rsidRPr="005A2EC4" w:rsidRDefault="00FF5982" w:rsidP="00232854">
            <w:pPr>
              <w:rPr>
                <w:sz w:val="18"/>
                <w:szCs w:val="18"/>
                <w:lang w:val="en-GB"/>
              </w:rPr>
            </w:pPr>
            <w:r w:rsidRPr="005A2EC4">
              <w:rPr>
                <w:sz w:val="18"/>
                <w:szCs w:val="18"/>
                <w:lang w:val="en-GB"/>
              </w:rPr>
              <w:t>previews [NR5]</w:t>
            </w:r>
          </w:p>
        </w:tc>
        <w:tc>
          <w:tcPr>
            <w:tcW w:w="2434" w:type="dxa"/>
            <w:shd w:val="clear" w:color="auto" w:fill="auto"/>
          </w:tcPr>
          <w:p w14:paraId="0F514029" w14:textId="69739D7B" w:rsidR="00FF5982" w:rsidRPr="005A2EC4" w:rsidRDefault="009A0C96" w:rsidP="00DC041E">
            <w:pPr>
              <w:rPr>
                <w:sz w:val="18"/>
                <w:szCs w:val="18"/>
                <w:lang w:val="en-GB"/>
              </w:rPr>
            </w:pPr>
            <w:r w:rsidRPr="005A2EC4">
              <w:rPr>
                <w:sz w:val="18"/>
                <w:szCs w:val="18"/>
                <w:lang w:val="en-GB"/>
              </w:rPr>
              <w:t>iana:icon</w:t>
            </w:r>
          </w:p>
        </w:tc>
        <w:tc>
          <w:tcPr>
            <w:tcW w:w="3176" w:type="dxa"/>
            <w:shd w:val="clear" w:color="auto" w:fill="auto"/>
          </w:tcPr>
          <w:p w14:paraId="3B171F44" w14:textId="77777777" w:rsidR="00FF5982" w:rsidRPr="005A2EC4" w:rsidRDefault="00FF5982" w:rsidP="00DC041E">
            <w:pPr>
              <w:rPr>
                <w:sz w:val="18"/>
                <w:szCs w:val="18"/>
                <w:lang w:val="en-GB"/>
              </w:rPr>
            </w:pPr>
            <w:r w:rsidRPr="005A2EC4">
              <w:rPr>
                <w:sz w:val="18"/>
                <w:szCs w:val="18"/>
                <w:lang w:val="en-GB"/>
              </w:rPr>
              <w:t>EarthObservationResult/</w:t>
            </w:r>
            <w:r w:rsidRPr="005A2EC4">
              <w:rPr>
                <w:sz w:val="18"/>
                <w:szCs w:val="18"/>
                <w:lang w:val="en-GB"/>
              </w:rPr>
              <w:br/>
              <w:t>browse/BrowseInformation/</w:t>
            </w:r>
            <w:r w:rsidRPr="005A2EC4">
              <w:rPr>
                <w:sz w:val="18"/>
                <w:szCs w:val="18"/>
                <w:lang w:val="en-GB"/>
              </w:rPr>
              <w:br/>
              <w:t>filename</w:t>
            </w:r>
          </w:p>
        </w:tc>
        <w:tc>
          <w:tcPr>
            <w:tcW w:w="4216" w:type="dxa"/>
            <w:shd w:val="clear" w:color="auto" w:fill="auto"/>
          </w:tcPr>
          <w:p w14:paraId="01173A4A" w14:textId="77777777" w:rsidR="00FF5982" w:rsidRPr="005A2EC4" w:rsidRDefault="00FF5982" w:rsidP="00DC041E">
            <w:pPr>
              <w:rPr>
                <w:sz w:val="18"/>
                <w:szCs w:val="18"/>
                <w:lang w:val="en-GB"/>
              </w:rPr>
            </w:pPr>
            <w:r w:rsidRPr="005A2EC4">
              <w:rPr>
                <w:sz w:val="18"/>
                <w:szCs w:val="18"/>
                <w:lang w:val="en-GB"/>
              </w:rPr>
              <w:t>Data Identification / Browse Graphic</w:t>
            </w:r>
          </w:p>
        </w:tc>
        <w:tc>
          <w:tcPr>
            <w:tcW w:w="1964" w:type="dxa"/>
            <w:shd w:val="clear" w:color="auto" w:fill="auto"/>
          </w:tcPr>
          <w:p w14:paraId="7323E067" w14:textId="18676803" w:rsidR="00FF5982" w:rsidRPr="005A2EC4" w:rsidRDefault="00E036ED" w:rsidP="00DC041E">
            <w:pPr>
              <w:rPr>
                <w:sz w:val="18"/>
                <w:szCs w:val="18"/>
                <w:lang w:val="en-GB"/>
              </w:rPr>
            </w:pPr>
            <w:r>
              <w:fldChar w:fldCharType="begin"/>
            </w:r>
            <w:r>
              <w:instrText xml:space="preserve"> REF _Ref475540843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6</w:t>
            </w:r>
            <w:r w:rsidR="000A7C5E" w:rsidRPr="005A2EC4">
              <w:rPr>
                <w:bCs/>
                <w:iCs/>
                <w:color w:val="000000"/>
                <w:sz w:val="18"/>
                <w:szCs w:val="18"/>
                <w:lang w:eastAsia="en-US"/>
              </w:rPr>
              <w:t>: Links object properties</w:t>
            </w:r>
            <w:r>
              <w:fldChar w:fldCharType="end"/>
            </w:r>
          </w:p>
        </w:tc>
      </w:tr>
      <w:tr w:rsidR="005A2EC4" w14:paraId="29B45E65" w14:textId="77777777" w:rsidTr="005A2EC4">
        <w:tc>
          <w:tcPr>
            <w:tcW w:w="2696" w:type="dxa"/>
            <w:shd w:val="clear" w:color="auto" w:fill="auto"/>
          </w:tcPr>
          <w:p w14:paraId="2E2ADEBF" w14:textId="77777777" w:rsidR="00FF5982" w:rsidRPr="005A2EC4" w:rsidRDefault="00FF5982" w:rsidP="00232854">
            <w:pPr>
              <w:rPr>
                <w:sz w:val="18"/>
                <w:szCs w:val="18"/>
                <w:lang w:val="en-GB"/>
              </w:rPr>
            </w:pPr>
            <w:r w:rsidRPr="005A2EC4">
              <w:rPr>
                <w:sz w:val="18"/>
                <w:szCs w:val="18"/>
                <w:lang w:val="en-GB"/>
              </w:rPr>
              <w:t>processingCenter</w:t>
            </w:r>
          </w:p>
        </w:tc>
        <w:tc>
          <w:tcPr>
            <w:tcW w:w="2434" w:type="dxa"/>
            <w:shd w:val="clear" w:color="auto" w:fill="auto"/>
          </w:tcPr>
          <w:p w14:paraId="3DB0006E" w14:textId="77777777" w:rsidR="00FF5982" w:rsidRPr="005A2EC4" w:rsidRDefault="00FF5982" w:rsidP="00DC041E">
            <w:pPr>
              <w:rPr>
                <w:sz w:val="18"/>
                <w:szCs w:val="18"/>
                <w:lang w:val="en-GB"/>
              </w:rPr>
            </w:pPr>
            <w:r w:rsidRPr="005A2EC4">
              <w:rPr>
                <w:sz w:val="18"/>
                <w:szCs w:val="18"/>
                <w:lang w:val="en-GB"/>
              </w:rPr>
              <w:t>eop:processingCenter</w:t>
            </w:r>
          </w:p>
        </w:tc>
        <w:tc>
          <w:tcPr>
            <w:tcW w:w="3176" w:type="dxa"/>
            <w:shd w:val="clear" w:color="auto" w:fill="auto"/>
          </w:tcPr>
          <w:p w14:paraId="240D5AE6" w14:textId="77777777" w:rsidR="00FF5982" w:rsidRPr="005A2EC4" w:rsidRDefault="00FF5982" w:rsidP="0062060C">
            <w:pPr>
              <w:rPr>
                <w:sz w:val="18"/>
                <w:szCs w:val="18"/>
                <w:lang w:val="en-GB"/>
              </w:rPr>
            </w:pPr>
            <w:r w:rsidRPr="005A2EC4">
              <w:rPr>
                <w:sz w:val="18"/>
                <w:szCs w:val="18"/>
                <w:lang w:val="en-GB"/>
              </w:rPr>
              <w:t>EarthObservationMetadata/</w:t>
            </w:r>
            <w:r w:rsidRPr="005A2EC4">
              <w:rPr>
                <w:sz w:val="18"/>
                <w:szCs w:val="18"/>
                <w:lang w:val="en-GB"/>
              </w:rPr>
              <w:br/>
              <w:t>processing/</w:t>
            </w:r>
            <w:r w:rsidRPr="005A2EC4">
              <w:rPr>
                <w:sz w:val="18"/>
                <w:szCs w:val="18"/>
                <w:lang w:val="en-GB"/>
              </w:rPr>
              <w:br/>
              <w:t>ProcessingInformation/</w:t>
            </w:r>
            <w:r w:rsidRPr="005A2EC4">
              <w:rPr>
                <w:sz w:val="18"/>
                <w:szCs w:val="18"/>
                <w:lang w:val="en-GB"/>
              </w:rPr>
              <w:br/>
              <w:t>processingCenter</w:t>
            </w:r>
          </w:p>
        </w:tc>
        <w:tc>
          <w:tcPr>
            <w:tcW w:w="4216" w:type="dxa"/>
            <w:shd w:val="clear" w:color="auto" w:fill="auto"/>
          </w:tcPr>
          <w:p w14:paraId="2F64E25A" w14:textId="77777777" w:rsidR="00FF5982" w:rsidRPr="005A2EC4" w:rsidRDefault="00FF5982" w:rsidP="00292EF0">
            <w:pPr>
              <w:rPr>
                <w:sz w:val="18"/>
                <w:szCs w:val="18"/>
                <w:lang w:val="en-GB"/>
              </w:rPr>
            </w:pPr>
            <w:r w:rsidRPr="005A2EC4">
              <w:rPr>
                <w:sz w:val="18"/>
                <w:szCs w:val="18"/>
                <w:lang w:val="en-GB"/>
              </w:rPr>
              <w:t>Data Identification / Processing Center (Part of UMM-C)</w:t>
            </w:r>
          </w:p>
        </w:tc>
        <w:tc>
          <w:tcPr>
            <w:tcW w:w="1964" w:type="dxa"/>
            <w:shd w:val="clear" w:color="auto" w:fill="auto"/>
          </w:tcPr>
          <w:p w14:paraId="4C4C6465" w14:textId="7506DEE4" w:rsidR="00FF5982" w:rsidRPr="005A2EC4" w:rsidRDefault="00E036ED" w:rsidP="007D4EA4">
            <w:pPr>
              <w:rPr>
                <w:sz w:val="18"/>
                <w:szCs w:val="18"/>
                <w:lang w:val="en-GB"/>
              </w:rPr>
            </w:pPr>
            <w:r>
              <w:fldChar w:fldCharType="begin"/>
            </w:r>
            <w:r>
              <w:instrText xml:space="preserve"> REF _Ref473905852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21</w:t>
            </w:r>
            <w:r w:rsidR="000A7C5E" w:rsidRPr="005A2EC4">
              <w:rPr>
                <w:bCs/>
                <w:iCs/>
                <w:color w:val="000000"/>
                <w:sz w:val="18"/>
                <w:szCs w:val="18"/>
                <w:lang w:val="en-GB" w:eastAsia="en-US"/>
              </w:rPr>
              <w:t>: ProcessingInformation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tc>
      </w:tr>
      <w:tr w:rsidR="005A2EC4" w14:paraId="68844219" w14:textId="77777777" w:rsidTr="005A2EC4">
        <w:tc>
          <w:tcPr>
            <w:tcW w:w="2696" w:type="dxa"/>
            <w:shd w:val="clear" w:color="auto" w:fill="auto"/>
          </w:tcPr>
          <w:p w14:paraId="07960B28" w14:textId="77777777" w:rsidR="00FF5982" w:rsidRPr="005A2EC4" w:rsidRDefault="00FF5982" w:rsidP="00232854">
            <w:pPr>
              <w:rPr>
                <w:sz w:val="18"/>
                <w:szCs w:val="18"/>
                <w:lang w:val="en-GB"/>
              </w:rPr>
            </w:pPr>
            <w:r w:rsidRPr="005A2EC4">
              <w:rPr>
                <w:sz w:val="18"/>
                <w:szCs w:val="18"/>
                <w:lang w:val="en-GB"/>
              </w:rPr>
              <w:t>processingDate</w:t>
            </w:r>
          </w:p>
        </w:tc>
        <w:tc>
          <w:tcPr>
            <w:tcW w:w="2434" w:type="dxa"/>
            <w:shd w:val="clear" w:color="auto" w:fill="auto"/>
          </w:tcPr>
          <w:p w14:paraId="2236B56E" w14:textId="77777777" w:rsidR="00FF5982" w:rsidRPr="005A2EC4" w:rsidRDefault="00FF5982" w:rsidP="00DC041E">
            <w:pPr>
              <w:rPr>
                <w:sz w:val="18"/>
                <w:szCs w:val="18"/>
                <w:lang w:val="en-GB"/>
              </w:rPr>
            </w:pPr>
            <w:r w:rsidRPr="005A2EC4">
              <w:rPr>
                <w:sz w:val="18"/>
                <w:szCs w:val="18"/>
                <w:lang w:val="en-GB"/>
              </w:rPr>
              <w:t>eop:processingDate</w:t>
            </w:r>
          </w:p>
        </w:tc>
        <w:tc>
          <w:tcPr>
            <w:tcW w:w="3176" w:type="dxa"/>
            <w:shd w:val="clear" w:color="auto" w:fill="auto"/>
          </w:tcPr>
          <w:p w14:paraId="27DB03C5" w14:textId="77777777" w:rsidR="00FF5982" w:rsidRPr="005A2EC4" w:rsidRDefault="00FF5982" w:rsidP="0048615D">
            <w:pPr>
              <w:rPr>
                <w:sz w:val="18"/>
                <w:szCs w:val="18"/>
                <w:lang w:val="en-GB"/>
              </w:rPr>
            </w:pPr>
            <w:r w:rsidRPr="005A2EC4">
              <w:rPr>
                <w:sz w:val="18"/>
                <w:szCs w:val="18"/>
                <w:lang w:val="en-GB"/>
              </w:rPr>
              <w:t>EarthObservationMetadata/</w:t>
            </w:r>
            <w:r w:rsidRPr="005A2EC4">
              <w:rPr>
                <w:sz w:val="18"/>
                <w:szCs w:val="18"/>
                <w:lang w:val="en-GB"/>
              </w:rPr>
              <w:br/>
              <w:t>processing/</w:t>
            </w:r>
            <w:r w:rsidRPr="005A2EC4">
              <w:rPr>
                <w:sz w:val="18"/>
                <w:szCs w:val="18"/>
                <w:lang w:val="en-GB"/>
              </w:rPr>
              <w:br/>
              <w:t>ProcessingInformation/</w:t>
            </w:r>
            <w:r w:rsidRPr="005A2EC4">
              <w:rPr>
                <w:sz w:val="18"/>
                <w:szCs w:val="18"/>
                <w:lang w:val="en-GB"/>
              </w:rPr>
              <w:br/>
              <w:t>processingDate</w:t>
            </w:r>
          </w:p>
        </w:tc>
        <w:tc>
          <w:tcPr>
            <w:tcW w:w="4216" w:type="dxa"/>
            <w:shd w:val="clear" w:color="auto" w:fill="auto"/>
          </w:tcPr>
          <w:p w14:paraId="182C68FF" w14:textId="77777777" w:rsidR="00FF5982" w:rsidRPr="005A2EC4" w:rsidRDefault="00FF5982" w:rsidP="00DC041E">
            <w:pPr>
              <w:rPr>
                <w:sz w:val="18"/>
                <w:szCs w:val="18"/>
                <w:lang w:val="en-GB"/>
              </w:rPr>
            </w:pPr>
            <w:r w:rsidRPr="005A2EC4">
              <w:rPr>
                <w:sz w:val="18"/>
                <w:szCs w:val="18"/>
                <w:lang w:val="en-GB"/>
              </w:rPr>
              <w:t>Data Quality Information / Production Date Time</w:t>
            </w:r>
          </w:p>
        </w:tc>
        <w:tc>
          <w:tcPr>
            <w:tcW w:w="1964" w:type="dxa"/>
            <w:shd w:val="clear" w:color="auto" w:fill="auto"/>
          </w:tcPr>
          <w:p w14:paraId="7AC4BC99" w14:textId="78FEE024" w:rsidR="00FF5982" w:rsidRPr="005A2EC4" w:rsidRDefault="00E036ED" w:rsidP="00DC041E">
            <w:pPr>
              <w:rPr>
                <w:sz w:val="18"/>
                <w:szCs w:val="18"/>
                <w:lang w:val="en-GB"/>
              </w:rPr>
            </w:pPr>
            <w:r>
              <w:fldChar w:fldCharType="begin"/>
            </w:r>
            <w:r>
              <w:instrText xml:space="preserve"> REF _Ref473905852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21</w:t>
            </w:r>
            <w:r w:rsidR="000A7C5E" w:rsidRPr="005A2EC4">
              <w:rPr>
                <w:bCs/>
                <w:iCs/>
                <w:color w:val="000000"/>
                <w:sz w:val="18"/>
                <w:szCs w:val="18"/>
                <w:lang w:val="en-GB" w:eastAsia="en-US"/>
              </w:rPr>
              <w:t>: ProcessingInformation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tc>
      </w:tr>
      <w:tr w:rsidR="005A2EC4" w14:paraId="6FE8D3D4" w14:textId="77777777" w:rsidTr="005A2EC4">
        <w:tc>
          <w:tcPr>
            <w:tcW w:w="2696" w:type="dxa"/>
            <w:shd w:val="clear" w:color="auto" w:fill="auto"/>
          </w:tcPr>
          <w:p w14:paraId="34E8B77D" w14:textId="77777777" w:rsidR="00FF5982" w:rsidRPr="005A2EC4" w:rsidRDefault="00FF5982" w:rsidP="00232854">
            <w:pPr>
              <w:rPr>
                <w:sz w:val="18"/>
                <w:szCs w:val="18"/>
                <w:lang w:val="en-GB"/>
              </w:rPr>
            </w:pPr>
            <w:r w:rsidRPr="005A2EC4">
              <w:rPr>
                <w:sz w:val="18"/>
                <w:szCs w:val="18"/>
                <w:lang w:val="en-GB"/>
              </w:rPr>
              <w:t>processingLevel</w:t>
            </w:r>
          </w:p>
        </w:tc>
        <w:tc>
          <w:tcPr>
            <w:tcW w:w="2434" w:type="dxa"/>
            <w:shd w:val="clear" w:color="auto" w:fill="auto"/>
          </w:tcPr>
          <w:p w14:paraId="5ED3FA4B" w14:textId="77777777" w:rsidR="00FF5982" w:rsidRPr="005A2EC4" w:rsidRDefault="00FF5982" w:rsidP="00DC041E">
            <w:pPr>
              <w:rPr>
                <w:sz w:val="18"/>
                <w:szCs w:val="18"/>
                <w:lang w:val="en-GB"/>
              </w:rPr>
            </w:pPr>
            <w:r w:rsidRPr="005A2EC4">
              <w:rPr>
                <w:sz w:val="18"/>
                <w:szCs w:val="18"/>
                <w:lang w:val="en-GB"/>
              </w:rPr>
              <w:t>eop:processingLevel</w:t>
            </w:r>
          </w:p>
        </w:tc>
        <w:tc>
          <w:tcPr>
            <w:tcW w:w="3176" w:type="dxa"/>
            <w:shd w:val="clear" w:color="auto" w:fill="auto"/>
          </w:tcPr>
          <w:p w14:paraId="0535FED1" w14:textId="77777777" w:rsidR="00FF5982" w:rsidRPr="005A2EC4" w:rsidRDefault="00FF5982" w:rsidP="0048615D">
            <w:pPr>
              <w:rPr>
                <w:sz w:val="18"/>
                <w:szCs w:val="18"/>
                <w:lang w:val="en-GB"/>
              </w:rPr>
            </w:pPr>
            <w:r w:rsidRPr="005A2EC4">
              <w:rPr>
                <w:sz w:val="18"/>
                <w:szCs w:val="18"/>
                <w:lang w:val="en-GB"/>
              </w:rPr>
              <w:t>EarthObservationMetadata/</w:t>
            </w:r>
            <w:r w:rsidRPr="005A2EC4">
              <w:rPr>
                <w:sz w:val="18"/>
                <w:szCs w:val="18"/>
                <w:lang w:val="en-GB"/>
              </w:rPr>
              <w:br/>
              <w:t>processing/ProcessingInformation/</w:t>
            </w:r>
            <w:r w:rsidRPr="005A2EC4">
              <w:rPr>
                <w:sz w:val="18"/>
                <w:szCs w:val="18"/>
                <w:lang w:val="en-GB"/>
              </w:rPr>
              <w:br/>
              <w:t>processingLevel</w:t>
            </w:r>
          </w:p>
        </w:tc>
        <w:tc>
          <w:tcPr>
            <w:tcW w:w="4216" w:type="dxa"/>
            <w:shd w:val="clear" w:color="auto" w:fill="auto"/>
          </w:tcPr>
          <w:p w14:paraId="037D5D2A" w14:textId="77777777" w:rsidR="00FF5982" w:rsidRPr="005A2EC4" w:rsidRDefault="00FF5982" w:rsidP="00BA6BEA">
            <w:pPr>
              <w:rPr>
                <w:sz w:val="18"/>
                <w:szCs w:val="18"/>
                <w:lang w:val="en-GB"/>
              </w:rPr>
            </w:pPr>
            <w:r w:rsidRPr="005A2EC4">
              <w:rPr>
                <w:sz w:val="18"/>
                <w:szCs w:val="18"/>
                <w:lang w:val="en-GB"/>
              </w:rPr>
              <w:t>Data Identification / Processing Level (Part of UMM-C)</w:t>
            </w:r>
          </w:p>
        </w:tc>
        <w:tc>
          <w:tcPr>
            <w:tcW w:w="1964" w:type="dxa"/>
            <w:shd w:val="clear" w:color="auto" w:fill="auto"/>
          </w:tcPr>
          <w:p w14:paraId="7B6BC170" w14:textId="067B7226" w:rsidR="00FF5982" w:rsidRPr="005A2EC4" w:rsidRDefault="00E036ED" w:rsidP="00DC041E">
            <w:pPr>
              <w:rPr>
                <w:sz w:val="18"/>
                <w:szCs w:val="18"/>
                <w:lang w:val="en-GB"/>
              </w:rPr>
            </w:pPr>
            <w:r>
              <w:fldChar w:fldCharType="begin"/>
            </w:r>
            <w:r>
              <w:instrText xml:space="preserve"> REF _Ref473905852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21</w:t>
            </w:r>
            <w:r w:rsidR="000A7C5E" w:rsidRPr="005A2EC4">
              <w:rPr>
                <w:bCs/>
                <w:iCs/>
                <w:color w:val="000000"/>
                <w:sz w:val="18"/>
                <w:szCs w:val="18"/>
                <w:lang w:val="en-GB" w:eastAsia="en-US"/>
              </w:rPr>
              <w:t>: ProcessingInformation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tc>
      </w:tr>
      <w:tr w:rsidR="005A2EC4" w:rsidRPr="00494935" w14:paraId="64FFEF06" w14:textId="77777777" w:rsidTr="005A2EC4">
        <w:tc>
          <w:tcPr>
            <w:tcW w:w="2696" w:type="dxa"/>
            <w:shd w:val="clear" w:color="auto" w:fill="auto"/>
          </w:tcPr>
          <w:p w14:paraId="52136CD1" w14:textId="77777777" w:rsidR="00FF5982" w:rsidRPr="005A2EC4" w:rsidRDefault="00FF5982" w:rsidP="00232854">
            <w:pPr>
              <w:rPr>
                <w:sz w:val="18"/>
                <w:szCs w:val="18"/>
                <w:lang w:val="en-GB"/>
              </w:rPr>
            </w:pPr>
            <w:r w:rsidRPr="005A2EC4">
              <w:rPr>
                <w:sz w:val="18"/>
                <w:szCs w:val="18"/>
                <w:lang w:val="en-GB"/>
              </w:rPr>
              <w:t>processingMethod</w:t>
            </w:r>
          </w:p>
        </w:tc>
        <w:tc>
          <w:tcPr>
            <w:tcW w:w="2434" w:type="dxa"/>
            <w:shd w:val="clear" w:color="auto" w:fill="auto"/>
          </w:tcPr>
          <w:p w14:paraId="4E42710E" w14:textId="77777777" w:rsidR="00FF5982" w:rsidRPr="005A2EC4" w:rsidRDefault="00FF5982" w:rsidP="00DC041E">
            <w:pPr>
              <w:rPr>
                <w:sz w:val="18"/>
                <w:szCs w:val="18"/>
                <w:lang w:val="en-GB"/>
              </w:rPr>
            </w:pPr>
            <w:r w:rsidRPr="005A2EC4">
              <w:rPr>
                <w:sz w:val="18"/>
                <w:szCs w:val="18"/>
                <w:lang w:val="en-GB"/>
              </w:rPr>
              <w:t>eop:processingMethod</w:t>
            </w:r>
          </w:p>
        </w:tc>
        <w:tc>
          <w:tcPr>
            <w:tcW w:w="3176" w:type="dxa"/>
            <w:shd w:val="clear" w:color="auto" w:fill="auto"/>
          </w:tcPr>
          <w:p w14:paraId="65F80BD6" w14:textId="77777777" w:rsidR="00FF5982" w:rsidRPr="005A2EC4" w:rsidRDefault="00FF5982" w:rsidP="00E639B4">
            <w:pPr>
              <w:rPr>
                <w:sz w:val="18"/>
                <w:szCs w:val="18"/>
                <w:lang w:val="en-GB"/>
              </w:rPr>
            </w:pPr>
            <w:r w:rsidRPr="005A2EC4">
              <w:rPr>
                <w:sz w:val="18"/>
                <w:szCs w:val="18"/>
                <w:lang w:val="en-GB"/>
              </w:rPr>
              <w:t>EarthObservationMetaData/</w:t>
            </w:r>
            <w:r w:rsidRPr="005A2EC4">
              <w:rPr>
                <w:sz w:val="18"/>
                <w:szCs w:val="18"/>
                <w:lang w:val="en-GB"/>
              </w:rPr>
              <w:br/>
              <w:t>processing/ProcessingInformation/</w:t>
            </w:r>
            <w:r w:rsidRPr="005A2EC4">
              <w:rPr>
                <w:sz w:val="18"/>
                <w:szCs w:val="18"/>
                <w:lang w:val="en-GB"/>
              </w:rPr>
              <w:br/>
              <w:t>processingMethod</w:t>
            </w:r>
          </w:p>
        </w:tc>
        <w:tc>
          <w:tcPr>
            <w:tcW w:w="4216" w:type="dxa"/>
            <w:shd w:val="clear" w:color="auto" w:fill="auto"/>
          </w:tcPr>
          <w:p w14:paraId="77EB0434" w14:textId="77777777" w:rsidR="00FF5982" w:rsidRPr="005A2EC4" w:rsidRDefault="00FF5982" w:rsidP="002C23F5">
            <w:pPr>
              <w:rPr>
                <w:sz w:val="18"/>
                <w:szCs w:val="18"/>
                <w:lang w:val="en-GB"/>
              </w:rPr>
            </w:pPr>
            <w:r w:rsidRPr="005A2EC4">
              <w:rPr>
                <w:sz w:val="18"/>
                <w:szCs w:val="18"/>
                <w:lang w:val="en-GB"/>
              </w:rPr>
              <w:t>UMM-G</w:t>
            </w:r>
          </w:p>
          <w:p w14:paraId="0E0D3B93" w14:textId="77777777" w:rsidR="00FF5982" w:rsidRPr="005A2EC4" w:rsidRDefault="00FF5982" w:rsidP="002C23F5">
            <w:pPr>
              <w:rPr>
                <w:sz w:val="18"/>
                <w:szCs w:val="18"/>
                <w:lang w:val="en-GB"/>
              </w:rPr>
            </w:pPr>
            <w:r w:rsidRPr="005A2EC4">
              <w:rPr>
                <w:sz w:val="18"/>
                <w:szCs w:val="18"/>
                <w:lang w:val="en-GB"/>
              </w:rPr>
              <w:t>Data Quality Information</w:t>
            </w:r>
          </w:p>
          <w:p w14:paraId="2CB33378" w14:textId="77777777" w:rsidR="00FF5982" w:rsidRPr="005A2EC4" w:rsidRDefault="00FF5982" w:rsidP="002C23F5">
            <w:pPr>
              <w:rPr>
                <w:sz w:val="18"/>
                <w:szCs w:val="18"/>
                <w:lang w:val="en-GB"/>
              </w:rPr>
            </w:pPr>
            <w:r w:rsidRPr="005A2EC4">
              <w:rPr>
                <w:sz w:val="18"/>
                <w:szCs w:val="18"/>
                <w:lang w:val="en-GB"/>
              </w:rPr>
              <w:t xml:space="preserve">Product Generation Executive (PGE) Information </w:t>
            </w:r>
          </w:p>
          <w:p w14:paraId="71CA5DDB" w14:textId="77777777" w:rsidR="00FF5982" w:rsidRPr="005A2EC4" w:rsidRDefault="00FF5982" w:rsidP="00DF590A">
            <w:pPr>
              <w:rPr>
                <w:sz w:val="18"/>
                <w:szCs w:val="18"/>
                <w:lang w:val="en-GB"/>
              </w:rPr>
            </w:pPr>
            <w:r w:rsidRPr="005A2EC4">
              <w:rPr>
                <w:sz w:val="18"/>
                <w:szCs w:val="18"/>
                <w:lang w:val="en-GB"/>
              </w:rPr>
              <w:t>PGEVersionClass/PGEName</w:t>
            </w:r>
          </w:p>
        </w:tc>
        <w:tc>
          <w:tcPr>
            <w:tcW w:w="1964" w:type="dxa"/>
            <w:shd w:val="clear" w:color="auto" w:fill="auto"/>
          </w:tcPr>
          <w:p w14:paraId="7B7F7D89" w14:textId="78FFD5C2" w:rsidR="00FF5982" w:rsidRPr="005A2EC4" w:rsidRDefault="00E036ED" w:rsidP="00DC041E">
            <w:pPr>
              <w:rPr>
                <w:sz w:val="18"/>
                <w:szCs w:val="18"/>
                <w:lang w:val="en-GB"/>
              </w:rPr>
            </w:pPr>
            <w:r>
              <w:fldChar w:fldCharType="begin"/>
            </w:r>
            <w:r>
              <w:instrText xml:space="preserve"> REF _Ref473905852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21</w:t>
            </w:r>
            <w:r w:rsidR="000A7C5E" w:rsidRPr="005A2EC4">
              <w:rPr>
                <w:bCs/>
                <w:color w:val="000000"/>
                <w:sz w:val="18"/>
                <w:szCs w:val="18"/>
                <w:lang w:val="en-GB" w:eastAsia="en-US"/>
              </w:rPr>
              <w:t>: ProcessingInformation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tc>
      </w:tr>
      <w:tr w:rsidR="005A2EC4" w:rsidRPr="00494935" w14:paraId="741A6FFD" w14:textId="77777777" w:rsidTr="005A2EC4">
        <w:tc>
          <w:tcPr>
            <w:tcW w:w="2696" w:type="dxa"/>
            <w:shd w:val="clear" w:color="auto" w:fill="auto"/>
          </w:tcPr>
          <w:p w14:paraId="49819591" w14:textId="77777777" w:rsidR="00FF5982" w:rsidRPr="005A2EC4" w:rsidRDefault="00FF5982" w:rsidP="00232854">
            <w:pPr>
              <w:rPr>
                <w:sz w:val="18"/>
                <w:szCs w:val="18"/>
                <w:lang w:val="en-GB"/>
              </w:rPr>
            </w:pPr>
            <w:r w:rsidRPr="005A2EC4">
              <w:rPr>
                <w:sz w:val="18"/>
                <w:szCs w:val="18"/>
                <w:lang w:val="en-GB"/>
              </w:rPr>
              <w:t>processingMethodVersion</w:t>
            </w:r>
          </w:p>
        </w:tc>
        <w:tc>
          <w:tcPr>
            <w:tcW w:w="2434" w:type="dxa"/>
            <w:shd w:val="clear" w:color="auto" w:fill="auto"/>
          </w:tcPr>
          <w:p w14:paraId="0B53B418" w14:textId="77777777" w:rsidR="00FF5982" w:rsidRPr="005A2EC4" w:rsidRDefault="00FF5982" w:rsidP="00DC041E">
            <w:pPr>
              <w:rPr>
                <w:sz w:val="18"/>
                <w:szCs w:val="18"/>
                <w:lang w:val="en-GB"/>
              </w:rPr>
            </w:pPr>
            <w:r w:rsidRPr="005A2EC4">
              <w:rPr>
                <w:sz w:val="18"/>
                <w:szCs w:val="18"/>
                <w:lang w:val="en-GB"/>
              </w:rPr>
              <w:t>eop:processingMethodVersion</w:t>
            </w:r>
          </w:p>
        </w:tc>
        <w:tc>
          <w:tcPr>
            <w:tcW w:w="3176" w:type="dxa"/>
            <w:shd w:val="clear" w:color="auto" w:fill="auto"/>
          </w:tcPr>
          <w:p w14:paraId="2530BD16" w14:textId="77777777" w:rsidR="00FF5982" w:rsidRPr="005A2EC4" w:rsidRDefault="00FF5982" w:rsidP="00E639B4">
            <w:pPr>
              <w:rPr>
                <w:sz w:val="18"/>
                <w:szCs w:val="18"/>
                <w:lang w:val="en-GB"/>
              </w:rPr>
            </w:pPr>
            <w:r w:rsidRPr="005A2EC4">
              <w:rPr>
                <w:sz w:val="18"/>
                <w:szCs w:val="18"/>
                <w:lang w:val="en-GB"/>
              </w:rPr>
              <w:t>EarthObservationMetaData/</w:t>
            </w:r>
            <w:r w:rsidRPr="005A2EC4">
              <w:rPr>
                <w:sz w:val="18"/>
                <w:szCs w:val="18"/>
                <w:lang w:val="en-GB"/>
              </w:rPr>
              <w:br/>
              <w:t>processing/ProcessingInformation/</w:t>
            </w:r>
            <w:r w:rsidRPr="005A2EC4">
              <w:rPr>
                <w:sz w:val="18"/>
                <w:szCs w:val="18"/>
                <w:lang w:val="en-GB"/>
              </w:rPr>
              <w:br/>
              <w:t>processingMethodVersion</w:t>
            </w:r>
          </w:p>
        </w:tc>
        <w:tc>
          <w:tcPr>
            <w:tcW w:w="4216" w:type="dxa"/>
            <w:shd w:val="clear" w:color="auto" w:fill="auto"/>
          </w:tcPr>
          <w:p w14:paraId="59D2A997" w14:textId="77777777" w:rsidR="00FF5982" w:rsidRPr="005A2EC4" w:rsidRDefault="00FF5982" w:rsidP="002C23F5">
            <w:pPr>
              <w:rPr>
                <w:sz w:val="18"/>
                <w:szCs w:val="18"/>
                <w:lang w:val="en-GB"/>
              </w:rPr>
            </w:pPr>
            <w:r w:rsidRPr="005A2EC4">
              <w:rPr>
                <w:sz w:val="18"/>
                <w:szCs w:val="18"/>
                <w:lang w:val="en-GB"/>
              </w:rPr>
              <w:t>UMM-G</w:t>
            </w:r>
          </w:p>
          <w:p w14:paraId="01C0F354" w14:textId="77777777" w:rsidR="00FF5982" w:rsidRPr="005A2EC4" w:rsidRDefault="00FF5982" w:rsidP="002C23F5">
            <w:pPr>
              <w:rPr>
                <w:sz w:val="18"/>
                <w:szCs w:val="18"/>
                <w:lang w:val="en-GB"/>
              </w:rPr>
            </w:pPr>
            <w:r w:rsidRPr="005A2EC4">
              <w:rPr>
                <w:sz w:val="18"/>
                <w:szCs w:val="18"/>
                <w:lang w:val="en-GB"/>
              </w:rPr>
              <w:t>Data Quality Information</w:t>
            </w:r>
          </w:p>
          <w:p w14:paraId="62439F73" w14:textId="77777777" w:rsidR="00FF5982" w:rsidRPr="005A2EC4" w:rsidRDefault="00FF5982" w:rsidP="002C23F5">
            <w:pPr>
              <w:rPr>
                <w:sz w:val="18"/>
                <w:szCs w:val="18"/>
                <w:lang w:val="en-GB"/>
              </w:rPr>
            </w:pPr>
            <w:r w:rsidRPr="005A2EC4">
              <w:rPr>
                <w:sz w:val="18"/>
                <w:szCs w:val="18"/>
                <w:lang w:val="en-GB"/>
              </w:rPr>
              <w:t xml:space="preserve">Product Generation Executive (PGE) Information </w:t>
            </w:r>
          </w:p>
          <w:p w14:paraId="5748F8FD" w14:textId="77777777" w:rsidR="00FF5982" w:rsidRPr="005A2EC4" w:rsidRDefault="00FF5982" w:rsidP="00DF590A">
            <w:pPr>
              <w:rPr>
                <w:sz w:val="18"/>
                <w:szCs w:val="18"/>
                <w:lang w:val="en-GB"/>
              </w:rPr>
            </w:pPr>
            <w:r w:rsidRPr="005A2EC4">
              <w:rPr>
                <w:sz w:val="18"/>
                <w:szCs w:val="18"/>
                <w:lang w:val="en-GB"/>
              </w:rPr>
              <w:t>PGEVersionClass/PGEVersion</w:t>
            </w:r>
          </w:p>
        </w:tc>
        <w:tc>
          <w:tcPr>
            <w:tcW w:w="1964" w:type="dxa"/>
            <w:shd w:val="clear" w:color="auto" w:fill="auto"/>
          </w:tcPr>
          <w:p w14:paraId="2584D635" w14:textId="461B95E6" w:rsidR="00FF5982" w:rsidRPr="005A2EC4" w:rsidRDefault="00E036ED" w:rsidP="00DC041E">
            <w:pPr>
              <w:rPr>
                <w:sz w:val="18"/>
                <w:szCs w:val="18"/>
                <w:lang w:val="en-GB"/>
              </w:rPr>
            </w:pPr>
            <w:r>
              <w:fldChar w:fldCharType="begin"/>
            </w:r>
            <w:r>
              <w:instrText xml:space="preserve"> REF _Ref473905852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21</w:t>
            </w:r>
            <w:r w:rsidR="000A7C5E" w:rsidRPr="005A2EC4">
              <w:rPr>
                <w:bCs/>
                <w:color w:val="000000"/>
                <w:sz w:val="18"/>
                <w:szCs w:val="18"/>
                <w:lang w:val="en-GB" w:eastAsia="en-US"/>
              </w:rPr>
              <w:t>: ProcessingInformation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tc>
      </w:tr>
      <w:tr w:rsidR="005A2EC4" w:rsidRPr="00494935" w14:paraId="61BF4F37" w14:textId="77777777" w:rsidTr="005A2EC4">
        <w:tc>
          <w:tcPr>
            <w:tcW w:w="2696" w:type="dxa"/>
            <w:shd w:val="clear" w:color="auto" w:fill="auto"/>
          </w:tcPr>
          <w:p w14:paraId="35473AB7" w14:textId="77777777" w:rsidR="00FF5982" w:rsidRPr="005A2EC4" w:rsidRDefault="00FF5982" w:rsidP="00232854">
            <w:pPr>
              <w:rPr>
                <w:sz w:val="18"/>
                <w:szCs w:val="18"/>
                <w:lang w:val="en-GB"/>
              </w:rPr>
            </w:pPr>
            <w:r w:rsidRPr="005A2EC4">
              <w:rPr>
                <w:sz w:val="18"/>
                <w:szCs w:val="18"/>
                <w:lang w:val="en-GB"/>
              </w:rPr>
              <w:t>processingMode</w:t>
            </w:r>
          </w:p>
        </w:tc>
        <w:tc>
          <w:tcPr>
            <w:tcW w:w="2434" w:type="dxa"/>
            <w:shd w:val="clear" w:color="auto" w:fill="auto"/>
          </w:tcPr>
          <w:p w14:paraId="08A4576D" w14:textId="77777777" w:rsidR="00FF5982" w:rsidRPr="005A2EC4" w:rsidRDefault="00FF5982" w:rsidP="00DC041E">
            <w:pPr>
              <w:rPr>
                <w:sz w:val="18"/>
                <w:szCs w:val="18"/>
                <w:lang w:val="en-GB"/>
              </w:rPr>
            </w:pPr>
            <w:r w:rsidRPr="005A2EC4">
              <w:rPr>
                <w:sz w:val="18"/>
                <w:szCs w:val="18"/>
                <w:lang w:val="en-GB"/>
              </w:rPr>
              <w:t>eop:processingMode</w:t>
            </w:r>
          </w:p>
        </w:tc>
        <w:tc>
          <w:tcPr>
            <w:tcW w:w="3176" w:type="dxa"/>
            <w:shd w:val="clear" w:color="auto" w:fill="auto"/>
          </w:tcPr>
          <w:p w14:paraId="23BA9504" w14:textId="77777777" w:rsidR="00FF5982" w:rsidRPr="005A2EC4" w:rsidRDefault="00FF5982" w:rsidP="00E639B4">
            <w:pPr>
              <w:rPr>
                <w:sz w:val="18"/>
                <w:szCs w:val="18"/>
                <w:lang w:val="en-GB"/>
              </w:rPr>
            </w:pPr>
            <w:r w:rsidRPr="005A2EC4">
              <w:rPr>
                <w:sz w:val="18"/>
                <w:szCs w:val="18"/>
                <w:lang w:val="en-GB"/>
              </w:rPr>
              <w:t>EarthObservationMetaData/</w:t>
            </w:r>
            <w:r w:rsidRPr="005A2EC4">
              <w:rPr>
                <w:sz w:val="18"/>
                <w:szCs w:val="18"/>
                <w:lang w:val="en-GB"/>
              </w:rPr>
              <w:br/>
              <w:t>processing/ProcessingInformation/</w:t>
            </w:r>
            <w:r w:rsidRPr="005A2EC4">
              <w:rPr>
                <w:sz w:val="18"/>
                <w:szCs w:val="18"/>
                <w:lang w:val="en-GB"/>
              </w:rPr>
              <w:br/>
              <w:t>processingMode</w:t>
            </w:r>
          </w:p>
        </w:tc>
        <w:tc>
          <w:tcPr>
            <w:tcW w:w="4216" w:type="dxa"/>
            <w:shd w:val="clear" w:color="auto" w:fill="auto"/>
          </w:tcPr>
          <w:p w14:paraId="47F37892" w14:textId="77777777" w:rsidR="00FF5982" w:rsidRPr="005A2EC4" w:rsidRDefault="00FF5982" w:rsidP="00DF590A">
            <w:pPr>
              <w:rPr>
                <w:sz w:val="18"/>
                <w:szCs w:val="18"/>
                <w:lang w:val="en-GB"/>
              </w:rPr>
            </w:pPr>
          </w:p>
        </w:tc>
        <w:tc>
          <w:tcPr>
            <w:tcW w:w="1964" w:type="dxa"/>
            <w:shd w:val="clear" w:color="auto" w:fill="auto"/>
          </w:tcPr>
          <w:p w14:paraId="626542C4" w14:textId="0E5B4AD5" w:rsidR="00FF5982" w:rsidRPr="005A2EC4" w:rsidRDefault="00E036ED" w:rsidP="00DC041E">
            <w:pPr>
              <w:rPr>
                <w:sz w:val="18"/>
                <w:szCs w:val="18"/>
                <w:lang w:val="en-GB"/>
              </w:rPr>
            </w:pPr>
            <w:r>
              <w:fldChar w:fldCharType="begin"/>
            </w:r>
            <w:r>
              <w:instrText xml:space="preserve"> REF _Ref473905852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21</w:t>
            </w:r>
            <w:r w:rsidR="000A7C5E" w:rsidRPr="005A2EC4">
              <w:rPr>
                <w:bCs/>
                <w:color w:val="000000"/>
                <w:sz w:val="18"/>
                <w:szCs w:val="18"/>
                <w:lang w:val="en-GB" w:eastAsia="en-US"/>
              </w:rPr>
              <w:t>: ProcessingInformation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tc>
      </w:tr>
      <w:tr w:rsidR="005A2EC4" w14:paraId="56FC78B0" w14:textId="77777777" w:rsidTr="005A2EC4">
        <w:tc>
          <w:tcPr>
            <w:tcW w:w="2696" w:type="dxa"/>
            <w:shd w:val="clear" w:color="auto" w:fill="auto"/>
          </w:tcPr>
          <w:p w14:paraId="034ECE0C" w14:textId="77777777" w:rsidR="00FF5982" w:rsidRPr="005A2EC4" w:rsidRDefault="00FF5982" w:rsidP="00232854">
            <w:pPr>
              <w:rPr>
                <w:sz w:val="18"/>
                <w:szCs w:val="18"/>
                <w:lang w:val="en-GB"/>
              </w:rPr>
            </w:pPr>
            <w:r w:rsidRPr="005A2EC4">
              <w:rPr>
                <w:sz w:val="18"/>
                <w:szCs w:val="18"/>
                <w:lang w:val="en-GB"/>
              </w:rPr>
              <w:t>processorName</w:t>
            </w:r>
          </w:p>
        </w:tc>
        <w:tc>
          <w:tcPr>
            <w:tcW w:w="2434" w:type="dxa"/>
            <w:shd w:val="clear" w:color="auto" w:fill="auto"/>
          </w:tcPr>
          <w:p w14:paraId="01434667" w14:textId="77777777" w:rsidR="00FF5982" w:rsidRPr="005A2EC4" w:rsidRDefault="00FF5982" w:rsidP="00DC041E">
            <w:pPr>
              <w:rPr>
                <w:sz w:val="18"/>
                <w:szCs w:val="18"/>
                <w:lang w:val="en-GB"/>
              </w:rPr>
            </w:pPr>
            <w:r w:rsidRPr="005A2EC4">
              <w:rPr>
                <w:sz w:val="18"/>
                <w:szCs w:val="18"/>
                <w:lang w:val="en-GB"/>
              </w:rPr>
              <w:t>eop:processorName</w:t>
            </w:r>
          </w:p>
        </w:tc>
        <w:tc>
          <w:tcPr>
            <w:tcW w:w="3176" w:type="dxa"/>
            <w:shd w:val="clear" w:color="auto" w:fill="auto"/>
          </w:tcPr>
          <w:p w14:paraId="0CF09F10" w14:textId="77777777" w:rsidR="00FF5982" w:rsidRPr="005A2EC4" w:rsidRDefault="00FF5982" w:rsidP="002C739B">
            <w:pPr>
              <w:rPr>
                <w:sz w:val="18"/>
                <w:szCs w:val="18"/>
                <w:lang w:val="en-GB"/>
              </w:rPr>
            </w:pPr>
            <w:r w:rsidRPr="005A2EC4">
              <w:rPr>
                <w:sz w:val="18"/>
                <w:szCs w:val="18"/>
                <w:lang w:val="en-GB"/>
              </w:rPr>
              <w:t>EarthObservationMetadata/</w:t>
            </w:r>
            <w:r w:rsidRPr="005A2EC4">
              <w:rPr>
                <w:sz w:val="18"/>
                <w:szCs w:val="18"/>
                <w:lang w:val="en-GB"/>
              </w:rPr>
              <w:br/>
              <w:t>processing/</w:t>
            </w:r>
            <w:r w:rsidRPr="005A2EC4">
              <w:rPr>
                <w:sz w:val="18"/>
                <w:szCs w:val="18"/>
                <w:lang w:val="en-GB"/>
              </w:rPr>
              <w:br/>
              <w:t>ProcessingInformation/</w:t>
            </w:r>
            <w:r w:rsidRPr="005A2EC4">
              <w:rPr>
                <w:sz w:val="18"/>
                <w:szCs w:val="18"/>
                <w:lang w:val="en-GB"/>
              </w:rPr>
              <w:br/>
              <w:t>processorName</w:t>
            </w:r>
          </w:p>
        </w:tc>
        <w:tc>
          <w:tcPr>
            <w:tcW w:w="4216" w:type="dxa"/>
            <w:shd w:val="clear" w:color="auto" w:fill="auto"/>
          </w:tcPr>
          <w:p w14:paraId="0612D16C" w14:textId="77777777" w:rsidR="00FF5982" w:rsidRPr="005A2EC4" w:rsidRDefault="00FF5982" w:rsidP="002C23F5">
            <w:pPr>
              <w:rPr>
                <w:sz w:val="18"/>
                <w:szCs w:val="18"/>
                <w:lang w:val="en-GB"/>
              </w:rPr>
            </w:pPr>
            <w:r w:rsidRPr="005A2EC4">
              <w:rPr>
                <w:sz w:val="18"/>
                <w:szCs w:val="18"/>
                <w:lang w:val="en-GB"/>
              </w:rPr>
              <w:t>UMM-G</w:t>
            </w:r>
          </w:p>
          <w:p w14:paraId="1AF8CDD2" w14:textId="77777777" w:rsidR="00FF5982" w:rsidRPr="005A2EC4" w:rsidRDefault="00FF5982" w:rsidP="002C23F5">
            <w:pPr>
              <w:rPr>
                <w:sz w:val="18"/>
                <w:szCs w:val="18"/>
                <w:lang w:val="en-GB"/>
              </w:rPr>
            </w:pPr>
            <w:r w:rsidRPr="005A2EC4">
              <w:rPr>
                <w:sz w:val="18"/>
                <w:szCs w:val="18"/>
                <w:lang w:val="en-GB"/>
              </w:rPr>
              <w:t>Data Quality Information</w:t>
            </w:r>
          </w:p>
          <w:p w14:paraId="55FCB60E" w14:textId="77777777" w:rsidR="00FF5982" w:rsidRPr="005A2EC4" w:rsidRDefault="00FF5982" w:rsidP="002C23F5">
            <w:pPr>
              <w:rPr>
                <w:sz w:val="18"/>
                <w:szCs w:val="18"/>
                <w:lang w:val="en-GB"/>
              </w:rPr>
            </w:pPr>
            <w:r w:rsidRPr="005A2EC4">
              <w:rPr>
                <w:sz w:val="18"/>
                <w:szCs w:val="18"/>
                <w:lang w:val="en-GB"/>
              </w:rPr>
              <w:t xml:space="preserve">Product Generation Executive (PGE) Information </w:t>
            </w:r>
          </w:p>
          <w:p w14:paraId="5AE10F0D" w14:textId="77777777" w:rsidR="00FF5982" w:rsidRPr="005A2EC4" w:rsidRDefault="00FF5982" w:rsidP="00DC041E">
            <w:pPr>
              <w:rPr>
                <w:sz w:val="18"/>
                <w:szCs w:val="18"/>
                <w:lang w:val="en-GB"/>
              </w:rPr>
            </w:pPr>
            <w:r w:rsidRPr="005A2EC4">
              <w:rPr>
                <w:sz w:val="18"/>
                <w:szCs w:val="18"/>
                <w:lang w:val="en-GB"/>
              </w:rPr>
              <w:t>PGEVersionClass/PGEName</w:t>
            </w:r>
          </w:p>
        </w:tc>
        <w:tc>
          <w:tcPr>
            <w:tcW w:w="1964" w:type="dxa"/>
            <w:shd w:val="clear" w:color="auto" w:fill="auto"/>
          </w:tcPr>
          <w:p w14:paraId="070B4902" w14:textId="3089F4BB" w:rsidR="00FF5982" w:rsidRPr="005A2EC4" w:rsidRDefault="00E036ED" w:rsidP="00DC041E">
            <w:pPr>
              <w:rPr>
                <w:sz w:val="18"/>
                <w:szCs w:val="18"/>
                <w:lang w:val="en-GB"/>
              </w:rPr>
            </w:pPr>
            <w:r>
              <w:fldChar w:fldCharType="begin"/>
            </w:r>
            <w:r>
              <w:instrText xml:space="preserve"> REF _Ref473905852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21</w:t>
            </w:r>
            <w:r w:rsidR="000A7C5E" w:rsidRPr="005A2EC4">
              <w:rPr>
                <w:bCs/>
                <w:color w:val="000000"/>
                <w:sz w:val="18"/>
                <w:szCs w:val="18"/>
                <w:lang w:val="en-GB" w:eastAsia="en-US"/>
              </w:rPr>
              <w:t>: ProcessingInformation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tc>
      </w:tr>
      <w:tr w:rsidR="005A2EC4" w14:paraId="665BDBAC" w14:textId="77777777" w:rsidTr="005A2EC4">
        <w:tc>
          <w:tcPr>
            <w:tcW w:w="2696" w:type="dxa"/>
            <w:shd w:val="clear" w:color="auto" w:fill="auto"/>
          </w:tcPr>
          <w:p w14:paraId="2EAEE329" w14:textId="77777777" w:rsidR="00FF5982" w:rsidRPr="005A2EC4" w:rsidRDefault="00FF5982" w:rsidP="00232854">
            <w:pPr>
              <w:rPr>
                <w:sz w:val="18"/>
                <w:szCs w:val="18"/>
                <w:lang w:val="en-GB"/>
              </w:rPr>
            </w:pPr>
            <w:r w:rsidRPr="005A2EC4">
              <w:rPr>
                <w:sz w:val="18"/>
                <w:szCs w:val="18"/>
                <w:lang w:val="en-GB"/>
              </w:rPr>
              <w:t>processorVersion</w:t>
            </w:r>
          </w:p>
        </w:tc>
        <w:tc>
          <w:tcPr>
            <w:tcW w:w="2434" w:type="dxa"/>
            <w:shd w:val="clear" w:color="auto" w:fill="auto"/>
          </w:tcPr>
          <w:p w14:paraId="064D72F7" w14:textId="77777777" w:rsidR="00FF5982" w:rsidRPr="005A2EC4" w:rsidRDefault="00FF5982" w:rsidP="00DC041E">
            <w:pPr>
              <w:rPr>
                <w:sz w:val="18"/>
                <w:szCs w:val="18"/>
                <w:lang w:val="en-GB"/>
              </w:rPr>
            </w:pPr>
            <w:r w:rsidRPr="005A2EC4">
              <w:rPr>
                <w:sz w:val="18"/>
                <w:szCs w:val="18"/>
                <w:lang w:val="en-GB"/>
              </w:rPr>
              <w:t>eop:processorVersion</w:t>
            </w:r>
          </w:p>
        </w:tc>
        <w:tc>
          <w:tcPr>
            <w:tcW w:w="3176" w:type="dxa"/>
            <w:shd w:val="clear" w:color="auto" w:fill="auto"/>
          </w:tcPr>
          <w:p w14:paraId="644023C0" w14:textId="77777777" w:rsidR="00FF5982" w:rsidRPr="005A2EC4" w:rsidRDefault="00FF5982" w:rsidP="006D6614">
            <w:pPr>
              <w:rPr>
                <w:sz w:val="18"/>
                <w:szCs w:val="18"/>
                <w:lang w:val="en-GB"/>
              </w:rPr>
            </w:pPr>
            <w:r w:rsidRPr="005A2EC4">
              <w:rPr>
                <w:sz w:val="18"/>
                <w:szCs w:val="18"/>
                <w:lang w:val="en-GB"/>
              </w:rPr>
              <w:t>EarthObservationMetadata/</w:t>
            </w:r>
            <w:r w:rsidRPr="005A2EC4">
              <w:rPr>
                <w:sz w:val="18"/>
                <w:szCs w:val="18"/>
                <w:lang w:val="en-GB"/>
              </w:rPr>
              <w:br/>
              <w:t>processing/</w:t>
            </w:r>
            <w:r w:rsidRPr="005A2EC4">
              <w:rPr>
                <w:sz w:val="18"/>
                <w:szCs w:val="18"/>
                <w:lang w:val="en-GB"/>
              </w:rPr>
              <w:br/>
              <w:t>ProcessingInformation/</w:t>
            </w:r>
            <w:r w:rsidRPr="005A2EC4">
              <w:rPr>
                <w:sz w:val="18"/>
                <w:szCs w:val="18"/>
                <w:lang w:val="en-GB"/>
              </w:rPr>
              <w:br/>
              <w:t>processorVersion</w:t>
            </w:r>
          </w:p>
        </w:tc>
        <w:tc>
          <w:tcPr>
            <w:tcW w:w="4216" w:type="dxa"/>
            <w:shd w:val="clear" w:color="auto" w:fill="auto"/>
          </w:tcPr>
          <w:p w14:paraId="0BA87B88" w14:textId="77777777" w:rsidR="00FF5982" w:rsidRPr="005A2EC4" w:rsidRDefault="00FF5982" w:rsidP="002C23F5">
            <w:pPr>
              <w:rPr>
                <w:sz w:val="18"/>
                <w:szCs w:val="18"/>
                <w:lang w:val="en-GB"/>
              </w:rPr>
            </w:pPr>
            <w:r w:rsidRPr="005A2EC4">
              <w:rPr>
                <w:sz w:val="18"/>
                <w:szCs w:val="18"/>
                <w:lang w:val="en-GB"/>
              </w:rPr>
              <w:t>UMM-G</w:t>
            </w:r>
          </w:p>
          <w:p w14:paraId="5997D0C5" w14:textId="77777777" w:rsidR="00FF5982" w:rsidRPr="005A2EC4" w:rsidRDefault="00FF5982" w:rsidP="002C23F5">
            <w:pPr>
              <w:rPr>
                <w:sz w:val="18"/>
                <w:szCs w:val="18"/>
                <w:lang w:val="en-GB"/>
              </w:rPr>
            </w:pPr>
            <w:r w:rsidRPr="005A2EC4">
              <w:rPr>
                <w:sz w:val="18"/>
                <w:szCs w:val="18"/>
                <w:lang w:val="en-GB"/>
              </w:rPr>
              <w:t>Data Quality Information</w:t>
            </w:r>
          </w:p>
          <w:p w14:paraId="3030F088" w14:textId="77777777" w:rsidR="00FF5982" w:rsidRPr="005A2EC4" w:rsidRDefault="00FF5982" w:rsidP="002C23F5">
            <w:pPr>
              <w:rPr>
                <w:sz w:val="18"/>
                <w:szCs w:val="18"/>
                <w:lang w:val="en-GB"/>
              </w:rPr>
            </w:pPr>
            <w:r w:rsidRPr="005A2EC4">
              <w:rPr>
                <w:sz w:val="18"/>
                <w:szCs w:val="18"/>
                <w:lang w:val="en-GB"/>
              </w:rPr>
              <w:t xml:space="preserve">Product Generation Executive (PGE) Information </w:t>
            </w:r>
          </w:p>
          <w:p w14:paraId="60885883" w14:textId="77777777" w:rsidR="00FF5982" w:rsidRPr="005A2EC4" w:rsidRDefault="00FF5982" w:rsidP="00DC041E">
            <w:pPr>
              <w:rPr>
                <w:sz w:val="18"/>
                <w:szCs w:val="18"/>
                <w:lang w:val="en-GB"/>
              </w:rPr>
            </w:pPr>
            <w:r w:rsidRPr="005A2EC4">
              <w:rPr>
                <w:sz w:val="18"/>
                <w:szCs w:val="18"/>
                <w:lang w:val="en-GB"/>
              </w:rPr>
              <w:t>PGEVersionClass/PGEVersion</w:t>
            </w:r>
          </w:p>
        </w:tc>
        <w:tc>
          <w:tcPr>
            <w:tcW w:w="1964" w:type="dxa"/>
            <w:shd w:val="clear" w:color="auto" w:fill="auto"/>
          </w:tcPr>
          <w:p w14:paraId="69B881E3" w14:textId="74CA0FB5" w:rsidR="00FF5982" w:rsidRPr="005A2EC4" w:rsidRDefault="00E036ED" w:rsidP="00DC041E">
            <w:pPr>
              <w:rPr>
                <w:sz w:val="18"/>
                <w:szCs w:val="18"/>
                <w:lang w:val="en-GB"/>
              </w:rPr>
            </w:pPr>
            <w:r>
              <w:fldChar w:fldCharType="begin"/>
            </w:r>
            <w:r>
              <w:instrText xml:space="preserve"> REF _Ref473905852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21</w:t>
            </w:r>
            <w:r w:rsidR="000A7C5E" w:rsidRPr="005A2EC4">
              <w:rPr>
                <w:bCs/>
                <w:color w:val="000000"/>
                <w:sz w:val="18"/>
                <w:szCs w:val="18"/>
                <w:lang w:val="en-GB" w:eastAsia="en-US"/>
              </w:rPr>
              <w:t>: ProcessingInformation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tc>
      </w:tr>
      <w:tr w:rsidR="005A2EC4" w14:paraId="290D6C0D" w14:textId="77777777" w:rsidTr="005A2EC4">
        <w:tc>
          <w:tcPr>
            <w:tcW w:w="2696" w:type="dxa"/>
            <w:shd w:val="clear" w:color="auto" w:fill="auto"/>
          </w:tcPr>
          <w:p w14:paraId="6D073923" w14:textId="77777777" w:rsidR="00FF5982" w:rsidRPr="005A2EC4" w:rsidRDefault="00FF5982" w:rsidP="00232854">
            <w:pPr>
              <w:rPr>
                <w:sz w:val="18"/>
                <w:szCs w:val="18"/>
                <w:lang w:val="en-GB"/>
              </w:rPr>
            </w:pPr>
            <w:r w:rsidRPr="005A2EC4">
              <w:rPr>
                <w:sz w:val="18"/>
                <w:szCs w:val="18"/>
                <w:lang w:val="en-GB"/>
              </w:rPr>
              <w:t>productContentsType</w:t>
            </w:r>
          </w:p>
        </w:tc>
        <w:tc>
          <w:tcPr>
            <w:tcW w:w="2434" w:type="dxa"/>
            <w:shd w:val="clear" w:color="auto" w:fill="auto"/>
          </w:tcPr>
          <w:p w14:paraId="4927E3E2" w14:textId="77777777" w:rsidR="00FF5982" w:rsidRPr="005A2EC4" w:rsidRDefault="00FF5982" w:rsidP="00DC041E">
            <w:pPr>
              <w:rPr>
                <w:sz w:val="18"/>
                <w:szCs w:val="18"/>
                <w:lang w:val="en-GB"/>
              </w:rPr>
            </w:pPr>
            <w:r w:rsidRPr="005A2EC4">
              <w:rPr>
                <w:sz w:val="18"/>
                <w:szCs w:val="18"/>
                <w:lang w:val="en-GB"/>
              </w:rPr>
              <w:t>eop:productContentsType</w:t>
            </w:r>
          </w:p>
        </w:tc>
        <w:tc>
          <w:tcPr>
            <w:tcW w:w="3176" w:type="dxa"/>
            <w:shd w:val="clear" w:color="auto" w:fill="auto"/>
          </w:tcPr>
          <w:p w14:paraId="1A5E2BCC" w14:textId="77777777" w:rsidR="00FF5982" w:rsidRPr="005A2EC4" w:rsidRDefault="00FF5982" w:rsidP="00DB708F">
            <w:pPr>
              <w:rPr>
                <w:sz w:val="18"/>
                <w:szCs w:val="18"/>
                <w:lang w:val="en-GB"/>
              </w:rPr>
            </w:pPr>
            <w:r w:rsidRPr="005A2EC4">
              <w:rPr>
                <w:sz w:val="18"/>
                <w:szCs w:val="18"/>
                <w:lang w:val="en-GB"/>
              </w:rPr>
              <w:t>alt:ProcessingInformation/</w:t>
            </w:r>
            <w:r w:rsidRPr="005A2EC4">
              <w:rPr>
                <w:sz w:val="18"/>
                <w:szCs w:val="18"/>
                <w:lang w:val="en-GB"/>
              </w:rPr>
              <w:br/>
              <w:t>alt:productContentsType</w:t>
            </w:r>
          </w:p>
        </w:tc>
        <w:tc>
          <w:tcPr>
            <w:tcW w:w="4216" w:type="dxa"/>
            <w:shd w:val="clear" w:color="auto" w:fill="auto"/>
          </w:tcPr>
          <w:p w14:paraId="29C2EAA8" w14:textId="77777777" w:rsidR="00FF5982" w:rsidRPr="005A2EC4" w:rsidRDefault="00FF5982" w:rsidP="002C23F5">
            <w:pPr>
              <w:rPr>
                <w:sz w:val="18"/>
                <w:szCs w:val="18"/>
                <w:lang w:val="en-GB"/>
              </w:rPr>
            </w:pPr>
            <w:r w:rsidRPr="005A2EC4">
              <w:rPr>
                <w:sz w:val="18"/>
                <w:szCs w:val="18"/>
                <w:lang w:val="en-GB"/>
              </w:rPr>
              <w:t>None identified</w:t>
            </w:r>
          </w:p>
          <w:p w14:paraId="35B0F5B1" w14:textId="77777777" w:rsidR="00FF5982" w:rsidRPr="005A2EC4" w:rsidRDefault="00FF5982" w:rsidP="002C23F5">
            <w:pPr>
              <w:rPr>
                <w:sz w:val="18"/>
                <w:szCs w:val="18"/>
                <w:lang w:val="en-GB"/>
              </w:rPr>
            </w:pPr>
            <w:r w:rsidRPr="005A2EC4">
              <w:rPr>
                <w:sz w:val="18"/>
                <w:szCs w:val="18"/>
                <w:lang w:val="en-GB"/>
              </w:rPr>
              <w:t>UMM-G</w:t>
            </w:r>
          </w:p>
          <w:p w14:paraId="60CE45CA" w14:textId="77777777" w:rsidR="00FF5982" w:rsidRPr="005A2EC4" w:rsidRDefault="00FF5982" w:rsidP="00DC041E">
            <w:pPr>
              <w:rPr>
                <w:sz w:val="18"/>
                <w:szCs w:val="18"/>
                <w:lang w:val="en-GB"/>
              </w:rPr>
            </w:pPr>
            <w:r w:rsidRPr="005A2EC4">
              <w:rPr>
                <w:sz w:val="18"/>
                <w:szCs w:val="18"/>
                <w:lang w:val="en-GB"/>
              </w:rPr>
              <w:t>Data Identification / AdditionalAttribute</w:t>
            </w:r>
          </w:p>
        </w:tc>
        <w:tc>
          <w:tcPr>
            <w:tcW w:w="1964" w:type="dxa"/>
            <w:shd w:val="clear" w:color="auto" w:fill="auto"/>
          </w:tcPr>
          <w:p w14:paraId="645842F4" w14:textId="647130C8" w:rsidR="00FF5982" w:rsidRPr="005A2EC4" w:rsidRDefault="00E036ED" w:rsidP="00DC041E">
            <w:pPr>
              <w:rPr>
                <w:sz w:val="18"/>
                <w:szCs w:val="18"/>
                <w:lang w:val="en-GB"/>
              </w:rPr>
            </w:pPr>
            <w:r>
              <w:fldChar w:fldCharType="begin"/>
            </w:r>
            <w:r>
              <w:instrText xml:space="preserve"> REF _Ref473906327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21</w:t>
            </w:r>
            <w:r w:rsidR="000A7C5E" w:rsidRPr="005A2EC4">
              <w:rPr>
                <w:bCs/>
                <w:color w:val="000000"/>
                <w:sz w:val="18"/>
                <w:szCs w:val="18"/>
                <w:lang w:val="en-GB" w:eastAsia="en-US"/>
              </w:rPr>
              <w:t>: ProcessingInformation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tc>
      </w:tr>
      <w:tr w:rsidR="005A2EC4" w14:paraId="4A8811BD" w14:textId="77777777" w:rsidTr="005A2EC4">
        <w:tc>
          <w:tcPr>
            <w:tcW w:w="2696" w:type="dxa"/>
            <w:shd w:val="clear" w:color="auto" w:fill="auto"/>
          </w:tcPr>
          <w:p w14:paraId="02F6E74C" w14:textId="77777777" w:rsidR="00FF5982" w:rsidRPr="005A2EC4" w:rsidRDefault="00FF5982" w:rsidP="00232854">
            <w:pPr>
              <w:rPr>
                <w:sz w:val="18"/>
                <w:szCs w:val="18"/>
                <w:lang w:val="en-GB"/>
              </w:rPr>
            </w:pPr>
            <w:r w:rsidRPr="005A2EC4">
              <w:rPr>
                <w:sz w:val="18"/>
                <w:szCs w:val="18"/>
                <w:lang w:val="en-GB"/>
              </w:rPr>
              <w:t>productGroupId</w:t>
            </w:r>
          </w:p>
        </w:tc>
        <w:tc>
          <w:tcPr>
            <w:tcW w:w="2434" w:type="dxa"/>
            <w:shd w:val="clear" w:color="auto" w:fill="auto"/>
          </w:tcPr>
          <w:p w14:paraId="55140767" w14:textId="77777777" w:rsidR="00FF5982" w:rsidRPr="005A2EC4" w:rsidRDefault="00FF5982" w:rsidP="00C01815">
            <w:pPr>
              <w:rPr>
                <w:sz w:val="18"/>
                <w:szCs w:val="18"/>
                <w:lang w:val="en-GB"/>
              </w:rPr>
            </w:pPr>
            <w:r w:rsidRPr="005A2EC4">
              <w:rPr>
                <w:sz w:val="18"/>
                <w:szCs w:val="18"/>
                <w:lang w:val="en-GB"/>
              </w:rPr>
              <w:t>eop:productGroupId</w:t>
            </w:r>
          </w:p>
        </w:tc>
        <w:tc>
          <w:tcPr>
            <w:tcW w:w="3176" w:type="dxa"/>
            <w:shd w:val="clear" w:color="auto" w:fill="auto"/>
          </w:tcPr>
          <w:p w14:paraId="7C6CEE7B" w14:textId="77777777" w:rsidR="00FF5982" w:rsidRPr="005A2EC4" w:rsidRDefault="00FF5982" w:rsidP="0048615D">
            <w:pPr>
              <w:rPr>
                <w:sz w:val="18"/>
                <w:szCs w:val="18"/>
                <w:lang w:val="en-GB"/>
              </w:rPr>
            </w:pPr>
            <w:r w:rsidRPr="005A2EC4">
              <w:rPr>
                <w:sz w:val="18"/>
                <w:szCs w:val="18"/>
                <w:lang w:val="en-GB"/>
              </w:rPr>
              <w:t>EarthObservationMetadata/</w:t>
            </w:r>
            <w:r w:rsidRPr="005A2EC4">
              <w:rPr>
                <w:sz w:val="18"/>
                <w:szCs w:val="18"/>
                <w:lang w:val="en-GB"/>
              </w:rPr>
              <w:br/>
              <w:t>productGrouptId</w:t>
            </w:r>
          </w:p>
        </w:tc>
        <w:tc>
          <w:tcPr>
            <w:tcW w:w="4216" w:type="dxa"/>
            <w:shd w:val="clear" w:color="auto" w:fill="auto"/>
          </w:tcPr>
          <w:p w14:paraId="7A05E362" w14:textId="77777777" w:rsidR="00FF5982" w:rsidRPr="005A2EC4" w:rsidRDefault="00FF5982" w:rsidP="009F4B38">
            <w:pPr>
              <w:rPr>
                <w:sz w:val="18"/>
                <w:szCs w:val="18"/>
                <w:lang w:val="en-GB"/>
              </w:rPr>
            </w:pPr>
            <w:r w:rsidRPr="005A2EC4">
              <w:rPr>
                <w:sz w:val="18"/>
                <w:szCs w:val="18"/>
                <w:lang w:val="en-GB"/>
              </w:rPr>
              <w:t>UMM-C: Entry Title</w:t>
            </w:r>
          </w:p>
          <w:p w14:paraId="4EF12CCC" w14:textId="77777777" w:rsidR="00FF5982" w:rsidRPr="005A2EC4" w:rsidRDefault="00FF5982" w:rsidP="009F4B38">
            <w:pPr>
              <w:rPr>
                <w:sz w:val="18"/>
                <w:szCs w:val="18"/>
                <w:lang w:val="en-GB"/>
              </w:rPr>
            </w:pPr>
            <w:r w:rsidRPr="005A2EC4">
              <w:rPr>
                <w:sz w:val="18"/>
                <w:szCs w:val="18"/>
                <w:lang w:val="en-GB"/>
              </w:rPr>
              <w:t>UMM-G: Data Quality Information / Element Specification / reprocessing Lineage / Element Specification</w:t>
            </w:r>
          </w:p>
        </w:tc>
        <w:tc>
          <w:tcPr>
            <w:tcW w:w="1964" w:type="dxa"/>
            <w:shd w:val="clear" w:color="auto" w:fill="auto"/>
          </w:tcPr>
          <w:p w14:paraId="1550743D" w14:textId="07782E38" w:rsidR="00FF5982" w:rsidRPr="005A2EC4" w:rsidRDefault="00E036ED" w:rsidP="00DC041E">
            <w:pPr>
              <w:rPr>
                <w:sz w:val="18"/>
                <w:szCs w:val="18"/>
                <w:lang w:val="en-GB"/>
              </w:rPr>
            </w:pPr>
            <w:r>
              <w:fldChar w:fldCharType="begin"/>
            </w:r>
            <w:r>
              <w:instrText xml:space="preserve"> REF _Ref473904450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iCs/>
                <w:color w:val="000000"/>
                <w:sz w:val="18"/>
                <w:szCs w:val="18"/>
                <w:lang w:val="en-GB" w:eastAsia="en-US"/>
              </w:rPr>
              <w:t>: ProductInformation object properties</w:t>
            </w:r>
            <w:r>
              <w:fldChar w:fldCharType="end"/>
            </w:r>
          </w:p>
        </w:tc>
      </w:tr>
      <w:tr w:rsidR="005A2EC4" w14:paraId="642778BA" w14:textId="77777777" w:rsidTr="005A2EC4">
        <w:tc>
          <w:tcPr>
            <w:tcW w:w="2696" w:type="dxa"/>
            <w:shd w:val="clear" w:color="auto" w:fill="auto"/>
          </w:tcPr>
          <w:p w14:paraId="611D67BC" w14:textId="77777777" w:rsidR="00FF5982" w:rsidRPr="005A2EC4" w:rsidRDefault="00FF5982" w:rsidP="00232854">
            <w:pPr>
              <w:rPr>
                <w:sz w:val="18"/>
                <w:szCs w:val="18"/>
                <w:lang w:val="en-GB"/>
              </w:rPr>
            </w:pPr>
            <w:r w:rsidRPr="005A2EC4">
              <w:rPr>
                <w:sz w:val="18"/>
                <w:szCs w:val="18"/>
                <w:lang w:val="en-GB"/>
              </w:rPr>
              <w:t>productInformation</w:t>
            </w:r>
          </w:p>
        </w:tc>
        <w:tc>
          <w:tcPr>
            <w:tcW w:w="2434" w:type="dxa"/>
            <w:shd w:val="clear" w:color="auto" w:fill="auto"/>
          </w:tcPr>
          <w:p w14:paraId="40217C9A" w14:textId="77777777" w:rsidR="00FF5982" w:rsidRPr="005A2EC4" w:rsidRDefault="00FF5982" w:rsidP="00DC041E">
            <w:pPr>
              <w:rPr>
                <w:sz w:val="18"/>
                <w:szCs w:val="18"/>
                <w:lang w:val="en-GB"/>
              </w:rPr>
            </w:pPr>
            <w:r w:rsidRPr="005A2EC4">
              <w:rPr>
                <w:sz w:val="18"/>
                <w:szCs w:val="18"/>
                <w:lang w:val="en-GB"/>
              </w:rPr>
              <w:t>eop:productInformation</w:t>
            </w:r>
          </w:p>
        </w:tc>
        <w:tc>
          <w:tcPr>
            <w:tcW w:w="3176" w:type="dxa"/>
            <w:shd w:val="clear" w:color="auto" w:fill="auto"/>
          </w:tcPr>
          <w:p w14:paraId="5FB5E999" w14:textId="77777777" w:rsidR="00FF5982" w:rsidRPr="005A2EC4" w:rsidRDefault="00FF5982" w:rsidP="0048615D">
            <w:pPr>
              <w:rPr>
                <w:sz w:val="18"/>
                <w:szCs w:val="18"/>
                <w:lang w:val="en-GB"/>
              </w:rPr>
            </w:pPr>
          </w:p>
        </w:tc>
        <w:tc>
          <w:tcPr>
            <w:tcW w:w="4216" w:type="dxa"/>
            <w:shd w:val="clear" w:color="auto" w:fill="auto"/>
          </w:tcPr>
          <w:p w14:paraId="60CF81A0" w14:textId="77777777" w:rsidR="00FF5982" w:rsidRPr="005A2EC4" w:rsidRDefault="00FF5982" w:rsidP="00DF590A">
            <w:pPr>
              <w:rPr>
                <w:sz w:val="18"/>
                <w:szCs w:val="18"/>
                <w:lang w:val="en-GB"/>
              </w:rPr>
            </w:pPr>
          </w:p>
        </w:tc>
        <w:tc>
          <w:tcPr>
            <w:tcW w:w="1964" w:type="dxa"/>
            <w:shd w:val="clear" w:color="auto" w:fill="auto"/>
          </w:tcPr>
          <w:p w14:paraId="13ACB84F" w14:textId="5BBC3EC0" w:rsidR="00FF5982" w:rsidRPr="005A2EC4" w:rsidRDefault="00E036ED" w:rsidP="00DE318B">
            <w:pPr>
              <w:rPr>
                <w:sz w:val="18"/>
                <w:szCs w:val="18"/>
                <w:lang w:val="en-GB"/>
              </w:rPr>
            </w:pPr>
            <w:r>
              <w:fldChar w:fldCharType="begin"/>
            </w:r>
            <w:r>
              <w:instrText xml:space="preserve"> REF _Ref473885378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5</w:t>
            </w:r>
            <w:r w:rsidR="000A7C5E" w:rsidRPr="005A2EC4">
              <w:rPr>
                <w:bCs/>
                <w:iCs/>
                <w:color w:val="000000"/>
                <w:sz w:val="18"/>
                <w:szCs w:val="18"/>
                <w:lang w:val="en-GB" w:eastAsia="en-US"/>
              </w:rPr>
              <w:t>: Properties object properties</w:t>
            </w:r>
            <w:r>
              <w:fldChar w:fldCharType="end"/>
            </w:r>
          </w:p>
        </w:tc>
      </w:tr>
      <w:tr w:rsidR="005A2EC4" w14:paraId="08371D23" w14:textId="77777777" w:rsidTr="005A2EC4">
        <w:tc>
          <w:tcPr>
            <w:tcW w:w="2696" w:type="dxa"/>
            <w:shd w:val="clear" w:color="auto" w:fill="auto"/>
          </w:tcPr>
          <w:p w14:paraId="594F6317" w14:textId="77777777" w:rsidR="00FF5982" w:rsidRPr="005A2EC4" w:rsidRDefault="00FF5982" w:rsidP="00232854">
            <w:pPr>
              <w:rPr>
                <w:sz w:val="18"/>
                <w:szCs w:val="18"/>
                <w:lang w:val="en-GB"/>
              </w:rPr>
            </w:pPr>
            <w:r w:rsidRPr="005A2EC4">
              <w:rPr>
                <w:sz w:val="18"/>
                <w:szCs w:val="18"/>
                <w:lang w:val="en-GB"/>
              </w:rPr>
              <w:t>ProductInformation</w:t>
            </w:r>
          </w:p>
        </w:tc>
        <w:tc>
          <w:tcPr>
            <w:tcW w:w="2434" w:type="dxa"/>
            <w:shd w:val="clear" w:color="auto" w:fill="auto"/>
          </w:tcPr>
          <w:p w14:paraId="55995C4B" w14:textId="77777777" w:rsidR="00FF5982" w:rsidRPr="005A2EC4" w:rsidRDefault="00FF5982" w:rsidP="00DC041E">
            <w:pPr>
              <w:rPr>
                <w:sz w:val="18"/>
                <w:szCs w:val="18"/>
                <w:lang w:val="en-GB"/>
              </w:rPr>
            </w:pPr>
            <w:r w:rsidRPr="005A2EC4">
              <w:rPr>
                <w:sz w:val="18"/>
                <w:szCs w:val="18"/>
                <w:lang w:val="en-GB"/>
              </w:rPr>
              <w:t>eop:ProductInformation (Class)</w:t>
            </w:r>
          </w:p>
        </w:tc>
        <w:tc>
          <w:tcPr>
            <w:tcW w:w="3176" w:type="dxa"/>
            <w:shd w:val="clear" w:color="auto" w:fill="auto"/>
          </w:tcPr>
          <w:p w14:paraId="77769B82" w14:textId="77777777" w:rsidR="00FF5982" w:rsidRPr="005A2EC4" w:rsidRDefault="00FF5982" w:rsidP="0048615D">
            <w:pPr>
              <w:rPr>
                <w:sz w:val="18"/>
                <w:szCs w:val="18"/>
                <w:lang w:val="en-GB"/>
              </w:rPr>
            </w:pPr>
          </w:p>
        </w:tc>
        <w:tc>
          <w:tcPr>
            <w:tcW w:w="4216" w:type="dxa"/>
            <w:shd w:val="clear" w:color="auto" w:fill="auto"/>
          </w:tcPr>
          <w:p w14:paraId="1C38CA82" w14:textId="77777777" w:rsidR="00FF5982" w:rsidRPr="005A2EC4" w:rsidRDefault="00FF5982" w:rsidP="00DF590A">
            <w:pPr>
              <w:rPr>
                <w:sz w:val="18"/>
                <w:szCs w:val="18"/>
                <w:lang w:val="en-GB"/>
              </w:rPr>
            </w:pPr>
          </w:p>
        </w:tc>
        <w:tc>
          <w:tcPr>
            <w:tcW w:w="1964" w:type="dxa"/>
            <w:shd w:val="clear" w:color="auto" w:fill="auto"/>
          </w:tcPr>
          <w:p w14:paraId="49BD8F81" w14:textId="715EAE48" w:rsidR="00FF5982" w:rsidRPr="005A2EC4" w:rsidRDefault="00E036ED" w:rsidP="00DE318B">
            <w:pPr>
              <w:rPr>
                <w:sz w:val="18"/>
                <w:szCs w:val="18"/>
                <w:lang w:val="en-GB"/>
              </w:rPr>
            </w:pPr>
            <w:r>
              <w:fldChar w:fldCharType="begin"/>
            </w:r>
            <w:r>
              <w:instrText xml:space="preserve"> REF _Ref473904450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iCs/>
                <w:color w:val="000000"/>
                <w:sz w:val="18"/>
                <w:szCs w:val="18"/>
                <w:lang w:val="en-GB" w:eastAsia="en-US"/>
              </w:rPr>
              <w:t>: ProductInformation object properties</w:t>
            </w:r>
            <w:r>
              <w:fldChar w:fldCharType="end"/>
            </w:r>
          </w:p>
        </w:tc>
      </w:tr>
      <w:tr w:rsidR="005A2EC4" w14:paraId="31AD1CA5" w14:textId="77777777" w:rsidTr="005A2EC4">
        <w:tc>
          <w:tcPr>
            <w:tcW w:w="2696" w:type="dxa"/>
            <w:shd w:val="clear" w:color="auto" w:fill="auto"/>
          </w:tcPr>
          <w:p w14:paraId="45656FF4" w14:textId="77777777" w:rsidR="00FF5982" w:rsidRPr="005A2EC4" w:rsidRDefault="00FF5982" w:rsidP="00232854">
            <w:pPr>
              <w:rPr>
                <w:sz w:val="18"/>
                <w:szCs w:val="18"/>
                <w:lang w:val="en-GB"/>
              </w:rPr>
            </w:pPr>
            <w:r w:rsidRPr="005A2EC4">
              <w:rPr>
                <w:sz w:val="18"/>
                <w:szCs w:val="18"/>
                <w:lang w:val="en-GB"/>
              </w:rPr>
              <w:t>productType</w:t>
            </w:r>
          </w:p>
        </w:tc>
        <w:tc>
          <w:tcPr>
            <w:tcW w:w="2434" w:type="dxa"/>
            <w:shd w:val="clear" w:color="auto" w:fill="auto"/>
          </w:tcPr>
          <w:p w14:paraId="5F84ABDF" w14:textId="77777777" w:rsidR="00FF5982" w:rsidRPr="005A2EC4" w:rsidRDefault="00FF5982" w:rsidP="00DC041E">
            <w:pPr>
              <w:rPr>
                <w:sz w:val="18"/>
                <w:szCs w:val="18"/>
                <w:lang w:val="en-GB"/>
              </w:rPr>
            </w:pPr>
            <w:r w:rsidRPr="005A2EC4">
              <w:rPr>
                <w:sz w:val="18"/>
                <w:szCs w:val="18"/>
                <w:lang w:val="en-GB"/>
              </w:rPr>
              <w:t>eop:productType</w:t>
            </w:r>
          </w:p>
        </w:tc>
        <w:tc>
          <w:tcPr>
            <w:tcW w:w="3176" w:type="dxa"/>
            <w:shd w:val="clear" w:color="auto" w:fill="auto"/>
          </w:tcPr>
          <w:p w14:paraId="7FC267BE" w14:textId="77777777" w:rsidR="00FF5982" w:rsidRPr="005A2EC4" w:rsidRDefault="00FF5982" w:rsidP="0048615D">
            <w:pPr>
              <w:rPr>
                <w:sz w:val="18"/>
                <w:szCs w:val="18"/>
                <w:lang w:val="en-GB"/>
              </w:rPr>
            </w:pPr>
            <w:r w:rsidRPr="005A2EC4">
              <w:rPr>
                <w:sz w:val="18"/>
                <w:szCs w:val="18"/>
                <w:lang w:val="en-GB"/>
              </w:rPr>
              <w:t>EarthObservationMetadata/</w:t>
            </w:r>
            <w:r w:rsidRPr="005A2EC4">
              <w:rPr>
                <w:sz w:val="18"/>
                <w:szCs w:val="18"/>
                <w:lang w:val="en-GB"/>
              </w:rPr>
              <w:br/>
              <w:t>productType</w:t>
            </w:r>
          </w:p>
        </w:tc>
        <w:tc>
          <w:tcPr>
            <w:tcW w:w="4216" w:type="dxa"/>
            <w:shd w:val="clear" w:color="auto" w:fill="auto"/>
          </w:tcPr>
          <w:p w14:paraId="6012ED24" w14:textId="77777777" w:rsidR="00FF5982" w:rsidRPr="005A2EC4" w:rsidRDefault="00FF5982" w:rsidP="007A2A82">
            <w:pPr>
              <w:rPr>
                <w:sz w:val="18"/>
                <w:szCs w:val="18"/>
                <w:lang w:val="en-GB"/>
              </w:rPr>
            </w:pPr>
            <w:r w:rsidRPr="005A2EC4">
              <w:rPr>
                <w:sz w:val="18"/>
                <w:szCs w:val="18"/>
                <w:lang w:val="en-GB"/>
              </w:rPr>
              <w:t>UMM-C:  Entry Title</w:t>
            </w:r>
          </w:p>
          <w:p w14:paraId="51206780" w14:textId="77777777" w:rsidR="00FF5982" w:rsidRPr="005A2EC4" w:rsidRDefault="00FF5982" w:rsidP="007A2A82">
            <w:pPr>
              <w:rPr>
                <w:sz w:val="18"/>
                <w:szCs w:val="18"/>
                <w:highlight w:val="yellow"/>
                <w:lang w:val="en-GB"/>
              </w:rPr>
            </w:pPr>
            <w:r w:rsidRPr="005A2EC4">
              <w:rPr>
                <w:sz w:val="18"/>
                <w:szCs w:val="18"/>
                <w:lang w:val="en-GB"/>
              </w:rPr>
              <w:t>UMM-G: Data Quality Information / Element Specification / reprocessing Lineage / Element Specification</w:t>
            </w:r>
          </w:p>
        </w:tc>
        <w:tc>
          <w:tcPr>
            <w:tcW w:w="1964" w:type="dxa"/>
            <w:shd w:val="clear" w:color="auto" w:fill="auto"/>
          </w:tcPr>
          <w:p w14:paraId="632F8924" w14:textId="7BA50C09" w:rsidR="00FF5982" w:rsidRPr="005A2EC4" w:rsidRDefault="00E036ED" w:rsidP="00DC041E">
            <w:pPr>
              <w:rPr>
                <w:sz w:val="18"/>
                <w:szCs w:val="18"/>
                <w:lang w:val="en-GB"/>
              </w:rPr>
            </w:pPr>
            <w:r>
              <w:fldChar w:fldCharType="begin"/>
            </w:r>
            <w:r>
              <w:instrText xml:space="preserve"> REF _Ref473904450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iCs/>
                <w:color w:val="000000"/>
                <w:sz w:val="18"/>
                <w:szCs w:val="18"/>
                <w:lang w:val="en-GB" w:eastAsia="en-US"/>
              </w:rPr>
              <w:t>: ProductInformation object properties</w:t>
            </w:r>
            <w:r>
              <w:fldChar w:fldCharType="end"/>
            </w:r>
          </w:p>
        </w:tc>
      </w:tr>
      <w:tr w:rsidR="005A2EC4" w14:paraId="0EC0ED0A" w14:textId="77777777" w:rsidTr="005A2EC4">
        <w:tc>
          <w:tcPr>
            <w:tcW w:w="2696" w:type="dxa"/>
            <w:shd w:val="clear" w:color="auto" w:fill="auto"/>
          </w:tcPr>
          <w:p w14:paraId="5930B55D" w14:textId="77777777" w:rsidR="00FF5982" w:rsidRPr="005A2EC4" w:rsidRDefault="00FF5982" w:rsidP="00232854">
            <w:pPr>
              <w:rPr>
                <w:sz w:val="18"/>
                <w:szCs w:val="18"/>
                <w:lang w:val="en-GB"/>
              </w:rPr>
            </w:pPr>
            <w:r w:rsidRPr="005A2EC4">
              <w:rPr>
                <w:sz w:val="18"/>
                <w:szCs w:val="18"/>
                <w:lang w:val="en-GB"/>
              </w:rPr>
              <w:t>productVersion</w:t>
            </w:r>
          </w:p>
        </w:tc>
        <w:tc>
          <w:tcPr>
            <w:tcW w:w="2434" w:type="dxa"/>
            <w:shd w:val="clear" w:color="auto" w:fill="auto"/>
          </w:tcPr>
          <w:p w14:paraId="3CAA9F4E" w14:textId="77777777" w:rsidR="00FF5982" w:rsidRPr="005A2EC4" w:rsidRDefault="00FF5982" w:rsidP="00C01815">
            <w:pPr>
              <w:rPr>
                <w:sz w:val="18"/>
                <w:szCs w:val="18"/>
                <w:lang w:val="en-GB"/>
              </w:rPr>
            </w:pPr>
            <w:r w:rsidRPr="005A2EC4">
              <w:rPr>
                <w:sz w:val="18"/>
                <w:szCs w:val="18"/>
                <w:lang w:val="en-GB"/>
              </w:rPr>
              <w:t>eop:productVersion</w:t>
            </w:r>
          </w:p>
        </w:tc>
        <w:tc>
          <w:tcPr>
            <w:tcW w:w="3176" w:type="dxa"/>
            <w:shd w:val="clear" w:color="auto" w:fill="auto"/>
          </w:tcPr>
          <w:p w14:paraId="78AE4A1A" w14:textId="77777777" w:rsidR="00FF5982" w:rsidRPr="005A2EC4" w:rsidRDefault="00FF5982" w:rsidP="0048615D">
            <w:pPr>
              <w:rPr>
                <w:sz w:val="18"/>
                <w:szCs w:val="18"/>
                <w:lang w:val="en-GB"/>
              </w:rPr>
            </w:pPr>
          </w:p>
        </w:tc>
        <w:tc>
          <w:tcPr>
            <w:tcW w:w="4216" w:type="dxa"/>
            <w:shd w:val="clear" w:color="auto" w:fill="auto"/>
          </w:tcPr>
          <w:p w14:paraId="515DAE52" w14:textId="77777777" w:rsidR="00FF5982" w:rsidRPr="005A2EC4" w:rsidRDefault="00FF5982" w:rsidP="009F4B38">
            <w:pPr>
              <w:rPr>
                <w:sz w:val="18"/>
                <w:szCs w:val="18"/>
                <w:highlight w:val="yellow"/>
                <w:lang w:val="en-GB"/>
              </w:rPr>
            </w:pPr>
            <w:r w:rsidRPr="005A2EC4">
              <w:rPr>
                <w:sz w:val="18"/>
                <w:szCs w:val="18"/>
                <w:lang w:val="en-GB"/>
              </w:rPr>
              <w:t>Data Identification / Local Version Identifier</w:t>
            </w:r>
          </w:p>
        </w:tc>
        <w:tc>
          <w:tcPr>
            <w:tcW w:w="1964" w:type="dxa"/>
            <w:shd w:val="clear" w:color="auto" w:fill="auto"/>
          </w:tcPr>
          <w:p w14:paraId="11F568C4" w14:textId="52994009" w:rsidR="00FF5982" w:rsidRPr="005A2EC4" w:rsidRDefault="002B29AA" w:rsidP="00DC041E">
            <w:pPr>
              <w:rPr>
                <w:sz w:val="18"/>
                <w:szCs w:val="18"/>
                <w:lang w:val="en-GB"/>
              </w:rPr>
            </w:pPr>
            <w:r>
              <w:fldChar w:fldCharType="begin"/>
            </w:r>
            <w:r w:rsidR="009A0C96">
              <w:instrText xml:space="preserve"> REF _Ref473904450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iCs/>
                <w:color w:val="000000"/>
                <w:sz w:val="18"/>
                <w:szCs w:val="18"/>
                <w:lang w:val="en-GB" w:eastAsia="en-US"/>
              </w:rPr>
              <w:t>: ProductInformation object properties</w:t>
            </w:r>
            <w:r>
              <w:fldChar w:fldCharType="end"/>
            </w:r>
          </w:p>
        </w:tc>
      </w:tr>
      <w:tr w:rsidR="005A2EC4" w14:paraId="5D97A914" w14:textId="77777777" w:rsidTr="005A2EC4">
        <w:tc>
          <w:tcPr>
            <w:tcW w:w="2696" w:type="dxa"/>
            <w:shd w:val="clear" w:color="auto" w:fill="auto"/>
          </w:tcPr>
          <w:p w14:paraId="1A525733" w14:textId="77777777" w:rsidR="009A0C96" w:rsidRPr="005A2EC4" w:rsidRDefault="009A0C96" w:rsidP="00232854">
            <w:pPr>
              <w:rPr>
                <w:sz w:val="18"/>
                <w:szCs w:val="18"/>
                <w:lang w:val="en-GB"/>
              </w:rPr>
            </w:pPr>
            <w:r w:rsidRPr="005A2EC4">
              <w:rPr>
                <w:sz w:val="18"/>
                <w:szCs w:val="18"/>
                <w:lang w:val="en-GB"/>
              </w:rPr>
              <w:t>profiles</w:t>
            </w:r>
          </w:p>
        </w:tc>
        <w:tc>
          <w:tcPr>
            <w:tcW w:w="2434" w:type="dxa"/>
            <w:shd w:val="clear" w:color="auto" w:fill="auto"/>
          </w:tcPr>
          <w:p w14:paraId="63E80CB4" w14:textId="77777777" w:rsidR="009A0C96" w:rsidRPr="005A2EC4" w:rsidRDefault="009A0C96" w:rsidP="00C01815">
            <w:pPr>
              <w:rPr>
                <w:sz w:val="18"/>
                <w:szCs w:val="18"/>
                <w:lang w:val="en-GB"/>
              </w:rPr>
            </w:pPr>
            <w:r w:rsidRPr="005A2EC4">
              <w:rPr>
                <w:sz w:val="18"/>
                <w:szCs w:val="18"/>
                <w:lang w:val="en-GB"/>
              </w:rPr>
              <w:t>iana:profile</w:t>
            </w:r>
          </w:p>
        </w:tc>
        <w:tc>
          <w:tcPr>
            <w:tcW w:w="3176" w:type="dxa"/>
            <w:shd w:val="clear" w:color="auto" w:fill="auto"/>
          </w:tcPr>
          <w:p w14:paraId="583C32AD" w14:textId="77777777" w:rsidR="009A0C96" w:rsidRPr="005A2EC4" w:rsidRDefault="009A0C96" w:rsidP="0048615D">
            <w:pPr>
              <w:rPr>
                <w:sz w:val="18"/>
                <w:szCs w:val="18"/>
                <w:lang w:val="en-GB"/>
              </w:rPr>
            </w:pPr>
          </w:p>
        </w:tc>
        <w:tc>
          <w:tcPr>
            <w:tcW w:w="4216" w:type="dxa"/>
            <w:shd w:val="clear" w:color="auto" w:fill="auto"/>
          </w:tcPr>
          <w:p w14:paraId="1870F629" w14:textId="77777777" w:rsidR="009A0C96" w:rsidRPr="005A2EC4" w:rsidRDefault="009A0C96" w:rsidP="009F4B38">
            <w:pPr>
              <w:rPr>
                <w:sz w:val="18"/>
                <w:szCs w:val="18"/>
                <w:lang w:val="en-GB"/>
              </w:rPr>
            </w:pPr>
          </w:p>
        </w:tc>
        <w:tc>
          <w:tcPr>
            <w:tcW w:w="1964" w:type="dxa"/>
            <w:shd w:val="clear" w:color="auto" w:fill="auto"/>
          </w:tcPr>
          <w:p w14:paraId="40A0382B" w14:textId="77777777" w:rsidR="009A0C96" w:rsidRPr="005A2EC4" w:rsidRDefault="009A0C96" w:rsidP="00DC041E">
            <w:pPr>
              <w:rPr>
                <w:sz w:val="18"/>
                <w:szCs w:val="18"/>
                <w:lang w:val="en-GB"/>
              </w:rPr>
            </w:pPr>
          </w:p>
        </w:tc>
      </w:tr>
      <w:tr w:rsidR="005A2EC4" w14:paraId="07D42A5B" w14:textId="77777777" w:rsidTr="005A2EC4">
        <w:tc>
          <w:tcPr>
            <w:tcW w:w="2696" w:type="dxa"/>
            <w:shd w:val="clear" w:color="auto" w:fill="auto"/>
          </w:tcPr>
          <w:p w14:paraId="1E3E4DD8" w14:textId="77777777" w:rsidR="00FF5982" w:rsidRPr="005A2EC4" w:rsidRDefault="00FF5982" w:rsidP="00232854">
            <w:pPr>
              <w:rPr>
                <w:sz w:val="18"/>
                <w:szCs w:val="18"/>
                <w:lang w:val="en-GB"/>
              </w:rPr>
            </w:pPr>
            <w:r w:rsidRPr="005A2EC4">
              <w:rPr>
                <w:sz w:val="18"/>
                <w:szCs w:val="18"/>
                <w:lang w:val="en-GB"/>
              </w:rPr>
              <w:t>properties</w:t>
            </w:r>
          </w:p>
        </w:tc>
        <w:tc>
          <w:tcPr>
            <w:tcW w:w="2434" w:type="dxa"/>
            <w:shd w:val="clear" w:color="auto" w:fill="auto"/>
          </w:tcPr>
          <w:p w14:paraId="573D0852" w14:textId="77777777" w:rsidR="00FF5982" w:rsidRPr="005A2EC4" w:rsidRDefault="00FF5982" w:rsidP="004D5C55">
            <w:pPr>
              <w:rPr>
                <w:sz w:val="18"/>
                <w:szCs w:val="18"/>
                <w:lang w:val="en-GB"/>
              </w:rPr>
            </w:pPr>
            <w:r w:rsidRPr="005A2EC4">
              <w:rPr>
                <w:sz w:val="18"/>
                <w:szCs w:val="18"/>
                <w:lang w:val="en-GB"/>
              </w:rPr>
              <w:t>gj:properties</w:t>
            </w:r>
          </w:p>
        </w:tc>
        <w:tc>
          <w:tcPr>
            <w:tcW w:w="3176" w:type="dxa"/>
            <w:shd w:val="clear" w:color="auto" w:fill="auto"/>
          </w:tcPr>
          <w:p w14:paraId="5B751C1C" w14:textId="77777777" w:rsidR="00FF5982" w:rsidRPr="005A2EC4" w:rsidRDefault="00FF5982" w:rsidP="004D5C55">
            <w:pPr>
              <w:rPr>
                <w:sz w:val="18"/>
                <w:szCs w:val="18"/>
                <w:lang w:val="en-GB"/>
              </w:rPr>
            </w:pPr>
          </w:p>
        </w:tc>
        <w:tc>
          <w:tcPr>
            <w:tcW w:w="4216" w:type="dxa"/>
            <w:shd w:val="clear" w:color="auto" w:fill="auto"/>
          </w:tcPr>
          <w:p w14:paraId="36C454B6" w14:textId="77777777" w:rsidR="00FF5982" w:rsidRPr="005A2EC4" w:rsidRDefault="00FF5982" w:rsidP="00DC041E">
            <w:pPr>
              <w:rPr>
                <w:sz w:val="18"/>
                <w:szCs w:val="18"/>
                <w:lang w:val="en-GB"/>
              </w:rPr>
            </w:pPr>
          </w:p>
        </w:tc>
        <w:tc>
          <w:tcPr>
            <w:tcW w:w="1964" w:type="dxa"/>
            <w:shd w:val="clear" w:color="auto" w:fill="auto"/>
          </w:tcPr>
          <w:p w14:paraId="24F28B3B" w14:textId="3CCD003D" w:rsidR="00FF5982" w:rsidRPr="005A2EC4" w:rsidRDefault="00E036ED" w:rsidP="00B74849">
            <w:pPr>
              <w:rPr>
                <w:sz w:val="18"/>
                <w:szCs w:val="18"/>
                <w:lang w:val="en-GB"/>
              </w:rPr>
            </w:pPr>
            <w:r>
              <w:fldChar w:fldCharType="begin"/>
            </w:r>
            <w:r>
              <w:instrText xml:space="preserve"> REF _Ref473885359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4</w:t>
            </w:r>
            <w:r w:rsidR="000A7C5E" w:rsidRPr="005A2EC4">
              <w:rPr>
                <w:bCs/>
                <w:iCs/>
                <w:color w:val="000000"/>
                <w:sz w:val="18"/>
                <w:szCs w:val="18"/>
                <w:lang w:val="en-GB" w:eastAsia="en-US"/>
              </w:rPr>
              <w:t>: EarthObservation object properties</w:t>
            </w:r>
            <w:r>
              <w:fldChar w:fldCharType="end"/>
            </w:r>
          </w:p>
        </w:tc>
      </w:tr>
      <w:tr w:rsidR="005A2EC4" w14:paraId="2C9A5D2D" w14:textId="77777777" w:rsidTr="005A2EC4">
        <w:tc>
          <w:tcPr>
            <w:tcW w:w="2696" w:type="dxa"/>
            <w:shd w:val="clear" w:color="auto" w:fill="auto"/>
          </w:tcPr>
          <w:p w14:paraId="7169A951" w14:textId="77777777" w:rsidR="00FF5982" w:rsidRPr="005A2EC4" w:rsidRDefault="00FF5982" w:rsidP="00232854">
            <w:pPr>
              <w:rPr>
                <w:sz w:val="18"/>
                <w:szCs w:val="18"/>
                <w:lang w:val="en-GB"/>
              </w:rPr>
            </w:pPr>
            <w:r w:rsidRPr="005A2EC4">
              <w:rPr>
                <w:sz w:val="18"/>
                <w:szCs w:val="18"/>
                <w:lang w:val="en-GB"/>
              </w:rPr>
              <w:t>Properties</w:t>
            </w:r>
          </w:p>
        </w:tc>
        <w:tc>
          <w:tcPr>
            <w:tcW w:w="2434" w:type="dxa"/>
            <w:shd w:val="clear" w:color="auto" w:fill="auto"/>
          </w:tcPr>
          <w:p w14:paraId="7D917478" w14:textId="77777777" w:rsidR="00FF5982" w:rsidRPr="005A2EC4" w:rsidRDefault="00FF5982" w:rsidP="004D5C55">
            <w:pPr>
              <w:rPr>
                <w:sz w:val="18"/>
                <w:szCs w:val="18"/>
                <w:lang w:val="en-GB"/>
              </w:rPr>
            </w:pPr>
            <w:r w:rsidRPr="005A2EC4">
              <w:rPr>
                <w:sz w:val="18"/>
                <w:szCs w:val="18"/>
                <w:lang w:val="en-GB"/>
              </w:rPr>
              <w:t>gj:Properties (Class)</w:t>
            </w:r>
          </w:p>
        </w:tc>
        <w:tc>
          <w:tcPr>
            <w:tcW w:w="3176" w:type="dxa"/>
            <w:shd w:val="clear" w:color="auto" w:fill="auto"/>
          </w:tcPr>
          <w:p w14:paraId="502E1D19" w14:textId="77777777" w:rsidR="00FF5982" w:rsidRPr="005A2EC4" w:rsidRDefault="00FF5982" w:rsidP="004D5C55">
            <w:pPr>
              <w:rPr>
                <w:sz w:val="18"/>
                <w:szCs w:val="18"/>
                <w:lang w:val="en-GB"/>
              </w:rPr>
            </w:pPr>
          </w:p>
        </w:tc>
        <w:tc>
          <w:tcPr>
            <w:tcW w:w="4216" w:type="dxa"/>
            <w:shd w:val="clear" w:color="auto" w:fill="auto"/>
          </w:tcPr>
          <w:p w14:paraId="141F2B84" w14:textId="77777777" w:rsidR="00FF5982" w:rsidRPr="005A2EC4" w:rsidRDefault="00FF5982" w:rsidP="00DC041E">
            <w:pPr>
              <w:rPr>
                <w:sz w:val="18"/>
                <w:szCs w:val="18"/>
                <w:lang w:val="en-GB"/>
              </w:rPr>
            </w:pPr>
          </w:p>
        </w:tc>
        <w:tc>
          <w:tcPr>
            <w:tcW w:w="1964" w:type="dxa"/>
            <w:shd w:val="clear" w:color="auto" w:fill="auto"/>
          </w:tcPr>
          <w:p w14:paraId="0AD51BDB" w14:textId="683015B1" w:rsidR="00FF5982" w:rsidRPr="005A2EC4" w:rsidRDefault="00E036ED" w:rsidP="00B74849">
            <w:pPr>
              <w:rPr>
                <w:sz w:val="18"/>
                <w:szCs w:val="18"/>
                <w:lang w:val="en-GB"/>
              </w:rPr>
            </w:pPr>
            <w:r>
              <w:fldChar w:fldCharType="begin"/>
            </w:r>
            <w:r>
              <w:instrText xml:space="preserve"> REF _Ref473885378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5</w:t>
            </w:r>
            <w:r w:rsidR="000A7C5E" w:rsidRPr="005A2EC4">
              <w:rPr>
                <w:bCs/>
                <w:iCs/>
                <w:color w:val="000000"/>
                <w:sz w:val="18"/>
                <w:szCs w:val="18"/>
                <w:lang w:val="en-GB" w:eastAsia="en-US"/>
              </w:rPr>
              <w:t>: Properties object properties</w:t>
            </w:r>
            <w:r>
              <w:fldChar w:fldCharType="end"/>
            </w:r>
            <w:r w:rsidR="00FF5982" w:rsidRPr="005A2EC4">
              <w:rPr>
                <w:sz w:val="18"/>
                <w:szCs w:val="18"/>
                <w:lang w:val="en-GB"/>
              </w:rPr>
              <w:t>.</w:t>
            </w:r>
          </w:p>
        </w:tc>
      </w:tr>
      <w:tr w:rsidR="005A2EC4" w14:paraId="67BD1FF7" w14:textId="77777777" w:rsidTr="005A2EC4">
        <w:tc>
          <w:tcPr>
            <w:tcW w:w="2696" w:type="dxa"/>
            <w:shd w:val="clear" w:color="auto" w:fill="auto"/>
          </w:tcPr>
          <w:p w14:paraId="38F55F2A" w14:textId="77777777" w:rsidR="00FF5982" w:rsidRPr="005A2EC4" w:rsidRDefault="00FF5982" w:rsidP="00232854">
            <w:pPr>
              <w:rPr>
                <w:sz w:val="18"/>
                <w:szCs w:val="18"/>
                <w:lang w:val="en-GB"/>
              </w:rPr>
            </w:pPr>
            <w:r w:rsidRPr="005A2EC4">
              <w:rPr>
                <w:sz w:val="18"/>
                <w:szCs w:val="18"/>
                <w:lang w:val="en-GB"/>
              </w:rPr>
              <w:t>qualityDegradation</w:t>
            </w:r>
          </w:p>
        </w:tc>
        <w:tc>
          <w:tcPr>
            <w:tcW w:w="2434" w:type="dxa"/>
            <w:shd w:val="clear" w:color="auto" w:fill="auto"/>
          </w:tcPr>
          <w:p w14:paraId="3850A39A" w14:textId="77777777" w:rsidR="00FF5982" w:rsidRPr="005A2EC4" w:rsidRDefault="00FF5982" w:rsidP="00C01815">
            <w:pPr>
              <w:rPr>
                <w:sz w:val="18"/>
                <w:szCs w:val="18"/>
                <w:lang w:val="en-GB"/>
              </w:rPr>
            </w:pPr>
            <w:r w:rsidRPr="005A2EC4">
              <w:rPr>
                <w:sz w:val="18"/>
                <w:szCs w:val="18"/>
                <w:lang w:val="en-GB"/>
              </w:rPr>
              <w:t>eop:qualityDegradation</w:t>
            </w:r>
          </w:p>
        </w:tc>
        <w:tc>
          <w:tcPr>
            <w:tcW w:w="3176" w:type="dxa"/>
            <w:shd w:val="clear" w:color="auto" w:fill="auto"/>
          </w:tcPr>
          <w:p w14:paraId="08A12084" w14:textId="77777777" w:rsidR="00FF5982" w:rsidRPr="005A2EC4" w:rsidRDefault="00FF5982" w:rsidP="00896F87">
            <w:pPr>
              <w:rPr>
                <w:sz w:val="18"/>
                <w:szCs w:val="18"/>
                <w:lang w:val="en-GB"/>
              </w:rPr>
            </w:pPr>
            <w:r w:rsidRPr="005A2EC4">
              <w:rPr>
                <w:sz w:val="18"/>
                <w:szCs w:val="18"/>
                <w:lang w:val="en-GB"/>
              </w:rPr>
              <w:t>EarthObservationMetadata/</w:t>
            </w:r>
            <w:r w:rsidRPr="005A2EC4">
              <w:rPr>
                <w:sz w:val="18"/>
                <w:szCs w:val="18"/>
                <w:lang w:val="en-GB"/>
              </w:rPr>
              <w:br/>
              <w:t>productQualityDegradation</w:t>
            </w:r>
          </w:p>
        </w:tc>
        <w:tc>
          <w:tcPr>
            <w:tcW w:w="4216" w:type="dxa"/>
            <w:shd w:val="clear" w:color="auto" w:fill="auto"/>
          </w:tcPr>
          <w:p w14:paraId="28692C11" w14:textId="77777777" w:rsidR="00FF5982" w:rsidRPr="005A2EC4" w:rsidRDefault="00FF5982" w:rsidP="00DC041E">
            <w:pPr>
              <w:rPr>
                <w:sz w:val="18"/>
                <w:szCs w:val="18"/>
                <w:lang w:val="en-GB"/>
              </w:rPr>
            </w:pPr>
            <w:r w:rsidRPr="005A2EC4">
              <w:rPr>
                <w:sz w:val="18"/>
                <w:szCs w:val="18"/>
                <w:lang w:val="en-GB"/>
              </w:rPr>
              <w:t>None identified</w:t>
            </w:r>
          </w:p>
        </w:tc>
        <w:tc>
          <w:tcPr>
            <w:tcW w:w="1964" w:type="dxa"/>
            <w:shd w:val="clear" w:color="auto" w:fill="auto"/>
          </w:tcPr>
          <w:p w14:paraId="65CC3FEC" w14:textId="0897C73F" w:rsidR="00FF5982" w:rsidRPr="005A2EC4" w:rsidRDefault="00E036ED" w:rsidP="00DC041E">
            <w:pPr>
              <w:rPr>
                <w:sz w:val="18"/>
                <w:szCs w:val="18"/>
                <w:lang w:val="en-GB"/>
              </w:rPr>
            </w:pPr>
            <w:r>
              <w:fldChar w:fldCharType="begin"/>
            </w:r>
            <w:r>
              <w:instrText xml:space="preserve"> REF _Ref473904997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20</w:t>
            </w:r>
            <w:r w:rsidR="000A7C5E" w:rsidRPr="005A2EC4">
              <w:rPr>
                <w:bCs/>
                <w:iCs/>
                <w:color w:val="000000"/>
                <w:sz w:val="18"/>
                <w:szCs w:val="18"/>
                <w:lang w:val="en-GB" w:eastAsia="en-US"/>
              </w:rPr>
              <w:t>: QualityInformation object properties</w:t>
            </w:r>
            <w:r>
              <w:fldChar w:fldCharType="end"/>
            </w:r>
          </w:p>
        </w:tc>
      </w:tr>
      <w:tr w:rsidR="005A2EC4" w14:paraId="03171BBA" w14:textId="77777777" w:rsidTr="005A2EC4">
        <w:tc>
          <w:tcPr>
            <w:tcW w:w="2696" w:type="dxa"/>
            <w:shd w:val="clear" w:color="auto" w:fill="auto"/>
          </w:tcPr>
          <w:p w14:paraId="5D8041C3" w14:textId="77777777" w:rsidR="00FF5982" w:rsidRPr="005A2EC4" w:rsidRDefault="00FF5982" w:rsidP="00232854">
            <w:pPr>
              <w:rPr>
                <w:sz w:val="18"/>
                <w:szCs w:val="18"/>
                <w:lang w:val="en-GB"/>
              </w:rPr>
            </w:pPr>
            <w:r w:rsidRPr="005A2EC4">
              <w:rPr>
                <w:sz w:val="18"/>
                <w:szCs w:val="18"/>
                <w:lang w:val="en-GB"/>
              </w:rPr>
              <w:t>qualityDegradation</w:t>
            </w:r>
            <w:r w:rsidRPr="005A2EC4">
              <w:rPr>
                <w:sz w:val="18"/>
                <w:szCs w:val="18"/>
                <w:lang w:val="en-GB"/>
              </w:rPr>
              <w:br/>
              <w:t>QuotationMode</w:t>
            </w:r>
          </w:p>
        </w:tc>
        <w:tc>
          <w:tcPr>
            <w:tcW w:w="2434" w:type="dxa"/>
            <w:shd w:val="clear" w:color="auto" w:fill="auto"/>
          </w:tcPr>
          <w:p w14:paraId="1C67B96C" w14:textId="77777777" w:rsidR="00FF5982" w:rsidRPr="005A2EC4" w:rsidRDefault="00FF5982" w:rsidP="00016BF2">
            <w:pPr>
              <w:rPr>
                <w:sz w:val="18"/>
                <w:szCs w:val="18"/>
                <w:lang w:val="en-GB"/>
              </w:rPr>
            </w:pPr>
            <w:r w:rsidRPr="005A2EC4">
              <w:rPr>
                <w:sz w:val="18"/>
                <w:szCs w:val="18"/>
                <w:lang w:val="en-GB"/>
              </w:rPr>
              <w:t>eop:qualityDegradation</w:t>
            </w:r>
            <w:r w:rsidRPr="005A2EC4">
              <w:rPr>
                <w:sz w:val="18"/>
                <w:szCs w:val="18"/>
                <w:lang w:val="en-GB"/>
              </w:rPr>
              <w:br/>
              <w:t>QuotationMode</w:t>
            </w:r>
          </w:p>
        </w:tc>
        <w:tc>
          <w:tcPr>
            <w:tcW w:w="3176" w:type="dxa"/>
            <w:shd w:val="clear" w:color="auto" w:fill="auto"/>
          </w:tcPr>
          <w:p w14:paraId="52412712" w14:textId="77777777" w:rsidR="00FF5982" w:rsidRPr="005A2EC4" w:rsidRDefault="00FF5982" w:rsidP="00896F87">
            <w:pPr>
              <w:rPr>
                <w:sz w:val="18"/>
                <w:szCs w:val="18"/>
                <w:lang w:val="en-GB"/>
              </w:rPr>
            </w:pPr>
            <w:r w:rsidRPr="005A2EC4">
              <w:rPr>
                <w:sz w:val="18"/>
                <w:szCs w:val="18"/>
                <w:lang w:val="en-GB"/>
              </w:rPr>
              <w:t>EarthObservationMetadata/</w:t>
            </w:r>
            <w:r w:rsidRPr="005A2EC4">
              <w:rPr>
                <w:sz w:val="18"/>
                <w:szCs w:val="18"/>
                <w:lang w:val="en-GB"/>
              </w:rPr>
              <w:br/>
              <w:t>productQualityDegradation</w:t>
            </w:r>
            <w:r w:rsidRPr="005A2EC4">
              <w:rPr>
                <w:sz w:val="18"/>
                <w:szCs w:val="18"/>
                <w:lang w:val="en-GB"/>
              </w:rPr>
              <w:br/>
              <w:t>QuotationMode</w:t>
            </w:r>
          </w:p>
        </w:tc>
        <w:tc>
          <w:tcPr>
            <w:tcW w:w="4216" w:type="dxa"/>
            <w:shd w:val="clear" w:color="auto" w:fill="auto"/>
          </w:tcPr>
          <w:p w14:paraId="2884B847" w14:textId="77777777" w:rsidR="00FF5982" w:rsidRPr="005A2EC4" w:rsidRDefault="00FF5982" w:rsidP="00DC041E">
            <w:pPr>
              <w:rPr>
                <w:sz w:val="18"/>
                <w:szCs w:val="18"/>
                <w:lang w:val="en-GB"/>
              </w:rPr>
            </w:pPr>
            <w:r w:rsidRPr="005A2EC4">
              <w:rPr>
                <w:sz w:val="18"/>
                <w:szCs w:val="18"/>
                <w:lang w:val="en-GB"/>
              </w:rPr>
              <w:t>None identified</w:t>
            </w:r>
          </w:p>
        </w:tc>
        <w:tc>
          <w:tcPr>
            <w:tcW w:w="1964" w:type="dxa"/>
            <w:shd w:val="clear" w:color="auto" w:fill="auto"/>
          </w:tcPr>
          <w:p w14:paraId="069E545D" w14:textId="20E8BE52" w:rsidR="00FF5982" w:rsidRPr="005A2EC4" w:rsidRDefault="00E036ED" w:rsidP="00DC041E">
            <w:pPr>
              <w:rPr>
                <w:sz w:val="18"/>
                <w:szCs w:val="18"/>
                <w:lang w:val="en-GB"/>
              </w:rPr>
            </w:pPr>
            <w:r>
              <w:fldChar w:fldCharType="begin"/>
            </w:r>
            <w:r>
              <w:instrText xml:space="preserve"> REF _Ref473904997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20</w:t>
            </w:r>
            <w:r w:rsidR="000A7C5E" w:rsidRPr="005A2EC4">
              <w:rPr>
                <w:bCs/>
                <w:iCs/>
                <w:color w:val="000000"/>
                <w:sz w:val="18"/>
                <w:szCs w:val="18"/>
                <w:lang w:val="en-GB" w:eastAsia="en-US"/>
              </w:rPr>
              <w:t>: QualityInformation object properties</w:t>
            </w:r>
            <w:r>
              <w:fldChar w:fldCharType="end"/>
            </w:r>
          </w:p>
        </w:tc>
      </w:tr>
      <w:tr w:rsidR="005A2EC4" w14:paraId="7CD3EFB6" w14:textId="77777777" w:rsidTr="005A2EC4">
        <w:tc>
          <w:tcPr>
            <w:tcW w:w="2696" w:type="dxa"/>
            <w:shd w:val="clear" w:color="auto" w:fill="auto"/>
          </w:tcPr>
          <w:p w14:paraId="288F5AEE" w14:textId="77777777" w:rsidR="00FF5982" w:rsidRPr="005A2EC4" w:rsidRDefault="00FF5982" w:rsidP="00232854">
            <w:pPr>
              <w:rPr>
                <w:sz w:val="18"/>
                <w:szCs w:val="18"/>
                <w:lang w:val="en-GB"/>
              </w:rPr>
            </w:pPr>
            <w:r w:rsidRPr="005A2EC4">
              <w:rPr>
                <w:sz w:val="18"/>
                <w:szCs w:val="18"/>
                <w:lang w:val="en-GB"/>
              </w:rPr>
              <w:t>qualityDegradationTag</w:t>
            </w:r>
          </w:p>
        </w:tc>
        <w:tc>
          <w:tcPr>
            <w:tcW w:w="2434" w:type="dxa"/>
            <w:shd w:val="clear" w:color="auto" w:fill="auto"/>
          </w:tcPr>
          <w:p w14:paraId="1EA02452" w14:textId="77777777" w:rsidR="00FF5982" w:rsidRPr="005A2EC4" w:rsidRDefault="00FF5982" w:rsidP="00704F2F">
            <w:pPr>
              <w:rPr>
                <w:sz w:val="18"/>
                <w:szCs w:val="18"/>
                <w:lang w:val="en-GB"/>
              </w:rPr>
            </w:pPr>
            <w:r w:rsidRPr="005A2EC4">
              <w:rPr>
                <w:sz w:val="18"/>
                <w:szCs w:val="18"/>
                <w:lang w:val="en-GB"/>
              </w:rPr>
              <w:t>eop:qualityDegradationTag</w:t>
            </w:r>
          </w:p>
        </w:tc>
        <w:tc>
          <w:tcPr>
            <w:tcW w:w="3176" w:type="dxa"/>
            <w:shd w:val="clear" w:color="auto" w:fill="auto"/>
          </w:tcPr>
          <w:p w14:paraId="009E2FB1" w14:textId="77777777" w:rsidR="00FF5982" w:rsidRPr="005A2EC4" w:rsidRDefault="00FF5982" w:rsidP="00896F87">
            <w:pPr>
              <w:rPr>
                <w:sz w:val="18"/>
                <w:szCs w:val="18"/>
                <w:lang w:val="en-GB"/>
              </w:rPr>
            </w:pPr>
            <w:r w:rsidRPr="005A2EC4">
              <w:rPr>
                <w:sz w:val="18"/>
                <w:szCs w:val="18"/>
                <w:lang w:val="en-GB"/>
              </w:rPr>
              <w:t>EarthObservationMetadata/</w:t>
            </w:r>
            <w:r w:rsidRPr="005A2EC4">
              <w:rPr>
                <w:sz w:val="18"/>
                <w:szCs w:val="18"/>
                <w:lang w:val="en-GB"/>
              </w:rPr>
              <w:br/>
              <w:t>productQualityDegradationTag</w:t>
            </w:r>
          </w:p>
        </w:tc>
        <w:tc>
          <w:tcPr>
            <w:tcW w:w="4216" w:type="dxa"/>
            <w:shd w:val="clear" w:color="auto" w:fill="auto"/>
          </w:tcPr>
          <w:p w14:paraId="4F983ADE" w14:textId="77777777" w:rsidR="00FF5982" w:rsidRPr="005A2EC4" w:rsidRDefault="00FF5982" w:rsidP="00704F2F">
            <w:pPr>
              <w:rPr>
                <w:sz w:val="18"/>
                <w:szCs w:val="18"/>
                <w:lang w:val="en-GB"/>
              </w:rPr>
            </w:pPr>
          </w:p>
        </w:tc>
        <w:tc>
          <w:tcPr>
            <w:tcW w:w="1964" w:type="dxa"/>
            <w:shd w:val="clear" w:color="auto" w:fill="auto"/>
          </w:tcPr>
          <w:p w14:paraId="1E173EE1" w14:textId="031A26A2" w:rsidR="00FF5982" w:rsidRPr="005A2EC4" w:rsidRDefault="00E036ED" w:rsidP="00704F2F">
            <w:pPr>
              <w:rPr>
                <w:sz w:val="18"/>
                <w:szCs w:val="18"/>
                <w:lang w:val="en-GB"/>
              </w:rPr>
            </w:pPr>
            <w:r>
              <w:fldChar w:fldCharType="begin"/>
            </w:r>
            <w:r>
              <w:instrText xml:space="preserve"> REF _Ref473904997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20</w:t>
            </w:r>
            <w:r w:rsidR="000A7C5E" w:rsidRPr="005A2EC4">
              <w:rPr>
                <w:bCs/>
                <w:iCs/>
                <w:color w:val="000000"/>
                <w:sz w:val="18"/>
                <w:szCs w:val="18"/>
                <w:lang w:val="en-GB" w:eastAsia="en-US"/>
              </w:rPr>
              <w:t>: QualityInformation object properties</w:t>
            </w:r>
            <w:r>
              <w:fldChar w:fldCharType="end"/>
            </w:r>
          </w:p>
        </w:tc>
      </w:tr>
      <w:tr w:rsidR="005A2EC4" w14:paraId="25BAD223" w14:textId="77777777" w:rsidTr="005A2EC4">
        <w:tc>
          <w:tcPr>
            <w:tcW w:w="2696" w:type="dxa"/>
            <w:shd w:val="clear" w:color="auto" w:fill="auto"/>
          </w:tcPr>
          <w:p w14:paraId="69A01F3D" w14:textId="77777777" w:rsidR="00FF5982" w:rsidRPr="005A2EC4" w:rsidRDefault="00FF5982" w:rsidP="00232854">
            <w:pPr>
              <w:rPr>
                <w:sz w:val="18"/>
                <w:szCs w:val="18"/>
                <w:lang w:val="en-GB"/>
              </w:rPr>
            </w:pPr>
            <w:r w:rsidRPr="005A2EC4">
              <w:rPr>
                <w:sz w:val="18"/>
                <w:szCs w:val="18"/>
                <w:lang w:val="en-GB"/>
              </w:rPr>
              <w:t>qualityInformation</w:t>
            </w:r>
          </w:p>
        </w:tc>
        <w:tc>
          <w:tcPr>
            <w:tcW w:w="2434" w:type="dxa"/>
            <w:shd w:val="clear" w:color="auto" w:fill="auto"/>
          </w:tcPr>
          <w:p w14:paraId="3EDB4665" w14:textId="77777777" w:rsidR="00FF5982" w:rsidRPr="005A2EC4" w:rsidRDefault="00FF5982" w:rsidP="00C01815">
            <w:pPr>
              <w:rPr>
                <w:sz w:val="18"/>
                <w:szCs w:val="18"/>
                <w:lang w:val="en-GB"/>
              </w:rPr>
            </w:pPr>
            <w:r w:rsidRPr="005A2EC4">
              <w:rPr>
                <w:sz w:val="18"/>
                <w:szCs w:val="18"/>
                <w:lang w:val="en-GB"/>
              </w:rPr>
              <w:t>eop:qualityInformation</w:t>
            </w:r>
          </w:p>
        </w:tc>
        <w:tc>
          <w:tcPr>
            <w:tcW w:w="3176" w:type="dxa"/>
            <w:shd w:val="clear" w:color="auto" w:fill="auto"/>
          </w:tcPr>
          <w:p w14:paraId="7D28655B" w14:textId="77777777" w:rsidR="00FF5982" w:rsidRPr="005A2EC4" w:rsidRDefault="00FF5982" w:rsidP="0048615D">
            <w:pPr>
              <w:rPr>
                <w:sz w:val="18"/>
                <w:szCs w:val="18"/>
                <w:lang w:val="en-GB"/>
              </w:rPr>
            </w:pPr>
          </w:p>
        </w:tc>
        <w:tc>
          <w:tcPr>
            <w:tcW w:w="4216" w:type="dxa"/>
            <w:shd w:val="clear" w:color="auto" w:fill="auto"/>
          </w:tcPr>
          <w:p w14:paraId="11C55E01" w14:textId="77777777" w:rsidR="00FF5982" w:rsidRPr="005A2EC4" w:rsidRDefault="00FF5982" w:rsidP="00DC041E">
            <w:pPr>
              <w:rPr>
                <w:sz w:val="18"/>
                <w:szCs w:val="18"/>
                <w:lang w:val="en-GB"/>
              </w:rPr>
            </w:pPr>
          </w:p>
        </w:tc>
        <w:tc>
          <w:tcPr>
            <w:tcW w:w="1964" w:type="dxa"/>
            <w:shd w:val="clear" w:color="auto" w:fill="auto"/>
          </w:tcPr>
          <w:p w14:paraId="5BB40F46" w14:textId="53485DE8" w:rsidR="00FF5982" w:rsidRPr="005A2EC4" w:rsidRDefault="00E036ED" w:rsidP="00DC041E">
            <w:pPr>
              <w:rPr>
                <w:sz w:val="18"/>
                <w:szCs w:val="18"/>
                <w:lang w:val="en-GB"/>
              </w:rPr>
            </w:pPr>
            <w:r>
              <w:fldChar w:fldCharType="begin"/>
            </w:r>
            <w:r>
              <w:instrText xml:space="preserve"> REF _Ref473904450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iCs/>
                <w:color w:val="000000"/>
                <w:sz w:val="18"/>
                <w:szCs w:val="18"/>
                <w:lang w:val="en-GB" w:eastAsia="en-US"/>
              </w:rPr>
              <w:t>: ProductInformation object properties</w:t>
            </w:r>
            <w:r>
              <w:fldChar w:fldCharType="end"/>
            </w:r>
          </w:p>
        </w:tc>
      </w:tr>
      <w:tr w:rsidR="005A2EC4" w14:paraId="2CC4A934" w14:textId="77777777" w:rsidTr="005A2EC4">
        <w:tc>
          <w:tcPr>
            <w:tcW w:w="2696" w:type="dxa"/>
            <w:shd w:val="clear" w:color="auto" w:fill="auto"/>
          </w:tcPr>
          <w:p w14:paraId="0B1C5D2A" w14:textId="77777777" w:rsidR="00FF5982" w:rsidRPr="005A2EC4" w:rsidRDefault="00FF5982" w:rsidP="00232854">
            <w:pPr>
              <w:rPr>
                <w:sz w:val="18"/>
                <w:szCs w:val="18"/>
                <w:lang w:val="en-GB"/>
              </w:rPr>
            </w:pPr>
            <w:r w:rsidRPr="005A2EC4">
              <w:rPr>
                <w:sz w:val="18"/>
                <w:szCs w:val="18"/>
                <w:lang w:val="en-GB"/>
              </w:rPr>
              <w:t>QualityInformation</w:t>
            </w:r>
          </w:p>
        </w:tc>
        <w:tc>
          <w:tcPr>
            <w:tcW w:w="2434" w:type="dxa"/>
            <w:shd w:val="clear" w:color="auto" w:fill="auto"/>
          </w:tcPr>
          <w:p w14:paraId="5A2EBC91" w14:textId="77777777" w:rsidR="00FF5982" w:rsidRPr="005A2EC4" w:rsidRDefault="00FF5982" w:rsidP="00C01815">
            <w:pPr>
              <w:rPr>
                <w:sz w:val="18"/>
                <w:szCs w:val="18"/>
                <w:lang w:val="en-GB"/>
              </w:rPr>
            </w:pPr>
            <w:r w:rsidRPr="005A2EC4">
              <w:rPr>
                <w:sz w:val="18"/>
                <w:szCs w:val="18"/>
                <w:lang w:val="en-GB"/>
              </w:rPr>
              <w:t>eop:QualityInformation (Class)</w:t>
            </w:r>
          </w:p>
        </w:tc>
        <w:tc>
          <w:tcPr>
            <w:tcW w:w="3176" w:type="dxa"/>
            <w:shd w:val="clear" w:color="auto" w:fill="auto"/>
          </w:tcPr>
          <w:p w14:paraId="4E04FC3D" w14:textId="77777777" w:rsidR="00FF5982" w:rsidRPr="005A2EC4" w:rsidRDefault="00FF5982" w:rsidP="0048615D">
            <w:pPr>
              <w:rPr>
                <w:sz w:val="18"/>
                <w:szCs w:val="18"/>
                <w:lang w:val="en-GB"/>
              </w:rPr>
            </w:pPr>
          </w:p>
        </w:tc>
        <w:tc>
          <w:tcPr>
            <w:tcW w:w="4216" w:type="dxa"/>
            <w:shd w:val="clear" w:color="auto" w:fill="auto"/>
          </w:tcPr>
          <w:p w14:paraId="304D89C7" w14:textId="77777777" w:rsidR="00FF5982" w:rsidRPr="005A2EC4" w:rsidRDefault="00FF5982" w:rsidP="00DC041E">
            <w:pPr>
              <w:rPr>
                <w:sz w:val="18"/>
                <w:szCs w:val="18"/>
                <w:lang w:val="en-GB"/>
              </w:rPr>
            </w:pPr>
          </w:p>
        </w:tc>
        <w:tc>
          <w:tcPr>
            <w:tcW w:w="1964" w:type="dxa"/>
            <w:shd w:val="clear" w:color="auto" w:fill="auto"/>
          </w:tcPr>
          <w:p w14:paraId="29AB5410" w14:textId="6D1BB4C5" w:rsidR="00FF5982" w:rsidRPr="005A2EC4" w:rsidRDefault="00E036ED" w:rsidP="00DC041E">
            <w:pPr>
              <w:rPr>
                <w:sz w:val="18"/>
                <w:szCs w:val="18"/>
                <w:lang w:val="en-GB"/>
              </w:rPr>
            </w:pPr>
            <w:r>
              <w:fldChar w:fldCharType="begin"/>
            </w:r>
            <w:r>
              <w:instrText xml:space="preserve"> REF _Ref473904997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20</w:t>
            </w:r>
            <w:r w:rsidR="000A7C5E" w:rsidRPr="005A2EC4">
              <w:rPr>
                <w:bCs/>
                <w:iCs/>
                <w:color w:val="000000"/>
                <w:sz w:val="18"/>
                <w:szCs w:val="18"/>
                <w:lang w:val="en-GB" w:eastAsia="en-US"/>
              </w:rPr>
              <w:t>: QualityInformation object properties</w:t>
            </w:r>
            <w:r>
              <w:fldChar w:fldCharType="end"/>
            </w:r>
          </w:p>
        </w:tc>
      </w:tr>
      <w:tr w:rsidR="005A2EC4" w14:paraId="5A7126CA" w14:textId="77777777" w:rsidTr="005A2EC4">
        <w:tc>
          <w:tcPr>
            <w:tcW w:w="2696" w:type="dxa"/>
            <w:shd w:val="clear" w:color="auto" w:fill="auto"/>
          </w:tcPr>
          <w:p w14:paraId="0F9BFCFF" w14:textId="77777777" w:rsidR="00FF5982" w:rsidRPr="005A2EC4" w:rsidRDefault="00FF5982" w:rsidP="00232854">
            <w:pPr>
              <w:rPr>
                <w:sz w:val="18"/>
                <w:szCs w:val="18"/>
                <w:lang w:val="en-GB"/>
              </w:rPr>
            </w:pPr>
            <w:r w:rsidRPr="005A2EC4">
              <w:rPr>
                <w:sz w:val="18"/>
                <w:szCs w:val="18"/>
                <w:lang w:val="en-GB"/>
              </w:rPr>
              <w:t>qualityReport</w:t>
            </w:r>
          </w:p>
        </w:tc>
        <w:tc>
          <w:tcPr>
            <w:tcW w:w="2434" w:type="dxa"/>
            <w:shd w:val="clear" w:color="auto" w:fill="auto"/>
          </w:tcPr>
          <w:p w14:paraId="6E457297" w14:textId="5AF2DF94" w:rsidR="00FF5982" w:rsidRPr="005A2EC4" w:rsidRDefault="00DF3CE1" w:rsidP="00DC041E">
            <w:pPr>
              <w:rPr>
                <w:sz w:val="18"/>
                <w:szCs w:val="18"/>
                <w:lang w:val="en-GB"/>
              </w:rPr>
            </w:pPr>
            <w:r w:rsidRPr="005A2EC4">
              <w:rPr>
                <w:sz w:val="18"/>
                <w:szCs w:val="18"/>
                <w:lang w:val="en-GB"/>
              </w:rPr>
              <w:t>iana</w:t>
            </w:r>
            <w:r w:rsidR="00FF5982" w:rsidRPr="005A2EC4">
              <w:rPr>
                <w:sz w:val="18"/>
                <w:szCs w:val="18"/>
                <w:lang w:val="en-GB"/>
              </w:rPr>
              <w:t>:describedby</w:t>
            </w:r>
          </w:p>
        </w:tc>
        <w:tc>
          <w:tcPr>
            <w:tcW w:w="3176" w:type="dxa"/>
            <w:shd w:val="clear" w:color="auto" w:fill="auto"/>
          </w:tcPr>
          <w:p w14:paraId="7949EE48" w14:textId="77777777" w:rsidR="00FF5982" w:rsidRPr="005A2EC4" w:rsidRDefault="00FF5982" w:rsidP="00DC041E">
            <w:pPr>
              <w:rPr>
                <w:sz w:val="18"/>
                <w:szCs w:val="18"/>
                <w:lang w:val="en-GB"/>
              </w:rPr>
            </w:pPr>
            <w:r w:rsidRPr="005A2EC4">
              <w:rPr>
                <w:sz w:val="18"/>
                <w:szCs w:val="18"/>
                <w:lang w:val="en-GB"/>
              </w:rPr>
              <w:t>EarthObservationMetadata/</w:t>
            </w:r>
            <w:r w:rsidRPr="005A2EC4">
              <w:rPr>
                <w:sz w:val="18"/>
                <w:szCs w:val="18"/>
                <w:lang w:val="en-GB"/>
              </w:rPr>
              <w:br/>
              <w:t>productQualityReportURL</w:t>
            </w:r>
            <w:r w:rsidRPr="005A2EC4">
              <w:rPr>
                <w:sz w:val="18"/>
                <w:szCs w:val="18"/>
                <w:lang w:val="en-GB"/>
              </w:rPr>
              <w:br/>
            </w:r>
          </w:p>
        </w:tc>
        <w:tc>
          <w:tcPr>
            <w:tcW w:w="4216" w:type="dxa"/>
            <w:shd w:val="clear" w:color="auto" w:fill="auto"/>
          </w:tcPr>
          <w:p w14:paraId="244741DC" w14:textId="77777777" w:rsidR="00FF5982" w:rsidRPr="005A2EC4" w:rsidRDefault="00FF5982" w:rsidP="00DC041E">
            <w:pPr>
              <w:rPr>
                <w:sz w:val="18"/>
                <w:szCs w:val="18"/>
                <w:lang w:val="en-GB"/>
              </w:rPr>
            </w:pPr>
          </w:p>
        </w:tc>
        <w:tc>
          <w:tcPr>
            <w:tcW w:w="1964" w:type="dxa"/>
            <w:shd w:val="clear" w:color="auto" w:fill="auto"/>
          </w:tcPr>
          <w:p w14:paraId="5CB65895" w14:textId="7AA882C2" w:rsidR="00FF5982" w:rsidRPr="005A2EC4" w:rsidRDefault="00E036ED" w:rsidP="00DC041E">
            <w:pPr>
              <w:rPr>
                <w:sz w:val="18"/>
                <w:szCs w:val="18"/>
                <w:lang w:val="en-GB"/>
              </w:rPr>
            </w:pPr>
            <w:r>
              <w:fldChar w:fldCharType="begin"/>
            </w:r>
            <w:r>
              <w:instrText xml:space="preserve"> REF _Ref475540843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6</w:t>
            </w:r>
            <w:r w:rsidR="000A7C5E" w:rsidRPr="005A2EC4">
              <w:rPr>
                <w:bCs/>
                <w:iCs/>
                <w:color w:val="000000"/>
                <w:sz w:val="18"/>
                <w:szCs w:val="18"/>
                <w:lang w:eastAsia="en-US"/>
              </w:rPr>
              <w:t>: Links object properties</w:t>
            </w:r>
            <w:r>
              <w:fldChar w:fldCharType="end"/>
            </w:r>
          </w:p>
        </w:tc>
      </w:tr>
      <w:tr w:rsidR="005A2EC4" w14:paraId="13757F2B" w14:textId="77777777" w:rsidTr="005A2EC4">
        <w:tc>
          <w:tcPr>
            <w:tcW w:w="2696" w:type="dxa"/>
            <w:shd w:val="clear" w:color="auto" w:fill="auto"/>
          </w:tcPr>
          <w:p w14:paraId="41EA0B58" w14:textId="77777777" w:rsidR="00FF5982" w:rsidRPr="005A2EC4" w:rsidRDefault="00FF5982" w:rsidP="00232854">
            <w:pPr>
              <w:rPr>
                <w:sz w:val="18"/>
                <w:szCs w:val="18"/>
                <w:lang w:val="en-GB"/>
              </w:rPr>
            </w:pPr>
            <w:r w:rsidRPr="005A2EC4">
              <w:rPr>
                <w:sz w:val="18"/>
                <w:szCs w:val="18"/>
                <w:lang w:val="en-GB"/>
              </w:rPr>
              <w:t>qualityStatus</w:t>
            </w:r>
          </w:p>
        </w:tc>
        <w:tc>
          <w:tcPr>
            <w:tcW w:w="2434" w:type="dxa"/>
            <w:shd w:val="clear" w:color="auto" w:fill="auto"/>
          </w:tcPr>
          <w:p w14:paraId="4AC20164" w14:textId="77777777" w:rsidR="00FF5982" w:rsidRPr="005A2EC4" w:rsidRDefault="00FF5982" w:rsidP="00C01815">
            <w:pPr>
              <w:rPr>
                <w:sz w:val="18"/>
                <w:szCs w:val="18"/>
                <w:lang w:val="en-GB"/>
              </w:rPr>
            </w:pPr>
            <w:r w:rsidRPr="005A2EC4">
              <w:rPr>
                <w:sz w:val="18"/>
                <w:szCs w:val="18"/>
                <w:lang w:val="en-GB"/>
              </w:rPr>
              <w:t>eop:qualityStatus</w:t>
            </w:r>
          </w:p>
        </w:tc>
        <w:tc>
          <w:tcPr>
            <w:tcW w:w="3176" w:type="dxa"/>
            <w:shd w:val="clear" w:color="auto" w:fill="auto"/>
          </w:tcPr>
          <w:p w14:paraId="0FBC2BAD" w14:textId="77777777" w:rsidR="00FF5982" w:rsidRPr="005A2EC4" w:rsidRDefault="00FF5982" w:rsidP="0048615D">
            <w:pPr>
              <w:rPr>
                <w:sz w:val="18"/>
                <w:szCs w:val="18"/>
                <w:lang w:val="en-GB"/>
              </w:rPr>
            </w:pPr>
            <w:r w:rsidRPr="005A2EC4">
              <w:rPr>
                <w:sz w:val="18"/>
                <w:szCs w:val="18"/>
                <w:lang w:val="en-GB"/>
              </w:rPr>
              <w:t>EarthObservationMetadata/</w:t>
            </w:r>
            <w:r w:rsidRPr="005A2EC4">
              <w:rPr>
                <w:sz w:val="18"/>
                <w:szCs w:val="18"/>
                <w:lang w:val="en-GB"/>
              </w:rPr>
              <w:br/>
              <w:t>productQualityStatus</w:t>
            </w:r>
          </w:p>
        </w:tc>
        <w:tc>
          <w:tcPr>
            <w:tcW w:w="4216" w:type="dxa"/>
            <w:shd w:val="clear" w:color="auto" w:fill="auto"/>
          </w:tcPr>
          <w:p w14:paraId="40E4573A" w14:textId="77777777" w:rsidR="00FF5982" w:rsidRPr="005A2EC4" w:rsidRDefault="00FF5982" w:rsidP="00DC041E">
            <w:pPr>
              <w:rPr>
                <w:sz w:val="18"/>
                <w:szCs w:val="18"/>
                <w:lang w:val="en-GB"/>
              </w:rPr>
            </w:pPr>
            <w:r w:rsidRPr="005A2EC4">
              <w:rPr>
                <w:sz w:val="18"/>
                <w:szCs w:val="18"/>
                <w:lang w:val="en-GB"/>
              </w:rPr>
              <w:t>None identified</w:t>
            </w:r>
          </w:p>
        </w:tc>
        <w:tc>
          <w:tcPr>
            <w:tcW w:w="1964" w:type="dxa"/>
            <w:shd w:val="clear" w:color="auto" w:fill="auto"/>
          </w:tcPr>
          <w:p w14:paraId="12F31B93" w14:textId="50420854" w:rsidR="00FF5982" w:rsidRPr="005A2EC4" w:rsidRDefault="00E036ED" w:rsidP="00DC041E">
            <w:pPr>
              <w:rPr>
                <w:sz w:val="18"/>
                <w:szCs w:val="18"/>
                <w:lang w:val="en-GB"/>
              </w:rPr>
            </w:pPr>
            <w:r>
              <w:fldChar w:fldCharType="begin"/>
            </w:r>
            <w:r>
              <w:instrText xml:space="preserve"> REF _Ref473904997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20</w:t>
            </w:r>
            <w:r w:rsidR="000A7C5E" w:rsidRPr="005A2EC4">
              <w:rPr>
                <w:bCs/>
                <w:iCs/>
                <w:color w:val="000000"/>
                <w:sz w:val="18"/>
                <w:szCs w:val="18"/>
                <w:lang w:val="en-GB" w:eastAsia="en-US"/>
              </w:rPr>
              <w:t>: QualityInformation object properties</w:t>
            </w:r>
            <w:r>
              <w:fldChar w:fldCharType="end"/>
            </w:r>
          </w:p>
        </w:tc>
      </w:tr>
      <w:tr w:rsidR="005A2EC4" w14:paraId="27CF7D44" w14:textId="77777777" w:rsidTr="005A2EC4">
        <w:tc>
          <w:tcPr>
            <w:tcW w:w="2696" w:type="dxa"/>
            <w:shd w:val="clear" w:color="auto" w:fill="auto"/>
          </w:tcPr>
          <w:p w14:paraId="1D9C40E8" w14:textId="77777777" w:rsidR="00FF5982" w:rsidRPr="005A2EC4" w:rsidRDefault="00FF5982" w:rsidP="00232854">
            <w:pPr>
              <w:rPr>
                <w:sz w:val="18"/>
                <w:szCs w:val="18"/>
                <w:lang w:val="en-GB"/>
              </w:rPr>
            </w:pPr>
            <w:r w:rsidRPr="005A2EC4">
              <w:rPr>
                <w:sz w:val="18"/>
                <w:szCs w:val="18"/>
                <w:lang w:val="en-GB"/>
              </w:rPr>
              <w:t>referenceSystemIdentifier</w:t>
            </w:r>
          </w:p>
        </w:tc>
        <w:tc>
          <w:tcPr>
            <w:tcW w:w="2434" w:type="dxa"/>
            <w:shd w:val="clear" w:color="auto" w:fill="auto"/>
          </w:tcPr>
          <w:p w14:paraId="0E72C52C" w14:textId="77777777" w:rsidR="00FF5982" w:rsidRPr="005A2EC4" w:rsidRDefault="00FF5982" w:rsidP="00C01815">
            <w:pPr>
              <w:rPr>
                <w:sz w:val="18"/>
                <w:szCs w:val="18"/>
                <w:lang w:val="en-GB"/>
              </w:rPr>
            </w:pPr>
            <w:r w:rsidRPr="005A2EC4">
              <w:rPr>
                <w:sz w:val="18"/>
                <w:szCs w:val="18"/>
                <w:lang w:val="en-GB"/>
              </w:rPr>
              <w:t>eop:referenceSystemIdentifier</w:t>
            </w:r>
          </w:p>
        </w:tc>
        <w:tc>
          <w:tcPr>
            <w:tcW w:w="3176" w:type="dxa"/>
            <w:shd w:val="clear" w:color="auto" w:fill="auto"/>
          </w:tcPr>
          <w:p w14:paraId="6402E7FF" w14:textId="77777777" w:rsidR="00FF5982" w:rsidRPr="005A2EC4" w:rsidRDefault="00FF5982" w:rsidP="006A29A5">
            <w:pPr>
              <w:rPr>
                <w:sz w:val="18"/>
                <w:szCs w:val="18"/>
                <w:lang w:val="en-GB"/>
              </w:rPr>
            </w:pPr>
            <w:r w:rsidRPr="005A2EC4">
              <w:rPr>
                <w:sz w:val="18"/>
                <w:szCs w:val="18"/>
                <w:lang w:val="en-GB"/>
              </w:rPr>
              <w:t>browse/BrowseInformation/</w:t>
            </w:r>
            <w:r w:rsidRPr="005A2EC4">
              <w:rPr>
                <w:sz w:val="18"/>
                <w:szCs w:val="18"/>
                <w:lang w:val="en-GB"/>
              </w:rPr>
              <w:br/>
              <w:t>referenceSystemIdentifier</w:t>
            </w:r>
          </w:p>
          <w:p w14:paraId="5E8B189F" w14:textId="77777777" w:rsidR="00FF5982" w:rsidRPr="005A2EC4" w:rsidRDefault="00FF5982" w:rsidP="006A29A5">
            <w:pPr>
              <w:rPr>
                <w:sz w:val="18"/>
                <w:szCs w:val="18"/>
                <w:lang w:val="en-GB"/>
              </w:rPr>
            </w:pPr>
            <w:r w:rsidRPr="005A2EC4">
              <w:rPr>
                <w:sz w:val="18"/>
                <w:szCs w:val="18"/>
                <w:lang w:val="en-GB"/>
              </w:rPr>
              <w:t>or</w:t>
            </w:r>
          </w:p>
          <w:p w14:paraId="193C76B0" w14:textId="77777777" w:rsidR="00FF5982" w:rsidRPr="005A2EC4" w:rsidRDefault="00FF5982" w:rsidP="006A29A5">
            <w:pPr>
              <w:rPr>
                <w:sz w:val="18"/>
                <w:szCs w:val="18"/>
                <w:lang w:val="en-GB"/>
              </w:rPr>
            </w:pPr>
            <w:r w:rsidRPr="005A2EC4">
              <w:rPr>
                <w:sz w:val="18"/>
                <w:szCs w:val="18"/>
                <w:lang w:val="en-GB"/>
              </w:rPr>
              <w:t>product/ProductInformation/</w:t>
            </w:r>
            <w:r w:rsidRPr="005A2EC4">
              <w:rPr>
                <w:sz w:val="18"/>
                <w:szCs w:val="18"/>
                <w:lang w:val="en-GB"/>
              </w:rPr>
              <w:br/>
              <w:t>referenceSystemIdentifier</w:t>
            </w:r>
          </w:p>
          <w:p w14:paraId="3FA1F922" w14:textId="77777777" w:rsidR="00FF5982" w:rsidRPr="005A2EC4" w:rsidRDefault="00FF5982" w:rsidP="006A29A5">
            <w:pPr>
              <w:rPr>
                <w:sz w:val="18"/>
                <w:szCs w:val="18"/>
                <w:lang w:val="en-GB"/>
              </w:rPr>
            </w:pPr>
            <w:r w:rsidRPr="005A2EC4">
              <w:rPr>
                <w:sz w:val="18"/>
                <w:szCs w:val="18"/>
                <w:lang w:val="en-GB"/>
              </w:rPr>
              <w:t xml:space="preserve">or </w:t>
            </w:r>
          </w:p>
          <w:p w14:paraId="43DF53DC" w14:textId="77777777" w:rsidR="00FF5982" w:rsidRPr="005A2EC4" w:rsidRDefault="00FF5982" w:rsidP="006A29A5">
            <w:pPr>
              <w:rPr>
                <w:sz w:val="18"/>
                <w:szCs w:val="18"/>
                <w:lang w:val="en-GB"/>
              </w:rPr>
            </w:pPr>
            <w:r w:rsidRPr="005A2EC4">
              <w:rPr>
                <w:sz w:val="18"/>
                <w:szCs w:val="18"/>
                <w:lang w:val="en-GB"/>
              </w:rPr>
              <w:t>mask/MaskInformation/</w:t>
            </w:r>
            <w:r w:rsidRPr="005A2EC4">
              <w:rPr>
                <w:sz w:val="18"/>
                <w:szCs w:val="18"/>
                <w:lang w:val="en-GB"/>
              </w:rPr>
              <w:br/>
              <w:t>referenceSystemIdentifier</w:t>
            </w:r>
          </w:p>
        </w:tc>
        <w:tc>
          <w:tcPr>
            <w:tcW w:w="4216" w:type="dxa"/>
            <w:shd w:val="clear" w:color="auto" w:fill="auto"/>
          </w:tcPr>
          <w:p w14:paraId="69A0F5D6" w14:textId="77777777" w:rsidR="00FF5982" w:rsidRPr="005A2EC4" w:rsidRDefault="00FF5982" w:rsidP="002C23F5">
            <w:pPr>
              <w:rPr>
                <w:sz w:val="18"/>
                <w:szCs w:val="18"/>
                <w:lang w:val="en-GB"/>
              </w:rPr>
            </w:pPr>
            <w:r w:rsidRPr="005A2EC4">
              <w:rPr>
                <w:sz w:val="18"/>
                <w:szCs w:val="18"/>
                <w:lang w:val="en-GB"/>
              </w:rPr>
              <w:t>UMM-C</w:t>
            </w:r>
          </w:p>
          <w:p w14:paraId="5F04078E" w14:textId="77777777" w:rsidR="00FF5982" w:rsidRPr="005A2EC4" w:rsidRDefault="00FF5982" w:rsidP="002C23F5">
            <w:pPr>
              <w:rPr>
                <w:sz w:val="18"/>
                <w:szCs w:val="18"/>
                <w:lang w:val="en-GB"/>
              </w:rPr>
            </w:pPr>
            <w:r w:rsidRPr="005A2EC4">
              <w:rPr>
                <w:sz w:val="18"/>
                <w:szCs w:val="18"/>
                <w:lang w:val="en-GB"/>
              </w:rPr>
              <w:t xml:space="preserve">Spatial Extent / </w:t>
            </w:r>
          </w:p>
          <w:p w14:paraId="38A2B33F" w14:textId="77777777" w:rsidR="00FF5982" w:rsidRPr="005A2EC4" w:rsidRDefault="00FF5982" w:rsidP="002C23F5">
            <w:pPr>
              <w:rPr>
                <w:sz w:val="18"/>
                <w:szCs w:val="18"/>
                <w:lang w:val="en-GB"/>
              </w:rPr>
            </w:pPr>
            <w:r w:rsidRPr="005A2EC4">
              <w:rPr>
                <w:sz w:val="18"/>
                <w:szCs w:val="18"/>
                <w:lang w:val="en-GB"/>
              </w:rPr>
              <w:t>HorizontalSpatialDomain/Geometry/CoordinateSystem</w:t>
            </w:r>
          </w:p>
          <w:p w14:paraId="54C33780" w14:textId="77777777" w:rsidR="00FF5982" w:rsidRPr="005A2EC4" w:rsidRDefault="00FF5982" w:rsidP="002C23F5">
            <w:pPr>
              <w:rPr>
                <w:sz w:val="18"/>
                <w:szCs w:val="18"/>
                <w:lang w:val="en-GB"/>
              </w:rPr>
            </w:pPr>
            <w:r w:rsidRPr="005A2EC4">
              <w:rPr>
                <w:sz w:val="18"/>
                <w:szCs w:val="18"/>
                <w:lang w:val="en-GB"/>
              </w:rPr>
              <w:t>Or</w:t>
            </w:r>
          </w:p>
          <w:p w14:paraId="60350B81" w14:textId="77777777" w:rsidR="00FF5982" w:rsidRPr="005A2EC4" w:rsidRDefault="00FF5982" w:rsidP="00DC041E">
            <w:pPr>
              <w:rPr>
                <w:sz w:val="18"/>
                <w:szCs w:val="18"/>
                <w:lang w:val="en-GB"/>
              </w:rPr>
            </w:pPr>
            <w:r w:rsidRPr="005A2EC4">
              <w:rPr>
                <w:sz w:val="18"/>
                <w:szCs w:val="18"/>
                <w:lang w:val="en-GB"/>
              </w:rPr>
              <w:t>GranuleSpatialRepresentation</w:t>
            </w:r>
          </w:p>
        </w:tc>
        <w:tc>
          <w:tcPr>
            <w:tcW w:w="1964" w:type="dxa"/>
            <w:shd w:val="clear" w:color="auto" w:fill="auto"/>
          </w:tcPr>
          <w:p w14:paraId="6E07442E" w14:textId="35504FAF" w:rsidR="00FF5982" w:rsidRPr="005A2EC4" w:rsidRDefault="00E036ED" w:rsidP="00DC041E">
            <w:pPr>
              <w:rPr>
                <w:sz w:val="18"/>
                <w:szCs w:val="18"/>
                <w:lang w:val="en-GB"/>
              </w:rPr>
            </w:pPr>
            <w:r>
              <w:fldChar w:fldCharType="begin"/>
            </w:r>
            <w:r>
              <w:instrText xml:space="preserve"> REF _Ref473904873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color w:val="000000"/>
                <w:sz w:val="18"/>
                <w:szCs w:val="18"/>
                <w:lang w:val="en-GB" w:eastAsia="en-US"/>
              </w:rPr>
              <w:t>: ProductInformation object properties</w:t>
            </w:r>
            <w:r>
              <w:fldChar w:fldCharType="end"/>
            </w:r>
          </w:p>
        </w:tc>
      </w:tr>
      <w:tr w:rsidR="005A2EC4" w14:paraId="6FB6287C" w14:textId="77777777" w:rsidTr="005A2EC4">
        <w:tc>
          <w:tcPr>
            <w:tcW w:w="2696" w:type="dxa"/>
            <w:shd w:val="clear" w:color="auto" w:fill="auto"/>
          </w:tcPr>
          <w:p w14:paraId="5E056A8D" w14:textId="77777777" w:rsidR="00FF5982" w:rsidRPr="005A2EC4" w:rsidRDefault="00FF5982" w:rsidP="00232854">
            <w:pPr>
              <w:rPr>
                <w:sz w:val="18"/>
                <w:szCs w:val="18"/>
                <w:lang w:val="en-GB"/>
              </w:rPr>
            </w:pPr>
            <w:r w:rsidRPr="005A2EC4">
              <w:rPr>
                <w:sz w:val="18"/>
                <w:szCs w:val="18"/>
                <w:lang w:val="en-GB"/>
              </w:rPr>
              <w:t>referenceSystemIdentifier</w:t>
            </w:r>
          </w:p>
          <w:p w14:paraId="10D57CB1" w14:textId="77777777" w:rsidR="00FF5982" w:rsidRPr="005A2EC4" w:rsidRDefault="00FF5982" w:rsidP="00232854">
            <w:pPr>
              <w:rPr>
                <w:sz w:val="18"/>
                <w:szCs w:val="18"/>
                <w:lang w:val="en-GB"/>
              </w:rPr>
            </w:pPr>
          </w:p>
          <w:p w14:paraId="691D4121" w14:textId="77777777" w:rsidR="00FF5982" w:rsidRPr="005A2EC4" w:rsidRDefault="00FF5982" w:rsidP="00232854">
            <w:pPr>
              <w:rPr>
                <w:sz w:val="18"/>
                <w:szCs w:val="18"/>
                <w:lang w:val="en-GB"/>
              </w:rPr>
            </w:pPr>
          </w:p>
        </w:tc>
        <w:tc>
          <w:tcPr>
            <w:tcW w:w="2434" w:type="dxa"/>
            <w:shd w:val="clear" w:color="auto" w:fill="auto"/>
          </w:tcPr>
          <w:p w14:paraId="22587CFC" w14:textId="77777777" w:rsidR="00FF5982" w:rsidRPr="005A2EC4" w:rsidRDefault="00FF5982" w:rsidP="00DC041E">
            <w:pPr>
              <w:rPr>
                <w:sz w:val="18"/>
                <w:szCs w:val="18"/>
                <w:lang w:val="en-GB"/>
              </w:rPr>
            </w:pPr>
            <w:r w:rsidRPr="005A2EC4">
              <w:rPr>
                <w:sz w:val="18"/>
                <w:szCs w:val="18"/>
                <w:lang w:val="en-GB"/>
              </w:rPr>
              <w:t>dct:conformsTo</w:t>
            </w:r>
          </w:p>
        </w:tc>
        <w:tc>
          <w:tcPr>
            <w:tcW w:w="3176" w:type="dxa"/>
            <w:shd w:val="clear" w:color="auto" w:fill="auto"/>
          </w:tcPr>
          <w:p w14:paraId="37BF9BE6" w14:textId="77777777" w:rsidR="00FF5982" w:rsidRPr="005A2EC4" w:rsidRDefault="00FF5982" w:rsidP="00A82952">
            <w:pPr>
              <w:rPr>
                <w:sz w:val="18"/>
                <w:szCs w:val="18"/>
                <w:lang w:val="en-GB"/>
              </w:rPr>
            </w:pPr>
            <w:r w:rsidRPr="005A2EC4">
              <w:rPr>
                <w:sz w:val="18"/>
                <w:szCs w:val="18"/>
                <w:lang w:val="en-GB"/>
              </w:rPr>
              <w:t>EarthObservationResult/</w:t>
            </w:r>
            <w:r w:rsidRPr="005A2EC4">
              <w:rPr>
                <w:sz w:val="18"/>
                <w:szCs w:val="18"/>
                <w:lang w:val="en-GB"/>
              </w:rPr>
              <w:br/>
              <w:t>browse/BrowseInformation/ referenceSystemIdentifier</w:t>
            </w:r>
          </w:p>
          <w:p w14:paraId="4CCCA3EA" w14:textId="77777777" w:rsidR="00FF5982" w:rsidRPr="005A2EC4" w:rsidRDefault="00FF5982" w:rsidP="00A82952">
            <w:pPr>
              <w:rPr>
                <w:sz w:val="18"/>
                <w:szCs w:val="18"/>
                <w:lang w:val="en-GB"/>
              </w:rPr>
            </w:pPr>
            <w:r w:rsidRPr="005A2EC4">
              <w:rPr>
                <w:sz w:val="18"/>
                <w:szCs w:val="18"/>
                <w:lang w:val="en-GB"/>
              </w:rPr>
              <w:t>EarthObservationResult/</w:t>
            </w:r>
            <w:r w:rsidRPr="005A2EC4">
              <w:rPr>
                <w:sz w:val="18"/>
                <w:szCs w:val="18"/>
                <w:lang w:val="en-GB"/>
              </w:rPr>
              <w:br/>
              <w:t>product/ProductInformation/ referenceSystemIdentifier</w:t>
            </w:r>
          </w:p>
          <w:p w14:paraId="61B92E48" w14:textId="77777777" w:rsidR="00FF5982" w:rsidRPr="005A2EC4" w:rsidRDefault="00FF5982" w:rsidP="00A82952">
            <w:pPr>
              <w:rPr>
                <w:sz w:val="18"/>
                <w:szCs w:val="18"/>
                <w:lang w:val="en-GB"/>
              </w:rPr>
            </w:pPr>
            <w:r w:rsidRPr="005A2EC4">
              <w:rPr>
                <w:sz w:val="18"/>
                <w:szCs w:val="18"/>
                <w:lang w:val="en-GB"/>
              </w:rPr>
              <w:t>EarthObservationResult/</w:t>
            </w:r>
            <w:r w:rsidRPr="005A2EC4">
              <w:rPr>
                <w:sz w:val="18"/>
                <w:szCs w:val="18"/>
                <w:lang w:val="en-GB"/>
              </w:rPr>
              <w:br/>
              <w:t>mask/MaskInformation/</w:t>
            </w:r>
            <w:r w:rsidRPr="005A2EC4">
              <w:rPr>
                <w:sz w:val="18"/>
                <w:szCs w:val="18"/>
                <w:lang w:val="en-GB"/>
              </w:rPr>
              <w:br/>
              <w:t>referenceSystemIdentifier</w:t>
            </w:r>
          </w:p>
        </w:tc>
        <w:tc>
          <w:tcPr>
            <w:tcW w:w="4216" w:type="dxa"/>
            <w:shd w:val="clear" w:color="auto" w:fill="auto"/>
          </w:tcPr>
          <w:p w14:paraId="18317E0A" w14:textId="77777777" w:rsidR="00FF5982" w:rsidRPr="005A2EC4" w:rsidRDefault="00FF5982" w:rsidP="002C23F5">
            <w:pPr>
              <w:rPr>
                <w:sz w:val="18"/>
                <w:szCs w:val="18"/>
                <w:lang w:val="en-GB"/>
              </w:rPr>
            </w:pPr>
            <w:r w:rsidRPr="005A2EC4">
              <w:rPr>
                <w:sz w:val="18"/>
                <w:szCs w:val="18"/>
                <w:lang w:val="en-GB"/>
              </w:rPr>
              <w:t>UMM-G</w:t>
            </w:r>
          </w:p>
          <w:p w14:paraId="3DBCFF1A" w14:textId="77777777" w:rsidR="00FF5982" w:rsidRPr="005A2EC4" w:rsidRDefault="00FF5982" w:rsidP="00DC041E">
            <w:pPr>
              <w:rPr>
                <w:sz w:val="18"/>
                <w:szCs w:val="18"/>
                <w:lang w:val="en-GB"/>
              </w:rPr>
            </w:pPr>
            <w:r w:rsidRPr="005A2EC4">
              <w:rPr>
                <w:sz w:val="18"/>
                <w:szCs w:val="18"/>
                <w:lang w:val="en-GB"/>
              </w:rPr>
              <w:t>Coverage Description / AdditionalAttribute</w:t>
            </w:r>
          </w:p>
          <w:p w14:paraId="16936E80" w14:textId="77777777" w:rsidR="00FF5982" w:rsidRPr="005A2EC4" w:rsidRDefault="00FF5982" w:rsidP="00DC041E">
            <w:pPr>
              <w:rPr>
                <w:sz w:val="18"/>
                <w:szCs w:val="18"/>
                <w:lang w:val="en-GB"/>
              </w:rPr>
            </w:pPr>
            <w:r w:rsidRPr="005A2EC4">
              <w:rPr>
                <w:sz w:val="18"/>
                <w:szCs w:val="18"/>
                <w:lang w:val="en-GB"/>
              </w:rPr>
              <w:t>Spatial Information /  Tiling Identification System</w:t>
            </w:r>
          </w:p>
          <w:p w14:paraId="3102E71D" w14:textId="77777777" w:rsidR="00FF5982" w:rsidRPr="005A2EC4" w:rsidRDefault="00FF5982" w:rsidP="00DC041E">
            <w:pPr>
              <w:rPr>
                <w:sz w:val="18"/>
                <w:szCs w:val="18"/>
                <w:lang w:val="en-GB"/>
              </w:rPr>
            </w:pPr>
          </w:p>
        </w:tc>
        <w:tc>
          <w:tcPr>
            <w:tcW w:w="1964" w:type="dxa"/>
            <w:shd w:val="clear" w:color="auto" w:fill="auto"/>
          </w:tcPr>
          <w:p w14:paraId="5769095E" w14:textId="7E3680D8" w:rsidR="00FF5982" w:rsidRPr="005A2EC4" w:rsidRDefault="00E036ED" w:rsidP="00DC041E">
            <w:pPr>
              <w:rPr>
                <w:sz w:val="18"/>
                <w:szCs w:val="18"/>
                <w:lang w:val="en-GB"/>
              </w:rPr>
            </w:pPr>
            <w:r>
              <w:fldChar w:fldCharType="begin"/>
            </w:r>
            <w:r>
              <w:instrText xml:space="preserve"> REF _Ref473903241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color w:val="000000"/>
                <w:sz w:val="18"/>
                <w:szCs w:val="18"/>
                <w:lang w:val="en-GB" w:eastAsia="en-US"/>
              </w:rPr>
              <w:t>: ProductInformation object properties</w:t>
            </w:r>
            <w:r>
              <w:fldChar w:fldCharType="end"/>
            </w:r>
          </w:p>
          <w:p w14:paraId="73994013" w14:textId="2EE994A0" w:rsidR="00FF5982" w:rsidRPr="005A2EC4" w:rsidRDefault="00E036ED" w:rsidP="00DC041E">
            <w:pPr>
              <w:rPr>
                <w:sz w:val="18"/>
                <w:szCs w:val="18"/>
                <w:lang w:val="en-GB"/>
              </w:rPr>
            </w:pPr>
            <w:r>
              <w:fldChar w:fldCharType="begin"/>
            </w:r>
            <w:r>
              <w:instrText xml:space="preserve"> REF _Ref473884606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7</w:t>
            </w:r>
            <w:r w:rsidR="000A7C5E" w:rsidRPr="005A2EC4">
              <w:rPr>
                <w:bCs/>
                <w:iCs/>
                <w:color w:val="000000"/>
                <w:sz w:val="18"/>
                <w:szCs w:val="18"/>
                <w:lang w:eastAsia="en-US"/>
              </w:rPr>
              <w:t>: Link object properties</w:t>
            </w:r>
            <w:r>
              <w:fldChar w:fldCharType="end"/>
            </w:r>
          </w:p>
          <w:p w14:paraId="593C0C71" w14:textId="77777777" w:rsidR="00FF5982" w:rsidRPr="005A2EC4" w:rsidRDefault="00FF5982" w:rsidP="00DC041E">
            <w:pPr>
              <w:rPr>
                <w:sz w:val="18"/>
                <w:szCs w:val="18"/>
                <w:lang w:val="en-GB"/>
              </w:rPr>
            </w:pPr>
          </w:p>
        </w:tc>
      </w:tr>
      <w:tr w:rsidR="005A2EC4" w14:paraId="0E2F98AB" w14:textId="77777777" w:rsidTr="005A2EC4">
        <w:tc>
          <w:tcPr>
            <w:tcW w:w="2696" w:type="dxa"/>
            <w:shd w:val="clear" w:color="auto" w:fill="auto"/>
          </w:tcPr>
          <w:p w14:paraId="3A3C0A4B" w14:textId="77777777" w:rsidR="00DF3CE1" w:rsidRPr="005A2EC4" w:rsidRDefault="00DF3CE1" w:rsidP="00232854">
            <w:pPr>
              <w:rPr>
                <w:sz w:val="18"/>
                <w:szCs w:val="18"/>
                <w:lang w:val="en-GB"/>
              </w:rPr>
            </w:pPr>
            <w:r w:rsidRPr="005A2EC4">
              <w:rPr>
                <w:sz w:val="18"/>
                <w:szCs w:val="18"/>
                <w:lang w:val="en-GB"/>
              </w:rPr>
              <w:t>related</w:t>
            </w:r>
          </w:p>
        </w:tc>
        <w:tc>
          <w:tcPr>
            <w:tcW w:w="2434" w:type="dxa"/>
            <w:shd w:val="clear" w:color="auto" w:fill="auto"/>
          </w:tcPr>
          <w:p w14:paraId="2C63B2CB" w14:textId="77777777" w:rsidR="00DF3CE1" w:rsidRPr="005A2EC4" w:rsidRDefault="00DF3CE1" w:rsidP="00DC041E">
            <w:pPr>
              <w:rPr>
                <w:sz w:val="18"/>
                <w:szCs w:val="18"/>
                <w:lang w:val="en-GB"/>
              </w:rPr>
            </w:pPr>
            <w:r w:rsidRPr="005A2EC4">
              <w:rPr>
                <w:sz w:val="18"/>
                <w:szCs w:val="18"/>
                <w:lang w:val="en-GB"/>
              </w:rPr>
              <w:t>iana:related</w:t>
            </w:r>
          </w:p>
        </w:tc>
        <w:tc>
          <w:tcPr>
            <w:tcW w:w="3176" w:type="dxa"/>
            <w:shd w:val="clear" w:color="auto" w:fill="auto"/>
          </w:tcPr>
          <w:p w14:paraId="07CEDD88" w14:textId="77777777" w:rsidR="00DF3CE1" w:rsidRPr="005A2EC4" w:rsidRDefault="00DF3CE1" w:rsidP="00A82952">
            <w:pPr>
              <w:rPr>
                <w:sz w:val="18"/>
                <w:szCs w:val="18"/>
                <w:lang w:val="en-GB"/>
              </w:rPr>
            </w:pPr>
          </w:p>
        </w:tc>
        <w:tc>
          <w:tcPr>
            <w:tcW w:w="4216" w:type="dxa"/>
            <w:shd w:val="clear" w:color="auto" w:fill="auto"/>
          </w:tcPr>
          <w:p w14:paraId="26155E55" w14:textId="77777777" w:rsidR="00DF3CE1" w:rsidRPr="005A2EC4" w:rsidRDefault="00DF3CE1" w:rsidP="002C23F5">
            <w:pPr>
              <w:rPr>
                <w:sz w:val="18"/>
                <w:szCs w:val="18"/>
                <w:lang w:val="en-GB"/>
              </w:rPr>
            </w:pPr>
          </w:p>
        </w:tc>
        <w:tc>
          <w:tcPr>
            <w:tcW w:w="1964" w:type="dxa"/>
            <w:shd w:val="clear" w:color="auto" w:fill="auto"/>
          </w:tcPr>
          <w:p w14:paraId="1CD0B800" w14:textId="4EF02D43" w:rsidR="00DF3CE1" w:rsidRDefault="002B29AA" w:rsidP="00DC041E">
            <w:r>
              <w:fldChar w:fldCharType="begin"/>
            </w:r>
            <w:r w:rsidR="00DF3CE1">
              <w:instrText xml:space="preserve"> REF _Ref475540843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6</w:t>
            </w:r>
            <w:r w:rsidR="000A7C5E" w:rsidRPr="005A2EC4">
              <w:rPr>
                <w:bCs/>
                <w:iCs/>
                <w:color w:val="000000"/>
                <w:sz w:val="18"/>
                <w:szCs w:val="18"/>
                <w:lang w:eastAsia="en-US"/>
              </w:rPr>
              <w:t>: Links object properties</w:t>
            </w:r>
            <w:r>
              <w:fldChar w:fldCharType="end"/>
            </w:r>
          </w:p>
        </w:tc>
      </w:tr>
      <w:tr w:rsidR="005A2EC4" w14:paraId="05A56FD9" w14:textId="77777777" w:rsidTr="005A2EC4">
        <w:tc>
          <w:tcPr>
            <w:tcW w:w="2696" w:type="dxa"/>
            <w:shd w:val="clear" w:color="auto" w:fill="auto"/>
          </w:tcPr>
          <w:p w14:paraId="5300823B" w14:textId="378479D3" w:rsidR="00FF5982" w:rsidRPr="005A2EC4" w:rsidRDefault="00FF5982" w:rsidP="00232854">
            <w:pPr>
              <w:rPr>
                <w:sz w:val="18"/>
                <w:szCs w:val="18"/>
                <w:lang w:val="en-GB"/>
              </w:rPr>
            </w:pPr>
            <w:r w:rsidRPr="005A2EC4">
              <w:rPr>
                <w:sz w:val="18"/>
                <w:szCs w:val="18"/>
                <w:lang w:val="en-GB"/>
              </w:rPr>
              <w:t>relative</w:t>
            </w:r>
            <w:r w:rsidR="00E036ED" w:rsidRPr="005A2EC4">
              <w:rPr>
                <w:sz w:val="18"/>
                <w:szCs w:val="18"/>
                <w:lang w:val="en-GB"/>
              </w:rPr>
              <w:t>Orbit</w:t>
            </w:r>
            <w:r w:rsidRPr="005A2EC4">
              <w:rPr>
                <w:sz w:val="18"/>
                <w:szCs w:val="18"/>
                <w:lang w:val="en-GB"/>
              </w:rPr>
              <w:t>Number</w:t>
            </w:r>
          </w:p>
        </w:tc>
        <w:tc>
          <w:tcPr>
            <w:tcW w:w="2434" w:type="dxa"/>
            <w:shd w:val="clear" w:color="auto" w:fill="auto"/>
          </w:tcPr>
          <w:p w14:paraId="5590EE6B" w14:textId="28B3697B" w:rsidR="00FF5982" w:rsidRPr="005A2EC4" w:rsidRDefault="005A588E" w:rsidP="00DC041E">
            <w:pPr>
              <w:rPr>
                <w:sz w:val="18"/>
                <w:szCs w:val="18"/>
                <w:lang w:val="en-GB"/>
              </w:rPr>
            </w:pPr>
            <w:r w:rsidRPr="005A2EC4">
              <w:rPr>
                <w:sz w:val="18"/>
                <w:szCs w:val="18"/>
                <w:lang w:val="en-GB"/>
              </w:rPr>
              <w:t>eop:relativeOrbit</w:t>
            </w:r>
            <w:r w:rsidR="00FF5982" w:rsidRPr="005A2EC4">
              <w:rPr>
                <w:sz w:val="18"/>
                <w:szCs w:val="18"/>
                <w:lang w:val="en-GB"/>
              </w:rPr>
              <w:t>Number</w:t>
            </w:r>
          </w:p>
        </w:tc>
        <w:tc>
          <w:tcPr>
            <w:tcW w:w="3176" w:type="dxa"/>
            <w:shd w:val="clear" w:color="auto" w:fill="auto"/>
          </w:tcPr>
          <w:p w14:paraId="341768AC" w14:textId="77777777" w:rsidR="00FF5982" w:rsidRPr="005A2EC4" w:rsidRDefault="00FF5982" w:rsidP="00A40512">
            <w:pPr>
              <w:rPr>
                <w:sz w:val="18"/>
                <w:szCs w:val="18"/>
                <w:lang w:val="en-GB"/>
              </w:rPr>
            </w:pPr>
            <w:r w:rsidRPr="005A2EC4">
              <w:rPr>
                <w:sz w:val="18"/>
                <w:szCs w:val="18"/>
                <w:lang w:val="en-GB"/>
              </w:rPr>
              <w:t>alt:Acquisition/alt:relativePassNumber</w:t>
            </w:r>
          </w:p>
        </w:tc>
        <w:tc>
          <w:tcPr>
            <w:tcW w:w="4216" w:type="dxa"/>
            <w:shd w:val="clear" w:color="auto" w:fill="auto"/>
          </w:tcPr>
          <w:p w14:paraId="0117543F" w14:textId="77777777" w:rsidR="00FF5982" w:rsidRPr="005A2EC4" w:rsidRDefault="00FF5982" w:rsidP="002C23F5">
            <w:pPr>
              <w:rPr>
                <w:sz w:val="18"/>
                <w:szCs w:val="18"/>
                <w:lang w:val="en-GB"/>
              </w:rPr>
            </w:pPr>
            <w:r w:rsidRPr="005A2EC4">
              <w:rPr>
                <w:sz w:val="18"/>
                <w:szCs w:val="18"/>
                <w:lang w:val="en-GB"/>
              </w:rPr>
              <w:t>None identified</w:t>
            </w:r>
          </w:p>
          <w:p w14:paraId="7707AC7B" w14:textId="77777777" w:rsidR="00FF5982" w:rsidRPr="005A2EC4" w:rsidRDefault="00FF5982" w:rsidP="002C23F5">
            <w:pPr>
              <w:rPr>
                <w:sz w:val="18"/>
                <w:szCs w:val="18"/>
                <w:lang w:val="en-GB"/>
              </w:rPr>
            </w:pPr>
            <w:r w:rsidRPr="005A2EC4">
              <w:rPr>
                <w:sz w:val="18"/>
                <w:szCs w:val="18"/>
                <w:lang w:val="en-GB"/>
              </w:rPr>
              <w:t>UMM-G</w:t>
            </w:r>
          </w:p>
          <w:p w14:paraId="7C70E258" w14:textId="77777777" w:rsidR="00FF5982" w:rsidRPr="005A2EC4" w:rsidRDefault="00FF5982" w:rsidP="002C23F5">
            <w:pPr>
              <w:rPr>
                <w:sz w:val="18"/>
                <w:szCs w:val="18"/>
                <w:lang w:val="en-GB"/>
              </w:rPr>
            </w:pPr>
            <w:r w:rsidRPr="005A2EC4">
              <w:rPr>
                <w:sz w:val="18"/>
                <w:szCs w:val="18"/>
                <w:lang w:val="en-GB"/>
              </w:rPr>
              <w:t>Coverage Description / AdditionalAttribute</w:t>
            </w:r>
          </w:p>
          <w:p w14:paraId="11A8327F" w14:textId="77777777" w:rsidR="00FF5982" w:rsidRPr="005A2EC4" w:rsidRDefault="00FF5982" w:rsidP="00DC041E">
            <w:pPr>
              <w:rPr>
                <w:sz w:val="18"/>
                <w:szCs w:val="18"/>
                <w:lang w:val="en-GB"/>
              </w:rPr>
            </w:pPr>
          </w:p>
        </w:tc>
        <w:tc>
          <w:tcPr>
            <w:tcW w:w="1964" w:type="dxa"/>
            <w:shd w:val="clear" w:color="auto" w:fill="auto"/>
          </w:tcPr>
          <w:p w14:paraId="7CA5F498" w14:textId="77435A02" w:rsidR="00FF5982" w:rsidRPr="005A2EC4" w:rsidRDefault="00E036ED" w:rsidP="00DC041E">
            <w:pPr>
              <w:rPr>
                <w:sz w:val="18"/>
                <w:szCs w:val="18"/>
                <w:lang w:val="en-GB"/>
              </w:rPr>
            </w:pPr>
            <w:r>
              <w:fldChar w:fldCharType="begin"/>
            </w:r>
            <w:r>
              <w:instrText xml:space="preserve"> REF _Ref473895410 \h  \* MERGEFORMAT </w:instrText>
            </w:r>
            <w:r>
              <w:fldChar w:fldCharType="separate"/>
            </w:r>
            <w:r w:rsidR="000A7C5E" w:rsidRPr="005A2EC4">
              <w:rPr>
                <w:bCs/>
                <w:color w:val="000000"/>
                <w:sz w:val="18"/>
                <w:szCs w:val="18"/>
                <w:lang w:val="fr-BE" w:eastAsia="en-US"/>
              </w:rPr>
              <w:t xml:space="preserve">Table </w:t>
            </w:r>
            <w:r w:rsidR="000A7C5E" w:rsidRPr="005A2EC4">
              <w:rPr>
                <w:bCs/>
                <w:iCs/>
                <w:noProof/>
                <w:color w:val="000000"/>
                <w:sz w:val="18"/>
                <w:szCs w:val="18"/>
                <w:lang w:val="fr-BE" w:eastAsia="en-US"/>
              </w:rPr>
              <w:t>17</w:t>
            </w:r>
            <w:r w:rsidR="000A7C5E" w:rsidRPr="005A2EC4">
              <w:rPr>
                <w:bCs/>
                <w:color w:val="000000"/>
                <w:sz w:val="18"/>
                <w:szCs w:val="18"/>
                <w:lang w:val="fr-BE" w:eastAsia="en-US"/>
              </w:rPr>
              <w:t>: AcquisitionParameters object properties</w:t>
            </w:r>
            <w:r>
              <w:fldChar w:fldCharType="end"/>
            </w:r>
          </w:p>
        </w:tc>
      </w:tr>
      <w:tr w:rsidR="005A2EC4" w14:paraId="216EAC0A" w14:textId="77777777" w:rsidTr="005A2EC4">
        <w:tc>
          <w:tcPr>
            <w:tcW w:w="2696" w:type="dxa"/>
            <w:shd w:val="clear" w:color="auto" w:fill="auto"/>
          </w:tcPr>
          <w:p w14:paraId="36C0786D" w14:textId="77777777" w:rsidR="00FF5982" w:rsidRPr="005A2EC4" w:rsidRDefault="00FF5982" w:rsidP="00232854">
            <w:pPr>
              <w:rPr>
                <w:sz w:val="18"/>
                <w:szCs w:val="18"/>
                <w:lang w:val="en-GB"/>
              </w:rPr>
            </w:pPr>
            <w:r w:rsidRPr="005A2EC4">
              <w:rPr>
                <w:sz w:val="18"/>
                <w:szCs w:val="18"/>
                <w:lang w:val="en-GB"/>
              </w:rPr>
              <w:t>resolution</w:t>
            </w:r>
          </w:p>
        </w:tc>
        <w:tc>
          <w:tcPr>
            <w:tcW w:w="2434" w:type="dxa"/>
            <w:shd w:val="clear" w:color="auto" w:fill="auto"/>
          </w:tcPr>
          <w:p w14:paraId="10D8C7F7" w14:textId="77777777" w:rsidR="00FF5982" w:rsidRPr="005A2EC4" w:rsidRDefault="00FF5982" w:rsidP="00DC041E">
            <w:pPr>
              <w:rPr>
                <w:sz w:val="18"/>
                <w:szCs w:val="18"/>
                <w:lang w:val="en-GB"/>
              </w:rPr>
            </w:pPr>
            <w:r w:rsidRPr="005A2EC4">
              <w:rPr>
                <w:sz w:val="18"/>
                <w:szCs w:val="18"/>
                <w:lang w:val="en-GB"/>
              </w:rPr>
              <w:t>eop:resolution</w:t>
            </w:r>
          </w:p>
        </w:tc>
        <w:tc>
          <w:tcPr>
            <w:tcW w:w="3176" w:type="dxa"/>
            <w:shd w:val="clear" w:color="auto" w:fill="auto"/>
          </w:tcPr>
          <w:p w14:paraId="677C0474" w14:textId="77777777" w:rsidR="00FF5982" w:rsidRPr="005A2EC4" w:rsidRDefault="00FF5982" w:rsidP="00B677FB">
            <w:pPr>
              <w:rPr>
                <w:sz w:val="18"/>
                <w:szCs w:val="18"/>
                <w:lang w:val="en-GB"/>
              </w:rPr>
            </w:pPr>
            <w:r w:rsidRPr="005A2EC4">
              <w:rPr>
                <w:sz w:val="18"/>
                <w:szCs w:val="18"/>
                <w:lang w:val="en-GB"/>
              </w:rPr>
              <w:t>EarthObservationEquipment/</w:t>
            </w:r>
            <w:r w:rsidRPr="005A2EC4">
              <w:rPr>
                <w:sz w:val="18"/>
                <w:szCs w:val="18"/>
                <w:lang w:val="en-GB"/>
              </w:rPr>
              <w:br/>
              <w:t>sensor/Sensor/resolution</w:t>
            </w:r>
          </w:p>
        </w:tc>
        <w:tc>
          <w:tcPr>
            <w:tcW w:w="4216" w:type="dxa"/>
            <w:shd w:val="clear" w:color="auto" w:fill="auto"/>
          </w:tcPr>
          <w:p w14:paraId="1BC3B90C" w14:textId="77777777" w:rsidR="00FF5982" w:rsidRPr="005A2EC4" w:rsidRDefault="00FF5982" w:rsidP="002C23F5">
            <w:pPr>
              <w:rPr>
                <w:sz w:val="18"/>
                <w:szCs w:val="18"/>
                <w:lang w:val="en-GB"/>
              </w:rPr>
            </w:pPr>
            <w:r w:rsidRPr="005A2EC4">
              <w:rPr>
                <w:sz w:val="18"/>
                <w:szCs w:val="18"/>
                <w:lang w:val="en-GB"/>
              </w:rPr>
              <w:t>UMM-C</w:t>
            </w:r>
          </w:p>
          <w:p w14:paraId="3E9ED235" w14:textId="77777777" w:rsidR="00FF5982" w:rsidRPr="005A2EC4" w:rsidRDefault="00FF5982" w:rsidP="00DC041E">
            <w:pPr>
              <w:rPr>
                <w:sz w:val="18"/>
                <w:szCs w:val="18"/>
                <w:lang w:val="en-GB"/>
              </w:rPr>
            </w:pPr>
            <w:r w:rsidRPr="005A2EC4">
              <w:rPr>
                <w:sz w:val="18"/>
                <w:szCs w:val="18"/>
                <w:lang w:val="en-GB"/>
              </w:rPr>
              <w:t>Platform/Instrument/Characteristics/Unit</w:t>
            </w:r>
          </w:p>
        </w:tc>
        <w:tc>
          <w:tcPr>
            <w:tcW w:w="1964" w:type="dxa"/>
            <w:shd w:val="clear" w:color="auto" w:fill="auto"/>
          </w:tcPr>
          <w:p w14:paraId="6DF314B7" w14:textId="6C4D7298" w:rsidR="00FF5982" w:rsidRPr="005A2EC4" w:rsidRDefault="00E036ED" w:rsidP="00DC041E">
            <w:pPr>
              <w:rPr>
                <w:sz w:val="18"/>
                <w:szCs w:val="18"/>
                <w:lang w:val="en-GB"/>
              </w:rPr>
            </w:pPr>
            <w:r>
              <w:fldChar w:fldCharType="begin"/>
            </w:r>
            <w:r>
              <w:instrText xml:space="preserve"> REF _Ref473886599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15</w:t>
            </w:r>
            <w:r w:rsidR="000A7C5E" w:rsidRPr="005A2EC4">
              <w:rPr>
                <w:bCs/>
                <w:color w:val="000000"/>
                <w:sz w:val="18"/>
                <w:szCs w:val="18"/>
                <w:lang w:eastAsia="en-US"/>
              </w:rPr>
              <w:t>: Instrument object properties</w:t>
            </w:r>
            <w:r>
              <w:fldChar w:fldCharType="end"/>
            </w:r>
          </w:p>
        </w:tc>
      </w:tr>
      <w:tr w:rsidR="005A2EC4" w14:paraId="423A9130" w14:textId="77777777" w:rsidTr="005A2EC4">
        <w:tc>
          <w:tcPr>
            <w:tcW w:w="2696" w:type="dxa"/>
            <w:shd w:val="clear" w:color="auto" w:fill="auto"/>
          </w:tcPr>
          <w:p w14:paraId="2DCAC357" w14:textId="77777777" w:rsidR="00FF5982" w:rsidRPr="005A2EC4" w:rsidRDefault="00FF5982" w:rsidP="00232854">
            <w:pPr>
              <w:rPr>
                <w:sz w:val="18"/>
                <w:szCs w:val="18"/>
                <w:lang w:val="en-GB"/>
              </w:rPr>
            </w:pPr>
            <w:r w:rsidRPr="005A2EC4">
              <w:rPr>
                <w:sz w:val="18"/>
                <w:szCs w:val="18"/>
                <w:lang w:val="en-GB"/>
              </w:rPr>
              <w:t>roll</w:t>
            </w:r>
          </w:p>
        </w:tc>
        <w:tc>
          <w:tcPr>
            <w:tcW w:w="2434" w:type="dxa"/>
            <w:shd w:val="clear" w:color="auto" w:fill="auto"/>
          </w:tcPr>
          <w:p w14:paraId="56B4B3ED" w14:textId="77777777" w:rsidR="00FF5982" w:rsidRPr="005A2EC4" w:rsidRDefault="00FF5982" w:rsidP="00DC041E">
            <w:pPr>
              <w:rPr>
                <w:sz w:val="18"/>
                <w:szCs w:val="18"/>
                <w:lang w:val="en-GB"/>
              </w:rPr>
            </w:pPr>
            <w:r w:rsidRPr="005A2EC4">
              <w:rPr>
                <w:sz w:val="18"/>
                <w:szCs w:val="18"/>
                <w:lang w:val="en-GB"/>
              </w:rPr>
              <w:t>eop:roll</w:t>
            </w:r>
          </w:p>
        </w:tc>
        <w:tc>
          <w:tcPr>
            <w:tcW w:w="3176" w:type="dxa"/>
            <w:shd w:val="clear" w:color="auto" w:fill="auto"/>
          </w:tcPr>
          <w:p w14:paraId="6D676456" w14:textId="77777777" w:rsidR="00FF5982" w:rsidRPr="005A2EC4" w:rsidRDefault="00FF5982" w:rsidP="00704F2F">
            <w:pPr>
              <w:rPr>
                <w:sz w:val="18"/>
                <w:szCs w:val="18"/>
                <w:lang w:val="en-GB"/>
              </w:rPr>
            </w:pPr>
            <w:r w:rsidRPr="005A2EC4">
              <w:rPr>
                <w:sz w:val="18"/>
                <w:szCs w:val="18"/>
                <w:lang w:val="en-GB"/>
              </w:rPr>
              <w:t>acquisitionParameters/</w:t>
            </w:r>
          </w:p>
          <w:p w14:paraId="32811DE5" w14:textId="77777777" w:rsidR="00FF5982" w:rsidRPr="005A2EC4" w:rsidRDefault="00FF5982" w:rsidP="00704F2F">
            <w:pPr>
              <w:rPr>
                <w:sz w:val="18"/>
                <w:szCs w:val="18"/>
                <w:lang w:val="en-GB"/>
              </w:rPr>
            </w:pPr>
            <w:r w:rsidRPr="005A2EC4">
              <w:rPr>
                <w:sz w:val="18"/>
                <w:szCs w:val="18"/>
                <w:lang w:val="en-GB"/>
              </w:rPr>
              <w:t>Acquisition/roll</w:t>
            </w:r>
          </w:p>
        </w:tc>
        <w:tc>
          <w:tcPr>
            <w:tcW w:w="4216" w:type="dxa"/>
            <w:shd w:val="clear" w:color="auto" w:fill="auto"/>
          </w:tcPr>
          <w:p w14:paraId="1E64AE57" w14:textId="77777777" w:rsidR="00FF5982" w:rsidRPr="005A2EC4" w:rsidRDefault="00FF5982" w:rsidP="002C23F5">
            <w:pPr>
              <w:rPr>
                <w:sz w:val="18"/>
                <w:szCs w:val="18"/>
                <w:lang w:val="en-GB"/>
              </w:rPr>
            </w:pPr>
            <w:r w:rsidRPr="005A2EC4">
              <w:rPr>
                <w:sz w:val="18"/>
                <w:szCs w:val="18"/>
                <w:lang w:val="en-GB"/>
              </w:rPr>
              <w:t>None identified</w:t>
            </w:r>
          </w:p>
          <w:p w14:paraId="1780F269" w14:textId="77777777" w:rsidR="00FF5982" w:rsidRPr="005A2EC4" w:rsidRDefault="00FF5982" w:rsidP="002C23F5">
            <w:pPr>
              <w:rPr>
                <w:sz w:val="18"/>
                <w:szCs w:val="18"/>
                <w:lang w:val="en-GB"/>
              </w:rPr>
            </w:pPr>
            <w:r w:rsidRPr="005A2EC4">
              <w:rPr>
                <w:sz w:val="18"/>
                <w:szCs w:val="18"/>
                <w:lang w:val="en-GB"/>
              </w:rPr>
              <w:t>UMM-G</w:t>
            </w:r>
          </w:p>
          <w:p w14:paraId="48E05F77" w14:textId="77777777" w:rsidR="00FF5982" w:rsidRPr="005A2EC4" w:rsidRDefault="00FF5982" w:rsidP="00704F2F">
            <w:pPr>
              <w:rPr>
                <w:sz w:val="18"/>
                <w:szCs w:val="18"/>
                <w:lang w:val="en-GB"/>
              </w:rPr>
            </w:pPr>
            <w:r w:rsidRPr="005A2EC4">
              <w:rPr>
                <w:sz w:val="18"/>
                <w:szCs w:val="18"/>
                <w:lang w:val="en-GB"/>
              </w:rPr>
              <w:t>Coverage Description / AdditionalAttribute</w:t>
            </w:r>
          </w:p>
        </w:tc>
        <w:tc>
          <w:tcPr>
            <w:tcW w:w="1964" w:type="dxa"/>
            <w:shd w:val="clear" w:color="auto" w:fill="auto"/>
          </w:tcPr>
          <w:p w14:paraId="62BB3058" w14:textId="52BCA486" w:rsidR="00FF5982" w:rsidRPr="005A2EC4" w:rsidRDefault="00E036ED" w:rsidP="00704F2F">
            <w:pPr>
              <w:rPr>
                <w:sz w:val="18"/>
                <w:szCs w:val="18"/>
                <w:lang w:val="en-GB"/>
              </w:rPr>
            </w:pPr>
            <w:r>
              <w:fldChar w:fldCharType="begin"/>
            </w:r>
            <w:r>
              <w:instrText xml:space="preserve"> REF _Ref473901337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14:paraId="4C343649" w14:textId="77777777" w:rsidTr="005A2EC4">
        <w:tc>
          <w:tcPr>
            <w:tcW w:w="2696" w:type="dxa"/>
            <w:shd w:val="clear" w:color="auto" w:fill="auto"/>
          </w:tcPr>
          <w:p w14:paraId="5BE0A385" w14:textId="77777777" w:rsidR="00FF5982" w:rsidRPr="005A2EC4" w:rsidRDefault="00FF5982" w:rsidP="00232854">
            <w:pPr>
              <w:rPr>
                <w:sz w:val="18"/>
                <w:szCs w:val="18"/>
                <w:lang w:val="en-GB"/>
              </w:rPr>
            </w:pPr>
            <w:r w:rsidRPr="005A2EC4">
              <w:rPr>
                <w:sz w:val="18"/>
                <w:szCs w:val="18"/>
                <w:lang w:val="en-GB"/>
              </w:rPr>
              <w:t>sensorType</w:t>
            </w:r>
          </w:p>
        </w:tc>
        <w:tc>
          <w:tcPr>
            <w:tcW w:w="2434" w:type="dxa"/>
            <w:shd w:val="clear" w:color="auto" w:fill="auto"/>
          </w:tcPr>
          <w:p w14:paraId="53EE114A" w14:textId="77777777" w:rsidR="00FF5982" w:rsidRPr="005A2EC4" w:rsidRDefault="00FF5982" w:rsidP="004D5C55">
            <w:pPr>
              <w:rPr>
                <w:sz w:val="18"/>
                <w:szCs w:val="18"/>
                <w:lang w:val="en-GB"/>
              </w:rPr>
            </w:pPr>
            <w:r w:rsidRPr="005A2EC4">
              <w:rPr>
                <w:sz w:val="18"/>
                <w:szCs w:val="18"/>
                <w:lang w:val="en-GB"/>
              </w:rPr>
              <w:t>eop:sensorType</w:t>
            </w:r>
          </w:p>
        </w:tc>
        <w:tc>
          <w:tcPr>
            <w:tcW w:w="3176" w:type="dxa"/>
            <w:shd w:val="clear" w:color="auto" w:fill="auto"/>
          </w:tcPr>
          <w:p w14:paraId="6F1A13E7" w14:textId="77777777" w:rsidR="00FF5982" w:rsidRPr="005A2EC4" w:rsidRDefault="00FF5982" w:rsidP="004D5C55">
            <w:pPr>
              <w:rPr>
                <w:sz w:val="18"/>
                <w:szCs w:val="18"/>
                <w:lang w:val="en-GB"/>
              </w:rPr>
            </w:pPr>
            <w:r w:rsidRPr="005A2EC4">
              <w:rPr>
                <w:sz w:val="18"/>
                <w:szCs w:val="18"/>
                <w:lang w:val="en-GB"/>
              </w:rPr>
              <w:t>EarthObservationEquipment/</w:t>
            </w:r>
            <w:r w:rsidRPr="005A2EC4">
              <w:rPr>
                <w:sz w:val="18"/>
                <w:szCs w:val="18"/>
                <w:lang w:val="en-GB"/>
              </w:rPr>
              <w:br/>
              <w:t>sensor/Sensor/sensorType</w:t>
            </w:r>
          </w:p>
        </w:tc>
        <w:tc>
          <w:tcPr>
            <w:tcW w:w="4216" w:type="dxa"/>
            <w:shd w:val="clear" w:color="auto" w:fill="auto"/>
          </w:tcPr>
          <w:p w14:paraId="567A84D2" w14:textId="77777777" w:rsidR="00FF5982" w:rsidRPr="005A2EC4" w:rsidRDefault="00FF5982" w:rsidP="005A2EC4">
            <w:pPr>
              <w:tabs>
                <w:tab w:val="left" w:pos="2085"/>
              </w:tabs>
              <w:rPr>
                <w:sz w:val="18"/>
                <w:szCs w:val="18"/>
                <w:lang w:val="fr-BE"/>
              </w:rPr>
            </w:pPr>
            <w:r w:rsidRPr="005A2EC4">
              <w:rPr>
                <w:sz w:val="18"/>
                <w:szCs w:val="18"/>
                <w:lang w:val="fr-BE"/>
              </w:rPr>
              <w:t>UMM-Common</w:t>
            </w:r>
          </w:p>
          <w:p w14:paraId="35464887" w14:textId="77777777" w:rsidR="00FF5982" w:rsidRPr="005A2EC4" w:rsidRDefault="00FF5982" w:rsidP="005A2EC4">
            <w:pPr>
              <w:tabs>
                <w:tab w:val="left" w:pos="2085"/>
              </w:tabs>
              <w:rPr>
                <w:sz w:val="18"/>
                <w:szCs w:val="18"/>
                <w:lang w:val="fr-BE"/>
              </w:rPr>
            </w:pPr>
            <w:r w:rsidRPr="005A2EC4">
              <w:rPr>
                <w:sz w:val="18"/>
                <w:szCs w:val="18"/>
                <w:lang w:val="fr-BE"/>
              </w:rPr>
              <w:t xml:space="preserve">Acquisition Information / Platform/Instrument/Technique </w:t>
            </w:r>
          </w:p>
        </w:tc>
        <w:tc>
          <w:tcPr>
            <w:tcW w:w="1964" w:type="dxa"/>
            <w:shd w:val="clear" w:color="auto" w:fill="auto"/>
          </w:tcPr>
          <w:p w14:paraId="64592D85" w14:textId="290A7158" w:rsidR="00FF5982" w:rsidRPr="005A2EC4" w:rsidRDefault="00E036ED" w:rsidP="00DC041E">
            <w:pPr>
              <w:rPr>
                <w:sz w:val="18"/>
                <w:szCs w:val="18"/>
                <w:lang w:val="en-GB"/>
              </w:rPr>
            </w:pPr>
            <w:r>
              <w:fldChar w:fldCharType="begin"/>
            </w:r>
            <w:r>
              <w:instrText xml:space="preserve"> REF _Ref473886599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15</w:t>
            </w:r>
            <w:r w:rsidR="000A7C5E" w:rsidRPr="005A2EC4">
              <w:rPr>
                <w:bCs/>
                <w:iCs/>
                <w:color w:val="000000"/>
                <w:sz w:val="18"/>
                <w:szCs w:val="18"/>
                <w:lang w:eastAsia="en-US"/>
              </w:rPr>
              <w:t>: Instrument object properties</w:t>
            </w:r>
            <w:r>
              <w:fldChar w:fldCharType="end"/>
            </w:r>
          </w:p>
        </w:tc>
      </w:tr>
      <w:tr w:rsidR="005A2EC4" w14:paraId="267E70B6" w14:textId="77777777" w:rsidTr="005A2EC4">
        <w:tc>
          <w:tcPr>
            <w:tcW w:w="2696" w:type="dxa"/>
            <w:shd w:val="clear" w:color="auto" w:fill="auto"/>
          </w:tcPr>
          <w:p w14:paraId="0A1368BD" w14:textId="77777777" w:rsidR="00FF5982" w:rsidRPr="005A2EC4" w:rsidRDefault="00FF5982" w:rsidP="00232854">
            <w:pPr>
              <w:rPr>
                <w:sz w:val="18"/>
                <w:szCs w:val="18"/>
                <w:lang w:val="en-GB"/>
              </w:rPr>
            </w:pPr>
            <w:r w:rsidRPr="005A2EC4">
              <w:rPr>
                <w:sz w:val="18"/>
                <w:szCs w:val="18"/>
                <w:lang w:val="en-GB"/>
              </w:rPr>
              <w:t>size</w:t>
            </w:r>
          </w:p>
        </w:tc>
        <w:tc>
          <w:tcPr>
            <w:tcW w:w="2434" w:type="dxa"/>
            <w:shd w:val="clear" w:color="auto" w:fill="auto"/>
          </w:tcPr>
          <w:p w14:paraId="25A5C273" w14:textId="77777777" w:rsidR="00FF5982" w:rsidRPr="005A2EC4" w:rsidRDefault="00FF5982" w:rsidP="004D5C55">
            <w:pPr>
              <w:rPr>
                <w:sz w:val="18"/>
                <w:szCs w:val="18"/>
                <w:lang w:val="en-GB"/>
              </w:rPr>
            </w:pPr>
            <w:r w:rsidRPr="005A2EC4">
              <w:rPr>
                <w:sz w:val="18"/>
                <w:szCs w:val="18"/>
                <w:lang w:val="en-GB"/>
              </w:rPr>
              <w:t>eop:size</w:t>
            </w:r>
          </w:p>
        </w:tc>
        <w:tc>
          <w:tcPr>
            <w:tcW w:w="3176" w:type="dxa"/>
            <w:shd w:val="clear" w:color="auto" w:fill="auto"/>
          </w:tcPr>
          <w:p w14:paraId="63217A8F" w14:textId="77777777" w:rsidR="00FF5982" w:rsidRPr="005A2EC4" w:rsidRDefault="00FF5982" w:rsidP="00CA002F">
            <w:pPr>
              <w:rPr>
                <w:sz w:val="18"/>
                <w:szCs w:val="18"/>
                <w:lang w:val="en-GB"/>
              </w:rPr>
            </w:pPr>
            <w:r w:rsidRPr="005A2EC4">
              <w:rPr>
                <w:sz w:val="18"/>
                <w:szCs w:val="18"/>
                <w:lang w:val="en-GB"/>
              </w:rPr>
              <w:t>product/</w:t>
            </w:r>
            <w:r w:rsidRPr="005A2EC4">
              <w:rPr>
                <w:sz w:val="18"/>
                <w:szCs w:val="18"/>
                <w:lang w:val="en-GB"/>
              </w:rPr>
              <w:br/>
              <w:t>ProductInformation/</w:t>
            </w:r>
            <w:r w:rsidRPr="005A2EC4">
              <w:rPr>
                <w:sz w:val="18"/>
                <w:szCs w:val="18"/>
                <w:lang w:val="en-GB"/>
              </w:rPr>
              <w:br/>
              <w:t>size</w:t>
            </w:r>
          </w:p>
        </w:tc>
        <w:tc>
          <w:tcPr>
            <w:tcW w:w="4216" w:type="dxa"/>
            <w:shd w:val="clear" w:color="auto" w:fill="auto"/>
          </w:tcPr>
          <w:p w14:paraId="1667B66A" w14:textId="77777777" w:rsidR="00FF5982" w:rsidRPr="005A2EC4" w:rsidRDefault="00FF5982" w:rsidP="00DC041E">
            <w:pPr>
              <w:rPr>
                <w:sz w:val="18"/>
                <w:szCs w:val="18"/>
                <w:lang w:val="en-GB"/>
              </w:rPr>
            </w:pPr>
            <w:r w:rsidRPr="005A2EC4">
              <w:rPr>
                <w:sz w:val="18"/>
                <w:szCs w:val="18"/>
                <w:lang w:val="en-GB"/>
              </w:rPr>
              <w:t>Distribution Information / Distribution / (b) File Size</w:t>
            </w:r>
          </w:p>
        </w:tc>
        <w:tc>
          <w:tcPr>
            <w:tcW w:w="1964" w:type="dxa"/>
            <w:shd w:val="clear" w:color="auto" w:fill="auto"/>
          </w:tcPr>
          <w:p w14:paraId="23CDBAA7" w14:textId="0ABC1096" w:rsidR="00FF5982" w:rsidRPr="005A2EC4" w:rsidRDefault="00E036ED" w:rsidP="00DC041E">
            <w:pPr>
              <w:rPr>
                <w:sz w:val="18"/>
                <w:szCs w:val="18"/>
                <w:lang w:val="en-GB"/>
              </w:rPr>
            </w:pPr>
            <w:r>
              <w:fldChar w:fldCharType="begin"/>
            </w:r>
            <w:r>
              <w:instrText xml:space="preserve"> REF _Ref473903241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iCs/>
                <w:color w:val="000000"/>
                <w:sz w:val="18"/>
                <w:szCs w:val="18"/>
                <w:lang w:val="en-GB" w:eastAsia="en-US"/>
              </w:rPr>
              <w:t>: ProductInformation object properties</w:t>
            </w:r>
            <w:r>
              <w:fldChar w:fldCharType="end"/>
            </w:r>
          </w:p>
        </w:tc>
      </w:tr>
      <w:tr w:rsidR="005A2EC4" w14:paraId="18AAED09" w14:textId="77777777" w:rsidTr="005A2EC4">
        <w:tc>
          <w:tcPr>
            <w:tcW w:w="2696" w:type="dxa"/>
            <w:shd w:val="clear" w:color="auto" w:fill="auto"/>
          </w:tcPr>
          <w:p w14:paraId="5BB6BA00" w14:textId="77777777" w:rsidR="00FF5982" w:rsidRPr="005A2EC4" w:rsidRDefault="00FF5982" w:rsidP="00232854">
            <w:pPr>
              <w:rPr>
                <w:sz w:val="18"/>
                <w:szCs w:val="18"/>
                <w:lang w:val="en-GB"/>
              </w:rPr>
            </w:pPr>
            <w:r w:rsidRPr="005A2EC4">
              <w:rPr>
                <w:sz w:val="18"/>
                <w:szCs w:val="18"/>
                <w:lang w:val="en-GB"/>
              </w:rPr>
              <w:t>snowCover</w:t>
            </w:r>
          </w:p>
        </w:tc>
        <w:tc>
          <w:tcPr>
            <w:tcW w:w="2434" w:type="dxa"/>
            <w:shd w:val="clear" w:color="auto" w:fill="auto"/>
          </w:tcPr>
          <w:p w14:paraId="0C0A8192" w14:textId="77777777" w:rsidR="00FF5982" w:rsidRPr="005A2EC4" w:rsidRDefault="00FF5982" w:rsidP="004D5C55">
            <w:pPr>
              <w:rPr>
                <w:sz w:val="18"/>
                <w:szCs w:val="18"/>
                <w:lang w:val="en-GB"/>
              </w:rPr>
            </w:pPr>
            <w:r w:rsidRPr="005A2EC4">
              <w:rPr>
                <w:sz w:val="18"/>
                <w:szCs w:val="18"/>
                <w:lang w:val="en-GB"/>
              </w:rPr>
              <w:t>eop:snowCover</w:t>
            </w:r>
          </w:p>
        </w:tc>
        <w:tc>
          <w:tcPr>
            <w:tcW w:w="3176" w:type="dxa"/>
            <w:shd w:val="clear" w:color="auto" w:fill="auto"/>
          </w:tcPr>
          <w:p w14:paraId="0A198347" w14:textId="77777777" w:rsidR="00FF5982" w:rsidRPr="005A2EC4" w:rsidRDefault="00FF5982" w:rsidP="00C43878">
            <w:pPr>
              <w:rPr>
                <w:sz w:val="18"/>
                <w:szCs w:val="18"/>
                <w:lang w:val="en-GB"/>
              </w:rPr>
            </w:pPr>
            <w:r w:rsidRPr="005A2EC4">
              <w:rPr>
                <w:sz w:val="18"/>
                <w:szCs w:val="18"/>
                <w:lang w:val="en-GB"/>
              </w:rPr>
              <w:t>opt:EarthObservationResult/</w:t>
            </w:r>
            <w:r w:rsidRPr="005A2EC4">
              <w:rPr>
                <w:sz w:val="18"/>
                <w:szCs w:val="18"/>
                <w:lang w:val="en-GB"/>
              </w:rPr>
              <w:br/>
              <w:t>opt:snowCoverPercentage</w:t>
            </w:r>
          </w:p>
          <w:p w14:paraId="0FCDE7FA" w14:textId="77777777" w:rsidR="00FF5982" w:rsidRPr="005A2EC4" w:rsidRDefault="00FF5982" w:rsidP="00C43878">
            <w:pPr>
              <w:rPr>
                <w:sz w:val="18"/>
                <w:szCs w:val="18"/>
                <w:lang w:val="en-GB"/>
              </w:rPr>
            </w:pPr>
            <w:r w:rsidRPr="005A2EC4">
              <w:rPr>
                <w:sz w:val="18"/>
                <w:szCs w:val="18"/>
                <w:lang w:val="en-GB"/>
              </w:rPr>
              <w:t>atm:EarthObservationResult/</w:t>
            </w:r>
            <w:r w:rsidRPr="005A2EC4">
              <w:rPr>
                <w:sz w:val="18"/>
                <w:szCs w:val="18"/>
                <w:lang w:val="en-GB"/>
              </w:rPr>
              <w:br/>
              <w:t>atm:snowCoverPercentage</w:t>
            </w:r>
          </w:p>
          <w:p w14:paraId="69492999" w14:textId="77777777" w:rsidR="00FF5982" w:rsidRPr="005A2EC4" w:rsidRDefault="00FF5982" w:rsidP="00C43878">
            <w:pPr>
              <w:rPr>
                <w:sz w:val="18"/>
                <w:szCs w:val="18"/>
                <w:lang w:val="en-GB"/>
              </w:rPr>
            </w:pPr>
            <w:r w:rsidRPr="005A2EC4">
              <w:rPr>
                <w:sz w:val="18"/>
                <w:szCs w:val="18"/>
                <w:lang w:val="en-GB"/>
              </w:rPr>
              <w:t>ssp:EarthObservationResult /</w:t>
            </w:r>
            <w:r w:rsidRPr="005A2EC4">
              <w:rPr>
                <w:sz w:val="18"/>
                <w:szCs w:val="18"/>
                <w:lang w:val="en-GB"/>
              </w:rPr>
              <w:br/>
              <w:t>ssp:snowCoverPercentage</w:t>
            </w:r>
          </w:p>
        </w:tc>
        <w:tc>
          <w:tcPr>
            <w:tcW w:w="4216" w:type="dxa"/>
            <w:shd w:val="clear" w:color="auto" w:fill="auto"/>
          </w:tcPr>
          <w:p w14:paraId="36CDD33C" w14:textId="77777777" w:rsidR="00FF5982" w:rsidRPr="005A2EC4" w:rsidRDefault="00FF5982" w:rsidP="00DC041E">
            <w:pPr>
              <w:rPr>
                <w:sz w:val="18"/>
                <w:szCs w:val="18"/>
                <w:lang w:val="en-GB"/>
              </w:rPr>
            </w:pPr>
          </w:p>
        </w:tc>
        <w:tc>
          <w:tcPr>
            <w:tcW w:w="1964" w:type="dxa"/>
            <w:shd w:val="clear" w:color="auto" w:fill="auto"/>
          </w:tcPr>
          <w:p w14:paraId="112D79EB" w14:textId="1BB95EA9" w:rsidR="00FF5982" w:rsidRPr="005A2EC4" w:rsidRDefault="00E036ED" w:rsidP="00DC041E">
            <w:pPr>
              <w:rPr>
                <w:sz w:val="18"/>
                <w:szCs w:val="18"/>
                <w:lang w:val="en-GB"/>
              </w:rPr>
            </w:pPr>
            <w:r>
              <w:fldChar w:fldCharType="begin"/>
            </w:r>
            <w:r>
              <w:instrText xml:space="preserve"> REF _Ref473906493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22</w:t>
            </w:r>
            <w:r w:rsidR="000A7C5E" w:rsidRPr="005A2EC4">
              <w:rPr>
                <w:bCs/>
                <w:iCs/>
                <w:color w:val="000000"/>
                <w:sz w:val="18"/>
                <w:szCs w:val="18"/>
                <w:lang w:val="en-GB" w:eastAsia="en-US"/>
              </w:rPr>
              <w:t>: CoverageDescription object</w:t>
            </w:r>
            <w:r w:rsidR="000A7C5E" w:rsidRPr="005A2EC4">
              <w:rPr>
                <w:bCs/>
                <w:iCs/>
                <w:color w:val="000000"/>
                <w:sz w:val="20"/>
                <w:lang w:val="en-GB" w:eastAsia="en-US"/>
              </w:rPr>
              <w:t xml:space="preserve"> </w:t>
            </w:r>
            <w:r w:rsidR="000A7C5E" w:rsidRPr="005A2EC4">
              <w:rPr>
                <w:bCs/>
                <w:color w:val="000000"/>
                <w:sz w:val="20"/>
                <w:lang w:val="en-GB" w:eastAsia="en-US"/>
              </w:rPr>
              <w:t>properties</w:t>
            </w:r>
            <w:r>
              <w:fldChar w:fldCharType="end"/>
            </w:r>
          </w:p>
        </w:tc>
      </w:tr>
      <w:tr w:rsidR="005A2EC4" w14:paraId="335B354B" w14:textId="77777777" w:rsidTr="005A2EC4">
        <w:tc>
          <w:tcPr>
            <w:tcW w:w="2696" w:type="dxa"/>
            <w:shd w:val="clear" w:color="auto" w:fill="auto"/>
          </w:tcPr>
          <w:p w14:paraId="705442BD" w14:textId="77777777" w:rsidR="00FF5982" w:rsidRPr="005A2EC4" w:rsidRDefault="00FF5982" w:rsidP="00232854">
            <w:pPr>
              <w:rPr>
                <w:sz w:val="18"/>
                <w:szCs w:val="18"/>
                <w:lang w:val="en-GB"/>
              </w:rPr>
            </w:pPr>
            <w:r w:rsidRPr="005A2EC4">
              <w:rPr>
                <w:sz w:val="18"/>
                <w:szCs w:val="18"/>
                <w:lang w:val="en-GB"/>
              </w:rPr>
              <w:t>spectralRange</w:t>
            </w:r>
          </w:p>
        </w:tc>
        <w:tc>
          <w:tcPr>
            <w:tcW w:w="2434" w:type="dxa"/>
            <w:shd w:val="clear" w:color="auto" w:fill="auto"/>
          </w:tcPr>
          <w:p w14:paraId="6B915002" w14:textId="77777777" w:rsidR="00FF5982" w:rsidRPr="005A2EC4" w:rsidRDefault="00FF5982" w:rsidP="004D5C55">
            <w:pPr>
              <w:rPr>
                <w:sz w:val="18"/>
                <w:szCs w:val="18"/>
                <w:lang w:val="en-GB"/>
              </w:rPr>
            </w:pPr>
            <w:r w:rsidRPr="005A2EC4">
              <w:rPr>
                <w:sz w:val="18"/>
                <w:szCs w:val="18"/>
                <w:lang w:val="en-GB"/>
              </w:rPr>
              <w:t>eop:spectralRange</w:t>
            </w:r>
          </w:p>
        </w:tc>
        <w:tc>
          <w:tcPr>
            <w:tcW w:w="3176" w:type="dxa"/>
            <w:shd w:val="clear" w:color="auto" w:fill="auto"/>
          </w:tcPr>
          <w:p w14:paraId="40B7469A" w14:textId="77777777" w:rsidR="00FF5982" w:rsidRPr="005A2EC4" w:rsidRDefault="00FF5982" w:rsidP="00713D53">
            <w:pPr>
              <w:rPr>
                <w:sz w:val="18"/>
                <w:szCs w:val="18"/>
                <w:lang w:val="en-GB"/>
              </w:rPr>
            </w:pPr>
            <w:r w:rsidRPr="005A2EC4">
              <w:rPr>
                <w:sz w:val="18"/>
                <w:szCs w:val="18"/>
                <w:lang w:val="en-GB"/>
              </w:rPr>
              <w:t>/om:procedure/</w:t>
            </w:r>
            <w:r w:rsidRPr="005A2EC4">
              <w:rPr>
                <w:sz w:val="18"/>
                <w:szCs w:val="18"/>
                <w:lang w:val="en-GB"/>
              </w:rPr>
              <w:br/>
              <w:t>eop:EarthObservationEquipment/</w:t>
            </w:r>
            <w:r w:rsidRPr="005A2EC4">
              <w:rPr>
                <w:sz w:val="18"/>
                <w:szCs w:val="18"/>
                <w:lang w:val="en-GB"/>
              </w:rPr>
              <w:br/>
              <w:t>sensor/Sensor/wavelengthInformation/</w:t>
            </w:r>
            <w:r w:rsidRPr="005A2EC4">
              <w:rPr>
                <w:sz w:val="18"/>
                <w:szCs w:val="18"/>
                <w:lang w:val="en-GB"/>
              </w:rPr>
              <w:br/>
              <w:t>WavelengthInformation/spectralRange</w:t>
            </w:r>
          </w:p>
        </w:tc>
        <w:tc>
          <w:tcPr>
            <w:tcW w:w="4216" w:type="dxa"/>
            <w:shd w:val="clear" w:color="auto" w:fill="auto"/>
          </w:tcPr>
          <w:p w14:paraId="521C4EBF" w14:textId="77777777" w:rsidR="00FF5982" w:rsidRPr="005A2EC4" w:rsidRDefault="00FF5982" w:rsidP="002C23F5">
            <w:pPr>
              <w:rPr>
                <w:sz w:val="18"/>
                <w:szCs w:val="18"/>
                <w:lang w:val="en-GB"/>
              </w:rPr>
            </w:pPr>
            <w:r w:rsidRPr="005A2EC4">
              <w:rPr>
                <w:sz w:val="18"/>
                <w:szCs w:val="18"/>
                <w:lang w:val="en-GB"/>
              </w:rPr>
              <w:t>UMM-C</w:t>
            </w:r>
          </w:p>
          <w:p w14:paraId="2305D632" w14:textId="77777777" w:rsidR="00FF5982" w:rsidRPr="005A2EC4" w:rsidRDefault="00FF5982" w:rsidP="002C23F5">
            <w:pPr>
              <w:rPr>
                <w:sz w:val="18"/>
                <w:szCs w:val="18"/>
                <w:lang w:val="en-GB"/>
              </w:rPr>
            </w:pPr>
            <w:r w:rsidRPr="005A2EC4">
              <w:rPr>
                <w:sz w:val="18"/>
                <w:szCs w:val="18"/>
                <w:lang w:val="en-GB"/>
              </w:rPr>
              <w:t>Platform/Instrument/Characteristics</w:t>
            </w:r>
          </w:p>
          <w:p w14:paraId="31F709B7" w14:textId="77777777" w:rsidR="00FF5982" w:rsidRPr="005A2EC4" w:rsidRDefault="00FF5982" w:rsidP="002C23F5">
            <w:pPr>
              <w:rPr>
                <w:sz w:val="18"/>
                <w:szCs w:val="18"/>
                <w:lang w:val="en-GB"/>
              </w:rPr>
            </w:pPr>
            <w:r w:rsidRPr="005A2EC4">
              <w:rPr>
                <w:sz w:val="18"/>
                <w:szCs w:val="18"/>
                <w:lang w:val="en-GB"/>
              </w:rPr>
              <w:t>../Name</w:t>
            </w:r>
          </w:p>
          <w:p w14:paraId="6D3C8B3E" w14:textId="77777777" w:rsidR="00FF5982" w:rsidRPr="005A2EC4" w:rsidRDefault="00FF5982" w:rsidP="002C23F5">
            <w:pPr>
              <w:rPr>
                <w:sz w:val="18"/>
                <w:szCs w:val="18"/>
                <w:lang w:val="en-GB"/>
              </w:rPr>
            </w:pPr>
            <w:r w:rsidRPr="005A2EC4">
              <w:rPr>
                <w:sz w:val="18"/>
                <w:szCs w:val="18"/>
                <w:lang w:val="en-GB"/>
              </w:rPr>
              <w:t>../Description</w:t>
            </w:r>
          </w:p>
          <w:p w14:paraId="46B6BA97" w14:textId="77777777" w:rsidR="00FF5982" w:rsidRPr="005A2EC4" w:rsidRDefault="00FF5982" w:rsidP="002C23F5">
            <w:pPr>
              <w:rPr>
                <w:sz w:val="18"/>
                <w:szCs w:val="18"/>
                <w:lang w:val="en-GB"/>
              </w:rPr>
            </w:pPr>
            <w:r w:rsidRPr="005A2EC4">
              <w:rPr>
                <w:sz w:val="18"/>
                <w:szCs w:val="18"/>
                <w:lang w:val="en-GB"/>
              </w:rPr>
              <w:t>../DataType</w:t>
            </w:r>
          </w:p>
          <w:p w14:paraId="6B211070" w14:textId="77777777" w:rsidR="00FF5982" w:rsidRPr="005A2EC4" w:rsidRDefault="00FF5982" w:rsidP="002C23F5">
            <w:pPr>
              <w:rPr>
                <w:sz w:val="18"/>
                <w:szCs w:val="18"/>
                <w:lang w:val="en-GB"/>
              </w:rPr>
            </w:pPr>
            <w:r w:rsidRPr="005A2EC4">
              <w:rPr>
                <w:sz w:val="18"/>
                <w:szCs w:val="18"/>
                <w:lang w:val="en-GB"/>
              </w:rPr>
              <w:t>../Unit</w:t>
            </w:r>
          </w:p>
          <w:p w14:paraId="6E8093DE" w14:textId="77777777" w:rsidR="00FF5982" w:rsidRPr="005A2EC4" w:rsidRDefault="00FF5982" w:rsidP="00DC041E">
            <w:pPr>
              <w:rPr>
                <w:sz w:val="18"/>
                <w:szCs w:val="18"/>
                <w:lang w:val="en-GB"/>
              </w:rPr>
            </w:pPr>
            <w:r w:rsidRPr="005A2EC4">
              <w:rPr>
                <w:sz w:val="18"/>
                <w:szCs w:val="18"/>
                <w:lang w:val="en-GB"/>
              </w:rPr>
              <w:t>../Value</w:t>
            </w:r>
          </w:p>
        </w:tc>
        <w:tc>
          <w:tcPr>
            <w:tcW w:w="1964" w:type="dxa"/>
            <w:shd w:val="clear" w:color="auto" w:fill="auto"/>
          </w:tcPr>
          <w:p w14:paraId="55B59D2A" w14:textId="2A5B5AA1" w:rsidR="00FF5982" w:rsidRPr="005A2EC4" w:rsidRDefault="00E036ED" w:rsidP="00DC041E">
            <w:pPr>
              <w:rPr>
                <w:sz w:val="18"/>
                <w:szCs w:val="18"/>
                <w:lang w:val="en-GB"/>
              </w:rPr>
            </w:pPr>
            <w:r>
              <w:fldChar w:fldCharType="begin"/>
            </w:r>
            <w:r>
              <w:instrText xml:space="preserve"> REF _Ref473892142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16</w:t>
            </w:r>
            <w:r w:rsidR="000A7C5E" w:rsidRPr="005A2EC4">
              <w:rPr>
                <w:bCs/>
                <w:color w:val="000000"/>
                <w:sz w:val="18"/>
                <w:szCs w:val="18"/>
                <w:lang w:eastAsia="en-US"/>
              </w:rPr>
              <w:t>: WavelengthInformation object properties</w:t>
            </w:r>
            <w:r>
              <w:fldChar w:fldCharType="end"/>
            </w:r>
          </w:p>
        </w:tc>
      </w:tr>
      <w:tr w:rsidR="005A2EC4" w14:paraId="5D1B56F1" w14:textId="77777777" w:rsidTr="005A2EC4">
        <w:tc>
          <w:tcPr>
            <w:tcW w:w="2696" w:type="dxa"/>
            <w:shd w:val="clear" w:color="auto" w:fill="auto"/>
          </w:tcPr>
          <w:p w14:paraId="4D183A57" w14:textId="77777777" w:rsidR="00FF5982" w:rsidRPr="005A2EC4" w:rsidRDefault="00FF5982" w:rsidP="00232854">
            <w:pPr>
              <w:rPr>
                <w:sz w:val="18"/>
                <w:szCs w:val="18"/>
                <w:lang w:val="en-GB"/>
              </w:rPr>
            </w:pPr>
            <w:r w:rsidRPr="005A2EC4">
              <w:rPr>
                <w:sz w:val="18"/>
                <w:szCs w:val="18"/>
                <w:lang w:val="en-GB"/>
              </w:rPr>
              <w:t>startTimeFrom</w:t>
            </w:r>
            <w:r w:rsidRPr="005A2EC4">
              <w:rPr>
                <w:sz w:val="18"/>
                <w:szCs w:val="18"/>
                <w:lang w:val="en-GB"/>
              </w:rPr>
              <w:br/>
              <w:t>AscendingNode</w:t>
            </w:r>
          </w:p>
        </w:tc>
        <w:tc>
          <w:tcPr>
            <w:tcW w:w="2434" w:type="dxa"/>
            <w:shd w:val="clear" w:color="auto" w:fill="auto"/>
          </w:tcPr>
          <w:p w14:paraId="3582E902" w14:textId="77777777" w:rsidR="00FF5982" w:rsidRPr="005A2EC4" w:rsidRDefault="00FF5982" w:rsidP="004D5C55">
            <w:pPr>
              <w:rPr>
                <w:sz w:val="18"/>
                <w:szCs w:val="18"/>
                <w:lang w:val="en-GB"/>
              </w:rPr>
            </w:pPr>
            <w:r w:rsidRPr="005A2EC4">
              <w:rPr>
                <w:sz w:val="18"/>
                <w:szCs w:val="18"/>
                <w:lang w:val="en-GB"/>
              </w:rPr>
              <w:t>eop:startTimeFrom</w:t>
            </w:r>
            <w:r w:rsidRPr="005A2EC4">
              <w:rPr>
                <w:sz w:val="18"/>
                <w:szCs w:val="18"/>
                <w:lang w:val="en-GB"/>
              </w:rPr>
              <w:br/>
              <w:t>AscendingNode</w:t>
            </w:r>
          </w:p>
        </w:tc>
        <w:tc>
          <w:tcPr>
            <w:tcW w:w="3176" w:type="dxa"/>
            <w:shd w:val="clear" w:color="auto" w:fill="auto"/>
          </w:tcPr>
          <w:p w14:paraId="7A31BD8D" w14:textId="77777777" w:rsidR="00FF5982" w:rsidRPr="005A2EC4" w:rsidRDefault="00FF5982" w:rsidP="0014695E">
            <w:pPr>
              <w:rPr>
                <w:sz w:val="18"/>
                <w:szCs w:val="18"/>
                <w:lang w:val="en-GB"/>
              </w:rPr>
            </w:pPr>
            <w:r w:rsidRPr="005A2EC4">
              <w:rPr>
                <w:sz w:val="18"/>
                <w:szCs w:val="18"/>
                <w:lang w:val="en-GB"/>
              </w:rPr>
              <w:t>acquisitionParameters/</w:t>
            </w:r>
            <w:r w:rsidRPr="005A2EC4">
              <w:rPr>
                <w:sz w:val="18"/>
                <w:szCs w:val="18"/>
                <w:lang w:val="en-GB"/>
              </w:rPr>
              <w:br/>
              <w:t>Acquisition/</w:t>
            </w:r>
            <w:r w:rsidRPr="005A2EC4">
              <w:rPr>
                <w:sz w:val="18"/>
                <w:szCs w:val="18"/>
                <w:lang w:val="en-GB"/>
              </w:rPr>
              <w:br/>
              <w:t>startTimeFromAscendingNode</w:t>
            </w:r>
          </w:p>
        </w:tc>
        <w:tc>
          <w:tcPr>
            <w:tcW w:w="4216" w:type="dxa"/>
            <w:shd w:val="clear" w:color="auto" w:fill="auto"/>
          </w:tcPr>
          <w:p w14:paraId="6141C388" w14:textId="77777777" w:rsidR="00FF5982" w:rsidRPr="005A2EC4" w:rsidRDefault="00FF5982" w:rsidP="002C23F5">
            <w:pPr>
              <w:rPr>
                <w:sz w:val="18"/>
                <w:szCs w:val="18"/>
                <w:lang w:val="en-GB"/>
              </w:rPr>
            </w:pPr>
            <w:r w:rsidRPr="005A2EC4">
              <w:rPr>
                <w:sz w:val="18"/>
                <w:szCs w:val="18"/>
                <w:lang w:val="en-GB"/>
              </w:rPr>
              <w:t>None identified</w:t>
            </w:r>
          </w:p>
          <w:p w14:paraId="32F7153E" w14:textId="77777777" w:rsidR="00FF5982" w:rsidRPr="005A2EC4" w:rsidRDefault="00FF5982" w:rsidP="002C23F5">
            <w:pPr>
              <w:rPr>
                <w:sz w:val="18"/>
                <w:szCs w:val="18"/>
                <w:lang w:val="en-GB"/>
              </w:rPr>
            </w:pPr>
            <w:r w:rsidRPr="005A2EC4">
              <w:rPr>
                <w:sz w:val="18"/>
                <w:szCs w:val="18"/>
                <w:lang w:val="en-GB"/>
              </w:rPr>
              <w:t>UMM-G</w:t>
            </w:r>
          </w:p>
          <w:p w14:paraId="4BF6C763" w14:textId="77777777" w:rsidR="00FF5982" w:rsidRPr="005A2EC4" w:rsidRDefault="00FF5982" w:rsidP="00DC041E">
            <w:pPr>
              <w:rPr>
                <w:sz w:val="18"/>
                <w:szCs w:val="18"/>
                <w:lang w:val="en-GB"/>
              </w:rPr>
            </w:pPr>
            <w:r w:rsidRPr="005A2EC4">
              <w:rPr>
                <w:sz w:val="18"/>
                <w:szCs w:val="18"/>
                <w:lang w:val="en-GB"/>
              </w:rPr>
              <w:t>Coverage Description / AdditionalAttribute</w:t>
            </w:r>
          </w:p>
        </w:tc>
        <w:tc>
          <w:tcPr>
            <w:tcW w:w="1964" w:type="dxa"/>
            <w:shd w:val="clear" w:color="auto" w:fill="auto"/>
          </w:tcPr>
          <w:p w14:paraId="554BEEF7" w14:textId="78F4E00C" w:rsidR="00FF5982" w:rsidRPr="005A2EC4" w:rsidRDefault="00E036ED" w:rsidP="00DC041E">
            <w:pPr>
              <w:rPr>
                <w:sz w:val="18"/>
                <w:szCs w:val="18"/>
                <w:lang w:val="en-GB"/>
              </w:rPr>
            </w:pPr>
            <w:r>
              <w:fldChar w:fldCharType="begin"/>
            </w:r>
            <w:r>
              <w:instrText xml:space="preserve"> REF _Ref473894786 \h  \* MERGEFORMAT </w:instrText>
            </w:r>
            <w:r>
              <w:fldChar w:fldCharType="separate"/>
            </w:r>
            <w:r w:rsidR="000A7C5E" w:rsidRPr="005A2EC4">
              <w:rPr>
                <w:bCs/>
                <w:color w:val="000000"/>
                <w:sz w:val="18"/>
                <w:szCs w:val="18"/>
                <w:lang w:val="fr-BE" w:eastAsia="en-US"/>
              </w:rPr>
              <w:t xml:space="preserve">Table </w:t>
            </w:r>
            <w:r w:rsidR="000A7C5E" w:rsidRPr="005A2EC4">
              <w:rPr>
                <w:bCs/>
                <w:iCs/>
                <w:noProof/>
                <w:color w:val="000000"/>
                <w:sz w:val="18"/>
                <w:szCs w:val="18"/>
                <w:lang w:val="fr-BE" w:eastAsia="en-US"/>
              </w:rPr>
              <w:t>17</w:t>
            </w:r>
            <w:r w:rsidR="000A7C5E" w:rsidRPr="005A2EC4">
              <w:rPr>
                <w:bCs/>
                <w:color w:val="000000"/>
                <w:sz w:val="18"/>
                <w:szCs w:val="18"/>
                <w:lang w:val="fr-BE" w:eastAsia="en-US"/>
              </w:rPr>
              <w:t>: AcquisitionParameters object properties</w:t>
            </w:r>
            <w:r>
              <w:fldChar w:fldCharType="end"/>
            </w:r>
          </w:p>
        </w:tc>
      </w:tr>
      <w:tr w:rsidR="005A2EC4" w14:paraId="33E1F57C" w14:textId="77777777" w:rsidTr="005A2EC4">
        <w:tc>
          <w:tcPr>
            <w:tcW w:w="2696" w:type="dxa"/>
            <w:shd w:val="clear" w:color="auto" w:fill="auto"/>
          </w:tcPr>
          <w:p w14:paraId="7CE333E3" w14:textId="77777777" w:rsidR="00FF5982" w:rsidRPr="005A2EC4" w:rsidRDefault="00FF5982" w:rsidP="00232854">
            <w:pPr>
              <w:rPr>
                <w:sz w:val="18"/>
                <w:szCs w:val="18"/>
                <w:lang w:val="en-GB"/>
              </w:rPr>
            </w:pPr>
            <w:r w:rsidRPr="005A2EC4">
              <w:rPr>
                <w:sz w:val="18"/>
                <w:szCs w:val="18"/>
                <w:lang w:val="en-GB"/>
              </w:rPr>
              <w:t>startWavelength</w:t>
            </w:r>
          </w:p>
        </w:tc>
        <w:tc>
          <w:tcPr>
            <w:tcW w:w="2434" w:type="dxa"/>
            <w:shd w:val="clear" w:color="auto" w:fill="auto"/>
          </w:tcPr>
          <w:p w14:paraId="334A9196" w14:textId="77777777" w:rsidR="00FF5982" w:rsidRPr="005A2EC4" w:rsidRDefault="00FF5982" w:rsidP="004D5C55">
            <w:pPr>
              <w:rPr>
                <w:sz w:val="18"/>
                <w:szCs w:val="18"/>
                <w:lang w:val="en-GB"/>
              </w:rPr>
            </w:pPr>
            <w:r w:rsidRPr="005A2EC4">
              <w:rPr>
                <w:sz w:val="18"/>
                <w:szCs w:val="18"/>
                <w:lang w:val="en-GB"/>
              </w:rPr>
              <w:t>eop:startWavelength</w:t>
            </w:r>
          </w:p>
        </w:tc>
        <w:tc>
          <w:tcPr>
            <w:tcW w:w="3176" w:type="dxa"/>
            <w:shd w:val="clear" w:color="auto" w:fill="auto"/>
          </w:tcPr>
          <w:p w14:paraId="4EC006BA" w14:textId="77777777" w:rsidR="00FF5982" w:rsidRPr="005A2EC4" w:rsidRDefault="00FF5982" w:rsidP="00713D53">
            <w:pPr>
              <w:rPr>
                <w:sz w:val="18"/>
                <w:szCs w:val="18"/>
                <w:lang w:val="en-GB"/>
              </w:rPr>
            </w:pPr>
            <w:r w:rsidRPr="005A2EC4">
              <w:rPr>
                <w:sz w:val="18"/>
                <w:szCs w:val="18"/>
                <w:lang w:val="en-GB"/>
              </w:rPr>
              <w:t>/om:procedure/</w:t>
            </w:r>
            <w:r w:rsidRPr="005A2EC4">
              <w:rPr>
                <w:sz w:val="18"/>
                <w:szCs w:val="18"/>
                <w:lang w:val="en-GB"/>
              </w:rPr>
              <w:br/>
              <w:t>eop:EarthObservationEquipment/</w:t>
            </w:r>
            <w:r w:rsidRPr="005A2EC4">
              <w:rPr>
                <w:sz w:val="18"/>
                <w:szCs w:val="18"/>
                <w:lang w:val="en-GB"/>
              </w:rPr>
              <w:br/>
              <w:t>sensor/Sensor/wavelengthInformation/</w:t>
            </w:r>
            <w:r w:rsidRPr="005A2EC4">
              <w:rPr>
                <w:sz w:val="18"/>
                <w:szCs w:val="18"/>
                <w:lang w:val="en-GB"/>
              </w:rPr>
              <w:br/>
              <w:t>WavelengthInformation/startWavelength</w:t>
            </w:r>
          </w:p>
        </w:tc>
        <w:tc>
          <w:tcPr>
            <w:tcW w:w="4216" w:type="dxa"/>
            <w:shd w:val="clear" w:color="auto" w:fill="auto"/>
          </w:tcPr>
          <w:p w14:paraId="37CEE23D" w14:textId="77777777" w:rsidR="00FF5982" w:rsidRPr="005A2EC4" w:rsidRDefault="00FF5982" w:rsidP="002C23F5">
            <w:pPr>
              <w:rPr>
                <w:sz w:val="18"/>
                <w:szCs w:val="18"/>
                <w:lang w:val="en-GB"/>
              </w:rPr>
            </w:pPr>
            <w:r w:rsidRPr="005A2EC4">
              <w:rPr>
                <w:sz w:val="18"/>
                <w:szCs w:val="18"/>
                <w:lang w:val="en-GB"/>
              </w:rPr>
              <w:t>UMM-C</w:t>
            </w:r>
          </w:p>
          <w:p w14:paraId="16CA21BE" w14:textId="77777777" w:rsidR="00FF5982" w:rsidRPr="005A2EC4" w:rsidRDefault="00FF5982" w:rsidP="002C23F5">
            <w:pPr>
              <w:rPr>
                <w:sz w:val="18"/>
                <w:szCs w:val="18"/>
                <w:lang w:val="en-GB"/>
              </w:rPr>
            </w:pPr>
            <w:r w:rsidRPr="005A2EC4">
              <w:rPr>
                <w:sz w:val="18"/>
                <w:szCs w:val="18"/>
                <w:lang w:val="en-GB"/>
              </w:rPr>
              <w:t>Platform/Instrument/Characteristics</w:t>
            </w:r>
          </w:p>
          <w:p w14:paraId="637D38DC" w14:textId="77777777" w:rsidR="00FF5982" w:rsidRPr="005A2EC4" w:rsidRDefault="00FF5982" w:rsidP="002C23F5">
            <w:pPr>
              <w:rPr>
                <w:sz w:val="18"/>
                <w:szCs w:val="18"/>
                <w:lang w:val="en-GB"/>
              </w:rPr>
            </w:pPr>
            <w:r w:rsidRPr="005A2EC4">
              <w:rPr>
                <w:sz w:val="18"/>
                <w:szCs w:val="18"/>
                <w:lang w:val="en-GB"/>
              </w:rPr>
              <w:t>../Name</w:t>
            </w:r>
          </w:p>
          <w:p w14:paraId="55FB2AA9" w14:textId="77777777" w:rsidR="00FF5982" w:rsidRPr="005A2EC4" w:rsidRDefault="00FF5982" w:rsidP="002C23F5">
            <w:pPr>
              <w:rPr>
                <w:sz w:val="18"/>
                <w:szCs w:val="18"/>
                <w:lang w:val="en-GB"/>
              </w:rPr>
            </w:pPr>
            <w:r w:rsidRPr="005A2EC4">
              <w:rPr>
                <w:sz w:val="18"/>
                <w:szCs w:val="18"/>
                <w:lang w:val="en-GB"/>
              </w:rPr>
              <w:t>../Description</w:t>
            </w:r>
          </w:p>
          <w:p w14:paraId="1FA06DF6" w14:textId="77777777" w:rsidR="00FF5982" w:rsidRPr="005A2EC4" w:rsidRDefault="00FF5982" w:rsidP="002C23F5">
            <w:pPr>
              <w:rPr>
                <w:sz w:val="18"/>
                <w:szCs w:val="18"/>
                <w:lang w:val="en-GB"/>
              </w:rPr>
            </w:pPr>
            <w:r w:rsidRPr="005A2EC4">
              <w:rPr>
                <w:sz w:val="18"/>
                <w:szCs w:val="18"/>
                <w:lang w:val="en-GB"/>
              </w:rPr>
              <w:t>../DataType</w:t>
            </w:r>
          </w:p>
          <w:p w14:paraId="68A744AA" w14:textId="77777777" w:rsidR="00FF5982" w:rsidRPr="005A2EC4" w:rsidRDefault="00FF5982" w:rsidP="002C23F5">
            <w:pPr>
              <w:rPr>
                <w:sz w:val="18"/>
                <w:szCs w:val="18"/>
                <w:lang w:val="en-GB"/>
              </w:rPr>
            </w:pPr>
            <w:r w:rsidRPr="005A2EC4">
              <w:rPr>
                <w:sz w:val="18"/>
                <w:szCs w:val="18"/>
                <w:lang w:val="en-GB"/>
              </w:rPr>
              <w:t>../Unit</w:t>
            </w:r>
          </w:p>
          <w:p w14:paraId="740226D7" w14:textId="77777777" w:rsidR="00FF5982" w:rsidRPr="005A2EC4" w:rsidRDefault="00FF5982" w:rsidP="00DC041E">
            <w:pPr>
              <w:rPr>
                <w:sz w:val="18"/>
                <w:szCs w:val="18"/>
                <w:lang w:val="en-GB"/>
              </w:rPr>
            </w:pPr>
            <w:r w:rsidRPr="005A2EC4">
              <w:rPr>
                <w:sz w:val="18"/>
                <w:szCs w:val="18"/>
                <w:lang w:val="en-GB"/>
              </w:rPr>
              <w:t>../Value</w:t>
            </w:r>
          </w:p>
        </w:tc>
        <w:tc>
          <w:tcPr>
            <w:tcW w:w="1964" w:type="dxa"/>
            <w:shd w:val="clear" w:color="auto" w:fill="auto"/>
          </w:tcPr>
          <w:p w14:paraId="1198F454" w14:textId="521CFAF0" w:rsidR="00FF5982" w:rsidRPr="005A2EC4" w:rsidRDefault="00E036ED" w:rsidP="00DC041E">
            <w:pPr>
              <w:rPr>
                <w:sz w:val="18"/>
                <w:szCs w:val="18"/>
                <w:lang w:val="en-GB"/>
              </w:rPr>
            </w:pPr>
            <w:r>
              <w:fldChar w:fldCharType="begin"/>
            </w:r>
            <w:r>
              <w:instrText xml:space="preserve"> REF _Ref473892142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16</w:t>
            </w:r>
            <w:r w:rsidR="000A7C5E" w:rsidRPr="005A2EC4">
              <w:rPr>
                <w:bCs/>
                <w:color w:val="000000"/>
                <w:sz w:val="18"/>
                <w:szCs w:val="18"/>
                <w:lang w:eastAsia="en-US"/>
              </w:rPr>
              <w:t>: WavelengthInformation object properties</w:t>
            </w:r>
            <w:r>
              <w:fldChar w:fldCharType="end"/>
            </w:r>
          </w:p>
        </w:tc>
      </w:tr>
      <w:tr w:rsidR="005A2EC4" w14:paraId="347F3C4D" w14:textId="77777777" w:rsidTr="005A2EC4">
        <w:tc>
          <w:tcPr>
            <w:tcW w:w="2696" w:type="dxa"/>
            <w:shd w:val="clear" w:color="auto" w:fill="auto"/>
          </w:tcPr>
          <w:p w14:paraId="7E936E02" w14:textId="77777777" w:rsidR="00FF5982" w:rsidRPr="005A2EC4" w:rsidRDefault="00FF5982" w:rsidP="00232854">
            <w:pPr>
              <w:rPr>
                <w:sz w:val="18"/>
                <w:szCs w:val="18"/>
                <w:lang w:val="en-GB"/>
              </w:rPr>
            </w:pPr>
            <w:r w:rsidRPr="005A2EC4">
              <w:rPr>
                <w:sz w:val="18"/>
                <w:szCs w:val="18"/>
                <w:lang w:val="en-GB"/>
              </w:rPr>
              <w:t>status</w:t>
            </w:r>
          </w:p>
        </w:tc>
        <w:tc>
          <w:tcPr>
            <w:tcW w:w="2434" w:type="dxa"/>
            <w:shd w:val="clear" w:color="auto" w:fill="auto"/>
          </w:tcPr>
          <w:p w14:paraId="78F04C5E" w14:textId="77777777" w:rsidR="00FF5982" w:rsidRPr="005A2EC4" w:rsidRDefault="00FF5982" w:rsidP="004D5C55">
            <w:pPr>
              <w:rPr>
                <w:sz w:val="18"/>
                <w:szCs w:val="18"/>
                <w:lang w:val="en-GB"/>
              </w:rPr>
            </w:pPr>
            <w:r w:rsidRPr="005A2EC4">
              <w:rPr>
                <w:sz w:val="18"/>
                <w:szCs w:val="18"/>
                <w:lang w:val="en-GB"/>
              </w:rPr>
              <w:t>eop:status</w:t>
            </w:r>
          </w:p>
        </w:tc>
        <w:tc>
          <w:tcPr>
            <w:tcW w:w="3176" w:type="dxa"/>
            <w:shd w:val="clear" w:color="auto" w:fill="auto"/>
          </w:tcPr>
          <w:p w14:paraId="35AEA5EA" w14:textId="77777777" w:rsidR="00FF5982" w:rsidRPr="005A2EC4" w:rsidRDefault="00FF5982" w:rsidP="00CA002F">
            <w:pPr>
              <w:rPr>
                <w:sz w:val="18"/>
                <w:szCs w:val="18"/>
                <w:lang w:val="en-GB"/>
              </w:rPr>
            </w:pPr>
            <w:r w:rsidRPr="005A2EC4">
              <w:rPr>
                <w:sz w:val="18"/>
                <w:szCs w:val="18"/>
                <w:lang w:val="en-GB"/>
              </w:rPr>
              <w:t>EarthObservationMetadata/</w:t>
            </w:r>
            <w:r w:rsidRPr="005A2EC4">
              <w:rPr>
                <w:sz w:val="18"/>
                <w:szCs w:val="18"/>
                <w:lang w:val="en-GB"/>
              </w:rPr>
              <w:br/>
              <w:t>eop:status</w:t>
            </w:r>
          </w:p>
        </w:tc>
        <w:tc>
          <w:tcPr>
            <w:tcW w:w="4216" w:type="dxa"/>
            <w:shd w:val="clear" w:color="auto" w:fill="auto"/>
          </w:tcPr>
          <w:p w14:paraId="081FCDEA" w14:textId="77777777" w:rsidR="001C2EE3" w:rsidRPr="005A2EC4" w:rsidRDefault="001C2EE3" w:rsidP="002C23F5">
            <w:pPr>
              <w:rPr>
                <w:sz w:val="18"/>
                <w:szCs w:val="18"/>
                <w:lang w:val="en-GB"/>
              </w:rPr>
            </w:pPr>
            <w:r w:rsidRPr="005A2EC4">
              <w:rPr>
                <w:sz w:val="18"/>
                <w:szCs w:val="18"/>
                <w:lang w:val="en-GB"/>
              </w:rPr>
              <w:t>UMM-C</w:t>
            </w:r>
          </w:p>
          <w:p w14:paraId="472B3D8F" w14:textId="77777777" w:rsidR="00FF5982" w:rsidRPr="005A2EC4" w:rsidRDefault="001C2EE3" w:rsidP="002C23F5">
            <w:pPr>
              <w:rPr>
                <w:sz w:val="18"/>
                <w:szCs w:val="18"/>
                <w:lang w:val="en-GB"/>
              </w:rPr>
            </w:pPr>
            <w:r w:rsidRPr="005A2EC4">
              <w:rPr>
                <w:sz w:val="18"/>
                <w:szCs w:val="18"/>
                <w:lang w:val="en-GB"/>
              </w:rPr>
              <w:t>Data Identification/Collection Progress</w:t>
            </w:r>
          </w:p>
          <w:p w14:paraId="60E56F96" w14:textId="77777777" w:rsidR="00FF5982" w:rsidRPr="005A2EC4" w:rsidRDefault="00FF5982" w:rsidP="002C23F5">
            <w:pPr>
              <w:rPr>
                <w:sz w:val="18"/>
                <w:szCs w:val="18"/>
                <w:lang w:val="en-GB"/>
              </w:rPr>
            </w:pPr>
            <w:r w:rsidRPr="005A2EC4">
              <w:rPr>
                <w:sz w:val="18"/>
                <w:szCs w:val="18"/>
                <w:lang w:val="en-GB"/>
              </w:rPr>
              <w:t>UMM-G</w:t>
            </w:r>
          </w:p>
          <w:p w14:paraId="5CF6C91F" w14:textId="77777777" w:rsidR="00FF5982" w:rsidRPr="005A2EC4" w:rsidRDefault="00FF5982" w:rsidP="00DC041E">
            <w:pPr>
              <w:rPr>
                <w:sz w:val="18"/>
                <w:szCs w:val="18"/>
                <w:lang w:val="en-GB"/>
              </w:rPr>
            </w:pPr>
            <w:r w:rsidRPr="005A2EC4">
              <w:rPr>
                <w:sz w:val="18"/>
                <w:szCs w:val="18"/>
                <w:lang w:val="en-GB"/>
              </w:rPr>
              <w:t>Coverage Description / AdditionalAttribute</w:t>
            </w:r>
          </w:p>
        </w:tc>
        <w:tc>
          <w:tcPr>
            <w:tcW w:w="1964" w:type="dxa"/>
            <w:shd w:val="clear" w:color="auto" w:fill="auto"/>
          </w:tcPr>
          <w:p w14:paraId="028E9F3B" w14:textId="050758F7" w:rsidR="00FF5982" w:rsidRPr="005A2EC4" w:rsidRDefault="00E036ED" w:rsidP="00DC041E">
            <w:pPr>
              <w:rPr>
                <w:sz w:val="18"/>
                <w:szCs w:val="18"/>
                <w:lang w:val="en-GB"/>
              </w:rPr>
            </w:pPr>
            <w:r>
              <w:fldChar w:fldCharType="begin"/>
            </w:r>
            <w:r>
              <w:instrText xml:space="preserve"> REF _Ref473885378 \h  \* MERGEFORMAT </w:instrText>
            </w:r>
            <w:r>
              <w:fldChar w:fldCharType="separate"/>
            </w:r>
            <w:r w:rsidR="000A7C5E" w:rsidRPr="005A2EC4">
              <w:rPr>
                <w:bCs/>
                <w:iCs/>
                <w:color w:val="000000"/>
                <w:sz w:val="18"/>
                <w:szCs w:val="18"/>
                <w:lang w:val="en-GB" w:eastAsia="en-US"/>
              </w:rPr>
              <w:t xml:space="preserve">Table </w:t>
            </w:r>
            <w:r w:rsidR="000A7C5E" w:rsidRPr="005A2EC4">
              <w:rPr>
                <w:bCs/>
                <w:iCs/>
                <w:noProof/>
                <w:color w:val="000000"/>
                <w:sz w:val="18"/>
                <w:szCs w:val="18"/>
                <w:lang w:val="en-GB" w:eastAsia="en-US"/>
              </w:rPr>
              <w:t>5</w:t>
            </w:r>
            <w:r w:rsidR="000A7C5E" w:rsidRPr="005A2EC4">
              <w:rPr>
                <w:bCs/>
                <w:iCs/>
                <w:color w:val="000000"/>
                <w:sz w:val="18"/>
                <w:szCs w:val="18"/>
                <w:lang w:val="en-GB" w:eastAsia="en-US"/>
              </w:rPr>
              <w:t>: Properties object properties</w:t>
            </w:r>
            <w:r>
              <w:fldChar w:fldCharType="end"/>
            </w:r>
          </w:p>
        </w:tc>
      </w:tr>
      <w:tr w:rsidR="005A2EC4" w14:paraId="4C931AB8" w14:textId="77777777" w:rsidTr="005A2EC4">
        <w:tc>
          <w:tcPr>
            <w:tcW w:w="2696" w:type="dxa"/>
            <w:shd w:val="clear" w:color="auto" w:fill="auto"/>
          </w:tcPr>
          <w:p w14:paraId="103933B7" w14:textId="77777777" w:rsidR="00FF5982" w:rsidRPr="005A2EC4" w:rsidRDefault="00FF5982" w:rsidP="00232854">
            <w:pPr>
              <w:rPr>
                <w:sz w:val="18"/>
                <w:szCs w:val="18"/>
                <w:lang w:val="en-GB"/>
              </w:rPr>
            </w:pPr>
            <w:r w:rsidRPr="005A2EC4">
              <w:rPr>
                <w:sz w:val="18"/>
                <w:szCs w:val="18"/>
                <w:lang w:val="en-GB"/>
              </w:rPr>
              <w:t>statusDetail</w:t>
            </w:r>
          </w:p>
        </w:tc>
        <w:tc>
          <w:tcPr>
            <w:tcW w:w="2434" w:type="dxa"/>
            <w:shd w:val="clear" w:color="auto" w:fill="auto"/>
          </w:tcPr>
          <w:p w14:paraId="7D81A082" w14:textId="77777777" w:rsidR="00FF5982" w:rsidRPr="005A2EC4" w:rsidRDefault="00FF5982" w:rsidP="004D5C55">
            <w:pPr>
              <w:rPr>
                <w:sz w:val="18"/>
                <w:szCs w:val="18"/>
                <w:lang w:val="en-GB"/>
              </w:rPr>
            </w:pPr>
            <w:r w:rsidRPr="005A2EC4">
              <w:rPr>
                <w:sz w:val="18"/>
                <w:szCs w:val="18"/>
                <w:lang w:val="en-GB"/>
              </w:rPr>
              <w:t>eop:statusDetail</w:t>
            </w:r>
          </w:p>
        </w:tc>
        <w:tc>
          <w:tcPr>
            <w:tcW w:w="3176" w:type="dxa"/>
            <w:shd w:val="clear" w:color="auto" w:fill="auto"/>
          </w:tcPr>
          <w:p w14:paraId="70F7A1CC" w14:textId="77777777" w:rsidR="00FF5982" w:rsidRPr="005A2EC4" w:rsidRDefault="00FF5982" w:rsidP="00713D53">
            <w:pPr>
              <w:rPr>
                <w:sz w:val="18"/>
                <w:szCs w:val="18"/>
                <w:lang w:val="en-GB"/>
              </w:rPr>
            </w:pPr>
            <w:r w:rsidRPr="005A2EC4">
              <w:rPr>
                <w:sz w:val="18"/>
                <w:szCs w:val="18"/>
                <w:lang w:val="en-GB"/>
              </w:rPr>
              <w:t>EarthObservationMetaData/</w:t>
            </w:r>
            <w:r w:rsidRPr="005A2EC4">
              <w:rPr>
                <w:sz w:val="18"/>
                <w:szCs w:val="18"/>
                <w:lang w:val="en-GB"/>
              </w:rPr>
              <w:br/>
              <w:t>statusDetail</w:t>
            </w:r>
          </w:p>
        </w:tc>
        <w:tc>
          <w:tcPr>
            <w:tcW w:w="4216" w:type="dxa"/>
            <w:shd w:val="clear" w:color="auto" w:fill="auto"/>
          </w:tcPr>
          <w:p w14:paraId="6706F1A3" w14:textId="77777777" w:rsidR="00FF5982" w:rsidRPr="005A2EC4" w:rsidRDefault="00FF5982" w:rsidP="002C23F5">
            <w:pPr>
              <w:rPr>
                <w:sz w:val="18"/>
                <w:szCs w:val="18"/>
                <w:lang w:val="en-GB"/>
              </w:rPr>
            </w:pPr>
            <w:r w:rsidRPr="005A2EC4">
              <w:rPr>
                <w:sz w:val="18"/>
                <w:szCs w:val="18"/>
                <w:lang w:val="en-GB"/>
              </w:rPr>
              <w:t>UMM-C</w:t>
            </w:r>
          </w:p>
          <w:p w14:paraId="1070F507" w14:textId="77777777" w:rsidR="00FF5982" w:rsidRPr="005A2EC4" w:rsidRDefault="00FF5982" w:rsidP="002C23F5">
            <w:pPr>
              <w:rPr>
                <w:sz w:val="18"/>
                <w:szCs w:val="18"/>
                <w:lang w:val="en-GB"/>
              </w:rPr>
            </w:pPr>
            <w:r w:rsidRPr="005A2EC4">
              <w:rPr>
                <w:sz w:val="18"/>
                <w:szCs w:val="18"/>
                <w:lang w:val="en-GB"/>
              </w:rPr>
              <w:t>Platform/Instrument/Characteristics</w:t>
            </w:r>
          </w:p>
          <w:p w14:paraId="5874B5DA" w14:textId="77777777" w:rsidR="00FF5982" w:rsidRPr="005A2EC4" w:rsidRDefault="00FF5982" w:rsidP="002C23F5">
            <w:pPr>
              <w:rPr>
                <w:sz w:val="18"/>
                <w:szCs w:val="18"/>
                <w:lang w:val="en-GB"/>
              </w:rPr>
            </w:pPr>
            <w:r w:rsidRPr="005A2EC4">
              <w:rPr>
                <w:sz w:val="18"/>
                <w:szCs w:val="18"/>
                <w:lang w:val="en-GB"/>
              </w:rPr>
              <w:t>../Name</w:t>
            </w:r>
          </w:p>
          <w:p w14:paraId="107161C3" w14:textId="77777777" w:rsidR="00FF5982" w:rsidRPr="005A2EC4" w:rsidRDefault="00FF5982" w:rsidP="002C23F5">
            <w:pPr>
              <w:rPr>
                <w:sz w:val="18"/>
                <w:szCs w:val="18"/>
                <w:lang w:val="en-GB"/>
              </w:rPr>
            </w:pPr>
            <w:r w:rsidRPr="005A2EC4">
              <w:rPr>
                <w:sz w:val="18"/>
                <w:szCs w:val="18"/>
                <w:lang w:val="en-GB"/>
              </w:rPr>
              <w:t>../Description</w:t>
            </w:r>
          </w:p>
          <w:p w14:paraId="68C02917" w14:textId="77777777" w:rsidR="00FF5982" w:rsidRPr="005A2EC4" w:rsidRDefault="00FF5982" w:rsidP="002C23F5">
            <w:pPr>
              <w:rPr>
                <w:sz w:val="18"/>
                <w:szCs w:val="18"/>
                <w:lang w:val="en-GB"/>
              </w:rPr>
            </w:pPr>
            <w:r w:rsidRPr="005A2EC4">
              <w:rPr>
                <w:sz w:val="18"/>
                <w:szCs w:val="18"/>
                <w:lang w:val="en-GB"/>
              </w:rPr>
              <w:t>../DataType</w:t>
            </w:r>
          </w:p>
          <w:p w14:paraId="2EF53A7D" w14:textId="77777777" w:rsidR="00FF5982" w:rsidRPr="005A2EC4" w:rsidRDefault="00FF5982" w:rsidP="002C23F5">
            <w:pPr>
              <w:rPr>
                <w:sz w:val="18"/>
                <w:szCs w:val="18"/>
                <w:lang w:val="en-GB"/>
              </w:rPr>
            </w:pPr>
            <w:r w:rsidRPr="005A2EC4">
              <w:rPr>
                <w:sz w:val="18"/>
                <w:szCs w:val="18"/>
                <w:lang w:val="en-GB"/>
              </w:rPr>
              <w:t>../Unit</w:t>
            </w:r>
          </w:p>
          <w:p w14:paraId="10D18CCD" w14:textId="77777777" w:rsidR="00FF5982" w:rsidRPr="005A2EC4" w:rsidRDefault="00FF5982" w:rsidP="00DC041E">
            <w:pPr>
              <w:rPr>
                <w:sz w:val="18"/>
                <w:szCs w:val="18"/>
                <w:lang w:val="en-GB"/>
              </w:rPr>
            </w:pPr>
            <w:r w:rsidRPr="005A2EC4">
              <w:rPr>
                <w:sz w:val="18"/>
                <w:szCs w:val="18"/>
                <w:lang w:val="en-GB"/>
              </w:rPr>
              <w:t>../Value</w:t>
            </w:r>
          </w:p>
        </w:tc>
        <w:tc>
          <w:tcPr>
            <w:tcW w:w="1964" w:type="dxa"/>
            <w:shd w:val="clear" w:color="auto" w:fill="auto"/>
          </w:tcPr>
          <w:p w14:paraId="52136193" w14:textId="4DFE0C6A" w:rsidR="00FF5982" w:rsidRPr="005A2EC4" w:rsidRDefault="00E036ED" w:rsidP="00DC041E">
            <w:pPr>
              <w:rPr>
                <w:sz w:val="18"/>
                <w:szCs w:val="18"/>
                <w:lang w:val="en-GB"/>
              </w:rPr>
            </w:pPr>
            <w:r>
              <w:fldChar w:fldCharType="begin"/>
            </w:r>
            <w:r>
              <w:instrText xml:space="preserve"> REF _Ref473903241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color w:val="000000"/>
                <w:sz w:val="18"/>
                <w:szCs w:val="18"/>
                <w:lang w:val="en-GB" w:eastAsia="en-US"/>
              </w:rPr>
              <w:t>: ProductInformation object properties</w:t>
            </w:r>
            <w:r>
              <w:fldChar w:fldCharType="end"/>
            </w:r>
          </w:p>
        </w:tc>
      </w:tr>
      <w:tr w:rsidR="005A2EC4" w14:paraId="7771B853" w14:textId="77777777" w:rsidTr="005A2EC4">
        <w:tc>
          <w:tcPr>
            <w:tcW w:w="2696" w:type="dxa"/>
            <w:shd w:val="clear" w:color="auto" w:fill="auto"/>
          </w:tcPr>
          <w:p w14:paraId="4274E846" w14:textId="77777777" w:rsidR="00FF5982" w:rsidRPr="005A2EC4" w:rsidRDefault="00FF5982" w:rsidP="00232854">
            <w:pPr>
              <w:rPr>
                <w:sz w:val="18"/>
                <w:szCs w:val="18"/>
                <w:lang w:val="en-GB"/>
              </w:rPr>
            </w:pPr>
            <w:r w:rsidRPr="005A2EC4">
              <w:rPr>
                <w:sz w:val="18"/>
                <w:szCs w:val="18"/>
                <w:lang w:val="en-GB"/>
              </w:rPr>
              <w:t>statusSubType</w:t>
            </w:r>
          </w:p>
        </w:tc>
        <w:tc>
          <w:tcPr>
            <w:tcW w:w="2434" w:type="dxa"/>
            <w:shd w:val="clear" w:color="auto" w:fill="auto"/>
          </w:tcPr>
          <w:p w14:paraId="19FFA0B2" w14:textId="77777777" w:rsidR="00FF5982" w:rsidRPr="005A2EC4" w:rsidRDefault="00FF5982" w:rsidP="004D5C55">
            <w:pPr>
              <w:rPr>
                <w:sz w:val="18"/>
                <w:szCs w:val="18"/>
                <w:lang w:val="en-GB"/>
              </w:rPr>
            </w:pPr>
            <w:r w:rsidRPr="005A2EC4">
              <w:rPr>
                <w:sz w:val="18"/>
                <w:szCs w:val="18"/>
                <w:lang w:val="en-GB"/>
              </w:rPr>
              <w:t>eop:statusSubType</w:t>
            </w:r>
          </w:p>
        </w:tc>
        <w:tc>
          <w:tcPr>
            <w:tcW w:w="3176" w:type="dxa"/>
            <w:shd w:val="clear" w:color="auto" w:fill="auto"/>
          </w:tcPr>
          <w:p w14:paraId="7EC48947" w14:textId="77777777" w:rsidR="00FF5982" w:rsidRPr="005A2EC4" w:rsidRDefault="00FF5982" w:rsidP="00713D53">
            <w:pPr>
              <w:rPr>
                <w:sz w:val="18"/>
                <w:szCs w:val="18"/>
                <w:lang w:val="en-GB"/>
              </w:rPr>
            </w:pPr>
            <w:r w:rsidRPr="005A2EC4">
              <w:rPr>
                <w:sz w:val="18"/>
                <w:szCs w:val="18"/>
                <w:lang w:val="en-GB"/>
              </w:rPr>
              <w:t>EarthObservationMetaData/</w:t>
            </w:r>
            <w:r w:rsidRPr="005A2EC4">
              <w:rPr>
                <w:sz w:val="18"/>
                <w:szCs w:val="18"/>
                <w:lang w:val="en-GB"/>
              </w:rPr>
              <w:br/>
              <w:t>statusSubType</w:t>
            </w:r>
          </w:p>
        </w:tc>
        <w:tc>
          <w:tcPr>
            <w:tcW w:w="4216" w:type="dxa"/>
            <w:shd w:val="clear" w:color="auto" w:fill="auto"/>
          </w:tcPr>
          <w:p w14:paraId="54D366F9" w14:textId="77777777" w:rsidR="00FF5982" w:rsidRPr="005A2EC4" w:rsidRDefault="00FF5982" w:rsidP="002C23F5">
            <w:pPr>
              <w:rPr>
                <w:sz w:val="18"/>
                <w:szCs w:val="18"/>
                <w:lang w:val="en-GB"/>
              </w:rPr>
            </w:pPr>
            <w:r w:rsidRPr="005A2EC4">
              <w:rPr>
                <w:sz w:val="18"/>
                <w:szCs w:val="18"/>
                <w:lang w:val="en-GB"/>
              </w:rPr>
              <w:t>UMM-C</w:t>
            </w:r>
          </w:p>
          <w:p w14:paraId="4D2233CD" w14:textId="77777777" w:rsidR="00FF5982" w:rsidRPr="005A2EC4" w:rsidRDefault="00FF5982" w:rsidP="002C23F5">
            <w:pPr>
              <w:rPr>
                <w:sz w:val="18"/>
                <w:szCs w:val="18"/>
                <w:lang w:val="en-GB"/>
              </w:rPr>
            </w:pPr>
            <w:r w:rsidRPr="005A2EC4">
              <w:rPr>
                <w:sz w:val="18"/>
                <w:szCs w:val="18"/>
                <w:lang w:val="en-GB"/>
              </w:rPr>
              <w:t>Platform/Instrument/Characteristics</w:t>
            </w:r>
          </w:p>
          <w:p w14:paraId="342A150B" w14:textId="77777777" w:rsidR="00FF5982" w:rsidRPr="005A2EC4" w:rsidRDefault="00FF5982" w:rsidP="002C23F5">
            <w:pPr>
              <w:rPr>
                <w:sz w:val="18"/>
                <w:szCs w:val="18"/>
                <w:lang w:val="en-GB"/>
              </w:rPr>
            </w:pPr>
            <w:r w:rsidRPr="005A2EC4">
              <w:rPr>
                <w:sz w:val="18"/>
                <w:szCs w:val="18"/>
                <w:lang w:val="en-GB"/>
              </w:rPr>
              <w:t>../Name</w:t>
            </w:r>
          </w:p>
          <w:p w14:paraId="4D760B1B" w14:textId="77777777" w:rsidR="00FF5982" w:rsidRPr="005A2EC4" w:rsidRDefault="00FF5982" w:rsidP="002C23F5">
            <w:pPr>
              <w:rPr>
                <w:sz w:val="18"/>
                <w:szCs w:val="18"/>
                <w:lang w:val="en-GB"/>
              </w:rPr>
            </w:pPr>
            <w:r w:rsidRPr="005A2EC4">
              <w:rPr>
                <w:sz w:val="18"/>
                <w:szCs w:val="18"/>
                <w:lang w:val="en-GB"/>
              </w:rPr>
              <w:t>../Description</w:t>
            </w:r>
          </w:p>
          <w:p w14:paraId="4494E8EB" w14:textId="77777777" w:rsidR="00FF5982" w:rsidRPr="005A2EC4" w:rsidRDefault="00FF5982" w:rsidP="002C23F5">
            <w:pPr>
              <w:rPr>
                <w:sz w:val="18"/>
                <w:szCs w:val="18"/>
                <w:lang w:val="en-GB"/>
              </w:rPr>
            </w:pPr>
            <w:r w:rsidRPr="005A2EC4">
              <w:rPr>
                <w:sz w:val="18"/>
                <w:szCs w:val="18"/>
                <w:lang w:val="en-GB"/>
              </w:rPr>
              <w:t>../DataType</w:t>
            </w:r>
          </w:p>
          <w:p w14:paraId="1FB85E9B" w14:textId="77777777" w:rsidR="00FF5982" w:rsidRPr="005A2EC4" w:rsidRDefault="00FF5982" w:rsidP="002C23F5">
            <w:pPr>
              <w:rPr>
                <w:sz w:val="18"/>
                <w:szCs w:val="18"/>
                <w:lang w:val="en-GB"/>
              </w:rPr>
            </w:pPr>
            <w:r w:rsidRPr="005A2EC4">
              <w:rPr>
                <w:sz w:val="18"/>
                <w:szCs w:val="18"/>
                <w:lang w:val="en-GB"/>
              </w:rPr>
              <w:t>../Unit</w:t>
            </w:r>
          </w:p>
          <w:p w14:paraId="7F1234F9" w14:textId="77777777" w:rsidR="00FF5982" w:rsidRPr="005A2EC4" w:rsidRDefault="00FF5982" w:rsidP="00DC041E">
            <w:pPr>
              <w:rPr>
                <w:sz w:val="18"/>
                <w:szCs w:val="18"/>
                <w:lang w:val="en-GB"/>
              </w:rPr>
            </w:pPr>
            <w:r w:rsidRPr="005A2EC4">
              <w:rPr>
                <w:sz w:val="18"/>
                <w:szCs w:val="18"/>
                <w:lang w:val="en-GB"/>
              </w:rPr>
              <w:t>../Value</w:t>
            </w:r>
          </w:p>
        </w:tc>
        <w:tc>
          <w:tcPr>
            <w:tcW w:w="1964" w:type="dxa"/>
            <w:shd w:val="clear" w:color="auto" w:fill="auto"/>
          </w:tcPr>
          <w:p w14:paraId="78873E66" w14:textId="47E38051" w:rsidR="00FF5982" w:rsidRPr="005A2EC4" w:rsidRDefault="00E036ED" w:rsidP="00DC041E">
            <w:pPr>
              <w:rPr>
                <w:sz w:val="18"/>
                <w:szCs w:val="18"/>
                <w:lang w:val="en-GB"/>
              </w:rPr>
            </w:pPr>
            <w:r>
              <w:fldChar w:fldCharType="begin"/>
            </w:r>
            <w:r>
              <w:instrText xml:space="preserve"> REF _Ref473903241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color w:val="000000"/>
                <w:sz w:val="18"/>
                <w:szCs w:val="18"/>
                <w:lang w:val="en-GB" w:eastAsia="en-US"/>
              </w:rPr>
              <w:t>: ProductInformation object properties</w:t>
            </w:r>
            <w:r>
              <w:fldChar w:fldCharType="end"/>
            </w:r>
          </w:p>
        </w:tc>
      </w:tr>
      <w:tr w:rsidR="005A2EC4" w14:paraId="49D5DC14" w14:textId="77777777" w:rsidTr="005A2EC4">
        <w:tc>
          <w:tcPr>
            <w:tcW w:w="2696" w:type="dxa"/>
            <w:shd w:val="clear" w:color="auto" w:fill="auto"/>
          </w:tcPr>
          <w:p w14:paraId="60B9504C" w14:textId="77777777" w:rsidR="00FF5982" w:rsidRPr="005A2EC4" w:rsidRDefault="00FF5982" w:rsidP="00232854">
            <w:pPr>
              <w:rPr>
                <w:sz w:val="18"/>
                <w:szCs w:val="18"/>
                <w:lang w:val="en-GB"/>
              </w:rPr>
            </w:pPr>
            <w:r w:rsidRPr="005A2EC4">
              <w:rPr>
                <w:sz w:val="18"/>
                <w:szCs w:val="18"/>
                <w:lang w:val="en-GB"/>
              </w:rPr>
              <w:t>swathIdentifier</w:t>
            </w:r>
          </w:p>
        </w:tc>
        <w:tc>
          <w:tcPr>
            <w:tcW w:w="2434" w:type="dxa"/>
            <w:shd w:val="clear" w:color="auto" w:fill="auto"/>
          </w:tcPr>
          <w:p w14:paraId="404A4F19" w14:textId="77777777" w:rsidR="00FF5982" w:rsidRPr="005A2EC4" w:rsidRDefault="00FF5982" w:rsidP="004D5C55">
            <w:pPr>
              <w:rPr>
                <w:sz w:val="18"/>
                <w:szCs w:val="18"/>
                <w:lang w:val="en-GB"/>
              </w:rPr>
            </w:pPr>
            <w:r w:rsidRPr="005A2EC4">
              <w:rPr>
                <w:sz w:val="18"/>
                <w:szCs w:val="18"/>
                <w:lang w:val="en-GB"/>
              </w:rPr>
              <w:t>eop:swathIdentifier</w:t>
            </w:r>
          </w:p>
        </w:tc>
        <w:tc>
          <w:tcPr>
            <w:tcW w:w="3176" w:type="dxa"/>
            <w:shd w:val="clear" w:color="auto" w:fill="auto"/>
          </w:tcPr>
          <w:p w14:paraId="7DC9439A" w14:textId="77777777" w:rsidR="00FF5982" w:rsidRPr="005A2EC4" w:rsidRDefault="00FF5982" w:rsidP="00CA002F">
            <w:pPr>
              <w:rPr>
                <w:sz w:val="18"/>
                <w:szCs w:val="18"/>
                <w:lang w:val="en-GB"/>
              </w:rPr>
            </w:pPr>
            <w:r w:rsidRPr="005A2EC4">
              <w:rPr>
                <w:sz w:val="18"/>
                <w:szCs w:val="18"/>
                <w:lang w:val="en-GB"/>
              </w:rPr>
              <w:t>EarthObservationEquipment/</w:t>
            </w:r>
            <w:r w:rsidRPr="005A2EC4">
              <w:rPr>
                <w:sz w:val="18"/>
                <w:szCs w:val="18"/>
                <w:lang w:val="en-GB"/>
              </w:rPr>
              <w:br/>
              <w:t>sensor/Sensor/swathIdentifier</w:t>
            </w:r>
          </w:p>
        </w:tc>
        <w:tc>
          <w:tcPr>
            <w:tcW w:w="4216" w:type="dxa"/>
            <w:shd w:val="clear" w:color="auto" w:fill="auto"/>
          </w:tcPr>
          <w:p w14:paraId="2D335CC3" w14:textId="77777777" w:rsidR="00FF5982" w:rsidRPr="005A2EC4" w:rsidRDefault="00FF5982" w:rsidP="002C23F5">
            <w:pPr>
              <w:rPr>
                <w:sz w:val="18"/>
                <w:szCs w:val="18"/>
                <w:lang w:val="en-GB"/>
              </w:rPr>
            </w:pPr>
            <w:r w:rsidRPr="005A2EC4">
              <w:rPr>
                <w:sz w:val="18"/>
                <w:szCs w:val="18"/>
                <w:lang w:val="en-GB"/>
              </w:rPr>
              <w:t>None identified</w:t>
            </w:r>
          </w:p>
          <w:p w14:paraId="267A7B62" w14:textId="77777777" w:rsidR="00FF5982" w:rsidRPr="005A2EC4" w:rsidRDefault="00FF5982" w:rsidP="002C23F5">
            <w:pPr>
              <w:rPr>
                <w:sz w:val="18"/>
                <w:szCs w:val="18"/>
                <w:lang w:val="en-GB"/>
              </w:rPr>
            </w:pPr>
            <w:r w:rsidRPr="005A2EC4">
              <w:rPr>
                <w:sz w:val="18"/>
                <w:szCs w:val="18"/>
                <w:lang w:val="en-GB"/>
              </w:rPr>
              <w:t>UMM-G</w:t>
            </w:r>
          </w:p>
          <w:p w14:paraId="43DC3093" w14:textId="77777777" w:rsidR="00FF5982" w:rsidRPr="005A2EC4" w:rsidRDefault="00FF5982" w:rsidP="00DC041E">
            <w:pPr>
              <w:rPr>
                <w:sz w:val="18"/>
                <w:szCs w:val="18"/>
                <w:lang w:val="en-GB"/>
              </w:rPr>
            </w:pPr>
            <w:r w:rsidRPr="005A2EC4">
              <w:rPr>
                <w:sz w:val="18"/>
                <w:szCs w:val="18"/>
                <w:lang w:val="en-GB"/>
              </w:rPr>
              <w:t>Coverage Description / AdditionalAttribute</w:t>
            </w:r>
          </w:p>
        </w:tc>
        <w:tc>
          <w:tcPr>
            <w:tcW w:w="1964" w:type="dxa"/>
            <w:shd w:val="clear" w:color="auto" w:fill="auto"/>
          </w:tcPr>
          <w:p w14:paraId="7140464D" w14:textId="1BC50AEE" w:rsidR="00FF5982" w:rsidRPr="005A2EC4" w:rsidRDefault="00E036ED" w:rsidP="00DC041E">
            <w:pPr>
              <w:rPr>
                <w:sz w:val="18"/>
                <w:szCs w:val="18"/>
                <w:lang w:val="en-GB"/>
              </w:rPr>
            </w:pPr>
            <w:r>
              <w:fldChar w:fldCharType="begin"/>
            </w:r>
            <w:r>
              <w:instrText xml:space="preserve"> REF _Ref473886599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15</w:t>
            </w:r>
            <w:r w:rsidR="000A7C5E" w:rsidRPr="005A2EC4">
              <w:rPr>
                <w:bCs/>
                <w:color w:val="000000"/>
                <w:sz w:val="18"/>
                <w:szCs w:val="18"/>
                <w:lang w:eastAsia="en-US"/>
              </w:rPr>
              <w:t>: Instrument object properties</w:t>
            </w:r>
            <w:r>
              <w:fldChar w:fldCharType="end"/>
            </w:r>
          </w:p>
        </w:tc>
      </w:tr>
      <w:tr w:rsidR="005A2EC4" w14:paraId="71923289" w14:textId="77777777" w:rsidTr="005A2EC4">
        <w:tc>
          <w:tcPr>
            <w:tcW w:w="2696" w:type="dxa"/>
            <w:shd w:val="clear" w:color="auto" w:fill="auto"/>
          </w:tcPr>
          <w:p w14:paraId="2C68B885" w14:textId="77777777" w:rsidR="00FF5982" w:rsidRPr="005A2EC4" w:rsidRDefault="00FF5982" w:rsidP="00232854">
            <w:pPr>
              <w:rPr>
                <w:sz w:val="18"/>
                <w:szCs w:val="18"/>
                <w:lang w:val="en-GB"/>
              </w:rPr>
            </w:pPr>
            <w:r w:rsidRPr="005A2EC4">
              <w:rPr>
                <w:sz w:val="18"/>
                <w:szCs w:val="18"/>
                <w:lang w:val="en-GB"/>
              </w:rPr>
              <w:t>tileId</w:t>
            </w:r>
          </w:p>
        </w:tc>
        <w:tc>
          <w:tcPr>
            <w:tcW w:w="2434" w:type="dxa"/>
            <w:shd w:val="clear" w:color="auto" w:fill="auto"/>
          </w:tcPr>
          <w:p w14:paraId="487B8435" w14:textId="77777777" w:rsidR="00FF5982" w:rsidRPr="005A2EC4" w:rsidRDefault="00FF5982" w:rsidP="004D5C55">
            <w:pPr>
              <w:rPr>
                <w:sz w:val="18"/>
                <w:szCs w:val="18"/>
                <w:lang w:val="en-GB"/>
              </w:rPr>
            </w:pPr>
            <w:r w:rsidRPr="005A2EC4">
              <w:rPr>
                <w:sz w:val="18"/>
                <w:szCs w:val="18"/>
                <w:lang w:val="en-GB"/>
              </w:rPr>
              <w:t>eop:tileId</w:t>
            </w:r>
          </w:p>
        </w:tc>
        <w:tc>
          <w:tcPr>
            <w:tcW w:w="3176" w:type="dxa"/>
            <w:shd w:val="clear" w:color="auto" w:fill="auto"/>
          </w:tcPr>
          <w:p w14:paraId="458BC071" w14:textId="77777777" w:rsidR="00FF5982" w:rsidRPr="005A2EC4" w:rsidRDefault="00FF5982" w:rsidP="00CA002F">
            <w:pPr>
              <w:rPr>
                <w:sz w:val="18"/>
                <w:szCs w:val="18"/>
                <w:lang w:val="en-GB"/>
              </w:rPr>
            </w:pPr>
            <w:r w:rsidRPr="005A2EC4">
              <w:rPr>
                <w:sz w:val="18"/>
                <w:szCs w:val="18"/>
                <w:lang w:val="en-GB"/>
              </w:rPr>
              <w:t>N/A</w:t>
            </w:r>
          </w:p>
        </w:tc>
        <w:tc>
          <w:tcPr>
            <w:tcW w:w="4216" w:type="dxa"/>
            <w:shd w:val="clear" w:color="auto" w:fill="auto"/>
          </w:tcPr>
          <w:p w14:paraId="1D628B11" w14:textId="77777777" w:rsidR="00FF5982" w:rsidRPr="005A2EC4" w:rsidRDefault="00FF5982" w:rsidP="002C23F5">
            <w:pPr>
              <w:rPr>
                <w:sz w:val="18"/>
                <w:szCs w:val="18"/>
                <w:lang w:val="en-GB"/>
              </w:rPr>
            </w:pPr>
            <w:r w:rsidRPr="005A2EC4">
              <w:rPr>
                <w:sz w:val="18"/>
                <w:szCs w:val="18"/>
                <w:lang w:val="en-GB"/>
              </w:rPr>
              <w:t>UMM-G</w:t>
            </w:r>
          </w:p>
          <w:p w14:paraId="687DC0BF" w14:textId="77777777" w:rsidR="00FF5982" w:rsidRPr="005A2EC4" w:rsidRDefault="00FF5982" w:rsidP="002C23F5">
            <w:pPr>
              <w:rPr>
                <w:sz w:val="18"/>
                <w:szCs w:val="18"/>
                <w:lang w:val="en-GB"/>
              </w:rPr>
            </w:pPr>
            <w:r w:rsidRPr="005A2EC4">
              <w:rPr>
                <w:sz w:val="18"/>
                <w:szCs w:val="18"/>
                <w:lang w:val="en-GB"/>
              </w:rPr>
              <w:t>AdditionalAttribute/</w:t>
            </w:r>
          </w:p>
          <w:p w14:paraId="3B585AB8" w14:textId="77777777" w:rsidR="00FF5982" w:rsidRPr="005A2EC4" w:rsidRDefault="00FF5982" w:rsidP="00DC041E">
            <w:pPr>
              <w:rPr>
                <w:sz w:val="18"/>
                <w:szCs w:val="18"/>
                <w:lang w:val="en-GB"/>
              </w:rPr>
            </w:pPr>
            <w:r w:rsidRPr="005A2EC4">
              <w:rPr>
                <w:sz w:val="18"/>
                <w:szCs w:val="18"/>
                <w:lang w:val="en-GB"/>
              </w:rPr>
              <w:t>TileID, geographicIdentifier</w:t>
            </w:r>
          </w:p>
        </w:tc>
        <w:tc>
          <w:tcPr>
            <w:tcW w:w="1964" w:type="dxa"/>
            <w:shd w:val="clear" w:color="auto" w:fill="auto"/>
          </w:tcPr>
          <w:p w14:paraId="479D1DEF" w14:textId="6A9F007C" w:rsidR="00FF5982" w:rsidRPr="005A2EC4" w:rsidRDefault="00E036ED" w:rsidP="00DC041E">
            <w:pPr>
              <w:rPr>
                <w:sz w:val="18"/>
                <w:szCs w:val="18"/>
                <w:lang w:val="en-GB"/>
              </w:rPr>
            </w:pPr>
            <w:r>
              <w:fldChar w:fldCharType="begin"/>
            </w:r>
            <w:r>
              <w:instrText xml:space="preserve"> REF _Ref473885954 \h  \* MERGEFORMAT </w:instrText>
            </w:r>
            <w:r>
              <w:fldChar w:fldCharType="separate"/>
            </w:r>
            <w:r w:rsidR="000A7C5E" w:rsidRPr="005A2EC4">
              <w:rPr>
                <w:bCs/>
                <w:color w:val="000000"/>
                <w:sz w:val="18"/>
                <w:szCs w:val="18"/>
                <w:lang w:val="fr-BE" w:eastAsia="en-US"/>
              </w:rPr>
              <w:t xml:space="preserve">Table </w:t>
            </w:r>
            <w:r w:rsidR="000A7C5E" w:rsidRPr="005A2EC4">
              <w:rPr>
                <w:bCs/>
                <w:iCs/>
                <w:noProof/>
                <w:color w:val="000000"/>
                <w:sz w:val="18"/>
                <w:szCs w:val="18"/>
                <w:lang w:val="fr-BE" w:eastAsia="en-US"/>
              </w:rPr>
              <w:t>17</w:t>
            </w:r>
            <w:r w:rsidR="000A7C5E" w:rsidRPr="005A2EC4">
              <w:rPr>
                <w:bCs/>
                <w:color w:val="000000"/>
                <w:sz w:val="18"/>
                <w:szCs w:val="18"/>
                <w:lang w:val="fr-BE" w:eastAsia="en-US"/>
              </w:rPr>
              <w:t>: AcquisitionParameters object properties</w:t>
            </w:r>
            <w:r>
              <w:fldChar w:fldCharType="end"/>
            </w:r>
          </w:p>
        </w:tc>
      </w:tr>
      <w:tr w:rsidR="005A2EC4" w14:paraId="5054DB65" w14:textId="77777777" w:rsidTr="005A2EC4">
        <w:tc>
          <w:tcPr>
            <w:tcW w:w="2696" w:type="dxa"/>
            <w:shd w:val="clear" w:color="auto" w:fill="auto"/>
          </w:tcPr>
          <w:p w14:paraId="10A9B45F" w14:textId="77777777" w:rsidR="00FF5982" w:rsidRPr="005A2EC4" w:rsidRDefault="00FF5982" w:rsidP="00232854">
            <w:pPr>
              <w:rPr>
                <w:sz w:val="18"/>
                <w:szCs w:val="18"/>
                <w:lang w:val="en-GB"/>
              </w:rPr>
            </w:pPr>
            <w:r w:rsidRPr="005A2EC4">
              <w:rPr>
                <w:sz w:val="18"/>
                <w:szCs w:val="18"/>
                <w:lang w:val="en-GB"/>
              </w:rPr>
              <w:t>timeliness</w:t>
            </w:r>
          </w:p>
        </w:tc>
        <w:tc>
          <w:tcPr>
            <w:tcW w:w="2434" w:type="dxa"/>
            <w:shd w:val="clear" w:color="auto" w:fill="auto"/>
          </w:tcPr>
          <w:p w14:paraId="59796B10" w14:textId="77777777" w:rsidR="00FF5982" w:rsidRPr="005A2EC4" w:rsidRDefault="00FF5982" w:rsidP="004D5C55">
            <w:pPr>
              <w:rPr>
                <w:sz w:val="18"/>
                <w:szCs w:val="18"/>
                <w:lang w:val="en-GB"/>
              </w:rPr>
            </w:pPr>
            <w:r w:rsidRPr="005A2EC4">
              <w:rPr>
                <w:sz w:val="18"/>
                <w:szCs w:val="18"/>
                <w:lang w:val="en-GB"/>
              </w:rPr>
              <w:t>eop:timeliness</w:t>
            </w:r>
          </w:p>
        </w:tc>
        <w:tc>
          <w:tcPr>
            <w:tcW w:w="3176" w:type="dxa"/>
            <w:shd w:val="clear" w:color="auto" w:fill="auto"/>
          </w:tcPr>
          <w:p w14:paraId="220D3AC0" w14:textId="77777777" w:rsidR="00FF5982" w:rsidRPr="005A2EC4" w:rsidRDefault="00FF5982" w:rsidP="00071727">
            <w:pPr>
              <w:rPr>
                <w:sz w:val="18"/>
                <w:szCs w:val="18"/>
                <w:lang w:val="en-GB"/>
              </w:rPr>
            </w:pPr>
            <w:r w:rsidRPr="005A2EC4">
              <w:rPr>
                <w:sz w:val="18"/>
                <w:szCs w:val="18"/>
                <w:lang w:val="en-GB"/>
              </w:rPr>
              <w:t>product/</w:t>
            </w:r>
            <w:r w:rsidRPr="005A2EC4">
              <w:rPr>
                <w:sz w:val="18"/>
                <w:szCs w:val="18"/>
                <w:lang w:val="en-GB"/>
              </w:rPr>
              <w:br/>
              <w:t>ProductInformation/timeliness</w:t>
            </w:r>
          </w:p>
        </w:tc>
        <w:tc>
          <w:tcPr>
            <w:tcW w:w="4216" w:type="dxa"/>
            <w:shd w:val="clear" w:color="auto" w:fill="auto"/>
          </w:tcPr>
          <w:p w14:paraId="7093ADD7" w14:textId="77777777" w:rsidR="00FF5982" w:rsidRPr="005A2EC4" w:rsidRDefault="00FF5982" w:rsidP="002C23F5">
            <w:pPr>
              <w:rPr>
                <w:sz w:val="18"/>
                <w:szCs w:val="18"/>
                <w:lang w:val="en-GB"/>
              </w:rPr>
            </w:pPr>
            <w:r w:rsidRPr="005A2EC4">
              <w:rPr>
                <w:sz w:val="18"/>
                <w:szCs w:val="18"/>
                <w:lang w:val="en-GB"/>
              </w:rPr>
              <w:t>None identified</w:t>
            </w:r>
          </w:p>
          <w:p w14:paraId="6C8105FE" w14:textId="77777777" w:rsidR="00FF5982" w:rsidRPr="005A2EC4" w:rsidRDefault="00FF5982" w:rsidP="002C23F5">
            <w:pPr>
              <w:rPr>
                <w:sz w:val="18"/>
                <w:szCs w:val="18"/>
                <w:lang w:val="en-GB"/>
              </w:rPr>
            </w:pPr>
            <w:r w:rsidRPr="005A2EC4">
              <w:rPr>
                <w:sz w:val="18"/>
                <w:szCs w:val="18"/>
                <w:lang w:val="en-GB"/>
              </w:rPr>
              <w:t>UMM-G</w:t>
            </w:r>
          </w:p>
          <w:p w14:paraId="2CCFC8E7" w14:textId="77777777" w:rsidR="00FF5982" w:rsidRPr="005A2EC4" w:rsidRDefault="00FF5982" w:rsidP="00DC041E">
            <w:pPr>
              <w:rPr>
                <w:sz w:val="18"/>
                <w:szCs w:val="18"/>
                <w:lang w:val="en-GB"/>
              </w:rPr>
            </w:pPr>
            <w:r w:rsidRPr="005A2EC4">
              <w:rPr>
                <w:sz w:val="18"/>
                <w:szCs w:val="18"/>
                <w:lang w:val="en-GB"/>
              </w:rPr>
              <w:t>Coverage Description / AdditionalAttribute</w:t>
            </w:r>
          </w:p>
        </w:tc>
        <w:tc>
          <w:tcPr>
            <w:tcW w:w="1964" w:type="dxa"/>
            <w:shd w:val="clear" w:color="auto" w:fill="auto"/>
          </w:tcPr>
          <w:p w14:paraId="3A5B017D" w14:textId="3BC146D3" w:rsidR="00FF5982" w:rsidRPr="005A2EC4" w:rsidRDefault="00E036ED" w:rsidP="00DC041E">
            <w:pPr>
              <w:rPr>
                <w:sz w:val="18"/>
                <w:szCs w:val="18"/>
                <w:lang w:val="en-GB"/>
              </w:rPr>
            </w:pPr>
            <w:r>
              <w:fldChar w:fldCharType="begin"/>
            </w:r>
            <w:r>
              <w:instrText xml:space="preserve"> REF _Ref473904159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color w:val="000000"/>
                <w:sz w:val="18"/>
                <w:szCs w:val="18"/>
                <w:lang w:val="en-GB" w:eastAsia="en-US"/>
              </w:rPr>
              <w:t>: ProductInformation object properties</w:t>
            </w:r>
            <w:r>
              <w:fldChar w:fldCharType="end"/>
            </w:r>
          </w:p>
        </w:tc>
      </w:tr>
      <w:tr w:rsidR="005A2EC4" w14:paraId="6BD42F2C" w14:textId="77777777" w:rsidTr="005A2EC4">
        <w:tc>
          <w:tcPr>
            <w:tcW w:w="2696" w:type="dxa"/>
            <w:shd w:val="clear" w:color="auto" w:fill="auto"/>
          </w:tcPr>
          <w:p w14:paraId="62719A5D" w14:textId="77777777" w:rsidR="00FF5982" w:rsidRPr="005A2EC4" w:rsidRDefault="00FF5982" w:rsidP="00232854">
            <w:pPr>
              <w:rPr>
                <w:sz w:val="18"/>
                <w:szCs w:val="18"/>
                <w:lang w:val="en-GB"/>
              </w:rPr>
            </w:pPr>
            <w:r w:rsidRPr="005A2EC4">
              <w:rPr>
                <w:sz w:val="18"/>
                <w:szCs w:val="18"/>
                <w:lang w:val="en-GB"/>
              </w:rPr>
              <w:t>title</w:t>
            </w:r>
          </w:p>
        </w:tc>
        <w:tc>
          <w:tcPr>
            <w:tcW w:w="2434" w:type="dxa"/>
            <w:shd w:val="clear" w:color="auto" w:fill="auto"/>
          </w:tcPr>
          <w:p w14:paraId="3B3BD879" w14:textId="77777777" w:rsidR="00FF5982" w:rsidRPr="005A2EC4" w:rsidRDefault="00FF5982" w:rsidP="00DC041E">
            <w:pPr>
              <w:rPr>
                <w:sz w:val="18"/>
                <w:szCs w:val="18"/>
                <w:lang w:val="en-GB"/>
              </w:rPr>
            </w:pPr>
            <w:r w:rsidRPr="005A2EC4">
              <w:rPr>
                <w:sz w:val="18"/>
                <w:szCs w:val="18"/>
                <w:lang w:val="en-GB"/>
              </w:rPr>
              <w:t>dct:title</w:t>
            </w:r>
          </w:p>
        </w:tc>
        <w:tc>
          <w:tcPr>
            <w:tcW w:w="3176" w:type="dxa"/>
            <w:shd w:val="clear" w:color="auto" w:fill="auto"/>
          </w:tcPr>
          <w:p w14:paraId="01EC6903" w14:textId="77777777" w:rsidR="00FF5982" w:rsidRPr="005A2EC4" w:rsidRDefault="00C11910" w:rsidP="00DC041E">
            <w:pPr>
              <w:rPr>
                <w:sz w:val="18"/>
                <w:szCs w:val="18"/>
                <w:lang w:val="en-GB"/>
              </w:rPr>
            </w:pPr>
            <w:r w:rsidRPr="005A2EC4">
              <w:rPr>
                <w:sz w:val="18"/>
                <w:szCs w:val="18"/>
                <w:lang w:val="en-GB"/>
              </w:rPr>
              <w:t xml:space="preserve">E.g. </w:t>
            </w:r>
            <w:r w:rsidR="00FF5982" w:rsidRPr="005A2EC4">
              <w:rPr>
                <w:sz w:val="18"/>
                <w:szCs w:val="18"/>
                <w:lang w:val="en-GB"/>
              </w:rPr>
              <w:t>EarthObservationMetadata/</w:t>
            </w:r>
            <w:r w:rsidR="00FF5982" w:rsidRPr="005A2EC4">
              <w:rPr>
                <w:sz w:val="18"/>
                <w:szCs w:val="18"/>
                <w:lang w:val="en-GB"/>
              </w:rPr>
              <w:br/>
              <w:t>identifier</w:t>
            </w:r>
          </w:p>
        </w:tc>
        <w:tc>
          <w:tcPr>
            <w:tcW w:w="4216" w:type="dxa"/>
            <w:shd w:val="clear" w:color="auto" w:fill="auto"/>
          </w:tcPr>
          <w:p w14:paraId="65853D67" w14:textId="77777777" w:rsidR="00FF5982" w:rsidRPr="005A2EC4" w:rsidRDefault="00FF5982" w:rsidP="002C23F5">
            <w:pPr>
              <w:rPr>
                <w:sz w:val="18"/>
                <w:szCs w:val="18"/>
                <w:lang w:val="en-GB"/>
              </w:rPr>
            </w:pPr>
            <w:r w:rsidRPr="005A2EC4">
              <w:rPr>
                <w:sz w:val="18"/>
                <w:szCs w:val="18"/>
                <w:lang w:val="en-GB"/>
              </w:rPr>
              <w:t>UMM-G</w:t>
            </w:r>
          </w:p>
          <w:p w14:paraId="439183CB" w14:textId="77777777" w:rsidR="00FF5982" w:rsidRPr="005A2EC4" w:rsidRDefault="00FF5982" w:rsidP="00DC041E">
            <w:pPr>
              <w:rPr>
                <w:sz w:val="18"/>
                <w:szCs w:val="18"/>
                <w:lang w:val="en-GB"/>
              </w:rPr>
            </w:pPr>
            <w:r w:rsidRPr="005A2EC4">
              <w:rPr>
                <w:sz w:val="18"/>
                <w:szCs w:val="18"/>
                <w:lang w:val="en-GB"/>
              </w:rPr>
              <w:t>Data Identification / Producer Identifier</w:t>
            </w:r>
            <w:r w:rsidR="00C11910" w:rsidRPr="005A2EC4">
              <w:rPr>
                <w:sz w:val="18"/>
                <w:szCs w:val="18"/>
                <w:lang w:val="en-GB"/>
              </w:rPr>
              <w:t xml:space="preserve"> </w:t>
            </w:r>
          </w:p>
          <w:p w14:paraId="4079D864" w14:textId="77777777" w:rsidR="00C11910" w:rsidRPr="005A2EC4" w:rsidRDefault="00C11910" w:rsidP="00C11910">
            <w:pPr>
              <w:rPr>
                <w:sz w:val="18"/>
                <w:szCs w:val="18"/>
                <w:lang w:val="en-GB"/>
              </w:rPr>
            </w:pPr>
            <w:r w:rsidRPr="005A2EC4">
              <w:rPr>
                <w:sz w:val="18"/>
                <w:szCs w:val="18"/>
                <w:lang w:val="en-GB"/>
              </w:rPr>
              <w:t>Data Identification / Universal Reference Identifier</w:t>
            </w:r>
          </w:p>
        </w:tc>
        <w:tc>
          <w:tcPr>
            <w:tcW w:w="1964" w:type="dxa"/>
            <w:shd w:val="clear" w:color="auto" w:fill="auto"/>
          </w:tcPr>
          <w:p w14:paraId="1D6F3F69" w14:textId="1E992B3A" w:rsidR="00FF5982" w:rsidRPr="005A2EC4" w:rsidRDefault="00E036ED" w:rsidP="00DC041E">
            <w:pPr>
              <w:rPr>
                <w:sz w:val="18"/>
                <w:szCs w:val="18"/>
                <w:lang w:val="en-GB"/>
              </w:rPr>
            </w:pPr>
            <w:r>
              <w:fldChar w:fldCharType="begin"/>
            </w:r>
            <w:r>
              <w:instrText xml:space="preserve"> REF _Ref473884606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7</w:t>
            </w:r>
            <w:r w:rsidR="000A7C5E" w:rsidRPr="005A2EC4">
              <w:rPr>
                <w:bCs/>
                <w:iCs/>
                <w:color w:val="000000"/>
                <w:sz w:val="18"/>
                <w:szCs w:val="18"/>
                <w:lang w:eastAsia="en-US"/>
              </w:rPr>
              <w:t>: Link object properties</w:t>
            </w:r>
            <w:r>
              <w:fldChar w:fldCharType="end"/>
            </w:r>
          </w:p>
          <w:p w14:paraId="4FE052C5" w14:textId="094BC338" w:rsidR="00FF5982" w:rsidRPr="005A2EC4" w:rsidRDefault="00E036ED" w:rsidP="00DC041E">
            <w:pPr>
              <w:rPr>
                <w:sz w:val="18"/>
                <w:szCs w:val="18"/>
                <w:lang w:val="en-GB"/>
              </w:rPr>
            </w:pPr>
            <w:r>
              <w:fldChar w:fldCharType="begin"/>
            </w:r>
            <w:r>
              <w:instrText xml:space="preserve"> REF _Ref473884981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8</w:t>
            </w:r>
            <w:r w:rsidR="000A7C5E" w:rsidRPr="005A2EC4">
              <w:rPr>
                <w:bCs/>
                <w:iCs/>
                <w:color w:val="000000"/>
                <w:sz w:val="18"/>
                <w:szCs w:val="18"/>
                <w:lang w:eastAsia="en-US"/>
              </w:rPr>
              <w:t>: Data Identification properties</w:t>
            </w:r>
            <w:r>
              <w:fldChar w:fldCharType="end"/>
            </w:r>
          </w:p>
        </w:tc>
      </w:tr>
      <w:tr w:rsidR="005A2EC4" w14:paraId="39916D9C" w14:textId="77777777" w:rsidTr="005A2EC4">
        <w:tc>
          <w:tcPr>
            <w:tcW w:w="2696" w:type="dxa"/>
            <w:shd w:val="clear" w:color="auto" w:fill="auto"/>
          </w:tcPr>
          <w:p w14:paraId="2DBC2ECC" w14:textId="77777777" w:rsidR="00FF5982" w:rsidRPr="005A2EC4" w:rsidRDefault="00FF5982" w:rsidP="00232854">
            <w:pPr>
              <w:rPr>
                <w:sz w:val="18"/>
                <w:szCs w:val="18"/>
                <w:lang w:val="en-GB"/>
              </w:rPr>
            </w:pPr>
            <w:r w:rsidRPr="005A2EC4">
              <w:rPr>
                <w:sz w:val="18"/>
                <w:szCs w:val="18"/>
                <w:lang w:val="en-GB"/>
              </w:rPr>
              <w:t xml:space="preserve">type [NR5] </w:t>
            </w:r>
          </w:p>
        </w:tc>
        <w:tc>
          <w:tcPr>
            <w:tcW w:w="2434" w:type="dxa"/>
            <w:shd w:val="clear" w:color="auto" w:fill="auto"/>
          </w:tcPr>
          <w:p w14:paraId="275C21A7" w14:textId="77777777" w:rsidR="00FF5982" w:rsidRPr="005A2EC4" w:rsidRDefault="00FF5982" w:rsidP="00DC041E">
            <w:pPr>
              <w:rPr>
                <w:sz w:val="18"/>
                <w:szCs w:val="18"/>
                <w:lang w:val="en-GB"/>
              </w:rPr>
            </w:pPr>
            <w:r w:rsidRPr="005A2EC4">
              <w:rPr>
                <w:sz w:val="18"/>
                <w:szCs w:val="18"/>
                <w:lang w:val="en-GB"/>
              </w:rPr>
              <w:t>atom:type</w:t>
            </w:r>
          </w:p>
        </w:tc>
        <w:tc>
          <w:tcPr>
            <w:tcW w:w="3176" w:type="dxa"/>
            <w:shd w:val="clear" w:color="auto" w:fill="auto"/>
          </w:tcPr>
          <w:p w14:paraId="1483B978" w14:textId="77777777" w:rsidR="00FF5982" w:rsidRPr="005A2EC4" w:rsidRDefault="00FF5982" w:rsidP="00DC041E">
            <w:pPr>
              <w:rPr>
                <w:sz w:val="18"/>
                <w:szCs w:val="18"/>
                <w:lang w:val="en-GB"/>
              </w:rPr>
            </w:pPr>
          </w:p>
        </w:tc>
        <w:tc>
          <w:tcPr>
            <w:tcW w:w="4216" w:type="dxa"/>
            <w:shd w:val="clear" w:color="auto" w:fill="auto"/>
          </w:tcPr>
          <w:p w14:paraId="1C6EF41B" w14:textId="77777777" w:rsidR="00FF5982" w:rsidRPr="005A2EC4" w:rsidRDefault="00FF5982" w:rsidP="00DC041E">
            <w:pPr>
              <w:rPr>
                <w:sz w:val="18"/>
                <w:szCs w:val="18"/>
                <w:lang w:val="en-GB"/>
              </w:rPr>
            </w:pPr>
          </w:p>
        </w:tc>
        <w:tc>
          <w:tcPr>
            <w:tcW w:w="1964" w:type="dxa"/>
            <w:shd w:val="clear" w:color="auto" w:fill="auto"/>
          </w:tcPr>
          <w:p w14:paraId="67977C88" w14:textId="2D1CAB2F" w:rsidR="00FF5982" w:rsidRPr="005A2EC4" w:rsidRDefault="00E036ED" w:rsidP="00DC041E">
            <w:pPr>
              <w:rPr>
                <w:sz w:val="18"/>
                <w:szCs w:val="18"/>
                <w:lang w:val="en-GB"/>
              </w:rPr>
            </w:pPr>
            <w:r>
              <w:fldChar w:fldCharType="begin"/>
            </w:r>
            <w:r>
              <w:instrText xml:space="preserve"> REF _Ref473884606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7</w:t>
            </w:r>
            <w:r w:rsidR="000A7C5E" w:rsidRPr="005A2EC4">
              <w:rPr>
                <w:bCs/>
                <w:iCs/>
                <w:color w:val="000000"/>
                <w:sz w:val="18"/>
                <w:szCs w:val="18"/>
                <w:lang w:eastAsia="en-US"/>
              </w:rPr>
              <w:t>: Link object properties</w:t>
            </w:r>
            <w:r>
              <w:fldChar w:fldCharType="end"/>
            </w:r>
          </w:p>
        </w:tc>
      </w:tr>
      <w:tr w:rsidR="005A2EC4" w14:paraId="36217C7B" w14:textId="77777777" w:rsidTr="005A2EC4">
        <w:tc>
          <w:tcPr>
            <w:tcW w:w="2696" w:type="dxa"/>
            <w:shd w:val="clear" w:color="auto" w:fill="auto"/>
          </w:tcPr>
          <w:p w14:paraId="1B26CB59" w14:textId="77777777" w:rsidR="00FF5982" w:rsidRPr="005A2EC4" w:rsidRDefault="00FF5982" w:rsidP="00232854">
            <w:pPr>
              <w:rPr>
                <w:sz w:val="18"/>
                <w:szCs w:val="18"/>
                <w:lang w:val="en-GB"/>
              </w:rPr>
            </w:pPr>
            <w:r w:rsidRPr="005A2EC4">
              <w:rPr>
                <w:sz w:val="18"/>
                <w:szCs w:val="18"/>
                <w:lang w:val="en-GB"/>
              </w:rPr>
              <w:t>up</w:t>
            </w:r>
          </w:p>
        </w:tc>
        <w:tc>
          <w:tcPr>
            <w:tcW w:w="2434" w:type="dxa"/>
            <w:shd w:val="clear" w:color="auto" w:fill="auto"/>
          </w:tcPr>
          <w:p w14:paraId="3A53C85C" w14:textId="3FDFFD05" w:rsidR="00FF5982" w:rsidRPr="005A2EC4" w:rsidRDefault="00DF3CE1" w:rsidP="00DC041E">
            <w:pPr>
              <w:rPr>
                <w:sz w:val="18"/>
                <w:szCs w:val="18"/>
                <w:lang w:val="en-GB"/>
              </w:rPr>
            </w:pPr>
            <w:r w:rsidRPr="005A2EC4">
              <w:rPr>
                <w:sz w:val="18"/>
                <w:szCs w:val="18"/>
                <w:lang w:val="en-GB"/>
              </w:rPr>
              <w:t>iana</w:t>
            </w:r>
            <w:r w:rsidR="00FF5982" w:rsidRPr="005A2EC4">
              <w:rPr>
                <w:sz w:val="18"/>
                <w:szCs w:val="18"/>
                <w:lang w:val="en-GB"/>
              </w:rPr>
              <w:t>:up</w:t>
            </w:r>
          </w:p>
        </w:tc>
        <w:tc>
          <w:tcPr>
            <w:tcW w:w="3176" w:type="dxa"/>
            <w:shd w:val="clear" w:color="auto" w:fill="auto"/>
          </w:tcPr>
          <w:p w14:paraId="3B3A3FA6" w14:textId="77777777" w:rsidR="00FF5982" w:rsidRPr="005A2EC4" w:rsidRDefault="00FF5982" w:rsidP="00DC041E">
            <w:pPr>
              <w:rPr>
                <w:sz w:val="18"/>
                <w:szCs w:val="18"/>
                <w:lang w:val="en-GB"/>
              </w:rPr>
            </w:pPr>
          </w:p>
        </w:tc>
        <w:tc>
          <w:tcPr>
            <w:tcW w:w="4216" w:type="dxa"/>
            <w:shd w:val="clear" w:color="auto" w:fill="auto"/>
          </w:tcPr>
          <w:p w14:paraId="44A88F0F" w14:textId="77777777" w:rsidR="00FF5982" w:rsidRPr="005A2EC4" w:rsidRDefault="00FF5982" w:rsidP="00DC041E">
            <w:pPr>
              <w:rPr>
                <w:sz w:val="18"/>
                <w:szCs w:val="18"/>
                <w:lang w:val="en-GB"/>
              </w:rPr>
            </w:pPr>
          </w:p>
        </w:tc>
        <w:tc>
          <w:tcPr>
            <w:tcW w:w="1964" w:type="dxa"/>
            <w:shd w:val="clear" w:color="auto" w:fill="auto"/>
          </w:tcPr>
          <w:p w14:paraId="1184FE6E" w14:textId="1B0D4C85" w:rsidR="00FF5982" w:rsidRPr="005A2EC4" w:rsidRDefault="00E036ED" w:rsidP="00DC041E">
            <w:pPr>
              <w:rPr>
                <w:sz w:val="18"/>
                <w:szCs w:val="18"/>
                <w:lang w:val="en-GB"/>
              </w:rPr>
            </w:pPr>
            <w:r>
              <w:fldChar w:fldCharType="begin"/>
            </w:r>
            <w:r>
              <w:instrText xml:space="preserve"> REF _Ref475540843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6</w:t>
            </w:r>
            <w:r w:rsidR="000A7C5E" w:rsidRPr="005A2EC4">
              <w:rPr>
                <w:bCs/>
                <w:iCs/>
                <w:color w:val="000000"/>
                <w:sz w:val="18"/>
                <w:szCs w:val="18"/>
                <w:lang w:eastAsia="en-US"/>
              </w:rPr>
              <w:t>: Links object properties</w:t>
            </w:r>
            <w:r>
              <w:fldChar w:fldCharType="end"/>
            </w:r>
          </w:p>
        </w:tc>
      </w:tr>
      <w:tr w:rsidR="005A2EC4" w14:paraId="0A3880DC" w14:textId="77777777" w:rsidTr="005A2EC4">
        <w:tc>
          <w:tcPr>
            <w:tcW w:w="2696" w:type="dxa"/>
            <w:shd w:val="clear" w:color="auto" w:fill="auto"/>
          </w:tcPr>
          <w:p w14:paraId="3DB14F34" w14:textId="77777777" w:rsidR="00FF5982" w:rsidRPr="005A2EC4" w:rsidRDefault="00FF5982" w:rsidP="00232854">
            <w:pPr>
              <w:rPr>
                <w:sz w:val="18"/>
                <w:szCs w:val="18"/>
                <w:lang w:val="en-GB"/>
              </w:rPr>
            </w:pPr>
            <w:r w:rsidRPr="005A2EC4">
              <w:rPr>
                <w:sz w:val="18"/>
                <w:szCs w:val="18"/>
                <w:lang w:val="en-GB"/>
              </w:rPr>
              <w:t>updated</w:t>
            </w:r>
          </w:p>
        </w:tc>
        <w:tc>
          <w:tcPr>
            <w:tcW w:w="2434" w:type="dxa"/>
            <w:shd w:val="clear" w:color="auto" w:fill="auto"/>
          </w:tcPr>
          <w:p w14:paraId="56385388" w14:textId="77777777" w:rsidR="00FF5982" w:rsidRPr="005A2EC4" w:rsidRDefault="00FF5982" w:rsidP="00DC041E">
            <w:pPr>
              <w:rPr>
                <w:sz w:val="18"/>
                <w:szCs w:val="18"/>
                <w:lang w:val="en-GB"/>
              </w:rPr>
            </w:pPr>
            <w:r w:rsidRPr="005A2EC4">
              <w:rPr>
                <w:sz w:val="18"/>
                <w:szCs w:val="18"/>
                <w:lang w:val="en-GB"/>
              </w:rPr>
              <w:t>dct:modified</w:t>
            </w:r>
          </w:p>
        </w:tc>
        <w:tc>
          <w:tcPr>
            <w:tcW w:w="3176" w:type="dxa"/>
            <w:shd w:val="clear" w:color="auto" w:fill="auto"/>
          </w:tcPr>
          <w:p w14:paraId="49E979D9" w14:textId="77777777" w:rsidR="00FF5982" w:rsidRPr="005A2EC4" w:rsidRDefault="00FF5982" w:rsidP="00704F2F">
            <w:pPr>
              <w:rPr>
                <w:sz w:val="18"/>
                <w:szCs w:val="18"/>
                <w:lang w:val="en-GB"/>
              </w:rPr>
            </w:pPr>
            <w:r w:rsidRPr="005A2EC4">
              <w:rPr>
                <w:sz w:val="18"/>
                <w:szCs w:val="18"/>
                <w:lang w:val="en-GB"/>
              </w:rPr>
              <w:t>EarthObservation/om:resultTime/</w:t>
            </w:r>
            <w:r w:rsidRPr="005A2EC4">
              <w:rPr>
                <w:sz w:val="18"/>
                <w:szCs w:val="18"/>
                <w:lang w:val="en-GB"/>
              </w:rPr>
              <w:br/>
              <w:t>gml:TimeInstant/ gml:timePosition</w:t>
            </w:r>
          </w:p>
          <w:p w14:paraId="1CF453D3" w14:textId="77777777" w:rsidR="00FF5982" w:rsidRPr="005A2EC4" w:rsidRDefault="00FF5982" w:rsidP="00704F2F">
            <w:pPr>
              <w:rPr>
                <w:sz w:val="18"/>
                <w:szCs w:val="18"/>
                <w:lang w:val="en-GB"/>
              </w:rPr>
            </w:pPr>
            <w:r w:rsidRPr="005A2EC4">
              <w:rPr>
                <w:sz w:val="18"/>
                <w:szCs w:val="18"/>
                <w:lang w:val="en-GB"/>
              </w:rPr>
              <w:t>/eop:metaDataProperty/</w:t>
            </w:r>
            <w:r w:rsidRPr="005A2EC4">
              <w:rPr>
                <w:sz w:val="18"/>
                <w:szCs w:val="18"/>
                <w:lang w:val="en-GB"/>
              </w:rPr>
              <w:br/>
              <w:t>eop:EarthObservationMetaData/</w:t>
            </w:r>
            <w:r w:rsidRPr="005A2EC4">
              <w:rPr>
                <w:sz w:val="18"/>
                <w:szCs w:val="18"/>
                <w:lang w:val="en-GB"/>
              </w:rPr>
              <w:br/>
              <w:t>eop:modificationDate</w:t>
            </w:r>
          </w:p>
          <w:p w14:paraId="64407EE5" w14:textId="77777777" w:rsidR="004A4358" w:rsidRPr="005A2EC4" w:rsidRDefault="004A4358" w:rsidP="00704F2F">
            <w:pPr>
              <w:rPr>
                <w:sz w:val="18"/>
                <w:szCs w:val="18"/>
                <w:lang w:val="en-GB"/>
              </w:rPr>
            </w:pPr>
            <w:r w:rsidRPr="005A2EC4">
              <w:rPr>
                <w:sz w:val="18"/>
                <w:szCs w:val="18"/>
                <w:lang w:val="en-GB"/>
              </w:rPr>
              <w:t>EarthObservationMetadata/</w:t>
            </w:r>
            <w:r w:rsidRPr="005A2EC4">
              <w:rPr>
                <w:sz w:val="18"/>
                <w:szCs w:val="18"/>
                <w:lang w:val="en-GB"/>
              </w:rPr>
              <w:br/>
              <w:t>creationDate</w:t>
            </w:r>
          </w:p>
        </w:tc>
        <w:tc>
          <w:tcPr>
            <w:tcW w:w="4216" w:type="dxa"/>
            <w:shd w:val="clear" w:color="auto" w:fill="auto"/>
          </w:tcPr>
          <w:p w14:paraId="19510EB4" w14:textId="77777777" w:rsidR="00FF5982" w:rsidRPr="005A2EC4" w:rsidRDefault="00FF5982" w:rsidP="00704F2F">
            <w:pPr>
              <w:rPr>
                <w:sz w:val="18"/>
                <w:szCs w:val="18"/>
                <w:lang w:val="en-GB"/>
              </w:rPr>
            </w:pPr>
            <w:r w:rsidRPr="005A2EC4">
              <w:rPr>
                <w:sz w:val="18"/>
                <w:szCs w:val="18"/>
                <w:lang w:val="en-GB"/>
              </w:rPr>
              <w:t>Metadata Information / Metadata Date [R]</w:t>
            </w:r>
          </w:p>
        </w:tc>
        <w:tc>
          <w:tcPr>
            <w:tcW w:w="1964" w:type="dxa"/>
            <w:shd w:val="clear" w:color="auto" w:fill="auto"/>
          </w:tcPr>
          <w:p w14:paraId="55ADDE5D" w14:textId="30FE7BE3" w:rsidR="00FF5982" w:rsidRPr="005A2EC4" w:rsidRDefault="00E036ED" w:rsidP="00DC041E">
            <w:pPr>
              <w:rPr>
                <w:sz w:val="18"/>
                <w:szCs w:val="18"/>
                <w:lang w:val="en-GB"/>
              </w:rPr>
            </w:pPr>
            <w:r>
              <w:fldChar w:fldCharType="begin"/>
            </w:r>
            <w:r>
              <w:instrText xml:space="preserve"> REF _Ref473884981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8</w:t>
            </w:r>
            <w:r w:rsidR="000A7C5E" w:rsidRPr="005A2EC4">
              <w:rPr>
                <w:bCs/>
                <w:color w:val="000000"/>
                <w:sz w:val="18"/>
                <w:szCs w:val="18"/>
                <w:lang w:eastAsia="en-US"/>
              </w:rPr>
              <w:t>: Data Identification properties</w:t>
            </w:r>
            <w:r>
              <w:fldChar w:fldCharType="end"/>
            </w:r>
          </w:p>
        </w:tc>
      </w:tr>
      <w:tr w:rsidR="005A2EC4" w14:paraId="51822727" w14:textId="77777777" w:rsidTr="005A2EC4">
        <w:tc>
          <w:tcPr>
            <w:tcW w:w="2696" w:type="dxa"/>
            <w:shd w:val="clear" w:color="auto" w:fill="auto"/>
          </w:tcPr>
          <w:p w14:paraId="34B4410E" w14:textId="77777777" w:rsidR="00FF5982" w:rsidRPr="005A2EC4" w:rsidRDefault="00FF5982" w:rsidP="00232854">
            <w:pPr>
              <w:rPr>
                <w:sz w:val="18"/>
                <w:szCs w:val="18"/>
                <w:lang w:val="en-GB"/>
              </w:rPr>
            </w:pPr>
            <w:r w:rsidRPr="005A2EC4">
              <w:rPr>
                <w:sz w:val="18"/>
                <w:szCs w:val="18"/>
                <w:lang w:val="en-GB"/>
              </w:rPr>
              <w:t>version</w:t>
            </w:r>
          </w:p>
        </w:tc>
        <w:tc>
          <w:tcPr>
            <w:tcW w:w="2434" w:type="dxa"/>
            <w:shd w:val="clear" w:color="auto" w:fill="auto"/>
          </w:tcPr>
          <w:p w14:paraId="0230745B" w14:textId="77777777" w:rsidR="00FF5982" w:rsidRPr="005A2EC4" w:rsidRDefault="00FF5982" w:rsidP="004D5C55">
            <w:pPr>
              <w:rPr>
                <w:sz w:val="18"/>
                <w:szCs w:val="18"/>
                <w:lang w:val="en-GB"/>
              </w:rPr>
            </w:pPr>
            <w:r w:rsidRPr="005A2EC4">
              <w:rPr>
                <w:sz w:val="18"/>
                <w:szCs w:val="18"/>
                <w:lang w:val="en-GB"/>
              </w:rPr>
              <w:t>eop:version</w:t>
            </w:r>
          </w:p>
        </w:tc>
        <w:tc>
          <w:tcPr>
            <w:tcW w:w="3176" w:type="dxa"/>
            <w:shd w:val="clear" w:color="auto" w:fill="auto"/>
          </w:tcPr>
          <w:p w14:paraId="17EC785D" w14:textId="77777777" w:rsidR="00FF5982" w:rsidRPr="005A2EC4" w:rsidRDefault="00FF5982" w:rsidP="00250E0E">
            <w:pPr>
              <w:rPr>
                <w:sz w:val="18"/>
                <w:szCs w:val="18"/>
                <w:lang w:val="en-GB"/>
              </w:rPr>
            </w:pPr>
            <w:r w:rsidRPr="005A2EC4">
              <w:rPr>
                <w:sz w:val="18"/>
                <w:szCs w:val="18"/>
                <w:lang w:val="en-GB"/>
              </w:rPr>
              <w:t>product/ProductInformation/</w:t>
            </w:r>
            <w:r w:rsidRPr="005A2EC4">
              <w:rPr>
                <w:sz w:val="18"/>
                <w:szCs w:val="18"/>
                <w:lang w:val="en-GB"/>
              </w:rPr>
              <w:br/>
              <w:t>version</w:t>
            </w:r>
          </w:p>
        </w:tc>
        <w:tc>
          <w:tcPr>
            <w:tcW w:w="4216" w:type="dxa"/>
            <w:shd w:val="clear" w:color="auto" w:fill="auto"/>
          </w:tcPr>
          <w:p w14:paraId="65D24F31" w14:textId="77777777" w:rsidR="00FF5982" w:rsidRPr="005A2EC4" w:rsidRDefault="00FF5982" w:rsidP="002C23F5">
            <w:pPr>
              <w:rPr>
                <w:sz w:val="18"/>
                <w:szCs w:val="18"/>
                <w:lang w:val="en-GB"/>
              </w:rPr>
            </w:pPr>
            <w:r w:rsidRPr="005A2EC4">
              <w:rPr>
                <w:sz w:val="18"/>
                <w:szCs w:val="18"/>
                <w:lang w:val="en-GB"/>
              </w:rPr>
              <w:t>UMM-G</w:t>
            </w:r>
          </w:p>
          <w:p w14:paraId="5034FF9D" w14:textId="77777777" w:rsidR="00FF5982" w:rsidRPr="005A2EC4" w:rsidRDefault="00FF5982" w:rsidP="002C23F5">
            <w:pPr>
              <w:rPr>
                <w:sz w:val="18"/>
                <w:szCs w:val="18"/>
                <w:lang w:val="en-GB"/>
              </w:rPr>
            </w:pPr>
            <w:r w:rsidRPr="005A2EC4">
              <w:rPr>
                <w:sz w:val="18"/>
                <w:szCs w:val="18"/>
                <w:lang w:val="en-GB"/>
              </w:rPr>
              <w:t>Local Version Identifier/LocalVersionId</w:t>
            </w:r>
          </w:p>
          <w:p w14:paraId="1C3F0AB2" w14:textId="77777777" w:rsidR="00FF5982" w:rsidRPr="005A2EC4" w:rsidRDefault="00FF5982" w:rsidP="002C23F5">
            <w:pPr>
              <w:rPr>
                <w:sz w:val="18"/>
                <w:szCs w:val="18"/>
                <w:lang w:val="en-GB"/>
              </w:rPr>
            </w:pPr>
            <w:r w:rsidRPr="005A2EC4">
              <w:rPr>
                <w:sz w:val="18"/>
                <w:szCs w:val="18"/>
                <w:lang w:val="en-GB"/>
              </w:rPr>
              <w:t xml:space="preserve">Or </w:t>
            </w:r>
          </w:p>
          <w:p w14:paraId="398A0E47" w14:textId="77777777" w:rsidR="00FF5982" w:rsidRPr="005A2EC4" w:rsidRDefault="00FF5982" w:rsidP="002C23F5">
            <w:pPr>
              <w:rPr>
                <w:sz w:val="18"/>
                <w:szCs w:val="18"/>
                <w:lang w:val="en-GB"/>
              </w:rPr>
            </w:pPr>
            <w:r w:rsidRPr="005A2EC4">
              <w:rPr>
                <w:sz w:val="18"/>
                <w:szCs w:val="18"/>
                <w:lang w:val="en-GB"/>
              </w:rPr>
              <w:t>UMM-C</w:t>
            </w:r>
          </w:p>
          <w:p w14:paraId="00529BCE" w14:textId="77777777" w:rsidR="00FF5982" w:rsidRPr="005A2EC4" w:rsidRDefault="00FF5982" w:rsidP="00DC041E">
            <w:pPr>
              <w:rPr>
                <w:sz w:val="18"/>
                <w:szCs w:val="18"/>
                <w:lang w:val="en-GB"/>
              </w:rPr>
            </w:pPr>
            <w:r w:rsidRPr="005A2EC4">
              <w:rPr>
                <w:sz w:val="18"/>
                <w:szCs w:val="18"/>
                <w:lang w:val="en-GB"/>
              </w:rPr>
              <w:t>Resource Citation / Version</w:t>
            </w:r>
          </w:p>
        </w:tc>
        <w:tc>
          <w:tcPr>
            <w:tcW w:w="1964" w:type="dxa"/>
            <w:shd w:val="clear" w:color="auto" w:fill="auto"/>
          </w:tcPr>
          <w:p w14:paraId="7C2FD16C" w14:textId="3263B232" w:rsidR="00FF5982" w:rsidRPr="005A2EC4" w:rsidRDefault="00E036ED" w:rsidP="00DC041E">
            <w:pPr>
              <w:rPr>
                <w:sz w:val="18"/>
                <w:szCs w:val="18"/>
                <w:lang w:val="en-GB"/>
              </w:rPr>
            </w:pPr>
            <w:r>
              <w:fldChar w:fldCharType="begin"/>
            </w:r>
            <w:r>
              <w:instrText xml:space="preserve"> REF _Ref473904159 \h  \* MERGEFORMAT </w:instrText>
            </w:r>
            <w:r>
              <w:fldChar w:fldCharType="separate"/>
            </w:r>
            <w:r w:rsidR="000A7C5E" w:rsidRPr="005A2EC4">
              <w:rPr>
                <w:bCs/>
                <w:color w:val="000000"/>
                <w:sz w:val="18"/>
                <w:szCs w:val="18"/>
                <w:lang w:val="en-GB" w:eastAsia="en-US"/>
              </w:rPr>
              <w:t xml:space="preserve">Table </w:t>
            </w:r>
            <w:r w:rsidR="000A7C5E" w:rsidRPr="005A2EC4">
              <w:rPr>
                <w:bCs/>
                <w:iCs/>
                <w:noProof/>
                <w:color w:val="000000"/>
                <w:sz w:val="18"/>
                <w:szCs w:val="18"/>
                <w:lang w:val="en-GB" w:eastAsia="en-US"/>
              </w:rPr>
              <w:t>19</w:t>
            </w:r>
            <w:r w:rsidR="000A7C5E" w:rsidRPr="005A2EC4">
              <w:rPr>
                <w:bCs/>
                <w:color w:val="000000"/>
                <w:sz w:val="18"/>
                <w:szCs w:val="18"/>
                <w:lang w:val="en-GB" w:eastAsia="en-US"/>
              </w:rPr>
              <w:t>: ProductInformation object properties</w:t>
            </w:r>
            <w:r>
              <w:fldChar w:fldCharType="end"/>
            </w:r>
          </w:p>
        </w:tc>
      </w:tr>
      <w:tr w:rsidR="005A2EC4" w14:paraId="41B99F14" w14:textId="77777777" w:rsidTr="005A2EC4">
        <w:tc>
          <w:tcPr>
            <w:tcW w:w="2696" w:type="dxa"/>
            <w:shd w:val="clear" w:color="auto" w:fill="auto"/>
          </w:tcPr>
          <w:p w14:paraId="0924E241" w14:textId="77777777" w:rsidR="00FF5982" w:rsidRPr="005A2EC4" w:rsidRDefault="00FF5982" w:rsidP="00232854">
            <w:pPr>
              <w:rPr>
                <w:sz w:val="18"/>
                <w:szCs w:val="18"/>
                <w:lang w:val="en-GB"/>
              </w:rPr>
            </w:pPr>
            <w:r w:rsidRPr="005A2EC4">
              <w:rPr>
                <w:sz w:val="18"/>
                <w:szCs w:val="18"/>
                <w:lang w:val="en-GB"/>
              </w:rPr>
              <w:t>verticalResolution</w:t>
            </w:r>
          </w:p>
        </w:tc>
        <w:tc>
          <w:tcPr>
            <w:tcW w:w="2434" w:type="dxa"/>
            <w:shd w:val="clear" w:color="auto" w:fill="auto"/>
          </w:tcPr>
          <w:p w14:paraId="67089E58" w14:textId="77777777" w:rsidR="00FF5982" w:rsidRPr="005A2EC4" w:rsidRDefault="00FF5982" w:rsidP="004D5C55">
            <w:pPr>
              <w:rPr>
                <w:sz w:val="18"/>
                <w:szCs w:val="18"/>
                <w:lang w:val="en-GB"/>
              </w:rPr>
            </w:pPr>
            <w:r w:rsidRPr="005A2EC4">
              <w:rPr>
                <w:sz w:val="18"/>
                <w:szCs w:val="18"/>
                <w:lang w:val="en-GB"/>
              </w:rPr>
              <w:t>eop:verticalResolution</w:t>
            </w:r>
          </w:p>
        </w:tc>
        <w:tc>
          <w:tcPr>
            <w:tcW w:w="3176" w:type="dxa"/>
            <w:shd w:val="clear" w:color="auto" w:fill="auto"/>
          </w:tcPr>
          <w:p w14:paraId="50AF81CA" w14:textId="77777777" w:rsidR="00FF5982" w:rsidRPr="005A2EC4" w:rsidRDefault="00FF5982" w:rsidP="00071727">
            <w:pPr>
              <w:rPr>
                <w:sz w:val="18"/>
                <w:szCs w:val="18"/>
                <w:lang w:val="en-GB"/>
              </w:rPr>
            </w:pPr>
            <w:r w:rsidRPr="005A2EC4">
              <w:rPr>
                <w:sz w:val="18"/>
                <w:szCs w:val="18"/>
                <w:lang w:val="en-GB"/>
              </w:rPr>
              <w:t>atm:EarthObservationResult/</w:t>
            </w:r>
            <w:r w:rsidRPr="005A2EC4">
              <w:rPr>
                <w:sz w:val="18"/>
                <w:szCs w:val="18"/>
                <w:lang w:val="en-GB"/>
              </w:rPr>
              <w:br/>
              <w:t>atm:dataLayers/</w:t>
            </w:r>
            <w:r w:rsidRPr="005A2EC4">
              <w:rPr>
                <w:sz w:val="18"/>
                <w:szCs w:val="18"/>
                <w:lang w:val="en-GB"/>
              </w:rPr>
              <w:br/>
              <w:t>atm:DataLayer/</w:t>
            </w:r>
            <w:r w:rsidRPr="005A2EC4">
              <w:rPr>
                <w:sz w:val="18"/>
                <w:szCs w:val="18"/>
                <w:lang w:val="en-GB"/>
              </w:rPr>
              <w:br/>
              <w:t>atm:verticalResolution</w:t>
            </w:r>
          </w:p>
          <w:p w14:paraId="78130AD4" w14:textId="77777777" w:rsidR="00FF5982" w:rsidRPr="005A2EC4" w:rsidRDefault="00FF5982" w:rsidP="00071727">
            <w:pPr>
              <w:rPr>
                <w:sz w:val="18"/>
                <w:szCs w:val="18"/>
                <w:lang w:val="en-GB"/>
              </w:rPr>
            </w:pPr>
            <w:r w:rsidRPr="005A2EC4">
              <w:rPr>
                <w:sz w:val="18"/>
                <w:szCs w:val="18"/>
                <w:lang w:val="en-GB"/>
              </w:rPr>
              <w:t>lmb:Acquisition/</w:t>
            </w:r>
            <w:r w:rsidRPr="005A2EC4">
              <w:rPr>
                <w:sz w:val="18"/>
                <w:szCs w:val="18"/>
                <w:lang w:val="en-GB"/>
              </w:rPr>
              <w:br/>
              <w:t>lmb: verticalResolution</w:t>
            </w:r>
          </w:p>
        </w:tc>
        <w:tc>
          <w:tcPr>
            <w:tcW w:w="4216" w:type="dxa"/>
            <w:shd w:val="clear" w:color="auto" w:fill="auto"/>
          </w:tcPr>
          <w:p w14:paraId="0D936F2A" w14:textId="77777777" w:rsidR="00FF5982" w:rsidRPr="005A2EC4" w:rsidRDefault="00FF5982" w:rsidP="002C23F5">
            <w:pPr>
              <w:rPr>
                <w:sz w:val="18"/>
                <w:szCs w:val="18"/>
                <w:lang w:val="en-GB"/>
              </w:rPr>
            </w:pPr>
            <w:r w:rsidRPr="005A2EC4">
              <w:rPr>
                <w:sz w:val="18"/>
                <w:szCs w:val="18"/>
                <w:lang w:val="en-GB"/>
              </w:rPr>
              <w:t>UMM-C</w:t>
            </w:r>
          </w:p>
          <w:p w14:paraId="6C1C5361" w14:textId="77777777" w:rsidR="00FF5982" w:rsidRPr="005A2EC4" w:rsidRDefault="00FF5982" w:rsidP="00DC041E">
            <w:pPr>
              <w:rPr>
                <w:sz w:val="18"/>
                <w:szCs w:val="18"/>
                <w:lang w:val="en-GB"/>
              </w:rPr>
            </w:pPr>
            <w:r w:rsidRPr="005A2EC4">
              <w:rPr>
                <w:sz w:val="18"/>
                <w:szCs w:val="18"/>
                <w:lang w:val="en-GB"/>
              </w:rPr>
              <w:t>Platform/Instrument/Characteristics/Unit</w:t>
            </w:r>
          </w:p>
        </w:tc>
        <w:tc>
          <w:tcPr>
            <w:tcW w:w="1964" w:type="dxa"/>
            <w:shd w:val="clear" w:color="auto" w:fill="auto"/>
          </w:tcPr>
          <w:p w14:paraId="15B7A820" w14:textId="07C8D102" w:rsidR="00FF5982" w:rsidRPr="005A2EC4" w:rsidRDefault="00E036ED" w:rsidP="00DC041E">
            <w:pPr>
              <w:rPr>
                <w:sz w:val="18"/>
                <w:szCs w:val="18"/>
                <w:lang w:val="en-GB"/>
              </w:rPr>
            </w:pPr>
            <w:r>
              <w:fldChar w:fldCharType="begin"/>
            </w:r>
            <w:r>
              <w:instrText xml:space="preserve"> REF _Ref473886599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15</w:t>
            </w:r>
            <w:r w:rsidR="000A7C5E" w:rsidRPr="005A2EC4">
              <w:rPr>
                <w:bCs/>
                <w:iCs/>
                <w:color w:val="000000"/>
                <w:sz w:val="18"/>
                <w:szCs w:val="18"/>
                <w:lang w:eastAsia="en-US"/>
              </w:rPr>
              <w:t>: Instrument object properties</w:t>
            </w:r>
            <w:r>
              <w:fldChar w:fldCharType="end"/>
            </w:r>
          </w:p>
        </w:tc>
      </w:tr>
      <w:tr w:rsidR="005A2EC4" w14:paraId="17288B37" w14:textId="77777777" w:rsidTr="005A2EC4">
        <w:tc>
          <w:tcPr>
            <w:tcW w:w="2696" w:type="dxa"/>
            <w:shd w:val="clear" w:color="auto" w:fill="auto"/>
          </w:tcPr>
          <w:p w14:paraId="091898BD" w14:textId="77777777" w:rsidR="00FF5982" w:rsidRPr="005A2EC4" w:rsidRDefault="00FF5982" w:rsidP="00232854">
            <w:pPr>
              <w:rPr>
                <w:sz w:val="18"/>
                <w:szCs w:val="18"/>
                <w:lang w:val="en-GB"/>
              </w:rPr>
            </w:pPr>
            <w:r w:rsidRPr="005A2EC4">
              <w:rPr>
                <w:sz w:val="18"/>
                <w:szCs w:val="18"/>
                <w:lang w:val="en-GB"/>
              </w:rPr>
              <w:t>via [NR5]</w:t>
            </w:r>
          </w:p>
        </w:tc>
        <w:tc>
          <w:tcPr>
            <w:tcW w:w="2434" w:type="dxa"/>
            <w:shd w:val="clear" w:color="auto" w:fill="auto"/>
          </w:tcPr>
          <w:p w14:paraId="0FA82F4E" w14:textId="3E06FBE4" w:rsidR="00FF5982" w:rsidRPr="005A2EC4" w:rsidRDefault="00DF3CE1" w:rsidP="00DC041E">
            <w:pPr>
              <w:rPr>
                <w:sz w:val="18"/>
                <w:szCs w:val="18"/>
                <w:lang w:val="en-GB"/>
              </w:rPr>
            </w:pPr>
            <w:r w:rsidRPr="005A2EC4">
              <w:rPr>
                <w:sz w:val="18"/>
                <w:szCs w:val="18"/>
                <w:lang w:val="en-GB"/>
              </w:rPr>
              <w:t>iana</w:t>
            </w:r>
            <w:r w:rsidR="00FF5982" w:rsidRPr="005A2EC4">
              <w:rPr>
                <w:sz w:val="18"/>
                <w:szCs w:val="18"/>
                <w:lang w:val="en-GB"/>
              </w:rPr>
              <w:t>:via</w:t>
            </w:r>
          </w:p>
        </w:tc>
        <w:tc>
          <w:tcPr>
            <w:tcW w:w="3176" w:type="dxa"/>
            <w:shd w:val="clear" w:color="auto" w:fill="auto"/>
          </w:tcPr>
          <w:p w14:paraId="422B6FFE" w14:textId="77777777" w:rsidR="00FF5982" w:rsidRPr="005A2EC4" w:rsidRDefault="00FF5982" w:rsidP="00DC041E">
            <w:pPr>
              <w:rPr>
                <w:sz w:val="18"/>
                <w:szCs w:val="18"/>
                <w:lang w:val="en-GB"/>
              </w:rPr>
            </w:pPr>
          </w:p>
        </w:tc>
        <w:tc>
          <w:tcPr>
            <w:tcW w:w="4216" w:type="dxa"/>
            <w:shd w:val="clear" w:color="auto" w:fill="auto"/>
          </w:tcPr>
          <w:p w14:paraId="17744701" w14:textId="77777777" w:rsidR="00FF5982" w:rsidRPr="005A2EC4" w:rsidRDefault="00FF5982" w:rsidP="00DC041E">
            <w:pPr>
              <w:rPr>
                <w:sz w:val="18"/>
                <w:szCs w:val="18"/>
                <w:lang w:val="en-GB"/>
              </w:rPr>
            </w:pPr>
          </w:p>
        </w:tc>
        <w:tc>
          <w:tcPr>
            <w:tcW w:w="1964" w:type="dxa"/>
            <w:shd w:val="clear" w:color="auto" w:fill="auto"/>
          </w:tcPr>
          <w:p w14:paraId="62D4C222" w14:textId="6DE9E55B" w:rsidR="00FF5982" w:rsidRPr="005A2EC4" w:rsidRDefault="00E036ED" w:rsidP="00DC041E">
            <w:pPr>
              <w:rPr>
                <w:sz w:val="18"/>
                <w:szCs w:val="18"/>
                <w:lang w:val="en-GB"/>
              </w:rPr>
            </w:pPr>
            <w:r>
              <w:fldChar w:fldCharType="begin"/>
            </w:r>
            <w:r>
              <w:instrText xml:space="preserve"> REF _Ref475540843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6</w:t>
            </w:r>
            <w:r w:rsidR="000A7C5E" w:rsidRPr="005A2EC4">
              <w:rPr>
                <w:bCs/>
                <w:iCs/>
                <w:color w:val="000000"/>
                <w:sz w:val="18"/>
                <w:szCs w:val="18"/>
                <w:lang w:eastAsia="en-US"/>
              </w:rPr>
              <w:t>: Links object properties</w:t>
            </w:r>
            <w:r>
              <w:fldChar w:fldCharType="end"/>
            </w:r>
          </w:p>
        </w:tc>
      </w:tr>
      <w:tr w:rsidR="005A2EC4" w14:paraId="0C04C78C" w14:textId="77777777" w:rsidTr="005A2EC4">
        <w:tc>
          <w:tcPr>
            <w:tcW w:w="2696" w:type="dxa"/>
            <w:shd w:val="clear" w:color="auto" w:fill="auto"/>
          </w:tcPr>
          <w:p w14:paraId="09716FEF" w14:textId="77777777" w:rsidR="00FF5982" w:rsidRPr="005A2EC4" w:rsidRDefault="00FF5982" w:rsidP="00232854">
            <w:pPr>
              <w:rPr>
                <w:sz w:val="18"/>
                <w:szCs w:val="18"/>
                <w:lang w:val="en-GB"/>
              </w:rPr>
            </w:pPr>
            <w:r w:rsidRPr="005A2EC4">
              <w:rPr>
                <w:sz w:val="18"/>
                <w:szCs w:val="18"/>
                <w:lang w:val="en-GB"/>
              </w:rPr>
              <w:t>WavelengthInformation</w:t>
            </w:r>
          </w:p>
        </w:tc>
        <w:tc>
          <w:tcPr>
            <w:tcW w:w="2434" w:type="dxa"/>
            <w:shd w:val="clear" w:color="auto" w:fill="auto"/>
          </w:tcPr>
          <w:p w14:paraId="5FDFEB14" w14:textId="77777777" w:rsidR="00FF5982" w:rsidRPr="005A2EC4" w:rsidRDefault="00FF5982" w:rsidP="00704F2F">
            <w:pPr>
              <w:rPr>
                <w:sz w:val="18"/>
                <w:szCs w:val="18"/>
                <w:lang w:val="en-GB"/>
              </w:rPr>
            </w:pPr>
            <w:r w:rsidRPr="005A2EC4">
              <w:rPr>
                <w:sz w:val="18"/>
                <w:szCs w:val="18"/>
                <w:lang w:val="en-GB"/>
              </w:rPr>
              <w:t>eop:WavelengthInformation (Class)</w:t>
            </w:r>
          </w:p>
        </w:tc>
        <w:tc>
          <w:tcPr>
            <w:tcW w:w="3176" w:type="dxa"/>
            <w:shd w:val="clear" w:color="auto" w:fill="auto"/>
          </w:tcPr>
          <w:p w14:paraId="2C4A5481" w14:textId="77777777" w:rsidR="00FF5982" w:rsidRPr="005A2EC4" w:rsidRDefault="00FF5982" w:rsidP="00315A3B">
            <w:pPr>
              <w:rPr>
                <w:sz w:val="18"/>
                <w:szCs w:val="18"/>
                <w:lang w:val="en-GB"/>
              </w:rPr>
            </w:pPr>
            <w:r w:rsidRPr="005A2EC4">
              <w:rPr>
                <w:sz w:val="18"/>
                <w:szCs w:val="18"/>
                <w:lang w:val="en-GB"/>
              </w:rPr>
              <w:t>/om:procedure/</w:t>
            </w:r>
            <w:r w:rsidRPr="005A2EC4">
              <w:rPr>
                <w:sz w:val="18"/>
                <w:szCs w:val="18"/>
                <w:lang w:val="en-GB"/>
              </w:rPr>
              <w:br/>
              <w:t>eop:EarthObservationEquipment/</w:t>
            </w:r>
            <w:r w:rsidRPr="005A2EC4">
              <w:rPr>
                <w:sz w:val="18"/>
                <w:szCs w:val="18"/>
                <w:lang w:val="en-GB"/>
              </w:rPr>
              <w:br/>
              <w:t>sensor/Sensor/wavelengthInformation/</w:t>
            </w:r>
            <w:r w:rsidRPr="005A2EC4">
              <w:rPr>
                <w:sz w:val="18"/>
                <w:szCs w:val="18"/>
                <w:lang w:val="en-GB"/>
              </w:rPr>
              <w:br/>
              <w:t>WavelengthInformation</w:t>
            </w:r>
          </w:p>
        </w:tc>
        <w:tc>
          <w:tcPr>
            <w:tcW w:w="4216" w:type="dxa"/>
            <w:shd w:val="clear" w:color="auto" w:fill="auto"/>
          </w:tcPr>
          <w:p w14:paraId="3A98A477" w14:textId="77777777" w:rsidR="00FF5982" w:rsidRPr="005A2EC4" w:rsidRDefault="00FF5982" w:rsidP="002C23F5">
            <w:pPr>
              <w:rPr>
                <w:sz w:val="18"/>
                <w:szCs w:val="18"/>
                <w:lang w:val="en-GB"/>
              </w:rPr>
            </w:pPr>
            <w:r w:rsidRPr="005A2EC4">
              <w:rPr>
                <w:sz w:val="18"/>
                <w:szCs w:val="18"/>
                <w:lang w:val="en-GB"/>
              </w:rPr>
              <w:t>UMM-C</w:t>
            </w:r>
          </w:p>
          <w:p w14:paraId="0CEA4DA3" w14:textId="77777777" w:rsidR="00FF5982" w:rsidRPr="005A2EC4" w:rsidRDefault="00FF5982" w:rsidP="002C23F5">
            <w:pPr>
              <w:rPr>
                <w:sz w:val="18"/>
                <w:szCs w:val="18"/>
                <w:lang w:val="en-GB"/>
              </w:rPr>
            </w:pPr>
            <w:r w:rsidRPr="005A2EC4">
              <w:rPr>
                <w:sz w:val="18"/>
                <w:szCs w:val="18"/>
                <w:lang w:val="en-GB"/>
              </w:rPr>
              <w:t>Platform/Instrument/Characteristics</w:t>
            </w:r>
          </w:p>
          <w:p w14:paraId="13B128FB" w14:textId="77777777" w:rsidR="00FF5982" w:rsidRPr="005A2EC4" w:rsidRDefault="00FF5982" w:rsidP="00DC041E">
            <w:pPr>
              <w:rPr>
                <w:sz w:val="18"/>
                <w:szCs w:val="18"/>
                <w:lang w:val="en-GB"/>
              </w:rPr>
            </w:pPr>
            <w:r w:rsidRPr="005A2EC4">
              <w:rPr>
                <w:sz w:val="18"/>
                <w:szCs w:val="18"/>
                <w:lang w:val="en-GB"/>
              </w:rPr>
              <w:t>../Name</w:t>
            </w:r>
          </w:p>
        </w:tc>
        <w:tc>
          <w:tcPr>
            <w:tcW w:w="1964" w:type="dxa"/>
            <w:shd w:val="clear" w:color="auto" w:fill="auto"/>
          </w:tcPr>
          <w:p w14:paraId="0E7DD298" w14:textId="43247078" w:rsidR="00FF5982" w:rsidRPr="005A2EC4" w:rsidRDefault="00E036ED" w:rsidP="00A5543E">
            <w:pPr>
              <w:rPr>
                <w:sz w:val="18"/>
                <w:szCs w:val="18"/>
                <w:lang w:val="en-GB"/>
              </w:rPr>
            </w:pPr>
            <w:r>
              <w:fldChar w:fldCharType="begin"/>
            </w:r>
            <w:r>
              <w:instrText xml:space="preserve"> REF _Ref473892142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16</w:t>
            </w:r>
            <w:r w:rsidR="000A7C5E" w:rsidRPr="005A2EC4">
              <w:rPr>
                <w:bCs/>
                <w:color w:val="000000"/>
                <w:sz w:val="18"/>
                <w:szCs w:val="18"/>
                <w:lang w:eastAsia="en-US"/>
              </w:rPr>
              <w:t>: WavelengthInformation object properties</w:t>
            </w:r>
            <w:r>
              <w:fldChar w:fldCharType="end"/>
            </w:r>
          </w:p>
        </w:tc>
      </w:tr>
      <w:tr w:rsidR="005A2EC4" w14:paraId="10ACC4B1" w14:textId="77777777" w:rsidTr="005A2EC4">
        <w:tc>
          <w:tcPr>
            <w:tcW w:w="2696" w:type="dxa"/>
            <w:shd w:val="clear" w:color="auto" w:fill="auto"/>
          </w:tcPr>
          <w:p w14:paraId="2E67ED6C" w14:textId="77777777" w:rsidR="00FF5982" w:rsidRPr="005A2EC4" w:rsidRDefault="00FF5982" w:rsidP="00232854">
            <w:pPr>
              <w:rPr>
                <w:sz w:val="18"/>
                <w:szCs w:val="18"/>
                <w:lang w:val="en-GB"/>
              </w:rPr>
            </w:pPr>
            <w:r w:rsidRPr="005A2EC4">
              <w:rPr>
                <w:sz w:val="18"/>
                <w:szCs w:val="18"/>
                <w:lang w:val="en-GB"/>
              </w:rPr>
              <w:t>wavelengthResolution</w:t>
            </w:r>
          </w:p>
        </w:tc>
        <w:tc>
          <w:tcPr>
            <w:tcW w:w="2434" w:type="dxa"/>
            <w:shd w:val="clear" w:color="auto" w:fill="auto"/>
          </w:tcPr>
          <w:p w14:paraId="640C1E7A" w14:textId="77777777" w:rsidR="00FF5982" w:rsidRPr="005A2EC4" w:rsidRDefault="00FF5982" w:rsidP="004D5C55">
            <w:pPr>
              <w:rPr>
                <w:sz w:val="18"/>
                <w:szCs w:val="18"/>
                <w:lang w:val="en-GB"/>
              </w:rPr>
            </w:pPr>
            <w:r w:rsidRPr="005A2EC4">
              <w:rPr>
                <w:sz w:val="18"/>
                <w:szCs w:val="18"/>
                <w:lang w:val="en-GB"/>
              </w:rPr>
              <w:t>eop:wavelengthResolution</w:t>
            </w:r>
          </w:p>
        </w:tc>
        <w:tc>
          <w:tcPr>
            <w:tcW w:w="3176" w:type="dxa"/>
            <w:shd w:val="clear" w:color="auto" w:fill="auto"/>
          </w:tcPr>
          <w:p w14:paraId="3FFA0AC8" w14:textId="77777777" w:rsidR="00FF5982" w:rsidRPr="005A2EC4" w:rsidRDefault="00FF5982" w:rsidP="00165D2F">
            <w:pPr>
              <w:rPr>
                <w:sz w:val="18"/>
                <w:szCs w:val="18"/>
                <w:lang w:val="en-GB"/>
              </w:rPr>
            </w:pPr>
            <w:r w:rsidRPr="005A2EC4">
              <w:rPr>
                <w:sz w:val="18"/>
                <w:szCs w:val="18"/>
                <w:lang w:val="en-GB"/>
              </w:rPr>
              <w:t>/om:procedure/</w:t>
            </w:r>
            <w:r w:rsidRPr="005A2EC4">
              <w:rPr>
                <w:sz w:val="18"/>
                <w:szCs w:val="18"/>
                <w:lang w:val="en-GB"/>
              </w:rPr>
              <w:br/>
              <w:t>eop:EarthObservationEquipment/</w:t>
            </w:r>
            <w:r w:rsidRPr="005A2EC4">
              <w:rPr>
                <w:sz w:val="18"/>
                <w:szCs w:val="18"/>
                <w:lang w:val="en-GB"/>
              </w:rPr>
              <w:br/>
              <w:t>sensor/Sensor/wavelengthInformation/</w:t>
            </w:r>
            <w:r w:rsidRPr="005A2EC4">
              <w:rPr>
                <w:sz w:val="18"/>
                <w:szCs w:val="18"/>
                <w:lang w:val="en-GB"/>
              </w:rPr>
              <w:br/>
              <w:t>WavelengthInformation/</w:t>
            </w:r>
            <w:r w:rsidRPr="005A2EC4">
              <w:rPr>
                <w:sz w:val="18"/>
                <w:szCs w:val="18"/>
                <w:lang w:val="en-GB"/>
              </w:rPr>
              <w:br/>
              <w:t>wavelengthResolution</w:t>
            </w:r>
          </w:p>
        </w:tc>
        <w:tc>
          <w:tcPr>
            <w:tcW w:w="4216" w:type="dxa"/>
            <w:shd w:val="clear" w:color="auto" w:fill="auto"/>
          </w:tcPr>
          <w:p w14:paraId="767C7A09" w14:textId="77777777" w:rsidR="00FF5982" w:rsidRPr="005A2EC4" w:rsidRDefault="00FF5982" w:rsidP="002C23F5">
            <w:pPr>
              <w:rPr>
                <w:sz w:val="18"/>
                <w:szCs w:val="18"/>
                <w:lang w:val="en-GB"/>
              </w:rPr>
            </w:pPr>
            <w:r w:rsidRPr="005A2EC4">
              <w:rPr>
                <w:sz w:val="18"/>
                <w:szCs w:val="18"/>
                <w:lang w:val="en-GB"/>
              </w:rPr>
              <w:t>UMM-C</w:t>
            </w:r>
          </w:p>
          <w:p w14:paraId="2062B43E" w14:textId="77777777" w:rsidR="00FF5982" w:rsidRPr="005A2EC4" w:rsidRDefault="00FF5982" w:rsidP="002C23F5">
            <w:pPr>
              <w:rPr>
                <w:sz w:val="18"/>
                <w:szCs w:val="18"/>
                <w:lang w:val="en-GB"/>
              </w:rPr>
            </w:pPr>
            <w:r w:rsidRPr="005A2EC4">
              <w:rPr>
                <w:sz w:val="18"/>
                <w:szCs w:val="18"/>
                <w:lang w:val="en-GB"/>
              </w:rPr>
              <w:t>Platform/Instrument/Characteristics</w:t>
            </w:r>
          </w:p>
          <w:p w14:paraId="05A96380" w14:textId="77777777" w:rsidR="00FF5982" w:rsidRPr="005A2EC4" w:rsidRDefault="00FF5982" w:rsidP="00DC041E">
            <w:pPr>
              <w:rPr>
                <w:sz w:val="18"/>
                <w:szCs w:val="18"/>
                <w:lang w:val="en-GB"/>
              </w:rPr>
            </w:pPr>
            <w:r w:rsidRPr="005A2EC4">
              <w:rPr>
                <w:sz w:val="18"/>
                <w:szCs w:val="18"/>
                <w:lang w:val="en-GB"/>
              </w:rPr>
              <w:t>../Name</w:t>
            </w:r>
          </w:p>
        </w:tc>
        <w:tc>
          <w:tcPr>
            <w:tcW w:w="1964" w:type="dxa"/>
            <w:shd w:val="clear" w:color="auto" w:fill="auto"/>
          </w:tcPr>
          <w:p w14:paraId="4E5AE916" w14:textId="3B7C6B9E" w:rsidR="00FF5982" w:rsidRPr="005A2EC4" w:rsidRDefault="00E036ED" w:rsidP="00DC041E">
            <w:pPr>
              <w:rPr>
                <w:sz w:val="18"/>
                <w:szCs w:val="18"/>
                <w:lang w:val="en-GB"/>
              </w:rPr>
            </w:pPr>
            <w:r>
              <w:fldChar w:fldCharType="begin"/>
            </w:r>
            <w:r>
              <w:instrText xml:space="preserve"> REF _Ref473892142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16</w:t>
            </w:r>
            <w:r w:rsidR="000A7C5E" w:rsidRPr="005A2EC4">
              <w:rPr>
                <w:bCs/>
                <w:color w:val="000000"/>
                <w:sz w:val="18"/>
                <w:szCs w:val="18"/>
                <w:lang w:eastAsia="en-US"/>
              </w:rPr>
              <w:t>: WavelengthInformation object properties</w:t>
            </w:r>
            <w:r>
              <w:fldChar w:fldCharType="end"/>
            </w:r>
          </w:p>
        </w:tc>
      </w:tr>
      <w:tr w:rsidR="005A2EC4" w14:paraId="372850D5" w14:textId="77777777" w:rsidTr="005A2EC4">
        <w:tc>
          <w:tcPr>
            <w:tcW w:w="2696" w:type="dxa"/>
            <w:shd w:val="clear" w:color="auto" w:fill="auto"/>
          </w:tcPr>
          <w:p w14:paraId="4F0269A8" w14:textId="77777777" w:rsidR="00FF5982" w:rsidRPr="005A2EC4" w:rsidRDefault="00FF5982" w:rsidP="00232854">
            <w:pPr>
              <w:rPr>
                <w:sz w:val="18"/>
                <w:szCs w:val="18"/>
                <w:lang w:val="en-GB"/>
              </w:rPr>
            </w:pPr>
            <w:r w:rsidRPr="005A2EC4">
              <w:rPr>
                <w:sz w:val="18"/>
                <w:szCs w:val="18"/>
                <w:lang w:val="en-GB"/>
              </w:rPr>
              <w:t>wavelengths</w:t>
            </w:r>
          </w:p>
        </w:tc>
        <w:tc>
          <w:tcPr>
            <w:tcW w:w="2434" w:type="dxa"/>
            <w:shd w:val="clear" w:color="auto" w:fill="auto"/>
          </w:tcPr>
          <w:p w14:paraId="2A9C2414" w14:textId="77777777" w:rsidR="00FF5982" w:rsidRPr="005A2EC4" w:rsidRDefault="00FF5982" w:rsidP="004D5C55">
            <w:pPr>
              <w:rPr>
                <w:sz w:val="18"/>
                <w:szCs w:val="18"/>
                <w:lang w:val="en-GB"/>
              </w:rPr>
            </w:pPr>
            <w:r w:rsidRPr="005A2EC4">
              <w:rPr>
                <w:sz w:val="18"/>
                <w:szCs w:val="18"/>
                <w:lang w:val="en-GB"/>
              </w:rPr>
              <w:t>eop:wavelengths</w:t>
            </w:r>
          </w:p>
        </w:tc>
        <w:tc>
          <w:tcPr>
            <w:tcW w:w="3176" w:type="dxa"/>
            <w:shd w:val="clear" w:color="auto" w:fill="auto"/>
          </w:tcPr>
          <w:p w14:paraId="4320E922" w14:textId="77777777" w:rsidR="00FF5982" w:rsidRPr="005A2EC4" w:rsidRDefault="00FF5982" w:rsidP="004D5C55">
            <w:pPr>
              <w:rPr>
                <w:sz w:val="18"/>
                <w:szCs w:val="18"/>
                <w:lang w:val="en-GB"/>
              </w:rPr>
            </w:pPr>
            <w:r w:rsidRPr="005A2EC4">
              <w:rPr>
                <w:sz w:val="18"/>
                <w:szCs w:val="18"/>
                <w:lang w:val="en-GB"/>
              </w:rPr>
              <w:t>/om:procedure/</w:t>
            </w:r>
            <w:r w:rsidRPr="005A2EC4">
              <w:rPr>
                <w:sz w:val="18"/>
                <w:szCs w:val="18"/>
                <w:lang w:val="en-GB"/>
              </w:rPr>
              <w:br/>
              <w:t>eop:EarthObservationEquipment/</w:t>
            </w:r>
            <w:r w:rsidRPr="005A2EC4">
              <w:rPr>
                <w:sz w:val="18"/>
                <w:szCs w:val="18"/>
                <w:lang w:val="en-GB"/>
              </w:rPr>
              <w:br/>
              <w:t>sensor/Sensor/wavelengthInformation</w:t>
            </w:r>
          </w:p>
        </w:tc>
        <w:tc>
          <w:tcPr>
            <w:tcW w:w="4216" w:type="dxa"/>
            <w:shd w:val="clear" w:color="auto" w:fill="auto"/>
          </w:tcPr>
          <w:p w14:paraId="609C9D55" w14:textId="77777777" w:rsidR="00FF5982" w:rsidRPr="005A2EC4" w:rsidRDefault="00FF5982" w:rsidP="002C23F5">
            <w:pPr>
              <w:rPr>
                <w:sz w:val="18"/>
                <w:szCs w:val="18"/>
                <w:lang w:val="en-GB"/>
              </w:rPr>
            </w:pPr>
            <w:r w:rsidRPr="005A2EC4">
              <w:rPr>
                <w:sz w:val="18"/>
                <w:szCs w:val="18"/>
                <w:lang w:val="en-GB"/>
              </w:rPr>
              <w:t>UMM-C</w:t>
            </w:r>
          </w:p>
          <w:p w14:paraId="734CB9DD" w14:textId="77777777" w:rsidR="00FF5982" w:rsidRPr="005A2EC4" w:rsidRDefault="00FF5982" w:rsidP="002C23F5">
            <w:pPr>
              <w:rPr>
                <w:sz w:val="18"/>
                <w:szCs w:val="18"/>
                <w:lang w:val="en-GB"/>
              </w:rPr>
            </w:pPr>
            <w:r w:rsidRPr="005A2EC4">
              <w:rPr>
                <w:sz w:val="18"/>
                <w:szCs w:val="18"/>
                <w:lang w:val="en-GB"/>
              </w:rPr>
              <w:t>Platform/Instrument/Characteristics</w:t>
            </w:r>
          </w:p>
          <w:p w14:paraId="61835A61" w14:textId="77777777" w:rsidR="00FF5982" w:rsidRPr="005A2EC4" w:rsidRDefault="00FF5982" w:rsidP="00DC041E">
            <w:pPr>
              <w:rPr>
                <w:sz w:val="18"/>
                <w:szCs w:val="18"/>
                <w:lang w:val="en-GB"/>
              </w:rPr>
            </w:pPr>
            <w:r w:rsidRPr="005A2EC4">
              <w:rPr>
                <w:sz w:val="18"/>
                <w:szCs w:val="18"/>
                <w:lang w:val="en-GB"/>
              </w:rPr>
              <w:t>../Name</w:t>
            </w:r>
          </w:p>
        </w:tc>
        <w:tc>
          <w:tcPr>
            <w:tcW w:w="1964" w:type="dxa"/>
            <w:shd w:val="clear" w:color="auto" w:fill="auto"/>
          </w:tcPr>
          <w:p w14:paraId="072F2843" w14:textId="3D4E4CAF" w:rsidR="00FF5982" w:rsidRPr="005A2EC4" w:rsidRDefault="00E036ED" w:rsidP="00DC041E">
            <w:pPr>
              <w:rPr>
                <w:sz w:val="18"/>
                <w:szCs w:val="18"/>
                <w:lang w:val="en-GB"/>
              </w:rPr>
            </w:pPr>
            <w:r>
              <w:fldChar w:fldCharType="begin"/>
            </w:r>
            <w:r>
              <w:instrText xml:space="preserve"> REF _Ref473886599 \h  \* MERGEFORMAT </w:instrText>
            </w:r>
            <w:r>
              <w:fldChar w:fldCharType="separate"/>
            </w:r>
            <w:r w:rsidR="000A7C5E" w:rsidRPr="005A2EC4">
              <w:rPr>
                <w:bCs/>
                <w:color w:val="000000"/>
                <w:sz w:val="18"/>
                <w:szCs w:val="18"/>
                <w:lang w:eastAsia="en-US"/>
              </w:rPr>
              <w:t xml:space="preserve">Table </w:t>
            </w:r>
            <w:r w:rsidR="000A7C5E" w:rsidRPr="005A2EC4">
              <w:rPr>
                <w:bCs/>
                <w:iCs/>
                <w:noProof/>
                <w:color w:val="000000"/>
                <w:sz w:val="18"/>
                <w:szCs w:val="18"/>
                <w:lang w:eastAsia="en-US"/>
              </w:rPr>
              <w:t>15</w:t>
            </w:r>
            <w:r w:rsidR="000A7C5E" w:rsidRPr="005A2EC4">
              <w:rPr>
                <w:bCs/>
                <w:color w:val="000000"/>
                <w:sz w:val="18"/>
                <w:szCs w:val="18"/>
                <w:lang w:eastAsia="en-US"/>
              </w:rPr>
              <w:t>: Instrument object properties</w:t>
            </w:r>
            <w:r>
              <w:fldChar w:fldCharType="end"/>
            </w:r>
          </w:p>
        </w:tc>
      </w:tr>
      <w:tr w:rsidR="005A2EC4" w14:paraId="0A2200FB" w14:textId="77777777" w:rsidTr="005A2EC4">
        <w:tc>
          <w:tcPr>
            <w:tcW w:w="2696" w:type="dxa"/>
            <w:shd w:val="clear" w:color="auto" w:fill="auto"/>
          </w:tcPr>
          <w:p w14:paraId="20B1C197" w14:textId="7FE0AFB6" w:rsidR="003D39A8" w:rsidRPr="005A2EC4" w:rsidRDefault="003D39A8" w:rsidP="003D39A8">
            <w:pPr>
              <w:rPr>
                <w:sz w:val="18"/>
                <w:szCs w:val="18"/>
                <w:lang w:val="en-GB"/>
              </w:rPr>
            </w:pPr>
            <w:r w:rsidRPr="005A2EC4">
              <w:rPr>
                <w:sz w:val="18"/>
                <w:szCs w:val="18"/>
                <w:lang w:val="en-GB"/>
              </w:rPr>
              <w:t>wrsLatitudeGrid</w:t>
            </w:r>
          </w:p>
        </w:tc>
        <w:tc>
          <w:tcPr>
            <w:tcW w:w="2434" w:type="dxa"/>
            <w:shd w:val="clear" w:color="auto" w:fill="auto"/>
          </w:tcPr>
          <w:p w14:paraId="5E5C78E6" w14:textId="69C1C6A9" w:rsidR="003D39A8" w:rsidRPr="005A2EC4" w:rsidRDefault="003D39A8" w:rsidP="003D39A8">
            <w:pPr>
              <w:rPr>
                <w:sz w:val="18"/>
                <w:szCs w:val="18"/>
                <w:lang w:val="en-GB"/>
              </w:rPr>
            </w:pPr>
            <w:r w:rsidRPr="005A2EC4">
              <w:rPr>
                <w:sz w:val="18"/>
                <w:szCs w:val="18"/>
                <w:lang w:val="en-GB"/>
              </w:rPr>
              <w:t>eop:wrsLatitudeGrid</w:t>
            </w:r>
          </w:p>
        </w:tc>
        <w:tc>
          <w:tcPr>
            <w:tcW w:w="3176" w:type="dxa"/>
            <w:shd w:val="clear" w:color="auto" w:fill="auto"/>
          </w:tcPr>
          <w:p w14:paraId="1C96EE7E" w14:textId="77777777" w:rsidR="003D39A8" w:rsidRPr="005A2EC4" w:rsidRDefault="003D39A8" w:rsidP="003D39A8">
            <w:pPr>
              <w:rPr>
                <w:sz w:val="18"/>
                <w:szCs w:val="18"/>
                <w:lang w:val="en-GB"/>
              </w:rPr>
            </w:pPr>
            <w:r w:rsidRPr="005A2EC4">
              <w:rPr>
                <w:sz w:val="18"/>
                <w:szCs w:val="18"/>
                <w:lang w:val="en-GB"/>
              </w:rPr>
              <w:t>/om:procedure/</w:t>
            </w:r>
            <w:r w:rsidRPr="005A2EC4">
              <w:rPr>
                <w:sz w:val="18"/>
                <w:szCs w:val="18"/>
                <w:lang w:val="en-GB"/>
              </w:rPr>
              <w:br/>
              <w:t>eop:EarthObservationEquipment/ eop:acquisitionParameters/</w:t>
            </w:r>
            <w:r w:rsidRPr="005A2EC4">
              <w:rPr>
                <w:sz w:val="18"/>
                <w:szCs w:val="18"/>
                <w:lang w:val="en-GB"/>
              </w:rPr>
              <w:br/>
              <w:t>eop:Acquisition/</w:t>
            </w:r>
            <w:r w:rsidRPr="005A2EC4">
              <w:rPr>
                <w:sz w:val="18"/>
                <w:szCs w:val="18"/>
                <w:lang w:val="en-GB"/>
              </w:rPr>
              <w:br/>
              <w:t>eop:wrsLatitudeGrid</w:t>
            </w:r>
          </w:p>
        </w:tc>
        <w:tc>
          <w:tcPr>
            <w:tcW w:w="4216" w:type="dxa"/>
            <w:shd w:val="clear" w:color="auto" w:fill="auto"/>
          </w:tcPr>
          <w:p w14:paraId="65481091" w14:textId="77777777" w:rsidR="003D39A8" w:rsidRPr="005A2EC4" w:rsidRDefault="003D39A8" w:rsidP="003D39A8">
            <w:pPr>
              <w:rPr>
                <w:sz w:val="18"/>
                <w:szCs w:val="18"/>
                <w:lang w:val="en-GB"/>
              </w:rPr>
            </w:pPr>
            <w:r w:rsidRPr="005A2EC4">
              <w:rPr>
                <w:sz w:val="18"/>
                <w:szCs w:val="18"/>
                <w:lang w:val="en-GB"/>
              </w:rPr>
              <w:t>UMM-C</w:t>
            </w:r>
          </w:p>
          <w:p w14:paraId="18B07EBE" w14:textId="77777777" w:rsidR="003D39A8" w:rsidRPr="005A2EC4" w:rsidRDefault="003D39A8" w:rsidP="003D39A8">
            <w:pPr>
              <w:rPr>
                <w:sz w:val="18"/>
                <w:szCs w:val="18"/>
                <w:lang w:val="en-GB"/>
              </w:rPr>
            </w:pPr>
            <w:r w:rsidRPr="005A2EC4">
              <w:rPr>
                <w:sz w:val="18"/>
                <w:szCs w:val="18"/>
                <w:lang w:val="en-GB"/>
              </w:rPr>
              <w:t>Tiling Identification System</w:t>
            </w:r>
          </w:p>
          <w:p w14:paraId="45FB005C" w14:textId="77777777" w:rsidR="003D39A8" w:rsidRPr="005A2EC4" w:rsidRDefault="003D39A8" w:rsidP="003D39A8">
            <w:pPr>
              <w:rPr>
                <w:sz w:val="18"/>
                <w:szCs w:val="18"/>
                <w:lang w:val="en-GB"/>
              </w:rPr>
            </w:pPr>
            <w:r w:rsidRPr="005A2EC4">
              <w:rPr>
                <w:sz w:val="18"/>
                <w:szCs w:val="18"/>
                <w:lang w:val="en-GB"/>
              </w:rPr>
              <w:t>TilingIdentificationSystem/Coordinate2</w:t>
            </w:r>
          </w:p>
          <w:p w14:paraId="4949B23F" w14:textId="77777777" w:rsidR="003D39A8" w:rsidRPr="005A2EC4" w:rsidRDefault="003D39A8" w:rsidP="003D39A8">
            <w:pPr>
              <w:rPr>
                <w:sz w:val="18"/>
                <w:szCs w:val="18"/>
                <w:lang w:val="en-GB"/>
              </w:rPr>
            </w:pPr>
          </w:p>
          <w:p w14:paraId="2B47F926" w14:textId="77777777" w:rsidR="003D39A8" w:rsidRPr="005A2EC4" w:rsidRDefault="003D39A8" w:rsidP="003D39A8">
            <w:pPr>
              <w:rPr>
                <w:sz w:val="18"/>
                <w:szCs w:val="18"/>
                <w:lang w:val="en-GB"/>
              </w:rPr>
            </w:pPr>
            <w:r w:rsidRPr="005A2EC4">
              <w:rPr>
                <w:sz w:val="18"/>
                <w:szCs w:val="18"/>
                <w:lang w:val="en-GB"/>
              </w:rPr>
              <w:t xml:space="preserve">Also there are </w:t>
            </w:r>
          </w:p>
          <w:p w14:paraId="032DED9E" w14:textId="77777777" w:rsidR="003D39A8" w:rsidRPr="005A2EC4" w:rsidRDefault="003D39A8" w:rsidP="003D39A8">
            <w:pPr>
              <w:rPr>
                <w:sz w:val="18"/>
                <w:szCs w:val="18"/>
                <w:lang w:val="en-GB"/>
              </w:rPr>
            </w:pPr>
            <w:r w:rsidRPr="005A2EC4">
              <w:rPr>
                <w:sz w:val="18"/>
                <w:szCs w:val="18"/>
                <w:lang w:val="en-GB"/>
              </w:rPr>
              <w:t>UMM-G</w:t>
            </w:r>
          </w:p>
          <w:p w14:paraId="14016C77" w14:textId="77777777" w:rsidR="003D39A8" w:rsidRPr="005A2EC4" w:rsidRDefault="003D39A8" w:rsidP="003D39A8">
            <w:pPr>
              <w:rPr>
                <w:sz w:val="18"/>
                <w:szCs w:val="18"/>
                <w:lang w:val="en-GB"/>
              </w:rPr>
            </w:pPr>
            <w:r w:rsidRPr="005A2EC4">
              <w:rPr>
                <w:sz w:val="18"/>
                <w:szCs w:val="18"/>
                <w:lang w:val="en-GB"/>
              </w:rPr>
              <w:t>AdditionalAttribute/</w:t>
            </w:r>
          </w:p>
          <w:p w14:paraId="15AACF34" w14:textId="77777777" w:rsidR="003D39A8" w:rsidRPr="005A2EC4" w:rsidRDefault="003D39A8" w:rsidP="003D39A8">
            <w:pPr>
              <w:rPr>
                <w:sz w:val="18"/>
                <w:szCs w:val="18"/>
                <w:lang w:val="en-GB"/>
              </w:rPr>
            </w:pPr>
            <w:r w:rsidRPr="005A2EC4">
              <w:rPr>
                <w:sz w:val="18"/>
                <w:szCs w:val="18"/>
                <w:lang w:val="en-GB"/>
              </w:rPr>
              <w:t>WRSPath</w:t>
            </w:r>
            <w:r w:rsidRPr="005A2EC4">
              <w:rPr>
                <w:sz w:val="18"/>
                <w:szCs w:val="18"/>
                <w:lang w:val="en-GB"/>
              </w:rPr>
              <w:tab/>
              <w:t>geographicIdentifier</w:t>
            </w:r>
          </w:p>
        </w:tc>
        <w:tc>
          <w:tcPr>
            <w:tcW w:w="1964" w:type="dxa"/>
            <w:shd w:val="clear" w:color="auto" w:fill="auto"/>
          </w:tcPr>
          <w:p w14:paraId="54DBAA52" w14:textId="76A75B7E" w:rsidR="003D39A8" w:rsidRPr="005A2EC4" w:rsidRDefault="003D39A8" w:rsidP="003D39A8">
            <w:pPr>
              <w:rPr>
                <w:sz w:val="18"/>
                <w:szCs w:val="18"/>
                <w:lang w:val="en-GB"/>
              </w:rPr>
            </w:pPr>
            <w:r>
              <w:fldChar w:fldCharType="begin"/>
            </w:r>
            <w:r>
              <w:instrText xml:space="preserve"> REF _Ref473895753 \h  \* MERGEFORMAT </w:instrText>
            </w:r>
            <w:r>
              <w:fldChar w:fldCharType="separate"/>
            </w:r>
            <w:r w:rsidR="000A7C5E" w:rsidRPr="005A2EC4">
              <w:rPr>
                <w:bCs/>
                <w:color w:val="000000"/>
                <w:sz w:val="18"/>
                <w:szCs w:val="18"/>
                <w:lang w:val="fr-BE" w:eastAsia="en-US"/>
              </w:rPr>
              <w:t xml:space="preserve">Table </w:t>
            </w:r>
            <w:r w:rsidR="000A7C5E" w:rsidRPr="005A2EC4">
              <w:rPr>
                <w:bCs/>
                <w:iCs/>
                <w:noProof/>
                <w:color w:val="000000"/>
                <w:sz w:val="18"/>
                <w:szCs w:val="18"/>
                <w:lang w:val="fr-BE" w:eastAsia="en-US"/>
              </w:rPr>
              <w:t>17</w:t>
            </w:r>
            <w:r w:rsidR="000A7C5E" w:rsidRPr="005A2EC4">
              <w:rPr>
                <w:bCs/>
                <w:color w:val="000000"/>
                <w:sz w:val="18"/>
                <w:szCs w:val="18"/>
                <w:lang w:val="fr-BE" w:eastAsia="en-US"/>
              </w:rPr>
              <w:t>: AcquisitionParameters object properties</w:t>
            </w:r>
            <w:r>
              <w:fldChar w:fldCharType="end"/>
            </w:r>
          </w:p>
        </w:tc>
      </w:tr>
      <w:tr w:rsidR="005A2EC4" w14:paraId="0C145050" w14:textId="77777777" w:rsidTr="005A2EC4">
        <w:tc>
          <w:tcPr>
            <w:tcW w:w="2696" w:type="dxa"/>
            <w:shd w:val="clear" w:color="auto" w:fill="auto"/>
          </w:tcPr>
          <w:p w14:paraId="3882F6E4" w14:textId="43C4D55A" w:rsidR="00A1651F" w:rsidRPr="005A2EC4" w:rsidRDefault="00A1651F" w:rsidP="00A1651F">
            <w:pPr>
              <w:rPr>
                <w:sz w:val="18"/>
                <w:szCs w:val="18"/>
                <w:lang w:val="en-GB"/>
              </w:rPr>
            </w:pPr>
            <w:r w:rsidRPr="005A2EC4">
              <w:rPr>
                <w:sz w:val="18"/>
                <w:szCs w:val="18"/>
                <w:lang w:val="en-GB"/>
              </w:rPr>
              <w:t>wrsLongitudeGrid</w:t>
            </w:r>
          </w:p>
        </w:tc>
        <w:tc>
          <w:tcPr>
            <w:tcW w:w="2434" w:type="dxa"/>
            <w:shd w:val="clear" w:color="auto" w:fill="auto"/>
          </w:tcPr>
          <w:p w14:paraId="13466A63" w14:textId="7139C59E" w:rsidR="00A1651F" w:rsidRPr="005A2EC4" w:rsidRDefault="00A1651F" w:rsidP="00A1651F">
            <w:pPr>
              <w:rPr>
                <w:sz w:val="18"/>
                <w:szCs w:val="18"/>
                <w:lang w:val="en-GB"/>
              </w:rPr>
            </w:pPr>
            <w:r w:rsidRPr="005A2EC4">
              <w:rPr>
                <w:sz w:val="18"/>
                <w:szCs w:val="18"/>
                <w:lang w:val="en-GB"/>
              </w:rPr>
              <w:t>eop:wrsLongitudeGrid</w:t>
            </w:r>
          </w:p>
        </w:tc>
        <w:tc>
          <w:tcPr>
            <w:tcW w:w="3176" w:type="dxa"/>
            <w:shd w:val="clear" w:color="auto" w:fill="auto"/>
          </w:tcPr>
          <w:p w14:paraId="0F6C1E7A" w14:textId="505F3C21" w:rsidR="00A1651F" w:rsidRPr="005A2EC4" w:rsidRDefault="00A1651F" w:rsidP="00A1651F">
            <w:pPr>
              <w:rPr>
                <w:sz w:val="18"/>
                <w:szCs w:val="18"/>
                <w:lang w:val="en-GB"/>
              </w:rPr>
            </w:pPr>
            <w:r w:rsidRPr="005A2EC4">
              <w:rPr>
                <w:sz w:val="18"/>
                <w:szCs w:val="18"/>
                <w:lang w:val="en-GB"/>
              </w:rPr>
              <w:t>/om:procedure/</w:t>
            </w:r>
            <w:r w:rsidRPr="005A2EC4">
              <w:rPr>
                <w:sz w:val="18"/>
                <w:szCs w:val="18"/>
                <w:lang w:val="en-GB"/>
              </w:rPr>
              <w:br/>
              <w:t>eop:EarthObservationEquipment/ eop:acquisitionParameters/</w:t>
            </w:r>
            <w:r w:rsidRPr="005A2EC4">
              <w:rPr>
                <w:sz w:val="18"/>
                <w:szCs w:val="18"/>
                <w:lang w:val="en-GB"/>
              </w:rPr>
              <w:br/>
              <w:t>eop:Acquisition/eop:wrsLongitudeGrid</w:t>
            </w:r>
          </w:p>
        </w:tc>
        <w:tc>
          <w:tcPr>
            <w:tcW w:w="4216" w:type="dxa"/>
            <w:shd w:val="clear" w:color="auto" w:fill="auto"/>
          </w:tcPr>
          <w:p w14:paraId="70929008" w14:textId="77777777" w:rsidR="00A1651F" w:rsidRPr="005A2EC4" w:rsidRDefault="00A1651F" w:rsidP="00A1651F">
            <w:pPr>
              <w:rPr>
                <w:sz w:val="18"/>
                <w:szCs w:val="18"/>
                <w:lang w:val="en-GB"/>
              </w:rPr>
            </w:pPr>
            <w:r w:rsidRPr="005A2EC4">
              <w:rPr>
                <w:sz w:val="18"/>
                <w:szCs w:val="18"/>
                <w:lang w:val="en-GB"/>
              </w:rPr>
              <w:t>UMM-C</w:t>
            </w:r>
          </w:p>
          <w:p w14:paraId="41AC7F23" w14:textId="77777777" w:rsidR="00A1651F" w:rsidRPr="005A2EC4" w:rsidRDefault="00A1651F" w:rsidP="00A1651F">
            <w:pPr>
              <w:rPr>
                <w:sz w:val="18"/>
                <w:szCs w:val="18"/>
                <w:lang w:val="en-GB"/>
              </w:rPr>
            </w:pPr>
            <w:r w:rsidRPr="005A2EC4">
              <w:rPr>
                <w:sz w:val="18"/>
                <w:szCs w:val="18"/>
                <w:lang w:val="en-GB"/>
              </w:rPr>
              <w:t>Tiling Identification System</w:t>
            </w:r>
          </w:p>
          <w:p w14:paraId="119641DA" w14:textId="77777777" w:rsidR="00A1651F" w:rsidRPr="005A2EC4" w:rsidRDefault="00A1651F" w:rsidP="00A1651F">
            <w:pPr>
              <w:rPr>
                <w:sz w:val="18"/>
                <w:szCs w:val="18"/>
                <w:lang w:val="en-GB"/>
              </w:rPr>
            </w:pPr>
            <w:r w:rsidRPr="005A2EC4">
              <w:rPr>
                <w:sz w:val="18"/>
                <w:szCs w:val="18"/>
                <w:lang w:val="en-GB"/>
              </w:rPr>
              <w:t>TilingIdentificationSystem/Coordinate1</w:t>
            </w:r>
          </w:p>
          <w:p w14:paraId="4C68FD65" w14:textId="77777777" w:rsidR="00A1651F" w:rsidRPr="005A2EC4" w:rsidRDefault="00A1651F" w:rsidP="00A1651F">
            <w:pPr>
              <w:rPr>
                <w:sz w:val="18"/>
                <w:szCs w:val="18"/>
                <w:lang w:val="en-GB"/>
              </w:rPr>
            </w:pPr>
          </w:p>
          <w:p w14:paraId="72CDE42E" w14:textId="77777777" w:rsidR="00A1651F" w:rsidRPr="005A2EC4" w:rsidRDefault="00A1651F" w:rsidP="00A1651F">
            <w:pPr>
              <w:rPr>
                <w:sz w:val="18"/>
                <w:szCs w:val="18"/>
                <w:lang w:val="en-GB"/>
              </w:rPr>
            </w:pPr>
            <w:r w:rsidRPr="005A2EC4">
              <w:rPr>
                <w:sz w:val="18"/>
                <w:szCs w:val="18"/>
                <w:lang w:val="en-GB"/>
              </w:rPr>
              <w:t>UMM-G</w:t>
            </w:r>
          </w:p>
          <w:p w14:paraId="5FB7A668" w14:textId="77777777" w:rsidR="00A1651F" w:rsidRPr="005A2EC4" w:rsidRDefault="00A1651F" w:rsidP="00A1651F">
            <w:pPr>
              <w:rPr>
                <w:sz w:val="18"/>
                <w:szCs w:val="18"/>
                <w:lang w:val="en-GB"/>
              </w:rPr>
            </w:pPr>
            <w:r w:rsidRPr="005A2EC4">
              <w:rPr>
                <w:sz w:val="18"/>
                <w:szCs w:val="18"/>
                <w:lang w:val="en-GB"/>
              </w:rPr>
              <w:t>AdditionalAttribute/</w:t>
            </w:r>
          </w:p>
          <w:p w14:paraId="41D9DEE0" w14:textId="2377BAA0" w:rsidR="00A1651F" w:rsidRPr="005A2EC4" w:rsidRDefault="00A1651F" w:rsidP="00A1651F">
            <w:pPr>
              <w:rPr>
                <w:sz w:val="18"/>
                <w:szCs w:val="18"/>
                <w:lang w:val="en-GB"/>
              </w:rPr>
            </w:pPr>
            <w:r w:rsidRPr="005A2EC4">
              <w:rPr>
                <w:sz w:val="18"/>
                <w:szCs w:val="18"/>
                <w:lang w:val="en-GB"/>
              </w:rPr>
              <w:t>WRSRow, geographicIdentifier</w:t>
            </w:r>
          </w:p>
        </w:tc>
        <w:tc>
          <w:tcPr>
            <w:tcW w:w="1964" w:type="dxa"/>
            <w:shd w:val="clear" w:color="auto" w:fill="auto"/>
          </w:tcPr>
          <w:p w14:paraId="5E4805D3" w14:textId="07D4CA5F" w:rsidR="00A1651F" w:rsidRDefault="00A1651F" w:rsidP="00A1651F">
            <w:r>
              <w:fldChar w:fldCharType="begin"/>
            </w:r>
            <w:r>
              <w:instrText xml:space="preserve"> REF _Ref473895753 \h  \* MERGEFORMAT </w:instrText>
            </w:r>
            <w:r>
              <w:fldChar w:fldCharType="separate"/>
            </w:r>
            <w:r w:rsidR="000A7C5E" w:rsidRPr="005A2EC4">
              <w:rPr>
                <w:bCs/>
                <w:color w:val="000000"/>
                <w:sz w:val="18"/>
                <w:szCs w:val="18"/>
                <w:lang w:val="fr-BE" w:eastAsia="en-US"/>
              </w:rPr>
              <w:t xml:space="preserve">Table </w:t>
            </w:r>
            <w:r w:rsidR="000A7C5E" w:rsidRPr="005A2EC4">
              <w:rPr>
                <w:bCs/>
                <w:iCs/>
                <w:noProof/>
                <w:color w:val="000000"/>
                <w:sz w:val="18"/>
                <w:szCs w:val="18"/>
                <w:lang w:val="fr-BE" w:eastAsia="en-US"/>
              </w:rPr>
              <w:t>17</w:t>
            </w:r>
            <w:r w:rsidR="000A7C5E" w:rsidRPr="005A2EC4">
              <w:rPr>
                <w:bCs/>
                <w:color w:val="000000"/>
                <w:sz w:val="18"/>
                <w:szCs w:val="18"/>
                <w:lang w:val="fr-BE" w:eastAsia="en-US"/>
              </w:rPr>
              <w:t>: AcquisitionParameters object properties</w:t>
            </w:r>
            <w:r>
              <w:fldChar w:fldCharType="end"/>
            </w:r>
          </w:p>
        </w:tc>
      </w:tr>
      <w:tr w:rsidR="005A2EC4" w14:paraId="511095D0" w14:textId="77777777" w:rsidTr="005A2EC4">
        <w:tc>
          <w:tcPr>
            <w:tcW w:w="2696" w:type="dxa"/>
            <w:shd w:val="clear" w:color="auto" w:fill="auto"/>
          </w:tcPr>
          <w:p w14:paraId="558C53F5" w14:textId="77777777" w:rsidR="00A1651F" w:rsidRPr="005A2EC4" w:rsidRDefault="00A1651F" w:rsidP="00A1651F">
            <w:pPr>
              <w:rPr>
                <w:sz w:val="18"/>
                <w:szCs w:val="18"/>
                <w:lang w:val="en-GB"/>
              </w:rPr>
            </w:pPr>
            <w:r w:rsidRPr="005A2EC4">
              <w:rPr>
                <w:sz w:val="18"/>
                <w:szCs w:val="18"/>
                <w:lang w:val="en-GB"/>
              </w:rPr>
              <w:t>yaw</w:t>
            </w:r>
          </w:p>
        </w:tc>
        <w:tc>
          <w:tcPr>
            <w:tcW w:w="2434" w:type="dxa"/>
            <w:shd w:val="clear" w:color="auto" w:fill="auto"/>
          </w:tcPr>
          <w:p w14:paraId="037DAF61" w14:textId="77777777" w:rsidR="00A1651F" w:rsidRPr="005A2EC4" w:rsidRDefault="00A1651F" w:rsidP="00A1651F">
            <w:pPr>
              <w:rPr>
                <w:sz w:val="18"/>
                <w:szCs w:val="18"/>
                <w:lang w:val="en-GB"/>
              </w:rPr>
            </w:pPr>
            <w:r w:rsidRPr="005A2EC4">
              <w:rPr>
                <w:sz w:val="18"/>
                <w:szCs w:val="18"/>
                <w:lang w:val="en-GB"/>
              </w:rPr>
              <w:t>eop:yaw</w:t>
            </w:r>
          </w:p>
        </w:tc>
        <w:tc>
          <w:tcPr>
            <w:tcW w:w="3176" w:type="dxa"/>
            <w:shd w:val="clear" w:color="auto" w:fill="auto"/>
          </w:tcPr>
          <w:p w14:paraId="07BDD9C2" w14:textId="77777777" w:rsidR="00A1651F" w:rsidRPr="005A2EC4" w:rsidRDefault="00A1651F" w:rsidP="00A1651F">
            <w:pPr>
              <w:rPr>
                <w:sz w:val="18"/>
                <w:szCs w:val="18"/>
                <w:lang w:val="en-GB"/>
              </w:rPr>
            </w:pPr>
            <w:r w:rsidRPr="005A2EC4">
              <w:rPr>
                <w:sz w:val="18"/>
                <w:szCs w:val="18"/>
                <w:lang w:val="en-GB"/>
              </w:rPr>
              <w:t>acquisitionParameters/</w:t>
            </w:r>
          </w:p>
          <w:p w14:paraId="19579FD3" w14:textId="77777777" w:rsidR="00A1651F" w:rsidRPr="005A2EC4" w:rsidRDefault="00A1651F" w:rsidP="00A1651F">
            <w:pPr>
              <w:rPr>
                <w:sz w:val="18"/>
                <w:szCs w:val="18"/>
                <w:lang w:val="en-GB"/>
              </w:rPr>
            </w:pPr>
            <w:r w:rsidRPr="005A2EC4">
              <w:rPr>
                <w:sz w:val="18"/>
                <w:szCs w:val="18"/>
                <w:lang w:val="en-GB"/>
              </w:rPr>
              <w:t>Acquisition/yaw</w:t>
            </w:r>
          </w:p>
        </w:tc>
        <w:tc>
          <w:tcPr>
            <w:tcW w:w="4216" w:type="dxa"/>
            <w:shd w:val="clear" w:color="auto" w:fill="auto"/>
          </w:tcPr>
          <w:p w14:paraId="519B2BE8" w14:textId="77777777" w:rsidR="00A1651F" w:rsidRPr="005A2EC4" w:rsidRDefault="00A1651F" w:rsidP="00A1651F">
            <w:pPr>
              <w:rPr>
                <w:sz w:val="18"/>
                <w:szCs w:val="18"/>
                <w:lang w:val="en-GB"/>
              </w:rPr>
            </w:pPr>
            <w:r w:rsidRPr="005A2EC4">
              <w:rPr>
                <w:sz w:val="18"/>
                <w:szCs w:val="18"/>
                <w:lang w:val="en-GB"/>
              </w:rPr>
              <w:t>None identified</w:t>
            </w:r>
          </w:p>
          <w:p w14:paraId="48F03D58" w14:textId="77777777" w:rsidR="00A1651F" w:rsidRPr="005A2EC4" w:rsidRDefault="00A1651F" w:rsidP="00A1651F">
            <w:pPr>
              <w:rPr>
                <w:sz w:val="18"/>
                <w:szCs w:val="18"/>
                <w:lang w:val="en-GB"/>
              </w:rPr>
            </w:pPr>
            <w:r w:rsidRPr="005A2EC4">
              <w:rPr>
                <w:sz w:val="18"/>
                <w:szCs w:val="18"/>
                <w:lang w:val="en-GB"/>
              </w:rPr>
              <w:t>UMM-G</w:t>
            </w:r>
          </w:p>
          <w:p w14:paraId="436E3F8C" w14:textId="77777777" w:rsidR="00A1651F" w:rsidRPr="005A2EC4" w:rsidRDefault="00A1651F" w:rsidP="00A1651F">
            <w:pPr>
              <w:rPr>
                <w:sz w:val="18"/>
                <w:szCs w:val="18"/>
                <w:lang w:val="en-GB"/>
              </w:rPr>
            </w:pPr>
            <w:r w:rsidRPr="005A2EC4">
              <w:rPr>
                <w:sz w:val="18"/>
                <w:szCs w:val="18"/>
                <w:lang w:val="en-GB"/>
              </w:rPr>
              <w:t>Coverage Description / AdditionalAttribute</w:t>
            </w:r>
          </w:p>
        </w:tc>
        <w:tc>
          <w:tcPr>
            <w:tcW w:w="1964" w:type="dxa"/>
            <w:shd w:val="clear" w:color="auto" w:fill="auto"/>
          </w:tcPr>
          <w:p w14:paraId="7788AAE2" w14:textId="1FCB2536" w:rsidR="00A1651F" w:rsidRPr="005A2EC4" w:rsidRDefault="00A1651F" w:rsidP="00A1651F">
            <w:pPr>
              <w:rPr>
                <w:sz w:val="18"/>
                <w:szCs w:val="18"/>
                <w:lang w:val="en-GB"/>
              </w:rPr>
            </w:pPr>
            <w:r>
              <w:fldChar w:fldCharType="begin"/>
            </w:r>
            <w:r>
              <w:instrText xml:space="preserve"> REF _Ref473901337 \h  \* MERGEFORMAT </w:instrText>
            </w:r>
            <w:r>
              <w:fldChar w:fldCharType="separate"/>
            </w:r>
            <w:r w:rsidR="000A7C5E" w:rsidRPr="005A2EC4">
              <w:rPr>
                <w:bCs/>
                <w:iCs/>
                <w:color w:val="000000"/>
                <w:sz w:val="18"/>
                <w:szCs w:val="18"/>
                <w:lang w:eastAsia="en-US"/>
              </w:rPr>
              <w:t xml:space="preserve">Table </w:t>
            </w:r>
            <w:r w:rsidR="000A7C5E" w:rsidRPr="005A2EC4">
              <w:rPr>
                <w:bCs/>
                <w:iCs/>
                <w:noProof/>
                <w:color w:val="000000"/>
                <w:sz w:val="18"/>
                <w:szCs w:val="18"/>
                <w:lang w:eastAsia="en-US"/>
              </w:rPr>
              <w:t>18</w:t>
            </w:r>
            <w:r w:rsidR="000A7C5E" w:rsidRPr="005A2EC4">
              <w:rPr>
                <w:bCs/>
                <w:iCs/>
                <w:color w:val="000000"/>
                <w:sz w:val="18"/>
                <w:szCs w:val="18"/>
                <w:lang w:eastAsia="en-US"/>
              </w:rPr>
              <w:t>: AcquisitionAngles object properties</w:t>
            </w:r>
            <w:r>
              <w:fldChar w:fldCharType="end"/>
            </w:r>
          </w:p>
        </w:tc>
      </w:tr>
      <w:tr w:rsidR="005A2EC4" w14:paraId="02453D26" w14:textId="77777777" w:rsidTr="005A2EC4">
        <w:tc>
          <w:tcPr>
            <w:tcW w:w="2696" w:type="dxa"/>
            <w:shd w:val="clear" w:color="auto" w:fill="auto"/>
          </w:tcPr>
          <w:p w14:paraId="04503431"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13EEF74C" w14:textId="77777777" w:rsidR="00A1651F" w:rsidRPr="005A2EC4" w:rsidRDefault="00A1651F" w:rsidP="00A1651F">
            <w:pPr>
              <w:rPr>
                <w:sz w:val="18"/>
                <w:szCs w:val="18"/>
                <w:lang w:val="en-GB"/>
              </w:rPr>
            </w:pPr>
          </w:p>
        </w:tc>
        <w:tc>
          <w:tcPr>
            <w:tcW w:w="3176" w:type="dxa"/>
            <w:shd w:val="clear" w:color="auto" w:fill="auto"/>
          </w:tcPr>
          <w:p w14:paraId="5191DAA0" w14:textId="77777777" w:rsidR="00A1651F" w:rsidRPr="005A2EC4" w:rsidRDefault="00A1651F" w:rsidP="00A1651F">
            <w:pPr>
              <w:rPr>
                <w:sz w:val="18"/>
                <w:szCs w:val="18"/>
                <w:lang w:val="en-GB"/>
              </w:rPr>
            </w:pPr>
            <w:r w:rsidRPr="005A2EC4">
              <w:rPr>
                <w:sz w:val="18"/>
                <w:szCs w:val="18"/>
                <w:lang w:val="en-GB"/>
              </w:rPr>
              <w:t>EarthObservationMetadata/</w:t>
            </w:r>
            <w:r w:rsidRPr="005A2EC4">
              <w:rPr>
                <w:sz w:val="18"/>
                <w:szCs w:val="18"/>
                <w:lang w:val="en-GB"/>
              </w:rPr>
              <w:br/>
              <w:t>vendorSpecific/SpecificInformation</w:t>
            </w:r>
          </w:p>
        </w:tc>
        <w:tc>
          <w:tcPr>
            <w:tcW w:w="4216" w:type="dxa"/>
            <w:shd w:val="clear" w:color="auto" w:fill="auto"/>
          </w:tcPr>
          <w:p w14:paraId="637D18EB" w14:textId="77777777" w:rsidR="00A1651F" w:rsidRPr="005A2EC4" w:rsidRDefault="00A1651F" w:rsidP="00A1651F">
            <w:pPr>
              <w:rPr>
                <w:sz w:val="18"/>
                <w:szCs w:val="18"/>
                <w:lang w:val="en-GB"/>
              </w:rPr>
            </w:pPr>
            <w:r w:rsidRPr="005A2EC4">
              <w:rPr>
                <w:sz w:val="18"/>
                <w:szCs w:val="18"/>
                <w:lang w:val="en-GB"/>
              </w:rPr>
              <w:t>Acquisition Information / Platform / Characteristics (UMM-Common )</w:t>
            </w:r>
          </w:p>
        </w:tc>
        <w:tc>
          <w:tcPr>
            <w:tcW w:w="1964" w:type="dxa"/>
            <w:shd w:val="clear" w:color="auto" w:fill="auto"/>
          </w:tcPr>
          <w:p w14:paraId="5131E5AF" w14:textId="77777777" w:rsidR="00A1651F" w:rsidRPr="005A2EC4" w:rsidRDefault="00A1651F" w:rsidP="00A1651F">
            <w:pPr>
              <w:rPr>
                <w:sz w:val="18"/>
                <w:szCs w:val="18"/>
                <w:lang w:val="en-GB"/>
              </w:rPr>
            </w:pPr>
          </w:p>
        </w:tc>
      </w:tr>
      <w:tr w:rsidR="005A2EC4" w:rsidRPr="00443E8D" w14:paraId="00E635DE" w14:textId="77777777" w:rsidTr="005A2EC4">
        <w:tc>
          <w:tcPr>
            <w:tcW w:w="2696" w:type="dxa"/>
            <w:shd w:val="clear" w:color="auto" w:fill="auto"/>
          </w:tcPr>
          <w:p w14:paraId="354794BA" w14:textId="77777777" w:rsidR="00A1651F" w:rsidRPr="005A2EC4" w:rsidRDefault="00A1651F" w:rsidP="00A1651F">
            <w:pPr>
              <w:rPr>
                <w:sz w:val="18"/>
                <w:szCs w:val="18"/>
                <w:lang w:val="fr-BE"/>
              </w:rPr>
            </w:pPr>
            <w:r w:rsidRPr="005A2EC4">
              <w:rPr>
                <w:color w:val="FFFFFF"/>
                <w:sz w:val="18"/>
                <w:szCs w:val="18"/>
                <w:lang w:val="en-GB"/>
              </w:rPr>
              <w:t>ZZZ</w:t>
            </w:r>
          </w:p>
        </w:tc>
        <w:tc>
          <w:tcPr>
            <w:tcW w:w="2434" w:type="dxa"/>
            <w:shd w:val="clear" w:color="auto" w:fill="auto"/>
          </w:tcPr>
          <w:p w14:paraId="162166B6" w14:textId="77777777" w:rsidR="00A1651F" w:rsidRPr="005A2EC4" w:rsidRDefault="00A1651F" w:rsidP="00A1651F">
            <w:pPr>
              <w:rPr>
                <w:sz w:val="18"/>
                <w:szCs w:val="18"/>
                <w:lang w:val="fr-BE"/>
              </w:rPr>
            </w:pPr>
          </w:p>
        </w:tc>
        <w:tc>
          <w:tcPr>
            <w:tcW w:w="3176" w:type="dxa"/>
            <w:shd w:val="clear" w:color="auto" w:fill="auto"/>
          </w:tcPr>
          <w:p w14:paraId="1A6E1502" w14:textId="77777777" w:rsidR="00A1651F" w:rsidRPr="005A2EC4" w:rsidRDefault="00A1651F" w:rsidP="00A1651F">
            <w:pPr>
              <w:rPr>
                <w:sz w:val="18"/>
                <w:szCs w:val="18"/>
                <w:lang w:val="fr-BE"/>
              </w:rPr>
            </w:pPr>
            <w:r w:rsidRPr="005A2EC4">
              <w:rPr>
                <w:sz w:val="18"/>
                <w:szCs w:val="18"/>
                <w:lang w:val="en-GB"/>
              </w:rPr>
              <w:t>EarthObservationMetadata/</w:t>
            </w:r>
            <w:r w:rsidRPr="005A2EC4">
              <w:rPr>
                <w:sz w:val="18"/>
                <w:szCs w:val="18"/>
                <w:lang w:val="en-GB"/>
              </w:rPr>
              <w:br/>
              <w:t>vendorSpecific/SpecificInformation</w:t>
            </w:r>
          </w:p>
        </w:tc>
        <w:tc>
          <w:tcPr>
            <w:tcW w:w="4216" w:type="dxa"/>
            <w:shd w:val="clear" w:color="auto" w:fill="auto"/>
          </w:tcPr>
          <w:p w14:paraId="0C28ACBF" w14:textId="77777777" w:rsidR="00A1651F" w:rsidRPr="005A2EC4" w:rsidRDefault="00A1651F" w:rsidP="00A1651F">
            <w:pPr>
              <w:rPr>
                <w:sz w:val="18"/>
                <w:szCs w:val="18"/>
                <w:lang w:val="fr-BE"/>
              </w:rPr>
            </w:pPr>
            <w:r w:rsidRPr="005A2EC4">
              <w:rPr>
                <w:sz w:val="18"/>
                <w:szCs w:val="18"/>
                <w:lang w:val="en-GB"/>
              </w:rPr>
              <w:t>Acquisition Information / Platform / Instrument / Characteristics (UMM-Common)</w:t>
            </w:r>
          </w:p>
        </w:tc>
        <w:tc>
          <w:tcPr>
            <w:tcW w:w="1964" w:type="dxa"/>
            <w:shd w:val="clear" w:color="auto" w:fill="auto"/>
          </w:tcPr>
          <w:p w14:paraId="0F77C5A6" w14:textId="77777777" w:rsidR="00A1651F" w:rsidRPr="005A2EC4" w:rsidRDefault="00A1651F" w:rsidP="00A1651F">
            <w:pPr>
              <w:rPr>
                <w:sz w:val="18"/>
                <w:szCs w:val="18"/>
                <w:lang w:val="fr-BE"/>
              </w:rPr>
            </w:pPr>
          </w:p>
        </w:tc>
      </w:tr>
      <w:tr w:rsidR="005A2EC4" w14:paraId="14D5CA0E" w14:textId="77777777" w:rsidTr="005A2EC4">
        <w:tc>
          <w:tcPr>
            <w:tcW w:w="2696" w:type="dxa"/>
            <w:shd w:val="clear" w:color="auto" w:fill="auto"/>
          </w:tcPr>
          <w:p w14:paraId="1AAD40D8"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039D64FB" w14:textId="77777777" w:rsidR="00A1651F" w:rsidRPr="005A2EC4" w:rsidRDefault="00A1651F" w:rsidP="00A1651F">
            <w:pPr>
              <w:rPr>
                <w:sz w:val="18"/>
                <w:szCs w:val="18"/>
                <w:lang w:val="en-GB"/>
              </w:rPr>
            </w:pPr>
          </w:p>
        </w:tc>
        <w:tc>
          <w:tcPr>
            <w:tcW w:w="3176" w:type="dxa"/>
            <w:shd w:val="clear" w:color="auto" w:fill="auto"/>
          </w:tcPr>
          <w:p w14:paraId="4837AD3D" w14:textId="77777777" w:rsidR="00A1651F" w:rsidRPr="005A2EC4" w:rsidRDefault="00A1651F" w:rsidP="00A1651F">
            <w:pPr>
              <w:rPr>
                <w:sz w:val="18"/>
                <w:szCs w:val="18"/>
                <w:lang w:val="en-GB"/>
              </w:rPr>
            </w:pPr>
          </w:p>
        </w:tc>
        <w:tc>
          <w:tcPr>
            <w:tcW w:w="4216" w:type="dxa"/>
            <w:shd w:val="clear" w:color="auto" w:fill="auto"/>
          </w:tcPr>
          <w:p w14:paraId="1AFDDA43" w14:textId="77777777" w:rsidR="00A1651F" w:rsidRPr="005A2EC4" w:rsidRDefault="00A1651F" w:rsidP="00A1651F">
            <w:pPr>
              <w:rPr>
                <w:sz w:val="18"/>
                <w:szCs w:val="18"/>
                <w:lang w:val="en-GB"/>
              </w:rPr>
            </w:pPr>
            <w:r w:rsidRPr="005A2EC4">
              <w:rPr>
                <w:sz w:val="18"/>
                <w:szCs w:val="18"/>
                <w:lang w:val="en-GB"/>
              </w:rPr>
              <w:t>Acquisition Information / Platform / Instrument / LongName (UMM-Common)</w:t>
            </w:r>
          </w:p>
        </w:tc>
        <w:tc>
          <w:tcPr>
            <w:tcW w:w="1964" w:type="dxa"/>
            <w:shd w:val="clear" w:color="auto" w:fill="auto"/>
          </w:tcPr>
          <w:p w14:paraId="17AAF716" w14:textId="77777777" w:rsidR="00A1651F" w:rsidRPr="005A2EC4" w:rsidRDefault="00A1651F" w:rsidP="00A1651F">
            <w:pPr>
              <w:rPr>
                <w:sz w:val="18"/>
                <w:szCs w:val="18"/>
              </w:rPr>
            </w:pPr>
          </w:p>
        </w:tc>
      </w:tr>
      <w:tr w:rsidR="005A2EC4" w:rsidRPr="00896A7A" w14:paraId="5D67DE17" w14:textId="77777777" w:rsidTr="005A2EC4">
        <w:tc>
          <w:tcPr>
            <w:tcW w:w="2696" w:type="dxa"/>
            <w:shd w:val="clear" w:color="auto" w:fill="auto"/>
          </w:tcPr>
          <w:p w14:paraId="68B5445D"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0D0C965B" w14:textId="77777777" w:rsidR="00A1651F" w:rsidRPr="005A2EC4" w:rsidRDefault="00A1651F" w:rsidP="00A1651F">
            <w:pPr>
              <w:rPr>
                <w:sz w:val="18"/>
                <w:szCs w:val="18"/>
                <w:lang w:val="en-GB"/>
              </w:rPr>
            </w:pPr>
          </w:p>
        </w:tc>
        <w:tc>
          <w:tcPr>
            <w:tcW w:w="3176" w:type="dxa"/>
            <w:shd w:val="clear" w:color="auto" w:fill="auto"/>
          </w:tcPr>
          <w:p w14:paraId="36F0CA1F" w14:textId="77777777" w:rsidR="00A1651F" w:rsidRPr="005A2EC4" w:rsidRDefault="00A1651F" w:rsidP="00A1651F">
            <w:pPr>
              <w:rPr>
                <w:sz w:val="18"/>
                <w:szCs w:val="18"/>
                <w:lang w:val="en-GB"/>
              </w:rPr>
            </w:pPr>
          </w:p>
        </w:tc>
        <w:tc>
          <w:tcPr>
            <w:tcW w:w="4216" w:type="dxa"/>
            <w:shd w:val="clear" w:color="auto" w:fill="auto"/>
          </w:tcPr>
          <w:p w14:paraId="4E86CF6B" w14:textId="77777777" w:rsidR="00A1651F" w:rsidRPr="005A2EC4" w:rsidRDefault="00A1651F" w:rsidP="00A1651F">
            <w:pPr>
              <w:rPr>
                <w:sz w:val="18"/>
                <w:szCs w:val="18"/>
                <w:lang w:val="fr-BE"/>
              </w:rPr>
            </w:pPr>
            <w:r w:rsidRPr="005A2EC4">
              <w:rPr>
                <w:sz w:val="18"/>
                <w:szCs w:val="18"/>
                <w:lang w:val="fr-BE"/>
              </w:rPr>
              <w:t>Acquisition Information / Platform / Instrument / Technique (UMM-Common)</w:t>
            </w:r>
          </w:p>
        </w:tc>
        <w:tc>
          <w:tcPr>
            <w:tcW w:w="1964" w:type="dxa"/>
            <w:shd w:val="clear" w:color="auto" w:fill="auto"/>
          </w:tcPr>
          <w:p w14:paraId="24D012A4" w14:textId="77777777" w:rsidR="00A1651F" w:rsidRPr="005A2EC4" w:rsidRDefault="00A1651F" w:rsidP="00A1651F">
            <w:pPr>
              <w:rPr>
                <w:sz w:val="18"/>
                <w:szCs w:val="18"/>
                <w:lang w:val="fr-BE"/>
              </w:rPr>
            </w:pPr>
          </w:p>
        </w:tc>
      </w:tr>
      <w:tr w:rsidR="005A2EC4" w14:paraId="14847D6F" w14:textId="77777777" w:rsidTr="005A2EC4">
        <w:tc>
          <w:tcPr>
            <w:tcW w:w="2696" w:type="dxa"/>
            <w:shd w:val="clear" w:color="auto" w:fill="auto"/>
          </w:tcPr>
          <w:p w14:paraId="74C00141"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04FCFFD8" w14:textId="77777777" w:rsidR="00A1651F" w:rsidRPr="005A2EC4" w:rsidRDefault="00A1651F" w:rsidP="00A1651F">
            <w:pPr>
              <w:rPr>
                <w:sz w:val="18"/>
                <w:szCs w:val="18"/>
                <w:lang w:val="en-GB"/>
              </w:rPr>
            </w:pPr>
          </w:p>
        </w:tc>
        <w:tc>
          <w:tcPr>
            <w:tcW w:w="3176" w:type="dxa"/>
            <w:shd w:val="clear" w:color="auto" w:fill="auto"/>
          </w:tcPr>
          <w:p w14:paraId="78EFC43A" w14:textId="77777777" w:rsidR="00A1651F" w:rsidRPr="005A2EC4" w:rsidRDefault="00A1651F" w:rsidP="00A1651F">
            <w:pPr>
              <w:rPr>
                <w:sz w:val="18"/>
                <w:szCs w:val="18"/>
                <w:lang w:val="en-GB"/>
              </w:rPr>
            </w:pPr>
          </w:p>
        </w:tc>
        <w:tc>
          <w:tcPr>
            <w:tcW w:w="4216" w:type="dxa"/>
            <w:shd w:val="clear" w:color="auto" w:fill="auto"/>
          </w:tcPr>
          <w:p w14:paraId="2147DF35" w14:textId="77777777" w:rsidR="00A1651F" w:rsidRPr="005A2EC4" w:rsidRDefault="00A1651F" w:rsidP="00A1651F">
            <w:pPr>
              <w:rPr>
                <w:sz w:val="18"/>
                <w:szCs w:val="18"/>
                <w:lang w:val="en-GB"/>
              </w:rPr>
            </w:pPr>
            <w:r w:rsidRPr="005A2EC4">
              <w:rPr>
                <w:sz w:val="18"/>
                <w:szCs w:val="18"/>
                <w:lang w:val="en-GB"/>
              </w:rPr>
              <w:t>Acquisition Information / Platform / LongName (UMM-Common )</w:t>
            </w:r>
          </w:p>
        </w:tc>
        <w:tc>
          <w:tcPr>
            <w:tcW w:w="1964" w:type="dxa"/>
            <w:shd w:val="clear" w:color="auto" w:fill="auto"/>
          </w:tcPr>
          <w:p w14:paraId="5D4AAABA" w14:textId="77777777" w:rsidR="00A1651F" w:rsidRPr="005A2EC4" w:rsidRDefault="00A1651F" w:rsidP="00A1651F">
            <w:pPr>
              <w:rPr>
                <w:sz w:val="18"/>
                <w:szCs w:val="18"/>
                <w:lang w:val="en-GB"/>
              </w:rPr>
            </w:pPr>
          </w:p>
        </w:tc>
      </w:tr>
      <w:tr w:rsidR="005A2EC4" w14:paraId="193821F8" w14:textId="77777777" w:rsidTr="005A2EC4">
        <w:tc>
          <w:tcPr>
            <w:tcW w:w="2696" w:type="dxa"/>
            <w:shd w:val="clear" w:color="auto" w:fill="auto"/>
          </w:tcPr>
          <w:p w14:paraId="39CCD953"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02BA225E" w14:textId="77777777" w:rsidR="00A1651F" w:rsidRPr="005A2EC4" w:rsidRDefault="00A1651F" w:rsidP="00A1651F">
            <w:pPr>
              <w:rPr>
                <w:sz w:val="18"/>
                <w:szCs w:val="18"/>
                <w:lang w:val="en-GB"/>
              </w:rPr>
            </w:pPr>
          </w:p>
        </w:tc>
        <w:tc>
          <w:tcPr>
            <w:tcW w:w="3176" w:type="dxa"/>
            <w:shd w:val="clear" w:color="auto" w:fill="auto"/>
          </w:tcPr>
          <w:p w14:paraId="39C52220" w14:textId="77777777" w:rsidR="00A1651F" w:rsidRPr="005A2EC4" w:rsidRDefault="00A1651F" w:rsidP="00A1651F">
            <w:pPr>
              <w:rPr>
                <w:sz w:val="18"/>
                <w:szCs w:val="18"/>
                <w:lang w:val="en-GB"/>
              </w:rPr>
            </w:pPr>
          </w:p>
        </w:tc>
        <w:tc>
          <w:tcPr>
            <w:tcW w:w="4216" w:type="dxa"/>
            <w:shd w:val="clear" w:color="auto" w:fill="auto"/>
          </w:tcPr>
          <w:p w14:paraId="5ABB0562" w14:textId="77777777" w:rsidR="00A1651F" w:rsidRPr="005A2EC4" w:rsidRDefault="00A1651F" w:rsidP="00A1651F">
            <w:pPr>
              <w:rPr>
                <w:sz w:val="18"/>
                <w:szCs w:val="18"/>
                <w:lang w:val="en-GB"/>
              </w:rPr>
            </w:pPr>
            <w:r w:rsidRPr="005A2EC4">
              <w:rPr>
                <w:sz w:val="18"/>
                <w:szCs w:val="18"/>
                <w:lang w:val="en-GB"/>
              </w:rPr>
              <w:t>Acquisition Information / Platform / Type (UMM-Common )</w:t>
            </w:r>
          </w:p>
        </w:tc>
        <w:tc>
          <w:tcPr>
            <w:tcW w:w="1964" w:type="dxa"/>
            <w:shd w:val="clear" w:color="auto" w:fill="auto"/>
          </w:tcPr>
          <w:p w14:paraId="53CA76B0" w14:textId="77777777" w:rsidR="00A1651F" w:rsidRPr="005A2EC4" w:rsidRDefault="00A1651F" w:rsidP="00A1651F">
            <w:pPr>
              <w:rPr>
                <w:sz w:val="18"/>
                <w:szCs w:val="18"/>
                <w:lang w:val="en-GB"/>
              </w:rPr>
            </w:pPr>
          </w:p>
        </w:tc>
      </w:tr>
      <w:tr w:rsidR="005A2EC4" w:rsidRPr="00443E8D" w14:paraId="07081FB0" w14:textId="77777777" w:rsidTr="005A2EC4">
        <w:tc>
          <w:tcPr>
            <w:tcW w:w="2696" w:type="dxa"/>
            <w:shd w:val="clear" w:color="auto" w:fill="auto"/>
          </w:tcPr>
          <w:p w14:paraId="197BED61"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424E6440" w14:textId="77777777" w:rsidR="00A1651F" w:rsidRPr="005A2EC4" w:rsidRDefault="00A1651F" w:rsidP="00A1651F">
            <w:pPr>
              <w:rPr>
                <w:sz w:val="18"/>
                <w:szCs w:val="18"/>
                <w:lang w:val="en-GB"/>
              </w:rPr>
            </w:pPr>
          </w:p>
        </w:tc>
        <w:tc>
          <w:tcPr>
            <w:tcW w:w="3176" w:type="dxa"/>
            <w:shd w:val="clear" w:color="auto" w:fill="auto"/>
          </w:tcPr>
          <w:p w14:paraId="5468C610" w14:textId="77777777" w:rsidR="00A1651F" w:rsidRPr="005A2EC4" w:rsidRDefault="00A1651F" w:rsidP="00A1651F">
            <w:pPr>
              <w:rPr>
                <w:sz w:val="18"/>
                <w:szCs w:val="18"/>
                <w:lang w:val="en-GB"/>
              </w:rPr>
            </w:pPr>
          </w:p>
        </w:tc>
        <w:tc>
          <w:tcPr>
            <w:tcW w:w="4216" w:type="dxa"/>
            <w:shd w:val="clear" w:color="auto" w:fill="auto"/>
          </w:tcPr>
          <w:p w14:paraId="52833358" w14:textId="77777777" w:rsidR="00A1651F" w:rsidRPr="005A2EC4" w:rsidRDefault="00A1651F" w:rsidP="00A1651F">
            <w:pPr>
              <w:rPr>
                <w:sz w:val="18"/>
                <w:szCs w:val="18"/>
                <w:lang w:val="en-GB"/>
              </w:rPr>
            </w:pPr>
            <w:r w:rsidRPr="005A2EC4">
              <w:rPr>
                <w:sz w:val="18"/>
                <w:szCs w:val="18"/>
                <w:lang w:val="en-GB"/>
              </w:rPr>
              <w:t>Acquisition Information / Project</w:t>
            </w:r>
          </w:p>
        </w:tc>
        <w:tc>
          <w:tcPr>
            <w:tcW w:w="1964" w:type="dxa"/>
            <w:shd w:val="clear" w:color="auto" w:fill="auto"/>
          </w:tcPr>
          <w:p w14:paraId="0E55A784" w14:textId="77777777" w:rsidR="00A1651F" w:rsidRPr="005A2EC4" w:rsidRDefault="00A1651F" w:rsidP="00A1651F">
            <w:pPr>
              <w:rPr>
                <w:sz w:val="18"/>
                <w:szCs w:val="18"/>
                <w:lang w:val="fr-BE"/>
              </w:rPr>
            </w:pPr>
          </w:p>
        </w:tc>
      </w:tr>
      <w:tr w:rsidR="005A2EC4" w14:paraId="313F85DF" w14:textId="77777777" w:rsidTr="005A2EC4">
        <w:tc>
          <w:tcPr>
            <w:tcW w:w="2696" w:type="dxa"/>
            <w:shd w:val="clear" w:color="auto" w:fill="auto"/>
          </w:tcPr>
          <w:p w14:paraId="5DB46745"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6CEAB514" w14:textId="77777777" w:rsidR="00A1651F" w:rsidRPr="005A2EC4" w:rsidRDefault="00A1651F" w:rsidP="00A1651F">
            <w:pPr>
              <w:rPr>
                <w:sz w:val="18"/>
                <w:szCs w:val="18"/>
                <w:lang w:val="en-GB"/>
              </w:rPr>
            </w:pPr>
          </w:p>
        </w:tc>
        <w:tc>
          <w:tcPr>
            <w:tcW w:w="3176" w:type="dxa"/>
            <w:shd w:val="clear" w:color="auto" w:fill="auto"/>
          </w:tcPr>
          <w:p w14:paraId="0331B981" w14:textId="77777777" w:rsidR="00A1651F" w:rsidRPr="005A2EC4" w:rsidRDefault="00A1651F" w:rsidP="00A1651F">
            <w:pPr>
              <w:rPr>
                <w:sz w:val="18"/>
                <w:szCs w:val="18"/>
                <w:lang w:val="en-GB"/>
              </w:rPr>
            </w:pPr>
            <w:r w:rsidRPr="005A2EC4">
              <w:rPr>
                <w:sz w:val="18"/>
                <w:szCs w:val="18"/>
                <w:lang w:val="en-GB"/>
              </w:rPr>
              <w:t>EarthObservationMetadata/</w:t>
            </w:r>
            <w:r w:rsidRPr="005A2EC4">
              <w:rPr>
                <w:sz w:val="18"/>
                <w:szCs w:val="18"/>
                <w:lang w:val="en-GB"/>
              </w:rPr>
              <w:br/>
              <w:t>vendorSpecific/SpecificInformation</w:t>
            </w:r>
          </w:p>
        </w:tc>
        <w:tc>
          <w:tcPr>
            <w:tcW w:w="4216" w:type="dxa"/>
            <w:shd w:val="clear" w:color="auto" w:fill="auto"/>
          </w:tcPr>
          <w:p w14:paraId="25A63972" w14:textId="77777777" w:rsidR="00A1651F" w:rsidRPr="005A2EC4" w:rsidRDefault="00A1651F" w:rsidP="00A1651F">
            <w:pPr>
              <w:rPr>
                <w:sz w:val="18"/>
                <w:szCs w:val="18"/>
                <w:lang w:val="en-GB"/>
              </w:rPr>
            </w:pPr>
            <w:r w:rsidRPr="005A2EC4">
              <w:rPr>
                <w:sz w:val="18"/>
                <w:szCs w:val="18"/>
                <w:lang w:val="en-GB"/>
              </w:rPr>
              <w:t>Coverage Description / Day Night Flag</w:t>
            </w:r>
          </w:p>
        </w:tc>
        <w:tc>
          <w:tcPr>
            <w:tcW w:w="1964" w:type="dxa"/>
            <w:shd w:val="clear" w:color="auto" w:fill="auto"/>
          </w:tcPr>
          <w:p w14:paraId="74F68B00" w14:textId="77777777" w:rsidR="00A1651F" w:rsidRPr="005A2EC4" w:rsidRDefault="00A1651F" w:rsidP="00A1651F">
            <w:pPr>
              <w:rPr>
                <w:sz w:val="18"/>
                <w:szCs w:val="18"/>
                <w:lang w:val="en-GB"/>
              </w:rPr>
            </w:pPr>
          </w:p>
        </w:tc>
      </w:tr>
      <w:tr w:rsidR="005A2EC4" w14:paraId="69342279" w14:textId="77777777" w:rsidTr="005A2EC4">
        <w:tc>
          <w:tcPr>
            <w:tcW w:w="2696" w:type="dxa"/>
            <w:shd w:val="clear" w:color="auto" w:fill="auto"/>
          </w:tcPr>
          <w:p w14:paraId="6CFF940D"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23DFA0F9" w14:textId="77777777" w:rsidR="00A1651F" w:rsidRPr="005A2EC4" w:rsidRDefault="00A1651F" w:rsidP="00A1651F">
            <w:pPr>
              <w:rPr>
                <w:sz w:val="18"/>
                <w:szCs w:val="18"/>
                <w:lang w:val="en-GB"/>
              </w:rPr>
            </w:pPr>
          </w:p>
        </w:tc>
        <w:tc>
          <w:tcPr>
            <w:tcW w:w="3176" w:type="dxa"/>
            <w:shd w:val="clear" w:color="auto" w:fill="auto"/>
          </w:tcPr>
          <w:p w14:paraId="552F39D0" w14:textId="77777777" w:rsidR="00A1651F" w:rsidRPr="005A2EC4" w:rsidRDefault="00A1651F" w:rsidP="00A1651F">
            <w:pPr>
              <w:rPr>
                <w:sz w:val="18"/>
                <w:szCs w:val="18"/>
                <w:lang w:val="en-GB"/>
              </w:rPr>
            </w:pPr>
          </w:p>
        </w:tc>
        <w:tc>
          <w:tcPr>
            <w:tcW w:w="4216" w:type="dxa"/>
            <w:shd w:val="clear" w:color="auto" w:fill="auto"/>
          </w:tcPr>
          <w:p w14:paraId="0FC9B3BC" w14:textId="77777777" w:rsidR="00A1651F" w:rsidRPr="005A2EC4" w:rsidRDefault="00A1651F" w:rsidP="00A1651F">
            <w:pPr>
              <w:rPr>
                <w:sz w:val="18"/>
                <w:szCs w:val="18"/>
                <w:lang w:val="en-GB"/>
              </w:rPr>
            </w:pPr>
            <w:r w:rsidRPr="005A2EC4">
              <w:rPr>
                <w:sz w:val="18"/>
                <w:szCs w:val="18"/>
                <w:lang w:val="en-GB"/>
              </w:rPr>
              <w:t>Distribution Information / Related URL</w:t>
            </w:r>
          </w:p>
        </w:tc>
        <w:tc>
          <w:tcPr>
            <w:tcW w:w="1964" w:type="dxa"/>
            <w:shd w:val="clear" w:color="auto" w:fill="auto"/>
          </w:tcPr>
          <w:p w14:paraId="4800FE9A" w14:textId="77777777" w:rsidR="00A1651F" w:rsidRPr="005A2EC4" w:rsidRDefault="00A1651F" w:rsidP="00A1651F">
            <w:pPr>
              <w:rPr>
                <w:sz w:val="18"/>
                <w:szCs w:val="18"/>
                <w:lang w:val="en-GB"/>
              </w:rPr>
            </w:pPr>
          </w:p>
        </w:tc>
      </w:tr>
      <w:tr w:rsidR="005A2EC4" w14:paraId="5FB30331" w14:textId="77777777" w:rsidTr="005A2EC4">
        <w:tc>
          <w:tcPr>
            <w:tcW w:w="2696" w:type="dxa"/>
            <w:shd w:val="clear" w:color="auto" w:fill="auto"/>
          </w:tcPr>
          <w:p w14:paraId="101B7592"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087A0DF3" w14:textId="77777777" w:rsidR="00A1651F" w:rsidRPr="005A2EC4" w:rsidRDefault="00A1651F" w:rsidP="00A1651F">
            <w:pPr>
              <w:rPr>
                <w:sz w:val="18"/>
                <w:szCs w:val="18"/>
                <w:lang w:val="en-GB"/>
              </w:rPr>
            </w:pPr>
          </w:p>
        </w:tc>
        <w:tc>
          <w:tcPr>
            <w:tcW w:w="3176" w:type="dxa"/>
            <w:shd w:val="clear" w:color="auto" w:fill="auto"/>
          </w:tcPr>
          <w:p w14:paraId="4D75E7B0" w14:textId="77777777" w:rsidR="00A1651F" w:rsidRPr="005A2EC4" w:rsidRDefault="00A1651F" w:rsidP="00A1651F">
            <w:pPr>
              <w:rPr>
                <w:sz w:val="18"/>
                <w:szCs w:val="18"/>
                <w:lang w:val="en-GB"/>
              </w:rPr>
            </w:pPr>
          </w:p>
        </w:tc>
        <w:tc>
          <w:tcPr>
            <w:tcW w:w="4216" w:type="dxa"/>
            <w:shd w:val="clear" w:color="auto" w:fill="auto"/>
          </w:tcPr>
          <w:p w14:paraId="3F461E8F" w14:textId="77777777" w:rsidR="00A1651F" w:rsidRPr="005A2EC4" w:rsidRDefault="00A1651F" w:rsidP="00A1651F">
            <w:pPr>
              <w:rPr>
                <w:sz w:val="18"/>
                <w:szCs w:val="18"/>
                <w:lang w:val="en-GB"/>
              </w:rPr>
            </w:pPr>
            <w:r w:rsidRPr="005A2EC4">
              <w:rPr>
                <w:sz w:val="18"/>
                <w:szCs w:val="18"/>
                <w:lang w:val="en-GB"/>
              </w:rPr>
              <w:t xml:space="preserve">Spatial Information / Spatial Extent / </w:t>
            </w:r>
            <w:r w:rsidRPr="005A2EC4">
              <w:rPr>
                <w:sz w:val="18"/>
                <w:szCs w:val="18"/>
                <w:lang w:val="en-GB"/>
              </w:rPr>
              <w:br/>
              <w:t>OrbitParameters</w:t>
            </w:r>
          </w:p>
        </w:tc>
        <w:tc>
          <w:tcPr>
            <w:tcW w:w="1964" w:type="dxa"/>
            <w:shd w:val="clear" w:color="auto" w:fill="auto"/>
          </w:tcPr>
          <w:p w14:paraId="000F22B4" w14:textId="77777777" w:rsidR="00A1651F" w:rsidRPr="005A2EC4" w:rsidRDefault="00A1651F" w:rsidP="00A1651F">
            <w:pPr>
              <w:rPr>
                <w:sz w:val="18"/>
                <w:szCs w:val="18"/>
                <w:lang w:val="en-GB"/>
              </w:rPr>
            </w:pPr>
          </w:p>
        </w:tc>
      </w:tr>
      <w:tr w:rsidR="005A2EC4" w:rsidRPr="00896A7A" w14:paraId="0F7873D0" w14:textId="77777777" w:rsidTr="005A2EC4">
        <w:tc>
          <w:tcPr>
            <w:tcW w:w="2696" w:type="dxa"/>
            <w:shd w:val="clear" w:color="auto" w:fill="auto"/>
          </w:tcPr>
          <w:p w14:paraId="718E6AA8"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7F9EA02B" w14:textId="77777777" w:rsidR="00A1651F" w:rsidRPr="005A2EC4" w:rsidRDefault="00A1651F" w:rsidP="00A1651F">
            <w:pPr>
              <w:rPr>
                <w:sz w:val="18"/>
                <w:szCs w:val="18"/>
                <w:lang w:val="en-GB"/>
              </w:rPr>
            </w:pPr>
          </w:p>
        </w:tc>
        <w:tc>
          <w:tcPr>
            <w:tcW w:w="3176" w:type="dxa"/>
            <w:shd w:val="clear" w:color="auto" w:fill="auto"/>
          </w:tcPr>
          <w:p w14:paraId="03739C9E" w14:textId="77777777" w:rsidR="00A1651F" w:rsidRPr="005A2EC4" w:rsidRDefault="00A1651F" w:rsidP="00A1651F">
            <w:pPr>
              <w:rPr>
                <w:sz w:val="18"/>
                <w:szCs w:val="18"/>
                <w:lang w:val="en-GB"/>
              </w:rPr>
            </w:pPr>
          </w:p>
        </w:tc>
        <w:tc>
          <w:tcPr>
            <w:tcW w:w="4216" w:type="dxa"/>
            <w:shd w:val="clear" w:color="auto" w:fill="auto"/>
          </w:tcPr>
          <w:p w14:paraId="054C0AC8" w14:textId="77777777" w:rsidR="00A1651F" w:rsidRPr="005A2EC4" w:rsidRDefault="00A1651F" w:rsidP="00A1651F">
            <w:pPr>
              <w:rPr>
                <w:sz w:val="18"/>
                <w:szCs w:val="18"/>
                <w:lang w:val="fr-BE"/>
              </w:rPr>
            </w:pPr>
            <w:r w:rsidRPr="005A2EC4">
              <w:rPr>
                <w:sz w:val="18"/>
                <w:szCs w:val="18"/>
                <w:lang w:val="fr-BE"/>
              </w:rPr>
              <w:t xml:space="preserve">Spatial Information / Spatial Extent / </w:t>
            </w:r>
            <w:r w:rsidRPr="005A2EC4">
              <w:rPr>
                <w:sz w:val="18"/>
                <w:szCs w:val="18"/>
                <w:lang w:val="fr-BE"/>
              </w:rPr>
              <w:br/>
              <w:t>Zone Identifier</w:t>
            </w:r>
          </w:p>
        </w:tc>
        <w:tc>
          <w:tcPr>
            <w:tcW w:w="1964" w:type="dxa"/>
            <w:shd w:val="clear" w:color="auto" w:fill="auto"/>
          </w:tcPr>
          <w:p w14:paraId="514642AB" w14:textId="77777777" w:rsidR="00A1651F" w:rsidRPr="005A2EC4" w:rsidRDefault="00A1651F" w:rsidP="00A1651F">
            <w:pPr>
              <w:rPr>
                <w:sz w:val="18"/>
                <w:szCs w:val="18"/>
                <w:lang w:val="fr-BE"/>
              </w:rPr>
            </w:pPr>
          </w:p>
        </w:tc>
      </w:tr>
      <w:tr w:rsidR="005A2EC4" w14:paraId="5D72BAF5" w14:textId="77777777" w:rsidTr="005A2EC4">
        <w:tc>
          <w:tcPr>
            <w:tcW w:w="2696" w:type="dxa"/>
            <w:shd w:val="clear" w:color="auto" w:fill="auto"/>
          </w:tcPr>
          <w:p w14:paraId="1AFFB64D" w14:textId="77777777" w:rsidR="00A1651F" w:rsidRPr="005A2EC4" w:rsidRDefault="00A1651F" w:rsidP="00A1651F">
            <w:pPr>
              <w:rPr>
                <w:sz w:val="18"/>
                <w:szCs w:val="18"/>
              </w:rPr>
            </w:pPr>
            <w:r w:rsidRPr="005A2EC4">
              <w:rPr>
                <w:color w:val="FFFFFF"/>
                <w:sz w:val="18"/>
                <w:szCs w:val="18"/>
                <w:lang w:val="en-GB"/>
              </w:rPr>
              <w:t>ZZZ</w:t>
            </w:r>
          </w:p>
        </w:tc>
        <w:tc>
          <w:tcPr>
            <w:tcW w:w="2434" w:type="dxa"/>
            <w:shd w:val="clear" w:color="auto" w:fill="auto"/>
          </w:tcPr>
          <w:p w14:paraId="5F01633D" w14:textId="77777777" w:rsidR="00A1651F" w:rsidRPr="005A2EC4" w:rsidRDefault="00A1651F" w:rsidP="00A1651F">
            <w:pPr>
              <w:rPr>
                <w:sz w:val="18"/>
                <w:szCs w:val="18"/>
                <w:lang w:val="en-GB"/>
              </w:rPr>
            </w:pPr>
          </w:p>
        </w:tc>
        <w:tc>
          <w:tcPr>
            <w:tcW w:w="3176" w:type="dxa"/>
            <w:shd w:val="clear" w:color="auto" w:fill="auto"/>
          </w:tcPr>
          <w:p w14:paraId="53490F00" w14:textId="77777777" w:rsidR="00A1651F" w:rsidRPr="005A2EC4" w:rsidRDefault="00A1651F" w:rsidP="00A1651F">
            <w:pPr>
              <w:rPr>
                <w:sz w:val="18"/>
                <w:szCs w:val="18"/>
              </w:rPr>
            </w:pPr>
          </w:p>
        </w:tc>
        <w:tc>
          <w:tcPr>
            <w:tcW w:w="4216" w:type="dxa"/>
            <w:shd w:val="clear" w:color="auto" w:fill="auto"/>
          </w:tcPr>
          <w:p w14:paraId="34D145CC" w14:textId="77777777" w:rsidR="00A1651F" w:rsidRPr="005A2EC4" w:rsidRDefault="00A1651F" w:rsidP="00A1651F">
            <w:pPr>
              <w:rPr>
                <w:sz w:val="18"/>
                <w:szCs w:val="18"/>
                <w:lang w:val="en-GB"/>
              </w:rPr>
            </w:pPr>
            <w:r w:rsidRPr="005A2EC4">
              <w:rPr>
                <w:sz w:val="18"/>
                <w:szCs w:val="18"/>
                <w:lang w:val="en-GB"/>
              </w:rPr>
              <w:t>Spatial Information / Spatial Option 8 / PlatformOrbitInfo/StartOrbitNumber</w:t>
            </w:r>
          </w:p>
        </w:tc>
        <w:tc>
          <w:tcPr>
            <w:tcW w:w="1964" w:type="dxa"/>
            <w:shd w:val="clear" w:color="auto" w:fill="auto"/>
          </w:tcPr>
          <w:p w14:paraId="5B6F71EF" w14:textId="77777777" w:rsidR="00A1651F" w:rsidRPr="005A2EC4" w:rsidRDefault="00A1651F" w:rsidP="00A1651F">
            <w:pPr>
              <w:rPr>
                <w:sz w:val="18"/>
                <w:szCs w:val="18"/>
                <w:lang w:val="en-GB"/>
              </w:rPr>
            </w:pPr>
          </w:p>
        </w:tc>
      </w:tr>
      <w:tr w:rsidR="005A2EC4" w14:paraId="0C241ECC" w14:textId="77777777" w:rsidTr="005A2EC4">
        <w:tc>
          <w:tcPr>
            <w:tcW w:w="2696" w:type="dxa"/>
            <w:shd w:val="clear" w:color="auto" w:fill="auto"/>
          </w:tcPr>
          <w:p w14:paraId="157B40BE" w14:textId="77777777" w:rsidR="00A1651F" w:rsidRPr="005A2EC4" w:rsidRDefault="00A1651F" w:rsidP="00A1651F">
            <w:pPr>
              <w:rPr>
                <w:sz w:val="18"/>
                <w:szCs w:val="18"/>
              </w:rPr>
            </w:pPr>
            <w:r w:rsidRPr="005A2EC4">
              <w:rPr>
                <w:color w:val="FFFFFF"/>
                <w:sz w:val="18"/>
                <w:szCs w:val="18"/>
                <w:lang w:val="en-GB"/>
              </w:rPr>
              <w:t>ZZZ</w:t>
            </w:r>
          </w:p>
        </w:tc>
        <w:tc>
          <w:tcPr>
            <w:tcW w:w="2434" w:type="dxa"/>
            <w:shd w:val="clear" w:color="auto" w:fill="auto"/>
          </w:tcPr>
          <w:p w14:paraId="346F768A" w14:textId="77777777" w:rsidR="00A1651F" w:rsidRPr="005A2EC4" w:rsidRDefault="00A1651F" w:rsidP="00A1651F">
            <w:pPr>
              <w:rPr>
                <w:sz w:val="18"/>
                <w:szCs w:val="18"/>
                <w:lang w:val="en-GB"/>
              </w:rPr>
            </w:pPr>
          </w:p>
        </w:tc>
        <w:tc>
          <w:tcPr>
            <w:tcW w:w="3176" w:type="dxa"/>
            <w:shd w:val="clear" w:color="auto" w:fill="auto"/>
          </w:tcPr>
          <w:p w14:paraId="33236AD8" w14:textId="77777777" w:rsidR="00A1651F" w:rsidRPr="005A2EC4" w:rsidRDefault="00A1651F" w:rsidP="00A1651F">
            <w:pPr>
              <w:rPr>
                <w:sz w:val="18"/>
                <w:szCs w:val="18"/>
              </w:rPr>
            </w:pPr>
          </w:p>
        </w:tc>
        <w:tc>
          <w:tcPr>
            <w:tcW w:w="4216" w:type="dxa"/>
            <w:shd w:val="clear" w:color="auto" w:fill="auto"/>
          </w:tcPr>
          <w:p w14:paraId="70C6AAB8" w14:textId="77777777" w:rsidR="00A1651F" w:rsidRPr="005A2EC4" w:rsidRDefault="00A1651F" w:rsidP="00A1651F">
            <w:pPr>
              <w:rPr>
                <w:sz w:val="18"/>
                <w:szCs w:val="18"/>
                <w:lang w:val="en-GB"/>
              </w:rPr>
            </w:pPr>
            <w:r w:rsidRPr="005A2EC4">
              <w:rPr>
                <w:sz w:val="18"/>
                <w:szCs w:val="18"/>
                <w:lang w:val="en-GB"/>
              </w:rPr>
              <w:t>Spatial Information / Spatial Option 8 / PlatformOrbitInfo/StopOrbitNumber</w:t>
            </w:r>
          </w:p>
        </w:tc>
        <w:tc>
          <w:tcPr>
            <w:tcW w:w="1964" w:type="dxa"/>
            <w:shd w:val="clear" w:color="auto" w:fill="auto"/>
          </w:tcPr>
          <w:p w14:paraId="10905546" w14:textId="77777777" w:rsidR="00A1651F" w:rsidRPr="005A2EC4" w:rsidRDefault="00A1651F" w:rsidP="00A1651F">
            <w:pPr>
              <w:rPr>
                <w:sz w:val="18"/>
                <w:szCs w:val="18"/>
                <w:lang w:val="en-GB"/>
              </w:rPr>
            </w:pPr>
          </w:p>
        </w:tc>
      </w:tr>
      <w:tr w:rsidR="005A2EC4" w14:paraId="095E629F" w14:textId="77777777" w:rsidTr="005A2EC4">
        <w:tc>
          <w:tcPr>
            <w:tcW w:w="2696" w:type="dxa"/>
            <w:shd w:val="clear" w:color="auto" w:fill="auto"/>
          </w:tcPr>
          <w:p w14:paraId="60BE2CB5" w14:textId="77777777" w:rsidR="00A1651F" w:rsidRDefault="00A1651F" w:rsidP="00A1651F">
            <w:r w:rsidRPr="005A2EC4">
              <w:rPr>
                <w:color w:val="FFFFFF"/>
                <w:sz w:val="18"/>
                <w:szCs w:val="18"/>
                <w:lang w:val="en-GB"/>
              </w:rPr>
              <w:t>ZZZ</w:t>
            </w:r>
          </w:p>
        </w:tc>
        <w:tc>
          <w:tcPr>
            <w:tcW w:w="2434" w:type="dxa"/>
            <w:shd w:val="clear" w:color="auto" w:fill="auto"/>
          </w:tcPr>
          <w:p w14:paraId="7AC60939" w14:textId="77777777" w:rsidR="00A1651F" w:rsidRPr="005A2EC4" w:rsidRDefault="00A1651F" w:rsidP="00A1651F">
            <w:pPr>
              <w:rPr>
                <w:sz w:val="18"/>
                <w:szCs w:val="18"/>
                <w:lang w:val="en-GB"/>
              </w:rPr>
            </w:pPr>
          </w:p>
        </w:tc>
        <w:tc>
          <w:tcPr>
            <w:tcW w:w="3176" w:type="dxa"/>
            <w:shd w:val="clear" w:color="auto" w:fill="auto"/>
          </w:tcPr>
          <w:p w14:paraId="1A5CB803" w14:textId="77777777" w:rsidR="00A1651F" w:rsidRPr="005A2EC4" w:rsidRDefault="00A1651F" w:rsidP="00A1651F">
            <w:pPr>
              <w:rPr>
                <w:sz w:val="18"/>
                <w:szCs w:val="18"/>
                <w:lang w:val="en-GB"/>
              </w:rPr>
            </w:pPr>
            <w:r w:rsidRPr="005A2EC4">
              <w:rPr>
                <w:sz w:val="18"/>
                <w:szCs w:val="18"/>
                <w:lang w:val="en-GB"/>
              </w:rPr>
              <w:t>alt:Acquisition/alt:isSegment</w:t>
            </w:r>
          </w:p>
        </w:tc>
        <w:tc>
          <w:tcPr>
            <w:tcW w:w="4216" w:type="dxa"/>
            <w:shd w:val="clear" w:color="auto" w:fill="auto"/>
          </w:tcPr>
          <w:p w14:paraId="720BF892" w14:textId="77777777" w:rsidR="00A1651F" w:rsidRPr="005A2EC4" w:rsidRDefault="00A1651F" w:rsidP="00A1651F">
            <w:pPr>
              <w:rPr>
                <w:sz w:val="18"/>
                <w:szCs w:val="18"/>
                <w:lang w:val="en-GB"/>
              </w:rPr>
            </w:pPr>
          </w:p>
        </w:tc>
        <w:tc>
          <w:tcPr>
            <w:tcW w:w="1964" w:type="dxa"/>
            <w:shd w:val="clear" w:color="auto" w:fill="auto"/>
          </w:tcPr>
          <w:p w14:paraId="504BDCB1" w14:textId="77777777" w:rsidR="00A1651F" w:rsidRPr="005A2EC4" w:rsidRDefault="00A1651F" w:rsidP="00A1651F">
            <w:pPr>
              <w:rPr>
                <w:sz w:val="18"/>
                <w:szCs w:val="18"/>
                <w:lang w:val="en-GB"/>
              </w:rPr>
            </w:pPr>
          </w:p>
        </w:tc>
      </w:tr>
      <w:tr w:rsidR="005A2EC4" w14:paraId="2EEDC60C" w14:textId="77777777" w:rsidTr="005A2EC4">
        <w:tc>
          <w:tcPr>
            <w:tcW w:w="2696" w:type="dxa"/>
            <w:shd w:val="clear" w:color="auto" w:fill="auto"/>
          </w:tcPr>
          <w:p w14:paraId="04FA2BF5" w14:textId="77777777" w:rsidR="00A1651F" w:rsidRDefault="00A1651F" w:rsidP="00A1651F">
            <w:r w:rsidRPr="005A2EC4">
              <w:rPr>
                <w:color w:val="FFFFFF"/>
                <w:sz w:val="18"/>
                <w:szCs w:val="18"/>
                <w:lang w:val="en-GB"/>
              </w:rPr>
              <w:t>ZZZ</w:t>
            </w:r>
          </w:p>
        </w:tc>
        <w:tc>
          <w:tcPr>
            <w:tcW w:w="2434" w:type="dxa"/>
            <w:shd w:val="clear" w:color="auto" w:fill="auto"/>
          </w:tcPr>
          <w:p w14:paraId="0C750058" w14:textId="77777777" w:rsidR="00A1651F" w:rsidRPr="005A2EC4" w:rsidRDefault="00A1651F" w:rsidP="00A1651F">
            <w:pPr>
              <w:rPr>
                <w:sz w:val="18"/>
                <w:szCs w:val="18"/>
                <w:lang w:val="en-GB"/>
              </w:rPr>
            </w:pPr>
          </w:p>
        </w:tc>
        <w:tc>
          <w:tcPr>
            <w:tcW w:w="3176" w:type="dxa"/>
            <w:shd w:val="clear" w:color="auto" w:fill="auto"/>
          </w:tcPr>
          <w:p w14:paraId="7F9AD521" w14:textId="77777777" w:rsidR="00A1651F" w:rsidRPr="005A2EC4" w:rsidRDefault="00A1651F" w:rsidP="00A1651F">
            <w:pPr>
              <w:rPr>
                <w:sz w:val="18"/>
                <w:szCs w:val="18"/>
                <w:lang w:val="en-GB"/>
              </w:rPr>
            </w:pPr>
            <w:r w:rsidRPr="005A2EC4">
              <w:rPr>
                <w:sz w:val="18"/>
                <w:szCs w:val="18"/>
                <w:lang w:val="en-GB"/>
              </w:rPr>
              <w:t>alt:Acquisition/alt:relativePassNumber</w:t>
            </w:r>
          </w:p>
        </w:tc>
        <w:tc>
          <w:tcPr>
            <w:tcW w:w="4216" w:type="dxa"/>
            <w:shd w:val="clear" w:color="auto" w:fill="auto"/>
          </w:tcPr>
          <w:p w14:paraId="71EF56C9" w14:textId="77777777" w:rsidR="00A1651F" w:rsidRPr="005A2EC4" w:rsidRDefault="00A1651F" w:rsidP="00A1651F">
            <w:pPr>
              <w:rPr>
                <w:sz w:val="18"/>
                <w:szCs w:val="18"/>
                <w:lang w:val="en-GB"/>
              </w:rPr>
            </w:pPr>
          </w:p>
        </w:tc>
        <w:tc>
          <w:tcPr>
            <w:tcW w:w="1964" w:type="dxa"/>
            <w:shd w:val="clear" w:color="auto" w:fill="auto"/>
          </w:tcPr>
          <w:p w14:paraId="05E14A58" w14:textId="77777777" w:rsidR="00A1651F" w:rsidRPr="005A2EC4" w:rsidRDefault="00A1651F" w:rsidP="00A1651F">
            <w:pPr>
              <w:rPr>
                <w:sz w:val="18"/>
                <w:szCs w:val="18"/>
                <w:lang w:val="en-GB"/>
              </w:rPr>
            </w:pPr>
          </w:p>
        </w:tc>
      </w:tr>
      <w:tr w:rsidR="005A2EC4" w:rsidRPr="00776CA7" w14:paraId="39A441D1" w14:textId="77777777" w:rsidTr="005A2EC4">
        <w:tc>
          <w:tcPr>
            <w:tcW w:w="2696" w:type="dxa"/>
            <w:shd w:val="clear" w:color="auto" w:fill="auto"/>
          </w:tcPr>
          <w:p w14:paraId="72D3770C"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358B0C82" w14:textId="77777777" w:rsidR="00A1651F" w:rsidRPr="005A2EC4" w:rsidRDefault="00A1651F" w:rsidP="00A1651F">
            <w:pPr>
              <w:rPr>
                <w:sz w:val="18"/>
                <w:szCs w:val="18"/>
                <w:lang w:val="en-GB"/>
              </w:rPr>
            </w:pPr>
          </w:p>
        </w:tc>
        <w:tc>
          <w:tcPr>
            <w:tcW w:w="3176" w:type="dxa"/>
            <w:shd w:val="clear" w:color="auto" w:fill="auto"/>
          </w:tcPr>
          <w:p w14:paraId="326BA886" w14:textId="77777777" w:rsidR="00A1651F" w:rsidRPr="005A2EC4" w:rsidRDefault="00A1651F" w:rsidP="00A1651F">
            <w:pPr>
              <w:rPr>
                <w:sz w:val="18"/>
                <w:szCs w:val="18"/>
                <w:lang w:val="en-GB"/>
              </w:rPr>
            </w:pPr>
            <w:r w:rsidRPr="005A2EC4">
              <w:rPr>
                <w:sz w:val="18"/>
                <w:szCs w:val="18"/>
                <w:lang w:val="en-GB"/>
              </w:rPr>
              <w:t>alt:EarthObservationEquipment/</w:t>
            </w:r>
            <w:r w:rsidRPr="005A2EC4">
              <w:rPr>
                <w:sz w:val="18"/>
                <w:szCs w:val="18"/>
                <w:lang w:val="en-GB"/>
              </w:rPr>
              <w:br/>
              <w:t>alt:auxiliaryInstrument</w:t>
            </w:r>
          </w:p>
        </w:tc>
        <w:tc>
          <w:tcPr>
            <w:tcW w:w="4216" w:type="dxa"/>
            <w:shd w:val="clear" w:color="auto" w:fill="auto"/>
          </w:tcPr>
          <w:p w14:paraId="672CF997" w14:textId="77777777" w:rsidR="00A1651F" w:rsidRPr="005A2EC4" w:rsidRDefault="00A1651F" w:rsidP="00A1651F">
            <w:pPr>
              <w:rPr>
                <w:sz w:val="18"/>
                <w:szCs w:val="18"/>
                <w:lang w:val="fr-BE"/>
              </w:rPr>
            </w:pPr>
          </w:p>
        </w:tc>
        <w:tc>
          <w:tcPr>
            <w:tcW w:w="1964" w:type="dxa"/>
            <w:shd w:val="clear" w:color="auto" w:fill="auto"/>
          </w:tcPr>
          <w:p w14:paraId="436FF8B0" w14:textId="77777777" w:rsidR="00A1651F" w:rsidRPr="005A2EC4" w:rsidRDefault="00A1651F" w:rsidP="00A1651F">
            <w:pPr>
              <w:rPr>
                <w:sz w:val="18"/>
                <w:szCs w:val="18"/>
                <w:lang w:val="en-GB"/>
              </w:rPr>
            </w:pPr>
          </w:p>
        </w:tc>
      </w:tr>
      <w:tr w:rsidR="005A2EC4" w:rsidRPr="00776CA7" w14:paraId="776FD3C7" w14:textId="77777777" w:rsidTr="005A2EC4">
        <w:tc>
          <w:tcPr>
            <w:tcW w:w="2696" w:type="dxa"/>
            <w:shd w:val="clear" w:color="auto" w:fill="auto"/>
          </w:tcPr>
          <w:p w14:paraId="6D7DCC82"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0E1B9269" w14:textId="77777777" w:rsidR="00A1651F" w:rsidRPr="005A2EC4" w:rsidRDefault="00A1651F" w:rsidP="00A1651F">
            <w:pPr>
              <w:rPr>
                <w:sz w:val="18"/>
                <w:szCs w:val="18"/>
                <w:lang w:val="en-GB"/>
              </w:rPr>
            </w:pPr>
          </w:p>
        </w:tc>
        <w:tc>
          <w:tcPr>
            <w:tcW w:w="3176" w:type="dxa"/>
            <w:shd w:val="clear" w:color="auto" w:fill="auto"/>
          </w:tcPr>
          <w:p w14:paraId="52CC914C" w14:textId="77777777" w:rsidR="00A1651F" w:rsidRPr="005A2EC4" w:rsidRDefault="00A1651F" w:rsidP="00A1651F">
            <w:pPr>
              <w:rPr>
                <w:sz w:val="18"/>
                <w:szCs w:val="18"/>
                <w:lang w:val="en-GB"/>
              </w:rPr>
            </w:pPr>
            <w:r w:rsidRPr="005A2EC4">
              <w:rPr>
                <w:sz w:val="18"/>
                <w:szCs w:val="18"/>
                <w:lang w:val="en-GB"/>
              </w:rPr>
              <w:t>alt:EarthObservationEquipment/</w:t>
            </w:r>
            <w:r w:rsidRPr="005A2EC4">
              <w:rPr>
                <w:sz w:val="18"/>
                <w:szCs w:val="18"/>
                <w:lang w:val="en-GB"/>
              </w:rPr>
              <w:br/>
              <w:t>alt:auxiliaryInstrument/</w:t>
            </w:r>
            <w:r w:rsidRPr="005A2EC4">
              <w:rPr>
                <w:sz w:val="18"/>
                <w:szCs w:val="18"/>
                <w:lang w:val="en-GB"/>
              </w:rPr>
              <w:br/>
              <w:t>alt:instrumentType</w:t>
            </w:r>
          </w:p>
        </w:tc>
        <w:tc>
          <w:tcPr>
            <w:tcW w:w="4216" w:type="dxa"/>
            <w:shd w:val="clear" w:color="auto" w:fill="auto"/>
          </w:tcPr>
          <w:p w14:paraId="0CEEF192" w14:textId="77777777" w:rsidR="00A1651F" w:rsidRPr="005A2EC4" w:rsidRDefault="00A1651F" w:rsidP="00A1651F">
            <w:pPr>
              <w:rPr>
                <w:sz w:val="18"/>
                <w:szCs w:val="18"/>
              </w:rPr>
            </w:pPr>
          </w:p>
        </w:tc>
        <w:tc>
          <w:tcPr>
            <w:tcW w:w="1964" w:type="dxa"/>
            <w:shd w:val="clear" w:color="auto" w:fill="auto"/>
          </w:tcPr>
          <w:p w14:paraId="45B6232A" w14:textId="77777777" w:rsidR="00A1651F" w:rsidRPr="005A2EC4" w:rsidRDefault="00A1651F" w:rsidP="00A1651F">
            <w:pPr>
              <w:rPr>
                <w:sz w:val="18"/>
                <w:szCs w:val="18"/>
                <w:lang w:val="en-GB"/>
              </w:rPr>
            </w:pPr>
          </w:p>
        </w:tc>
      </w:tr>
      <w:tr w:rsidR="005A2EC4" w14:paraId="26325CEA" w14:textId="77777777" w:rsidTr="005A2EC4">
        <w:tc>
          <w:tcPr>
            <w:tcW w:w="2696" w:type="dxa"/>
            <w:shd w:val="clear" w:color="auto" w:fill="auto"/>
          </w:tcPr>
          <w:p w14:paraId="181C6B1D"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1545E7B8" w14:textId="77777777" w:rsidR="00A1651F" w:rsidRPr="005A2EC4" w:rsidRDefault="00A1651F" w:rsidP="00A1651F">
            <w:pPr>
              <w:rPr>
                <w:sz w:val="18"/>
                <w:szCs w:val="18"/>
                <w:lang w:val="en-GB"/>
              </w:rPr>
            </w:pPr>
          </w:p>
        </w:tc>
        <w:tc>
          <w:tcPr>
            <w:tcW w:w="3176" w:type="dxa"/>
            <w:shd w:val="clear" w:color="auto" w:fill="auto"/>
          </w:tcPr>
          <w:p w14:paraId="35D72974" w14:textId="77777777" w:rsidR="00A1651F" w:rsidRPr="005A2EC4" w:rsidRDefault="00A1651F" w:rsidP="00A1651F">
            <w:pPr>
              <w:rPr>
                <w:sz w:val="18"/>
                <w:szCs w:val="18"/>
                <w:lang w:val="en-GB"/>
              </w:rPr>
            </w:pPr>
            <w:r w:rsidRPr="005A2EC4">
              <w:rPr>
                <w:sz w:val="18"/>
                <w:szCs w:val="18"/>
                <w:lang w:val="en-GB"/>
              </w:rPr>
              <w:t>alt:Footprint/alt:nominalTrack</w:t>
            </w:r>
          </w:p>
        </w:tc>
        <w:tc>
          <w:tcPr>
            <w:tcW w:w="4216" w:type="dxa"/>
            <w:shd w:val="clear" w:color="auto" w:fill="auto"/>
          </w:tcPr>
          <w:p w14:paraId="1A5E160B" w14:textId="77777777" w:rsidR="00A1651F" w:rsidRPr="005A2EC4" w:rsidRDefault="00A1651F" w:rsidP="00A1651F">
            <w:pPr>
              <w:rPr>
                <w:sz w:val="18"/>
                <w:szCs w:val="18"/>
                <w:lang w:val="en-GB"/>
              </w:rPr>
            </w:pPr>
          </w:p>
        </w:tc>
        <w:tc>
          <w:tcPr>
            <w:tcW w:w="1964" w:type="dxa"/>
            <w:shd w:val="clear" w:color="auto" w:fill="auto"/>
          </w:tcPr>
          <w:p w14:paraId="268061BD" w14:textId="77777777" w:rsidR="00A1651F" w:rsidRPr="005A2EC4" w:rsidRDefault="00A1651F" w:rsidP="00A1651F">
            <w:pPr>
              <w:rPr>
                <w:sz w:val="18"/>
                <w:szCs w:val="18"/>
                <w:lang w:val="en-GB"/>
              </w:rPr>
            </w:pPr>
          </w:p>
        </w:tc>
      </w:tr>
      <w:tr w:rsidR="005A2EC4" w14:paraId="69A58BFF" w14:textId="77777777" w:rsidTr="005A2EC4">
        <w:tc>
          <w:tcPr>
            <w:tcW w:w="2696" w:type="dxa"/>
            <w:shd w:val="clear" w:color="auto" w:fill="auto"/>
          </w:tcPr>
          <w:p w14:paraId="75233AE5" w14:textId="77777777" w:rsidR="00A1651F" w:rsidRDefault="00A1651F" w:rsidP="00A1651F">
            <w:r w:rsidRPr="005A2EC4">
              <w:rPr>
                <w:color w:val="FFFFFF"/>
                <w:sz w:val="18"/>
                <w:szCs w:val="18"/>
                <w:lang w:val="en-GB"/>
              </w:rPr>
              <w:t>ZZZ</w:t>
            </w:r>
          </w:p>
        </w:tc>
        <w:tc>
          <w:tcPr>
            <w:tcW w:w="2434" w:type="dxa"/>
            <w:shd w:val="clear" w:color="auto" w:fill="auto"/>
          </w:tcPr>
          <w:p w14:paraId="639764BE" w14:textId="77777777" w:rsidR="00A1651F" w:rsidRPr="005A2EC4" w:rsidRDefault="00A1651F" w:rsidP="00A1651F">
            <w:pPr>
              <w:rPr>
                <w:sz w:val="18"/>
                <w:szCs w:val="18"/>
                <w:lang w:val="en-GB"/>
              </w:rPr>
            </w:pPr>
          </w:p>
        </w:tc>
        <w:tc>
          <w:tcPr>
            <w:tcW w:w="3176" w:type="dxa"/>
            <w:shd w:val="clear" w:color="auto" w:fill="auto"/>
          </w:tcPr>
          <w:p w14:paraId="4200A91C" w14:textId="77777777" w:rsidR="00A1651F" w:rsidRPr="005A2EC4" w:rsidRDefault="00A1651F" w:rsidP="00A1651F">
            <w:pPr>
              <w:rPr>
                <w:sz w:val="18"/>
                <w:szCs w:val="18"/>
                <w:lang w:val="en-GB"/>
              </w:rPr>
            </w:pPr>
            <w:r w:rsidRPr="005A2EC4">
              <w:rPr>
                <w:sz w:val="18"/>
                <w:szCs w:val="18"/>
                <w:lang w:val="en-GB"/>
              </w:rPr>
              <w:t>alt:ProcessingInformation/</w:t>
            </w:r>
            <w:r w:rsidRPr="005A2EC4">
              <w:rPr>
                <w:sz w:val="18"/>
                <w:szCs w:val="18"/>
                <w:lang w:val="en-GB"/>
              </w:rPr>
              <w:br/>
              <w:t>alt: samplingRate</w:t>
            </w:r>
          </w:p>
        </w:tc>
        <w:tc>
          <w:tcPr>
            <w:tcW w:w="4216" w:type="dxa"/>
            <w:shd w:val="clear" w:color="auto" w:fill="auto"/>
          </w:tcPr>
          <w:p w14:paraId="2E647A14" w14:textId="77777777" w:rsidR="00A1651F" w:rsidRPr="005A2EC4" w:rsidRDefault="00A1651F" w:rsidP="00A1651F">
            <w:pPr>
              <w:rPr>
                <w:sz w:val="18"/>
                <w:szCs w:val="18"/>
                <w:lang w:val="en-GB"/>
              </w:rPr>
            </w:pPr>
          </w:p>
        </w:tc>
        <w:tc>
          <w:tcPr>
            <w:tcW w:w="1964" w:type="dxa"/>
            <w:shd w:val="clear" w:color="auto" w:fill="auto"/>
          </w:tcPr>
          <w:p w14:paraId="5FAC221D" w14:textId="77777777" w:rsidR="00A1651F" w:rsidRPr="005A2EC4" w:rsidRDefault="00A1651F" w:rsidP="00A1651F">
            <w:pPr>
              <w:rPr>
                <w:sz w:val="18"/>
                <w:szCs w:val="18"/>
                <w:lang w:val="en-GB"/>
              </w:rPr>
            </w:pPr>
          </w:p>
        </w:tc>
      </w:tr>
      <w:tr w:rsidR="005A2EC4" w14:paraId="73CA66BC" w14:textId="77777777" w:rsidTr="005A2EC4">
        <w:tc>
          <w:tcPr>
            <w:tcW w:w="2696" w:type="dxa"/>
            <w:shd w:val="clear" w:color="auto" w:fill="auto"/>
          </w:tcPr>
          <w:p w14:paraId="0EF8B132"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75B292CB" w14:textId="77777777" w:rsidR="00A1651F" w:rsidRPr="005A2EC4" w:rsidRDefault="00A1651F" w:rsidP="00A1651F">
            <w:pPr>
              <w:rPr>
                <w:sz w:val="18"/>
                <w:szCs w:val="18"/>
                <w:lang w:val="en-GB"/>
              </w:rPr>
            </w:pPr>
          </w:p>
        </w:tc>
        <w:tc>
          <w:tcPr>
            <w:tcW w:w="3176" w:type="dxa"/>
            <w:shd w:val="clear" w:color="auto" w:fill="auto"/>
          </w:tcPr>
          <w:p w14:paraId="5EB66876" w14:textId="77777777" w:rsidR="00A1651F" w:rsidRPr="005A2EC4" w:rsidRDefault="00A1651F" w:rsidP="00A1651F">
            <w:pPr>
              <w:rPr>
                <w:sz w:val="18"/>
                <w:szCs w:val="18"/>
                <w:lang w:val="en-GB"/>
              </w:rPr>
            </w:pPr>
            <w:r w:rsidRPr="005A2EC4">
              <w:rPr>
                <w:sz w:val="18"/>
                <w:szCs w:val="18"/>
                <w:lang w:val="en-GB"/>
              </w:rPr>
              <w:t>alt:ProcessingInformation/</w:t>
            </w:r>
            <w:r w:rsidRPr="005A2EC4">
              <w:rPr>
                <w:sz w:val="18"/>
                <w:szCs w:val="18"/>
                <w:lang w:val="en-GB"/>
              </w:rPr>
              <w:br/>
              <w:t>alt:groundTrackUncertainty</w:t>
            </w:r>
          </w:p>
        </w:tc>
        <w:tc>
          <w:tcPr>
            <w:tcW w:w="4216" w:type="dxa"/>
            <w:shd w:val="clear" w:color="auto" w:fill="auto"/>
          </w:tcPr>
          <w:p w14:paraId="16D2544E" w14:textId="77777777" w:rsidR="00A1651F" w:rsidRPr="005A2EC4" w:rsidRDefault="00A1651F" w:rsidP="00A1651F">
            <w:pPr>
              <w:rPr>
                <w:sz w:val="18"/>
                <w:szCs w:val="18"/>
                <w:lang w:val="en-GB"/>
              </w:rPr>
            </w:pPr>
          </w:p>
        </w:tc>
        <w:tc>
          <w:tcPr>
            <w:tcW w:w="1964" w:type="dxa"/>
            <w:shd w:val="clear" w:color="auto" w:fill="auto"/>
          </w:tcPr>
          <w:p w14:paraId="1DF8FB38" w14:textId="77777777" w:rsidR="00A1651F" w:rsidRPr="005A2EC4" w:rsidRDefault="00A1651F" w:rsidP="00A1651F">
            <w:pPr>
              <w:rPr>
                <w:sz w:val="18"/>
                <w:szCs w:val="18"/>
                <w:lang w:val="en-GB"/>
              </w:rPr>
            </w:pPr>
          </w:p>
        </w:tc>
      </w:tr>
      <w:tr w:rsidR="005A2EC4" w14:paraId="47C0548D" w14:textId="77777777" w:rsidTr="005A2EC4">
        <w:tc>
          <w:tcPr>
            <w:tcW w:w="2696" w:type="dxa"/>
            <w:shd w:val="clear" w:color="auto" w:fill="auto"/>
          </w:tcPr>
          <w:p w14:paraId="36D440DE"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07C9672F" w14:textId="77777777" w:rsidR="00A1651F" w:rsidRPr="005A2EC4" w:rsidRDefault="00A1651F" w:rsidP="00A1651F">
            <w:pPr>
              <w:rPr>
                <w:sz w:val="18"/>
                <w:szCs w:val="18"/>
                <w:lang w:val="en-GB"/>
              </w:rPr>
            </w:pPr>
          </w:p>
        </w:tc>
        <w:tc>
          <w:tcPr>
            <w:tcW w:w="3176" w:type="dxa"/>
            <w:shd w:val="clear" w:color="auto" w:fill="auto"/>
          </w:tcPr>
          <w:p w14:paraId="54882414" w14:textId="77777777" w:rsidR="00A1651F" w:rsidRPr="005A2EC4" w:rsidRDefault="00A1651F" w:rsidP="00A1651F">
            <w:pPr>
              <w:rPr>
                <w:sz w:val="18"/>
                <w:szCs w:val="18"/>
                <w:lang w:val="en-GB"/>
              </w:rPr>
            </w:pPr>
            <w:r w:rsidRPr="005A2EC4">
              <w:rPr>
                <w:sz w:val="18"/>
                <w:szCs w:val="18"/>
                <w:lang w:val="en-GB"/>
              </w:rPr>
              <w:t>alt:ProcessingInformation/</w:t>
            </w:r>
            <w:r w:rsidRPr="005A2EC4">
              <w:rPr>
                <w:sz w:val="18"/>
                <w:szCs w:val="18"/>
                <w:lang w:val="en-GB"/>
              </w:rPr>
              <w:br/>
              <w:t>alt:productContentsType</w:t>
            </w:r>
          </w:p>
        </w:tc>
        <w:tc>
          <w:tcPr>
            <w:tcW w:w="4216" w:type="dxa"/>
            <w:shd w:val="clear" w:color="auto" w:fill="auto"/>
          </w:tcPr>
          <w:p w14:paraId="05DD0157" w14:textId="77777777" w:rsidR="00A1651F" w:rsidRPr="005A2EC4" w:rsidRDefault="00A1651F" w:rsidP="00A1651F">
            <w:pPr>
              <w:rPr>
                <w:sz w:val="18"/>
                <w:szCs w:val="18"/>
                <w:lang w:val="en-GB"/>
              </w:rPr>
            </w:pPr>
          </w:p>
        </w:tc>
        <w:tc>
          <w:tcPr>
            <w:tcW w:w="1964" w:type="dxa"/>
            <w:shd w:val="clear" w:color="auto" w:fill="auto"/>
          </w:tcPr>
          <w:p w14:paraId="0A891391" w14:textId="77777777" w:rsidR="00A1651F" w:rsidRPr="005A2EC4" w:rsidRDefault="00A1651F" w:rsidP="00A1651F">
            <w:pPr>
              <w:rPr>
                <w:sz w:val="18"/>
                <w:szCs w:val="18"/>
                <w:lang w:val="en-GB"/>
              </w:rPr>
            </w:pPr>
          </w:p>
        </w:tc>
      </w:tr>
      <w:tr w:rsidR="005A2EC4" w14:paraId="6B6807D1" w14:textId="77777777" w:rsidTr="005A2EC4">
        <w:tc>
          <w:tcPr>
            <w:tcW w:w="2696" w:type="dxa"/>
            <w:shd w:val="clear" w:color="auto" w:fill="auto"/>
          </w:tcPr>
          <w:p w14:paraId="38788BE0" w14:textId="77777777" w:rsidR="00A1651F" w:rsidRPr="005A2EC4" w:rsidRDefault="00A1651F" w:rsidP="00A1651F">
            <w:pPr>
              <w:rPr>
                <w:color w:val="FFFFFF"/>
                <w:sz w:val="18"/>
                <w:szCs w:val="18"/>
                <w:lang w:val="en-GB"/>
              </w:rPr>
            </w:pPr>
            <w:r w:rsidRPr="005A2EC4">
              <w:rPr>
                <w:color w:val="FFFFFF"/>
                <w:sz w:val="18"/>
                <w:szCs w:val="18"/>
                <w:lang w:val="en-GB"/>
              </w:rPr>
              <w:t>ZZZ</w:t>
            </w:r>
          </w:p>
        </w:tc>
        <w:tc>
          <w:tcPr>
            <w:tcW w:w="2434" w:type="dxa"/>
            <w:shd w:val="clear" w:color="auto" w:fill="auto"/>
          </w:tcPr>
          <w:p w14:paraId="039AE460" w14:textId="77777777" w:rsidR="00A1651F" w:rsidRPr="005A2EC4" w:rsidRDefault="00A1651F" w:rsidP="00A1651F">
            <w:pPr>
              <w:rPr>
                <w:sz w:val="18"/>
                <w:szCs w:val="18"/>
                <w:lang w:val="en-GB"/>
              </w:rPr>
            </w:pPr>
          </w:p>
        </w:tc>
        <w:tc>
          <w:tcPr>
            <w:tcW w:w="3176" w:type="dxa"/>
            <w:shd w:val="clear" w:color="auto" w:fill="auto"/>
          </w:tcPr>
          <w:p w14:paraId="6837DBBD" w14:textId="77777777" w:rsidR="00A1651F" w:rsidRPr="005A2EC4" w:rsidRDefault="00A1651F" w:rsidP="00A1651F">
            <w:pPr>
              <w:rPr>
                <w:sz w:val="18"/>
                <w:szCs w:val="18"/>
                <w:lang w:val="en-GB"/>
              </w:rPr>
            </w:pPr>
            <w:r w:rsidRPr="005A2EC4">
              <w:rPr>
                <w:sz w:val="18"/>
                <w:szCs w:val="18"/>
                <w:lang w:val="en-GB"/>
              </w:rPr>
              <w:t>archivedIn/ArchivingInformation/</w:t>
            </w:r>
            <w:r w:rsidRPr="005A2EC4">
              <w:rPr>
                <w:sz w:val="18"/>
                <w:szCs w:val="18"/>
                <w:lang w:val="en-GB"/>
              </w:rPr>
              <w:br/>
              <w:t>archivingIdentifier</w:t>
            </w:r>
          </w:p>
        </w:tc>
        <w:tc>
          <w:tcPr>
            <w:tcW w:w="4216" w:type="dxa"/>
            <w:shd w:val="clear" w:color="auto" w:fill="auto"/>
          </w:tcPr>
          <w:p w14:paraId="41F5C996" w14:textId="77777777" w:rsidR="00A1651F" w:rsidRPr="005A2EC4" w:rsidRDefault="00A1651F" w:rsidP="00A1651F">
            <w:pPr>
              <w:rPr>
                <w:sz w:val="18"/>
                <w:szCs w:val="18"/>
                <w:lang w:val="en-GB"/>
              </w:rPr>
            </w:pPr>
          </w:p>
        </w:tc>
        <w:tc>
          <w:tcPr>
            <w:tcW w:w="1964" w:type="dxa"/>
            <w:shd w:val="clear" w:color="auto" w:fill="auto"/>
          </w:tcPr>
          <w:p w14:paraId="0D4356DD" w14:textId="77777777" w:rsidR="00A1651F" w:rsidRPr="005A2EC4" w:rsidRDefault="00A1651F" w:rsidP="00A1651F">
            <w:pPr>
              <w:rPr>
                <w:sz w:val="18"/>
                <w:szCs w:val="18"/>
                <w:highlight w:val="yellow"/>
              </w:rPr>
            </w:pPr>
          </w:p>
        </w:tc>
      </w:tr>
      <w:tr w:rsidR="005A2EC4" w14:paraId="538551C9" w14:textId="77777777" w:rsidTr="005A2EC4">
        <w:tc>
          <w:tcPr>
            <w:tcW w:w="2696" w:type="dxa"/>
            <w:shd w:val="clear" w:color="auto" w:fill="auto"/>
          </w:tcPr>
          <w:p w14:paraId="1100CB39"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66810B91" w14:textId="77777777" w:rsidR="00A1651F" w:rsidRPr="005A2EC4" w:rsidRDefault="00A1651F" w:rsidP="00A1651F">
            <w:pPr>
              <w:rPr>
                <w:sz w:val="18"/>
                <w:szCs w:val="18"/>
                <w:lang w:val="en-GB"/>
              </w:rPr>
            </w:pPr>
          </w:p>
        </w:tc>
        <w:tc>
          <w:tcPr>
            <w:tcW w:w="3176" w:type="dxa"/>
            <w:shd w:val="clear" w:color="auto" w:fill="auto"/>
          </w:tcPr>
          <w:p w14:paraId="7FA5ACE9" w14:textId="77777777" w:rsidR="00A1651F" w:rsidRPr="005A2EC4" w:rsidRDefault="00A1651F" w:rsidP="00A1651F">
            <w:pPr>
              <w:rPr>
                <w:sz w:val="18"/>
                <w:szCs w:val="18"/>
                <w:lang w:val="en-GB"/>
              </w:rPr>
            </w:pPr>
            <w:r w:rsidRPr="005A2EC4">
              <w:rPr>
                <w:sz w:val="18"/>
                <w:szCs w:val="18"/>
                <w:lang w:val="en-GB"/>
              </w:rPr>
              <w:t>atm:EarthObservationResult/</w:t>
            </w:r>
            <w:r w:rsidRPr="005A2EC4">
              <w:rPr>
                <w:sz w:val="18"/>
                <w:szCs w:val="18"/>
                <w:lang w:val="en-GB"/>
              </w:rPr>
              <w:br/>
              <w:t>atm:dataLayers/</w:t>
            </w:r>
            <w:r w:rsidRPr="005A2EC4">
              <w:rPr>
                <w:sz w:val="18"/>
                <w:szCs w:val="18"/>
                <w:lang w:val="en-GB"/>
              </w:rPr>
              <w:br/>
              <w:t>atm:DataLayer/</w:t>
            </w:r>
            <w:r w:rsidRPr="005A2EC4">
              <w:rPr>
                <w:sz w:val="18"/>
                <w:szCs w:val="18"/>
                <w:lang w:val="en-GB"/>
              </w:rPr>
              <w:br/>
              <w:t>atm:algorithmName</w:t>
            </w:r>
          </w:p>
        </w:tc>
        <w:tc>
          <w:tcPr>
            <w:tcW w:w="4216" w:type="dxa"/>
            <w:shd w:val="clear" w:color="auto" w:fill="auto"/>
          </w:tcPr>
          <w:p w14:paraId="11E774C9" w14:textId="77777777" w:rsidR="00A1651F" w:rsidRPr="005A2EC4" w:rsidRDefault="00A1651F" w:rsidP="00A1651F">
            <w:pPr>
              <w:rPr>
                <w:sz w:val="18"/>
                <w:szCs w:val="18"/>
                <w:lang w:val="en-GB"/>
              </w:rPr>
            </w:pPr>
          </w:p>
        </w:tc>
        <w:tc>
          <w:tcPr>
            <w:tcW w:w="1964" w:type="dxa"/>
            <w:shd w:val="clear" w:color="auto" w:fill="auto"/>
          </w:tcPr>
          <w:p w14:paraId="77780C85" w14:textId="77777777" w:rsidR="00A1651F" w:rsidRPr="005A2EC4" w:rsidRDefault="00A1651F" w:rsidP="00A1651F">
            <w:pPr>
              <w:rPr>
                <w:sz w:val="18"/>
                <w:szCs w:val="18"/>
                <w:lang w:val="en-GB"/>
              </w:rPr>
            </w:pPr>
          </w:p>
        </w:tc>
      </w:tr>
      <w:tr w:rsidR="005A2EC4" w14:paraId="765939D4" w14:textId="77777777" w:rsidTr="005A2EC4">
        <w:tc>
          <w:tcPr>
            <w:tcW w:w="2696" w:type="dxa"/>
            <w:shd w:val="clear" w:color="auto" w:fill="auto"/>
          </w:tcPr>
          <w:p w14:paraId="3C9F7572"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4C695FB2" w14:textId="77777777" w:rsidR="00A1651F" w:rsidRPr="005A2EC4" w:rsidRDefault="00A1651F" w:rsidP="00A1651F">
            <w:pPr>
              <w:rPr>
                <w:sz w:val="18"/>
                <w:szCs w:val="18"/>
                <w:lang w:val="en-GB"/>
              </w:rPr>
            </w:pPr>
          </w:p>
        </w:tc>
        <w:tc>
          <w:tcPr>
            <w:tcW w:w="3176" w:type="dxa"/>
            <w:shd w:val="clear" w:color="auto" w:fill="auto"/>
          </w:tcPr>
          <w:p w14:paraId="0188FBDF" w14:textId="77777777" w:rsidR="00A1651F" w:rsidRPr="005A2EC4" w:rsidRDefault="00A1651F" w:rsidP="00A1651F">
            <w:pPr>
              <w:rPr>
                <w:sz w:val="18"/>
                <w:szCs w:val="18"/>
                <w:lang w:val="en-GB"/>
              </w:rPr>
            </w:pPr>
            <w:r w:rsidRPr="005A2EC4">
              <w:rPr>
                <w:sz w:val="18"/>
                <w:szCs w:val="18"/>
                <w:lang w:val="en-GB"/>
              </w:rPr>
              <w:t>atm:EarthObservationResult/</w:t>
            </w:r>
            <w:r w:rsidRPr="005A2EC4">
              <w:rPr>
                <w:sz w:val="18"/>
                <w:szCs w:val="18"/>
                <w:lang w:val="en-GB"/>
              </w:rPr>
              <w:br/>
              <w:t>atm:dataLayers/</w:t>
            </w:r>
            <w:r w:rsidRPr="005A2EC4">
              <w:rPr>
                <w:sz w:val="18"/>
                <w:szCs w:val="18"/>
                <w:lang w:val="en-GB"/>
              </w:rPr>
              <w:br/>
              <w:t>atm:DataLayer/</w:t>
            </w:r>
            <w:r w:rsidRPr="005A2EC4">
              <w:rPr>
                <w:sz w:val="18"/>
                <w:szCs w:val="18"/>
                <w:lang w:val="en-GB"/>
              </w:rPr>
              <w:br/>
              <w:t>atm:algorithmVersion</w:t>
            </w:r>
          </w:p>
        </w:tc>
        <w:tc>
          <w:tcPr>
            <w:tcW w:w="4216" w:type="dxa"/>
            <w:shd w:val="clear" w:color="auto" w:fill="auto"/>
          </w:tcPr>
          <w:p w14:paraId="7F334312" w14:textId="77777777" w:rsidR="00A1651F" w:rsidRPr="005A2EC4" w:rsidRDefault="00A1651F" w:rsidP="00A1651F">
            <w:pPr>
              <w:rPr>
                <w:sz w:val="18"/>
                <w:szCs w:val="18"/>
                <w:lang w:val="en-GB"/>
              </w:rPr>
            </w:pPr>
          </w:p>
        </w:tc>
        <w:tc>
          <w:tcPr>
            <w:tcW w:w="1964" w:type="dxa"/>
            <w:shd w:val="clear" w:color="auto" w:fill="auto"/>
          </w:tcPr>
          <w:p w14:paraId="6CA0F80F" w14:textId="77777777" w:rsidR="00A1651F" w:rsidRPr="005A2EC4" w:rsidRDefault="00A1651F" w:rsidP="00A1651F">
            <w:pPr>
              <w:rPr>
                <w:sz w:val="18"/>
                <w:szCs w:val="18"/>
                <w:lang w:val="en-GB"/>
              </w:rPr>
            </w:pPr>
          </w:p>
        </w:tc>
      </w:tr>
      <w:tr w:rsidR="005A2EC4" w14:paraId="644BA45B" w14:textId="77777777" w:rsidTr="005A2EC4">
        <w:tc>
          <w:tcPr>
            <w:tcW w:w="2696" w:type="dxa"/>
            <w:shd w:val="clear" w:color="auto" w:fill="auto"/>
          </w:tcPr>
          <w:p w14:paraId="580C66E3"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6ED3E974" w14:textId="77777777" w:rsidR="00A1651F" w:rsidRPr="005A2EC4" w:rsidRDefault="00A1651F" w:rsidP="00A1651F">
            <w:pPr>
              <w:rPr>
                <w:sz w:val="18"/>
                <w:szCs w:val="18"/>
                <w:lang w:val="en-GB"/>
              </w:rPr>
            </w:pPr>
          </w:p>
        </w:tc>
        <w:tc>
          <w:tcPr>
            <w:tcW w:w="3176" w:type="dxa"/>
            <w:shd w:val="clear" w:color="auto" w:fill="auto"/>
          </w:tcPr>
          <w:p w14:paraId="52B002EC" w14:textId="77777777" w:rsidR="00A1651F" w:rsidRPr="005A2EC4" w:rsidRDefault="00A1651F" w:rsidP="00A1651F">
            <w:pPr>
              <w:rPr>
                <w:sz w:val="18"/>
                <w:szCs w:val="18"/>
                <w:lang w:val="en-GB"/>
              </w:rPr>
            </w:pPr>
            <w:r w:rsidRPr="005A2EC4">
              <w:rPr>
                <w:sz w:val="18"/>
                <w:szCs w:val="18"/>
                <w:lang w:val="en-GB"/>
              </w:rPr>
              <w:t>atm:EarthObservationResult/</w:t>
            </w:r>
            <w:r w:rsidRPr="005A2EC4">
              <w:rPr>
                <w:sz w:val="18"/>
                <w:szCs w:val="18"/>
                <w:lang w:val="en-GB"/>
              </w:rPr>
              <w:br/>
              <w:t>atm:dataLayers/</w:t>
            </w:r>
            <w:r w:rsidRPr="005A2EC4">
              <w:rPr>
                <w:sz w:val="18"/>
                <w:szCs w:val="18"/>
                <w:lang w:val="en-GB"/>
              </w:rPr>
              <w:br/>
              <w:t>atm:DataLayer/</w:t>
            </w:r>
            <w:r w:rsidRPr="005A2EC4">
              <w:rPr>
                <w:sz w:val="18"/>
                <w:szCs w:val="18"/>
                <w:lang w:val="en-GB"/>
              </w:rPr>
              <w:br/>
              <w:t>atm:speciesError</w:t>
            </w:r>
          </w:p>
        </w:tc>
        <w:tc>
          <w:tcPr>
            <w:tcW w:w="4216" w:type="dxa"/>
            <w:shd w:val="clear" w:color="auto" w:fill="auto"/>
          </w:tcPr>
          <w:p w14:paraId="456CF445" w14:textId="77777777" w:rsidR="00A1651F" w:rsidRPr="005A2EC4" w:rsidRDefault="00A1651F" w:rsidP="00A1651F">
            <w:pPr>
              <w:rPr>
                <w:sz w:val="18"/>
                <w:szCs w:val="18"/>
                <w:lang w:val="en-GB"/>
              </w:rPr>
            </w:pPr>
          </w:p>
        </w:tc>
        <w:tc>
          <w:tcPr>
            <w:tcW w:w="1964" w:type="dxa"/>
            <w:shd w:val="clear" w:color="auto" w:fill="auto"/>
          </w:tcPr>
          <w:p w14:paraId="7FE3E16A" w14:textId="77777777" w:rsidR="00A1651F" w:rsidRPr="005A2EC4" w:rsidRDefault="00A1651F" w:rsidP="00A1651F">
            <w:pPr>
              <w:rPr>
                <w:sz w:val="18"/>
                <w:szCs w:val="18"/>
                <w:lang w:val="en-GB"/>
              </w:rPr>
            </w:pPr>
          </w:p>
        </w:tc>
      </w:tr>
      <w:tr w:rsidR="005A2EC4" w14:paraId="01F44D95" w14:textId="77777777" w:rsidTr="005A2EC4">
        <w:tc>
          <w:tcPr>
            <w:tcW w:w="2696" w:type="dxa"/>
            <w:shd w:val="clear" w:color="auto" w:fill="auto"/>
          </w:tcPr>
          <w:p w14:paraId="44ED12D9"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55F8D5DD" w14:textId="77777777" w:rsidR="00A1651F" w:rsidRPr="005A2EC4" w:rsidRDefault="00A1651F" w:rsidP="00A1651F">
            <w:pPr>
              <w:rPr>
                <w:sz w:val="18"/>
                <w:szCs w:val="18"/>
                <w:lang w:val="en-GB"/>
              </w:rPr>
            </w:pPr>
          </w:p>
        </w:tc>
        <w:tc>
          <w:tcPr>
            <w:tcW w:w="3176" w:type="dxa"/>
            <w:shd w:val="clear" w:color="auto" w:fill="auto"/>
          </w:tcPr>
          <w:p w14:paraId="4631609E" w14:textId="77777777" w:rsidR="00A1651F" w:rsidRPr="005A2EC4" w:rsidRDefault="00A1651F" w:rsidP="00A1651F">
            <w:pPr>
              <w:rPr>
                <w:sz w:val="18"/>
                <w:szCs w:val="18"/>
                <w:lang w:val="en-GB"/>
              </w:rPr>
            </w:pPr>
            <w:r w:rsidRPr="005A2EC4">
              <w:rPr>
                <w:sz w:val="18"/>
                <w:szCs w:val="18"/>
                <w:lang w:val="en-GB"/>
              </w:rPr>
              <w:t>atm:EarthObservationResult/</w:t>
            </w:r>
            <w:r w:rsidRPr="005A2EC4">
              <w:rPr>
                <w:sz w:val="18"/>
                <w:szCs w:val="18"/>
                <w:lang w:val="en-GB"/>
              </w:rPr>
              <w:br/>
              <w:t>atm:dataLayers/</w:t>
            </w:r>
            <w:r w:rsidRPr="005A2EC4">
              <w:rPr>
                <w:sz w:val="18"/>
                <w:szCs w:val="18"/>
                <w:lang w:val="en-GB"/>
              </w:rPr>
              <w:br/>
              <w:t>atm:DataLayer/</w:t>
            </w:r>
            <w:r w:rsidRPr="005A2EC4">
              <w:rPr>
                <w:sz w:val="18"/>
                <w:szCs w:val="18"/>
                <w:lang w:val="en-GB"/>
              </w:rPr>
              <w:br/>
              <w:t>atm:species</w:t>
            </w:r>
          </w:p>
        </w:tc>
        <w:tc>
          <w:tcPr>
            <w:tcW w:w="4216" w:type="dxa"/>
            <w:shd w:val="clear" w:color="auto" w:fill="auto"/>
          </w:tcPr>
          <w:p w14:paraId="6F54655D" w14:textId="77777777" w:rsidR="00A1651F" w:rsidRPr="005A2EC4" w:rsidRDefault="00A1651F" w:rsidP="00A1651F">
            <w:pPr>
              <w:rPr>
                <w:sz w:val="18"/>
                <w:szCs w:val="18"/>
                <w:lang w:val="en-GB"/>
              </w:rPr>
            </w:pPr>
          </w:p>
        </w:tc>
        <w:tc>
          <w:tcPr>
            <w:tcW w:w="1964" w:type="dxa"/>
            <w:shd w:val="clear" w:color="auto" w:fill="auto"/>
          </w:tcPr>
          <w:p w14:paraId="13C18411" w14:textId="77777777" w:rsidR="00A1651F" w:rsidRPr="005A2EC4" w:rsidRDefault="00A1651F" w:rsidP="00A1651F">
            <w:pPr>
              <w:rPr>
                <w:sz w:val="18"/>
                <w:szCs w:val="18"/>
                <w:lang w:val="en-GB"/>
              </w:rPr>
            </w:pPr>
          </w:p>
        </w:tc>
      </w:tr>
      <w:tr w:rsidR="005A2EC4" w14:paraId="00AFB56E" w14:textId="77777777" w:rsidTr="005A2EC4">
        <w:tc>
          <w:tcPr>
            <w:tcW w:w="2696" w:type="dxa"/>
            <w:shd w:val="clear" w:color="auto" w:fill="auto"/>
          </w:tcPr>
          <w:p w14:paraId="1450F299"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0077842C" w14:textId="77777777" w:rsidR="00A1651F" w:rsidRPr="005A2EC4" w:rsidRDefault="00A1651F" w:rsidP="00A1651F">
            <w:pPr>
              <w:rPr>
                <w:sz w:val="18"/>
                <w:szCs w:val="18"/>
                <w:lang w:val="en-GB"/>
              </w:rPr>
            </w:pPr>
          </w:p>
        </w:tc>
        <w:tc>
          <w:tcPr>
            <w:tcW w:w="3176" w:type="dxa"/>
            <w:shd w:val="clear" w:color="auto" w:fill="auto"/>
          </w:tcPr>
          <w:p w14:paraId="04163307" w14:textId="77777777" w:rsidR="00A1651F" w:rsidRPr="005A2EC4" w:rsidRDefault="00A1651F" w:rsidP="00A1651F">
            <w:pPr>
              <w:rPr>
                <w:sz w:val="18"/>
                <w:szCs w:val="18"/>
                <w:lang w:val="en-GB"/>
              </w:rPr>
            </w:pPr>
            <w:r w:rsidRPr="005A2EC4">
              <w:rPr>
                <w:sz w:val="18"/>
                <w:szCs w:val="18"/>
                <w:lang w:val="en-GB"/>
              </w:rPr>
              <w:t>atm:EarthObservationResult/</w:t>
            </w:r>
            <w:r w:rsidRPr="005A2EC4">
              <w:rPr>
                <w:sz w:val="18"/>
                <w:szCs w:val="18"/>
                <w:lang w:val="en-GB"/>
              </w:rPr>
              <w:br/>
              <w:t>atm:dataLayers/</w:t>
            </w:r>
            <w:r w:rsidRPr="005A2EC4">
              <w:rPr>
                <w:sz w:val="18"/>
                <w:szCs w:val="18"/>
                <w:lang w:val="en-GB"/>
              </w:rPr>
              <w:br/>
              <w:t>atm:DataLayer/</w:t>
            </w:r>
            <w:r w:rsidRPr="005A2EC4">
              <w:rPr>
                <w:sz w:val="18"/>
                <w:szCs w:val="18"/>
                <w:lang w:val="en-GB"/>
              </w:rPr>
              <w:br/>
              <w:t>atm:unit</w:t>
            </w:r>
          </w:p>
        </w:tc>
        <w:tc>
          <w:tcPr>
            <w:tcW w:w="4216" w:type="dxa"/>
            <w:shd w:val="clear" w:color="auto" w:fill="auto"/>
          </w:tcPr>
          <w:p w14:paraId="62B03902" w14:textId="77777777" w:rsidR="00A1651F" w:rsidRPr="005A2EC4" w:rsidRDefault="00A1651F" w:rsidP="00A1651F">
            <w:pPr>
              <w:rPr>
                <w:sz w:val="18"/>
                <w:szCs w:val="18"/>
                <w:lang w:val="en-GB"/>
              </w:rPr>
            </w:pPr>
          </w:p>
        </w:tc>
        <w:tc>
          <w:tcPr>
            <w:tcW w:w="1964" w:type="dxa"/>
            <w:shd w:val="clear" w:color="auto" w:fill="auto"/>
          </w:tcPr>
          <w:p w14:paraId="1D87E02C" w14:textId="77777777" w:rsidR="00A1651F" w:rsidRPr="005A2EC4" w:rsidRDefault="00A1651F" w:rsidP="00A1651F">
            <w:pPr>
              <w:rPr>
                <w:sz w:val="18"/>
                <w:szCs w:val="18"/>
                <w:lang w:val="en-GB"/>
              </w:rPr>
            </w:pPr>
          </w:p>
        </w:tc>
      </w:tr>
      <w:tr w:rsidR="005A2EC4" w14:paraId="0248BA8B" w14:textId="77777777" w:rsidTr="005A2EC4">
        <w:tc>
          <w:tcPr>
            <w:tcW w:w="2696" w:type="dxa"/>
            <w:shd w:val="clear" w:color="auto" w:fill="auto"/>
          </w:tcPr>
          <w:p w14:paraId="6FCFEE56"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16F74DFC" w14:textId="77777777" w:rsidR="00A1651F" w:rsidRPr="005A2EC4" w:rsidRDefault="00A1651F" w:rsidP="00A1651F">
            <w:pPr>
              <w:rPr>
                <w:sz w:val="18"/>
                <w:szCs w:val="18"/>
                <w:lang w:val="en-GB"/>
              </w:rPr>
            </w:pPr>
          </w:p>
        </w:tc>
        <w:tc>
          <w:tcPr>
            <w:tcW w:w="3176" w:type="dxa"/>
            <w:shd w:val="clear" w:color="auto" w:fill="auto"/>
          </w:tcPr>
          <w:p w14:paraId="28777B6A" w14:textId="77777777" w:rsidR="00A1651F" w:rsidRPr="005A2EC4" w:rsidRDefault="00A1651F" w:rsidP="00A1651F">
            <w:pPr>
              <w:rPr>
                <w:sz w:val="18"/>
                <w:szCs w:val="18"/>
                <w:lang w:val="en-GB"/>
              </w:rPr>
            </w:pPr>
            <w:r w:rsidRPr="005A2EC4">
              <w:rPr>
                <w:sz w:val="18"/>
                <w:szCs w:val="18"/>
                <w:lang w:val="en-GB"/>
              </w:rPr>
              <w:t>atm:EarthObservationResult/</w:t>
            </w:r>
            <w:r w:rsidRPr="005A2EC4">
              <w:rPr>
                <w:sz w:val="18"/>
                <w:szCs w:val="18"/>
                <w:lang w:val="en-GB"/>
              </w:rPr>
              <w:br/>
              <w:t>atm:dataLayers/</w:t>
            </w:r>
            <w:r w:rsidRPr="005A2EC4">
              <w:rPr>
                <w:sz w:val="18"/>
                <w:szCs w:val="18"/>
                <w:lang w:val="en-GB"/>
              </w:rPr>
              <w:br/>
              <w:t>atm:DataLayer/</w:t>
            </w:r>
            <w:r w:rsidRPr="005A2EC4">
              <w:rPr>
                <w:sz w:val="18"/>
                <w:szCs w:val="18"/>
                <w:lang w:val="en-GB"/>
              </w:rPr>
              <w:br/>
              <w:t>atm:verticalRange</w:t>
            </w:r>
          </w:p>
        </w:tc>
        <w:tc>
          <w:tcPr>
            <w:tcW w:w="4216" w:type="dxa"/>
            <w:shd w:val="clear" w:color="auto" w:fill="auto"/>
          </w:tcPr>
          <w:p w14:paraId="0AC65433" w14:textId="77777777" w:rsidR="00A1651F" w:rsidRPr="005A2EC4" w:rsidRDefault="00A1651F" w:rsidP="00A1651F">
            <w:pPr>
              <w:rPr>
                <w:sz w:val="18"/>
                <w:szCs w:val="18"/>
                <w:lang w:val="en-GB"/>
              </w:rPr>
            </w:pPr>
          </w:p>
        </w:tc>
        <w:tc>
          <w:tcPr>
            <w:tcW w:w="1964" w:type="dxa"/>
            <w:shd w:val="clear" w:color="auto" w:fill="auto"/>
          </w:tcPr>
          <w:p w14:paraId="7598CEF6" w14:textId="77777777" w:rsidR="00A1651F" w:rsidRPr="005A2EC4" w:rsidRDefault="00A1651F" w:rsidP="00A1651F">
            <w:pPr>
              <w:rPr>
                <w:sz w:val="18"/>
                <w:szCs w:val="18"/>
                <w:lang w:val="en-GB"/>
              </w:rPr>
            </w:pPr>
          </w:p>
        </w:tc>
      </w:tr>
      <w:tr w:rsidR="005A2EC4" w14:paraId="5BE50E83" w14:textId="77777777" w:rsidTr="005A2EC4">
        <w:tc>
          <w:tcPr>
            <w:tcW w:w="2696" w:type="dxa"/>
            <w:shd w:val="clear" w:color="auto" w:fill="auto"/>
          </w:tcPr>
          <w:p w14:paraId="3B290DAF"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30FECC58" w14:textId="77777777" w:rsidR="00A1651F" w:rsidRPr="005A2EC4" w:rsidRDefault="00A1651F" w:rsidP="00A1651F">
            <w:pPr>
              <w:rPr>
                <w:sz w:val="18"/>
                <w:szCs w:val="18"/>
                <w:lang w:val="en-GB"/>
              </w:rPr>
            </w:pPr>
          </w:p>
        </w:tc>
        <w:tc>
          <w:tcPr>
            <w:tcW w:w="3176" w:type="dxa"/>
            <w:shd w:val="clear" w:color="auto" w:fill="auto"/>
          </w:tcPr>
          <w:p w14:paraId="39F20750" w14:textId="77777777" w:rsidR="00A1651F" w:rsidRPr="005A2EC4" w:rsidRDefault="00A1651F" w:rsidP="00A1651F">
            <w:pPr>
              <w:rPr>
                <w:sz w:val="18"/>
                <w:szCs w:val="18"/>
                <w:lang w:val="en-GB"/>
              </w:rPr>
            </w:pPr>
            <w:r w:rsidRPr="005A2EC4">
              <w:rPr>
                <w:sz w:val="18"/>
                <w:szCs w:val="18"/>
                <w:lang w:val="en-GB"/>
              </w:rPr>
              <w:t>EarthObservationMetadata/</w:t>
            </w:r>
            <w:r w:rsidRPr="005A2EC4">
              <w:rPr>
                <w:sz w:val="18"/>
                <w:szCs w:val="18"/>
                <w:lang w:val="en-GB"/>
              </w:rPr>
              <w:br/>
              <w:t>composedOf</w:t>
            </w:r>
          </w:p>
        </w:tc>
        <w:tc>
          <w:tcPr>
            <w:tcW w:w="4216" w:type="dxa"/>
            <w:shd w:val="clear" w:color="auto" w:fill="auto"/>
          </w:tcPr>
          <w:p w14:paraId="150F5C82" w14:textId="77777777" w:rsidR="00A1651F" w:rsidRPr="005A2EC4" w:rsidRDefault="00A1651F" w:rsidP="00A1651F">
            <w:pPr>
              <w:rPr>
                <w:sz w:val="18"/>
                <w:szCs w:val="18"/>
                <w:lang w:val="en-GB"/>
              </w:rPr>
            </w:pPr>
          </w:p>
        </w:tc>
        <w:tc>
          <w:tcPr>
            <w:tcW w:w="1964" w:type="dxa"/>
            <w:shd w:val="clear" w:color="auto" w:fill="auto"/>
          </w:tcPr>
          <w:p w14:paraId="095CB5E8" w14:textId="4F5F4CF4" w:rsidR="00A1651F" w:rsidRPr="005A2EC4" w:rsidRDefault="00A1651F" w:rsidP="00A1651F">
            <w:pPr>
              <w:rPr>
                <w:sz w:val="18"/>
                <w:szCs w:val="18"/>
                <w:lang w:val="en-GB"/>
              </w:rPr>
            </w:pPr>
            <w:r>
              <w:fldChar w:fldCharType="begin"/>
            </w:r>
            <w:r>
              <w:instrText xml:space="preserve"> REF _Ref475540843 \h  \* MERGEFORMAT </w:instrText>
            </w:r>
            <w:r>
              <w:fldChar w:fldCharType="separate"/>
            </w:r>
            <w:r w:rsidR="000A7C5E" w:rsidRPr="005A2EC4">
              <w:rPr>
                <w:sz w:val="18"/>
                <w:szCs w:val="18"/>
                <w:lang w:val="en-GB"/>
              </w:rPr>
              <w:t>Table 6: Links object properties</w:t>
            </w:r>
            <w:r>
              <w:fldChar w:fldCharType="end"/>
            </w:r>
          </w:p>
          <w:p w14:paraId="44BB2E1E" w14:textId="77777777" w:rsidR="00A1651F" w:rsidRPr="005A2EC4" w:rsidRDefault="00A1651F" w:rsidP="00A1651F">
            <w:pPr>
              <w:rPr>
                <w:sz w:val="18"/>
                <w:szCs w:val="18"/>
              </w:rPr>
            </w:pPr>
            <w:r w:rsidRPr="005A2EC4">
              <w:rPr>
                <w:sz w:val="18"/>
                <w:szCs w:val="18"/>
                <w:lang w:val="en-GB"/>
              </w:rPr>
              <w:t>atom:section (RFC5988) ?</w:t>
            </w:r>
          </w:p>
        </w:tc>
      </w:tr>
      <w:tr w:rsidR="005A2EC4" w14:paraId="08FCD28A" w14:textId="77777777" w:rsidTr="005A2EC4">
        <w:tc>
          <w:tcPr>
            <w:tcW w:w="2696" w:type="dxa"/>
            <w:shd w:val="clear" w:color="auto" w:fill="auto"/>
          </w:tcPr>
          <w:p w14:paraId="7D6A9AB7"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7DBE6A98" w14:textId="77777777" w:rsidR="00A1651F" w:rsidRPr="005A2EC4" w:rsidRDefault="00A1651F" w:rsidP="00A1651F">
            <w:pPr>
              <w:rPr>
                <w:sz w:val="18"/>
                <w:szCs w:val="18"/>
                <w:lang w:val="en-GB"/>
              </w:rPr>
            </w:pPr>
          </w:p>
        </w:tc>
        <w:tc>
          <w:tcPr>
            <w:tcW w:w="3176" w:type="dxa"/>
            <w:shd w:val="clear" w:color="auto" w:fill="auto"/>
          </w:tcPr>
          <w:p w14:paraId="0D0C3CD6" w14:textId="77777777" w:rsidR="00A1651F" w:rsidRPr="005A2EC4" w:rsidRDefault="00A1651F" w:rsidP="00A1651F">
            <w:pPr>
              <w:rPr>
                <w:sz w:val="18"/>
                <w:szCs w:val="18"/>
                <w:lang w:val="en-GB"/>
              </w:rPr>
            </w:pPr>
            <w:r w:rsidRPr="005A2EC4">
              <w:rPr>
                <w:sz w:val="18"/>
                <w:szCs w:val="18"/>
                <w:lang w:val="en-GB"/>
              </w:rPr>
              <w:t>EarthObservationMetadata/</w:t>
            </w:r>
            <w:r w:rsidRPr="005A2EC4">
              <w:rPr>
                <w:sz w:val="18"/>
                <w:szCs w:val="18"/>
                <w:lang w:val="en-GB"/>
              </w:rPr>
              <w:br/>
              <w:t>histograms</w:t>
            </w:r>
          </w:p>
        </w:tc>
        <w:tc>
          <w:tcPr>
            <w:tcW w:w="4216" w:type="dxa"/>
            <w:shd w:val="clear" w:color="auto" w:fill="auto"/>
          </w:tcPr>
          <w:p w14:paraId="29869BB6" w14:textId="77777777" w:rsidR="00A1651F" w:rsidRPr="005A2EC4" w:rsidRDefault="00A1651F" w:rsidP="00A1651F">
            <w:pPr>
              <w:rPr>
                <w:sz w:val="18"/>
                <w:szCs w:val="18"/>
                <w:lang w:val="en-GB"/>
              </w:rPr>
            </w:pPr>
          </w:p>
        </w:tc>
        <w:tc>
          <w:tcPr>
            <w:tcW w:w="1964" w:type="dxa"/>
            <w:shd w:val="clear" w:color="auto" w:fill="auto"/>
          </w:tcPr>
          <w:p w14:paraId="2C1050E9" w14:textId="77777777" w:rsidR="00A1651F" w:rsidRPr="005A2EC4" w:rsidRDefault="00A1651F" w:rsidP="00A1651F">
            <w:pPr>
              <w:rPr>
                <w:sz w:val="18"/>
                <w:szCs w:val="18"/>
              </w:rPr>
            </w:pPr>
          </w:p>
        </w:tc>
      </w:tr>
      <w:tr w:rsidR="005A2EC4" w14:paraId="16A84F94" w14:textId="77777777" w:rsidTr="005A2EC4">
        <w:tc>
          <w:tcPr>
            <w:tcW w:w="2696" w:type="dxa"/>
            <w:shd w:val="clear" w:color="auto" w:fill="auto"/>
          </w:tcPr>
          <w:p w14:paraId="6625AE14"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4E942D13" w14:textId="77777777" w:rsidR="00A1651F" w:rsidRPr="005A2EC4" w:rsidRDefault="00A1651F" w:rsidP="00A1651F">
            <w:pPr>
              <w:rPr>
                <w:sz w:val="18"/>
                <w:szCs w:val="18"/>
                <w:lang w:val="en-GB"/>
              </w:rPr>
            </w:pPr>
          </w:p>
        </w:tc>
        <w:tc>
          <w:tcPr>
            <w:tcW w:w="3176" w:type="dxa"/>
            <w:shd w:val="clear" w:color="auto" w:fill="auto"/>
          </w:tcPr>
          <w:p w14:paraId="25921CC1" w14:textId="77777777" w:rsidR="00A1651F" w:rsidRPr="005A2EC4" w:rsidRDefault="00A1651F" w:rsidP="00A1651F">
            <w:pPr>
              <w:rPr>
                <w:sz w:val="18"/>
                <w:szCs w:val="18"/>
                <w:lang w:val="en-GB"/>
              </w:rPr>
            </w:pPr>
            <w:r w:rsidRPr="005A2EC4">
              <w:rPr>
                <w:sz w:val="18"/>
                <w:szCs w:val="18"/>
                <w:lang w:val="en-GB"/>
              </w:rPr>
              <w:t>EarthObservationMetadata/</w:t>
            </w:r>
            <w:r w:rsidRPr="005A2EC4">
              <w:rPr>
                <w:sz w:val="18"/>
                <w:szCs w:val="18"/>
                <w:lang w:val="en-GB"/>
              </w:rPr>
              <w:br/>
              <w:t>linkedWith</w:t>
            </w:r>
          </w:p>
        </w:tc>
        <w:tc>
          <w:tcPr>
            <w:tcW w:w="4216" w:type="dxa"/>
            <w:shd w:val="clear" w:color="auto" w:fill="auto"/>
          </w:tcPr>
          <w:p w14:paraId="7165CC56" w14:textId="77777777" w:rsidR="00A1651F" w:rsidRPr="005A2EC4" w:rsidRDefault="00A1651F" w:rsidP="00A1651F">
            <w:pPr>
              <w:rPr>
                <w:sz w:val="18"/>
                <w:szCs w:val="18"/>
                <w:lang w:val="en-GB"/>
              </w:rPr>
            </w:pPr>
          </w:p>
        </w:tc>
        <w:tc>
          <w:tcPr>
            <w:tcW w:w="1964" w:type="dxa"/>
            <w:shd w:val="clear" w:color="auto" w:fill="auto"/>
          </w:tcPr>
          <w:p w14:paraId="695CF03B" w14:textId="30C3851E" w:rsidR="00A1651F" w:rsidRPr="005A2EC4" w:rsidRDefault="00A1651F" w:rsidP="00A1651F">
            <w:pPr>
              <w:rPr>
                <w:sz w:val="18"/>
                <w:szCs w:val="18"/>
                <w:lang w:val="en-GB"/>
              </w:rPr>
            </w:pPr>
            <w:r>
              <w:fldChar w:fldCharType="begin"/>
            </w:r>
            <w:r>
              <w:instrText xml:space="preserve"> REF _Ref475540843 \h  \* MERGEFORMAT </w:instrText>
            </w:r>
            <w:r>
              <w:fldChar w:fldCharType="separate"/>
            </w:r>
            <w:r w:rsidR="000A7C5E" w:rsidRPr="005A2EC4">
              <w:rPr>
                <w:sz w:val="18"/>
                <w:szCs w:val="18"/>
                <w:lang w:val="en-GB"/>
              </w:rPr>
              <w:t>Table 6: Links object properties</w:t>
            </w:r>
            <w:r>
              <w:fldChar w:fldCharType="end"/>
            </w:r>
          </w:p>
          <w:p w14:paraId="2D790457" w14:textId="77777777" w:rsidR="00A1651F" w:rsidRPr="005A2EC4" w:rsidRDefault="00A1651F" w:rsidP="00A1651F">
            <w:pPr>
              <w:rPr>
                <w:sz w:val="18"/>
                <w:szCs w:val="18"/>
              </w:rPr>
            </w:pPr>
            <w:r w:rsidRPr="005A2EC4">
              <w:rPr>
                <w:sz w:val="18"/>
                <w:szCs w:val="18"/>
                <w:lang w:val="en-GB"/>
              </w:rPr>
              <w:t>atom:related (RFC5988) ?</w:t>
            </w:r>
          </w:p>
        </w:tc>
      </w:tr>
      <w:tr w:rsidR="005A2EC4" w14:paraId="7407623C" w14:textId="77777777" w:rsidTr="005A2EC4">
        <w:tc>
          <w:tcPr>
            <w:tcW w:w="2696" w:type="dxa"/>
            <w:shd w:val="clear" w:color="auto" w:fill="auto"/>
          </w:tcPr>
          <w:p w14:paraId="5201AFAA"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25BCF0DD" w14:textId="77777777" w:rsidR="00A1651F" w:rsidRPr="005A2EC4" w:rsidRDefault="00A1651F" w:rsidP="00A1651F">
            <w:pPr>
              <w:rPr>
                <w:sz w:val="18"/>
                <w:szCs w:val="18"/>
                <w:lang w:val="en-GB"/>
              </w:rPr>
            </w:pPr>
          </w:p>
        </w:tc>
        <w:tc>
          <w:tcPr>
            <w:tcW w:w="3176" w:type="dxa"/>
            <w:shd w:val="clear" w:color="auto" w:fill="auto"/>
          </w:tcPr>
          <w:p w14:paraId="5C711B89" w14:textId="77777777" w:rsidR="00A1651F" w:rsidRPr="005A2EC4" w:rsidRDefault="00A1651F" w:rsidP="00A1651F">
            <w:pPr>
              <w:rPr>
                <w:sz w:val="18"/>
                <w:szCs w:val="18"/>
                <w:lang w:val="en-GB"/>
              </w:rPr>
            </w:pPr>
            <w:r w:rsidRPr="005A2EC4">
              <w:rPr>
                <w:sz w:val="18"/>
                <w:szCs w:val="18"/>
                <w:lang w:val="en-GB"/>
              </w:rPr>
              <w:t>EarthObservationMetadata/</w:t>
            </w:r>
            <w:r w:rsidRPr="005A2EC4">
              <w:rPr>
                <w:sz w:val="18"/>
                <w:szCs w:val="18"/>
                <w:lang w:val="en-GB"/>
              </w:rPr>
              <w:br/>
              <w:t>productGroupId</w:t>
            </w:r>
          </w:p>
        </w:tc>
        <w:tc>
          <w:tcPr>
            <w:tcW w:w="4216" w:type="dxa"/>
            <w:shd w:val="clear" w:color="auto" w:fill="auto"/>
          </w:tcPr>
          <w:p w14:paraId="7A3A3B05" w14:textId="77777777" w:rsidR="00A1651F" w:rsidRPr="005A2EC4" w:rsidRDefault="00A1651F" w:rsidP="00A1651F">
            <w:pPr>
              <w:rPr>
                <w:sz w:val="18"/>
                <w:szCs w:val="18"/>
                <w:lang w:val="en-GB"/>
              </w:rPr>
            </w:pPr>
          </w:p>
        </w:tc>
        <w:tc>
          <w:tcPr>
            <w:tcW w:w="1964" w:type="dxa"/>
            <w:shd w:val="clear" w:color="auto" w:fill="auto"/>
          </w:tcPr>
          <w:p w14:paraId="26F7305F" w14:textId="77777777" w:rsidR="00A1651F" w:rsidRPr="005A2EC4" w:rsidRDefault="00A1651F" w:rsidP="00A1651F">
            <w:pPr>
              <w:rPr>
                <w:sz w:val="18"/>
                <w:szCs w:val="18"/>
              </w:rPr>
            </w:pPr>
          </w:p>
        </w:tc>
      </w:tr>
      <w:tr w:rsidR="005A2EC4" w14:paraId="748063DA" w14:textId="77777777" w:rsidTr="005A2EC4">
        <w:tc>
          <w:tcPr>
            <w:tcW w:w="2696" w:type="dxa"/>
            <w:shd w:val="clear" w:color="auto" w:fill="auto"/>
          </w:tcPr>
          <w:p w14:paraId="5A507AB3"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5C801C3D" w14:textId="77777777" w:rsidR="00A1651F" w:rsidRPr="005A2EC4" w:rsidRDefault="00A1651F" w:rsidP="00A1651F">
            <w:pPr>
              <w:rPr>
                <w:sz w:val="18"/>
                <w:szCs w:val="18"/>
                <w:lang w:val="en-GB"/>
              </w:rPr>
            </w:pPr>
          </w:p>
        </w:tc>
        <w:tc>
          <w:tcPr>
            <w:tcW w:w="3176" w:type="dxa"/>
            <w:shd w:val="clear" w:color="auto" w:fill="auto"/>
          </w:tcPr>
          <w:p w14:paraId="39C829A0" w14:textId="77777777" w:rsidR="00A1651F" w:rsidRPr="005A2EC4" w:rsidRDefault="00A1651F" w:rsidP="00A1651F">
            <w:pPr>
              <w:rPr>
                <w:sz w:val="18"/>
                <w:szCs w:val="18"/>
                <w:lang w:val="en-GB"/>
              </w:rPr>
            </w:pPr>
            <w:r w:rsidRPr="005A2EC4">
              <w:rPr>
                <w:sz w:val="18"/>
                <w:szCs w:val="18"/>
                <w:lang w:val="en-GB"/>
              </w:rPr>
              <w:t>EarthObservationMetadata/</w:t>
            </w:r>
            <w:r w:rsidRPr="005A2EC4">
              <w:rPr>
                <w:sz w:val="18"/>
                <w:szCs w:val="18"/>
                <w:lang w:val="en-GB"/>
              </w:rPr>
              <w:br/>
              <w:t>subsetOf</w:t>
            </w:r>
          </w:p>
        </w:tc>
        <w:tc>
          <w:tcPr>
            <w:tcW w:w="4216" w:type="dxa"/>
            <w:shd w:val="clear" w:color="auto" w:fill="auto"/>
          </w:tcPr>
          <w:p w14:paraId="4EF1B451" w14:textId="77777777" w:rsidR="00A1651F" w:rsidRPr="005A2EC4" w:rsidRDefault="00A1651F" w:rsidP="00A1651F">
            <w:pPr>
              <w:rPr>
                <w:sz w:val="18"/>
                <w:szCs w:val="18"/>
                <w:lang w:val="en-GB"/>
              </w:rPr>
            </w:pPr>
          </w:p>
        </w:tc>
        <w:tc>
          <w:tcPr>
            <w:tcW w:w="1964" w:type="dxa"/>
            <w:shd w:val="clear" w:color="auto" w:fill="auto"/>
          </w:tcPr>
          <w:p w14:paraId="299F756C" w14:textId="57D6A5B1" w:rsidR="00A1651F" w:rsidRPr="005A2EC4" w:rsidRDefault="00A1651F" w:rsidP="00A1651F">
            <w:pPr>
              <w:rPr>
                <w:sz w:val="18"/>
                <w:szCs w:val="18"/>
                <w:lang w:val="en-GB"/>
              </w:rPr>
            </w:pPr>
            <w:r>
              <w:fldChar w:fldCharType="begin"/>
            </w:r>
            <w:r>
              <w:instrText xml:space="preserve"> REF _Ref475540843 \h  \* MERGEFORMAT </w:instrText>
            </w:r>
            <w:r>
              <w:fldChar w:fldCharType="separate"/>
            </w:r>
            <w:r w:rsidR="000A7C5E" w:rsidRPr="005A2EC4">
              <w:rPr>
                <w:sz w:val="18"/>
                <w:szCs w:val="18"/>
                <w:lang w:val="en-GB"/>
              </w:rPr>
              <w:t>Table 6: Links object properties</w:t>
            </w:r>
            <w:r>
              <w:fldChar w:fldCharType="end"/>
            </w:r>
          </w:p>
          <w:p w14:paraId="65687C96" w14:textId="77777777" w:rsidR="00A1651F" w:rsidRPr="005A2EC4" w:rsidRDefault="00A1651F" w:rsidP="00A1651F">
            <w:pPr>
              <w:rPr>
                <w:sz w:val="18"/>
                <w:szCs w:val="18"/>
              </w:rPr>
            </w:pPr>
            <w:r w:rsidRPr="005A2EC4">
              <w:rPr>
                <w:sz w:val="18"/>
                <w:szCs w:val="18"/>
              </w:rPr>
              <w:t>atom:subsection (RFC5988)</w:t>
            </w:r>
          </w:p>
        </w:tc>
      </w:tr>
      <w:tr w:rsidR="005A2EC4" w14:paraId="4586EF61" w14:textId="77777777" w:rsidTr="005A2EC4">
        <w:tc>
          <w:tcPr>
            <w:tcW w:w="2696" w:type="dxa"/>
            <w:shd w:val="clear" w:color="auto" w:fill="auto"/>
          </w:tcPr>
          <w:p w14:paraId="7C838878"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5D17618C" w14:textId="77777777" w:rsidR="00A1651F" w:rsidRPr="005A2EC4" w:rsidRDefault="00A1651F" w:rsidP="00A1651F">
            <w:pPr>
              <w:rPr>
                <w:sz w:val="18"/>
                <w:szCs w:val="18"/>
                <w:lang w:val="en-GB"/>
              </w:rPr>
            </w:pPr>
          </w:p>
        </w:tc>
        <w:tc>
          <w:tcPr>
            <w:tcW w:w="3176" w:type="dxa"/>
            <w:shd w:val="clear" w:color="auto" w:fill="auto"/>
          </w:tcPr>
          <w:p w14:paraId="65061EBC" w14:textId="77777777" w:rsidR="00A1651F" w:rsidRPr="005A2EC4" w:rsidRDefault="00A1651F" w:rsidP="00A1651F">
            <w:pPr>
              <w:rPr>
                <w:sz w:val="18"/>
                <w:szCs w:val="18"/>
                <w:lang w:val="en-GB"/>
              </w:rPr>
            </w:pPr>
            <w:r w:rsidRPr="005A2EC4">
              <w:rPr>
                <w:sz w:val="18"/>
                <w:szCs w:val="18"/>
                <w:lang w:val="en-GB"/>
              </w:rPr>
              <w:t>EarthObservationMetadata/</w:t>
            </w:r>
            <w:r w:rsidRPr="005A2EC4">
              <w:rPr>
                <w:sz w:val="18"/>
                <w:szCs w:val="18"/>
                <w:lang w:val="en-GB"/>
              </w:rPr>
              <w:br/>
              <w:t>vendorSpecific/SpecificInformation</w:t>
            </w:r>
          </w:p>
        </w:tc>
        <w:tc>
          <w:tcPr>
            <w:tcW w:w="4216" w:type="dxa"/>
            <w:shd w:val="clear" w:color="auto" w:fill="auto"/>
          </w:tcPr>
          <w:p w14:paraId="36D5FB33" w14:textId="77777777" w:rsidR="00A1651F" w:rsidRPr="005A2EC4" w:rsidRDefault="00A1651F" w:rsidP="00A1651F">
            <w:pPr>
              <w:rPr>
                <w:sz w:val="18"/>
                <w:szCs w:val="18"/>
                <w:lang w:val="en-GB"/>
              </w:rPr>
            </w:pPr>
          </w:p>
        </w:tc>
        <w:tc>
          <w:tcPr>
            <w:tcW w:w="1964" w:type="dxa"/>
            <w:shd w:val="clear" w:color="auto" w:fill="auto"/>
          </w:tcPr>
          <w:p w14:paraId="4A129264" w14:textId="77777777" w:rsidR="00A1651F" w:rsidRPr="005A2EC4" w:rsidRDefault="00A1651F" w:rsidP="00A1651F">
            <w:pPr>
              <w:rPr>
                <w:sz w:val="18"/>
                <w:szCs w:val="18"/>
              </w:rPr>
            </w:pPr>
          </w:p>
        </w:tc>
      </w:tr>
      <w:tr w:rsidR="005A2EC4" w14:paraId="5FF2FB8A" w14:textId="77777777" w:rsidTr="005A2EC4">
        <w:tc>
          <w:tcPr>
            <w:tcW w:w="2696" w:type="dxa"/>
            <w:shd w:val="clear" w:color="auto" w:fill="auto"/>
          </w:tcPr>
          <w:p w14:paraId="649A290A" w14:textId="77777777" w:rsidR="00A1651F" w:rsidRPr="005A2EC4" w:rsidRDefault="00A1651F" w:rsidP="00A1651F">
            <w:pPr>
              <w:rPr>
                <w:color w:val="FFFFFF"/>
                <w:sz w:val="18"/>
                <w:szCs w:val="18"/>
                <w:lang w:val="en-GB"/>
              </w:rPr>
            </w:pPr>
            <w:r w:rsidRPr="005A2EC4">
              <w:rPr>
                <w:color w:val="FFFFFF"/>
                <w:sz w:val="18"/>
                <w:szCs w:val="18"/>
                <w:lang w:val="en-GB"/>
              </w:rPr>
              <w:t>ZZZ</w:t>
            </w:r>
          </w:p>
        </w:tc>
        <w:tc>
          <w:tcPr>
            <w:tcW w:w="2434" w:type="dxa"/>
            <w:shd w:val="clear" w:color="auto" w:fill="auto"/>
          </w:tcPr>
          <w:p w14:paraId="09254572" w14:textId="77777777" w:rsidR="00A1651F" w:rsidRPr="005A2EC4" w:rsidRDefault="00A1651F" w:rsidP="00A1651F">
            <w:pPr>
              <w:rPr>
                <w:sz w:val="18"/>
                <w:szCs w:val="18"/>
                <w:lang w:val="en-GB"/>
              </w:rPr>
            </w:pPr>
          </w:p>
        </w:tc>
        <w:tc>
          <w:tcPr>
            <w:tcW w:w="3176" w:type="dxa"/>
            <w:shd w:val="clear" w:color="auto" w:fill="auto"/>
          </w:tcPr>
          <w:p w14:paraId="75E5CD99" w14:textId="77777777" w:rsidR="00A1651F" w:rsidRPr="005A2EC4" w:rsidRDefault="00A1651F" w:rsidP="00A1651F">
            <w:pPr>
              <w:rPr>
                <w:sz w:val="18"/>
                <w:szCs w:val="18"/>
                <w:lang w:val="en-GB"/>
              </w:rPr>
            </w:pPr>
            <w:r w:rsidRPr="005A2EC4">
              <w:rPr>
                <w:sz w:val="18"/>
                <w:szCs w:val="18"/>
                <w:lang w:val="en-GB"/>
              </w:rPr>
              <w:t>EarthObservationMetadata/Processing/</w:t>
            </w:r>
            <w:r w:rsidRPr="005A2EC4">
              <w:rPr>
                <w:sz w:val="18"/>
                <w:szCs w:val="18"/>
                <w:lang w:val="en-GB"/>
              </w:rPr>
              <w:br/>
              <w:t>ProcessingInformation/</w:t>
            </w:r>
            <w:r w:rsidRPr="005A2EC4">
              <w:rPr>
                <w:sz w:val="18"/>
                <w:szCs w:val="18"/>
                <w:lang w:val="en-GB"/>
              </w:rPr>
              <w:br/>
              <w:t>auxiliaryDataSetFileName</w:t>
            </w:r>
          </w:p>
        </w:tc>
        <w:tc>
          <w:tcPr>
            <w:tcW w:w="4216" w:type="dxa"/>
            <w:shd w:val="clear" w:color="auto" w:fill="auto"/>
          </w:tcPr>
          <w:p w14:paraId="0C0D66B7" w14:textId="77777777" w:rsidR="00A1651F" w:rsidRPr="005A2EC4" w:rsidRDefault="00A1651F" w:rsidP="00A1651F">
            <w:pPr>
              <w:rPr>
                <w:sz w:val="18"/>
                <w:szCs w:val="18"/>
                <w:lang w:val="en-GB"/>
              </w:rPr>
            </w:pPr>
          </w:p>
        </w:tc>
        <w:tc>
          <w:tcPr>
            <w:tcW w:w="1964" w:type="dxa"/>
            <w:shd w:val="clear" w:color="auto" w:fill="auto"/>
          </w:tcPr>
          <w:p w14:paraId="792A1EF8" w14:textId="77777777" w:rsidR="00A1651F" w:rsidRPr="005A2EC4" w:rsidRDefault="00A1651F" w:rsidP="00A1651F">
            <w:pPr>
              <w:rPr>
                <w:sz w:val="18"/>
                <w:szCs w:val="18"/>
                <w:lang w:val="en-GB"/>
              </w:rPr>
            </w:pPr>
          </w:p>
        </w:tc>
      </w:tr>
      <w:tr w:rsidR="005A2EC4" w14:paraId="60E86496" w14:textId="77777777" w:rsidTr="005A2EC4">
        <w:tc>
          <w:tcPr>
            <w:tcW w:w="2696" w:type="dxa"/>
            <w:shd w:val="clear" w:color="auto" w:fill="auto"/>
          </w:tcPr>
          <w:p w14:paraId="07A8C942"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713DA092" w14:textId="77777777" w:rsidR="00A1651F" w:rsidRPr="005A2EC4" w:rsidRDefault="00A1651F" w:rsidP="00A1651F">
            <w:pPr>
              <w:rPr>
                <w:sz w:val="18"/>
                <w:szCs w:val="18"/>
                <w:lang w:val="en-GB"/>
              </w:rPr>
            </w:pPr>
          </w:p>
        </w:tc>
        <w:tc>
          <w:tcPr>
            <w:tcW w:w="3176" w:type="dxa"/>
            <w:shd w:val="clear" w:color="auto" w:fill="auto"/>
          </w:tcPr>
          <w:p w14:paraId="6445F8B3" w14:textId="77777777" w:rsidR="00A1651F" w:rsidRPr="005A2EC4" w:rsidRDefault="00A1651F" w:rsidP="00A1651F">
            <w:pPr>
              <w:rPr>
                <w:sz w:val="18"/>
                <w:szCs w:val="18"/>
                <w:lang w:val="en-GB"/>
              </w:rPr>
            </w:pPr>
            <w:r w:rsidRPr="005A2EC4">
              <w:rPr>
                <w:sz w:val="18"/>
                <w:szCs w:val="18"/>
                <w:lang w:val="en-GB"/>
              </w:rPr>
              <w:t>EarthObservationResult/</w:t>
            </w:r>
            <w:r w:rsidRPr="005A2EC4">
              <w:rPr>
                <w:sz w:val="18"/>
                <w:szCs w:val="18"/>
                <w:lang w:val="en-GB"/>
              </w:rPr>
              <w:br/>
              <w:t>opt:EarthObservationResult/</w:t>
            </w:r>
            <w:r w:rsidRPr="005A2EC4">
              <w:rPr>
                <w:sz w:val="18"/>
                <w:szCs w:val="18"/>
                <w:lang w:val="en-GB"/>
              </w:rPr>
              <w:br/>
              <w:t>opt:cloudCoverPercentage</w:t>
            </w:r>
            <w:r w:rsidRPr="005A2EC4">
              <w:rPr>
                <w:sz w:val="18"/>
                <w:szCs w:val="18"/>
                <w:lang w:val="en-GB"/>
              </w:rPr>
              <w:br/>
              <w:t>AssessmentConfidence</w:t>
            </w:r>
          </w:p>
        </w:tc>
        <w:tc>
          <w:tcPr>
            <w:tcW w:w="4216" w:type="dxa"/>
            <w:shd w:val="clear" w:color="auto" w:fill="auto"/>
          </w:tcPr>
          <w:p w14:paraId="6B62C803" w14:textId="77777777" w:rsidR="00A1651F" w:rsidRPr="005A2EC4" w:rsidRDefault="00A1651F" w:rsidP="00A1651F">
            <w:pPr>
              <w:rPr>
                <w:sz w:val="18"/>
                <w:szCs w:val="18"/>
                <w:lang w:val="en-GB"/>
              </w:rPr>
            </w:pPr>
          </w:p>
        </w:tc>
        <w:tc>
          <w:tcPr>
            <w:tcW w:w="1964" w:type="dxa"/>
            <w:shd w:val="clear" w:color="auto" w:fill="auto"/>
          </w:tcPr>
          <w:p w14:paraId="47A004E3" w14:textId="77777777" w:rsidR="00A1651F" w:rsidRPr="005A2EC4" w:rsidRDefault="00A1651F" w:rsidP="00A1651F">
            <w:pPr>
              <w:rPr>
                <w:sz w:val="18"/>
                <w:szCs w:val="18"/>
                <w:lang w:val="en-GB"/>
              </w:rPr>
            </w:pPr>
          </w:p>
        </w:tc>
      </w:tr>
      <w:tr w:rsidR="005A2EC4" w14:paraId="1FAF978D" w14:textId="77777777" w:rsidTr="005A2EC4">
        <w:tc>
          <w:tcPr>
            <w:tcW w:w="2696" w:type="dxa"/>
            <w:shd w:val="clear" w:color="auto" w:fill="auto"/>
          </w:tcPr>
          <w:p w14:paraId="4E67AC74"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7A4FAF6F" w14:textId="77777777" w:rsidR="00A1651F" w:rsidRPr="005A2EC4" w:rsidRDefault="00A1651F" w:rsidP="00A1651F">
            <w:pPr>
              <w:rPr>
                <w:sz w:val="18"/>
                <w:szCs w:val="18"/>
                <w:lang w:val="en-GB"/>
              </w:rPr>
            </w:pPr>
          </w:p>
        </w:tc>
        <w:tc>
          <w:tcPr>
            <w:tcW w:w="3176" w:type="dxa"/>
            <w:shd w:val="clear" w:color="auto" w:fill="auto"/>
          </w:tcPr>
          <w:p w14:paraId="5E0A3899" w14:textId="77777777" w:rsidR="00A1651F" w:rsidRPr="005A2EC4" w:rsidRDefault="00A1651F" w:rsidP="00A1651F">
            <w:pPr>
              <w:rPr>
                <w:sz w:val="18"/>
                <w:szCs w:val="18"/>
                <w:lang w:val="en-GB"/>
              </w:rPr>
            </w:pPr>
            <w:r w:rsidRPr="005A2EC4">
              <w:rPr>
                <w:sz w:val="18"/>
                <w:szCs w:val="18"/>
                <w:lang w:val="en-GB"/>
              </w:rPr>
              <w:t>EarthObservationResult/</w:t>
            </w:r>
            <w:r w:rsidRPr="005A2EC4">
              <w:rPr>
                <w:sz w:val="18"/>
                <w:szCs w:val="18"/>
                <w:lang w:val="en-GB"/>
              </w:rPr>
              <w:br/>
              <w:t>opt:EarthObservationResult/</w:t>
            </w:r>
            <w:r w:rsidRPr="005A2EC4">
              <w:rPr>
                <w:sz w:val="18"/>
                <w:szCs w:val="18"/>
                <w:lang w:val="en-GB"/>
              </w:rPr>
              <w:br/>
              <w:t>opt:cloudCoverPercentage</w:t>
            </w:r>
            <w:r w:rsidRPr="005A2EC4">
              <w:rPr>
                <w:sz w:val="18"/>
                <w:szCs w:val="18"/>
                <w:lang w:val="en-GB"/>
              </w:rPr>
              <w:br/>
              <w:t>QuotationMode</w:t>
            </w:r>
          </w:p>
        </w:tc>
        <w:tc>
          <w:tcPr>
            <w:tcW w:w="4216" w:type="dxa"/>
            <w:shd w:val="clear" w:color="auto" w:fill="auto"/>
          </w:tcPr>
          <w:p w14:paraId="492A286A" w14:textId="77777777" w:rsidR="00A1651F" w:rsidRPr="005A2EC4" w:rsidRDefault="00A1651F" w:rsidP="00A1651F">
            <w:pPr>
              <w:rPr>
                <w:sz w:val="18"/>
                <w:szCs w:val="18"/>
                <w:lang w:val="en-GB"/>
              </w:rPr>
            </w:pPr>
          </w:p>
        </w:tc>
        <w:tc>
          <w:tcPr>
            <w:tcW w:w="1964" w:type="dxa"/>
            <w:shd w:val="clear" w:color="auto" w:fill="auto"/>
          </w:tcPr>
          <w:p w14:paraId="715D3462" w14:textId="77777777" w:rsidR="00A1651F" w:rsidRPr="005A2EC4" w:rsidRDefault="00A1651F" w:rsidP="00A1651F">
            <w:pPr>
              <w:rPr>
                <w:sz w:val="18"/>
                <w:szCs w:val="18"/>
                <w:lang w:val="en-GB"/>
              </w:rPr>
            </w:pPr>
          </w:p>
        </w:tc>
      </w:tr>
      <w:tr w:rsidR="005A2EC4" w14:paraId="3089A1FE" w14:textId="77777777" w:rsidTr="005A2EC4">
        <w:tc>
          <w:tcPr>
            <w:tcW w:w="2696" w:type="dxa"/>
            <w:shd w:val="clear" w:color="auto" w:fill="auto"/>
          </w:tcPr>
          <w:p w14:paraId="2E55D11E"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2D443E05" w14:textId="77777777" w:rsidR="00A1651F" w:rsidRPr="005A2EC4" w:rsidRDefault="00A1651F" w:rsidP="00A1651F">
            <w:pPr>
              <w:rPr>
                <w:sz w:val="18"/>
                <w:szCs w:val="18"/>
                <w:lang w:val="en-GB"/>
              </w:rPr>
            </w:pPr>
          </w:p>
        </w:tc>
        <w:tc>
          <w:tcPr>
            <w:tcW w:w="3176" w:type="dxa"/>
            <w:shd w:val="clear" w:color="auto" w:fill="auto"/>
          </w:tcPr>
          <w:p w14:paraId="2E0C22A7" w14:textId="77777777" w:rsidR="00A1651F" w:rsidRPr="005A2EC4" w:rsidRDefault="00A1651F" w:rsidP="00A1651F">
            <w:pPr>
              <w:rPr>
                <w:sz w:val="18"/>
                <w:szCs w:val="18"/>
                <w:lang w:val="en-GB"/>
              </w:rPr>
            </w:pPr>
            <w:r w:rsidRPr="005A2EC4">
              <w:rPr>
                <w:sz w:val="18"/>
                <w:szCs w:val="18"/>
                <w:lang w:val="en-GB"/>
              </w:rPr>
              <w:t>EarthObservationResult/coverage</w:t>
            </w:r>
          </w:p>
        </w:tc>
        <w:tc>
          <w:tcPr>
            <w:tcW w:w="4216" w:type="dxa"/>
            <w:shd w:val="clear" w:color="auto" w:fill="auto"/>
          </w:tcPr>
          <w:p w14:paraId="229A3C88" w14:textId="77777777" w:rsidR="00A1651F" w:rsidRPr="005A2EC4" w:rsidRDefault="00A1651F" w:rsidP="00A1651F">
            <w:pPr>
              <w:rPr>
                <w:sz w:val="18"/>
                <w:szCs w:val="18"/>
                <w:lang w:val="en-GB"/>
              </w:rPr>
            </w:pPr>
          </w:p>
        </w:tc>
        <w:tc>
          <w:tcPr>
            <w:tcW w:w="1964" w:type="dxa"/>
            <w:shd w:val="clear" w:color="auto" w:fill="auto"/>
          </w:tcPr>
          <w:p w14:paraId="1210FB69" w14:textId="77777777" w:rsidR="00A1651F" w:rsidRPr="005A2EC4" w:rsidRDefault="00A1651F" w:rsidP="00A1651F">
            <w:pPr>
              <w:rPr>
                <w:sz w:val="18"/>
                <w:szCs w:val="18"/>
              </w:rPr>
            </w:pPr>
          </w:p>
        </w:tc>
      </w:tr>
      <w:tr w:rsidR="005A2EC4" w14:paraId="79657CB8" w14:textId="77777777" w:rsidTr="005A2EC4">
        <w:tc>
          <w:tcPr>
            <w:tcW w:w="2696" w:type="dxa"/>
            <w:shd w:val="clear" w:color="auto" w:fill="auto"/>
          </w:tcPr>
          <w:p w14:paraId="2B18659E"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61FF17CB" w14:textId="77777777" w:rsidR="00A1651F" w:rsidRPr="005A2EC4" w:rsidRDefault="00A1651F" w:rsidP="00A1651F">
            <w:pPr>
              <w:rPr>
                <w:sz w:val="18"/>
                <w:szCs w:val="18"/>
                <w:lang w:val="en-GB"/>
              </w:rPr>
            </w:pPr>
          </w:p>
        </w:tc>
        <w:tc>
          <w:tcPr>
            <w:tcW w:w="3176" w:type="dxa"/>
            <w:shd w:val="clear" w:color="auto" w:fill="auto"/>
          </w:tcPr>
          <w:p w14:paraId="1240A5D5" w14:textId="77777777" w:rsidR="00A1651F" w:rsidRPr="005A2EC4" w:rsidRDefault="00A1651F" w:rsidP="00A1651F">
            <w:pPr>
              <w:rPr>
                <w:sz w:val="18"/>
                <w:szCs w:val="18"/>
                <w:lang w:val="en-GB"/>
              </w:rPr>
            </w:pPr>
            <w:r w:rsidRPr="005A2EC4">
              <w:rPr>
                <w:sz w:val="18"/>
                <w:szCs w:val="18"/>
                <w:lang w:val="en-GB"/>
              </w:rPr>
              <w:t>EarthObservationResult/parameter/</w:t>
            </w:r>
            <w:r w:rsidRPr="005A2EC4">
              <w:rPr>
                <w:sz w:val="18"/>
                <w:szCs w:val="18"/>
                <w:lang w:val="en-GB"/>
              </w:rPr>
              <w:br/>
              <w:t>ParameterInformation/phenomenon</w:t>
            </w:r>
          </w:p>
        </w:tc>
        <w:tc>
          <w:tcPr>
            <w:tcW w:w="4216" w:type="dxa"/>
            <w:shd w:val="clear" w:color="auto" w:fill="auto"/>
          </w:tcPr>
          <w:p w14:paraId="5526A31C" w14:textId="77777777" w:rsidR="00A1651F" w:rsidRPr="005A2EC4" w:rsidRDefault="00A1651F" w:rsidP="00A1651F">
            <w:pPr>
              <w:rPr>
                <w:sz w:val="18"/>
                <w:szCs w:val="18"/>
                <w:lang w:val="en-GB"/>
              </w:rPr>
            </w:pPr>
          </w:p>
        </w:tc>
        <w:tc>
          <w:tcPr>
            <w:tcW w:w="1964" w:type="dxa"/>
            <w:shd w:val="clear" w:color="auto" w:fill="auto"/>
          </w:tcPr>
          <w:p w14:paraId="464C54FE" w14:textId="77777777" w:rsidR="00A1651F" w:rsidRPr="005A2EC4" w:rsidRDefault="00A1651F" w:rsidP="00A1651F">
            <w:pPr>
              <w:rPr>
                <w:sz w:val="18"/>
                <w:szCs w:val="18"/>
              </w:rPr>
            </w:pPr>
          </w:p>
        </w:tc>
      </w:tr>
      <w:tr w:rsidR="005A2EC4" w14:paraId="08B28E92" w14:textId="77777777" w:rsidTr="005A2EC4">
        <w:tc>
          <w:tcPr>
            <w:tcW w:w="2696" w:type="dxa"/>
            <w:shd w:val="clear" w:color="auto" w:fill="auto"/>
          </w:tcPr>
          <w:p w14:paraId="456EA6FD"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41091366" w14:textId="77777777" w:rsidR="00A1651F" w:rsidRPr="005A2EC4" w:rsidRDefault="00A1651F" w:rsidP="00A1651F">
            <w:pPr>
              <w:rPr>
                <w:sz w:val="18"/>
                <w:szCs w:val="18"/>
                <w:lang w:val="en-GB"/>
              </w:rPr>
            </w:pPr>
          </w:p>
        </w:tc>
        <w:tc>
          <w:tcPr>
            <w:tcW w:w="3176" w:type="dxa"/>
            <w:shd w:val="clear" w:color="auto" w:fill="auto"/>
          </w:tcPr>
          <w:p w14:paraId="143A0194" w14:textId="77777777" w:rsidR="00A1651F" w:rsidRPr="005A2EC4" w:rsidRDefault="00A1651F" w:rsidP="00A1651F">
            <w:pPr>
              <w:rPr>
                <w:sz w:val="18"/>
                <w:szCs w:val="18"/>
                <w:lang w:val="en-GB"/>
              </w:rPr>
            </w:pPr>
            <w:r w:rsidRPr="005A2EC4">
              <w:rPr>
                <w:sz w:val="18"/>
                <w:szCs w:val="18"/>
                <w:lang w:val="en-GB"/>
              </w:rPr>
              <w:t>EarthObservationResult/parameter/</w:t>
            </w:r>
            <w:r w:rsidRPr="005A2EC4">
              <w:rPr>
                <w:sz w:val="18"/>
                <w:szCs w:val="18"/>
                <w:lang w:val="en-GB"/>
              </w:rPr>
              <w:br/>
              <w:t>ParameterInformation/unitOfMeasure</w:t>
            </w:r>
          </w:p>
        </w:tc>
        <w:tc>
          <w:tcPr>
            <w:tcW w:w="4216" w:type="dxa"/>
            <w:shd w:val="clear" w:color="auto" w:fill="auto"/>
          </w:tcPr>
          <w:p w14:paraId="105B5639" w14:textId="77777777" w:rsidR="00A1651F" w:rsidRPr="005A2EC4" w:rsidRDefault="00A1651F" w:rsidP="00A1651F">
            <w:pPr>
              <w:rPr>
                <w:sz w:val="18"/>
                <w:szCs w:val="18"/>
                <w:lang w:val="en-GB"/>
              </w:rPr>
            </w:pPr>
          </w:p>
        </w:tc>
        <w:tc>
          <w:tcPr>
            <w:tcW w:w="1964" w:type="dxa"/>
            <w:shd w:val="clear" w:color="auto" w:fill="auto"/>
          </w:tcPr>
          <w:p w14:paraId="1B0778D0" w14:textId="77777777" w:rsidR="00A1651F" w:rsidRPr="005A2EC4" w:rsidRDefault="00A1651F" w:rsidP="00A1651F">
            <w:pPr>
              <w:rPr>
                <w:sz w:val="18"/>
                <w:szCs w:val="18"/>
              </w:rPr>
            </w:pPr>
          </w:p>
        </w:tc>
      </w:tr>
      <w:tr w:rsidR="005A2EC4" w14:paraId="4D9E78B9" w14:textId="77777777" w:rsidTr="005A2EC4">
        <w:tc>
          <w:tcPr>
            <w:tcW w:w="2696" w:type="dxa"/>
            <w:shd w:val="clear" w:color="auto" w:fill="auto"/>
          </w:tcPr>
          <w:p w14:paraId="451423B2"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30AA4765" w14:textId="77777777" w:rsidR="00A1651F" w:rsidRPr="005A2EC4" w:rsidRDefault="00A1651F" w:rsidP="00A1651F">
            <w:pPr>
              <w:rPr>
                <w:sz w:val="18"/>
                <w:szCs w:val="18"/>
                <w:lang w:val="en-GB"/>
              </w:rPr>
            </w:pPr>
          </w:p>
        </w:tc>
        <w:tc>
          <w:tcPr>
            <w:tcW w:w="3176" w:type="dxa"/>
            <w:shd w:val="clear" w:color="auto" w:fill="auto"/>
          </w:tcPr>
          <w:p w14:paraId="0F81BE78" w14:textId="77777777" w:rsidR="00A1651F" w:rsidRPr="005A2EC4" w:rsidRDefault="00A1651F" w:rsidP="00A1651F">
            <w:pPr>
              <w:rPr>
                <w:sz w:val="18"/>
                <w:szCs w:val="18"/>
                <w:lang w:val="en-GB"/>
              </w:rPr>
            </w:pPr>
            <w:r w:rsidRPr="005A2EC4">
              <w:rPr>
                <w:sz w:val="18"/>
                <w:szCs w:val="18"/>
                <w:lang w:val="en-GB"/>
              </w:rPr>
              <w:t>lmb:Acquisition/</w:t>
            </w:r>
            <w:r w:rsidRPr="005A2EC4">
              <w:rPr>
                <w:sz w:val="18"/>
                <w:szCs w:val="18"/>
                <w:lang w:val="en-GB"/>
              </w:rPr>
              <w:br/>
              <w:t>lmb:observationMode</w:t>
            </w:r>
          </w:p>
        </w:tc>
        <w:tc>
          <w:tcPr>
            <w:tcW w:w="4216" w:type="dxa"/>
            <w:shd w:val="clear" w:color="auto" w:fill="auto"/>
          </w:tcPr>
          <w:p w14:paraId="7F74ADB9" w14:textId="77777777" w:rsidR="00A1651F" w:rsidRPr="005A2EC4" w:rsidRDefault="00A1651F" w:rsidP="00A1651F">
            <w:pPr>
              <w:rPr>
                <w:sz w:val="18"/>
                <w:szCs w:val="18"/>
                <w:lang w:val="en-GB"/>
              </w:rPr>
            </w:pPr>
          </w:p>
        </w:tc>
        <w:tc>
          <w:tcPr>
            <w:tcW w:w="1964" w:type="dxa"/>
            <w:shd w:val="clear" w:color="auto" w:fill="auto"/>
          </w:tcPr>
          <w:p w14:paraId="3A3991E3" w14:textId="77777777" w:rsidR="00A1651F" w:rsidRPr="005A2EC4" w:rsidRDefault="00A1651F" w:rsidP="00A1651F">
            <w:pPr>
              <w:rPr>
                <w:sz w:val="18"/>
                <w:szCs w:val="18"/>
                <w:lang w:val="en-GB"/>
              </w:rPr>
            </w:pPr>
          </w:p>
        </w:tc>
      </w:tr>
      <w:tr w:rsidR="005A2EC4" w14:paraId="5CECBC6D" w14:textId="77777777" w:rsidTr="005A2EC4">
        <w:tc>
          <w:tcPr>
            <w:tcW w:w="2696" w:type="dxa"/>
            <w:shd w:val="clear" w:color="auto" w:fill="auto"/>
          </w:tcPr>
          <w:p w14:paraId="538A2114" w14:textId="77777777" w:rsidR="00A1651F" w:rsidRDefault="00A1651F" w:rsidP="00A1651F">
            <w:r w:rsidRPr="005A2EC4">
              <w:rPr>
                <w:color w:val="FFFFFF"/>
                <w:sz w:val="18"/>
                <w:szCs w:val="18"/>
                <w:lang w:val="en-GB"/>
              </w:rPr>
              <w:t>ZZZ</w:t>
            </w:r>
          </w:p>
        </w:tc>
        <w:tc>
          <w:tcPr>
            <w:tcW w:w="2434" w:type="dxa"/>
            <w:shd w:val="clear" w:color="auto" w:fill="auto"/>
          </w:tcPr>
          <w:p w14:paraId="7523EE3B" w14:textId="77777777" w:rsidR="00A1651F" w:rsidRPr="005A2EC4" w:rsidRDefault="00A1651F" w:rsidP="00A1651F">
            <w:pPr>
              <w:rPr>
                <w:sz w:val="18"/>
                <w:szCs w:val="18"/>
                <w:lang w:val="en-GB"/>
              </w:rPr>
            </w:pPr>
          </w:p>
        </w:tc>
        <w:tc>
          <w:tcPr>
            <w:tcW w:w="3176" w:type="dxa"/>
            <w:shd w:val="clear" w:color="auto" w:fill="auto"/>
          </w:tcPr>
          <w:p w14:paraId="7E7731D6" w14:textId="77777777" w:rsidR="00A1651F" w:rsidRPr="005A2EC4" w:rsidRDefault="00A1651F" w:rsidP="00A1651F">
            <w:pPr>
              <w:rPr>
                <w:sz w:val="18"/>
                <w:szCs w:val="18"/>
                <w:lang w:val="en-GB"/>
              </w:rPr>
            </w:pPr>
            <w:r w:rsidRPr="005A2EC4">
              <w:rPr>
                <w:sz w:val="18"/>
                <w:szCs w:val="18"/>
                <w:lang w:val="en-GB"/>
              </w:rPr>
              <w:t>lmb:Footprint/</w:t>
            </w:r>
            <w:r w:rsidRPr="005A2EC4">
              <w:rPr>
                <w:sz w:val="18"/>
                <w:szCs w:val="18"/>
                <w:lang w:val="en-GB"/>
              </w:rPr>
              <w:br/>
              <w:t>lmb:nominalTrack</w:t>
            </w:r>
          </w:p>
        </w:tc>
        <w:tc>
          <w:tcPr>
            <w:tcW w:w="4216" w:type="dxa"/>
            <w:shd w:val="clear" w:color="auto" w:fill="auto"/>
          </w:tcPr>
          <w:p w14:paraId="3DBFC7DE" w14:textId="77777777" w:rsidR="00A1651F" w:rsidRPr="005A2EC4" w:rsidRDefault="00A1651F" w:rsidP="00A1651F">
            <w:pPr>
              <w:rPr>
                <w:sz w:val="18"/>
                <w:szCs w:val="18"/>
                <w:lang w:val="en-GB"/>
              </w:rPr>
            </w:pPr>
          </w:p>
        </w:tc>
        <w:tc>
          <w:tcPr>
            <w:tcW w:w="1964" w:type="dxa"/>
            <w:shd w:val="clear" w:color="auto" w:fill="auto"/>
          </w:tcPr>
          <w:p w14:paraId="0163637F" w14:textId="77777777" w:rsidR="00A1651F" w:rsidRPr="005A2EC4" w:rsidRDefault="00A1651F" w:rsidP="00A1651F">
            <w:pPr>
              <w:rPr>
                <w:sz w:val="18"/>
                <w:szCs w:val="18"/>
                <w:lang w:val="en-GB"/>
              </w:rPr>
            </w:pPr>
          </w:p>
        </w:tc>
      </w:tr>
      <w:tr w:rsidR="005A2EC4" w14:paraId="51755E8A" w14:textId="77777777" w:rsidTr="005A2EC4">
        <w:tc>
          <w:tcPr>
            <w:tcW w:w="2696" w:type="dxa"/>
            <w:shd w:val="clear" w:color="auto" w:fill="auto"/>
          </w:tcPr>
          <w:p w14:paraId="010591C5" w14:textId="77777777" w:rsidR="00A1651F" w:rsidRDefault="00A1651F" w:rsidP="00A1651F">
            <w:r w:rsidRPr="005A2EC4">
              <w:rPr>
                <w:color w:val="FFFFFF"/>
                <w:sz w:val="18"/>
                <w:szCs w:val="18"/>
                <w:lang w:val="en-GB"/>
              </w:rPr>
              <w:t>ZZZ</w:t>
            </w:r>
          </w:p>
        </w:tc>
        <w:tc>
          <w:tcPr>
            <w:tcW w:w="2434" w:type="dxa"/>
            <w:shd w:val="clear" w:color="auto" w:fill="auto"/>
          </w:tcPr>
          <w:p w14:paraId="4DB5EE49" w14:textId="77777777" w:rsidR="00A1651F" w:rsidRPr="005A2EC4" w:rsidRDefault="00A1651F" w:rsidP="00A1651F">
            <w:pPr>
              <w:rPr>
                <w:sz w:val="18"/>
                <w:szCs w:val="18"/>
                <w:lang w:val="en-GB"/>
              </w:rPr>
            </w:pPr>
          </w:p>
        </w:tc>
        <w:tc>
          <w:tcPr>
            <w:tcW w:w="3176" w:type="dxa"/>
            <w:shd w:val="clear" w:color="auto" w:fill="auto"/>
          </w:tcPr>
          <w:p w14:paraId="57833771" w14:textId="77777777" w:rsidR="00A1651F" w:rsidRPr="005A2EC4" w:rsidRDefault="00A1651F" w:rsidP="00A1651F">
            <w:pPr>
              <w:rPr>
                <w:sz w:val="18"/>
                <w:szCs w:val="18"/>
                <w:lang w:val="en-GB"/>
              </w:rPr>
            </w:pPr>
            <w:r w:rsidRPr="005A2EC4">
              <w:rPr>
                <w:sz w:val="18"/>
                <w:szCs w:val="18"/>
                <w:lang w:val="en-GB"/>
              </w:rPr>
              <w:t>lmb:Footprint/</w:t>
            </w:r>
            <w:r w:rsidRPr="005A2EC4">
              <w:rPr>
                <w:sz w:val="18"/>
                <w:szCs w:val="18"/>
                <w:lang w:val="en-GB"/>
              </w:rPr>
              <w:br/>
              <w:t>lmb:occultationPoints</w:t>
            </w:r>
          </w:p>
        </w:tc>
        <w:tc>
          <w:tcPr>
            <w:tcW w:w="4216" w:type="dxa"/>
            <w:shd w:val="clear" w:color="auto" w:fill="auto"/>
          </w:tcPr>
          <w:p w14:paraId="5FF2D5F2" w14:textId="77777777" w:rsidR="00A1651F" w:rsidRPr="005A2EC4" w:rsidRDefault="00A1651F" w:rsidP="00A1651F">
            <w:pPr>
              <w:rPr>
                <w:sz w:val="18"/>
                <w:szCs w:val="18"/>
                <w:lang w:val="en-GB"/>
              </w:rPr>
            </w:pPr>
          </w:p>
        </w:tc>
        <w:tc>
          <w:tcPr>
            <w:tcW w:w="1964" w:type="dxa"/>
            <w:shd w:val="clear" w:color="auto" w:fill="auto"/>
          </w:tcPr>
          <w:p w14:paraId="02069456" w14:textId="77777777" w:rsidR="00A1651F" w:rsidRPr="005A2EC4" w:rsidRDefault="00A1651F" w:rsidP="00A1651F">
            <w:pPr>
              <w:rPr>
                <w:sz w:val="18"/>
                <w:szCs w:val="18"/>
                <w:lang w:val="en-GB"/>
              </w:rPr>
            </w:pPr>
          </w:p>
        </w:tc>
      </w:tr>
      <w:tr w:rsidR="005A2EC4" w14:paraId="339AF260" w14:textId="77777777" w:rsidTr="005A2EC4">
        <w:tc>
          <w:tcPr>
            <w:tcW w:w="2696" w:type="dxa"/>
            <w:shd w:val="clear" w:color="auto" w:fill="auto"/>
          </w:tcPr>
          <w:p w14:paraId="1EB8AFED"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2E41CEC5" w14:textId="77777777" w:rsidR="00A1651F" w:rsidRPr="005A2EC4" w:rsidRDefault="00A1651F" w:rsidP="00A1651F">
            <w:pPr>
              <w:rPr>
                <w:sz w:val="18"/>
                <w:szCs w:val="18"/>
                <w:lang w:val="en-GB"/>
              </w:rPr>
            </w:pPr>
          </w:p>
        </w:tc>
        <w:tc>
          <w:tcPr>
            <w:tcW w:w="3176" w:type="dxa"/>
            <w:shd w:val="clear" w:color="auto" w:fill="auto"/>
          </w:tcPr>
          <w:p w14:paraId="2DA633D5" w14:textId="77777777" w:rsidR="00A1651F" w:rsidRPr="005A2EC4" w:rsidRDefault="00A1651F" w:rsidP="00A1651F">
            <w:pPr>
              <w:rPr>
                <w:sz w:val="18"/>
                <w:szCs w:val="18"/>
                <w:lang w:val="en-GB"/>
              </w:rPr>
            </w:pPr>
            <w:r w:rsidRPr="005A2EC4">
              <w:rPr>
                <w:sz w:val="18"/>
                <w:szCs w:val="18"/>
                <w:lang w:val="en-GB"/>
              </w:rPr>
              <w:t>om:procedure/</w:t>
            </w:r>
            <w:r w:rsidRPr="005A2EC4">
              <w:rPr>
                <w:sz w:val="18"/>
                <w:szCs w:val="18"/>
              </w:rPr>
              <w:t xml:space="preserve"> EarthObservationEquipment/</w:t>
            </w:r>
            <w:r w:rsidRPr="005A2EC4">
              <w:rPr>
                <w:sz w:val="18"/>
                <w:szCs w:val="18"/>
              </w:rPr>
              <w:br/>
            </w:r>
            <w:r w:rsidRPr="005A2EC4">
              <w:rPr>
                <w:sz w:val="18"/>
                <w:szCs w:val="18"/>
                <w:lang w:val="en-GB"/>
              </w:rPr>
              <w:t>instrument/Instrument/instrumentType</w:t>
            </w:r>
          </w:p>
        </w:tc>
        <w:tc>
          <w:tcPr>
            <w:tcW w:w="4216" w:type="dxa"/>
            <w:shd w:val="clear" w:color="auto" w:fill="auto"/>
          </w:tcPr>
          <w:p w14:paraId="5C1F4B2B" w14:textId="77777777" w:rsidR="00A1651F" w:rsidRPr="005A2EC4" w:rsidRDefault="00A1651F" w:rsidP="00A1651F">
            <w:pPr>
              <w:rPr>
                <w:sz w:val="18"/>
                <w:szCs w:val="18"/>
                <w:lang w:val="en-GB"/>
              </w:rPr>
            </w:pPr>
          </w:p>
        </w:tc>
        <w:tc>
          <w:tcPr>
            <w:tcW w:w="1964" w:type="dxa"/>
            <w:shd w:val="clear" w:color="auto" w:fill="auto"/>
          </w:tcPr>
          <w:p w14:paraId="379393D4" w14:textId="77777777" w:rsidR="00A1651F" w:rsidRPr="005A2EC4" w:rsidRDefault="00A1651F" w:rsidP="00A1651F">
            <w:pPr>
              <w:rPr>
                <w:sz w:val="18"/>
                <w:szCs w:val="18"/>
              </w:rPr>
            </w:pPr>
          </w:p>
        </w:tc>
      </w:tr>
      <w:tr w:rsidR="005A2EC4" w14:paraId="386C6279" w14:textId="77777777" w:rsidTr="005A2EC4">
        <w:tc>
          <w:tcPr>
            <w:tcW w:w="2696" w:type="dxa"/>
            <w:shd w:val="clear" w:color="auto" w:fill="auto"/>
          </w:tcPr>
          <w:p w14:paraId="5A5115DB"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73C0493F" w14:textId="77777777" w:rsidR="00A1651F" w:rsidRPr="005A2EC4" w:rsidRDefault="00A1651F" w:rsidP="00A1651F">
            <w:pPr>
              <w:rPr>
                <w:sz w:val="18"/>
                <w:szCs w:val="18"/>
                <w:lang w:val="en-GB"/>
              </w:rPr>
            </w:pPr>
          </w:p>
        </w:tc>
        <w:tc>
          <w:tcPr>
            <w:tcW w:w="3176" w:type="dxa"/>
            <w:shd w:val="clear" w:color="auto" w:fill="auto"/>
          </w:tcPr>
          <w:p w14:paraId="32C6FC29" w14:textId="77777777" w:rsidR="00A1651F" w:rsidRPr="005A2EC4" w:rsidRDefault="00A1651F" w:rsidP="00A1651F">
            <w:pPr>
              <w:rPr>
                <w:sz w:val="18"/>
                <w:szCs w:val="18"/>
                <w:lang w:val="en-GB"/>
              </w:rPr>
            </w:pPr>
            <w:r w:rsidRPr="005A2EC4">
              <w:rPr>
                <w:sz w:val="18"/>
                <w:szCs w:val="18"/>
                <w:lang w:val="en-GB"/>
              </w:rPr>
              <w:t>opt:EarthObservationResult/</w:t>
            </w:r>
            <w:r w:rsidRPr="005A2EC4">
              <w:rPr>
                <w:sz w:val="18"/>
                <w:szCs w:val="18"/>
                <w:lang w:val="en-GB"/>
              </w:rPr>
              <w:br/>
              <w:t>opt:snowCoverPercentage</w:t>
            </w:r>
            <w:r w:rsidRPr="005A2EC4">
              <w:rPr>
                <w:sz w:val="18"/>
                <w:szCs w:val="18"/>
                <w:lang w:val="en-GB"/>
              </w:rPr>
              <w:br/>
              <w:t>AssessmentConfidence</w:t>
            </w:r>
          </w:p>
        </w:tc>
        <w:tc>
          <w:tcPr>
            <w:tcW w:w="4216" w:type="dxa"/>
            <w:shd w:val="clear" w:color="auto" w:fill="auto"/>
          </w:tcPr>
          <w:p w14:paraId="16C4778E" w14:textId="77777777" w:rsidR="00A1651F" w:rsidRPr="005A2EC4" w:rsidRDefault="00A1651F" w:rsidP="00A1651F">
            <w:pPr>
              <w:rPr>
                <w:sz w:val="18"/>
                <w:szCs w:val="18"/>
                <w:lang w:val="en-GB"/>
              </w:rPr>
            </w:pPr>
          </w:p>
        </w:tc>
        <w:tc>
          <w:tcPr>
            <w:tcW w:w="1964" w:type="dxa"/>
            <w:shd w:val="clear" w:color="auto" w:fill="auto"/>
          </w:tcPr>
          <w:p w14:paraId="0A2B4114" w14:textId="77777777" w:rsidR="00A1651F" w:rsidRPr="005A2EC4" w:rsidRDefault="00A1651F" w:rsidP="00A1651F">
            <w:pPr>
              <w:rPr>
                <w:sz w:val="18"/>
                <w:szCs w:val="18"/>
                <w:lang w:val="en-GB"/>
              </w:rPr>
            </w:pPr>
          </w:p>
        </w:tc>
      </w:tr>
      <w:tr w:rsidR="005A2EC4" w14:paraId="13B7AC33" w14:textId="77777777" w:rsidTr="005A2EC4">
        <w:tc>
          <w:tcPr>
            <w:tcW w:w="2696" w:type="dxa"/>
            <w:shd w:val="clear" w:color="auto" w:fill="auto"/>
          </w:tcPr>
          <w:p w14:paraId="310A9D5D" w14:textId="77777777" w:rsidR="00A1651F" w:rsidRPr="005A2EC4" w:rsidRDefault="00A1651F" w:rsidP="00A1651F">
            <w:pPr>
              <w:rPr>
                <w:sz w:val="18"/>
                <w:szCs w:val="18"/>
                <w:lang w:val="en-GB"/>
              </w:rPr>
            </w:pPr>
            <w:r w:rsidRPr="005A2EC4">
              <w:rPr>
                <w:color w:val="FFFFFF"/>
                <w:sz w:val="18"/>
                <w:szCs w:val="18"/>
                <w:lang w:val="en-GB"/>
              </w:rPr>
              <w:t>ZZZ</w:t>
            </w:r>
          </w:p>
        </w:tc>
        <w:tc>
          <w:tcPr>
            <w:tcW w:w="2434" w:type="dxa"/>
            <w:shd w:val="clear" w:color="auto" w:fill="auto"/>
          </w:tcPr>
          <w:p w14:paraId="7F43D7B7" w14:textId="77777777" w:rsidR="00A1651F" w:rsidRPr="005A2EC4" w:rsidRDefault="00A1651F" w:rsidP="00A1651F">
            <w:pPr>
              <w:rPr>
                <w:sz w:val="18"/>
                <w:szCs w:val="18"/>
                <w:lang w:val="en-GB"/>
              </w:rPr>
            </w:pPr>
          </w:p>
        </w:tc>
        <w:tc>
          <w:tcPr>
            <w:tcW w:w="3176" w:type="dxa"/>
            <w:shd w:val="clear" w:color="auto" w:fill="auto"/>
          </w:tcPr>
          <w:p w14:paraId="68B78D00" w14:textId="77777777" w:rsidR="00A1651F" w:rsidRPr="005A2EC4" w:rsidRDefault="00A1651F" w:rsidP="00A1651F">
            <w:pPr>
              <w:rPr>
                <w:sz w:val="18"/>
                <w:szCs w:val="18"/>
                <w:lang w:val="en-GB"/>
              </w:rPr>
            </w:pPr>
            <w:r w:rsidRPr="005A2EC4">
              <w:rPr>
                <w:sz w:val="18"/>
                <w:szCs w:val="18"/>
                <w:lang w:val="en-GB"/>
              </w:rPr>
              <w:t>opt:EarthObservationResult/</w:t>
            </w:r>
            <w:r w:rsidRPr="005A2EC4">
              <w:rPr>
                <w:sz w:val="18"/>
                <w:szCs w:val="18"/>
                <w:lang w:val="en-GB"/>
              </w:rPr>
              <w:br/>
              <w:t>opt:snowCoverPercentage</w:t>
            </w:r>
            <w:r w:rsidRPr="005A2EC4">
              <w:rPr>
                <w:sz w:val="18"/>
                <w:szCs w:val="18"/>
                <w:lang w:val="en-GB"/>
              </w:rPr>
              <w:br/>
              <w:t>QuotationMode</w:t>
            </w:r>
          </w:p>
        </w:tc>
        <w:tc>
          <w:tcPr>
            <w:tcW w:w="4216" w:type="dxa"/>
            <w:shd w:val="clear" w:color="auto" w:fill="auto"/>
          </w:tcPr>
          <w:p w14:paraId="64A92D36" w14:textId="77777777" w:rsidR="00A1651F" w:rsidRPr="005A2EC4" w:rsidRDefault="00A1651F" w:rsidP="00A1651F">
            <w:pPr>
              <w:rPr>
                <w:sz w:val="18"/>
                <w:szCs w:val="18"/>
                <w:lang w:val="en-GB"/>
              </w:rPr>
            </w:pPr>
          </w:p>
        </w:tc>
        <w:tc>
          <w:tcPr>
            <w:tcW w:w="1964" w:type="dxa"/>
            <w:shd w:val="clear" w:color="auto" w:fill="auto"/>
          </w:tcPr>
          <w:p w14:paraId="49386641" w14:textId="77777777" w:rsidR="00A1651F" w:rsidRPr="005A2EC4" w:rsidRDefault="00A1651F" w:rsidP="00A1651F">
            <w:pPr>
              <w:rPr>
                <w:sz w:val="18"/>
                <w:szCs w:val="18"/>
                <w:lang w:val="en-GB"/>
              </w:rPr>
            </w:pPr>
          </w:p>
        </w:tc>
      </w:tr>
      <w:tr w:rsidR="005A2EC4" w14:paraId="79BFFE79" w14:textId="77777777" w:rsidTr="005A2EC4">
        <w:tc>
          <w:tcPr>
            <w:tcW w:w="2696" w:type="dxa"/>
            <w:shd w:val="clear" w:color="auto" w:fill="auto"/>
          </w:tcPr>
          <w:p w14:paraId="0855D92D" w14:textId="77777777" w:rsidR="00A1651F" w:rsidRDefault="00A1651F" w:rsidP="00A1651F">
            <w:r w:rsidRPr="005A2EC4">
              <w:rPr>
                <w:color w:val="FFFFFF"/>
                <w:sz w:val="18"/>
                <w:szCs w:val="18"/>
                <w:lang w:val="en-GB"/>
              </w:rPr>
              <w:t>ZZZ</w:t>
            </w:r>
          </w:p>
        </w:tc>
        <w:tc>
          <w:tcPr>
            <w:tcW w:w="2434" w:type="dxa"/>
            <w:shd w:val="clear" w:color="auto" w:fill="auto"/>
          </w:tcPr>
          <w:p w14:paraId="6079531C" w14:textId="77777777" w:rsidR="00A1651F" w:rsidRPr="005A2EC4" w:rsidRDefault="00A1651F" w:rsidP="00A1651F">
            <w:pPr>
              <w:rPr>
                <w:sz w:val="18"/>
                <w:szCs w:val="18"/>
                <w:lang w:val="en-GB"/>
              </w:rPr>
            </w:pPr>
          </w:p>
        </w:tc>
        <w:tc>
          <w:tcPr>
            <w:tcW w:w="3176" w:type="dxa"/>
            <w:shd w:val="clear" w:color="auto" w:fill="auto"/>
          </w:tcPr>
          <w:p w14:paraId="2976491E" w14:textId="77777777" w:rsidR="00A1651F" w:rsidRPr="005A2EC4" w:rsidRDefault="00A1651F" w:rsidP="00A1651F">
            <w:pPr>
              <w:rPr>
                <w:sz w:val="18"/>
                <w:szCs w:val="18"/>
                <w:lang w:val="en-GB"/>
              </w:rPr>
            </w:pPr>
            <w:r w:rsidRPr="005A2EC4">
              <w:rPr>
                <w:sz w:val="18"/>
                <w:szCs w:val="18"/>
                <w:lang w:val="en-GB"/>
              </w:rPr>
              <w:t>ssp:EarthObservationMetaData/</w:t>
            </w:r>
            <w:r w:rsidRPr="005A2EC4">
              <w:rPr>
                <w:sz w:val="18"/>
                <w:szCs w:val="18"/>
                <w:lang w:val="en-GB"/>
              </w:rPr>
              <w:br/>
              <w:t>ssp: nominalDate</w:t>
            </w:r>
          </w:p>
        </w:tc>
        <w:tc>
          <w:tcPr>
            <w:tcW w:w="4216" w:type="dxa"/>
            <w:shd w:val="clear" w:color="auto" w:fill="auto"/>
          </w:tcPr>
          <w:p w14:paraId="39DFC59C" w14:textId="77777777" w:rsidR="00A1651F" w:rsidRPr="005A2EC4" w:rsidRDefault="00A1651F" w:rsidP="00A1651F">
            <w:pPr>
              <w:rPr>
                <w:sz w:val="18"/>
                <w:szCs w:val="18"/>
                <w:lang w:val="en-GB"/>
              </w:rPr>
            </w:pPr>
          </w:p>
        </w:tc>
        <w:tc>
          <w:tcPr>
            <w:tcW w:w="1964" w:type="dxa"/>
            <w:shd w:val="clear" w:color="auto" w:fill="auto"/>
          </w:tcPr>
          <w:p w14:paraId="58ACD6F9" w14:textId="77777777" w:rsidR="00A1651F" w:rsidRPr="005A2EC4" w:rsidRDefault="00A1651F" w:rsidP="00A1651F">
            <w:pPr>
              <w:rPr>
                <w:sz w:val="18"/>
                <w:szCs w:val="18"/>
                <w:lang w:val="en-GB"/>
              </w:rPr>
            </w:pPr>
          </w:p>
        </w:tc>
      </w:tr>
      <w:tr w:rsidR="005A2EC4" w14:paraId="2A909095" w14:textId="77777777" w:rsidTr="005A2EC4">
        <w:tc>
          <w:tcPr>
            <w:tcW w:w="2696" w:type="dxa"/>
            <w:shd w:val="clear" w:color="auto" w:fill="auto"/>
          </w:tcPr>
          <w:p w14:paraId="55925700" w14:textId="77777777" w:rsidR="00A1651F" w:rsidRDefault="00A1651F" w:rsidP="00A1651F">
            <w:r w:rsidRPr="005A2EC4">
              <w:rPr>
                <w:color w:val="FFFFFF"/>
                <w:sz w:val="18"/>
                <w:szCs w:val="18"/>
                <w:lang w:val="en-GB"/>
              </w:rPr>
              <w:t>ZZZ</w:t>
            </w:r>
          </w:p>
        </w:tc>
        <w:tc>
          <w:tcPr>
            <w:tcW w:w="2434" w:type="dxa"/>
            <w:shd w:val="clear" w:color="auto" w:fill="auto"/>
          </w:tcPr>
          <w:p w14:paraId="6A207C54" w14:textId="77777777" w:rsidR="00A1651F" w:rsidRPr="005A2EC4" w:rsidRDefault="00A1651F" w:rsidP="00A1651F">
            <w:pPr>
              <w:rPr>
                <w:sz w:val="18"/>
                <w:szCs w:val="18"/>
                <w:lang w:val="en-GB"/>
              </w:rPr>
            </w:pPr>
          </w:p>
        </w:tc>
        <w:tc>
          <w:tcPr>
            <w:tcW w:w="3176" w:type="dxa"/>
            <w:shd w:val="clear" w:color="auto" w:fill="auto"/>
          </w:tcPr>
          <w:p w14:paraId="7B4EA0D7" w14:textId="77777777" w:rsidR="00A1651F" w:rsidRPr="005A2EC4" w:rsidRDefault="00A1651F" w:rsidP="00A1651F">
            <w:pPr>
              <w:rPr>
                <w:sz w:val="18"/>
                <w:szCs w:val="18"/>
                <w:lang w:val="en-GB"/>
              </w:rPr>
            </w:pPr>
            <w:r w:rsidRPr="005A2EC4">
              <w:rPr>
                <w:sz w:val="18"/>
                <w:szCs w:val="18"/>
                <w:lang w:val="en-GB"/>
              </w:rPr>
              <w:t>ssp:EarthObservationMetaData/</w:t>
            </w:r>
            <w:r w:rsidRPr="005A2EC4">
              <w:rPr>
                <w:sz w:val="18"/>
                <w:szCs w:val="18"/>
                <w:lang w:val="en-GB"/>
              </w:rPr>
              <w:br/>
              <w:t>ssp:derivedFrom</w:t>
            </w:r>
          </w:p>
        </w:tc>
        <w:tc>
          <w:tcPr>
            <w:tcW w:w="4216" w:type="dxa"/>
            <w:shd w:val="clear" w:color="auto" w:fill="auto"/>
          </w:tcPr>
          <w:p w14:paraId="127D61C0" w14:textId="77777777" w:rsidR="00A1651F" w:rsidRPr="005A2EC4" w:rsidRDefault="00A1651F" w:rsidP="00A1651F">
            <w:pPr>
              <w:rPr>
                <w:sz w:val="18"/>
                <w:szCs w:val="18"/>
                <w:lang w:val="en-GB"/>
              </w:rPr>
            </w:pPr>
          </w:p>
        </w:tc>
        <w:tc>
          <w:tcPr>
            <w:tcW w:w="1964" w:type="dxa"/>
            <w:shd w:val="clear" w:color="auto" w:fill="auto"/>
          </w:tcPr>
          <w:p w14:paraId="6F1BD026" w14:textId="609F5050" w:rsidR="00A1651F" w:rsidRPr="005A2EC4" w:rsidRDefault="00A1651F" w:rsidP="00A1651F">
            <w:pPr>
              <w:rPr>
                <w:sz w:val="18"/>
                <w:szCs w:val="18"/>
                <w:lang w:val="en-GB"/>
              </w:rPr>
            </w:pPr>
            <w:r>
              <w:fldChar w:fldCharType="begin"/>
            </w:r>
            <w:r>
              <w:instrText xml:space="preserve"> REF _Ref475540843 \h  \* MERGEFORMAT </w:instrText>
            </w:r>
            <w:r>
              <w:fldChar w:fldCharType="separate"/>
            </w:r>
            <w:r w:rsidR="000A7C5E" w:rsidRPr="005A2EC4">
              <w:rPr>
                <w:sz w:val="18"/>
                <w:szCs w:val="18"/>
                <w:lang w:val="en-GB"/>
              </w:rPr>
              <w:t>Table 6: Links object properties</w:t>
            </w:r>
            <w:r>
              <w:fldChar w:fldCharType="end"/>
            </w:r>
          </w:p>
          <w:p w14:paraId="190D3400" w14:textId="52A84957" w:rsidR="00A1651F" w:rsidRPr="005A2EC4" w:rsidRDefault="00A1651F" w:rsidP="00A1651F">
            <w:pPr>
              <w:rPr>
                <w:sz w:val="18"/>
                <w:szCs w:val="18"/>
                <w:lang w:val="en-GB"/>
              </w:rPr>
            </w:pPr>
            <w:r w:rsidRPr="005A2EC4">
              <w:rPr>
                <w:sz w:val="18"/>
                <w:szCs w:val="18"/>
              </w:rPr>
              <w:t>iana:via (RFC5988)</w:t>
            </w:r>
          </w:p>
        </w:tc>
      </w:tr>
      <w:tr w:rsidR="005A2EC4" w14:paraId="7DF1E4F2" w14:textId="77777777" w:rsidTr="005A2EC4">
        <w:tc>
          <w:tcPr>
            <w:tcW w:w="2696" w:type="dxa"/>
            <w:shd w:val="clear" w:color="auto" w:fill="auto"/>
          </w:tcPr>
          <w:p w14:paraId="070780E5" w14:textId="77777777" w:rsidR="00A1651F" w:rsidRDefault="00A1651F" w:rsidP="00A1651F">
            <w:r w:rsidRPr="005A2EC4">
              <w:rPr>
                <w:color w:val="FFFFFF"/>
                <w:sz w:val="18"/>
                <w:szCs w:val="18"/>
                <w:lang w:val="en-GB"/>
              </w:rPr>
              <w:t>ZZZ</w:t>
            </w:r>
          </w:p>
        </w:tc>
        <w:tc>
          <w:tcPr>
            <w:tcW w:w="2434" w:type="dxa"/>
            <w:shd w:val="clear" w:color="auto" w:fill="auto"/>
          </w:tcPr>
          <w:p w14:paraId="45E87FB9" w14:textId="77777777" w:rsidR="00A1651F" w:rsidRPr="005A2EC4" w:rsidRDefault="00A1651F" w:rsidP="00A1651F">
            <w:pPr>
              <w:rPr>
                <w:sz w:val="18"/>
                <w:szCs w:val="18"/>
                <w:lang w:val="en-GB"/>
              </w:rPr>
            </w:pPr>
          </w:p>
        </w:tc>
        <w:tc>
          <w:tcPr>
            <w:tcW w:w="3176" w:type="dxa"/>
            <w:shd w:val="clear" w:color="auto" w:fill="auto"/>
          </w:tcPr>
          <w:p w14:paraId="0378AE55" w14:textId="77777777" w:rsidR="00A1651F" w:rsidRPr="005A2EC4" w:rsidRDefault="00A1651F" w:rsidP="00A1651F">
            <w:pPr>
              <w:rPr>
                <w:sz w:val="18"/>
                <w:szCs w:val="18"/>
                <w:lang w:val="en-GB"/>
              </w:rPr>
            </w:pPr>
            <w:r w:rsidRPr="005A2EC4">
              <w:rPr>
                <w:sz w:val="18"/>
                <w:szCs w:val="18"/>
                <w:lang w:val="en-GB"/>
              </w:rPr>
              <w:t>ssp:Footprint/</w:t>
            </w:r>
            <w:r w:rsidRPr="005A2EC4">
              <w:rPr>
                <w:sz w:val="18"/>
                <w:szCs w:val="18"/>
                <w:lang w:val="en-GB"/>
              </w:rPr>
              <w:br/>
              <w:t>gml:locationName</w:t>
            </w:r>
          </w:p>
        </w:tc>
        <w:tc>
          <w:tcPr>
            <w:tcW w:w="4216" w:type="dxa"/>
            <w:shd w:val="clear" w:color="auto" w:fill="auto"/>
          </w:tcPr>
          <w:p w14:paraId="47C4A95A" w14:textId="77777777" w:rsidR="00A1651F" w:rsidRPr="005A2EC4" w:rsidRDefault="00A1651F" w:rsidP="00A1651F">
            <w:pPr>
              <w:rPr>
                <w:sz w:val="18"/>
                <w:szCs w:val="18"/>
                <w:lang w:val="en-GB"/>
              </w:rPr>
            </w:pPr>
          </w:p>
        </w:tc>
        <w:tc>
          <w:tcPr>
            <w:tcW w:w="1964" w:type="dxa"/>
            <w:shd w:val="clear" w:color="auto" w:fill="auto"/>
          </w:tcPr>
          <w:p w14:paraId="5EA1BD8E" w14:textId="77777777" w:rsidR="00A1651F" w:rsidRPr="005A2EC4" w:rsidRDefault="00A1651F" w:rsidP="00A1651F">
            <w:pPr>
              <w:rPr>
                <w:sz w:val="18"/>
                <w:szCs w:val="18"/>
                <w:lang w:val="en-GB"/>
              </w:rPr>
            </w:pPr>
          </w:p>
        </w:tc>
      </w:tr>
    </w:tbl>
    <w:p w14:paraId="43E91B7D" w14:textId="77777777" w:rsidR="00B015DB" w:rsidRDefault="00B015DB" w:rsidP="006C1418">
      <w:pPr>
        <w:rPr>
          <w:lang w:val="en-GB" w:eastAsia="en-US"/>
        </w:rPr>
      </w:pPr>
    </w:p>
    <w:p w14:paraId="60D062C0" w14:textId="77777777" w:rsidR="00BF5DA2" w:rsidRDefault="00BF5DA2" w:rsidP="006C1418">
      <w:pPr>
        <w:rPr>
          <w:lang w:val="en-GB" w:eastAsia="en-US"/>
        </w:rPr>
        <w:sectPr w:rsidR="00BF5DA2" w:rsidSect="00170DD3">
          <w:pgSz w:w="16840" w:h="11907" w:orient="landscape" w:code="9"/>
          <w:pgMar w:top="1797" w:right="1440" w:bottom="1797" w:left="1440" w:header="720" w:footer="720" w:gutter="0"/>
          <w:paperSrc w:first="2" w:other="2"/>
          <w:cols w:space="720"/>
          <w:docGrid w:linePitch="360"/>
        </w:sectPr>
      </w:pPr>
    </w:p>
    <w:p w14:paraId="35693F82" w14:textId="77777777" w:rsidR="009C60E5" w:rsidRPr="00F81CED" w:rsidRDefault="009C60E5" w:rsidP="00F81CED">
      <w:pPr>
        <w:pStyle w:val="HeadingAnnex1"/>
      </w:pPr>
      <w:bookmarkStart w:id="580" w:name="_Ref480904830"/>
      <w:bookmarkStart w:id="581" w:name="_Toc504380129"/>
      <w:r w:rsidRPr="00F81CED">
        <w:t>Encoding Examples (Non-Normative)</w:t>
      </w:r>
      <w:bookmarkEnd w:id="580"/>
      <w:bookmarkEnd w:id="581"/>
    </w:p>
    <w:p w14:paraId="21B63D50" w14:textId="77777777" w:rsidR="006B6587" w:rsidRDefault="001832D6" w:rsidP="002A68E7">
      <w:pPr>
        <w:jc w:val="both"/>
        <w:rPr>
          <w:lang w:val="en-GB"/>
        </w:rPr>
      </w:pPr>
      <w:r>
        <w:rPr>
          <w:lang w:val="en-GB"/>
        </w:rPr>
        <w:t xml:space="preserve">Extracts of the </w:t>
      </w:r>
      <w:r w:rsidR="006B6587" w:rsidRPr="001A53A7">
        <w:rPr>
          <w:lang w:val="en-GB"/>
        </w:rPr>
        <w:t xml:space="preserve">following </w:t>
      </w:r>
      <w:r w:rsidR="006B6587">
        <w:rPr>
          <w:lang w:val="en-GB"/>
        </w:rPr>
        <w:t xml:space="preserve">examples </w:t>
      </w:r>
      <w:r>
        <w:rPr>
          <w:lang w:val="en-GB"/>
        </w:rPr>
        <w:t xml:space="preserve">were used in the body of the document.  The current Annex includes the complete examples in their original metadata format and in the </w:t>
      </w:r>
      <w:r w:rsidR="006C1418">
        <w:rPr>
          <w:lang w:val="en-GB"/>
        </w:rPr>
        <w:t>proposed encodings</w:t>
      </w:r>
      <w:r>
        <w:rPr>
          <w:lang w:val="en-GB"/>
        </w:rPr>
        <w:t>.</w:t>
      </w:r>
    </w:p>
    <w:p w14:paraId="675AECCB" w14:textId="77777777" w:rsidR="00203F1E" w:rsidRDefault="00203F1E" w:rsidP="006B6587">
      <w:pPr>
        <w:rPr>
          <w:lang w:val="en-GB"/>
        </w:rPr>
      </w:pPr>
      <w:r>
        <w:rPr>
          <w:lang w:val="en-GB"/>
        </w:rPr>
        <w:t xml:space="preserve">The following tools were very useful to improve readability </w:t>
      </w:r>
      <w:r w:rsidR="00B43288">
        <w:rPr>
          <w:lang w:val="en-GB"/>
        </w:rPr>
        <w:t xml:space="preserve">and check </w:t>
      </w:r>
      <w:r>
        <w:rPr>
          <w:lang w:val="en-GB"/>
        </w:rPr>
        <w:t>the examples:</w:t>
      </w:r>
    </w:p>
    <w:p w14:paraId="263B1392" w14:textId="77777777" w:rsidR="005C25C0" w:rsidRDefault="000B23A8" w:rsidP="00607864">
      <w:pPr>
        <w:numPr>
          <w:ilvl w:val="0"/>
          <w:numId w:val="16"/>
        </w:numPr>
        <w:rPr>
          <w:lang w:val="en-GB"/>
        </w:rPr>
      </w:pPr>
      <w:r>
        <w:rPr>
          <w:lang w:val="en-GB"/>
        </w:rPr>
        <w:t>XMLSpy (</w:t>
      </w:r>
      <w:hyperlink r:id="rId102" w:history="1">
        <w:r w:rsidR="005C25C0" w:rsidRPr="005E2A1F">
          <w:rPr>
            <w:rStyle w:val="Hyperlink"/>
            <w:lang w:val="en-GB"/>
          </w:rPr>
          <w:t>http://www.altova.com</w:t>
        </w:r>
      </w:hyperlink>
      <w:r>
        <w:rPr>
          <w:lang w:val="en-GB"/>
        </w:rPr>
        <w:t>)</w:t>
      </w:r>
    </w:p>
    <w:p w14:paraId="436A8A20" w14:textId="77777777" w:rsidR="00203F1E" w:rsidRDefault="005A2EC4" w:rsidP="00607864">
      <w:pPr>
        <w:numPr>
          <w:ilvl w:val="0"/>
          <w:numId w:val="16"/>
        </w:numPr>
        <w:rPr>
          <w:lang w:val="en-GB"/>
        </w:rPr>
      </w:pPr>
      <w:hyperlink r:id="rId103" w:history="1">
        <w:r w:rsidR="001654B8" w:rsidRPr="00C020CD">
          <w:rPr>
            <w:rStyle w:val="Hyperlink"/>
            <w:lang w:val="en-GB"/>
          </w:rPr>
          <w:t>http://json-ld.org/playground/</w:t>
        </w:r>
      </w:hyperlink>
      <w:r w:rsidR="00203F1E">
        <w:rPr>
          <w:lang w:val="en-GB"/>
        </w:rPr>
        <w:t>.</w:t>
      </w:r>
    </w:p>
    <w:p w14:paraId="6941CF67" w14:textId="77777777" w:rsidR="001654B8" w:rsidRDefault="005A2EC4" w:rsidP="001654B8">
      <w:pPr>
        <w:numPr>
          <w:ilvl w:val="0"/>
          <w:numId w:val="16"/>
        </w:numPr>
        <w:rPr>
          <w:lang w:val="en-GB"/>
        </w:rPr>
      </w:pPr>
      <w:hyperlink r:id="rId104" w:history="1">
        <w:r w:rsidR="00B43288" w:rsidRPr="00181E41">
          <w:rPr>
            <w:rStyle w:val="Hyperlink"/>
            <w:lang w:val="en-GB"/>
          </w:rPr>
          <w:t>http://rdf-translator.appspot.com/</w:t>
        </w:r>
      </w:hyperlink>
    </w:p>
    <w:p w14:paraId="1CBEA432" w14:textId="77777777" w:rsidR="00B43288" w:rsidRDefault="005A2EC4" w:rsidP="001654B8">
      <w:pPr>
        <w:numPr>
          <w:ilvl w:val="0"/>
          <w:numId w:val="16"/>
        </w:numPr>
        <w:rPr>
          <w:lang w:val="en-GB"/>
        </w:rPr>
      </w:pPr>
      <w:hyperlink r:id="rId105" w:history="1">
        <w:r w:rsidR="00710786" w:rsidRPr="00181E41">
          <w:rPr>
            <w:rStyle w:val="Hyperlink"/>
            <w:lang w:val="en-GB"/>
          </w:rPr>
          <w:t>http://geojsonlint.com/</w:t>
        </w:r>
      </w:hyperlink>
    </w:p>
    <w:p w14:paraId="58ADDCB7" w14:textId="77777777" w:rsidR="00710786" w:rsidRPr="001654B8" w:rsidRDefault="00710786" w:rsidP="001654B8">
      <w:pPr>
        <w:numPr>
          <w:ilvl w:val="0"/>
          <w:numId w:val="16"/>
        </w:numPr>
        <w:rPr>
          <w:lang w:val="en-GB"/>
        </w:rPr>
      </w:pPr>
      <w:r w:rsidRPr="00710786">
        <w:rPr>
          <w:lang w:val="en-GB"/>
        </w:rPr>
        <w:t>http://jsonpath.com/</w:t>
      </w:r>
    </w:p>
    <w:p w14:paraId="20F94E6B" w14:textId="77777777" w:rsidR="00342F8C" w:rsidRDefault="00AD2163" w:rsidP="00E670DD">
      <w:pPr>
        <w:pStyle w:val="Heading2notnumbered"/>
        <w:rPr>
          <w:rFonts w:eastAsia="MS Mincho"/>
          <w:lang w:val="en-GB" w:eastAsia="ja-JP"/>
        </w:rPr>
      </w:pPr>
      <w:bookmarkStart w:id="582" w:name="_Toc504380130"/>
      <w:r>
        <w:rPr>
          <w:rFonts w:eastAsia="MS Mincho"/>
          <w:lang w:val="en-GB" w:eastAsia="ja-JP"/>
        </w:rPr>
        <w:t>D</w:t>
      </w:r>
      <w:r w:rsidR="00E670DD">
        <w:rPr>
          <w:rFonts w:eastAsia="MS Mincho"/>
          <w:lang w:val="en-GB" w:eastAsia="ja-JP"/>
        </w:rPr>
        <w:t xml:space="preserve">.1 </w:t>
      </w:r>
      <w:r w:rsidR="00342F8C" w:rsidRPr="00E670DD">
        <w:rPr>
          <w:rFonts w:eastAsia="MS Mincho"/>
          <w:lang w:val="en-GB" w:eastAsia="ja-JP"/>
        </w:rPr>
        <w:t>Metadata</w:t>
      </w:r>
      <w:r w:rsidR="00FC7B9B">
        <w:rPr>
          <w:rFonts w:eastAsia="MS Mincho"/>
          <w:lang w:val="en-GB" w:eastAsia="ja-JP"/>
        </w:rPr>
        <w:t xml:space="preserve"> Examples</w:t>
      </w:r>
      <w:bookmarkEnd w:id="582"/>
    </w:p>
    <w:p w14:paraId="174234F7" w14:textId="77777777" w:rsidR="003213F0" w:rsidRPr="003213F0" w:rsidRDefault="00AD2163" w:rsidP="003213F0">
      <w:pPr>
        <w:pStyle w:val="Heading3NoNumber"/>
        <w:rPr>
          <w:lang w:val="en-US"/>
        </w:rPr>
      </w:pPr>
      <w:bookmarkStart w:id="583" w:name="_Toc504380131"/>
      <w:r>
        <w:rPr>
          <w:lang w:val="en-US"/>
        </w:rPr>
        <w:t>D</w:t>
      </w:r>
      <w:r w:rsidR="003213F0">
        <w:rPr>
          <w:lang w:val="en-US"/>
        </w:rPr>
        <w:t>.</w:t>
      </w:r>
      <w:r w:rsidR="003213F0" w:rsidRPr="003213F0">
        <w:rPr>
          <w:lang w:val="en-US"/>
        </w:rPr>
        <w:t xml:space="preserve">1.1 </w:t>
      </w:r>
      <w:r w:rsidR="0079676E">
        <w:rPr>
          <w:lang w:val="en-US"/>
        </w:rPr>
        <w:t>Example 1: Seasat (Radar</w:t>
      </w:r>
      <w:r w:rsidR="00BF3222">
        <w:rPr>
          <w:lang w:val="en-US"/>
        </w:rPr>
        <w:t>)</w:t>
      </w:r>
      <w:bookmarkEnd w:id="583"/>
    </w:p>
    <w:p w14:paraId="61F6B641" w14:textId="77777777" w:rsidR="00342F8C" w:rsidRDefault="00AD2163" w:rsidP="00E670DD">
      <w:pPr>
        <w:pStyle w:val="Heading3NoNumber"/>
        <w:rPr>
          <w:lang w:val="en-US"/>
        </w:rPr>
      </w:pPr>
      <w:bookmarkStart w:id="584" w:name="_Toc504380132"/>
      <w:r>
        <w:rPr>
          <w:lang w:val="en-US"/>
        </w:rPr>
        <w:t>D</w:t>
      </w:r>
      <w:r w:rsidR="00E670DD">
        <w:rPr>
          <w:lang w:val="en-US"/>
        </w:rPr>
        <w:t>.</w:t>
      </w:r>
      <w:r w:rsidR="00E670DD" w:rsidRPr="00E670DD">
        <w:rPr>
          <w:lang w:val="en-US"/>
        </w:rPr>
        <w:t>1.1</w:t>
      </w:r>
      <w:r w:rsidR="003213F0">
        <w:rPr>
          <w:lang w:val="en-US"/>
        </w:rPr>
        <w:t>.1</w:t>
      </w:r>
      <w:r w:rsidR="00E670DD" w:rsidRPr="00E670DD">
        <w:rPr>
          <w:lang w:val="en-US"/>
        </w:rPr>
        <w:t xml:space="preserve"> </w:t>
      </w:r>
      <w:r w:rsidR="00D60921">
        <w:rPr>
          <w:lang w:val="en-US"/>
        </w:rPr>
        <w:t>OGC 10-157r4</w:t>
      </w:r>
      <w:bookmarkEnd w:id="584"/>
    </w:p>
    <w:p w14:paraId="50BAC33D" w14:textId="77777777" w:rsidR="002B0FBE" w:rsidRPr="00C07AF8" w:rsidRDefault="005A2EC4" w:rsidP="00D60921">
      <w:pPr>
        <w:rPr>
          <w:i/>
          <w:color w:val="00B050"/>
        </w:rPr>
      </w:pPr>
      <w:hyperlink r:id="rId106" w:history="1">
        <w:r w:rsidR="006250EF" w:rsidRPr="006250EF">
          <w:rPr>
            <w:rStyle w:val="Hyperlink"/>
            <w:i/>
            <w:color w:val="00B050"/>
          </w:rPr>
          <w:t>http://fedeo.esa.int/opensearch/request/?parentIdentifier=SEA_GEC_1P&amp;uid=SE1_OPER_SEA_GEC_1P_19780927T010430_19780927T010445_001316_0000_2267_9B4F&amp;recordSchema=server-choice</w:t>
        </w:r>
      </w:hyperlink>
    </w:p>
    <w:p w14:paraId="27E0DD05" w14:textId="77777777" w:rsidR="00D60921" w:rsidRPr="00D60921" w:rsidRDefault="00D60921" w:rsidP="00D60921"/>
    <w:p w14:paraId="788BC4D5" w14:textId="77777777" w:rsidR="00D60921" w:rsidRDefault="00D60921" w:rsidP="00D60921">
      <w:pPr>
        <w:pStyle w:val="XMLListing"/>
        <w:rPr>
          <w:highlight w:val="white"/>
          <w:lang w:eastAsia="en-US"/>
        </w:rPr>
      </w:pPr>
      <w:r>
        <w:rPr>
          <w:highlight w:val="white"/>
          <w:lang w:eastAsia="en-US"/>
        </w:rPr>
        <w:t>&lt;?xml version="1.0" encoding="UTF-8"?&gt;</w:t>
      </w:r>
    </w:p>
    <w:p w14:paraId="250B0C2D" w14:textId="77777777" w:rsidR="00D60921" w:rsidRDefault="00D60921" w:rsidP="00D60921">
      <w:pPr>
        <w:pStyle w:val="XMLListing"/>
        <w:rPr>
          <w:highlight w:val="white"/>
          <w:lang w:eastAsia="en-US"/>
        </w:rPr>
      </w:pPr>
      <w:r>
        <w:rPr>
          <w:color w:val="0000FF"/>
          <w:highlight w:val="white"/>
          <w:lang w:eastAsia="en-US"/>
        </w:rPr>
        <w:t>&lt;</w:t>
      </w:r>
      <w:r>
        <w:rPr>
          <w:color w:val="800000"/>
          <w:highlight w:val="white"/>
          <w:lang w:eastAsia="en-US"/>
        </w:rPr>
        <w:t>sar:EarthObservation</w:t>
      </w:r>
      <w:r>
        <w:rPr>
          <w:color w:val="FF0000"/>
          <w:highlight w:val="white"/>
          <w:lang w:eastAsia="en-US"/>
        </w:rPr>
        <w:t xml:space="preserve"> xmlns:sar</w:t>
      </w:r>
      <w:r>
        <w:rPr>
          <w:color w:val="0000FF"/>
          <w:highlight w:val="white"/>
          <w:lang w:eastAsia="en-US"/>
        </w:rPr>
        <w:t>="</w:t>
      </w:r>
      <w:r>
        <w:rPr>
          <w:highlight w:val="white"/>
          <w:lang w:eastAsia="en-US"/>
        </w:rPr>
        <w:t>http://www.opengis.net/sar/2.0</w:t>
      </w:r>
      <w:r>
        <w:rPr>
          <w:color w:val="0000FF"/>
          <w:highlight w:val="white"/>
          <w:lang w:eastAsia="en-US"/>
        </w:rPr>
        <w:t>"</w:t>
      </w:r>
      <w:r>
        <w:rPr>
          <w:color w:val="FF0000"/>
          <w:highlight w:val="white"/>
          <w:lang w:eastAsia="en-US"/>
        </w:rPr>
        <w:t xml:space="preserve"> xmlns:gml</w:t>
      </w:r>
      <w:r>
        <w:rPr>
          <w:color w:val="0000FF"/>
          <w:highlight w:val="white"/>
          <w:lang w:eastAsia="en-US"/>
        </w:rPr>
        <w:t>="</w:t>
      </w:r>
      <w:r>
        <w:rPr>
          <w:highlight w:val="white"/>
          <w:lang w:eastAsia="en-US"/>
        </w:rPr>
        <w:t>http://www.opengis.net/gml/3.2</w:t>
      </w:r>
      <w:r>
        <w:rPr>
          <w:color w:val="0000FF"/>
          <w:highlight w:val="white"/>
          <w:lang w:eastAsia="en-US"/>
        </w:rPr>
        <w:t>"</w:t>
      </w:r>
      <w:r>
        <w:rPr>
          <w:color w:val="FF0000"/>
          <w:highlight w:val="white"/>
          <w:lang w:eastAsia="en-US"/>
        </w:rPr>
        <w:t xml:space="preserve"> xmlns:eop</w:t>
      </w:r>
      <w:r>
        <w:rPr>
          <w:color w:val="0000FF"/>
          <w:highlight w:val="white"/>
          <w:lang w:eastAsia="en-US"/>
        </w:rPr>
        <w:t>="</w:t>
      </w:r>
      <w:r>
        <w:rPr>
          <w:highlight w:val="white"/>
          <w:lang w:eastAsia="en-US"/>
        </w:rPr>
        <w:t>http://www.opengis.net/eop/2.0</w:t>
      </w:r>
      <w:r>
        <w:rPr>
          <w:color w:val="0000FF"/>
          <w:highlight w:val="white"/>
          <w:lang w:eastAsia="en-US"/>
        </w:rPr>
        <w:t>"</w:t>
      </w:r>
      <w:r>
        <w:rPr>
          <w:color w:val="FF0000"/>
          <w:highlight w:val="white"/>
          <w:lang w:eastAsia="en-US"/>
        </w:rPr>
        <w:t xml:space="preserve"> xmlns:om</w:t>
      </w:r>
      <w:r>
        <w:rPr>
          <w:color w:val="0000FF"/>
          <w:highlight w:val="white"/>
          <w:lang w:eastAsia="en-US"/>
        </w:rPr>
        <w:t>="</w:t>
      </w:r>
      <w:r>
        <w:rPr>
          <w:highlight w:val="white"/>
          <w:lang w:eastAsia="en-US"/>
        </w:rPr>
        <w:t>http://www.opengis.net/om/2.0</w:t>
      </w:r>
      <w:r>
        <w:rPr>
          <w:color w:val="0000FF"/>
          <w:highlight w:val="white"/>
          <w:lang w:eastAsia="en-US"/>
        </w:rPr>
        <w:t>"</w:t>
      </w:r>
      <w:r>
        <w:rPr>
          <w:color w:val="FF0000"/>
          <w:highlight w:val="white"/>
          <w:lang w:eastAsia="en-US"/>
        </w:rPr>
        <w:t xml:space="preserve"> xmlns:ows</w:t>
      </w:r>
      <w:r>
        <w:rPr>
          <w:color w:val="0000FF"/>
          <w:highlight w:val="white"/>
          <w:lang w:eastAsia="en-US"/>
        </w:rPr>
        <w:t>="</w:t>
      </w:r>
      <w:r>
        <w:rPr>
          <w:highlight w:val="white"/>
          <w:lang w:eastAsia="en-US"/>
        </w:rPr>
        <w:t>http://www.opengis.net/ows/2.0</w:t>
      </w:r>
      <w:r>
        <w:rPr>
          <w:color w:val="0000FF"/>
          <w:highlight w:val="white"/>
          <w:lang w:eastAsia="en-US"/>
        </w:rPr>
        <w:t>"</w:t>
      </w:r>
      <w:r>
        <w:rPr>
          <w:color w:val="FF0000"/>
          <w:highlight w:val="white"/>
          <w:lang w:eastAsia="en-US"/>
        </w:rPr>
        <w:t xml:space="preserve"> xmlns:xlink</w:t>
      </w:r>
      <w:r>
        <w:rPr>
          <w:color w:val="0000FF"/>
          <w:highlight w:val="white"/>
          <w:lang w:eastAsia="en-US"/>
        </w:rPr>
        <w:t>="</w:t>
      </w:r>
      <w:r>
        <w:rPr>
          <w:highlight w:val="white"/>
          <w:lang w:eastAsia="en-US"/>
        </w:rPr>
        <w:t>http://www.w3.org/1999/xlink</w:t>
      </w:r>
      <w:r>
        <w:rPr>
          <w:color w:val="0000FF"/>
          <w:highlight w:val="white"/>
          <w:lang w:eastAsia="en-US"/>
        </w:rPr>
        <w:t>"</w:t>
      </w:r>
      <w:r>
        <w:rPr>
          <w:color w:val="FF0000"/>
          <w:highlight w:val="white"/>
          <w:lang w:eastAsia="en-US"/>
        </w:rPr>
        <w:t xml:space="preserve"> xmlns:xsi</w:t>
      </w:r>
      <w:r>
        <w:rPr>
          <w:color w:val="0000FF"/>
          <w:highlight w:val="white"/>
          <w:lang w:eastAsia="en-US"/>
        </w:rPr>
        <w:t>="</w:t>
      </w:r>
      <w:r>
        <w:rPr>
          <w:highlight w:val="white"/>
          <w:lang w:eastAsia="en-US"/>
        </w:rPr>
        <w:t>http://www.w3.org/2001/XMLSchema-instance</w:t>
      </w:r>
      <w:r>
        <w:rPr>
          <w:color w:val="0000FF"/>
          <w:highlight w:val="white"/>
          <w:lang w:eastAsia="en-US"/>
        </w:rPr>
        <w:t>"</w:t>
      </w:r>
      <w:r>
        <w:rPr>
          <w:color w:val="FF0000"/>
          <w:highlight w:val="white"/>
          <w:lang w:eastAsia="en-US"/>
        </w:rPr>
        <w:t xml:space="preserve"> gml:id</w:t>
      </w:r>
      <w:r>
        <w:rPr>
          <w:color w:val="0000FF"/>
          <w:highlight w:val="white"/>
          <w:lang w:eastAsia="en-US"/>
        </w:rPr>
        <w:t>="</w:t>
      </w:r>
      <w:r>
        <w:rPr>
          <w:highlight w:val="white"/>
          <w:lang w:eastAsia="en-US"/>
        </w:rPr>
        <w:t>ID_64dd0a6f-72bd-40c9-a8cd-10fe33c6516b</w:t>
      </w:r>
      <w:r>
        <w:rPr>
          <w:color w:val="0000FF"/>
          <w:highlight w:val="white"/>
          <w:lang w:eastAsia="en-US"/>
        </w:rPr>
        <w:t>"</w:t>
      </w:r>
      <w:r>
        <w:rPr>
          <w:color w:val="FF0000"/>
          <w:highlight w:val="white"/>
          <w:lang w:eastAsia="en-US"/>
        </w:rPr>
        <w:t xml:space="preserve"> xsi:schemaLocation</w:t>
      </w:r>
      <w:r>
        <w:rPr>
          <w:color w:val="0000FF"/>
          <w:highlight w:val="white"/>
          <w:lang w:eastAsia="en-US"/>
        </w:rPr>
        <w:t>="</w:t>
      </w:r>
      <w:r>
        <w:rPr>
          <w:highlight w:val="white"/>
          <w:lang w:eastAsia="en-US"/>
        </w:rPr>
        <w:t>http://www.opengis.net/sar/2.0 https://svn.opengeospatial.org/ogc-projects/cite/scripts/wcseo/1.0/tags/r1/resources/omeo/sar.xsd</w:t>
      </w:r>
      <w:r>
        <w:rPr>
          <w:color w:val="0000FF"/>
          <w:highlight w:val="white"/>
          <w:lang w:eastAsia="en-US"/>
        </w:rPr>
        <w:t>"&gt;</w:t>
      </w:r>
    </w:p>
    <w:p w14:paraId="33DEEA4C" w14:textId="77777777" w:rsidR="00D60921" w:rsidRDefault="00D60921" w:rsidP="00D60921">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om:phenomenonTime</w:t>
      </w:r>
      <w:r>
        <w:rPr>
          <w:color w:val="0000FF"/>
          <w:highlight w:val="white"/>
          <w:lang w:eastAsia="en-US"/>
        </w:rPr>
        <w:t>&gt;</w:t>
      </w:r>
    </w:p>
    <w:p w14:paraId="09CF382F"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gml:TimePeriod</w:t>
      </w:r>
      <w:r>
        <w:rPr>
          <w:color w:val="FF0000"/>
          <w:highlight w:val="white"/>
          <w:lang w:eastAsia="en-US"/>
        </w:rPr>
        <w:t xml:space="preserve"> gml:id</w:t>
      </w:r>
      <w:r>
        <w:rPr>
          <w:color w:val="0000FF"/>
          <w:highlight w:val="white"/>
          <w:lang w:eastAsia="en-US"/>
        </w:rPr>
        <w:t>="</w:t>
      </w:r>
      <w:r>
        <w:rPr>
          <w:highlight w:val="white"/>
          <w:lang w:eastAsia="en-US"/>
        </w:rPr>
        <w:t>tp_64dd0a6f-72bd-40c9-a8cd-10fe33c6516b</w:t>
      </w:r>
      <w:r>
        <w:rPr>
          <w:color w:val="0000FF"/>
          <w:highlight w:val="white"/>
          <w:lang w:eastAsia="en-US"/>
        </w:rPr>
        <w:t>"&gt;</w:t>
      </w:r>
    </w:p>
    <w:p w14:paraId="6DAB1CFE"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gml:beginPosition</w:t>
      </w:r>
      <w:r>
        <w:rPr>
          <w:color w:val="0000FF"/>
          <w:highlight w:val="white"/>
          <w:lang w:eastAsia="en-US"/>
        </w:rPr>
        <w:t>&gt;</w:t>
      </w:r>
      <w:r>
        <w:rPr>
          <w:highlight w:val="white"/>
          <w:lang w:eastAsia="en-US"/>
        </w:rPr>
        <w:t>1978-09-27T01:04:30Z</w:t>
      </w:r>
      <w:r>
        <w:rPr>
          <w:color w:val="0000FF"/>
          <w:highlight w:val="white"/>
          <w:lang w:eastAsia="en-US"/>
        </w:rPr>
        <w:t>&lt;/</w:t>
      </w:r>
      <w:r>
        <w:rPr>
          <w:color w:val="800000"/>
          <w:highlight w:val="white"/>
          <w:lang w:eastAsia="en-US"/>
        </w:rPr>
        <w:t>gml:beginPosition</w:t>
      </w:r>
      <w:r>
        <w:rPr>
          <w:color w:val="0000FF"/>
          <w:highlight w:val="white"/>
          <w:lang w:eastAsia="en-US"/>
        </w:rPr>
        <w:t>&gt;</w:t>
      </w:r>
    </w:p>
    <w:p w14:paraId="588425C5" w14:textId="77777777" w:rsidR="00D60921" w:rsidRPr="00D60921" w:rsidRDefault="00D60921" w:rsidP="00D60921">
      <w:pPr>
        <w:pStyle w:val="XMLListing"/>
        <w:rPr>
          <w:highlight w:val="white"/>
          <w:lang w:val="fr-BE" w:eastAsia="en-US"/>
        </w:rPr>
      </w:pPr>
      <w:r>
        <w:rPr>
          <w:highlight w:val="white"/>
          <w:lang w:eastAsia="en-US"/>
        </w:rPr>
        <w:tab/>
      </w:r>
      <w:r>
        <w:rPr>
          <w:highlight w:val="white"/>
          <w:lang w:eastAsia="en-US"/>
        </w:rPr>
        <w:tab/>
      </w:r>
      <w:r>
        <w:rPr>
          <w:highlight w:val="white"/>
          <w:lang w:eastAsia="en-US"/>
        </w:rPr>
        <w:tab/>
      </w:r>
      <w:r w:rsidRPr="00D60921">
        <w:rPr>
          <w:color w:val="0000FF"/>
          <w:highlight w:val="white"/>
          <w:lang w:val="fr-BE" w:eastAsia="en-US"/>
        </w:rPr>
        <w:t>&lt;</w:t>
      </w:r>
      <w:r w:rsidRPr="00D60921">
        <w:rPr>
          <w:color w:val="800000"/>
          <w:highlight w:val="white"/>
          <w:lang w:val="fr-BE" w:eastAsia="en-US"/>
        </w:rPr>
        <w:t>gml:endPosition</w:t>
      </w:r>
      <w:r w:rsidRPr="00D60921">
        <w:rPr>
          <w:color w:val="0000FF"/>
          <w:highlight w:val="white"/>
          <w:lang w:val="fr-BE" w:eastAsia="en-US"/>
        </w:rPr>
        <w:t>&gt;</w:t>
      </w:r>
      <w:r w:rsidRPr="00D60921">
        <w:rPr>
          <w:highlight w:val="white"/>
          <w:lang w:val="fr-BE" w:eastAsia="en-US"/>
        </w:rPr>
        <w:t>1978-09-27T01:04:45Z</w:t>
      </w:r>
      <w:r w:rsidRPr="00D60921">
        <w:rPr>
          <w:color w:val="0000FF"/>
          <w:highlight w:val="white"/>
          <w:lang w:val="fr-BE" w:eastAsia="en-US"/>
        </w:rPr>
        <w:t>&lt;/</w:t>
      </w:r>
      <w:r w:rsidRPr="00D60921">
        <w:rPr>
          <w:color w:val="800000"/>
          <w:highlight w:val="white"/>
          <w:lang w:val="fr-BE" w:eastAsia="en-US"/>
        </w:rPr>
        <w:t>gml:endPosition</w:t>
      </w:r>
      <w:r w:rsidRPr="00D60921">
        <w:rPr>
          <w:color w:val="0000FF"/>
          <w:highlight w:val="white"/>
          <w:lang w:val="fr-BE" w:eastAsia="en-US"/>
        </w:rPr>
        <w:t>&gt;</w:t>
      </w:r>
    </w:p>
    <w:p w14:paraId="60A9ED2D" w14:textId="77777777" w:rsidR="00D60921" w:rsidRDefault="00D60921" w:rsidP="00D60921">
      <w:pPr>
        <w:pStyle w:val="XMLListing"/>
        <w:rPr>
          <w:highlight w:val="white"/>
          <w:lang w:eastAsia="en-US"/>
        </w:rPr>
      </w:pPr>
      <w:r w:rsidRPr="00D60921">
        <w:rPr>
          <w:highlight w:val="white"/>
          <w:lang w:val="fr-BE" w:eastAsia="en-US"/>
        </w:rPr>
        <w:tab/>
      </w:r>
      <w:r w:rsidRPr="00D60921">
        <w:rPr>
          <w:highlight w:val="white"/>
          <w:lang w:val="fr-BE" w:eastAsia="en-US"/>
        </w:rPr>
        <w:tab/>
      </w:r>
      <w:r>
        <w:rPr>
          <w:color w:val="0000FF"/>
          <w:highlight w:val="white"/>
          <w:lang w:eastAsia="en-US"/>
        </w:rPr>
        <w:t>&lt;/</w:t>
      </w:r>
      <w:r>
        <w:rPr>
          <w:color w:val="800000"/>
          <w:highlight w:val="white"/>
          <w:lang w:eastAsia="en-US"/>
        </w:rPr>
        <w:t>gml:TimePeriod</w:t>
      </w:r>
      <w:r>
        <w:rPr>
          <w:color w:val="0000FF"/>
          <w:highlight w:val="white"/>
          <w:lang w:eastAsia="en-US"/>
        </w:rPr>
        <w:t>&gt;</w:t>
      </w:r>
    </w:p>
    <w:p w14:paraId="71FCC5CA" w14:textId="77777777" w:rsidR="00D60921" w:rsidRDefault="00D60921" w:rsidP="00D60921">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om:phenomenonTime</w:t>
      </w:r>
      <w:r>
        <w:rPr>
          <w:color w:val="0000FF"/>
          <w:highlight w:val="white"/>
          <w:lang w:eastAsia="en-US"/>
        </w:rPr>
        <w:t>&gt;</w:t>
      </w:r>
    </w:p>
    <w:p w14:paraId="093CCC8C" w14:textId="77777777" w:rsidR="00D60921" w:rsidRDefault="00D60921" w:rsidP="00D60921">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om:resultTime</w:t>
      </w:r>
      <w:r>
        <w:rPr>
          <w:color w:val="0000FF"/>
          <w:highlight w:val="white"/>
          <w:lang w:eastAsia="en-US"/>
        </w:rPr>
        <w:t>&gt;</w:t>
      </w:r>
    </w:p>
    <w:p w14:paraId="7C7FDB91"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gml:TimeInstant</w:t>
      </w:r>
      <w:r>
        <w:rPr>
          <w:color w:val="FF0000"/>
          <w:highlight w:val="white"/>
          <w:lang w:eastAsia="en-US"/>
        </w:rPr>
        <w:t xml:space="preserve"> gml:id</w:t>
      </w:r>
      <w:r>
        <w:rPr>
          <w:color w:val="0000FF"/>
          <w:highlight w:val="white"/>
          <w:lang w:eastAsia="en-US"/>
        </w:rPr>
        <w:t>="</w:t>
      </w:r>
      <w:r>
        <w:rPr>
          <w:highlight w:val="white"/>
          <w:lang w:eastAsia="en-US"/>
        </w:rPr>
        <w:t>archivingdate_64dd0a6f-72bd-40c9-a8cd-10fe33c6516b</w:t>
      </w:r>
      <w:r>
        <w:rPr>
          <w:color w:val="0000FF"/>
          <w:highlight w:val="white"/>
          <w:lang w:eastAsia="en-US"/>
        </w:rPr>
        <w:t>"&gt;</w:t>
      </w:r>
    </w:p>
    <w:p w14:paraId="5017392B" w14:textId="77777777" w:rsidR="00D60921" w:rsidRPr="00D60921" w:rsidRDefault="00D60921" w:rsidP="00D60921">
      <w:pPr>
        <w:pStyle w:val="XMLListing"/>
        <w:rPr>
          <w:highlight w:val="white"/>
          <w:lang w:val="fr-BE" w:eastAsia="en-US"/>
        </w:rPr>
      </w:pPr>
      <w:r>
        <w:rPr>
          <w:highlight w:val="white"/>
          <w:lang w:eastAsia="en-US"/>
        </w:rPr>
        <w:tab/>
      </w:r>
      <w:r>
        <w:rPr>
          <w:highlight w:val="white"/>
          <w:lang w:eastAsia="en-US"/>
        </w:rPr>
        <w:tab/>
      </w:r>
      <w:r>
        <w:rPr>
          <w:highlight w:val="white"/>
          <w:lang w:eastAsia="en-US"/>
        </w:rPr>
        <w:tab/>
      </w:r>
      <w:r w:rsidRPr="00D60921">
        <w:rPr>
          <w:color w:val="0000FF"/>
          <w:highlight w:val="white"/>
          <w:lang w:val="fr-BE" w:eastAsia="en-US"/>
        </w:rPr>
        <w:t>&lt;</w:t>
      </w:r>
      <w:r w:rsidRPr="00D60921">
        <w:rPr>
          <w:color w:val="800000"/>
          <w:highlight w:val="white"/>
          <w:lang w:val="fr-BE" w:eastAsia="en-US"/>
        </w:rPr>
        <w:t>gml:timePosition</w:t>
      </w:r>
      <w:r w:rsidRPr="00D60921">
        <w:rPr>
          <w:color w:val="0000FF"/>
          <w:highlight w:val="white"/>
          <w:lang w:val="fr-BE" w:eastAsia="en-US"/>
        </w:rPr>
        <w:t>&gt;</w:t>
      </w:r>
      <w:r w:rsidRPr="00D60921">
        <w:rPr>
          <w:highlight w:val="white"/>
          <w:lang w:val="fr-BE" w:eastAsia="en-US"/>
        </w:rPr>
        <w:t>2014-10-04T04:19:17Z</w:t>
      </w:r>
      <w:r w:rsidRPr="00D60921">
        <w:rPr>
          <w:color w:val="0000FF"/>
          <w:highlight w:val="white"/>
          <w:lang w:val="fr-BE" w:eastAsia="en-US"/>
        </w:rPr>
        <w:t>&lt;/</w:t>
      </w:r>
      <w:r w:rsidRPr="00D60921">
        <w:rPr>
          <w:color w:val="800000"/>
          <w:highlight w:val="white"/>
          <w:lang w:val="fr-BE" w:eastAsia="en-US"/>
        </w:rPr>
        <w:t>gml:timePosition</w:t>
      </w:r>
      <w:r w:rsidRPr="00D60921">
        <w:rPr>
          <w:color w:val="0000FF"/>
          <w:highlight w:val="white"/>
          <w:lang w:val="fr-BE" w:eastAsia="en-US"/>
        </w:rPr>
        <w:t>&gt;</w:t>
      </w:r>
    </w:p>
    <w:p w14:paraId="25F90B40" w14:textId="77777777" w:rsidR="00D60921" w:rsidRDefault="00D60921" w:rsidP="00D60921">
      <w:pPr>
        <w:pStyle w:val="XMLListing"/>
        <w:rPr>
          <w:highlight w:val="white"/>
          <w:lang w:eastAsia="en-US"/>
        </w:rPr>
      </w:pPr>
      <w:r w:rsidRPr="00D60921">
        <w:rPr>
          <w:highlight w:val="white"/>
          <w:lang w:val="fr-BE" w:eastAsia="en-US"/>
        </w:rPr>
        <w:tab/>
      </w:r>
      <w:r w:rsidRPr="00D60921">
        <w:rPr>
          <w:highlight w:val="white"/>
          <w:lang w:val="fr-BE" w:eastAsia="en-US"/>
        </w:rPr>
        <w:tab/>
      </w:r>
      <w:r>
        <w:rPr>
          <w:color w:val="0000FF"/>
          <w:highlight w:val="white"/>
          <w:lang w:eastAsia="en-US"/>
        </w:rPr>
        <w:t>&lt;/</w:t>
      </w:r>
      <w:r>
        <w:rPr>
          <w:color w:val="800000"/>
          <w:highlight w:val="white"/>
          <w:lang w:eastAsia="en-US"/>
        </w:rPr>
        <w:t>gml:TimeInstant</w:t>
      </w:r>
      <w:r>
        <w:rPr>
          <w:color w:val="0000FF"/>
          <w:highlight w:val="white"/>
          <w:lang w:eastAsia="en-US"/>
        </w:rPr>
        <w:t>&gt;</w:t>
      </w:r>
    </w:p>
    <w:p w14:paraId="5E316DEA" w14:textId="77777777" w:rsidR="00D60921" w:rsidRDefault="00D60921" w:rsidP="00D60921">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om:resultTime</w:t>
      </w:r>
      <w:r>
        <w:rPr>
          <w:color w:val="0000FF"/>
          <w:highlight w:val="white"/>
          <w:lang w:eastAsia="en-US"/>
        </w:rPr>
        <w:t>&gt;</w:t>
      </w:r>
    </w:p>
    <w:p w14:paraId="295297C8" w14:textId="77777777" w:rsidR="00D60921" w:rsidRDefault="00D60921" w:rsidP="00D60921">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om:procedure</w:t>
      </w:r>
      <w:r>
        <w:rPr>
          <w:color w:val="0000FF"/>
          <w:highlight w:val="white"/>
          <w:lang w:eastAsia="en-US"/>
        </w:rPr>
        <w:t>&gt;</w:t>
      </w:r>
    </w:p>
    <w:p w14:paraId="60958B1A"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eop:EarthObservationEquipment</w:t>
      </w:r>
      <w:r>
        <w:rPr>
          <w:color w:val="FF0000"/>
          <w:highlight w:val="white"/>
          <w:lang w:eastAsia="en-US"/>
        </w:rPr>
        <w:t xml:space="preserve"> gml:id</w:t>
      </w:r>
      <w:r>
        <w:rPr>
          <w:color w:val="0000FF"/>
          <w:highlight w:val="white"/>
          <w:lang w:eastAsia="en-US"/>
        </w:rPr>
        <w:t>="</w:t>
      </w:r>
      <w:r>
        <w:rPr>
          <w:highlight w:val="white"/>
          <w:lang w:eastAsia="en-US"/>
        </w:rPr>
        <w:t>eoe_64dd0a6f-72bd-40c9-a8cd-10fe33c6516b</w:t>
      </w:r>
      <w:r>
        <w:rPr>
          <w:color w:val="0000FF"/>
          <w:highlight w:val="white"/>
          <w:lang w:eastAsia="en-US"/>
        </w:rPr>
        <w:t>"&gt;</w:t>
      </w:r>
    </w:p>
    <w:p w14:paraId="64064E2B"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eop:platform</w:t>
      </w:r>
      <w:r>
        <w:rPr>
          <w:color w:val="0000FF"/>
          <w:highlight w:val="white"/>
          <w:lang w:eastAsia="en-US"/>
        </w:rPr>
        <w:t>&gt;</w:t>
      </w:r>
    </w:p>
    <w:p w14:paraId="60F1ACC6"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eop:Platform</w:t>
      </w:r>
      <w:r>
        <w:rPr>
          <w:color w:val="0000FF"/>
          <w:highlight w:val="white"/>
          <w:lang w:eastAsia="en-US"/>
        </w:rPr>
        <w:t>&gt;</w:t>
      </w:r>
    </w:p>
    <w:p w14:paraId="327E0A03"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eop:shortName</w:t>
      </w:r>
      <w:r>
        <w:rPr>
          <w:color w:val="0000FF"/>
          <w:highlight w:val="white"/>
          <w:lang w:eastAsia="en-US"/>
        </w:rPr>
        <w:t>&gt;</w:t>
      </w:r>
      <w:r>
        <w:rPr>
          <w:highlight w:val="white"/>
          <w:lang w:eastAsia="en-US"/>
        </w:rPr>
        <w:t>Seasat</w:t>
      </w:r>
      <w:r>
        <w:rPr>
          <w:color w:val="0000FF"/>
          <w:highlight w:val="white"/>
          <w:lang w:eastAsia="en-US"/>
        </w:rPr>
        <w:t>&lt;/</w:t>
      </w:r>
      <w:r>
        <w:rPr>
          <w:color w:val="800000"/>
          <w:highlight w:val="white"/>
          <w:lang w:eastAsia="en-US"/>
        </w:rPr>
        <w:t>eop:shortName</w:t>
      </w:r>
      <w:r>
        <w:rPr>
          <w:color w:val="0000FF"/>
          <w:highlight w:val="white"/>
          <w:lang w:eastAsia="en-US"/>
        </w:rPr>
        <w:t>&gt;</w:t>
      </w:r>
    </w:p>
    <w:p w14:paraId="2852E604"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eop:serialIdentifier</w:t>
      </w:r>
      <w:r>
        <w:rPr>
          <w:color w:val="0000FF"/>
          <w:highlight w:val="white"/>
          <w:lang w:eastAsia="en-US"/>
        </w:rPr>
        <w:t>&gt;</w:t>
      </w:r>
      <w:r>
        <w:rPr>
          <w:highlight w:val="white"/>
          <w:lang w:eastAsia="en-US"/>
        </w:rPr>
        <w:t>1</w:t>
      </w:r>
      <w:r>
        <w:rPr>
          <w:color w:val="0000FF"/>
          <w:highlight w:val="white"/>
          <w:lang w:eastAsia="en-US"/>
        </w:rPr>
        <w:t>&lt;/</w:t>
      </w:r>
      <w:r>
        <w:rPr>
          <w:color w:val="800000"/>
          <w:highlight w:val="white"/>
          <w:lang w:eastAsia="en-US"/>
        </w:rPr>
        <w:t>eop:serialIdentifier</w:t>
      </w:r>
      <w:r>
        <w:rPr>
          <w:color w:val="0000FF"/>
          <w:highlight w:val="white"/>
          <w:lang w:eastAsia="en-US"/>
        </w:rPr>
        <w:t>&gt;</w:t>
      </w:r>
    </w:p>
    <w:p w14:paraId="0F4EE187"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eop:Platform</w:t>
      </w:r>
      <w:r>
        <w:rPr>
          <w:color w:val="0000FF"/>
          <w:highlight w:val="white"/>
          <w:lang w:eastAsia="en-US"/>
        </w:rPr>
        <w:t>&gt;</w:t>
      </w:r>
    </w:p>
    <w:p w14:paraId="602EA2C0"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eop:platform</w:t>
      </w:r>
      <w:r>
        <w:rPr>
          <w:color w:val="0000FF"/>
          <w:highlight w:val="white"/>
          <w:lang w:eastAsia="en-US"/>
        </w:rPr>
        <w:t>&gt;</w:t>
      </w:r>
    </w:p>
    <w:p w14:paraId="78268E1E"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eop:instrument</w:t>
      </w:r>
      <w:r>
        <w:rPr>
          <w:color w:val="0000FF"/>
          <w:highlight w:val="white"/>
          <w:lang w:eastAsia="en-US"/>
        </w:rPr>
        <w:t>&gt;</w:t>
      </w:r>
    </w:p>
    <w:p w14:paraId="7A270417"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eop:Instrument</w:t>
      </w:r>
      <w:r>
        <w:rPr>
          <w:color w:val="0000FF"/>
          <w:highlight w:val="white"/>
          <w:lang w:eastAsia="en-US"/>
        </w:rPr>
        <w:t>&gt;</w:t>
      </w:r>
    </w:p>
    <w:p w14:paraId="45D4D579"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eop:shortName</w:t>
      </w:r>
      <w:r>
        <w:rPr>
          <w:color w:val="0000FF"/>
          <w:highlight w:val="white"/>
          <w:lang w:eastAsia="en-US"/>
        </w:rPr>
        <w:t>&gt;</w:t>
      </w:r>
      <w:r>
        <w:rPr>
          <w:highlight w:val="white"/>
          <w:lang w:eastAsia="en-US"/>
        </w:rPr>
        <w:t>SAR</w:t>
      </w:r>
      <w:r>
        <w:rPr>
          <w:color w:val="0000FF"/>
          <w:highlight w:val="white"/>
          <w:lang w:eastAsia="en-US"/>
        </w:rPr>
        <w:t>&lt;/</w:t>
      </w:r>
      <w:r>
        <w:rPr>
          <w:color w:val="800000"/>
          <w:highlight w:val="white"/>
          <w:lang w:eastAsia="en-US"/>
        </w:rPr>
        <w:t>eop:shortName</w:t>
      </w:r>
      <w:r>
        <w:rPr>
          <w:color w:val="0000FF"/>
          <w:highlight w:val="white"/>
          <w:lang w:eastAsia="en-US"/>
        </w:rPr>
        <w:t>&gt;</w:t>
      </w:r>
    </w:p>
    <w:p w14:paraId="110E6B2F" w14:textId="77777777" w:rsidR="00D60921" w:rsidRPr="00D60921" w:rsidRDefault="00D60921" w:rsidP="00D60921">
      <w:pPr>
        <w:pStyle w:val="XMLListing"/>
        <w:rPr>
          <w:highlight w:val="white"/>
          <w:lang w:val="fr-BE" w:eastAsia="en-US"/>
        </w:rPr>
      </w:pPr>
      <w:r>
        <w:rPr>
          <w:highlight w:val="white"/>
          <w:lang w:eastAsia="en-US"/>
        </w:rPr>
        <w:tab/>
      </w:r>
      <w:r>
        <w:rPr>
          <w:highlight w:val="white"/>
          <w:lang w:eastAsia="en-US"/>
        </w:rPr>
        <w:tab/>
      </w:r>
      <w:r>
        <w:rPr>
          <w:highlight w:val="white"/>
          <w:lang w:eastAsia="en-US"/>
        </w:rPr>
        <w:tab/>
      </w:r>
      <w:r>
        <w:rPr>
          <w:highlight w:val="white"/>
          <w:lang w:eastAsia="en-US"/>
        </w:rPr>
        <w:tab/>
      </w:r>
      <w:r w:rsidRPr="00D60921">
        <w:rPr>
          <w:color w:val="0000FF"/>
          <w:highlight w:val="white"/>
          <w:lang w:val="fr-BE" w:eastAsia="en-US"/>
        </w:rPr>
        <w:t>&lt;/</w:t>
      </w:r>
      <w:r w:rsidRPr="00D60921">
        <w:rPr>
          <w:color w:val="800000"/>
          <w:highlight w:val="white"/>
          <w:lang w:val="fr-BE" w:eastAsia="en-US"/>
        </w:rPr>
        <w:t>eop:Instrument</w:t>
      </w:r>
      <w:r w:rsidRPr="00D60921">
        <w:rPr>
          <w:color w:val="0000FF"/>
          <w:highlight w:val="white"/>
          <w:lang w:val="fr-BE" w:eastAsia="en-US"/>
        </w:rPr>
        <w:t>&gt;</w:t>
      </w:r>
    </w:p>
    <w:p w14:paraId="7132B6F3"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eop:instrument</w:t>
      </w:r>
      <w:r w:rsidRPr="00D60921">
        <w:rPr>
          <w:color w:val="0000FF"/>
          <w:highlight w:val="white"/>
          <w:lang w:val="fr-BE" w:eastAsia="en-US"/>
        </w:rPr>
        <w:t>&gt;</w:t>
      </w:r>
    </w:p>
    <w:p w14:paraId="41A1700E"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eop:sensor</w:t>
      </w:r>
      <w:r w:rsidRPr="00D60921">
        <w:rPr>
          <w:color w:val="0000FF"/>
          <w:highlight w:val="white"/>
          <w:lang w:val="fr-BE" w:eastAsia="en-US"/>
        </w:rPr>
        <w:t>&gt;</w:t>
      </w:r>
    </w:p>
    <w:p w14:paraId="69549297"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eop:Sensor</w:t>
      </w:r>
      <w:r w:rsidRPr="00D60921">
        <w:rPr>
          <w:color w:val="0000FF"/>
          <w:highlight w:val="white"/>
          <w:lang w:val="fr-BE" w:eastAsia="en-US"/>
        </w:rPr>
        <w:t>&gt;</w:t>
      </w:r>
    </w:p>
    <w:p w14:paraId="6C888BF6"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eop:sensorType</w:t>
      </w:r>
      <w:r w:rsidRPr="00D60921">
        <w:rPr>
          <w:color w:val="0000FF"/>
          <w:highlight w:val="white"/>
          <w:lang w:val="fr-BE" w:eastAsia="en-US"/>
        </w:rPr>
        <w:t>&gt;</w:t>
      </w:r>
      <w:r w:rsidRPr="00D60921">
        <w:rPr>
          <w:highlight w:val="white"/>
          <w:lang w:val="fr-BE" w:eastAsia="en-US"/>
        </w:rPr>
        <w:t>RADAR</w:t>
      </w:r>
      <w:r w:rsidRPr="00D60921">
        <w:rPr>
          <w:color w:val="0000FF"/>
          <w:highlight w:val="white"/>
          <w:lang w:val="fr-BE" w:eastAsia="en-US"/>
        </w:rPr>
        <w:t>&lt;/</w:t>
      </w:r>
      <w:r w:rsidRPr="00D60921">
        <w:rPr>
          <w:color w:val="800000"/>
          <w:highlight w:val="white"/>
          <w:lang w:val="fr-BE" w:eastAsia="en-US"/>
        </w:rPr>
        <w:t>eop:sensorType</w:t>
      </w:r>
      <w:r w:rsidRPr="00D60921">
        <w:rPr>
          <w:color w:val="0000FF"/>
          <w:highlight w:val="white"/>
          <w:lang w:val="fr-BE" w:eastAsia="en-US"/>
        </w:rPr>
        <w:t>&gt;</w:t>
      </w:r>
    </w:p>
    <w:p w14:paraId="4D6E45CA" w14:textId="77777777" w:rsidR="00D60921" w:rsidRDefault="00D60921" w:rsidP="00D60921">
      <w:pPr>
        <w:pStyle w:val="XMLListing"/>
        <w:rPr>
          <w:highlight w:val="white"/>
          <w:lang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Pr>
          <w:color w:val="0000FF"/>
          <w:highlight w:val="white"/>
          <w:lang w:eastAsia="en-US"/>
        </w:rPr>
        <w:t>&lt;</w:t>
      </w:r>
      <w:r>
        <w:rPr>
          <w:color w:val="800000"/>
          <w:highlight w:val="white"/>
          <w:lang w:eastAsia="en-US"/>
        </w:rPr>
        <w:t>eop:operationalMode</w:t>
      </w:r>
      <w:r>
        <w:rPr>
          <w:color w:val="0000FF"/>
          <w:highlight w:val="white"/>
          <w:lang w:eastAsia="en-US"/>
        </w:rPr>
        <w:t>&gt;</w:t>
      </w:r>
      <w:r>
        <w:rPr>
          <w:highlight w:val="white"/>
          <w:lang w:eastAsia="en-US"/>
        </w:rPr>
        <w:t>IM</w:t>
      </w:r>
      <w:r>
        <w:rPr>
          <w:color w:val="0000FF"/>
          <w:highlight w:val="white"/>
          <w:lang w:eastAsia="en-US"/>
        </w:rPr>
        <w:t>&lt;/</w:t>
      </w:r>
      <w:r>
        <w:rPr>
          <w:color w:val="800000"/>
          <w:highlight w:val="white"/>
          <w:lang w:eastAsia="en-US"/>
        </w:rPr>
        <w:t>eop:operationalMode</w:t>
      </w:r>
      <w:r>
        <w:rPr>
          <w:color w:val="0000FF"/>
          <w:highlight w:val="white"/>
          <w:lang w:eastAsia="en-US"/>
        </w:rPr>
        <w:t>&gt;</w:t>
      </w:r>
    </w:p>
    <w:p w14:paraId="1A78461A" w14:textId="77777777" w:rsidR="00D60921" w:rsidRPr="00D60921" w:rsidRDefault="00D60921" w:rsidP="00D60921">
      <w:pPr>
        <w:pStyle w:val="XMLListing"/>
        <w:rPr>
          <w:highlight w:val="white"/>
          <w:lang w:val="fr-BE" w:eastAsia="en-US"/>
        </w:rPr>
      </w:pPr>
      <w:r>
        <w:rPr>
          <w:highlight w:val="white"/>
          <w:lang w:eastAsia="en-US"/>
        </w:rPr>
        <w:tab/>
      </w:r>
      <w:r>
        <w:rPr>
          <w:highlight w:val="white"/>
          <w:lang w:eastAsia="en-US"/>
        </w:rPr>
        <w:tab/>
      </w:r>
      <w:r>
        <w:rPr>
          <w:highlight w:val="white"/>
          <w:lang w:eastAsia="en-US"/>
        </w:rPr>
        <w:tab/>
      </w:r>
      <w:r>
        <w:rPr>
          <w:highlight w:val="white"/>
          <w:lang w:eastAsia="en-US"/>
        </w:rPr>
        <w:tab/>
      </w:r>
      <w:r w:rsidRPr="00D60921">
        <w:rPr>
          <w:color w:val="0000FF"/>
          <w:highlight w:val="white"/>
          <w:lang w:val="fr-BE" w:eastAsia="en-US"/>
        </w:rPr>
        <w:t>&lt;/</w:t>
      </w:r>
      <w:r w:rsidRPr="00D60921">
        <w:rPr>
          <w:color w:val="800000"/>
          <w:highlight w:val="white"/>
          <w:lang w:val="fr-BE" w:eastAsia="en-US"/>
        </w:rPr>
        <w:t>eop:Sensor</w:t>
      </w:r>
      <w:r w:rsidRPr="00D60921">
        <w:rPr>
          <w:color w:val="0000FF"/>
          <w:highlight w:val="white"/>
          <w:lang w:val="fr-BE" w:eastAsia="en-US"/>
        </w:rPr>
        <w:t>&gt;</w:t>
      </w:r>
    </w:p>
    <w:p w14:paraId="1326269E"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eop:sensor</w:t>
      </w:r>
      <w:r w:rsidRPr="00D60921">
        <w:rPr>
          <w:color w:val="0000FF"/>
          <w:highlight w:val="white"/>
          <w:lang w:val="fr-BE" w:eastAsia="en-US"/>
        </w:rPr>
        <w:t>&gt;</w:t>
      </w:r>
    </w:p>
    <w:p w14:paraId="39A446B4"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eop:acquisitionParameters</w:t>
      </w:r>
      <w:r w:rsidRPr="00D60921">
        <w:rPr>
          <w:color w:val="0000FF"/>
          <w:highlight w:val="white"/>
          <w:lang w:val="fr-BE" w:eastAsia="en-US"/>
        </w:rPr>
        <w:t>&gt;</w:t>
      </w:r>
    </w:p>
    <w:p w14:paraId="6E392FEB"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sar:Acquisition</w:t>
      </w:r>
      <w:r w:rsidRPr="00D60921">
        <w:rPr>
          <w:color w:val="0000FF"/>
          <w:highlight w:val="white"/>
          <w:lang w:val="fr-BE" w:eastAsia="en-US"/>
        </w:rPr>
        <w:t>&gt;</w:t>
      </w:r>
    </w:p>
    <w:p w14:paraId="22F043FB" w14:textId="77777777" w:rsidR="00D60921" w:rsidRDefault="00D60921" w:rsidP="00D60921">
      <w:pPr>
        <w:pStyle w:val="XMLListing"/>
        <w:rPr>
          <w:highlight w:val="white"/>
          <w:lang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Pr>
          <w:color w:val="0000FF"/>
          <w:highlight w:val="white"/>
          <w:lang w:eastAsia="en-US"/>
        </w:rPr>
        <w:t>&lt;</w:t>
      </w:r>
      <w:r>
        <w:rPr>
          <w:color w:val="800000"/>
          <w:highlight w:val="white"/>
          <w:lang w:eastAsia="en-US"/>
        </w:rPr>
        <w:t>eop:orbitNumber</w:t>
      </w:r>
      <w:r>
        <w:rPr>
          <w:color w:val="0000FF"/>
          <w:highlight w:val="white"/>
          <w:lang w:eastAsia="en-US"/>
        </w:rPr>
        <w:t>&gt;</w:t>
      </w:r>
      <w:r>
        <w:rPr>
          <w:highlight w:val="white"/>
          <w:lang w:eastAsia="en-US"/>
        </w:rPr>
        <w:t>1316</w:t>
      </w:r>
      <w:r>
        <w:rPr>
          <w:color w:val="0000FF"/>
          <w:highlight w:val="white"/>
          <w:lang w:eastAsia="en-US"/>
        </w:rPr>
        <w:t>&lt;/</w:t>
      </w:r>
      <w:r>
        <w:rPr>
          <w:color w:val="800000"/>
          <w:highlight w:val="white"/>
          <w:lang w:eastAsia="en-US"/>
        </w:rPr>
        <w:t>eop:orbitNumber</w:t>
      </w:r>
      <w:r>
        <w:rPr>
          <w:color w:val="0000FF"/>
          <w:highlight w:val="white"/>
          <w:lang w:eastAsia="en-US"/>
        </w:rPr>
        <w:t>&gt;</w:t>
      </w:r>
    </w:p>
    <w:p w14:paraId="766CC687"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eop:orbitDirection</w:t>
      </w:r>
      <w:r>
        <w:rPr>
          <w:color w:val="0000FF"/>
          <w:highlight w:val="white"/>
          <w:lang w:eastAsia="en-US"/>
        </w:rPr>
        <w:t>&gt;</w:t>
      </w:r>
      <w:r>
        <w:rPr>
          <w:highlight w:val="white"/>
          <w:lang w:eastAsia="en-US"/>
        </w:rPr>
        <w:t>DESCENDING</w:t>
      </w:r>
      <w:r>
        <w:rPr>
          <w:color w:val="0000FF"/>
          <w:highlight w:val="white"/>
          <w:lang w:eastAsia="en-US"/>
        </w:rPr>
        <w:t>&lt;/</w:t>
      </w:r>
      <w:r>
        <w:rPr>
          <w:color w:val="800000"/>
          <w:highlight w:val="white"/>
          <w:lang w:eastAsia="en-US"/>
        </w:rPr>
        <w:t>eop:orbitDirection</w:t>
      </w:r>
      <w:r>
        <w:rPr>
          <w:color w:val="0000FF"/>
          <w:highlight w:val="white"/>
          <w:lang w:eastAsia="en-US"/>
        </w:rPr>
        <w:t>&gt;</w:t>
      </w:r>
    </w:p>
    <w:p w14:paraId="46091AC9" w14:textId="77777777" w:rsidR="00D60921" w:rsidRPr="00D60921" w:rsidRDefault="00D60921" w:rsidP="00D60921">
      <w:pPr>
        <w:pStyle w:val="XMLListing"/>
        <w:rPr>
          <w:highlight w:val="white"/>
          <w:lang w:val="fr-BE"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sidRPr="00D60921">
        <w:rPr>
          <w:color w:val="0000FF"/>
          <w:highlight w:val="white"/>
          <w:lang w:val="fr-BE" w:eastAsia="en-US"/>
        </w:rPr>
        <w:t>&lt;</w:t>
      </w:r>
      <w:r w:rsidRPr="00D60921">
        <w:rPr>
          <w:color w:val="800000"/>
          <w:highlight w:val="white"/>
          <w:lang w:val="fr-BE" w:eastAsia="en-US"/>
        </w:rPr>
        <w:t>sar:polarisationMode</w:t>
      </w:r>
      <w:r w:rsidRPr="00D60921">
        <w:rPr>
          <w:color w:val="0000FF"/>
          <w:highlight w:val="white"/>
          <w:lang w:val="fr-BE" w:eastAsia="en-US"/>
        </w:rPr>
        <w:t>&gt;</w:t>
      </w:r>
      <w:r w:rsidRPr="00D60921">
        <w:rPr>
          <w:highlight w:val="white"/>
          <w:lang w:val="fr-BE" w:eastAsia="en-US"/>
        </w:rPr>
        <w:t>S</w:t>
      </w:r>
      <w:r w:rsidRPr="00D60921">
        <w:rPr>
          <w:color w:val="0000FF"/>
          <w:highlight w:val="white"/>
          <w:lang w:val="fr-BE" w:eastAsia="en-US"/>
        </w:rPr>
        <w:t>&lt;/</w:t>
      </w:r>
      <w:r w:rsidRPr="00D60921">
        <w:rPr>
          <w:color w:val="800000"/>
          <w:highlight w:val="white"/>
          <w:lang w:val="fr-BE" w:eastAsia="en-US"/>
        </w:rPr>
        <w:t>sar:polarisationMode</w:t>
      </w:r>
      <w:r w:rsidRPr="00D60921">
        <w:rPr>
          <w:color w:val="0000FF"/>
          <w:highlight w:val="white"/>
          <w:lang w:val="fr-BE" w:eastAsia="en-US"/>
        </w:rPr>
        <w:t>&gt;</w:t>
      </w:r>
    </w:p>
    <w:p w14:paraId="665560AB"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sar:polarisationChannels</w:t>
      </w:r>
      <w:r w:rsidRPr="00D60921">
        <w:rPr>
          <w:color w:val="0000FF"/>
          <w:highlight w:val="white"/>
          <w:lang w:val="fr-BE" w:eastAsia="en-US"/>
        </w:rPr>
        <w:t>&gt;</w:t>
      </w:r>
      <w:r w:rsidRPr="00D60921">
        <w:rPr>
          <w:highlight w:val="white"/>
          <w:lang w:val="fr-BE" w:eastAsia="en-US"/>
        </w:rPr>
        <w:t>HH</w:t>
      </w:r>
      <w:r w:rsidRPr="00D60921">
        <w:rPr>
          <w:color w:val="0000FF"/>
          <w:highlight w:val="white"/>
          <w:lang w:val="fr-BE" w:eastAsia="en-US"/>
        </w:rPr>
        <w:t>&lt;/</w:t>
      </w:r>
      <w:r w:rsidRPr="00D60921">
        <w:rPr>
          <w:color w:val="800000"/>
          <w:highlight w:val="white"/>
          <w:lang w:val="fr-BE" w:eastAsia="en-US"/>
        </w:rPr>
        <w:t>sar:polarisationChannels</w:t>
      </w:r>
      <w:r w:rsidRPr="00D60921">
        <w:rPr>
          <w:color w:val="0000FF"/>
          <w:highlight w:val="white"/>
          <w:lang w:val="fr-BE" w:eastAsia="en-US"/>
        </w:rPr>
        <w:t>&gt;</w:t>
      </w:r>
    </w:p>
    <w:p w14:paraId="746A5D2E"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sar:antennaLookDirection</w:t>
      </w:r>
      <w:r w:rsidRPr="00D60921">
        <w:rPr>
          <w:color w:val="0000FF"/>
          <w:highlight w:val="white"/>
          <w:lang w:val="fr-BE" w:eastAsia="en-US"/>
        </w:rPr>
        <w:t>&gt;</w:t>
      </w:r>
      <w:r w:rsidRPr="00D60921">
        <w:rPr>
          <w:highlight w:val="white"/>
          <w:lang w:val="fr-BE" w:eastAsia="en-US"/>
        </w:rPr>
        <w:t>RIGHT</w:t>
      </w:r>
      <w:r w:rsidRPr="00D60921">
        <w:rPr>
          <w:color w:val="0000FF"/>
          <w:highlight w:val="white"/>
          <w:lang w:val="fr-BE" w:eastAsia="en-US"/>
        </w:rPr>
        <w:t>&lt;/</w:t>
      </w:r>
      <w:r w:rsidRPr="00D60921">
        <w:rPr>
          <w:color w:val="800000"/>
          <w:highlight w:val="white"/>
          <w:lang w:val="fr-BE" w:eastAsia="en-US"/>
        </w:rPr>
        <w:t>sar:antennaLookDirection</w:t>
      </w:r>
      <w:r w:rsidRPr="00D60921">
        <w:rPr>
          <w:color w:val="0000FF"/>
          <w:highlight w:val="white"/>
          <w:lang w:val="fr-BE" w:eastAsia="en-US"/>
        </w:rPr>
        <w:t>&gt;</w:t>
      </w:r>
    </w:p>
    <w:p w14:paraId="2F859E7B"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sar:minimumIncidenceAngle</w:t>
      </w:r>
      <w:r w:rsidRPr="00D60921">
        <w:rPr>
          <w:color w:val="FF0000"/>
          <w:highlight w:val="white"/>
          <w:lang w:val="fr-BE" w:eastAsia="en-US"/>
        </w:rPr>
        <w:t xml:space="preserve"> uom</w:t>
      </w:r>
      <w:r w:rsidRPr="00D60921">
        <w:rPr>
          <w:color w:val="0000FF"/>
          <w:highlight w:val="white"/>
          <w:lang w:val="fr-BE" w:eastAsia="en-US"/>
        </w:rPr>
        <w:t>="</w:t>
      </w:r>
      <w:r w:rsidRPr="00D60921">
        <w:rPr>
          <w:highlight w:val="white"/>
          <w:lang w:val="fr-BE" w:eastAsia="en-US"/>
        </w:rPr>
        <w:t>deg</w:t>
      </w:r>
      <w:r w:rsidRPr="00D60921">
        <w:rPr>
          <w:color w:val="0000FF"/>
          <w:highlight w:val="white"/>
          <w:lang w:val="fr-BE" w:eastAsia="en-US"/>
        </w:rPr>
        <w:t>"&gt;</w:t>
      </w:r>
      <w:r w:rsidRPr="00D60921">
        <w:rPr>
          <w:highlight w:val="white"/>
          <w:lang w:val="fr-BE" w:eastAsia="en-US"/>
        </w:rPr>
        <w:t>19.6</w:t>
      </w:r>
      <w:r w:rsidRPr="00D60921">
        <w:rPr>
          <w:color w:val="0000FF"/>
          <w:highlight w:val="white"/>
          <w:lang w:val="fr-BE" w:eastAsia="en-US"/>
        </w:rPr>
        <w:t>&lt;/</w:t>
      </w:r>
      <w:r w:rsidRPr="00D60921">
        <w:rPr>
          <w:color w:val="800000"/>
          <w:highlight w:val="white"/>
          <w:lang w:val="fr-BE" w:eastAsia="en-US"/>
        </w:rPr>
        <w:t>sar:minimumIncidenceAngle</w:t>
      </w:r>
      <w:r w:rsidRPr="00D60921">
        <w:rPr>
          <w:color w:val="0000FF"/>
          <w:highlight w:val="white"/>
          <w:lang w:val="fr-BE" w:eastAsia="en-US"/>
        </w:rPr>
        <w:t>&gt;</w:t>
      </w:r>
    </w:p>
    <w:p w14:paraId="341D9666"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sar:maximumIncidenceAngle</w:t>
      </w:r>
      <w:r w:rsidRPr="00D60921">
        <w:rPr>
          <w:color w:val="FF0000"/>
          <w:highlight w:val="white"/>
          <w:lang w:val="fr-BE" w:eastAsia="en-US"/>
        </w:rPr>
        <w:t xml:space="preserve"> uom</w:t>
      </w:r>
      <w:r w:rsidRPr="00D60921">
        <w:rPr>
          <w:color w:val="0000FF"/>
          <w:highlight w:val="white"/>
          <w:lang w:val="fr-BE" w:eastAsia="en-US"/>
        </w:rPr>
        <w:t>="</w:t>
      </w:r>
      <w:r w:rsidRPr="00D60921">
        <w:rPr>
          <w:highlight w:val="white"/>
          <w:lang w:val="fr-BE" w:eastAsia="en-US"/>
        </w:rPr>
        <w:t>deg</w:t>
      </w:r>
      <w:r w:rsidRPr="00D60921">
        <w:rPr>
          <w:color w:val="0000FF"/>
          <w:highlight w:val="white"/>
          <w:lang w:val="fr-BE" w:eastAsia="en-US"/>
        </w:rPr>
        <w:t>"&gt;</w:t>
      </w:r>
      <w:r w:rsidRPr="00D60921">
        <w:rPr>
          <w:highlight w:val="white"/>
          <w:lang w:val="fr-BE" w:eastAsia="en-US"/>
        </w:rPr>
        <w:t>9.6</w:t>
      </w:r>
      <w:r w:rsidRPr="00D60921">
        <w:rPr>
          <w:color w:val="0000FF"/>
          <w:highlight w:val="white"/>
          <w:lang w:val="fr-BE" w:eastAsia="en-US"/>
        </w:rPr>
        <w:t>&lt;/</w:t>
      </w:r>
      <w:r w:rsidRPr="00D60921">
        <w:rPr>
          <w:color w:val="800000"/>
          <w:highlight w:val="white"/>
          <w:lang w:val="fr-BE" w:eastAsia="en-US"/>
        </w:rPr>
        <w:t>sar:maximumIncidenceAngle</w:t>
      </w:r>
      <w:r w:rsidRPr="00D60921">
        <w:rPr>
          <w:color w:val="0000FF"/>
          <w:highlight w:val="white"/>
          <w:lang w:val="fr-BE" w:eastAsia="en-US"/>
        </w:rPr>
        <w:t>&gt;</w:t>
      </w:r>
    </w:p>
    <w:p w14:paraId="6E1F85FE"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sar:incidenceAngleVariation</w:t>
      </w:r>
      <w:r w:rsidRPr="00D60921">
        <w:rPr>
          <w:color w:val="FF0000"/>
          <w:highlight w:val="white"/>
          <w:lang w:val="fr-BE" w:eastAsia="en-US"/>
        </w:rPr>
        <w:t xml:space="preserve"> uom</w:t>
      </w:r>
      <w:r w:rsidRPr="00D60921">
        <w:rPr>
          <w:color w:val="0000FF"/>
          <w:highlight w:val="white"/>
          <w:lang w:val="fr-BE" w:eastAsia="en-US"/>
        </w:rPr>
        <w:t>="</w:t>
      </w:r>
      <w:r w:rsidRPr="00D60921">
        <w:rPr>
          <w:highlight w:val="white"/>
          <w:lang w:val="fr-BE" w:eastAsia="en-US"/>
        </w:rPr>
        <w:t>deg</w:t>
      </w:r>
      <w:r w:rsidRPr="00D60921">
        <w:rPr>
          <w:color w:val="0000FF"/>
          <w:highlight w:val="white"/>
          <w:lang w:val="fr-BE" w:eastAsia="en-US"/>
        </w:rPr>
        <w:t>"&gt;</w:t>
      </w:r>
      <w:r w:rsidRPr="00D60921">
        <w:rPr>
          <w:highlight w:val="white"/>
          <w:lang w:val="fr-BE" w:eastAsia="en-US"/>
        </w:rPr>
        <w:t>9.6</w:t>
      </w:r>
      <w:r w:rsidRPr="00D60921">
        <w:rPr>
          <w:color w:val="0000FF"/>
          <w:highlight w:val="white"/>
          <w:lang w:val="fr-BE" w:eastAsia="en-US"/>
        </w:rPr>
        <w:t>&lt;/</w:t>
      </w:r>
      <w:r w:rsidRPr="00D60921">
        <w:rPr>
          <w:color w:val="800000"/>
          <w:highlight w:val="white"/>
          <w:lang w:val="fr-BE" w:eastAsia="en-US"/>
        </w:rPr>
        <w:t>sar:incidenceAngleVariation</w:t>
      </w:r>
      <w:r w:rsidRPr="00D60921">
        <w:rPr>
          <w:color w:val="0000FF"/>
          <w:highlight w:val="white"/>
          <w:lang w:val="fr-BE" w:eastAsia="en-US"/>
        </w:rPr>
        <w:t>&gt;</w:t>
      </w:r>
    </w:p>
    <w:p w14:paraId="4A64514A" w14:textId="77777777" w:rsidR="00D60921" w:rsidRDefault="00D60921" w:rsidP="00D60921">
      <w:pPr>
        <w:pStyle w:val="XMLListing"/>
        <w:rPr>
          <w:highlight w:val="white"/>
          <w:lang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highlight w:val="white"/>
          <w:lang w:val="fr-BE" w:eastAsia="en-US"/>
        </w:rPr>
        <w:tab/>
      </w:r>
      <w:r>
        <w:rPr>
          <w:color w:val="0000FF"/>
          <w:highlight w:val="white"/>
          <w:lang w:eastAsia="en-US"/>
        </w:rPr>
        <w:t>&lt;/</w:t>
      </w:r>
      <w:r>
        <w:rPr>
          <w:color w:val="800000"/>
          <w:highlight w:val="white"/>
          <w:lang w:eastAsia="en-US"/>
        </w:rPr>
        <w:t>sar:Acquisition</w:t>
      </w:r>
      <w:r>
        <w:rPr>
          <w:color w:val="0000FF"/>
          <w:highlight w:val="white"/>
          <w:lang w:eastAsia="en-US"/>
        </w:rPr>
        <w:t>&gt;</w:t>
      </w:r>
    </w:p>
    <w:p w14:paraId="058F7301"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eop:acquisitionParameters</w:t>
      </w:r>
      <w:r>
        <w:rPr>
          <w:color w:val="0000FF"/>
          <w:highlight w:val="white"/>
          <w:lang w:eastAsia="en-US"/>
        </w:rPr>
        <w:t>&gt;</w:t>
      </w:r>
    </w:p>
    <w:p w14:paraId="6B3BAF26"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eop:EarthObservationEquipment</w:t>
      </w:r>
      <w:r>
        <w:rPr>
          <w:color w:val="0000FF"/>
          <w:highlight w:val="white"/>
          <w:lang w:eastAsia="en-US"/>
        </w:rPr>
        <w:t>&gt;</w:t>
      </w:r>
    </w:p>
    <w:p w14:paraId="6BBB3113" w14:textId="77777777" w:rsidR="00D60921" w:rsidRDefault="00D60921" w:rsidP="00D60921">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om:procedure</w:t>
      </w:r>
      <w:r>
        <w:rPr>
          <w:color w:val="0000FF"/>
          <w:highlight w:val="white"/>
          <w:lang w:eastAsia="en-US"/>
        </w:rPr>
        <w:t>&gt;</w:t>
      </w:r>
    </w:p>
    <w:p w14:paraId="075691E1" w14:textId="77777777" w:rsidR="00D60921" w:rsidRDefault="00D60921" w:rsidP="00D60921">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om:observedProperty</w:t>
      </w:r>
      <w:r>
        <w:rPr>
          <w:color w:val="FF0000"/>
          <w:highlight w:val="white"/>
          <w:lang w:eastAsia="en-US"/>
        </w:rPr>
        <w:t xml:space="preserve"> nilReason</w:t>
      </w:r>
      <w:r>
        <w:rPr>
          <w:color w:val="0000FF"/>
          <w:highlight w:val="white"/>
          <w:lang w:eastAsia="en-US"/>
        </w:rPr>
        <w:t>="</w:t>
      </w:r>
      <w:r>
        <w:rPr>
          <w:highlight w:val="white"/>
          <w:lang w:eastAsia="en-US"/>
        </w:rPr>
        <w:t>inapplicable</w:t>
      </w:r>
      <w:r>
        <w:rPr>
          <w:color w:val="0000FF"/>
          <w:highlight w:val="white"/>
          <w:lang w:eastAsia="en-US"/>
        </w:rPr>
        <w:t>"/&gt;</w:t>
      </w:r>
    </w:p>
    <w:p w14:paraId="1F270E7A" w14:textId="77777777" w:rsidR="00D60921" w:rsidRDefault="00D60921" w:rsidP="00D60921">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om:featureOfInterest</w:t>
      </w:r>
      <w:r>
        <w:rPr>
          <w:color w:val="0000FF"/>
          <w:highlight w:val="white"/>
          <w:lang w:eastAsia="en-US"/>
        </w:rPr>
        <w:t>&gt;</w:t>
      </w:r>
    </w:p>
    <w:p w14:paraId="38631877"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eop:Footprint</w:t>
      </w:r>
      <w:r>
        <w:rPr>
          <w:color w:val="FF0000"/>
          <w:highlight w:val="white"/>
          <w:lang w:eastAsia="en-US"/>
        </w:rPr>
        <w:t xml:space="preserve"> gml:id</w:t>
      </w:r>
      <w:r>
        <w:rPr>
          <w:color w:val="0000FF"/>
          <w:highlight w:val="white"/>
          <w:lang w:eastAsia="en-US"/>
        </w:rPr>
        <w:t>="</w:t>
      </w:r>
      <w:r>
        <w:rPr>
          <w:highlight w:val="white"/>
          <w:lang w:eastAsia="en-US"/>
        </w:rPr>
        <w:t>fp_64dd0a6f-72bd-40c9-a8cd-10fe33c6516b</w:t>
      </w:r>
      <w:r>
        <w:rPr>
          <w:color w:val="0000FF"/>
          <w:highlight w:val="white"/>
          <w:lang w:eastAsia="en-US"/>
        </w:rPr>
        <w:t>"&gt;</w:t>
      </w:r>
    </w:p>
    <w:p w14:paraId="4CAE6545"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eop:multiExtentOf</w:t>
      </w:r>
      <w:r>
        <w:rPr>
          <w:color w:val="0000FF"/>
          <w:highlight w:val="white"/>
          <w:lang w:eastAsia="en-US"/>
        </w:rPr>
        <w:t>&gt;</w:t>
      </w:r>
    </w:p>
    <w:p w14:paraId="596FF250"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gml:MultiSurface</w:t>
      </w:r>
      <w:r>
        <w:rPr>
          <w:color w:val="FF0000"/>
          <w:highlight w:val="white"/>
          <w:lang w:eastAsia="en-US"/>
        </w:rPr>
        <w:t xml:space="preserve"> gml:id</w:t>
      </w:r>
      <w:r>
        <w:rPr>
          <w:color w:val="0000FF"/>
          <w:highlight w:val="white"/>
          <w:lang w:eastAsia="en-US"/>
        </w:rPr>
        <w:t>="</w:t>
      </w:r>
      <w:r>
        <w:rPr>
          <w:highlight w:val="white"/>
          <w:lang w:eastAsia="en-US"/>
        </w:rPr>
        <w:t>ms_64dd0a6f-72bd-40c9-a8cd-10fe33c6516b</w:t>
      </w:r>
      <w:r>
        <w:rPr>
          <w:color w:val="0000FF"/>
          <w:highlight w:val="white"/>
          <w:lang w:eastAsia="en-US"/>
        </w:rPr>
        <w:t>"</w:t>
      </w:r>
      <w:r>
        <w:rPr>
          <w:color w:val="FF0000"/>
          <w:highlight w:val="white"/>
          <w:lang w:eastAsia="en-US"/>
        </w:rPr>
        <w:t xml:space="preserve"> srsName</w:t>
      </w:r>
      <w:r>
        <w:rPr>
          <w:color w:val="0000FF"/>
          <w:highlight w:val="white"/>
          <w:lang w:eastAsia="en-US"/>
        </w:rPr>
        <w:t>="</w:t>
      </w:r>
      <w:r>
        <w:rPr>
          <w:highlight w:val="white"/>
          <w:lang w:eastAsia="en-US"/>
        </w:rPr>
        <w:t>EPSG:4326</w:t>
      </w:r>
      <w:r>
        <w:rPr>
          <w:color w:val="0000FF"/>
          <w:highlight w:val="white"/>
          <w:lang w:eastAsia="en-US"/>
        </w:rPr>
        <w:t>"&gt;</w:t>
      </w:r>
    </w:p>
    <w:p w14:paraId="36AFD6A2"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gml:surfaceMembers</w:t>
      </w:r>
      <w:r>
        <w:rPr>
          <w:color w:val="0000FF"/>
          <w:highlight w:val="white"/>
          <w:lang w:eastAsia="en-US"/>
        </w:rPr>
        <w:t>&gt;</w:t>
      </w:r>
    </w:p>
    <w:p w14:paraId="12C9CA17"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gml:Polygon</w:t>
      </w:r>
      <w:r>
        <w:rPr>
          <w:color w:val="FF0000"/>
          <w:highlight w:val="white"/>
          <w:lang w:eastAsia="en-US"/>
        </w:rPr>
        <w:t xml:space="preserve"> gml:id</w:t>
      </w:r>
      <w:r>
        <w:rPr>
          <w:color w:val="0000FF"/>
          <w:highlight w:val="white"/>
          <w:lang w:eastAsia="en-US"/>
        </w:rPr>
        <w:t>="</w:t>
      </w:r>
      <w:r>
        <w:rPr>
          <w:highlight w:val="white"/>
          <w:lang w:eastAsia="en-US"/>
        </w:rPr>
        <w:t>fppoly_64dd0a6f-72bd-40c9-a8cd-10fe33c6516b</w:t>
      </w:r>
      <w:r>
        <w:rPr>
          <w:color w:val="0000FF"/>
          <w:highlight w:val="white"/>
          <w:lang w:eastAsia="en-US"/>
        </w:rPr>
        <w:t>"&gt;</w:t>
      </w:r>
    </w:p>
    <w:p w14:paraId="625A8189"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gml:exterior</w:t>
      </w:r>
      <w:r>
        <w:rPr>
          <w:color w:val="0000FF"/>
          <w:highlight w:val="white"/>
          <w:lang w:eastAsia="en-US"/>
        </w:rPr>
        <w:t>&gt;</w:t>
      </w:r>
    </w:p>
    <w:p w14:paraId="452852EA"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gml:LinearRing</w:t>
      </w:r>
      <w:r>
        <w:rPr>
          <w:color w:val="0000FF"/>
          <w:highlight w:val="white"/>
          <w:lang w:eastAsia="en-US"/>
        </w:rPr>
        <w:t>&gt;</w:t>
      </w:r>
    </w:p>
    <w:p w14:paraId="3701B54C"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gml:posList</w:t>
      </w:r>
      <w:r>
        <w:rPr>
          <w:color w:val="0000FF"/>
          <w:highlight w:val="white"/>
          <w:lang w:eastAsia="en-US"/>
        </w:rPr>
        <w:t>&gt;</w:t>
      </w:r>
      <w:r>
        <w:rPr>
          <w:highlight w:val="white"/>
          <w:lang w:eastAsia="en-US"/>
        </w:rPr>
        <w:t>63.261372 -2.682513 61.997604 -2.695740 61.965195 0.005087 63.227173 0.135472 63.261372 -2.682513</w:t>
      </w:r>
      <w:r>
        <w:rPr>
          <w:color w:val="0000FF"/>
          <w:highlight w:val="white"/>
          <w:lang w:eastAsia="en-US"/>
        </w:rPr>
        <w:t>&lt;/</w:t>
      </w:r>
      <w:r>
        <w:rPr>
          <w:color w:val="800000"/>
          <w:highlight w:val="white"/>
          <w:lang w:eastAsia="en-US"/>
        </w:rPr>
        <w:t>gml:posList</w:t>
      </w:r>
      <w:r>
        <w:rPr>
          <w:color w:val="0000FF"/>
          <w:highlight w:val="white"/>
          <w:lang w:eastAsia="en-US"/>
        </w:rPr>
        <w:t>&gt;</w:t>
      </w:r>
    </w:p>
    <w:p w14:paraId="5794F9BA"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gml:LinearRing</w:t>
      </w:r>
      <w:r>
        <w:rPr>
          <w:color w:val="0000FF"/>
          <w:highlight w:val="white"/>
          <w:lang w:eastAsia="en-US"/>
        </w:rPr>
        <w:t>&gt;</w:t>
      </w:r>
    </w:p>
    <w:p w14:paraId="093D3B9A"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gml:exterior</w:t>
      </w:r>
      <w:r>
        <w:rPr>
          <w:color w:val="0000FF"/>
          <w:highlight w:val="white"/>
          <w:lang w:eastAsia="en-US"/>
        </w:rPr>
        <w:t>&gt;</w:t>
      </w:r>
    </w:p>
    <w:p w14:paraId="0D242D0F"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gml:Polygon</w:t>
      </w:r>
      <w:r>
        <w:rPr>
          <w:color w:val="0000FF"/>
          <w:highlight w:val="white"/>
          <w:lang w:eastAsia="en-US"/>
        </w:rPr>
        <w:t>&gt;</w:t>
      </w:r>
    </w:p>
    <w:p w14:paraId="3FE14F13"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gml:surfaceMembers</w:t>
      </w:r>
      <w:r>
        <w:rPr>
          <w:color w:val="0000FF"/>
          <w:highlight w:val="white"/>
          <w:lang w:eastAsia="en-US"/>
        </w:rPr>
        <w:t>&gt;</w:t>
      </w:r>
    </w:p>
    <w:p w14:paraId="41A34F57"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gml:MultiSurface</w:t>
      </w:r>
      <w:r>
        <w:rPr>
          <w:color w:val="0000FF"/>
          <w:highlight w:val="white"/>
          <w:lang w:eastAsia="en-US"/>
        </w:rPr>
        <w:t>&gt;</w:t>
      </w:r>
    </w:p>
    <w:p w14:paraId="3127825D"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eop:multiExtentOf</w:t>
      </w:r>
      <w:r>
        <w:rPr>
          <w:color w:val="0000FF"/>
          <w:highlight w:val="white"/>
          <w:lang w:eastAsia="en-US"/>
        </w:rPr>
        <w:t>&gt;</w:t>
      </w:r>
    </w:p>
    <w:p w14:paraId="53C107BF"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eop:Footprint</w:t>
      </w:r>
      <w:r>
        <w:rPr>
          <w:color w:val="0000FF"/>
          <w:highlight w:val="white"/>
          <w:lang w:eastAsia="en-US"/>
        </w:rPr>
        <w:t>&gt;</w:t>
      </w:r>
    </w:p>
    <w:p w14:paraId="2F52FBAF" w14:textId="77777777" w:rsidR="00D60921" w:rsidRDefault="00D60921" w:rsidP="00D60921">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om:featureOfInterest</w:t>
      </w:r>
      <w:r>
        <w:rPr>
          <w:color w:val="0000FF"/>
          <w:highlight w:val="white"/>
          <w:lang w:eastAsia="en-US"/>
        </w:rPr>
        <w:t>&gt;</w:t>
      </w:r>
    </w:p>
    <w:p w14:paraId="1D8E457D" w14:textId="77777777" w:rsidR="00D60921" w:rsidRDefault="00D60921" w:rsidP="00D60921">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om:result</w:t>
      </w:r>
      <w:r>
        <w:rPr>
          <w:color w:val="0000FF"/>
          <w:highlight w:val="white"/>
          <w:lang w:eastAsia="en-US"/>
        </w:rPr>
        <w:t>&gt;</w:t>
      </w:r>
    </w:p>
    <w:p w14:paraId="760C88E0"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eop:EarthObservationResult</w:t>
      </w:r>
      <w:r>
        <w:rPr>
          <w:color w:val="FF0000"/>
          <w:highlight w:val="white"/>
          <w:lang w:eastAsia="en-US"/>
        </w:rPr>
        <w:t xml:space="preserve"> gml:id</w:t>
      </w:r>
      <w:r>
        <w:rPr>
          <w:color w:val="0000FF"/>
          <w:highlight w:val="white"/>
          <w:lang w:eastAsia="en-US"/>
        </w:rPr>
        <w:t>="</w:t>
      </w:r>
      <w:r>
        <w:rPr>
          <w:highlight w:val="white"/>
          <w:lang w:eastAsia="en-US"/>
        </w:rPr>
        <w:t>eor_64dd0a6f-72bd-40c9-a8cd-10fe33c6516b</w:t>
      </w:r>
      <w:r>
        <w:rPr>
          <w:color w:val="0000FF"/>
          <w:highlight w:val="white"/>
          <w:lang w:eastAsia="en-US"/>
        </w:rPr>
        <w:t>"&gt;</w:t>
      </w:r>
    </w:p>
    <w:p w14:paraId="59EBE99E"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eop:browse</w:t>
      </w:r>
      <w:r>
        <w:rPr>
          <w:color w:val="0000FF"/>
          <w:highlight w:val="white"/>
          <w:lang w:eastAsia="en-US"/>
        </w:rPr>
        <w:t>&gt;</w:t>
      </w:r>
    </w:p>
    <w:p w14:paraId="4A6E3022"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eop:BrowseInformation</w:t>
      </w:r>
      <w:r>
        <w:rPr>
          <w:color w:val="0000FF"/>
          <w:highlight w:val="white"/>
          <w:lang w:eastAsia="en-US"/>
        </w:rPr>
        <w:t>&gt;</w:t>
      </w:r>
    </w:p>
    <w:p w14:paraId="00396B1C"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eop:type</w:t>
      </w:r>
      <w:r>
        <w:rPr>
          <w:color w:val="0000FF"/>
          <w:highlight w:val="white"/>
          <w:lang w:eastAsia="en-US"/>
        </w:rPr>
        <w:t>&gt;</w:t>
      </w:r>
      <w:r>
        <w:rPr>
          <w:highlight w:val="white"/>
          <w:lang w:eastAsia="en-US"/>
        </w:rPr>
        <w:t>QUICKLOOK</w:t>
      </w:r>
      <w:r>
        <w:rPr>
          <w:color w:val="0000FF"/>
          <w:highlight w:val="white"/>
          <w:lang w:eastAsia="en-US"/>
        </w:rPr>
        <w:t>&lt;/</w:t>
      </w:r>
      <w:r>
        <w:rPr>
          <w:color w:val="800000"/>
          <w:highlight w:val="white"/>
          <w:lang w:eastAsia="en-US"/>
        </w:rPr>
        <w:t>eop:type</w:t>
      </w:r>
      <w:r>
        <w:rPr>
          <w:color w:val="0000FF"/>
          <w:highlight w:val="white"/>
          <w:lang w:eastAsia="en-US"/>
        </w:rPr>
        <w:t>&gt;</w:t>
      </w:r>
    </w:p>
    <w:p w14:paraId="35CED415"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eop:referenceSystemIdentifier</w:t>
      </w:r>
      <w:r>
        <w:rPr>
          <w:color w:val="FF0000"/>
          <w:highlight w:val="white"/>
          <w:lang w:eastAsia="en-US"/>
        </w:rPr>
        <w:t xml:space="preserve"> codeSpace</w:t>
      </w:r>
      <w:r>
        <w:rPr>
          <w:color w:val="0000FF"/>
          <w:highlight w:val="white"/>
          <w:lang w:eastAsia="en-US"/>
        </w:rPr>
        <w:t>="</w:t>
      </w:r>
      <w:r>
        <w:rPr>
          <w:highlight w:val="white"/>
          <w:lang w:eastAsia="en-US"/>
        </w:rPr>
        <w:t>EPSG</w:t>
      </w:r>
      <w:r>
        <w:rPr>
          <w:color w:val="0000FF"/>
          <w:highlight w:val="white"/>
          <w:lang w:eastAsia="en-US"/>
        </w:rPr>
        <w:t>"&gt;</w:t>
      </w:r>
      <w:r>
        <w:rPr>
          <w:highlight w:val="white"/>
          <w:lang w:eastAsia="en-US"/>
        </w:rPr>
        <w:t>epsg:4326</w:t>
      </w:r>
      <w:r>
        <w:rPr>
          <w:color w:val="0000FF"/>
          <w:highlight w:val="white"/>
          <w:lang w:eastAsia="en-US"/>
        </w:rPr>
        <w:t>&lt;/</w:t>
      </w:r>
      <w:r>
        <w:rPr>
          <w:color w:val="800000"/>
          <w:highlight w:val="white"/>
          <w:lang w:eastAsia="en-US"/>
        </w:rPr>
        <w:t>eop:referenceSystemIdentifier</w:t>
      </w:r>
      <w:r>
        <w:rPr>
          <w:color w:val="0000FF"/>
          <w:highlight w:val="white"/>
          <w:lang w:eastAsia="en-US"/>
        </w:rPr>
        <w:t>&gt;</w:t>
      </w:r>
    </w:p>
    <w:p w14:paraId="5AAB0B56"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eop:fileName</w:t>
      </w:r>
      <w:r>
        <w:rPr>
          <w:color w:val="0000FF"/>
          <w:highlight w:val="white"/>
          <w:lang w:eastAsia="en-US"/>
        </w:rPr>
        <w:t>&gt;</w:t>
      </w:r>
    </w:p>
    <w:p w14:paraId="6EDEC512"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ows:ServiceReference</w:t>
      </w:r>
      <w:r>
        <w:rPr>
          <w:color w:val="FF0000"/>
          <w:highlight w:val="white"/>
          <w:lang w:eastAsia="en-US"/>
        </w:rPr>
        <w:t xml:space="preserve"> xlink:href</w:t>
      </w:r>
      <w:r>
        <w:rPr>
          <w:color w:val="0000FF"/>
          <w:highlight w:val="white"/>
          <w:lang w:eastAsia="en-US"/>
        </w:rPr>
        <w:t>="</w:t>
      </w:r>
      <w:r>
        <w:rPr>
          <w:highlight w:val="white"/>
          <w:lang w:eastAsia="en-US"/>
        </w:rPr>
        <w:t>http://tpm-ds.eo.esa.int/metadata/SEA_GEC_1P/1978/09/27/SE1_OPER_SEA_GEC_1P_19780927T010430_19780927T010445_001316_0000_2267_9B4F.BI.PNG</w:t>
      </w:r>
      <w:r>
        <w:rPr>
          <w:color w:val="0000FF"/>
          <w:highlight w:val="white"/>
          <w:lang w:eastAsia="en-US"/>
        </w:rPr>
        <w:t>"&gt;</w:t>
      </w:r>
    </w:p>
    <w:p w14:paraId="733B33C7"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ows:RequestMessage</w:t>
      </w:r>
      <w:r>
        <w:rPr>
          <w:color w:val="0000FF"/>
          <w:highlight w:val="white"/>
          <w:lang w:eastAsia="en-US"/>
        </w:rPr>
        <w:t>/&gt;</w:t>
      </w:r>
    </w:p>
    <w:p w14:paraId="413E5D64"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ows:ServiceReference</w:t>
      </w:r>
      <w:r>
        <w:rPr>
          <w:color w:val="0000FF"/>
          <w:highlight w:val="white"/>
          <w:lang w:eastAsia="en-US"/>
        </w:rPr>
        <w:t>&gt;</w:t>
      </w:r>
    </w:p>
    <w:p w14:paraId="1091A829"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eop:fileName</w:t>
      </w:r>
      <w:r>
        <w:rPr>
          <w:color w:val="0000FF"/>
          <w:highlight w:val="white"/>
          <w:lang w:eastAsia="en-US"/>
        </w:rPr>
        <w:t>&gt;</w:t>
      </w:r>
    </w:p>
    <w:p w14:paraId="3EECF6C6"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eop:BrowseInformation</w:t>
      </w:r>
      <w:r>
        <w:rPr>
          <w:color w:val="0000FF"/>
          <w:highlight w:val="white"/>
          <w:lang w:eastAsia="en-US"/>
        </w:rPr>
        <w:t>&gt;</w:t>
      </w:r>
    </w:p>
    <w:p w14:paraId="23C3E784"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eop:browse</w:t>
      </w:r>
      <w:r>
        <w:rPr>
          <w:color w:val="0000FF"/>
          <w:highlight w:val="white"/>
          <w:lang w:eastAsia="en-US"/>
        </w:rPr>
        <w:t>&gt;</w:t>
      </w:r>
    </w:p>
    <w:p w14:paraId="2D9587C6"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eop:product</w:t>
      </w:r>
      <w:r>
        <w:rPr>
          <w:color w:val="0000FF"/>
          <w:highlight w:val="white"/>
          <w:lang w:eastAsia="en-US"/>
        </w:rPr>
        <w:t>&gt;</w:t>
      </w:r>
    </w:p>
    <w:p w14:paraId="5C868215"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eop:ProductInformation</w:t>
      </w:r>
      <w:r>
        <w:rPr>
          <w:color w:val="0000FF"/>
          <w:highlight w:val="white"/>
          <w:lang w:eastAsia="en-US"/>
        </w:rPr>
        <w:t>&gt;</w:t>
      </w:r>
    </w:p>
    <w:p w14:paraId="2F394096"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eop:fileName</w:t>
      </w:r>
      <w:r>
        <w:rPr>
          <w:color w:val="0000FF"/>
          <w:highlight w:val="white"/>
          <w:lang w:eastAsia="en-US"/>
        </w:rPr>
        <w:t>&gt;</w:t>
      </w:r>
    </w:p>
    <w:p w14:paraId="426F95FB"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ows:ServiceReference</w:t>
      </w:r>
      <w:r>
        <w:rPr>
          <w:color w:val="FF0000"/>
          <w:highlight w:val="white"/>
          <w:lang w:eastAsia="en-US"/>
        </w:rPr>
        <w:t xml:space="preserve"> xlink:href</w:t>
      </w:r>
      <w:r>
        <w:rPr>
          <w:color w:val="0000FF"/>
          <w:highlight w:val="white"/>
          <w:lang w:eastAsia="en-US"/>
        </w:rPr>
        <w:t>="</w:t>
      </w:r>
      <w:r>
        <w:rPr>
          <w:highlight w:val="white"/>
          <w:lang w:eastAsia="en-US"/>
        </w:rPr>
        <w:t>http://tpm-ds.eo.esa.int/products/SEA_GEC_1P/1978/09/27/SE1_OPER_SEA_GEC_1P_19780927T010430_19780927T010445_001316_0000_2267_9B4F.ZIP</w:t>
      </w:r>
      <w:r>
        <w:rPr>
          <w:color w:val="0000FF"/>
          <w:highlight w:val="white"/>
          <w:lang w:eastAsia="en-US"/>
        </w:rPr>
        <w:t>"&gt;</w:t>
      </w:r>
    </w:p>
    <w:p w14:paraId="4DD98FB4"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ows:RequestMessage</w:t>
      </w:r>
      <w:r>
        <w:rPr>
          <w:color w:val="FF0000"/>
          <w:highlight w:val="white"/>
          <w:lang w:eastAsia="en-US"/>
        </w:rPr>
        <w:t xml:space="preserve"> xlmns</w:t>
      </w:r>
      <w:r>
        <w:rPr>
          <w:color w:val="0000FF"/>
          <w:highlight w:val="white"/>
          <w:lang w:eastAsia="en-US"/>
        </w:rPr>
        <w:t>="</w:t>
      </w:r>
      <w:r>
        <w:rPr>
          <w:highlight w:val="white"/>
          <w:lang w:eastAsia="en-US"/>
        </w:rPr>
        <w:t>http://www.opengis.net/ows/2.0</w:t>
      </w:r>
      <w:r>
        <w:rPr>
          <w:color w:val="0000FF"/>
          <w:highlight w:val="white"/>
          <w:lang w:eastAsia="en-US"/>
        </w:rPr>
        <w:t>"/&gt;</w:t>
      </w:r>
    </w:p>
    <w:p w14:paraId="2E6ADE35"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ows:ServiceReference</w:t>
      </w:r>
      <w:r>
        <w:rPr>
          <w:color w:val="0000FF"/>
          <w:highlight w:val="white"/>
          <w:lang w:eastAsia="en-US"/>
        </w:rPr>
        <w:t>&gt;</w:t>
      </w:r>
    </w:p>
    <w:p w14:paraId="54DB6DB8"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eop:fileName</w:t>
      </w:r>
      <w:r>
        <w:rPr>
          <w:color w:val="0000FF"/>
          <w:highlight w:val="white"/>
          <w:lang w:eastAsia="en-US"/>
        </w:rPr>
        <w:t>&gt;</w:t>
      </w:r>
    </w:p>
    <w:p w14:paraId="010D1D37"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eop:version</w:t>
      </w:r>
      <w:r>
        <w:rPr>
          <w:color w:val="0000FF"/>
          <w:highlight w:val="white"/>
          <w:lang w:eastAsia="en-US"/>
        </w:rPr>
        <w:t>&gt;</w:t>
      </w:r>
      <w:r>
        <w:rPr>
          <w:highlight w:val="white"/>
          <w:lang w:eastAsia="en-US"/>
        </w:rPr>
        <w:t>1.0</w:t>
      </w:r>
      <w:r>
        <w:rPr>
          <w:color w:val="0000FF"/>
          <w:highlight w:val="white"/>
          <w:lang w:eastAsia="en-US"/>
        </w:rPr>
        <w:t>&lt;/</w:t>
      </w:r>
      <w:r>
        <w:rPr>
          <w:color w:val="800000"/>
          <w:highlight w:val="white"/>
          <w:lang w:eastAsia="en-US"/>
        </w:rPr>
        <w:t>eop:version</w:t>
      </w:r>
      <w:r>
        <w:rPr>
          <w:color w:val="0000FF"/>
          <w:highlight w:val="white"/>
          <w:lang w:eastAsia="en-US"/>
        </w:rPr>
        <w:t>&gt;</w:t>
      </w:r>
    </w:p>
    <w:p w14:paraId="6F2673A3"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eop:size</w:t>
      </w:r>
      <w:r>
        <w:rPr>
          <w:color w:val="FF0000"/>
          <w:highlight w:val="white"/>
          <w:lang w:eastAsia="en-US"/>
        </w:rPr>
        <w:t xml:space="preserve"> uom</w:t>
      </w:r>
      <w:r>
        <w:rPr>
          <w:color w:val="0000FF"/>
          <w:highlight w:val="white"/>
          <w:lang w:eastAsia="en-US"/>
        </w:rPr>
        <w:t>="</w:t>
      </w:r>
      <w:r>
        <w:rPr>
          <w:highlight w:val="white"/>
          <w:lang w:eastAsia="en-US"/>
        </w:rPr>
        <w:t>bytes</w:t>
      </w:r>
      <w:r>
        <w:rPr>
          <w:color w:val="0000FF"/>
          <w:highlight w:val="white"/>
          <w:lang w:eastAsia="en-US"/>
        </w:rPr>
        <w:t>"&gt;</w:t>
      </w:r>
      <w:r>
        <w:rPr>
          <w:highlight w:val="white"/>
          <w:lang w:eastAsia="en-US"/>
        </w:rPr>
        <w:t>255211520</w:t>
      </w:r>
      <w:r>
        <w:rPr>
          <w:color w:val="0000FF"/>
          <w:highlight w:val="white"/>
          <w:lang w:eastAsia="en-US"/>
        </w:rPr>
        <w:t>&lt;/</w:t>
      </w:r>
      <w:r>
        <w:rPr>
          <w:color w:val="800000"/>
          <w:highlight w:val="white"/>
          <w:lang w:eastAsia="en-US"/>
        </w:rPr>
        <w:t>eop:size</w:t>
      </w:r>
      <w:r>
        <w:rPr>
          <w:color w:val="0000FF"/>
          <w:highlight w:val="white"/>
          <w:lang w:eastAsia="en-US"/>
        </w:rPr>
        <w:t>&gt;</w:t>
      </w:r>
    </w:p>
    <w:p w14:paraId="312F17F2"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eop:ProductInformation</w:t>
      </w:r>
      <w:r>
        <w:rPr>
          <w:color w:val="0000FF"/>
          <w:highlight w:val="white"/>
          <w:lang w:eastAsia="en-US"/>
        </w:rPr>
        <w:t>&gt;</w:t>
      </w:r>
    </w:p>
    <w:p w14:paraId="76B67B4C"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eop:product</w:t>
      </w:r>
      <w:r>
        <w:rPr>
          <w:color w:val="0000FF"/>
          <w:highlight w:val="white"/>
          <w:lang w:eastAsia="en-US"/>
        </w:rPr>
        <w:t>&gt;</w:t>
      </w:r>
    </w:p>
    <w:p w14:paraId="51A51163"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eop:EarthObservationResult</w:t>
      </w:r>
      <w:r>
        <w:rPr>
          <w:color w:val="0000FF"/>
          <w:highlight w:val="white"/>
          <w:lang w:eastAsia="en-US"/>
        </w:rPr>
        <w:t>&gt;</w:t>
      </w:r>
    </w:p>
    <w:p w14:paraId="4498E9B1" w14:textId="77777777" w:rsidR="00D60921" w:rsidRDefault="00D60921" w:rsidP="00D60921">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om:result</w:t>
      </w:r>
      <w:r>
        <w:rPr>
          <w:color w:val="0000FF"/>
          <w:highlight w:val="white"/>
          <w:lang w:eastAsia="en-US"/>
        </w:rPr>
        <w:t>&gt;</w:t>
      </w:r>
    </w:p>
    <w:p w14:paraId="394A0644" w14:textId="77777777" w:rsidR="00D60921" w:rsidRDefault="00D60921" w:rsidP="00D60921">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eop:metaDataProperty</w:t>
      </w:r>
      <w:r>
        <w:rPr>
          <w:color w:val="0000FF"/>
          <w:highlight w:val="white"/>
          <w:lang w:eastAsia="en-US"/>
        </w:rPr>
        <w:t>&gt;</w:t>
      </w:r>
    </w:p>
    <w:p w14:paraId="67DF25CF"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eop:EarthObservationMetaData</w:t>
      </w:r>
      <w:r>
        <w:rPr>
          <w:color w:val="0000FF"/>
          <w:highlight w:val="white"/>
          <w:lang w:eastAsia="en-US"/>
        </w:rPr>
        <w:t>&gt;</w:t>
      </w:r>
    </w:p>
    <w:p w14:paraId="76BA5E7F" w14:textId="77777777" w:rsidR="00D60921" w:rsidRPr="00D60921" w:rsidRDefault="00D60921" w:rsidP="00D60921">
      <w:pPr>
        <w:pStyle w:val="XMLListing"/>
        <w:rPr>
          <w:highlight w:val="white"/>
          <w:lang w:val="fr-BE" w:eastAsia="en-US"/>
        </w:rPr>
      </w:pPr>
      <w:r>
        <w:rPr>
          <w:highlight w:val="white"/>
          <w:lang w:eastAsia="en-US"/>
        </w:rPr>
        <w:tab/>
      </w:r>
      <w:r>
        <w:rPr>
          <w:highlight w:val="white"/>
          <w:lang w:eastAsia="en-US"/>
        </w:rPr>
        <w:tab/>
      </w:r>
      <w:r>
        <w:rPr>
          <w:highlight w:val="white"/>
          <w:lang w:eastAsia="en-US"/>
        </w:rPr>
        <w:tab/>
      </w:r>
      <w:r w:rsidRPr="00D60921">
        <w:rPr>
          <w:color w:val="0000FF"/>
          <w:highlight w:val="white"/>
          <w:lang w:val="fr-BE" w:eastAsia="en-US"/>
        </w:rPr>
        <w:t>&lt;</w:t>
      </w:r>
      <w:r w:rsidRPr="00D60921">
        <w:rPr>
          <w:color w:val="800000"/>
          <w:highlight w:val="white"/>
          <w:lang w:val="fr-BE" w:eastAsia="en-US"/>
        </w:rPr>
        <w:t>eop:identifier</w:t>
      </w:r>
      <w:r w:rsidRPr="00D60921">
        <w:rPr>
          <w:color w:val="0000FF"/>
          <w:highlight w:val="white"/>
          <w:lang w:val="fr-BE" w:eastAsia="en-US"/>
        </w:rPr>
        <w:t>&gt;</w:t>
      </w:r>
      <w:r w:rsidRPr="00D60921">
        <w:rPr>
          <w:highlight w:val="white"/>
          <w:lang w:val="fr-BE" w:eastAsia="en-US"/>
        </w:rPr>
        <w:t>SE1_OPER_SEA_GEC_1P_19780927T010430_19780927T010445_001316_0000_2267_9B4F</w:t>
      </w:r>
      <w:r w:rsidRPr="00D60921">
        <w:rPr>
          <w:color w:val="0000FF"/>
          <w:highlight w:val="white"/>
          <w:lang w:val="fr-BE" w:eastAsia="en-US"/>
        </w:rPr>
        <w:t>&lt;/</w:t>
      </w:r>
      <w:r w:rsidRPr="00D60921">
        <w:rPr>
          <w:color w:val="800000"/>
          <w:highlight w:val="white"/>
          <w:lang w:val="fr-BE" w:eastAsia="en-US"/>
        </w:rPr>
        <w:t>eop:identifier</w:t>
      </w:r>
      <w:r w:rsidRPr="00D60921">
        <w:rPr>
          <w:color w:val="0000FF"/>
          <w:highlight w:val="white"/>
          <w:lang w:val="fr-BE" w:eastAsia="en-US"/>
        </w:rPr>
        <w:t>&gt;</w:t>
      </w:r>
    </w:p>
    <w:p w14:paraId="66C82858"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eop:parentIdentifier</w:t>
      </w:r>
      <w:r w:rsidRPr="00D60921">
        <w:rPr>
          <w:color w:val="0000FF"/>
          <w:highlight w:val="white"/>
          <w:lang w:val="fr-BE" w:eastAsia="en-US"/>
        </w:rPr>
        <w:t>&gt;</w:t>
      </w:r>
      <w:r w:rsidRPr="00D60921">
        <w:rPr>
          <w:highlight w:val="white"/>
          <w:lang w:val="fr-BE" w:eastAsia="en-US"/>
        </w:rPr>
        <w:t>SEA_GEC_1P</w:t>
      </w:r>
      <w:r w:rsidRPr="00D60921">
        <w:rPr>
          <w:color w:val="0000FF"/>
          <w:highlight w:val="white"/>
          <w:lang w:val="fr-BE" w:eastAsia="en-US"/>
        </w:rPr>
        <w:t>&lt;/</w:t>
      </w:r>
      <w:r w:rsidRPr="00D60921">
        <w:rPr>
          <w:color w:val="800000"/>
          <w:highlight w:val="white"/>
          <w:lang w:val="fr-BE" w:eastAsia="en-US"/>
        </w:rPr>
        <w:t>eop:parentIdentifier</w:t>
      </w:r>
      <w:r w:rsidRPr="00D60921">
        <w:rPr>
          <w:color w:val="0000FF"/>
          <w:highlight w:val="white"/>
          <w:lang w:val="fr-BE" w:eastAsia="en-US"/>
        </w:rPr>
        <w:t>&gt;</w:t>
      </w:r>
    </w:p>
    <w:p w14:paraId="27C09BB3"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eop:acquisitionType</w:t>
      </w:r>
      <w:r w:rsidRPr="00D60921">
        <w:rPr>
          <w:color w:val="0000FF"/>
          <w:highlight w:val="white"/>
          <w:lang w:val="fr-BE" w:eastAsia="en-US"/>
        </w:rPr>
        <w:t>&gt;</w:t>
      </w:r>
      <w:r w:rsidRPr="00D60921">
        <w:rPr>
          <w:highlight w:val="white"/>
          <w:lang w:val="fr-BE" w:eastAsia="en-US"/>
        </w:rPr>
        <w:t>NOMINAL</w:t>
      </w:r>
      <w:r w:rsidRPr="00D60921">
        <w:rPr>
          <w:color w:val="0000FF"/>
          <w:highlight w:val="white"/>
          <w:lang w:val="fr-BE" w:eastAsia="en-US"/>
        </w:rPr>
        <w:t>&lt;/</w:t>
      </w:r>
      <w:r w:rsidRPr="00D60921">
        <w:rPr>
          <w:color w:val="800000"/>
          <w:highlight w:val="white"/>
          <w:lang w:val="fr-BE" w:eastAsia="en-US"/>
        </w:rPr>
        <w:t>eop:acquisitionType</w:t>
      </w:r>
      <w:r w:rsidRPr="00D60921">
        <w:rPr>
          <w:color w:val="0000FF"/>
          <w:highlight w:val="white"/>
          <w:lang w:val="fr-BE" w:eastAsia="en-US"/>
        </w:rPr>
        <w:t>&gt;</w:t>
      </w:r>
    </w:p>
    <w:p w14:paraId="2321F2CD" w14:textId="77777777" w:rsidR="00D60921" w:rsidRPr="00D60921" w:rsidRDefault="00D60921" w:rsidP="00D60921">
      <w:pPr>
        <w:pStyle w:val="XMLListing"/>
        <w:rPr>
          <w:highlight w:val="white"/>
          <w:lang w:val="fr-BE"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sidRPr="00D60921">
        <w:rPr>
          <w:color w:val="0000FF"/>
          <w:highlight w:val="white"/>
          <w:lang w:val="fr-BE" w:eastAsia="en-US"/>
        </w:rPr>
        <w:t>&lt;</w:t>
      </w:r>
      <w:r w:rsidRPr="00D60921">
        <w:rPr>
          <w:color w:val="800000"/>
          <w:highlight w:val="white"/>
          <w:lang w:val="fr-BE" w:eastAsia="en-US"/>
        </w:rPr>
        <w:t>eop:acquisitionSubType</w:t>
      </w:r>
      <w:r w:rsidRPr="00D60921">
        <w:rPr>
          <w:color w:val="0000FF"/>
          <w:highlight w:val="white"/>
          <w:lang w:val="fr-BE" w:eastAsia="en-US"/>
        </w:rPr>
        <w:t>&gt;</w:t>
      </w:r>
      <w:r w:rsidRPr="00D60921">
        <w:rPr>
          <w:highlight w:val="white"/>
          <w:lang w:val="fr-BE" w:eastAsia="en-US"/>
        </w:rPr>
        <w:t>DEFAULT</w:t>
      </w:r>
      <w:r w:rsidRPr="00D60921">
        <w:rPr>
          <w:color w:val="0000FF"/>
          <w:highlight w:val="white"/>
          <w:lang w:val="fr-BE" w:eastAsia="en-US"/>
        </w:rPr>
        <w:t>&lt;/</w:t>
      </w:r>
      <w:r w:rsidRPr="00D60921">
        <w:rPr>
          <w:color w:val="800000"/>
          <w:highlight w:val="white"/>
          <w:lang w:val="fr-BE" w:eastAsia="en-US"/>
        </w:rPr>
        <w:t>eop:acquisitionSubType</w:t>
      </w:r>
      <w:r w:rsidRPr="00D60921">
        <w:rPr>
          <w:color w:val="0000FF"/>
          <w:highlight w:val="white"/>
          <w:lang w:val="fr-BE" w:eastAsia="en-US"/>
        </w:rPr>
        <w:t>&gt;</w:t>
      </w:r>
    </w:p>
    <w:p w14:paraId="686C74F7" w14:textId="77777777" w:rsidR="00D60921" w:rsidRDefault="00D60921" w:rsidP="00D60921">
      <w:pPr>
        <w:pStyle w:val="XMLListing"/>
        <w:rPr>
          <w:highlight w:val="white"/>
          <w:lang w:eastAsia="en-US"/>
        </w:rPr>
      </w:pPr>
      <w:r w:rsidRPr="00D60921">
        <w:rPr>
          <w:highlight w:val="white"/>
          <w:lang w:val="fr-BE" w:eastAsia="en-US"/>
        </w:rPr>
        <w:tab/>
      </w:r>
      <w:r w:rsidRPr="00D60921">
        <w:rPr>
          <w:highlight w:val="white"/>
          <w:lang w:val="fr-BE" w:eastAsia="en-US"/>
        </w:rPr>
        <w:tab/>
      </w:r>
      <w:r w:rsidRPr="00D60921">
        <w:rPr>
          <w:highlight w:val="white"/>
          <w:lang w:val="fr-BE" w:eastAsia="en-US"/>
        </w:rPr>
        <w:tab/>
      </w:r>
      <w:r>
        <w:rPr>
          <w:color w:val="0000FF"/>
          <w:highlight w:val="white"/>
          <w:lang w:eastAsia="en-US"/>
        </w:rPr>
        <w:t>&lt;</w:t>
      </w:r>
      <w:r>
        <w:rPr>
          <w:color w:val="800000"/>
          <w:highlight w:val="white"/>
          <w:lang w:eastAsia="en-US"/>
        </w:rPr>
        <w:t>eop:productType</w:t>
      </w:r>
      <w:r>
        <w:rPr>
          <w:color w:val="0000FF"/>
          <w:highlight w:val="white"/>
          <w:lang w:eastAsia="en-US"/>
        </w:rPr>
        <w:t>&gt;</w:t>
      </w:r>
      <w:r>
        <w:rPr>
          <w:highlight w:val="white"/>
          <w:lang w:eastAsia="en-US"/>
        </w:rPr>
        <w:t>SEA_GEC_1P</w:t>
      </w:r>
      <w:r>
        <w:rPr>
          <w:color w:val="0000FF"/>
          <w:highlight w:val="white"/>
          <w:lang w:eastAsia="en-US"/>
        </w:rPr>
        <w:t>&lt;/</w:t>
      </w:r>
      <w:r>
        <w:rPr>
          <w:color w:val="800000"/>
          <w:highlight w:val="white"/>
          <w:lang w:eastAsia="en-US"/>
        </w:rPr>
        <w:t>eop:productType</w:t>
      </w:r>
      <w:r>
        <w:rPr>
          <w:color w:val="0000FF"/>
          <w:highlight w:val="white"/>
          <w:lang w:eastAsia="en-US"/>
        </w:rPr>
        <w:t>&gt;</w:t>
      </w:r>
    </w:p>
    <w:p w14:paraId="23D02769"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eop:status</w:t>
      </w:r>
      <w:r>
        <w:rPr>
          <w:color w:val="0000FF"/>
          <w:highlight w:val="white"/>
          <w:lang w:eastAsia="en-US"/>
        </w:rPr>
        <w:t>&gt;</w:t>
      </w:r>
      <w:r>
        <w:rPr>
          <w:highlight w:val="white"/>
          <w:lang w:eastAsia="en-US"/>
        </w:rPr>
        <w:t>ARCHIVED</w:t>
      </w:r>
      <w:r>
        <w:rPr>
          <w:color w:val="0000FF"/>
          <w:highlight w:val="white"/>
          <w:lang w:eastAsia="en-US"/>
        </w:rPr>
        <w:t>&lt;/</w:t>
      </w:r>
      <w:r>
        <w:rPr>
          <w:color w:val="800000"/>
          <w:highlight w:val="white"/>
          <w:lang w:eastAsia="en-US"/>
        </w:rPr>
        <w:t>eop:status</w:t>
      </w:r>
      <w:r>
        <w:rPr>
          <w:color w:val="0000FF"/>
          <w:highlight w:val="white"/>
          <w:lang w:eastAsia="en-US"/>
        </w:rPr>
        <w:t>&gt;</w:t>
      </w:r>
    </w:p>
    <w:p w14:paraId="0384AE68"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eop:processing</w:t>
      </w:r>
      <w:r>
        <w:rPr>
          <w:color w:val="0000FF"/>
          <w:highlight w:val="white"/>
          <w:lang w:eastAsia="en-US"/>
        </w:rPr>
        <w:t>&gt;</w:t>
      </w:r>
    </w:p>
    <w:p w14:paraId="1423754B"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eop:ProcessingInformation</w:t>
      </w:r>
      <w:r>
        <w:rPr>
          <w:color w:val="0000FF"/>
          <w:highlight w:val="white"/>
          <w:lang w:eastAsia="en-US"/>
        </w:rPr>
        <w:t>/&gt;</w:t>
      </w:r>
    </w:p>
    <w:p w14:paraId="2F5789DA"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eop:processing</w:t>
      </w:r>
      <w:r>
        <w:rPr>
          <w:color w:val="0000FF"/>
          <w:highlight w:val="white"/>
          <w:lang w:eastAsia="en-US"/>
        </w:rPr>
        <w:t>&gt;</w:t>
      </w:r>
    </w:p>
    <w:p w14:paraId="4C502E3C" w14:textId="77777777" w:rsidR="00D60921" w:rsidRDefault="00D60921" w:rsidP="00D60921">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eop:EarthObservationMetaData</w:t>
      </w:r>
      <w:r>
        <w:rPr>
          <w:color w:val="0000FF"/>
          <w:highlight w:val="white"/>
          <w:lang w:eastAsia="en-US"/>
        </w:rPr>
        <w:t>&gt;</w:t>
      </w:r>
    </w:p>
    <w:p w14:paraId="3B0A9CEC" w14:textId="77777777" w:rsidR="00D60921" w:rsidRDefault="00D60921" w:rsidP="00D60921">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eop:metaDataProperty</w:t>
      </w:r>
      <w:r>
        <w:rPr>
          <w:color w:val="0000FF"/>
          <w:highlight w:val="white"/>
          <w:lang w:eastAsia="en-US"/>
        </w:rPr>
        <w:t>&gt;</w:t>
      </w:r>
    </w:p>
    <w:p w14:paraId="2132DD82" w14:textId="77777777" w:rsidR="00D60921" w:rsidRDefault="00D60921" w:rsidP="00D60921">
      <w:pPr>
        <w:pStyle w:val="XMLListing"/>
        <w:rPr>
          <w:highlight w:val="white"/>
          <w:lang w:eastAsia="en-US"/>
        </w:rPr>
      </w:pPr>
      <w:r>
        <w:rPr>
          <w:color w:val="0000FF"/>
          <w:highlight w:val="white"/>
          <w:lang w:eastAsia="en-US"/>
        </w:rPr>
        <w:t>&lt;/</w:t>
      </w:r>
      <w:r>
        <w:rPr>
          <w:color w:val="800000"/>
          <w:highlight w:val="white"/>
          <w:lang w:eastAsia="en-US"/>
        </w:rPr>
        <w:t>sar:EarthObservation</w:t>
      </w:r>
      <w:r>
        <w:rPr>
          <w:color w:val="0000FF"/>
          <w:highlight w:val="white"/>
          <w:lang w:eastAsia="en-US"/>
        </w:rPr>
        <w:t>&gt;</w:t>
      </w:r>
    </w:p>
    <w:p w14:paraId="37687A8D" w14:textId="77777777" w:rsidR="00D60921" w:rsidRDefault="00D60921" w:rsidP="00FF0973">
      <w:pPr>
        <w:pStyle w:val="XMLListing"/>
        <w:rPr>
          <w:sz w:val="20"/>
          <w:szCs w:val="20"/>
          <w:highlight w:val="yellow"/>
          <w:lang w:val="en-US"/>
        </w:rPr>
      </w:pPr>
    </w:p>
    <w:p w14:paraId="3E324126" w14:textId="77777777" w:rsidR="00BF3222" w:rsidRPr="00BF3222" w:rsidRDefault="00BF3222" w:rsidP="00FF0973">
      <w:pPr>
        <w:pStyle w:val="XMLListing"/>
        <w:rPr>
          <w:sz w:val="20"/>
          <w:szCs w:val="20"/>
          <w:lang w:val="en-US"/>
        </w:rPr>
      </w:pPr>
    </w:p>
    <w:p w14:paraId="28FA250D" w14:textId="77777777" w:rsidR="00BF3222" w:rsidRDefault="00AD2163" w:rsidP="00BF3222">
      <w:pPr>
        <w:pStyle w:val="Heading3NoNumber"/>
        <w:rPr>
          <w:lang w:val="en-US"/>
        </w:rPr>
      </w:pPr>
      <w:bookmarkStart w:id="585" w:name="_Toc504380133"/>
      <w:r>
        <w:rPr>
          <w:lang w:val="en-US"/>
        </w:rPr>
        <w:t>D</w:t>
      </w:r>
      <w:r w:rsidR="00BF3222">
        <w:rPr>
          <w:lang w:val="en-US"/>
        </w:rPr>
        <w:t>.</w:t>
      </w:r>
      <w:r w:rsidR="00BF3222" w:rsidRPr="00E670DD">
        <w:rPr>
          <w:lang w:val="en-US"/>
        </w:rPr>
        <w:t>1.1</w:t>
      </w:r>
      <w:r w:rsidR="00BF3222">
        <w:rPr>
          <w:lang w:val="en-US"/>
        </w:rPr>
        <w:t>.2</w:t>
      </w:r>
      <w:r w:rsidR="00BF3222" w:rsidRPr="00E670DD">
        <w:rPr>
          <w:lang w:val="en-US"/>
        </w:rPr>
        <w:t xml:space="preserve"> </w:t>
      </w:r>
      <w:r w:rsidR="00BF3222">
        <w:rPr>
          <w:lang w:val="en-US"/>
        </w:rPr>
        <w:t>GeoJSON</w:t>
      </w:r>
      <w:bookmarkEnd w:id="585"/>
    </w:p>
    <w:p w14:paraId="1F6C19D3" w14:textId="77777777" w:rsidR="00F16DAB" w:rsidRDefault="00F16DAB" w:rsidP="00BF3222">
      <w:pPr>
        <w:pStyle w:val="Heading3NoNumber"/>
        <w:rPr>
          <w:lang w:val="en-US"/>
        </w:rPr>
      </w:pPr>
    </w:p>
    <w:p w14:paraId="11276CAD" w14:textId="77777777" w:rsidR="00642589" w:rsidRDefault="00F16DAB">
      <w:pPr>
        <w:pStyle w:val="XMLListing"/>
        <w:rPr>
          <w:rFonts w:ascii="Arial" w:hAnsi="Arial" w:cs="Arial"/>
          <w:highlight w:val="white"/>
          <w:lang w:eastAsia="en-US"/>
        </w:rPr>
      </w:pPr>
      <w:r>
        <w:rPr>
          <w:rFonts w:ascii="Arial" w:hAnsi="Arial" w:cs="Arial"/>
          <w:color w:val="0000FF"/>
          <w:highlight w:val="white"/>
          <w:lang w:eastAsia="en-US"/>
        </w:rPr>
        <w:t>{</w:t>
      </w:r>
    </w:p>
    <w:p w14:paraId="3080E517"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color w:val="800000"/>
          <w:highlight w:val="white"/>
          <w:lang w:eastAsia="en-US"/>
        </w:rPr>
        <w:t>"type"</w:t>
      </w:r>
      <w:r>
        <w:rPr>
          <w:rFonts w:ascii="Arial" w:hAnsi="Arial" w:cs="Arial"/>
          <w:color w:val="0000FF"/>
          <w:highlight w:val="white"/>
          <w:lang w:eastAsia="en-US"/>
        </w:rPr>
        <w:t>:</w:t>
      </w:r>
      <w:r>
        <w:rPr>
          <w:rFonts w:ascii="Arial" w:hAnsi="Arial" w:cs="Arial"/>
          <w:highlight w:val="white"/>
          <w:lang w:eastAsia="en-US"/>
        </w:rPr>
        <w:t xml:space="preserve"> "Feature"</w:t>
      </w:r>
      <w:r>
        <w:rPr>
          <w:rFonts w:ascii="Arial" w:hAnsi="Arial" w:cs="Arial"/>
          <w:color w:val="0000FF"/>
          <w:highlight w:val="white"/>
          <w:lang w:eastAsia="en-US"/>
        </w:rPr>
        <w:t>,</w:t>
      </w:r>
    </w:p>
    <w:p w14:paraId="5BE17EB1"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color w:val="800000"/>
          <w:highlight w:val="white"/>
          <w:lang w:eastAsia="en-US"/>
        </w:rPr>
        <w:t>"id"</w:t>
      </w:r>
      <w:r>
        <w:rPr>
          <w:rFonts w:ascii="Arial" w:hAnsi="Arial" w:cs="Arial"/>
          <w:color w:val="0000FF"/>
          <w:highlight w:val="white"/>
          <w:lang w:eastAsia="en-US"/>
        </w:rPr>
        <w:t>:</w:t>
      </w:r>
      <w:r>
        <w:rPr>
          <w:rFonts w:ascii="Arial" w:hAnsi="Arial" w:cs="Arial"/>
          <w:highlight w:val="white"/>
          <w:lang w:eastAsia="en-US"/>
        </w:rPr>
        <w:t xml:space="preserve"> "http://fedeo.esa.int/opensearch/request/?parentIdentifier=SEA_GEC_1P&amp;uid=SE1_OPER_SEA_GEC_1P_19780927T010430_19780927T010445_001316_0000_2267_9B4F"</w:t>
      </w:r>
      <w:r>
        <w:rPr>
          <w:rFonts w:ascii="Arial" w:hAnsi="Arial" w:cs="Arial"/>
          <w:color w:val="0000FF"/>
          <w:highlight w:val="white"/>
          <w:lang w:eastAsia="en-US"/>
        </w:rPr>
        <w:t>,</w:t>
      </w:r>
    </w:p>
    <w:p w14:paraId="74C6363F"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color w:val="800000"/>
          <w:highlight w:val="white"/>
          <w:lang w:eastAsia="en-US"/>
        </w:rPr>
        <w:t>"bbox"</w:t>
      </w:r>
      <w:r>
        <w:rPr>
          <w:rFonts w:ascii="Arial" w:hAnsi="Arial" w:cs="Arial"/>
          <w:color w:val="0000FF"/>
          <w:highlight w:val="white"/>
          <w:lang w:eastAsia="en-US"/>
        </w:rPr>
        <w:t>:</w:t>
      </w:r>
      <w:r>
        <w:rPr>
          <w:rFonts w:ascii="Arial" w:hAnsi="Arial" w:cs="Arial"/>
          <w:highlight w:val="white"/>
          <w:lang w:eastAsia="en-US"/>
        </w:rPr>
        <w:t xml:space="preserve"> </w:t>
      </w:r>
      <w:r>
        <w:rPr>
          <w:rFonts w:ascii="Arial" w:hAnsi="Arial" w:cs="Arial"/>
          <w:color w:val="0000FF"/>
          <w:highlight w:val="white"/>
          <w:lang w:eastAsia="en-US"/>
        </w:rPr>
        <w:t>[</w:t>
      </w:r>
    </w:p>
    <w:p w14:paraId="731C08F1"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t>-</w:t>
      </w:r>
      <w:r>
        <w:rPr>
          <w:rFonts w:ascii="Arial" w:hAnsi="Arial" w:cs="Arial"/>
          <w:color w:val="008080"/>
          <w:highlight w:val="white"/>
          <w:lang w:eastAsia="en-US"/>
        </w:rPr>
        <w:t>2</w:t>
      </w:r>
      <w:r>
        <w:rPr>
          <w:rFonts w:ascii="Arial" w:hAnsi="Arial" w:cs="Arial"/>
          <w:highlight w:val="white"/>
          <w:lang w:eastAsia="en-US"/>
        </w:rPr>
        <w:t>.</w:t>
      </w:r>
      <w:r>
        <w:rPr>
          <w:rFonts w:ascii="Arial" w:hAnsi="Arial" w:cs="Arial"/>
          <w:color w:val="008080"/>
          <w:highlight w:val="white"/>
          <w:lang w:eastAsia="en-US"/>
        </w:rPr>
        <w:t>69574</w:t>
      </w:r>
      <w:r>
        <w:rPr>
          <w:rFonts w:ascii="Arial" w:hAnsi="Arial" w:cs="Arial"/>
          <w:color w:val="0000FF"/>
          <w:highlight w:val="white"/>
          <w:lang w:eastAsia="en-US"/>
        </w:rPr>
        <w:t>,</w:t>
      </w:r>
    </w:p>
    <w:p w14:paraId="159001B6"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color w:val="008080"/>
          <w:highlight w:val="white"/>
          <w:lang w:eastAsia="en-US"/>
        </w:rPr>
        <w:t>61</w:t>
      </w:r>
      <w:r>
        <w:rPr>
          <w:rFonts w:ascii="Arial" w:hAnsi="Arial" w:cs="Arial"/>
          <w:highlight w:val="white"/>
          <w:lang w:eastAsia="en-US"/>
        </w:rPr>
        <w:t>.</w:t>
      </w:r>
      <w:r>
        <w:rPr>
          <w:rFonts w:ascii="Arial" w:hAnsi="Arial" w:cs="Arial"/>
          <w:color w:val="008080"/>
          <w:highlight w:val="white"/>
          <w:lang w:eastAsia="en-US"/>
        </w:rPr>
        <w:t>965195</w:t>
      </w:r>
      <w:r>
        <w:rPr>
          <w:rFonts w:ascii="Arial" w:hAnsi="Arial" w:cs="Arial"/>
          <w:color w:val="0000FF"/>
          <w:highlight w:val="white"/>
          <w:lang w:eastAsia="en-US"/>
        </w:rPr>
        <w:t>,</w:t>
      </w:r>
    </w:p>
    <w:p w14:paraId="509E55D8"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color w:val="008080"/>
          <w:highlight w:val="white"/>
          <w:lang w:eastAsia="en-US"/>
        </w:rPr>
        <w:t>0</w:t>
      </w:r>
      <w:r>
        <w:rPr>
          <w:rFonts w:ascii="Arial" w:hAnsi="Arial" w:cs="Arial"/>
          <w:highlight w:val="white"/>
          <w:lang w:eastAsia="en-US"/>
        </w:rPr>
        <w:t>.</w:t>
      </w:r>
      <w:r>
        <w:rPr>
          <w:rFonts w:ascii="Arial" w:hAnsi="Arial" w:cs="Arial"/>
          <w:color w:val="008080"/>
          <w:highlight w:val="white"/>
          <w:lang w:eastAsia="en-US"/>
        </w:rPr>
        <w:t>135472</w:t>
      </w:r>
      <w:r>
        <w:rPr>
          <w:rFonts w:ascii="Arial" w:hAnsi="Arial" w:cs="Arial"/>
          <w:color w:val="0000FF"/>
          <w:highlight w:val="white"/>
          <w:lang w:eastAsia="en-US"/>
        </w:rPr>
        <w:t>,</w:t>
      </w:r>
    </w:p>
    <w:p w14:paraId="6550182F"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color w:val="008080"/>
          <w:highlight w:val="white"/>
          <w:lang w:eastAsia="en-US"/>
        </w:rPr>
        <w:t>63</w:t>
      </w:r>
      <w:r>
        <w:rPr>
          <w:rFonts w:ascii="Arial" w:hAnsi="Arial" w:cs="Arial"/>
          <w:highlight w:val="white"/>
          <w:lang w:eastAsia="en-US"/>
        </w:rPr>
        <w:t>.</w:t>
      </w:r>
      <w:r>
        <w:rPr>
          <w:rFonts w:ascii="Arial" w:hAnsi="Arial" w:cs="Arial"/>
          <w:color w:val="008080"/>
          <w:highlight w:val="white"/>
          <w:lang w:eastAsia="en-US"/>
        </w:rPr>
        <w:t>261372</w:t>
      </w:r>
    </w:p>
    <w:p w14:paraId="4CBC9F4F"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color w:val="0000FF"/>
          <w:highlight w:val="white"/>
          <w:lang w:eastAsia="en-US"/>
        </w:rPr>
        <w:t>],</w:t>
      </w:r>
    </w:p>
    <w:p w14:paraId="7B388A8A"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color w:val="800000"/>
          <w:highlight w:val="white"/>
          <w:lang w:eastAsia="en-US"/>
        </w:rPr>
        <w:t>"geometry"</w:t>
      </w:r>
      <w:r>
        <w:rPr>
          <w:rFonts w:ascii="Arial" w:hAnsi="Arial" w:cs="Arial"/>
          <w:color w:val="0000FF"/>
          <w:highlight w:val="white"/>
          <w:lang w:eastAsia="en-US"/>
        </w:rPr>
        <w:t>:</w:t>
      </w:r>
      <w:r>
        <w:rPr>
          <w:rFonts w:ascii="Arial" w:hAnsi="Arial" w:cs="Arial"/>
          <w:highlight w:val="white"/>
          <w:lang w:eastAsia="en-US"/>
        </w:rPr>
        <w:t xml:space="preserve"> </w:t>
      </w:r>
      <w:r>
        <w:rPr>
          <w:rFonts w:ascii="Arial" w:hAnsi="Arial" w:cs="Arial"/>
          <w:color w:val="0000FF"/>
          <w:highlight w:val="white"/>
          <w:lang w:eastAsia="en-US"/>
        </w:rPr>
        <w:t>{</w:t>
      </w:r>
    </w:p>
    <w:p w14:paraId="4327BF1A"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"coordinates"</w:t>
      </w:r>
      <w:r>
        <w:rPr>
          <w:rFonts w:ascii="Arial" w:hAnsi="Arial" w:cs="Arial"/>
          <w:color w:val="0000FF"/>
          <w:highlight w:val="white"/>
          <w:lang w:eastAsia="en-US"/>
        </w:rPr>
        <w:t>:</w:t>
      </w:r>
      <w:r>
        <w:rPr>
          <w:rFonts w:ascii="Arial" w:hAnsi="Arial" w:cs="Arial"/>
          <w:highlight w:val="white"/>
          <w:lang w:eastAsia="en-US"/>
        </w:rPr>
        <w:t xml:space="preserve"> </w:t>
      </w:r>
      <w:r>
        <w:rPr>
          <w:rFonts w:ascii="Arial" w:hAnsi="Arial" w:cs="Arial"/>
          <w:color w:val="0000FF"/>
          <w:highlight w:val="white"/>
          <w:lang w:eastAsia="en-US"/>
        </w:rPr>
        <w:t>[</w:t>
      </w:r>
    </w:p>
    <w:p w14:paraId="66DB22BB"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7FD05B69"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774FD888"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t>-</w:t>
      </w:r>
      <w:r>
        <w:rPr>
          <w:rFonts w:ascii="Arial" w:hAnsi="Arial" w:cs="Arial"/>
          <w:color w:val="008080"/>
          <w:highlight w:val="white"/>
          <w:lang w:eastAsia="en-US"/>
        </w:rPr>
        <w:t>2</w:t>
      </w:r>
      <w:r>
        <w:rPr>
          <w:rFonts w:ascii="Arial" w:hAnsi="Arial" w:cs="Arial"/>
          <w:highlight w:val="white"/>
          <w:lang w:eastAsia="en-US"/>
        </w:rPr>
        <w:t>.</w:t>
      </w:r>
      <w:r>
        <w:rPr>
          <w:rFonts w:ascii="Arial" w:hAnsi="Arial" w:cs="Arial"/>
          <w:color w:val="008080"/>
          <w:highlight w:val="white"/>
          <w:lang w:eastAsia="en-US"/>
        </w:rPr>
        <w:t>682513</w:t>
      </w:r>
      <w:r>
        <w:rPr>
          <w:rFonts w:ascii="Arial" w:hAnsi="Arial" w:cs="Arial"/>
          <w:color w:val="0000FF"/>
          <w:highlight w:val="white"/>
          <w:lang w:eastAsia="en-US"/>
        </w:rPr>
        <w:t>,</w:t>
      </w:r>
    </w:p>
    <w:p w14:paraId="4D32D051"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8080"/>
          <w:highlight w:val="white"/>
          <w:lang w:eastAsia="en-US"/>
        </w:rPr>
        <w:t>63</w:t>
      </w:r>
      <w:r>
        <w:rPr>
          <w:rFonts w:ascii="Arial" w:hAnsi="Arial" w:cs="Arial"/>
          <w:highlight w:val="white"/>
          <w:lang w:eastAsia="en-US"/>
        </w:rPr>
        <w:t>.</w:t>
      </w:r>
      <w:r>
        <w:rPr>
          <w:rFonts w:ascii="Arial" w:hAnsi="Arial" w:cs="Arial"/>
          <w:color w:val="008080"/>
          <w:highlight w:val="white"/>
          <w:lang w:eastAsia="en-US"/>
        </w:rPr>
        <w:t>261372</w:t>
      </w:r>
    </w:p>
    <w:p w14:paraId="316E9775"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7AB529C9"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1310EC66"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t>-</w:t>
      </w:r>
      <w:r>
        <w:rPr>
          <w:rFonts w:ascii="Arial" w:hAnsi="Arial" w:cs="Arial"/>
          <w:color w:val="008080"/>
          <w:highlight w:val="white"/>
          <w:lang w:eastAsia="en-US"/>
        </w:rPr>
        <w:t>2</w:t>
      </w:r>
      <w:r>
        <w:rPr>
          <w:rFonts w:ascii="Arial" w:hAnsi="Arial" w:cs="Arial"/>
          <w:highlight w:val="white"/>
          <w:lang w:eastAsia="en-US"/>
        </w:rPr>
        <w:t>.</w:t>
      </w:r>
      <w:r>
        <w:rPr>
          <w:rFonts w:ascii="Arial" w:hAnsi="Arial" w:cs="Arial"/>
          <w:color w:val="008080"/>
          <w:highlight w:val="white"/>
          <w:lang w:eastAsia="en-US"/>
        </w:rPr>
        <w:t>69574</w:t>
      </w:r>
      <w:r>
        <w:rPr>
          <w:rFonts w:ascii="Arial" w:hAnsi="Arial" w:cs="Arial"/>
          <w:color w:val="0000FF"/>
          <w:highlight w:val="white"/>
          <w:lang w:eastAsia="en-US"/>
        </w:rPr>
        <w:t>,</w:t>
      </w:r>
    </w:p>
    <w:p w14:paraId="0B49B995"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8080"/>
          <w:highlight w:val="white"/>
          <w:lang w:eastAsia="en-US"/>
        </w:rPr>
        <w:t>61</w:t>
      </w:r>
      <w:r>
        <w:rPr>
          <w:rFonts w:ascii="Arial" w:hAnsi="Arial" w:cs="Arial"/>
          <w:highlight w:val="white"/>
          <w:lang w:eastAsia="en-US"/>
        </w:rPr>
        <w:t>.</w:t>
      </w:r>
      <w:r>
        <w:rPr>
          <w:rFonts w:ascii="Arial" w:hAnsi="Arial" w:cs="Arial"/>
          <w:color w:val="008080"/>
          <w:highlight w:val="white"/>
          <w:lang w:eastAsia="en-US"/>
        </w:rPr>
        <w:t>997604</w:t>
      </w:r>
    </w:p>
    <w:p w14:paraId="26614945"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7D44A21F"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4D0C7918"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8080"/>
          <w:highlight w:val="white"/>
          <w:lang w:eastAsia="en-US"/>
        </w:rPr>
        <w:t>0</w:t>
      </w:r>
      <w:r>
        <w:rPr>
          <w:rFonts w:ascii="Arial" w:hAnsi="Arial" w:cs="Arial"/>
          <w:highlight w:val="white"/>
          <w:lang w:eastAsia="en-US"/>
        </w:rPr>
        <w:t>.</w:t>
      </w:r>
      <w:r>
        <w:rPr>
          <w:rFonts w:ascii="Arial" w:hAnsi="Arial" w:cs="Arial"/>
          <w:color w:val="008080"/>
          <w:highlight w:val="white"/>
          <w:lang w:eastAsia="en-US"/>
        </w:rPr>
        <w:t>005087</w:t>
      </w:r>
      <w:r>
        <w:rPr>
          <w:rFonts w:ascii="Arial" w:hAnsi="Arial" w:cs="Arial"/>
          <w:color w:val="0000FF"/>
          <w:highlight w:val="white"/>
          <w:lang w:eastAsia="en-US"/>
        </w:rPr>
        <w:t>,</w:t>
      </w:r>
    </w:p>
    <w:p w14:paraId="728E750B"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8080"/>
          <w:highlight w:val="white"/>
          <w:lang w:eastAsia="en-US"/>
        </w:rPr>
        <w:t>61</w:t>
      </w:r>
      <w:r>
        <w:rPr>
          <w:rFonts w:ascii="Arial" w:hAnsi="Arial" w:cs="Arial"/>
          <w:highlight w:val="white"/>
          <w:lang w:eastAsia="en-US"/>
        </w:rPr>
        <w:t>.</w:t>
      </w:r>
      <w:r>
        <w:rPr>
          <w:rFonts w:ascii="Arial" w:hAnsi="Arial" w:cs="Arial"/>
          <w:color w:val="008080"/>
          <w:highlight w:val="white"/>
          <w:lang w:eastAsia="en-US"/>
        </w:rPr>
        <w:t>965195</w:t>
      </w:r>
    </w:p>
    <w:p w14:paraId="5E2D1357"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024BE3A0"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34681DA2"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8080"/>
          <w:highlight w:val="white"/>
          <w:lang w:eastAsia="en-US"/>
        </w:rPr>
        <w:t>0</w:t>
      </w:r>
      <w:r>
        <w:rPr>
          <w:rFonts w:ascii="Arial" w:hAnsi="Arial" w:cs="Arial"/>
          <w:highlight w:val="white"/>
          <w:lang w:eastAsia="en-US"/>
        </w:rPr>
        <w:t>.</w:t>
      </w:r>
      <w:r>
        <w:rPr>
          <w:rFonts w:ascii="Arial" w:hAnsi="Arial" w:cs="Arial"/>
          <w:color w:val="008080"/>
          <w:highlight w:val="white"/>
          <w:lang w:eastAsia="en-US"/>
        </w:rPr>
        <w:t>135472</w:t>
      </w:r>
      <w:r>
        <w:rPr>
          <w:rFonts w:ascii="Arial" w:hAnsi="Arial" w:cs="Arial"/>
          <w:color w:val="0000FF"/>
          <w:highlight w:val="white"/>
          <w:lang w:eastAsia="en-US"/>
        </w:rPr>
        <w:t>,</w:t>
      </w:r>
    </w:p>
    <w:p w14:paraId="1945A5A6"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8080"/>
          <w:highlight w:val="white"/>
          <w:lang w:eastAsia="en-US"/>
        </w:rPr>
        <w:t>63</w:t>
      </w:r>
      <w:r>
        <w:rPr>
          <w:rFonts w:ascii="Arial" w:hAnsi="Arial" w:cs="Arial"/>
          <w:highlight w:val="white"/>
          <w:lang w:eastAsia="en-US"/>
        </w:rPr>
        <w:t>.</w:t>
      </w:r>
      <w:r>
        <w:rPr>
          <w:rFonts w:ascii="Arial" w:hAnsi="Arial" w:cs="Arial"/>
          <w:color w:val="008080"/>
          <w:highlight w:val="white"/>
          <w:lang w:eastAsia="en-US"/>
        </w:rPr>
        <w:t>227173</w:t>
      </w:r>
    </w:p>
    <w:p w14:paraId="1FF09AF6"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6C75980C"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7656E58A"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t>-</w:t>
      </w:r>
      <w:r>
        <w:rPr>
          <w:rFonts w:ascii="Arial" w:hAnsi="Arial" w:cs="Arial"/>
          <w:color w:val="008080"/>
          <w:highlight w:val="white"/>
          <w:lang w:eastAsia="en-US"/>
        </w:rPr>
        <w:t>2</w:t>
      </w:r>
      <w:r>
        <w:rPr>
          <w:rFonts w:ascii="Arial" w:hAnsi="Arial" w:cs="Arial"/>
          <w:highlight w:val="white"/>
          <w:lang w:eastAsia="en-US"/>
        </w:rPr>
        <w:t>.</w:t>
      </w:r>
      <w:r>
        <w:rPr>
          <w:rFonts w:ascii="Arial" w:hAnsi="Arial" w:cs="Arial"/>
          <w:color w:val="008080"/>
          <w:highlight w:val="white"/>
          <w:lang w:eastAsia="en-US"/>
        </w:rPr>
        <w:t>682513</w:t>
      </w:r>
      <w:r>
        <w:rPr>
          <w:rFonts w:ascii="Arial" w:hAnsi="Arial" w:cs="Arial"/>
          <w:color w:val="0000FF"/>
          <w:highlight w:val="white"/>
          <w:lang w:eastAsia="en-US"/>
        </w:rPr>
        <w:t>,</w:t>
      </w:r>
    </w:p>
    <w:p w14:paraId="7EB0CF99"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8080"/>
          <w:highlight w:val="white"/>
          <w:lang w:eastAsia="en-US"/>
        </w:rPr>
        <w:t>63</w:t>
      </w:r>
      <w:r>
        <w:rPr>
          <w:rFonts w:ascii="Arial" w:hAnsi="Arial" w:cs="Arial"/>
          <w:highlight w:val="white"/>
          <w:lang w:eastAsia="en-US"/>
        </w:rPr>
        <w:t>.</w:t>
      </w:r>
      <w:r>
        <w:rPr>
          <w:rFonts w:ascii="Arial" w:hAnsi="Arial" w:cs="Arial"/>
          <w:color w:val="008080"/>
          <w:highlight w:val="white"/>
          <w:lang w:eastAsia="en-US"/>
        </w:rPr>
        <w:t>261372</w:t>
      </w:r>
    </w:p>
    <w:p w14:paraId="60191325"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3D00684E"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53AE4776"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5FF84C83"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"type"</w:t>
      </w:r>
      <w:r>
        <w:rPr>
          <w:rFonts w:ascii="Arial" w:hAnsi="Arial" w:cs="Arial"/>
          <w:color w:val="0000FF"/>
          <w:highlight w:val="white"/>
          <w:lang w:eastAsia="en-US"/>
        </w:rPr>
        <w:t>:</w:t>
      </w:r>
      <w:r>
        <w:rPr>
          <w:rFonts w:ascii="Arial" w:hAnsi="Arial" w:cs="Arial"/>
          <w:highlight w:val="white"/>
          <w:lang w:eastAsia="en-US"/>
        </w:rPr>
        <w:t xml:space="preserve"> "Polygon"</w:t>
      </w:r>
    </w:p>
    <w:p w14:paraId="539C24D7"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color w:val="0000FF"/>
          <w:highlight w:val="white"/>
          <w:lang w:eastAsia="en-US"/>
        </w:rPr>
        <w:t>},</w:t>
      </w:r>
    </w:p>
    <w:p w14:paraId="283E317C"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color w:val="800000"/>
          <w:highlight w:val="white"/>
          <w:lang w:eastAsia="en-US"/>
        </w:rPr>
        <w:t>"properties"</w:t>
      </w:r>
      <w:r>
        <w:rPr>
          <w:rFonts w:ascii="Arial" w:hAnsi="Arial" w:cs="Arial"/>
          <w:color w:val="0000FF"/>
          <w:highlight w:val="white"/>
          <w:lang w:eastAsia="en-US"/>
        </w:rPr>
        <w:t>:</w:t>
      </w:r>
      <w:r>
        <w:rPr>
          <w:rFonts w:ascii="Arial" w:hAnsi="Arial" w:cs="Arial"/>
          <w:highlight w:val="white"/>
          <w:lang w:eastAsia="en-US"/>
        </w:rPr>
        <w:t xml:space="preserve"> </w:t>
      </w:r>
      <w:r>
        <w:rPr>
          <w:rFonts w:ascii="Arial" w:hAnsi="Arial" w:cs="Arial"/>
          <w:color w:val="0000FF"/>
          <w:highlight w:val="white"/>
          <w:lang w:eastAsia="en-US"/>
        </w:rPr>
        <w:t>{</w:t>
      </w:r>
    </w:p>
    <w:p w14:paraId="74FD32AB"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"status"</w:t>
      </w:r>
      <w:r>
        <w:rPr>
          <w:rFonts w:ascii="Arial" w:hAnsi="Arial" w:cs="Arial"/>
          <w:color w:val="0000FF"/>
          <w:highlight w:val="white"/>
          <w:lang w:eastAsia="en-US"/>
        </w:rPr>
        <w:t>:</w:t>
      </w:r>
      <w:r>
        <w:rPr>
          <w:rFonts w:ascii="Arial" w:hAnsi="Arial" w:cs="Arial"/>
          <w:highlight w:val="white"/>
          <w:lang w:eastAsia="en-US"/>
        </w:rPr>
        <w:t xml:space="preserve"> "ARCHIVED"</w:t>
      </w:r>
      <w:r>
        <w:rPr>
          <w:rFonts w:ascii="Arial" w:hAnsi="Arial" w:cs="Arial"/>
          <w:color w:val="0000FF"/>
          <w:highlight w:val="white"/>
          <w:lang w:eastAsia="en-US"/>
        </w:rPr>
        <w:t>,</w:t>
      </w:r>
    </w:p>
    <w:p w14:paraId="308DB50C" w14:textId="77777777" w:rsidR="00642589" w:rsidRDefault="00F16DAB">
      <w:pPr>
        <w:pStyle w:val="XMLListing"/>
        <w:rPr>
          <w:rFonts w:ascii="Arial" w:hAnsi="Arial" w:cs="Arial"/>
          <w:highlight w:val="white"/>
          <w:lang w:val="fr-BE" w:eastAsia="en-US"/>
        </w:rPr>
      </w:pPr>
      <w:r>
        <w:rPr>
          <w:rFonts w:ascii="Arial" w:hAnsi="Arial" w:cs="Arial"/>
          <w:highlight w:val="white"/>
          <w:lang w:eastAsia="en-US"/>
        </w:rPr>
        <w:tab/>
      </w:r>
      <w:r>
        <w:rPr>
          <w:rFonts w:ascii="Arial" w:hAnsi="Arial" w:cs="Arial"/>
          <w:highlight w:val="white"/>
          <w:lang w:eastAsia="en-US"/>
        </w:rPr>
        <w:tab/>
      </w:r>
      <w:r w:rsidR="006250EF" w:rsidRPr="006250EF">
        <w:rPr>
          <w:rFonts w:ascii="Arial" w:hAnsi="Arial" w:cs="Arial"/>
          <w:color w:val="800000"/>
          <w:highlight w:val="white"/>
          <w:lang w:val="fr-BE" w:eastAsia="en-US"/>
        </w:rPr>
        <w:t>"parentIdentifier"</w:t>
      </w:r>
      <w:r w:rsidR="006250EF" w:rsidRPr="006250EF">
        <w:rPr>
          <w:rFonts w:ascii="Arial" w:hAnsi="Arial" w:cs="Arial"/>
          <w:color w:val="0000FF"/>
          <w:highlight w:val="white"/>
          <w:lang w:val="fr-BE" w:eastAsia="en-US"/>
        </w:rPr>
        <w:t>:</w:t>
      </w:r>
      <w:r w:rsidR="006250EF" w:rsidRPr="006250EF">
        <w:rPr>
          <w:rFonts w:ascii="Arial" w:hAnsi="Arial" w:cs="Arial"/>
          <w:highlight w:val="white"/>
          <w:lang w:val="fr-BE" w:eastAsia="en-US"/>
        </w:rPr>
        <w:t xml:space="preserve"> "SEA_GEC_1P"</w:t>
      </w:r>
      <w:r w:rsidR="006250EF" w:rsidRPr="006250EF">
        <w:rPr>
          <w:rFonts w:ascii="Arial" w:hAnsi="Arial" w:cs="Arial"/>
          <w:color w:val="0000FF"/>
          <w:highlight w:val="white"/>
          <w:lang w:val="fr-BE" w:eastAsia="en-US"/>
        </w:rPr>
        <w:t>,</w:t>
      </w:r>
    </w:p>
    <w:p w14:paraId="476748A1" w14:textId="77777777" w:rsidR="00642589" w:rsidRDefault="006250EF">
      <w:pPr>
        <w:pStyle w:val="XMLListing"/>
        <w:rPr>
          <w:rFonts w:ascii="Arial" w:hAnsi="Arial" w:cs="Arial"/>
          <w:color w:val="0000FF"/>
          <w:highlight w:val="white"/>
          <w:lang w:val="fr-BE" w:eastAsia="en-US"/>
        </w:rPr>
      </w:pPr>
      <w:r w:rsidRPr="006250EF">
        <w:rPr>
          <w:rFonts w:ascii="Arial" w:hAnsi="Arial" w:cs="Arial"/>
          <w:highlight w:val="white"/>
          <w:lang w:val="fr-BE" w:eastAsia="en-US"/>
        </w:rPr>
        <w:tab/>
      </w:r>
      <w:r w:rsidRPr="006250EF">
        <w:rPr>
          <w:rFonts w:ascii="Arial" w:hAnsi="Arial" w:cs="Arial"/>
          <w:highlight w:val="white"/>
          <w:lang w:val="fr-BE" w:eastAsia="en-US"/>
        </w:rPr>
        <w:tab/>
      </w:r>
      <w:r w:rsidRPr="006250EF">
        <w:rPr>
          <w:rFonts w:ascii="Arial" w:hAnsi="Arial" w:cs="Arial"/>
          <w:color w:val="800000"/>
          <w:highlight w:val="white"/>
          <w:lang w:val="fr-BE" w:eastAsia="en-US"/>
        </w:rPr>
        <w:t>"title"</w:t>
      </w:r>
      <w:r w:rsidRPr="006250EF">
        <w:rPr>
          <w:rFonts w:ascii="Arial" w:hAnsi="Arial" w:cs="Arial"/>
          <w:color w:val="0000FF"/>
          <w:highlight w:val="white"/>
          <w:lang w:val="fr-BE" w:eastAsia="en-US"/>
        </w:rPr>
        <w:t>:</w:t>
      </w:r>
      <w:r w:rsidRPr="006250EF">
        <w:rPr>
          <w:rFonts w:ascii="Arial" w:hAnsi="Arial" w:cs="Arial"/>
          <w:highlight w:val="white"/>
          <w:lang w:val="fr-BE" w:eastAsia="en-US"/>
        </w:rPr>
        <w:t xml:space="preserve"> "SE1_OPER_SEA_GEC_1P_19780927T010430_19780927T010445_001316_0000_2267_9B4F"</w:t>
      </w:r>
      <w:r w:rsidRPr="006250EF">
        <w:rPr>
          <w:rFonts w:ascii="Arial" w:hAnsi="Arial" w:cs="Arial"/>
          <w:color w:val="0000FF"/>
          <w:highlight w:val="white"/>
          <w:lang w:val="fr-BE" w:eastAsia="en-US"/>
        </w:rPr>
        <w:t>,</w:t>
      </w:r>
    </w:p>
    <w:p w14:paraId="780C8E3F" w14:textId="41E93DBC" w:rsidR="00D149DD" w:rsidRDefault="00D149DD">
      <w:pPr>
        <w:pStyle w:val="XMLListing"/>
        <w:rPr>
          <w:rFonts w:ascii="Arial" w:hAnsi="Arial" w:cs="Arial"/>
          <w:highlight w:val="white"/>
          <w:lang w:val="fr-BE" w:eastAsia="en-US"/>
        </w:rPr>
      </w:pPr>
      <w:r>
        <w:rPr>
          <w:rFonts w:ascii="Arial" w:hAnsi="Arial" w:cs="Arial"/>
          <w:color w:val="800000"/>
          <w:highlight w:val="white"/>
          <w:lang w:val="fr-BE" w:eastAsia="en-US"/>
        </w:rPr>
        <w:t xml:space="preserve">             "identifier</w:t>
      </w:r>
      <w:r w:rsidRPr="006250EF">
        <w:rPr>
          <w:rFonts w:ascii="Arial" w:hAnsi="Arial" w:cs="Arial"/>
          <w:color w:val="800000"/>
          <w:highlight w:val="white"/>
          <w:lang w:val="fr-BE" w:eastAsia="en-US"/>
        </w:rPr>
        <w:t>"</w:t>
      </w:r>
      <w:r w:rsidRPr="006250EF">
        <w:rPr>
          <w:rFonts w:ascii="Arial" w:hAnsi="Arial" w:cs="Arial"/>
          <w:color w:val="0000FF"/>
          <w:highlight w:val="white"/>
          <w:lang w:val="fr-BE" w:eastAsia="en-US"/>
        </w:rPr>
        <w:t>:</w:t>
      </w:r>
      <w:r w:rsidRPr="006250EF">
        <w:rPr>
          <w:rFonts w:ascii="Arial" w:hAnsi="Arial" w:cs="Arial"/>
          <w:highlight w:val="white"/>
          <w:lang w:val="fr-BE" w:eastAsia="en-US"/>
        </w:rPr>
        <w:t xml:space="preserve"> "SE1_OPER_SEA_GEC_1P_19780927T010430_19780927T010445_001316_0000_2267_9B4F"</w:t>
      </w:r>
      <w:r w:rsidRPr="006250EF">
        <w:rPr>
          <w:rFonts w:ascii="Arial" w:hAnsi="Arial" w:cs="Arial"/>
          <w:color w:val="0000FF"/>
          <w:highlight w:val="white"/>
          <w:lang w:val="fr-BE" w:eastAsia="en-US"/>
        </w:rPr>
        <w:t>,</w:t>
      </w:r>
    </w:p>
    <w:p w14:paraId="605A15F6" w14:textId="77777777" w:rsidR="00642589" w:rsidRDefault="006250EF">
      <w:pPr>
        <w:pStyle w:val="XMLListing"/>
        <w:rPr>
          <w:rFonts w:ascii="Arial" w:hAnsi="Arial" w:cs="Arial"/>
          <w:highlight w:val="white"/>
          <w:lang w:val="fr-BE" w:eastAsia="en-US"/>
        </w:rPr>
      </w:pPr>
      <w:r w:rsidRPr="006250EF">
        <w:rPr>
          <w:rFonts w:ascii="Arial" w:hAnsi="Arial" w:cs="Arial"/>
          <w:highlight w:val="white"/>
          <w:lang w:val="fr-BE" w:eastAsia="en-US"/>
        </w:rPr>
        <w:tab/>
      </w:r>
      <w:r w:rsidRPr="006250EF">
        <w:rPr>
          <w:rFonts w:ascii="Arial" w:hAnsi="Arial" w:cs="Arial"/>
          <w:highlight w:val="white"/>
          <w:lang w:val="fr-BE" w:eastAsia="en-US"/>
        </w:rPr>
        <w:tab/>
      </w:r>
      <w:r w:rsidRPr="006250EF">
        <w:rPr>
          <w:rFonts w:ascii="Arial" w:hAnsi="Arial" w:cs="Arial"/>
          <w:color w:val="800000"/>
          <w:highlight w:val="white"/>
          <w:lang w:val="fr-BE" w:eastAsia="en-US"/>
        </w:rPr>
        <w:t>"doi"</w:t>
      </w:r>
      <w:r w:rsidRPr="006250EF">
        <w:rPr>
          <w:rFonts w:ascii="Arial" w:hAnsi="Arial" w:cs="Arial"/>
          <w:color w:val="0000FF"/>
          <w:highlight w:val="white"/>
          <w:lang w:val="fr-BE" w:eastAsia="en-US"/>
        </w:rPr>
        <w:t>:</w:t>
      </w:r>
      <w:r w:rsidRPr="006250EF">
        <w:rPr>
          <w:rFonts w:ascii="Arial" w:hAnsi="Arial" w:cs="Arial"/>
          <w:highlight w:val="white"/>
          <w:lang w:val="fr-BE" w:eastAsia="en-US"/>
        </w:rPr>
        <w:t xml:space="preserve"> "10.15489/mf87c2zjgo59"</w:t>
      </w:r>
      <w:r w:rsidRPr="006250EF">
        <w:rPr>
          <w:rFonts w:ascii="Arial" w:hAnsi="Arial" w:cs="Arial"/>
          <w:color w:val="0000FF"/>
          <w:highlight w:val="white"/>
          <w:lang w:val="fr-BE" w:eastAsia="en-US"/>
        </w:rPr>
        <w:t>,</w:t>
      </w:r>
    </w:p>
    <w:p w14:paraId="7B097786" w14:textId="77777777" w:rsidR="00642589" w:rsidRDefault="006250EF">
      <w:pPr>
        <w:pStyle w:val="XMLListing"/>
        <w:rPr>
          <w:rFonts w:ascii="Arial" w:hAnsi="Arial" w:cs="Arial"/>
          <w:highlight w:val="white"/>
          <w:lang w:val="fr-BE" w:eastAsia="en-US"/>
        </w:rPr>
      </w:pPr>
      <w:r w:rsidRPr="006250EF">
        <w:rPr>
          <w:rFonts w:ascii="Arial" w:hAnsi="Arial" w:cs="Arial"/>
          <w:highlight w:val="white"/>
          <w:lang w:val="fr-BE" w:eastAsia="en-US"/>
        </w:rPr>
        <w:tab/>
      </w:r>
      <w:r w:rsidRPr="006250EF">
        <w:rPr>
          <w:rFonts w:ascii="Arial" w:hAnsi="Arial" w:cs="Arial"/>
          <w:highlight w:val="white"/>
          <w:lang w:val="fr-BE" w:eastAsia="en-US"/>
        </w:rPr>
        <w:tab/>
      </w:r>
      <w:r w:rsidRPr="006250EF">
        <w:rPr>
          <w:rFonts w:ascii="Arial" w:hAnsi="Arial" w:cs="Arial"/>
          <w:color w:val="800000"/>
          <w:highlight w:val="white"/>
          <w:lang w:val="fr-BE" w:eastAsia="en-US"/>
        </w:rPr>
        <w:t>"date"</w:t>
      </w:r>
      <w:r w:rsidRPr="006250EF">
        <w:rPr>
          <w:rFonts w:ascii="Arial" w:hAnsi="Arial" w:cs="Arial"/>
          <w:color w:val="0000FF"/>
          <w:highlight w:val="white"/>
          <w:lang w:val="fr-BE" w:eastAsia="en-US"/>
        </w:rPr>
        <w:t>:</w:t>
      </w:r>
      <w:r w:rsidRPr="006250EF">
        <w:rPr>
          <w:rFonts w:ascii="Arial" w:hAnsi="Arial" w:cs="Arial"/>
          <w:highlight w:val="white"/>
          <w:lang w:val="fr-BE" w:eastAsia="en-US"/>
        </w:rPr>
        <w:t xml:space="preserve"> "2016-07-02T18:13:41.34Z/2016-07-02T18:14:06.34Z"</w:t>
      </w:r>
      <w:r w:rsidRPr="006250EF">
        <w:rPr>
          <w:rFonts w:ascii="Arial" w:hAnsi="Arial" w:cs="Arial"/>
          <w:color w:val="0000FF"/>
          <w:highlight w:val="white"/>
          <w:lang w:val="fr-BE" w:eastAsia="en-US"/>
        </w:rPr>
        <w:t>,</w:t>
      </w:r>
    </w:p>
    <w:p w14:paraId="353B44DE" w14:textId="77777777" w:rsidR="00642589" w:rsidRPr="008D7518" w:rsidRDefault="006250EF">
      <w:pPr>
        <w:pStyle w:val="XMLListing"/>
        <w:rPr>
          <w:rFonts w:ascii="Arial" w:hAnsi="Arial" w:cs="Arial"/>
          <w:highlight w:val="white"/>
          <w:lang w:val="en-US" w:eastAsia="en-US"/>
        </w:rPr>
      </w:pPr>
      <w:r w:rsidRPr="006250EF">
        <w:rPr>
          <w:rFonts w:ascii="Arial" w:hAnsi="Arial" w:cs="Arial"/>
          <w:highlight w:val="white"/>
          <w:lang w:val="fr-BE" w:eastAsia="en-US"/>
        </w:rPr>
        <w:tab/>
      </w:r>
      <w:r w:rsidRPr="006250EF">
        <w:rPr>
          <w:rFonts w:ascii="Arial" w:hAnsi="Arial" w:cs="Arial"/>
          <w:highlight w:val="white"/>
          <w:lang w:val="fr-BE" w:eastAsia="en-US"/>
        </w:rPr>
        <w:tab/>
      </w:r>
      <w:r w:rsidRPr="008D7518">
        <w:rPr>
          <w:rFonts w:ascii="Arial" w:hAnsi="Arial" w:cs="Arial"/>
          <w:color w:val="800000"/>
          <w:highlight w:val="white"/>
          <w:lang w:val="en-US" w:eastAsia="en-US"/>
        </w:rPr>
        <w:t>"updated"</w:t>
      </w:r>
      <w:r w:rsidRPr="008D7518">
        <w:rPr>
          <w:rFonts w:ascii="Arial" w:hAnsi="Arial" w:cs="Arial"/>
          <w:color w:val="0000FF"/>
          <w:highlight w:val="white"/>
          <w:lang w:val="en-US" w:eastAsia="en-US"/>
        </w:rPr>
        <w:t>:</w:t>
      </w:r>
      <w:r w:rsidRPr="008D7518">
        <w:rPr>
          <w:rFonts w:ascii="Arial" w:hAnsi="Arial" w:cs="Arial"/>
          <w:highlight w:val="white"/>
          <w:lang w:val="en-US" w:eastAsia="en-US"/>
        </w:rPr>
        <w:t xml:space="preserve"> "2017-01-26T11:30:18Z"</w:t>
      </w:r>
      <w:r w:rsidRPr="008D7518">
        <w:rPr>
          <w:rFonts w:ascii="Arial" w:hAnsi="Arial" w:cs="Arial"/>
          <w:color w:val="0000FF"/>
          <w:highlight w:val="white"/>
          <w:lang w:val="en-US" w:eastAsia="en-US"/>
        </w:rPr>
        <w:t>,</w:t>
      </w:r>
    </w:p>
    <w:p w14:paraId="3DCDD5C9" w14:textId="77777777" w:rsidR="00642589" w:rsidRDefault="006250EF">
      <w:pPr>
        <w:pStyle w:val="XMLListing"/>
        <w:rPr>
          <w:rFonts w:ascii="Arial" w:hAnsi="Arial" w:cs="Arial"/>
          <w:highlight w:val="white"/>
          <w:lang w:eastAsia="en-US"/>
        </w:rPr>
      </w:pPr>
      <w:r w:rsidRPr="008D7518">
        <w:rPr>
          <w:rFonts w:ascii="Arial" w:hAnsi="Arial" w:cs="Arial"/>
          <w:highlight w:val="white"/>
          <w:lang w:val="en-US" w:eastAsia="en-US"/>
        </w:rPr>
        <w:tab/>
      </w:r>
      <w:r w:rsidRPr="008D7518">
        <w:rPr>
          <w:rFonts w:ascii="Arial" w:hAnsi="Arial" w:cs="Arial"/>
          <w:highlight w:val="white"/>
          <w:lang w:val="en-US" w:eastAsia="en-US"/>
        </w:rPr>
        <w:tab/>
      </w:r>
      <w:r w:rsidR="00F16DAB">
        <w:rPr>
          <w:rFonts w:ascii="Arial" w:hAnsi="Arial" w:cs="Arial"/>
          <w:color w:val="800000"/>
          <w:highlight w:val="white"/>
          <w:lang w:eastAsia="en-US"/>
        </w:rPr>
        <w:t>"links"</w:t>
      </w:r>
      <w:r w:rsidR="00F16DAB">
        <w:rPr>
          <w:rFonts w:ascii="Arial" w:hAnsi="Arial" w:cs="Arial"/>
          <w:color w:val="0000FF"/>
          <w:highlight w:val="white"/>
          <w:lang w:eastAsia="en-US"/>
        </w:rPr>
        <w:t>:</w:t>
      </w:r>
      <w:r w:rsidR="00F16DAB">
        <w:rPr>
          <w:rFonts w:ascii="Arial" w:hAnsi="Arial" w:cs="Arial"/>
          <w:highlight w:val="white"/>
          <w:lang w:eastAsia="en-US"/>
        </w:rPr>
        <w:t xml:space="preserve"> </w:t>
      </w:r>
      <w:r w:rsidR="00F16DAB">
        <w:rPr>
          <w:rFonts w:ascii="Arial" w:hAnsi="Arial" w:cs="Arial"/>
          <w:color w:val="0000FF"/>
          <w:highlight w:val="white"/>
          <w:lang w:eastAsia="en-US"/>
        </w:rPr>
        <w:t>{</w:t>
      </w:r>
    </w:p>
    <w:p w14:paraId="1C8F5165"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"data"</w:t>
      </w:r>
      <w:r>
        <w:rPr>
          <w:rFonts w:ascii="Arial" w:hAnsi="Arial" w:cs="Arial"/>
          <w:color w:val="0000FF"/>
          <w:highlight w:val="white"/>
          <w:lang w:eastAsia="en-US"/>
        </w:rPr>
        <w:t>:</w:t>
      </w:r>
      <w:r>
        <w:rPr>
          <w:rFonts w:ascii="Arial" w:hAnsi="Arial" w:cs="Arial"/>
          <w:highlight w:val="white"/>
          <w:lang w:eastAsia="en-US"/>
        </w:rPr>
        <w:t xml:space="preserve"> </w:t>
      </w:r>
      <w:r>
        <w:rPr>
          <w:rFonts w:ascii="Arial" w:hAnsi="Arial" w:cs="Arial"/>
          <w:color w:val="0000FF"/>
          <w:highlight w:val="white"/>
          <w:lang w:eastAsia="en-US"/>
        </w:rPr>
        <w:t>[</w:t>
      </w:r>
    </w:p>
    <w:p w14:paraId="41324D35"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41C8C8F7"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"href"</w:t>
      </w:r>
      <w:r>
        <w:rPr>
          <w:rFonts w:ascii="Arial" w:hAnsi="Arial" w:cs="Arial"/>
          <w:color w:val="0000FF"/>
          <w:highlight w:val="white"/>
          <w:lang w:eastAsia="en-US"/>
        </w:rPr>
        <w:t>:</w:t>
      </w:r>
      <w:r>
        <w:rPr>
          <w:rFonts w:ascii="Arial" w:hAnsi="Arial" w:cs="Arial"/>
          <w:highlight w:val="white"/>
          <w:lang w:eastAsia="en-US"/>
        </w:rPr>
        <w:t xml:space="preserve"> "http://tpm-ds.eo.esa.int/products/SEA_GEC_1P/1978/09/27/SE1_OPER_SEA_GEC_1P_19780927T010430_19780927T010445_001316_0000_2267_9B4F.ZIP"</w:t>
      </w:r>
      <w:r>
        <w:rPr>
          <w:rFonts w:ascii="Arial" w:hAnsi="Arial" w:cs="Arial"/>
          <w:color w:val="0000FF"/>
          <w:highlight w:val="white"/>
          <w:lang w:eastAsia="en-US"/>
        </w:rPr>
        <w:t>,</w:t>
      </w:r>
    </w:p>
    <w:p w14:paraId="4ED275FC"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"type"</w:t>
      </w:r>
      <w:r>
        <w:rPr>
          <w:rFonts w:ascii="Arial" w:hAnsi="Arial" w:cs="Arial"/>
          <w:color w:val="0000FF"/>
          <w:highlight w:val="white"/>
          <w:lang w:eastAsia="en-US"/>
        </w:rPr>
        <w:t>:</w:t>
      </w:r>
      <w:r>
        <w:rPr>
          <w:rFonts w:ascii="Arial" w:hAnsi="Arial" w:cs="Arial"/>
          <w:highlight w:val="white"/>
          <w:lang w:eastAsia="en-US"/>
        </w:rPr>
        <w:t xml:space="preserve"> "application/binary"</w:t>
      </w:r>
      <w:r>
        <w:rPr>
          <w:rFonts w:ascii="Arial" w:hAnsi="Arial" w:cs="Arial"/>
          <w:color w:val="0000FF"/>
          <w:highlight w:val="white"/>
          <w:lang w:eastAsia="en-US"/>
        </w:rPr>
        <w:t>,</w:t>
      </w:r>
    </w:p>
    <w:p w14:paraId="7B051E9B"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"title"</w:t>
      </w:r>
      <w:r>
        <w:rPr>
          <w:rFonts w:ascii="Arial" w:hAnsi="Arial" w:cs="Arial"/>
          <w:color w:val="0000FF"/>
          <w:highlight w:val="white"/>
          <w:lang w:eastAsia="en-US"/>
        </w:rPr>
        <w:t>:</w:t>
      </w:r>
      <w:r>
        <w:rPr>
          <w:rFonts w:ascii="Arial" w:hAnsi="Arial" w:cs="Arial"/>
          <w:highlight w:val="white"/>
          <w:lang w:eastAsia="en-US"/>
        </w:rPr>
        <w:t xml:space="preserve"> "Download"</w:t>
      </w:r>
    </w:p>
    <w:p w14:paraId="0E742D41"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19F8BD5B"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7684FC02"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"previews"</w:t>
      </w:r>
      <w:r>
        <w:rPr>
          <w:rFonts w:ascii="Arial" w:hAnsi="Arial" w:cs="Arial"/>
          <w:color w:val="0000FF"/>
          <w:highlight w:val="white"/>
          <w:lang w:eastAsia="en-US"/>
        </w:rPr>
        <w:t>:</w:t>
      </w:r>
      <w:r>
        <w:rPr>
          <w:rFonts w:ascii="Arial" w:hAnsi="Arial" w:cs="Arial"/>
          <w:highlight w:val="white"/>
          <w:lang w:eastAsia="en-US"/>
        </w:rPr>
        <w:t xml:space="preserve"> </w:t>
      </w:r>
      <w:r>
        <w:rPr>
          <w:rFonts w:ascii="Arial" w:hAnsi="Arial" w:cs="Arial"/>
          <w:color w:val="0000FF"/>
          <w:highlight w:val="white"/>
          <w:lang w:eastAsia="en-US"/>
        </w:rPr>
        <w:t>[</w:t>
      </w:r>
    </w:p>
    <w:p w14:paraId="66C4E285"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2A32E3A8"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"href"</w:t>
      </w:r>
      <w:r>
        <w:rPr>
          <w:rFonts w:ascii="Arial" w:hAnsi="Arial" w:cs="Arial"/>
          <w:color w:val="0000FF"/>
          <w:highlight w:val="white"/>
          <w:lang w:eastAsia="en-US"/>
        </w:rPr>
        <w:t>:</w:t>
      </w:r>
      <w:r>
        <w:rPr>
          <w:rFonts w:ascii="Arial" w:hAnsi="Arial" w:cs="Arial"/>
          <w:highlight w:val="white"/>
          <w:lang w:eastAsia="en-US"/>
        </w:rPr>
        <w:t xml:space="preserve"> "http://tpm-ds.eo.esa.int/metadata/SEA_GEC_1P/1978/09/27/SE1_OPER_SEA_GEC_1P_19780927T010430_19780927T010445_001316_0000_2267_9B4F.BI.PNG"</w:t>
      </w:r>
      <w:r>
        <w:rPr>
          <w:rFonts w:ascii="Arial" w:hAnsi="Arial" w:cs="Arial"/>
          <w:color w:val="0000FF"/>
          <w:highlight w:val="white"/>
          <w:lang w:eastAsia="en-US"/>
        </w:rPr>
        <w:t>,</w:t>
      </w:r>
    </w:p>
    <w:p w14:paraId="7D54679D"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"type"</w:t>
      </w:r>
      <w:r>
        <w:rPr>
          <w:rFonts w:ascii="Arial" w:hAnsi="Arial" w:cs="Arial"/>
          <w:color w:val="0000FF"/>
          <w:highlight w:val="white"/>
          <w:lang w:eastAsia="en-US"/>
        </w:rPr>
        <w:t>:</w:t>
      </w:r>
      <w:r>
        <w:rPr>
          <w:rFonts w:ascii="Arial" w:hAnsi="Arial" w:cs="Arial"/>
          <w:highlight w:val="white"/>
          <w:lang w:eastAsia="en-US"/>
        </w:rPr>
        <w:t xml:space="preserve"> "image/png"</w:t>
      </w:r>
      <w:r>
        <w:rPr>
          <w:rFonts w:ascii="Arial" w:hAnsi="Arial" w:cs="Arial"/>
          <w:color w:val="0000FF"/>
          <w:highlight w:val="white"/>
          <w:lang w:eastAsia="en-US"/>
        </w:rPr>
        <w:t>,</w:t>
      </w:r>
    </w:p>
    <w:p w14:paraId="2A17EC18"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"title"</w:t>
      </w:r>
      <w:r>
        <w:rPr>
          <w:rFonts w:ascii="Arial" w:hAnsi="Arial" w:cs="Arial"/>
          <w:color w:val="0000FF"/>
          <w:highlight w:val="white"/>
          <w:lang w:eastAsia="en-US"/>
        </w:rPr>
        <w:t>:</w:t>
      </w:r>
      <w:r>
        <w:rPr>
          <w:rFonts w:ascii="Arial" w:hAnsi="Arial" w:cs="Arial"/>
          <w:highlight w:val="white"/>
          <w:lang w:eastAsia="en-US"/>
        </w:rPr>
        <w:t xml:space="preserve"> "Quicklook"</w:t>
      </w:r>
      <w:r>
        <w:rPr>
          <w:rFonts w:ascii="Arial" w:hAnsi="Arial" w:cs="Arial"/>
          <w:color w:val="0000FF"/>
          <w:highlight w:val="white"/>
          <w:lang w:eastAsia="en-US"/>
        </w:rPr>
        <w:t>,</w:t>
      </w:r>
    </w:p>
    <w:p w14:paraId="72C92A82"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"category"</w:t>
      </w:r>
      <w:r>
        <w:rPr>
          <w:rFonts w:ascii="Arial" w:hAnsi="Arial" w:cs="Arial"/>
          <w:color w:val="0000FF"/>
          <w:highlight w:val="white"/>
          <w:lang w:eastAsia="en-US"/>
        </w:rPr>
        <w:t>:</w:t>
      </w:r>
      <w:r>
        <w:rPr>
          <w:rFonts w:ascii="Arial" w:hAnsi="Arial" w:cs="Arial"/>
          <w:highlight w:val="white"/>
          <w:lang w:eastAsia="en-US"/>
        </w:rPr>
        <w:t xml:space="preserve"> "http://www.opengis.net/spec/EOMPOM/1.1#QUICKLOOK"</w:t>
      </w:r>
      <w:r>
        <w:rPr>
          <w:rFonts w:ascii="Arial" w:hAnsi="Arial" w:cs="Arial"/>
          <w:color w:val="0000FF"/>
          <w:highlight w:val="white"/>
          <w:lang w:eastAsia="en-US"/>
        </w:rPr>
        <w:t>,</w:t>
      </w:r>
    </w:p>
    <w:p w14:paraId="2A70BC9B"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"expression"</w:t>
      </w:r>
      <w:r>
        <w:rPr>
          <w:rFonts w:ascii="Arial" w:hAnsi="Arial" w:cs="Arial"/>
          <w:color w:val="0000FF"/>
          <w:highlight w:val="white"/>
          <w:lang w:eastAsia="en-US"/>
        </w:rPr>
        <w:t>:</w:t>
      </w:r>
      <w:r>
        <w:rPr>
          <w:rFonts w:ascii="Arial" w:hAnsi="Arial" w:cs="Arial"/>
          <w:highlight w:val="white"/>
          <w:lang w:eastAsia="en-US"/>
        </w:rPr>
        <w:t xml:space="preserve"> "sample"</w:t>
      </w:r>
      <w:r>
        <w:rPr>
          <w:rFonts w:ascii="Arial" w:hAnsi="Arial" w:cs="Arial"/>
          <w:color w:val="0000FF"/>
          <w:highlight w:val="white"/>
          <w:lang w:eastAsia="en-US"/>
        </w:rPr>
        <w:t>,</w:t>
      </w:r>
    </w:p>
    <w:p w14:paraId="4200580E"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"conformsTo"</w:t>
      </w:r>
      <w:r>
        <w:rPr>
          <w:rFonts w:ascii="Arial" w:hAnsi="Arial" w:cs="Arial"/>
          <w:color w:val="0000FF"/>
          <w:highlight w:val="white"/>
          <w:lang w:eastAsia="en-US"/>
        </w:rPr>
        <w:t>:</w:t>
      </w:r>
      <w:r>
        <w:rPr>
          <w:rFonts w:ascii="Arial" w:hAnsi="Arial" w:cs="Arial"/>
          <w:highlight w:val="white"/>
          <w:lang w:eastAsia="en-US"/>
        </w:rPr>
        <w:t xml:space="preserve"> "http://www.opengis.net.def/crs/EPSG/0/4326"</w:t>
      </w:r>
    </w:p>
    <w:p w14:paraId="223EF172"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63C16C84"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0E6CF672"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"alternates"</w:t>
      </w:r>
      <w:r>
        <w:rPr>
          <w:rFonts w:ascii="Arial" w:hAnsi="Arial" w:cs="Arial"/>
          <w:color w:val="0000FF"/>
          <w:highlight w:val="white"/>
          <w:lang w:eastAsia="en-US"/>
        </w:rPr>
        <w:t>:</w:t>
      </w:r>
      <w:r>
        <w:rPr>
          <w:rFonts w:ascii="Arial" w:hAnsi="Arial" w:cs="Arial"/>
          <w:highlight w:val="white"/>
          <w:lang w:eastAsia="en-US"/>
        </w:rPr>
        <w:t xml:space="preserve"> </w:t>
      </w:r>
      <w:r>
        <w:rPr>
          <w:rFonts w:ascii="Arial" w:hAnsi="Arial" w:cs="Arial"/>
          <w:color w:val="0000FF"/>
          <w:highlight w:val="white"/>
          <w:lang w:eastAsia="en-US"/>
        </w:rPr>
        <w:t>[</w:t>
      </w:r>
    </w:p>
    <w:p w14:paraId="05373BE0"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3300A64A"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"href"</w:t>
      </w:r>
      <w:r>
        <w:rPr>
          <w:rFonts w:ascii="Arial" w:hAnsi="Arial" w:cs="Arial"/>
          <w:color w:val="0000FF"/>
          <w:highlight w:val="white"/>
          <w:lang w:eastAsia="en-US"/>
        </w:rPr>
        <w:t>:</w:t>
      </w:r>
      <w:r>
        <w:rPr>
          <w:rFonts w:ascii="Arial" w:hAnsi="Arial" w:cs="Arial"/>
          <w:highlight w:val="white"/>
          <w:lang w:eastAsia="en-US"/>
        </w:rPr>
        <w:t xml:space="preserve"> "http://fedeo.esa.int/opensearch/request/?httpAccept=application/atom%2Bxml&amp;parentIdentifier=SEA_GEC_1P&amp;uid=SE1_OPER_SEA_GEC_1P_19780927T010430_19780927T010445_001316_0000_2267_9B4F"</w:t>
      </w:r>
      <w:r>
        <w:rPr>
          <w:rFonts w:ascii="Arial" w:hAnsi="Arial" w:cs="Arial"/>
          <w:color w:val="0000FF"/>
          <w:highlight w:val="white"/>
          <w:lang w:eastAsia="en-US"/>
        </w:rPr>
        <w:t>,</w:t>
      </w:r>
    </w:p>
    <w:p w14:paraId="3AF83B47"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"type"</w:t>
      </w:r>
      <w:r>
        <w:rPr>
          <w:rFonts w:ascii="Arial" w:hAnsi="Arial" w:cs="Arial"/>
          <w:color w:val="0000FF"/>
          <w:highlight w:val="white"/>
          <w:lang w:eastAsia="en-US"/>
        </w:rPr>
        <w:t>:</w:t>
      </w:r>
      <w:r>
        <w:rPr>
          <w:rFonts w:ascii="Arial" w:hAnsi="Arial" w:cs="Arial"/>
          <w:highlight w:val="white"/>
          <w:lang w:eastAsia="en-US"/>
        </w:rPr>
        <w:t xml:space="preserve"> "application/atom+xml"</w:t>
      </w:r>
      <w:r>
        <w:rPr>
          <w:rFonts w:ascii="Arial" w:hAnsi="Arial" w:cs="Arial"/>
          <w:color w:val="0000FF"/>
          <w:highlight w:val="white"/>
          <w:lang w:eastAsia="en-US"/>
        </w:rPr>
        <w:t>,</w:t>
      </w:r>
    </w:p>
    <w:p w14:paraId="6006D6D4"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"title"</w:t>
      </w:r>
      <w:r>
        <w:rPr>
          <w:rFonts w:ascii="Arial" w:hAnsi="Arial" w:cs="Arial"/>
          <w:color w:val="0000FF"/>
          <w:highlight w:val="white"/>
          <w:lang w:eastAsia="en-US"/>
        </w:rPr>
        <w:t>:</w:t>
      </w:r>
      <w:r>
        <w:rPr>
          <w:rFonts w:ascii="Arial" w:hAnsi="Arial" w:cs="Arial"/>
          <w:highlight w:val="white"/>
          <w:lang w:eastAsia="en-US"/>
        </w:rPr>
        <w:t xml:space="preserve"> "Atom format"</w:t>
      </w:r>
    </w:p>
    <w:p w14:paraId="016C5A29"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34CB93E3"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00F53FC4"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5B9BE814"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"acquisitionInformation"</w:t>
      </w:r>
      <w:r>
        <w:rPr>
          <w:rFonts w:ascii="Arial" w:hAnsi="Arial" w:cs="Arial"/>
          <w:color w:val="0000FF"/>
          <w:highlight w:val="white"/>
          <w:lang w:eastAsia="en-US"/>
        </w:rPr>
        <w:t>:</w:t>
      </w:r>
      <w:r>
        <w:rPr>
          <w:rFonts w:ascii="Arial" w:hAnsi="Arial" w:cs="Arial"/>
          <w:highlight w:val="white"/>
          <w:lang w:eastAsia="en-US"/>
        </w:rPr>
        <w:t xml:space="preserve"> </w:t>
      </w:r>
      <w:r>
        <w:rPr>
          <w:rFonts w:ascii="Arial" w:hAnsi="Arial" w:cs="Arial"/>
          <w:color w:val="0000FF"/>
          <w:highlight w:val="white"/>
          <w:lang w:eastAsia="en-US"/>
        </w:rPr>
        <w:t>[</w:t>
      </w:r>
    </w:p>
    <w:p w14:paraId="07232D5C"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6B8FE0D6"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"platform"</w:t>
      </w:r>
      <w:r>
        <w:rPr>
          <w:rFonts w:ascii="Arial" w:hAnsi="Arial" w:cs="Arial"/>
          <w:color w:val="0000FF"/>
          <w:highlight w:val="white"/>
          <w:lang w:eastAsia="en-US"/>
        </w:rPr>
        <w:t>:</w:t>
      </w:r>
      <w:r>
        <w:rPr>
          <w:rFonts w:ascii="Arial" w:hAnsi="Arial" w:cs="Arial"/>
          <w:highlight w:val="white"/>
          <w:lang w:eastAsia="en-US"/>
        </w:rPr>
        <w:t xml:space="preserve"> </w:t>
      </w:r>
      <w:r>
        <w:rPr>
          <w:rFonts w:ascii="Arial" w:hAnsi="Arial" w:cs="Arial"/>
          <w:color w:val="0000FF"/>
          <w:highlight w:val="white"/>
          <w:lang w:eastAsia="en-US"/>
        </w:rPr>
        <w:t>{</w:t>
      </w:r>
    </w:p>
    <w:p w14:paraId="09B15759"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"id"</w:t>
      </w:r>
      <w:r>
        <w:rPr>
          <w:rFonts w:ascii="Arial" w:hAnsi="Arial" w:cs="Arial"/>
          <w:color w:val="0000FF"/>
          <w:highlight w:val="white"/>
          <w:lang w:eastAsia="en-US"/>
        </w:rPr>
        <w:t>:</w:t>
      </w:r>
      <w:r>
        <w:rPr>
          <w:rFonts w:ascii="Arial" w:hAnsi="Arial" w:cs="Arial"/>
          <w:highlight w:val="white"/>
          <w:lang w:eastAsia="en-US"/>
        </w:rPr>
        <w:t xml:space="preserve"> "http://gcmdservices.gsfc.nasa.gov/kms/concept/a1498dff-002d-4d67-9091-16822c608221"</w:t>
      </w:r>
      <w:r>
        <w:rPr>
          <w:rFonts w:ascii="Arial" w:hAnsi="Arial" w:cs="Arial"/>
          <w:color w:val="0000FF"/>
          <w:highlight w:val="white"/>
          <w:lang w:eastAsia="en-US"/>
        </w:rPr>
        <w:t>,</w:t>
      </w:r>
    </w:p>
    <w:p w14:paraId="7370B07E"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"platformShortName"</w:t>
      </w:r>
      <w:r>
        <w:rPr>
          <w:rFonts w:ascii="Arial" w:hAnsi="Arial" w:cs="Arial"/>
          <w:color w:val="0000FF"/>
          <w:highlight w:val="white"/>
          <w:lang w:eastAsia="en-US"/>
        </w:rPr>
        <w:t>:</w:t>
      </w:r>
      <w:r>
        <w:rPr>
          <w:rFonts w:ascii="Arial" w:hAnsi="Arial" w:cs="Arial"/>
          <w:highlight w:val="white"/>
          <w:lang w:eastAsia="en-US"/>
        </w:rPr>
        <w:t xml:space="preserve"> "Seasat"</w:t>
      </w:r>
      <w:r>
        <w:rPr>
          <w:rFonts w:ascii="Arial" w:hAnsi="Arial" w:cs="Arial"/>
          <w:color w:val="0000FF"/>
          <w:highlight w:val="white"/>
          <w:lang w:eastAsia="en-US"/>
        </w:rPr>
        <w:t>,</w:t>
      </w:r>
    </w:p>
    <w:p w14:paraId="452FD6B2"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"platformSerialIdentifier"</w:t>
      </w:r>
      <w:r>
        <w:rPr>
          <w:rFonts w:ascii="Arial" w:hAnsi="Arial" w:cs="Arial"/>
          <w:color w:val="0000FF"/>
          <w:highlight w:val="white"/>
          <w:lang w:eastAsia="en-US"/>
        </w:rPr>
        <w:t>:</w:t>
      </w:r>
      <w:r>
        <w:rPr>
          <w:rFonts w:ascii="Arial" w:hAnsi="Arial" w:cs="Arial"/>
          <w:highlight w:val="white"/>
          <w:lang w:eastAsia="en-US"/>
        </w:rPr>
        <w:t xml:space="preserve"> "1"</w:t>
      </w:r>
    </w:p>
    <w:p w14:paraId="574C4D7E"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2545CB05"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"instrument"</w:t>
      </w:r>
      <w:r>
        <w:rPr>
          <w:rFonts w:ascii="Arial" w:hAnsi="Arial" w:cs="Arial"/>
          <w:color w:val="0000FF"/>
          <w:highlight w:val="white"/>
          <w:lang w:eastAsia="en-US"/>
        </w:rPr>
        <w:t>:</w:t>
      </w:r>
      <w:r>
        <w:rPr>
          <w:rFonts w:ascii="Arial" w:hAnsi="Arial" w:cs="Arial"/>
          <w:highlight w:val="white"/>
          <w:lang w:eastAsia="en-US"/>
        </w:rPr>
        <w:t xml:space="preserve"> </w:t>
      </w:r>
      <w:r>
        <w:rPr>
          <w:rFonts w:ascii="Arial" w:hAnsi="Arial" w:cs="Arial"/>
          <w:color w:val="0000FF"/>
          <w:highlight w:val="white"/>
          <w:lang w:eastAsia="en-US"/>
        </w:rPr>
        <w:t>{</w:t>
      </w:r>
    </w:p>
    <w:p w14:paraId="018A360B"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"id"</w:t>
      </w:r>
      <w:r>
        <w:rPr>
          <w:rFonts w:ascii="Arial" w:hAnsi="Arial" w:cs="Arial"/>
          <w:color w:val="0000FF"/>
          <w:highlight w:val="white"/>
          <w:lang w:eastAsia="en-US"/>
        </w:rPr>
        <w:t>:</w:t>
      </w:r>
      <w:r>
        <w:rPr>
          <w:rFonts w:ascii="Arial" w:hAnsi="Arial" w:cs="Arial"/>
          <w:highlight w:val="white"/>
          <w:lang w:eastAsia="en-US"/>
        </w:rPr>
        <w:t xml:space="preserve"> "http://gcmdservices.gsfc.nasa.gov/kms/concept/a37282d4-322c-4dd0-8edc-36099b9b586c"</w:t>
      </w:r>
      <w:r>
        <w:rPr>
          <w:rFonts w:ascii="Arial" w:hAnsi="Arial" w:cs="Arial"/>
          <w:color w:val="0000FF"/>
          <w:highlight w:val="white"/>
          <w:lang w:eastAsia="en-US"/>
        </w:rPr>
        <w:t>,</w:t>
      </w:r>
    </w:p>
    <w:p w14:paraId="2E47F274"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"sensorType"</w:t>
      </w:r>
      <w:r>
        <w:rPr>
          <w:rFonts w:ascii="Arial" w:hAnsi="Arial" w:cs="Arial"/>
          <w:color w:val="0000FF"/>
          <w:highlight w:val="white"/>
          <w:lang w:eastAsia="en-US"/>
        </w:rPr>
        <w:t>:</w:t>
      </w:r>
      <w:r>
        <w:rPr>
          <w:rFonts w:ascii="Arial" w:hAnsi="Arial" w:cs="Arial"/>
          <w:highlight w:val="white"/>
          <w:lang w:eastAsia="en-US"/>
        </w:rPr>
        <w:t xml:space="preserve"> "RADAR"</w:t>
      </w:r>
      <w:r>
        <w:rPr>
          <w:rFonts w:ascii="Arial" w:hAnsi="Arial" w:cs="Arial"/>
          <w:color w:val="0000FF"/>
          <w:highlight w:val="white"/>
          <w:lang w:eastAsia="en-US"/>
        </w:rPr>
        <w:t>,</w:t>
      </w:r>
    </w:p>
    <w:p w14:paraId="192D174C"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"instrumentShortName"</w:t>
      </w:r>
      <w:r>
        <w:rPr>
          <w:rFonts w:ascii="Arial" w:hAnsi="Arial" w:cs="Arial"/>
          <w:color w:val="0000FF"/>
          <w:highlight w:val="white"/>
          <w:lang w:eastAsia="en-US"/>
        </w:rPr>
        <w:t>:</w:t>
      </w:r>
      <w:r>
        <w:rPr>
          <w:rFonts w:ascii="Arial" w:hAnsi="Arial" w:cs="Arial"/>
          <w:highlight w:val="white"/>
          <w:lang w:eastAsia="en-US"/>
        </w:rPr>
        <w:t xml:space="preserve"> "SAR"</w:t>
      </w:r>
      <w:r>
        <w:rPr>
          <w:rFonts w:ascii="Arial" w:hAnsi="Arial" w:cs="Arial"/>
          <w:color w:val="0000FF"/>
          <w:highlight w:val="white"/>
          <w:lang w:eastAsia="en-US"/>
        </w:rPr>
        <w:t>,</w:t>
      </w:r>
    </w:p>
    <w:p w14:paraId="71E384B4"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"operationalMode"</w:t>
      </w:r>
      <w:r>
        <w:rPr>
          <w:rFonts w:ascii="Arial" w:hAnsi="Arial" w:cs="Arial"/>
          <w:color w:val="0000FF"/>
          <w:highlight w:val="white"/>
          <w:lang w:eastAsia="en-US"/>
        </w:rPr>
        <w:t>:</w:t>
      </w:r>
      <w:r>
        <w:rPr>
          <w:rFonts w:ascii="Arial" w:hAnsi="Arial" w:cs="Arial"/>
          <w:highlight w:val="white"/>
          <w:lang w:eastAsia="en-US"/>
        </w:rPr>
        <w:t xml:space="preserve"> "IM"</w:t>
      </w:r>
      <w:r>
        <w:rPr>
          <w:rFonts w:ascii="Arial" w:hAnsi="Arial" w:cs="Arial"/>
          <w:color w:val="0000FF"/>
          <w:highlight w:val="white"/>
          <w:lang w:eastAsia="en-US"/>
        </w:rPr>
        <w:t>,</w:t>
      </w:r>
    </w:p>
    <w:p w14:paraId="4066D787"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"polarisationMode"</w:t>
      </w:r>
      <w:r>
        <w:rPr>
          <w:rFonts w:ascii="Arial" w:hAnsi="Arial" w:cs="Arial"/>
          <w:color w:val="0000FF"/>
          <w:highlight w:val="white"/>
          <w:lang w:eastAsia="en-US"/>
        </w:rPr>
        <w:t>:</w:t>
      </w:r>
      <w:r>
        <w:rPr>
          <w:rFonts w:ascii="Arial" w:hAnsi="Arial" w:cs="Arial"/>
          <w:highlight w:val="white"/>
          <w:lang w:eastAsia="en-US"/>
        </w:rPr>
        <w:t xml:space="preserve"> "S"</w:t>
      </w:r>
      <w:r>
        <w:rPr>
          <w:rFonts w:ascii="Arial" w:hAnsi="Arial" w:cs="Arial"/>
          <w:color w:val="0000FF"/>
          <w:highlight w:val="white"/>
          <w:lang w:eastAsia="en-US"/>
        </w:rPr>
        <w:t>,</w:t>
      </w:r>
    </w:p>
    <w:p w14:paraId="44672817"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"polarisationChannels"</w:t>
      </w:r>
      <w:r>
        <w:rPr>
          <w:rFonts w:ascii="Arial" w:hAnsi="Arial" w:cs="Arial"/>
          <w:color w:val="0000FF"/>
          <w:highlight w:val="white"/>
          <w:lang w:eastAsia="en-US"/>
        </w:rPr>
        <w:t>:</w:t>
      </w:r>
      <w:r>
        <w:rPr>
          <w:rFonts w:ascii="Arial" w:hAnsi="Arial" w:cs="Arial"/>
          <w:highlight w:val="white"/>
          <w:lang w:eastAsia="en-US"/>
        </w:rPr>
        <w:t xml:space="preserve"> "HH"</w:t>
      </w:r>
    </w:p>
    <w:p w14:paraId="4479D039"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0000FF"/>
          <w:highlight w:val="white"/>
          <w:lang w:eastAsia="en-US"/>
        </w:rPr>
        <w:t>},</w:t>
      </w:r>
    </w:p>
    <w:p w14:paraId="1035FAB2"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"acquisitionParameters"</w:t>
      </w:r>
      <w:r>
        <w:rPr>
          <w:rFonts w:ascii="Arial" w:hAnsi="Arial" w:cs="Arial"/>
          <w:color w:val="0000FF"/>
          <w:highlight w:val="white"/>
          <w:lang w:eastAsia="en-US"/>
        </w:rPr>
        <w:t>:</w:t>
      </w:r>
      <w:r>
        <w:rPr>
          <w:rFonts w:ascii="Arial" w:hAnsi="Arial" w:cs="Arial"/>
          <w:highlight w:val="white"/>
          <w:lang w:eastAsia="en-US"/>
        </w:rPr>
        <w:t xml:space="preserve"> </w:t>
      </w:r>
      <w:r>
        <w:rPr>
          <w:rFonts w:ascii="Arial" w:hAnsi="Arial" w:cs="Arial"/>
          <w:color w:val="0000FF"/>
          <w:highlight w:val="white"/>
          <w:lang w:eastAsia="en-US"/>
        </w:rPr>
        <w:t>{</w:t>
      </w:r>
    </w:p>
    <w:p w14:paraId="01DF25EE" w14:textId="77777777" w:rsidR="00642589"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color w:val="800000"/>
          <w:highlight w:val="white"/>
          <w:lang w:eastAsia="en-US"/>
        </w:rPr>
        <w:t>"beginningDateTime"</w:t>
      </w:r>
      <w:r>
        <w:rPr>
          <w:rFonts w:ascii="Arial" w:hAnsi="Arial" w:cs="Arial"/>
          <w:color w:val="0000FF"/>
          <w:highlight w:val="white"/>
          <w:lang w:eastAsia="en-US"/>
        </w:rPr>
        <w:t>:</w:t>
      </w:r>
      <w:r>
        <w:rPr>
          <w:rFonts w:ascii="Arial" w:hAnsi="Arial" w:cs="Arial"/>
          <w:highlight w:val="white"/>
          <w:lang w:eastAsia="en-US"/>
        </w:rPr>
        <w:t xml:space="preserve"> "1978-09-27T01:04:30Z"</w:t>
      </w:r>
      <w:r>
        <w:rPr>
          <w:rFonts w:ascii="Arial" w:hAnsi="Arial" w:cs="Arial"/>
          <w:color w:val="0000FF"/>
          <w:highlight w:val="white"/>
          <w:lang w:eastAsia="en-US"/>
        </w:rPr>
        <w:t>,</w:t>
      </w:r>
    </w:p>
    <w:p w14:paraId="68BED5D4" w14:textId="77777777" w:rsidR="00642589" w:rsidRPr="00743AA8" w:rsidRDefault="00F16DAB">
      <w:pPr>
        <w:pStyle w:val="XMLListing"/>
        <w:rPr>
          <w:rFonts w:ascii="Arial" w:hAnsi="Arial" w:cs="Arial"/>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sidRPr="00743AA8">
        <w:rPr>
          <w:rFonts w:ascii="Arial" w:hAnsi="Arial" w:cs="Arial"/>
          <w:color w:val="800000"/>
          <w:highlight w:val="white"/>
          <w:lang w:eastAsia="en-US"/>
        </w:rPr>
        <w:t>"endingDateTime"</w:t>
      </w:r>
      <w:r w:rsidRPr="00743AA8">
        <w:rPr>
          <w:rFonts w:ascii="Arial" w:hAnsi="Arial" w:cs="Arial"/>
          <w:color w:val="0000FF"/>
          <w:highlight w:val="white"/>
          <w:lang w:eastAsia="en-US"/>
        </w:rPr>
        <w:t>:</w:t>
      </w:r>
      <w:r w:rsidRPr="00743AA8">
        <w:rPr>
          <w:rFonts w:ascii="Arial" w:hAnsi="Arial" w:cs="Arial"/>
          <w:highlight w:val="white"/>
          <w:lang w:eastAsia="en-US"/>
        </w:rPr>
        <w:t xml:space="preserve"> "1978-09-27T01:04:45Z"</w:t>
      </w:r>
      <w:r w:rsidRPr="00743AA8">
        <w:rPr>
          <w:rFonts w:ascii="Arial" w:hAnsi="Arial" w:cs="Arial"/>
          <w:color w:val="0000FF"/>
          <w:highlight w:val="white"/>
          <w:lang w:eastAsia="en-US"/>
        </w:rPr>
        <w:t>,</w:t>
      </w:r>
    </w:p>
    <w:p w14:paraId="7C1E12F6"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800000"/>
          <w:highlight w:val="white"/>
          <w:lang w:eastAsia="en-US"/>
        </w:rPr>
        <w:t>"acquisitionType"</w:t>
      </w:r>
      <w:r w:rsidRPr="00743AA8">
        <w:rPr>
          <w:rFonts w:ascii="Arial" w:hAnsi="Arial" w:cs="Arial"/>
          <w:color w:val="0000FF"/>
          <w:highlight w:val="white"/>
          <w:lang w:eastAsia="en-US"/>
        </w:rPr>
        <w:t>:</w:t>
      </w:r>
      <w:r w:rsidRPr="00743AA8">
        <w:rPr>
          <w:rFonts w:ascii="Arial" w:hAnsi="Arial" w:cs="Arial"/>
          <w:highlight w:val="white"/>
          <w:lang w:eastAsia="en-US"/>
        </w:rPr>
        <w:t xml:space="preserve"> "NOMINAL"</w:t>
      </w:r>
      <w:r w:rsidRPr="00743AA8">
        <w:rPr>
          <w:rFonts w:ascii="Arial" w:hAnsi="Arial" w:cs="Arial"/>
          <w:color w:val="0000FF"/>
          <w:highlight w:val="white"/>
          <w:lang w:eastAsia="en-US"/>
        </w:rPr>
        <w:t>,</w:t>
      </w:r>
    </w:p>
    <w:p w14:paraId="28CA5C42"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800000"/>
          <w:highlight w:val="white"/>
          <w:lang w:eastAsia="en-US"/>
        </w:rPr>
        <w:t>"acquisitionSubType"</w:t>
      </w:r>
      <w:r w:rsidRPr="00743AA8">
        <w:rPr>
          <w:rFonts w:ascii="Arial" w:hAnsi="Arial" w:cs="Arial"/>
          <w:color w:val="0000FF"/>
          <w:highlight w:val="white"/>
          <w:lang w:eastAsia="en-US"/>
        </w:rPr>
        <w:t>:</w:t>
      </w:r>
      <w:r w:rsidRPr="00743AA8">
        <w:rPr>
          <w:rFonts w:ascii="Arial" w:hAnsi="Arial" w:cs="Arial"/>
          <w:highlight w:val="white"/>
          <w:lang w:eastAsia="en-US"/>
        </w:rPr>
        <w:t xml:space="preserve"> "DEFAULT"</w:t>
      </w:r>
      <w:r w:rsidRPr="00743AA8">
        <w:rPr>
          <w:rFonts w:ascii="Arial" w:hAnsi="Arial" w:cs="Arial"/>
          <w:color w:val="0000FF"/>
          <w:highlight w:val="white"/>
          <w:lang w:eastAsia="en-US"/>
        </w:rPr>
        <w:t>,</w:t>
      </w:r>
    </w:p>
    <w:p w14:paraId="7642113C"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800000"/>
          <w:highlight w:val="white"/>
          <w:lang w:eastAsia="en-US"/>
        </w:rPr>
        <w:t>"orbitNumber"</w:t>
      </w:r>
      <w:r w:rsidRPr="00743AA8">
        <w:rPr>
          <w:rFonts w:ascii="Arial" w:hAnsi="Arial" w:cs="Arial"/>
          <w:color w:val="0000FF"/>
          <w:highlight w:val="white"/>
          <w:lang w:eastAsia="en-US"/>
        </w:rPr>
        <w:t>:</w:t>
      </w:r>
      <w:r w:rsidRPr="00743AA8">
        <w:rPr>
          <w:rFonts w:ascii="Arial" w:hAnsi="Arial" w:cs="Arial"/>
          <w:highlight w:val="white"/>
          <w:lang w:eastAsia="en-US"/>
        </w:rPr>
        <w:t xml:space="preserve"> </w:t>
      </w:r>
      <w:r w:rsidRPr="00743AA8">
        <w:rPr>
          <w:rFonts w:ascii="Arial" w:hAnsi="Arial" w:cs="Arial"/>
          <w:color w:val="008080"/>
          <w:highlight w:val="white"/>
          <w:lang w:eastAsia="en-US"/>
        </w:rPr>
        <w:t>1316</w:t>
      </w:r>
      <w:r w:rsidRPr="00743AA8">
        <w:rPr>
          <w:rFonts w:ascii="Arial" w:hAnsi="Arial" w:cs="Arial"/>
          <w:color w:val="0000FF"/>
          <w:highlight w:val="white"/>
          <w:lang w:eastAsia="en-US"/>
        </w:rPr>
        <w:t>,</w:t>
      </w:r>
    </w:p>
    <w:p w14:paraId="5F9C3304"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800000"/>
          <w:highlight w:val="white"/>
          <w:lang w:eastAsia="en-US"/>
        </w:rPr>
        <w:t>"orbitDirection"</w:t>
      </w:r>
      <w:r w:rsidRPr="00743AA8">
        <w:rPr>
          <w:rFonts w:ascii="Arial" w:hAnsi="Arial" w:cs="Arial"/>
          <w:color w:val="0000FF"/>
          <w:highlight w:val="white"/>
          <w:lang w:eastAsia="en-US"/>
        </w:rPr>
        <w:t>:</w:t>
      </w:r>
      <w:r w:rsidRPr="00743AA8">
        <w:rPr>
          <w:rFonts w:ascii="Arial" w:hAnsi="Arial" w:cs="Arial"/>
          <w:highlight w:val="white"/>
          <w:lang w:eastAsia="en-US"/>
        </w:rPr>
        <w:t xml:space="preserve"> "DESCENDING"</w:t>
      </w:r>
      <w:r w:rsidRPr="00743AA8">
        <w:rPr>
          <w:rFonts w:ascii="Arial" w:hAnsi="Arial" w:cs="Arial"/>
          <w:color w:val="0000FF"/>
          <w:highlight w:val="white"/>
          <w:lang w:eastAsia="en-US"/>
        </w:rPr>
        <w:t>,</w:t>
      </w:r>
    </w:p>
    <w:p w14:paraId="065E02FD"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800000"/>
          <w:highlight w:val="white"/>
          <w:lang w:eastAsia="en-US"/>
        </w:rPr>
        <w:t>"antennaLookDirection"</w:t>
      </w:r>
      <w:r w:rsidRPr="00743AA8">
        <w:rPr>
          <w:rFonts w:ascii="Arial" w:hAnsi="Arial" w:cs="Arial"/>
          <w:color w:val="0000FF"/>
          <w:highlight w:val="white"/>
          <w:lang w:eastAsia="en-US"/>
        </w:rPr>
        <w:t>:</w:t>
      </w:r>
      <w:r w:rsidRPr="00743AA8">
        <w:rPr>
          <w:rFonts w:ascii="Arial" w:hAnsi="Arial" w:cs="Arial"/>
          <w:highlight w:val="white"/>
          <w:lang w:eastAsia="en-US"/>
        </w:rPr>
        <w:t xml:space="preserve"> "RIGHT"</w:t>
      </w:r>
      <w:r w:rsidRPr="00743AA8">
        <w:rPr>
          <w:rFonts w:ascii="Arial" w:hAnsi="Arial" w:cs="Arial"/>
          <w:color w:val="0000FF"/>
          <w:highlight w:val="white"/>
          <w:lang w:eastAsia="en-US"/>
        </w:rPr>
        <w:t>,</w:t>
      </w:r>
    </w:p>
    <w:p w14:paraId="5FA551EA"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800000"/>
          <w:highlight w:val="white"/>
          <w:lang w:eastAsia="en-US"/>
        </w:rPr>
        <w:t>"acquisitionAngles"</w:t>
      </w:r>
      <w:r w:rsidRPr="00743AA8">
        <w:rPr>
          <w:rFonts w:ascii="Arial" w:hAnsi="Arial" w:cs="Arial"/>
          <w:color w:val="0000FF"/>
          <w:highlight w:val="white"/>
          <w:lang w:eastAsia="en-US"/>
        </w:rPr>
        <w:t>:</w:t>
      </w:r>
      <w:r w:rsidRPr="00743AA8">
        <w:rPr>
          <w:rFonts w:ascii="Arial" w:hAnsi="Arial" w:cs="Arial"/>
          <w:highlight w:val="white"/>
          <w:lang w:eastAsia="en-US"/>
        </w:rPr>
        <w:t xml:space="preserve"> </w:t>
      </w:r>
      <w:r w:rsidRPr="00743AA8">
        <w:rPr>
          <w:rFonts w:ascii="Arial" w:hAnsi="Arial" w:cs="Arial"/>
          <w:color w:val="0000FF"/>
          <w:highlight w:val="white"/>
          <w:lang w:eastAsia="en-US"/>
        </w:rPr>
        <w:t>{</w:t>
      </w:r>
    </w:p>
    <w:p w14:paraId="64446C13"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800000"/>
          <w:highlight w:val="white"/>
          <w:lang w:eastAsia="en-US"/>
        </w:rPr>
        <w:t>"minimumIncidenceAngle"</w:t>
      </w:r>
      <w:r w:rsidRPr="00743AA8">
        <w:rPr>
          <w:rFonts w:ascii="Arial" w:hAnsi="Arial" w:cs="Arial"/>
          <w:color w:val="0000FF"/>
          <w:highlight w:val="white"/>
          <w:lang w:eastAsia="en-US"/>
        </w:rPr>
        <w:t>:</w:t>
      </w:r>
      <w:r w:rsidRPr="00743AA8">
        <w:rPr>
          <w:rFonts w:ascii="Arial" w:hAnsi="Arial" w:cs="Arial"/>
          <w:highlight w:val="white"/>
          <w:lang w:eastAsia="en-US"/>
        </w:rPr>
        <w:t xml:space="preserve"> </w:t>
      </w:r>
      <w:r w:rsidRPr="00743AA8">
        <w:rPr>
          <w:rFonts w:ascii="Arial" w:hAnsi="Arial" w:cs="Arial"/>
          <w:color w:val="008080"/>
          <w:highlight w:val="white"/>
          <w:lang w:eastAsia="en-US"/>
        </w:rPr>
        <w:t>19</w:t>
      </w:r>
      <w:r w:rsidRPr="00743AA8">
        <w:rPr>
          <w:rFonts w:ascii="Arial" w:hAnsi="Arial" w:cs="Arial"/>
          <w:highlight w:val="white"/>
          <w:lang w:eastAsia="en-US"/>
        </w:rPr>
        <w:t>.</w:t>
      </w:r>
      <w:r w:rsidRPr="00743AA8">
        <w:rPr>
          <w:rFonts w:ascii="Arial" w:hAnsi="Arial" w:cs="Arial"/>
          <w:color w:val="008080"/>
          <w:highlight w:val="white"/>
          <w:lang w:eastAsia="en-US"/>
        </w:rPr>
        <w:t>6</w:t>
      </w:r>
      <w:r w:rsidRPr="00743AA8">
        <w:rPr>
          <w:rFonts w:ascii="Arial" w:hAnsi="Arial" w:cs="Arial"/>
          <w:color w:val="0000FF"/>
          <w:highlight w:val="white"/>
          <w:lang w:eastAsia="en-US"/>
        </w:rPr>
        <w:t>,</w:t>
      </w:r>
    </w:p>
    <w:p w14:paraId="2FF30E96"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800000"/>
          <w:highlight w:val="white"/>
          <w:lang w:eastAsia="en-US"/>
        </w:rPr>
        <w:t>"maximumIncidenceAngle"</w:t>
      </w:r>
      <w:r w:rsidRPr="00743AA8">
        <w:rPr>
          <w:rFonts w:ascii="Arial" w:hAnsi="Arial" w:cs="Arial"/>
          <w:color w:val="0000FF"/>
          <w:highlight w:val="white"/>
          <w:lang w:eastAsia="en-US"/>
        </w:rPr>
        <w:t>:</w:t>
      </w:r>
      <w:r w:rsidRPr="00743AA8">
        <w:rPr>
          <w:rFonts w:ascii="Arial" w:hAnsi="Arial" w:cs="Arial"/>
          <w:highlight w:val="white"/>
          <w:lang w:eastAsia="en-US"/>
        </w:rPr>
        <w:t xml:space="preserve"> </w:t>
      </w:r>
      <w:r w:rsidRPr="00743AA8">
        <w:rPr>
          <w:rFonts w:ascii="Arial" w:hAnsi="Arial" w:cs="Arial"/>
          <w:color w:val="008080"/>
          <w:highlight w:val="white"/>
          <w:lang w:eastAsia="en-US"/>
        </w:rPr>
        <w:t>9</w:t>
      </w:r>
      <w:r w:rsidRPr="00743AA8">
        <w:rPr>
          <w:rFonts w:ascii="Arial" w:hAnsi="Arial" w:cs="Arial"/>
          <w:highlight w:val="white"/>
          <w:lang w:eastAsia="en-US"/>
        </w:rPr>
        <w:t>.</w:t>
      </w:r>
      <w:r w:rsidRPr="00743AA8">
        <w:rPr>
          <w:rFonts w:ascii="Arial" w:hAnsi="Arial" w:cs="Arial"/>
          <w:color w:val="008080"/>
          <w:highlight w:val="white"/>
          <w:lang w:eastAsia="en-US"/>
        </w:rPr>
        <w:t>6</w:t>
      </w:r>
      <w:r w:rsidRPr="00743AA8">
        <w:rPr>
          <w:rFonts w:ascii="Arial" w:hAnsi="Arial" w:cs="Arial"/>
          <w:color w:val="0000FF"/>
          <w:highlight w:val="white"/>
          <w:lang w:eastAsia="en-US"/>
        </w:rPr>
        <w:t>,</w:t>
      </w:r>
    </w:p>
    <w:p w14:paraId="1A8369BC"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800000"/>
          <w:highlight w:val="white"/>
          <w:lang w:eastAsia="en-US"/>
        </w:rPr>
        <w:t>"incidenceAngleVariation"</w:t>
      </w:r>
      <w:r w:rsidRPr="00743AA8">
        <w:rPr>
          <w:rFonts w:ascii="Arial" w:hAnsi="Arial" w:cs="Arial"/>
          <w:color w:val="0000FF"/>
          <w:highlight w:val="white"/>
          <w:lang w:eastAsia="en-US"/>
        </w:rPr>
        <w:t>:</w:t>
      </w:r>
      <w:r w:rsidRPr="00743AA8">
        <w:rPr>
          <w:rFonts w:ascii="Arial" w:hAnsi="Arial" w:cs="Arial"/>
          <w:highlight w:val="white"/>
          <w:lang w:eastAsia="en-US"/>
        </w:rPr>
        <w:t xml:space="preserve"> </w:t>
      </w:r>
      <w:r w:rsidRPr="00743AA8">
        <w:rPr>
          <w:rFonts w:ascii="Arial" w:hAnsi="Arial" w:cs="Arial"/>
          <w:color w:val="008080"/>
          <w:highlight w:val="white"/>
          <w:lang w:eastAsia="en-US"/>
        </w:rPr>
        <w:t>9</w:t>
      </w:r>
      <w:r w:rsidRPr="00743AA8">
        <w:rPr>
          <w:rFonts w:ascii="Arial" w:hAnsi="Arial" w:cs="Arial"/>
          <w:highlight w:val="white"/>
          <w:lang w:eastAsia="en-US"/>
        </w:rPr>
        <w:t>.</w:t>
      </w:r>
      <w:r w:rsidRPr="00743AA8">
        <w:rPr>
          <w:rFonts w:ascii="Arial" w:hAnsi="Arial" w:cs="Arial"/>
          <w:color w:val="008080"/>
          <w:highlight w:val="white"/>
          <w:lang w:eastAsia="en-US"/>
        </w:rPr>
        <w:t>6</w:t>
      </w:r>
    </w:p>
    <w:p w14:paraId="3E7C1196"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0000FF"/>
          <w:highlight w:val="white"/>
          <w:lang w:eastAsia="en-US"/>
        </w:rPr>
        <w:t>}</w:t>
      </w:r>
    </w:p>
    <w:p w14:paraId="38BB7B7D"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0000FF"/>
          <w:highlight w:val="white"/>
          <w:lang w:eastAsia="en-US"/>
        </w:rPr>
        <w:t>}</w:t>
      </w:r>
    </w:p>
    <w:p w14:paraId="0B7D35A4"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0000FF"/>
          <w:highlight w:val="white"/>
          <w:lang w:eastAsia="en-US"/>
        </w:rPr>
        <w:t>}</w:t>
      </w:r>
    </w:p>
    <w:p w14:paraId="5D7F9624"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0000FF"/>
          <w:highlight w:val="white"/>
          <w:lang w:eastAsia="en-US"/>
        </w:rPr>
        <w:t>],</w:t>
      </w:r>
    </w:p>
    <w:p w14:paraId="02AFBA73"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800000"/>
          <w:highlight w:val="white"/>
          <w:lang w:eastAsia="en-US"/>
        </w:rPr>
        <w:t>"productInformation"</w:t>
      </w:r>
      <w:r w:rsidRPr="00743AA8">
        <w:rPr>
          <w:rFonts w:ascii="Arial" w:hAnsi="Arial" w:cs="Arial"/>
          <w:color w:val="0000FF"/>
          <w:highlight w:val="white"/>
          <w:lang w:eastAsia="en-US"/>
        </w:rPr>
        <w:t>:</w:t>
      </w:r>
      <w:r w:rsidRPr="00743AA8">
        <w:rPr>
          <w:rFonts w:ascii="Arial" w:hAnsi="Arial" w:cs="Arial"/>
          <w:highlight w:val="white"/>
          <w:lang w:eastAsia="en-US"/>
        </w:rPr>
        <w:t xml:space="preserve"> </w:t>
      </w:r>
      <w:r w:rsidRPr="00743AA8">
        <w:rPr>
          <w:rFonts w:ascii="Arial" w:hAnsi="Arial" w:cs="Arial"/>
          <w:color w:val="0000FF"/>
          <w:highlight w:val="white"/>
          <w:lang w:eastAsia="en-US"/>
        </w:rPr>
        <w:t>{</w:t>
      </w:r>
    </w:p>
    <w:p w14:paraId="2A907950"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800000"/>
          <w:highlight w:val="white"/>
          <w:lang w:eastAsia="en-US"/>
        </w:rPr>
        <w:t>"productType"</w:t>
      </w:r>
      <w:r w:rsidRPr="00743AA8">
        <w:rPr>
          <w:rFonts w:ascii="Arial" w:hAnsi="Arial" w:cs="Arial"/>
          <w:color w:val="0000FF"/>
          <w:highlight w:val="white"/>
          <w:lang w:eastAsia="en-US"/>
        </w:rPr>
        <w:t>:</w:t>
      </w:r>
      <w:r w:rsidRPr="00743AA8">
        <w:rPr>
          <w:rFonts w:ascii="Arial" w:hAnsi="Arial" w:cs="Arial"/>
          <w:highlight w:val="white"/>
          <w:lang w:eastAsia="en-US"/>
        </w:rPr>
        <w:t xml:space="preserve"> "SEA_GEC_1P"</w:t>
      </w:r>
      <w:r w:rsidRPr="00743AA8">
        <w:rPr>
          <w:rFonts w:ascii="Arial" w:hAnsi="Arial" w:cs="Arial"/>
          <w:color w:val="0000FF"/>
          <w:highlight w:val="white"/>
          <w:lang w:eastAsia="en-US"/>
        </w:rPr>
        <w:t>,</w:t>
      </w:r>
    </w:p>
    <w:p w14:paraId="038ABA00" w14:textId="77777777" w:rsidR="00642589" w:rsidRPr="00743AA8"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color w:val="800000"/>
          <w:highlight w:val="white"/>
          <w:lang w:eastAsia="en-US"/>
        </w:rPr>
        <w:t>"size"</w:t>
      </w:r>
      <w:r w:rsidRPr="00743AA8">
        <w:rPr>
          <w:rFonts w:ascii="Arial" w:hAnsi="Arial" w:cs="Arial"/>
          <w:color w:val="0000FF"/>
          <w:highlight w:val="white"/>
          <w:lang w:eastAsia="en-US"/>
        </w:rPr>
        <w:t>:</w:t>
      </w:r>
      <w:r w:rsidRPr="00743AA8">
        <w:rPr>
          <w:rFonts w:ascii="Arial" w:hAnsi="Arial" w:cs="Arial"/>
          <w:highlight w:val="white"/>
          <w:lang w:eastAsia="en-US"/>
        </w:rPr>
        <w:t xml:space="preserve"> </w:t>
      </w:r>
      <w:r w:rsidRPr="00743AA8">
        <w:rPr>
          <w:rFonts w:ascii="Arial" w:hAnsi="Arial" w:cs="Arial"/>
          <w:color w:val="008080"/>
          <w:highlight w:val="white"/>
          <w:lang w:eastAsia="en-US"/>
        </w:rPr>
        <w:t>255211520</w:t>
      </w:r>
      <w:r w:rsidRPr="00743AA8">
        <w:rPr>
          <w:rFonts w:ascii="Arial" w:hAnsi="Arial" w:cs="Arial"/>
          <w:color w:val="0000FF"/>
          <w:highlight w:val="white"/>
          <w:lang w:eastAsia="en-US"/>
        </w:rPr>
        <w:t>,</w:t>
      </w:r>
    </w:p>
    <w:p w14:paraId="7C0E4480" w14:textId="77777777" w:rsidR="00642589" w:rsidRPr="00896A7A" w:rsidRDefault="00F16DAB">
      <w:pPr>
        <w:pStyle w:val="XMLListing"/>
        <w:rPr>
          <w:rFonts w:ascii="Arial" w:hAnsi="Arial" w:cs="Arial"/>
          <w:highlight w:val="white"/>
          <w:lang w:eastAsia="en-US"/>
        </w:rPr>
      </w:pPr>
      <w:r w:rsidRPr="00743AA8">
        <w:rPr>
          <w:rFonts w:ascii="Arial" w:hAnsi="Arial" w:cs="Arial"/>
          <w:highlight w:val="white"/>
          <w:lang w:eastAsia="en-US"/>
        </w:rPr>
        <w:tab/>
      </w:r>
      <w:r w:rsidRPr="00743AA8">
        <w:rPr>
          <w:rFonts w:ascii="Arial" w:hAnsi="Arial" w:cs="Arial"/>
          <w:highlight w:val="white"/>
          <w:lang w:eastAsia="en-US"/>
        </w:rPr>
        <w:tab/>
      </w:r>
      <w:r w:rsidRPr="00743AA8">
        <w:rPr>
          <w:rFonts w:ascii="Arial" w:hAnsi="Arial" w:cs="Arial"/>
          <w:highlight w:val="white"/>
          <w:lang w:eastAsia="en-US"/>
        </w:rPr>
        <w:tab/>
      </w:r>
      <w:r w:rsidR="002B29AA" w:rsidRPr="00896A7A">
        <w:rPr>
          <w:rFonts w:ascii="Arial" w:hAnsi="Arial" w:cs="Arial"/>
          <w:color w:val="800000"/>
          <w:highlight w:val="white"/>
          <w:lang w:eastAsia="en-US"/>
        </w:rPr>
        <w:t>"availabilityTime"</w:t>
      </w:r>
      <w:r w:rsidR="002B29AA" w:rsidRPr="00896A7A">
        <w:rPr>
          <w:rFonts w:ascii="Arial" w:hAnsi="Arial" w:cs="Arial"/>
          <w:color w:val="0000FF"/>
          <w:highlight w:val="white"/>
          <w:lang w:eastAsia="en-US"/>
        </w:rPr>
        <w:t>:</w:t>
      </w:r>
      <w:r w:rsidR="002B29AA" w:rsidRPr="00896A7A">
        <w:rPr>
          <w:rFonts w:ascii="Arial" w:hAnsi="Arial" w:cs="Arial"/>
          <w:highlight w:val="white"/>
          <w:lang w:eastAsia="en-US"/>
        </w:rPr>
        <w:t xml:space="preserve"> "1978-09-27T01:04:45Z"</w:t>
      </w:r>
    </w:p>
    <w:p w14:paraId="4A66CCAC" w14:textId="77777777" w:rsidR="00642589" w:rsidRPr="00896A7A" w:rsidRDefault="002B29AA">
      <w:pPr>
        <w:pStyle w:val="XMLListing"/>
        <w:rPr>
          <w:rFonts w:ascii="Arial" w:hAnsi="Arial" w:cs="Arial"/>
          <w:highlight w:val="white"/>
          <w:lang w:eastAsia="en-US"/>
        </w:rPr>
      </w:pPr>
      <w:r w:rsidRPr="00896A7A">
        <w:rPr>
          <w:rFonts w:ascii="Arial" w:hAnsi="Arial" w:cs="Arial"/>
          <w:highlight w:val="white"/>
          <w:lang w:eastAsia="en-US"/>
        </w:rPr>
        <w:tab/>
      </w:r>
      <w:r w:rsidRPr="00896A7A">
        <w:rPr>
          <w:rFonts w:ascii="Arial" w:hAnsi="Arial" w:cs="Arial"/>
          <w:highlight w:val="white"/>
          <w:lang w:eastAsia="en-US"/>
        </w:rPr>
        <w:tab/>
      </w:r>
      <w:r w:rsidRPr="00896A7A">
        <w:rPr>
          <w:rFonts w:ascii="Arial" w:hAnsi="Arial" w:cs="Arial"/>
          <w:color w:val="0000FF"/>
          <w:highlight w:val="white"/>
          <w:lang w:eastAsia="en-US"/>
        </w:rPr>
        <w:t>}</w:t>
      </w:r>
    </w:p>
    <w:p w14:paraId="64C6CB28" w14:textId="77777777" w:rsidR="00642589" w:rsidRPr="00896A7A" w:rsidRDefault="002B29AA">
      <w:pPr>
        <w:pStyle w:val="XMLListing"/>
        <w:rPr>
          <w:rFonts w:ascii="Arial" w:hAnsi="Arial" w:cs="Arial"/>
          <w:highlight w:val="white"/>
          <w:lang w:eastAsia="en-US"/>
        </w:rPr>
      </w:pPr>
      <w:r w:rsidRPr="00896A7A">
        <w:rPr>
          <w:rFonts w:ascii="Arial" w:hAnsi="Arial" w:cs="Arial"/>
          <w:highlight w:val="white"/>
          <w:lang w:eastAsia="en-US"/>
        </w:rPr>
        <w:tab/>
      </w:r>
      <w:r w:rsidRPr="00896A7A">
        <w:rPr>
          <w:rFonts w:ascii="Arial" w:hAnsi="Arial" w:cs="Arial"/>
          <w:color w:val="0000FF"/>
          <w:highlight w:val="white"/>
          <w:lang w:eastAsia="en-US"/>
        </w:rPr>
        <w:t>}</w:t>
      </w:r>
    </w:p>
    <w:p w14:paraId="396CB438" w14:textId="77777777" w:rsidR="00642589" w:rsidRPr="00896A7A" w:rsidRDefault="002B29AA">
      <w:pPr>
        <w:pStyle w:val="XMLListing"/>
      </w:pPr>
      <w:r w:rsidRPr="00896A7A">
        <w:rPr>
          <w:rFonts w:ascii="Arial" w:hAnsi="Arial" w:cs="Arial"/>
          <w:color w:val="0000FF"/>
          <w:highlight w:val="white"/>
          <w:lang w:eastAsia="en-US"/>
        </w:rPr>
        <w:t>}</w:t>
      </w:r>
    </w:p>
    <w:p w14:paraId="1A4A9765" w14:textId="77777777" w:rsidR="00990E90" w:rsidRPr="00896A7A" w:rsidRDefault="002B29AA" w:rsidP="00990E90">
      <w:pPr>
        <w:pStyle w:val="Heading3NoNumber"/>
        <w:rPr>
          <w:lang w:val="en-GB"/>
        </w:rPr>
      </w:pPr>
      <w:bookmarkStart w:id="586" w:name="_Toc504380134"/>
      <w:r w:rsidRPr="00896A7A">
        <w:rPr>
          <w:lang w:val="en-GB"/>
        </w:rPr>
        <w:t>D.1.1.3 JSON-LD (Compacted)</w:t>
      </w:r>
      <w:bookmarkEnd w:id="586"/>
    </w:p>
    <w:p w14:paraId="3A9EC95F" w14:textId="77777777" w:rsidR="006250EF" w:rsidRPr="00896A7A" w:rsidRDefault="006250EF" w:rsidP="006250EF">
      <w:pPr>
        <w:rPr>
          <w:lang w:val="en-GB"/>
        </w:rPr>
      </w:pPr>
    </w:p>
    <w:p w14:paraId="78A00684" w14:textId="77777777" w:rsidR="006250EF" w:rsidRPr="00896A7A" w:rsidRDefault="002B29AA" w:rsidP="006250EF">
      <w:pPr>
        <w:pStyle w:val="XMLListing"/>
        <w:rPr>
          <w:rFonts w:cs="Courier New"/>
          <w:highlight w:val="white"/>
          <w:lang w:eastAsia="en-US"/>
        </w:rPr>
      </w:pPr>
      <w:r w:rsidRPr="00896A7A">
        <w:rPr>
          <w:rFonts w:cs="Courier New"/>
          <w:highlight w:val="white"/>
          <w:lang w:eastAsia="en-US"/>
        </w:rPr>
        <w:t>{</w:t>
      </w:r>
    </w:p>
    <w:p w14:paraId="2E270152" w14:textId="77777777" w:rsidR="006250EF" w:rsidRPr="00896A7A" w:rsidRDefault="002B29AA" w:rsidP="006250EF">
      <w:pPr>
        <w:pStyle w:val="XMLListing"/>
        <w:rPr>
          <w:b/>
          <w:i/>
          <w:color w:val="FF0000"/>
          <w:lang w:eastAsia="en-US"/>
        </w:rPr>
      </w:pPr>
      <w:r w:rsidRPr="00896A7A">
        <w:rPr>
          <w:rFonts w:cs="Courier New"/>
          <w:highlight w:val="white"/>
          <w:lang w:eastAsia="en-US"/>
        </w:rPr>
        <w:tab/>
      </w:r>
      <w:r w:rsidRPr="00896A7A">
        <w:rPr>
          <w:b/>
          <w:i/>
          <w:color w:val="FF0000"/>
          <w:lang w:eastAsia="en-US"/>
        </w:rPr>
        <w:t>"@context": "http://www.opengis.net/eo-geojson-10.jsonld",</w:t>
      </w:r>
    </w:p>
    <w:p w14:paraId="296A7AEF" w14:textId="77777777" w:rsidR="006250EF" w:rsidRPr="00896A7A" w:rsidRDefault="006250EF" w:rsidP="006250EF">
      <w:pPr>
        <w:pStyle w:val="XMLListing"/>
        <w:rPr>
          <w:rFonts w:cs="Courier New"/>
          <w:b/>
          <w:i/>
          <w:color w:val="FF0000"/>
          <w:highlight w:val="white"/>
          <w:lang w:eastAsia="en-US"/>
        </w:rPr>
      </w:pPr>
    </w:p>
    <w:p w14:paraId="74FAFBFC" w14:textId="77777777" w:rsidR="006250EF" w:rsidRDefault="002B29AA" w:rsidP="006250EF">
      <w:pPr>
        <w:pStyle w:val="XMLListing"/>
        <w:rPr>
          <w:rFonts w:cs="Courier New"/>
          <w:highlight w:val="white"/>
          <w:lang w:eastAsia="en-US"/>
        </w:rPr>
      </w:pPr>
      <w:r w:rsidRPr="00896A7A">
        <w:rPr>
          <w:rFonts w:cs="Courier New"/>
          <w:highlight w:val="white"/>
          <w:lang w:eastAsia="en-US"/>
        </w:rPr>
        <w:tab/>
      </w:r>
      <w:r w:rsidR="008D05F8" w:rsidRPr="008D05F8">
        <w:rPr>
          <w:rFonts w:cs="Courier New"/>
          <w:color w:val="800000"/>
          <w:highlight w:val="white"/>
          <w:lang w:eastAsia="en-US"/>
        </w:rPr>
        <w:t>"type"</w:t>
      </w:r>
      <w:r w:rsidR="008D05F8" w:rsidRPr="008D05F8">
        <w:rPr>
          <w:rFonts w:cs="Courier New"/>
          <w:highlight w:val="white"/>
          <w:lang w:eastAsia="en-US"/>
        </w:rPr>
        <w:t>: "Feature",</w:t>
      </w:r>
    </w:p>
    <w:p w14:paraId="5BA1F898"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color w:val="800000"/>
          <w:highlight w:val="white"/>
          <w:lang w:eastAsia="en-US"/>
        </w:rPr>
        <w:t>"id"</w:t>
      </w:r>
      <w:r w:rsidRPr="008D05F8">
        <w:rPr>
          <w:rFonts w:cs="Courier New"/>
          <w:highlight w:val="white"/>
          <w:lang w:eastAsia="en-US"/>
        </w:rPr>
        <w:t>: "http://fedeo.esa.int/opensearch/request/?httpAccept=application/geo%2Bjson&amp;parentIdentifier=EOP:ESA:OADS:SEA_GEC_1P&amp;uid=SE1_OPER_SEA_GEC_1P_19780927T010430_19780927T010445_001316_0000_2267_9B4F",</w:t>
      </w:r>
    </w:p>
    <w:p w14:paraId="6FCAB768"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color w:val="800000"/>
          <w:highlight w:val="white"/>
          <w:lang w:eastAsia="en-US"/>
        </w:rPr>
        <w:t>"geometry"</w:t>
      </w:r>
      <w:r w:rsidRPr="008D05F8">
        <w:rPr>
          <w:rFonts w:cs="Courier New"/>
          <w:highlight w:val="white"/>
          <w:lang w:eastAsia="en-US"/>
        </w:rPr>
        <w:t>: {</w:t>
      </w:r>
    </w:p>
    <w:p w14:paraId="4EEB08F7"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"type"</w:t>
      </w:r>
      <w:r w:rsidRPr="008D05F8">
        <w:rPr>
          <w:rFonts w:cs="Courier New"/>
          <w:highlight w:val="white"/>
          <w:lang w:eastAsia="en-US"/>
        </w:rPr>
        <w:t>: "Polygon",</w:t>
      </w:r>
    </w:p>
    <w:p w14:paraId="29C3D30F"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"coordinates"</w:t>
      </w:r>
      <w:r w:rsidRPr="008D05F8">
        <w:rPr>
          <w:rFonts w:cs="Courier New"/>
          <w:highlight w:val="white"/>
          <w:lang w:eastAsia="en-US"/>
        </w:rPr>
        <w:t>: [</w:t>
      </w:r>
    </w:p>
    <w:p w14:paraId="5884AC6E"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74D7EAD3"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1A588BF4"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r w:rsidRPr="008D05F8">
        <w:rPr>
          <w:rFonts w:cs="Courier New"/>
          <w:color w:val="008080"/>
          <w:highlight w:val="white"/>
          <w:lang w:eastAsia="en-US"/>
        </w:rPr>
        <w:t>2</w:t>
      </w:r>
      <w:r w:rsidRPr="008D05F8">
        <w:rPr>
          <w:rFonts w:cs="Courier New"/>
          <w:highlight w:val="white"/>
          <w:lang w:eastAsia="en-US"/>
        </w:rPr>
        <w:t>.</w:t>
      </w:r>
      <w:r w:rsidRPr="008D05F8">
        <w:rPr>
          <w:rFonts w:cs="Courier New"/>
          <w:color w:val="008080"/>
          <w:highlight w:val="white"/>
          <w:lang w:eastAsia="en-US"/>
        </w:rPr>
        <w:t>682513</w:t>
      </w:r>
      <w:r w:rsidRPr="008D05F8">
        <w:rPr>
          <w:rFonts w:cs="Courier New"/>
          <w:highlight w:val="white"/>
          <w:lang w:eastAsia="en-US"/>
        </w:rPr>
        <w:t>,</w:t>
      </w:r>
    </w:p>
    <w:p w14:paraId="51FDC750"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008080"/>
          <w:highlight w:val="white"/>
          <w:lang w:eastAsia="en-US"/>
        </w:rPr>
        <w:t>63</w:t>
      </w:r>
      <w:r w:rsidRPr="008D05F8">
        <w:rPr>
          <w:rFonts w:cs="Courier New"/>
          <w:highlight w:val="white"/>
          <w:lang w:eastAsia="en-US"/>
        </w:rPr>
        <w:t>.</w:t>
      </w:r>
      <w:r w:rsidRPr="008D05F8">
        <w:rPr>
          <w:rFonts w:cs="Courier New"/>
          <w:color w:val="008080"/>
          <w:highlight w:val="white"/>
          <w:lang w:eastAsia="en-US"/>
        </w:rPr>
        <w:t>261372</w:t>
      </w:r>
    </w:p>
    <w:p w14:paraId="0FD42055"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57E90F4E"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22FD068B"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r w:rsidRPr="008D05F8">
        <w:rPr>
          <w:rFonts w:cs="Courier New"/>
          <w:color w:val="008080"/>
          <w:highlight w:val="white"/>
          <w:lang w:eastAsia="en-US"/>
        </w:rPr>
        <w:t>2</w:t>
      </w:r>
      <w:r w:rsidRPr="008D05F8">
        <w:rPr>
          <w:rFonts w:cs="Courier New"/>
          <w:highlight w:val="white"/>
          <w:lang w:eastAsia="en-US"/>
        </w:rPr>
        <w:t>.</w:t>
      </w:r>
      <w:r w:rsidRPr="008D05F8">
        <w:rPr>
          <w:rFonts w:cs="Courier New"/>
          <w:color w:val="008080"/>
          <w:highlight w:val="white"/>
          <w:lang w:eastAsia="en-US"/>
        </w:rPr>
        <w:t>69574</w:t>
      </w:r>
      <w:r w:rsidRPr="008D05F8">
        <w:rPr>
          <w:rFonts w:cs="Courier New"/>
          <w:highlight w:val="white"/>
          <w:lang w:eastAsia="en-US"/>
        </w:rPr>
        <w:t>,</w:t>
      </w:r>
    </w:p>
    <w:p w14:paraId="5FF0C8DA"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008080"/>
          <w:highlight w:val="white"/>
          <w:lang w:eastAsia="en-US"/>
        </w:rPr>
        <w:t>61</w:t>
      </w:r>
      <w:r w:rsidRPr="008D05F8">
        <w:rPr>
          <w:rFonts w:cs="Courier New"/>
          <w:highlight w:val="white"/>
          <w:lang w:eastAsia="en-US"/>
        </w:rPr>
        <w:t>.</w:t>
      </w:r>
      <w:r w:rsidRPr="008D05F8">
        <w:rPr>
          <w:rFonts w:cs="Courier New"/>
          <w:color w:val="008080"/>
          <w:highlight w:val="white"/>
          <w:lang w:eastAsia="en-US"/>
        </w:rPr>
        <w:t>997604</w:t>
      </w:r>
    </w:p>
    <w:p w14:paraId="3356428A"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0F437ED4"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2B654490"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008080"/>
          <w:highlight w:val="white"/>
          <w:lang w:eastAsia="en-US"/>
        </w:rPr>
        <w:t>0</w:t>
      </w:r>
      <w:r w:rsidRPr="008D05F8">
        <w:rPr>
          <w:rFonts w:cs="Courier New"/>
          <w:highlight w:val="white"/>
          <w:lang w:eastAsia="en-US"/>
        </w:rPr>
        <w:t>.</w:t>
      </w:r>
      <w:r w:rsidRPr="008D05F8">
        <w:rPr>
          <w:rFonts w:cs="Courier New"/>
          <w:color w:val="008080"/>
          <w:highlight w:val="white"/>
          <w:lang w:eastAsia="en-US"/>
        </w:rPr>
        <w:t>005087</w:t>
      </w:r>
      <w:r w:rsidRPr="008D05F8">
        <w:rPr>
          <w:rFonts w:cs="Courier New"/>
          <w:highlight w:val="white"/>
          <w:lang w:eastAsia="en-US"/>
        </w:rPr>
        <w:t>,</w:t>
      </w:r>
    </w:p>
    <w:p w14:paraId="67040EF8"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008080"/>
          <w:highlight w:val="white"/>
          <w:lang w:eastAsia="en-US"/>
        </w:rPr>
        <w:t>61</w:t>
      </w:r>
      <w:r w:rsidRPr="008D05F8">
        <w:rPr>
          <w:rFonts w:cs="Courier New"/>
          <w:highlight w:val="white"/>
          <w:lang w:eastAsia="en-US"/>
        </w:rPr>
        <w:t>.</w:t>
      </w:r>
      <w:r w:rsidRPr="008D05F8">
        <w:rPr>
          <w:rFonts w:cs="Courier New"/>
          <w:color w:val="008080"/>
          <w:highlight w:val="white"/>
          <w:lang w:eastAsia="en-US"/>
        </w:rPr>
        <w:t>965195</w:t>
      </w:r>
    </w:p>
    <w:p w14:paraId="21BF24F3"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3CF9447C"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41C52A74"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008080"/>
          <w:highlight w:val="white"/>
          <w:lang w:eastAsia="en-US"/>
        </w:rPr>
        <w:t>0</w:t>
      </w:r>
      <w:r w:rsidRPr="008D05F8">
        <w:rPr>
          <w:rFonts w:cs="Courier New"/>
          <w:highlight w:val="white"/>
          <w:lang w:eastAsia="en-US"/>
        </w:rPr>
        <w:t>.</w:t>
      </w:r>
      <w:r w:rsidRPr="008D05F8">
        <w:rPr>
          <w:rFonts w:cs="Courier New"/>
          <w:color w:val="008080"/>
          <w:highlight w:val="white"/>
          <w:lang w:eastAsia="en-US"/>
        </w:rPr>
        <w:t>135472</w:t>
      </w:r>
      <w:r w:rsidRPr="008D05F8">
        <w:rPr>
          <w:rFonts w:cs="Courier New"/>
          <w:highlight w:val="white"/>
          <w:lang w:eastAsia="en-US"/>
        </w:rPr>
        <w:t>,</w:t>
      </w:r>
    </w:p>
    <w:p w14:paraId="43FA8313"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008080"/>
          <w:highlight w:val="white"/>
          <w:lang w:eastAsia="en-US"/>
        </w:rPr>
        <w:t>63</w:t>
      </w:r>
      <w:r w:rsidRPr="008D05F8">
        <w:rPr>
          <w:rFonts w:cs="Courier New"/>
          <w:highlight w:val="white"/>
          <w:lang w:eastAsia="en-US"/>
        </w:rPr>
        <w:t>.</w:t>
      </w:r>
      <w:r w:rsidRPr="008D05F8">
        <w:rPr>
          <w:rFonts w:cs="Courier New"/>
          <w:color w:val="008080"/>
          <w:highlight w:val="white"/>
          <w:lang w:eastAsia="en-US"/>
        </w:rPr>
        <w:t>227173</w:t>
      </w:r>
    </w:p>
    <w:p w14:paraId="7C834F0F"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547CE683"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56A4175D"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r w:rsidRPr="008D05F8">
        <w:rPr>
          <w:rFonts w:cs="Courier New"/>
          <w:color w:val="008080"/>
          <w:highlight w:val="white"/>
          <w:lang w:eastAsia="en-US"/>
        </w:rPr>
        <w:t>2</w:t>
      </w:r>
      <w:r w:rsidRPr="008D05F8">
        <w:rPr>
          <w:rFonts w:cs="Courier New"/>
          <w:highlight w:val="white"/>
          <w:lang w:eastAsia="en-US"/>
        </w:rPr>
        <w:t>.</w:t>
      </w:r>
      <w:r w:rsidRPr="008D05F8">
        <w:rPr>
          <w:rFonts w:cs="Courier New"/>
          <w:color w:val="008080"/>
          <w:highlight w:val="white"/>
          <w:lang w:eastAsia="en-US"/>
        </w:rPr>
        <w:t>682513</w:t>
      </w:r>
      <w:r w:rsidRPr="008D05F8">
        <w:rPr>
          <w:rFonts w:cs="Courier New"/>
          <w:highlight w:val="white"/>
          <w:lang w:eastAsia="en-US"/>
        </w:rPr>
        <w:t>,</w:t>
      </w:r>
    </w:p>
    <w:p w14:paraId="70213A93"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008080"/>
          <w:highlight w:val="white"/>
          <w:lang w:eastAsia="en-US"/>
        </w:rPr>
        <w:t>63</w:t>
      </w:r>
      <w:r w:rsidRPr="008D05F8">
        <w:rPr>
          <w:rFonts w:cs="Courier New"/>
          <w:highlight w:val="white"/>
          <w:lang w:eastAsia="en-US"/>
        </w:rPr>
        <w:t>.</w:t>
      </w:r>
      <w:r w:rsidRPr="008D05F8">
        <w:rPr>
          <w:rFonts w:cs="Courier New"/>
          <w:color w:val="008080"/>
          <w:highlight w:val="white"/>
          <w:lang w:eastAsia="en-US"/>
        </w:rPr>
        <w:t>261372</w:t>
      </w:r>
    </w:p>
    <w:p w14:paraId="45D119E8"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01DBA08B"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61AA9E01"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t>]</w:t>
      </w:r>
    </w:p>
    <w:p w14:paraId="697C7E54" w14:textId="77777777" w:rsidR="006250EF" w:rsidRDefault="008D05F8" w:rsidP="006250EF">
      <w:pPr>
        <w:pStyle w:val="XMLListing"/>
        <w:rPr>
          <w:rFonts w:cs="Courier New"/>
          <w:highlight w:val="white"/>
          <w:lang w:eastAsia="en-US"/>
        </w:rPr>
      </w:pPr>
      <w:r w:rsidRPr="008D05F8">
        <w:rPr>
          <w:rFonts w:cs="Courier New"/>
          <w:highlight w:val="white"/>
          <w:lang w:eastAsia="en-US"/>
        </w:rPr>
        <w:tab/>
        <w:t>},</w:t>
      </w:r>
    </w:p>
    <w:p w14:paraId="680757EC"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color w:val="800000"/>
          <w:highlight w:val="white"/>
          <w:lang w:eastAsia="en-US"/>
        </w:rPr>
        <w:t>"properties"</w:t>
      </w:r>
      <w:r w:rsidRPr="008D05F8">
        <w:rPr>
          <w:rFonts w:cs="Courier New"/>
          <w:highlight w:val="white"/>
          <w:lang w:eastAsia="en-US"/>
        </w:rPr>
        <w:t>: {</w:t>
      </w:r>
    </w:p>
    <w:p w14:paraId="7CC4D8CA"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"status"</w:t>
      </w:r>
      <w:r w:rsidRPr="008D05F8">
        <w:rPr>
          <w:rFonts w:cs="Courier New"/>
          <w:highlight w:val="white"/>
          <w:lang w:eastAsia="en-US"/>
        </w:rPr>
        <w:t>: "ARCHIVED",</w:t>
      </w:r>
    </w:p>
    <w:p w14:paraId="26BDB858" w14:textId="77777777" w:rsidR="006250EF" w:rsidRPr="006250EF" w:rsidRDefault="008D05F8" w:rsidP="006250EF">
      <w:pPr>
        <w:pStyle w:val="XMLListing"/>
        <w:rPr>
          <w:rFonts w:cs="Courier New"/>
          <w:highlight w:val="white"/>
          <w:lang w:val="fr-BE" w:eastAsia="en-US"/>
        </w:rPr>
      </w:pPr>
      <w:r w:rsidRPr="008D05F8">
        <w:rPr>
          <w:rFonts w:cs="Courier New"/>
          <w:highlight w:val="white"/>
          <w:lang w:eastAsia="en-US"/>
        </w:rPr>
        <w:tab/>
      </w:r>
      <w:r w:rsidRPr="008D05F8">
        <w:rPr>
          <w:rFonts w:cs="Courier New"/>
          <w:highlight w:val="white"/>
          <w:lang w:eastAsia="en-US"/>
        </w:rPr>
        <w:tab/>
      </w:r>
      <w:r w:rsidR="006250EF" w:rsidRPr="006250EF">
        <w:rPr>
          <w:rFonts w:cs="Courier New"/>
          <w:color w:val="800000"/>
          <w:highlight w:val="white"/>
          <w:lang w:val="fr-BE" w:eastAsia="en-US"/>
        </w:rPr>
        <w:t>"parentIdentifier"</w:t>
      </w:r>
      <w:r w:rsidR="006250EF" w:rsidRPr="006250EF">
        <w:rPr>
          <w:rFonts w:cs="Courier New"/>
          <w:highlight w:val="white"/>
          <w:lang w:val="fr-BE" w:eastAsia="en-US"/>
        </w:rPr>
        <w:t>: "SEA_GEC_1P",</w:t>
      </w:r>
    </w:p>
    <w:p w14:paraId="5755BE4A" w14:textId="77777777" w:rsid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"title"</w:t>
      </w:r>
      <w:r w:rsidRPr="006250EF">
        <w:rPr>
          <w:rFonts w:cs="Courier New"/>
          <w:highlight w:val="white"/>
          <w:lang w:val="fr-BE" w:eastAsia="en-US"/>
        </w:rPr>
        <w:t>: "SE1_OPER_SEA_GEC_1P_19780927T010430_19780927T010445_001316_0000_2267_9B4F",</w:t>
      </w:r>
    </w:p>
    <w:p w14:paraId="689C4254" w14:textId="391B300D" w:rsidR="00D149DD" w:rsidRPr="006250EF" w:rsidRDefault="00D149DD" w:rsidP="006250EF">
      <w:pPr>
        <w:pStyle w:val="XMLListing"/>
        <w:rPr>
          <w:rFonts w:cs="Courier New"/>
          <w:highlight w:val="white"/>
          <w:lang w:val="fr-BE" w:eastAsia="en-US"/>
        </w:rPr>
      </w:pPr>
      <w:r>
        <w:rPr>
          <w:rFonts w:cs="Courier New"/>
          <w:color w:val="800000"/>
          <w:highlight w:val="white"/>
          <w:lang w:val="fr-BE" w:eastAsia="en-US"/>
        </w:rPr>
        <w:t xml:space="preserve">      </w:t>
      </w:r>
      <w:r w:rsidRPr="006250EF">
        <w:rPr>
          <w:rFonts w:cs="Courier New"/>
          <w:color w:val="800000"/>
          <w:highlight w:val="white"/>
          <w:lang w:val="fr-BE" w:eastAsia="en-US"/>
        </w:rPr>
        <w:t>"</w:t>
      </w:r>
      <w:r>
        <w:rPr>
          <w:rFonts w:cs="Courier New"/>
          <w:color w:val="800000"/>
          <w:highlight w:val="white"/>
          <w:lang w:val="fr-BE" w:eastAsia="en-US"/>
        </w:rPr>
        <w:t>identifier</w:t>
      </w:r>
      <w:r w:rsidRPr="006250EF">
        <w:rPr>
          <w:rFonts w:cs="Courier New"/>
          <w:color w:val="800000"/>
          <w:highlight w:val="white"/>
          <w:lang w:val="fr-BE" w:eastAsia="en-US"/>
        </w:rPr>
        <w:t>"</w:t>
      </w:r>
      <w:r w:rsidRPr="006250EF">
        <w:rPr>
          <w:rFonts w:cs="Courier New"/>
          <w:highlight w:val="white"/>
          <w:lang w:val="fr-BE" w:eastAsia="en-US"/>
        </w:rPr>
        <w:t>: "SE1_OPER_SEA_GEC_1P_19780927T010430_19780927T010445_001316_0000_2267_9B4F",</w:t>
      </w:r>
    </w:p>
    <w:p w14:paraId="0F72112D"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"date"</w:t>
      </w:r>
      <w:r w:rsidRPr="006250EF">
        <w:rPr>
          <w:rFonts w:cs="Courier New"/>
          <w:highlight w:val="white"/>
          <w:lang w:val="fr-BE" w:eastAsia="en-US"/>
        </w:rPr>
        <w:t>: "1978-09-27T01:04:30Z/1978-09-27T01:04:45Z",</w:t>
      </w:r>
    </w:p>
    <w:p w14:paraId="26099B3B" w14:textId="77777777" w:rsidR="006250EF" w:rsidRPr="008D7518"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008D05F8" w:rsidRPr="008D7518">
        <w:rPr>
          <w:rFonts w:cs="Courier New"/>
          <w:color w:val="800000"/>
          <w:highlight w:val="white"/>
          <w:lang w:val="fr-BE" w:eastAsia="en-US"/>
        </w:rPr>
        <w:t>"updated"</w:t>
      </w:r>
      <w:r w:rsidR="008D05F8" w:rsidRPr="008D7518">
        <w:rPr>
          <w:rFonts w:cs="Courier New"/>
          <w:highlight w:val="white"/>
          <w:lang w:val="fr-BE" w:eastAsia="en-US"/>
        </w:rPr>
        <w:t>: "2017-04-11T13:36:16Z",</w:t>
      </w:r>
    </w:p>
    <w:p w14:paraId="5994DC88" w14:textId="77777777" w:rsidR="006250EF" w:rsidRDefault="008D05F8" w:rsidP="006250EF">
      <w:pPr>
        <w:pStyle w:val="XMLListing"/>
        <w:rPr>
          <w:rFonts w:cs="Courier New"/>
          <w:highlight w:val="white"/>
          <w:lang w:eastAsia="en-US"/>
        </w:rPr>
      </w:pPr>
      <w:r w:rsidRPr="008D7518">
        <w:rPr>
          <w:rFonts w:cs="Courier New"/>
          <w:highlight w:val="white"/>
          <w:lang w:val="fr-BE" w:eastAsia="en-US"/>
        </w:rPr>
        <w:tab/>
      </w:r>
      <w:r w:rsidRPr="008D7518">
        <w:rPr>
          <w:rFonts w:cs="Courier New"/>
          <w:highlight w:val="white"/>
          <w:lang w:val="fr-BE" w:eastAsia="en-US"/>
        </w:rPr>
        <w:tab/>
      </w:r>
      <w:r w:rsidRPr="008D05F8">
        <w:rPr>
          <w:rFonts w:cs="Courier New"/>
          <w:color w:val="800000"/>
          <w:highlight w:val="white"/>
          <w:lang w:eastAsia="en-US"/>
        </w:rPr>
        <w:t>"links"</w:t>
      </w:r>
      <w:r w:rsidRPr="008D05F8">
        <w:rPr>
          <w:rFonts w:cs="Courier New"/>
          <w:highlight w:val="white"/>
          <w:lang w:eastAsia="en-US"/>
        </w:rPr>
        <w:t>: {</w:t>
      </w:r>
    </w:p>
    <w:p w14:paraId="3EDD2CCA" w14:textId="77777777" w:rsidR="006250EF" w:rsidRPr="006250EF" w:rsidRDefault="008D05F8" w:rsidP="006250EF">
      <w:pPr>
        <w:pStyle w:val="XMLListing"/>
        <w:rPr>
          <w:rFonts w:cs="Courier New"/>
          <w:b/>
          <w:i/>
          <w:color w:val="FF0000"/>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006250EF" w:rsidRPr="006250EF">
        <w:rPr>
          <w:rFonts w:cs="Courier New"/>
          <w:b/>
          <w:i/>
          <w:color w:val="FF0000"/>
          <w:highlight w:val="white"/>
          <w:lang w:eastAsia="en-US"/>
        </w:rPr>
        <w:t>"@context": {</w:t>
      </w:r>
    </w:p>
    <w:p w14:paraId="460C23FD" w14:textId="77777777" w:rsidR="006250EF" w:rsidRPr="006250EF" w:rsidRDefault="006250EF" w:rsidP="006250EF">
      <w:pPr>
        <w:pStyle w:val="XMLListing"/>
        <w:rPr>
          <w:rFonts w:cs="Courier New"/>
          <w:b/>
          <w:i/>
          <w:color w:val="FF0000"/>
          <w:highlight w:val="white"/>
          <w:lang w:eastAsia="en-US"/>
        </w:rPr>
      </w:pPr>
      <w:r w:rsidRPr="006250EF">
        <w:rPr>
          <w:rFonts w:cs="Courier New"/>
          <w:b/>
          <w:i/>
          <w:color w:val="FF0000"/>
          <w:highlight w:val="white"/>
          <w:lang w:eastAsia="en-US"/>
        </w:rPr>
        <w:tab/>
      </w:r>
      <w:r w:rsidRPr="006250EF">
        <w:rPr>
          <w:rFonts w:cs="Courier New"/>
          <w:b/>
          <w:i/>
          <w:color w:val="FF0000"/>
          <w:highlight w:val="white"/>
          <w:lang w:eastAsia="en-US"/>
        </w:rPr>
        <w:tab/>
      </w:r>
      <w:r w:rsidRPr="006250EF">
        <w:rPr>
          <w:rFonts w:cs="Courier New"/>
          <w:b/>
          <w:i/>
          <w:color w:val="FF0000"/>
          <w:highlight w:val="white"/>
          <w:lang w:eastAsia="en-US"/>
        </w:rPr>
        <w:tab/>
      </w:r>
      <w:r w:rsidRPr="006250EF">
        <w:rPr>
          <w:rFonts w:cs="Courier New"/>
          <w:b/>
          <w:i/>
          <w:color w:val="FF0000"/>
          <w:highlight w:val="white"/>
          <w:lang w:eastAsia="en-US"/>
        </w:rPr>
        <w:tab/>
        <w:t>"type": "atom:type"</w:t>
      </w:r>
    </w:p>
    <w:p w14:paraId="5ACD7C3F" w14:textId="77777777" w:rsidR="006250EF" w:rsidRPr="006250EF" w:rsidRDefault="006250EF" w:rsidP="006250EF">
      <w:pPr>
        <w:pStyle w:val="XMLListing"/>
        <w:rPr>
          <w:rFonts w:cs="Courier New"/>
          <w:b/>
          <w:i/>
          <w:color w:val="FF0000"/>
          <w:highlight w:val="white"/>
          <w:lang w:eastAsia="en-US"/>
        </w:rPr>
      </w:pPr>
      <w:r w:rsidRPr="006250EF">
        <w:rPr>
          <w:rFonts w:cs="Courier New"/>
          <w:b/>
          <w:i/>
          <w:color w:val="FF0000"/>
          <w:highlight w:val="white"/>
          <w:lang w:eastAsia="en-US"/>
        </w:rPr>
        <w:tab/>
      </w:r>
      <w:r w:rsidRPr="006250EF">
        <w:rPr>
          <w:rFonts w:cs="Courier New"/>
          <w:b/>
          <w:i/>
          <w:color w:val="FF0000"/>
          <w:highlight w:val="white"/>
          <w:lang w:eastAsia="en-US"/>
        </w:rPr>
        <w:tab/>
      </w:r>
      <w:r w:rsidRPr="006250EF">
        <w:rPr>
          <w:rFonts w:cs="Courier New"/>
          <w:b/>
          <w:i/>
          <w:color w:val="FF0000"/>
          <w:highlight w:val="white"/>
          <w:lang w:eastAsia="en-US"/>
        </w:rPr>
        <w:tab/>
        <w:t>},</w:t>
      </w:r>
    </w:p>
    <w:p w14:paraId="182466D7"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"alternates"</w:t>
      </w:r>
      <w:r w:rsidRPr="008D05F8">
        <w:rPr>
          <w:rFonts w:cs="Courier New"/>
          <w:highlight w:val="white"/>
          <w:lang w:eastAsia="en-US"/>
        </w:rPr>
        <w:t>: [</w:t>
      </w:r>
    </w:p>
    <w:p w14:paraId="4789F370"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124CE569"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"href"</w:t>
      </w:r>
      <w:r w:rsidRPr="008D05F8">
        <w:rPr>
          <w:rFonts w:cs="Courier New"/>
          <w:highlight w:val="white"/>
          <w:lang w:eastAsia="en-US"/>
        </w:rPr>
        <w:t>: "http://fedeo.esa.int/opensearch/request/?httpAccept=application/atom%2Bxml&amp;parentIdentifier=EOP:ESA:OADS:SEA_GEC_1P&amp;uid=SE1_OPER_SEA_GEC_1P_19780927T010430_19780927T010445_001316_0000_2267_9B4F&amp;recordSchema=server-choice",</w:t>
      </w:r>
    </w:p>
    <w:p w14:paraId="2B0998D4"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"type"</w:t>
      </w:r>
      <w:r w:rsidRPr="008D05F8">
        <w:rPr>
          <w:rFonts w:cs="Courier New"/>
          <w:highlight w:val="white"/>
          <w:lang w:eastAsia="en-US"/>
        </w:rPr>
        <w:t>: "application/atom+xml",</w:t>
      </w:r>
    </w:p>
    <w:p w14:paraId="2A38D2E3"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"title"</w:t>
      </w:r>
      <w:r w:rsidRPr="008D05F8">
        <w:rPr>
          <w:rFonts w:cs="Courier New"/>
          <w:highlight w:val="white"/>
          <w:lang w:eastAsia="en-US"/>
        </w:rPr>
        <w:t>: "Atom format"</w:t>
      </w:r>
    </w:p>
    <w:p w14:paraId="60FF0815"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32E6019E"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3CD8EB22"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"href"</w:t>
      </w:r>
      <w:r w:rsidRPr="008D05F8">
        <w:rPr>
          <w:rFonts w:cs="Courier New"/>
          <w:highlight w:val="white"/>
          <w:lang w:eastAsia="en-US"/>
        </w:rPr>
        <w:t>: "http://fedeo.esa.int/opensearch/request/?httpAccept=application/gml%2Bxml&amp;parentIdentifier=EOP:ESA:OADS:SEA_GEC_1P&amp;uid=SE1_OPER_SEA_GEC_1P_19780927T010430_19780927T010445_001316_0000_2267_9B4F&amp;recordSchema=om10",</w:t>
      </w:r>
    </w:p>
    <w:p w14:paraId="68C13DEF"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"type"</w:t>
      </w:r>
      <w:r w:rsidRPr="008D05F8">
        <w:rPr>
          <w:rFonts w:cs="Courier New"/>
          <w:highlight w:val="white"/>
          <w:lang w:eastAsia="en-US"/>
        </w:rPr>
        <w:t>: "application/gml+xml;profile=http://www.opengis.net/spec/EOMPOM/1.0",</w:t>
      </w:r>
    </w:p>
    <w:p w14:paraId="5871D7B5"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"title"</w:t>
      </w:r>
      <w:r w:rsidRPr="008D05F8">
        <w:rPr>
          <w:rFonts w:cs="Courier New"/>
          <w:highlight w:val="white"/>
          <w:lang w:eastAsia="en-US"/>
        </w:rPr>
        <w:t>: "O&amp;M metadata"</w:t>
      </w:r>
    </w:p>
    <w:p w14:paraId="226D2B73"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51289572"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1CFA18DF"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"href"</w:t>
      </w:r>
      <w:r w:rsidRPr="008D05F8">
        <w:rPr>
          <w:rFonts w:cs="Courier New"/>
          <w:highlight w:val="white"/>
          <w:lang w:eastAsia="en-US"/>
        </w:rPr>
        <w:t>: "http://fedeo.esa.int/opensearch/request/?httpAccept=application/gml%2Bxml&amp;parentIdentifier=EOP:ESA:OADS:SEA_GEC_1P&amp;uid=SE1_OPER_SEA_GEC_1P_19780927T010430_19780927T010445_001316_0000_2267_9B4F&amp;recordSchema=om",</w:t>
      </w:r>
    </w:p>
    <w:p w14:paraId="4198F06A"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"type"</w:t>
      </w:r>
      <w:r w:rsidRPr="008D05F8">
        <w:rPr>
          <w:rFonts w:cs="Courier New"/>
          <w:highlight w:val="white"/>
          <w:lang w:eastAsia="en-US"/>
        </w:rPr>
        <w:t>: "application/gml+xml;profile=http://www.opengis.net/spec/EOMPOM/1.1",</w:t>
      </w:r>
    </w:p>
    <w:p w14:paraId="234BDE56"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"title"</w:t>
      </w:r>
      <w:r w:rsidRPr="008D05F8">
        <w:rPr>
          <w:rFonts w:cs="Courier New"/>
          <w:highlight w:val="white"/>
          <w:lang w:eastAsia="en-US"/>
        </w:rPr>
        <w:t>: "O&amp;M 1.1 metadata"</w:t>
      </w:r>
    </w:p>
    <w:p w14:paraId="309D5C30"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1FE67A33"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67EACB6B"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"href"</w:t>
      </w:r>
      <w:r w:rsidRPr="008D05F8">
        <w:rPr>
          <w:rFonts w:cs="Courier New"/>
          <w:highlight w:val="white"/>
          <w:lang w:eastAsia="en-US"/>
        </w:rPr>
        <w:t>: "http://fedeo.esa.int/opensearch/request/?httpAccept=application/rdf%2Bxml&amp;parentIdentifier=EOP:ESA:OADS:SEA_GEC_1P&amp;uid=SE1_OPER_SEA_GEC_1P_19780927T010430_19780927T010445_001316_0000_2267_9B4F&amp;recordSchema=server-choice",</w:t>
      </w:r>
    </w:p>
    <w:p w14:paraId="358AC05B"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"type"</w:t>
      </w:r>
      <w:r w:rsidRPr="008D05F8">
        <w:rPr>
          <w:rFonts w:cs="Courier New"/>
          <w:highlight w:val="white"/>
          <w:lang w:eastAsia="en-US"/>
        </w:rPr>
        <w:t>: "application/rdf+xml",</w:t>
      </w:r>
    </w:p>
    <w:p w14:paraId="27023FE6"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"title"</w:t>
      </w:r>
      <w:r w:rsidRPr="008D05F8">
        <w:rPr>
          <w:rFonts w:cs="Courier New"/>
          <w:highlight w:val="white"/>
          <w:lang w:eastAsia="en-US"/>
        </w:rPr>
        <w:t>: "RDF/XML format"</w:t>
      </w:r>
    </w:p>
    <w:p w14:paraId="1C5A100E"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4626B716"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564AA434"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"href"</w:t>
      </w:r>
      <w:r w:rsidRPr="008D05F8">
        <w:rPr>
          <w:rFonts w:cs="Courier New"/>
          <w:highlight w:val="white"/>
          <w:lang w:eastAsia="en-US"/>
        </w:rPr>
        <w:t>: "http://fedeo.esa.int/opensearch/request/?httpAccept=application/ld%2Bjson&amp;parentIdentifier=EOP:ESA:OADS:SEA_GEC_1P&amp;uid=SE1_OPER_SEA_GEC_1P_19780927T010430_19780927T010445_001316_0000_2267_9B4F&amp;recordSchema=server-choice",</w:t>
      </w:r>
    </w:p>
    <w:p w14:paraId="088A373C"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"type"</w:t>
      </w:r>
      <w:r w:rsidRPr="008D05F8">
        <w:rPr>
          <w:rFonts w:cs="Courier New"/>
          <w:highlight w:val="white"/>
          <w:lang w:eastAsia="en-US"/>
        </w:rPr>
        <w:t>: "application/ld+json",</w:t>
      </w:r>
    </w:p>
    <w:p w14:paraId="3975B231"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"title"</w:t>
      </w:r>
      <w:r w:rsidRPr="008D05F8">
        <w:rPr>
          <w:rFonts w:cs="Courier New"/>
          <w:highlight w:val="white"/>
          <w:lang w:eastAsia="en-US"/>
        </w:rPr>
        <w:t>: "JSON-LD format"</w:t>
      </w:r>
    </w:p>
    <w:p w14:paraId="7341E0E2"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415D2B33"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2E4F08FD"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"href"</w:t>
      </w:r>
      <w:r w:rsidRPr="008D05F8">
        <w:rPr>
          <w:rFonts w:cs="Courier New"/>
          <w:highlight w:val="white"/>
          <w:lang w:eastAsia="en-US"/>
        </w:rPr>
        <w:t>: "http://fedeo.esa.int/opensearch/request/?httpAccept=text/turtle&amp;parentIdentifier=EOP:ESA:OADS:SEA_GEC_1P&amp;uid=SE1_OPER_SEA_GEC_1P_19780927T010430_19780927T010445_001316_0000_2267_9B4F&amp;recordSchema=server-choice",</w:t>
      </w:r>
    </w:p>
    <w:p w14:paraId="29189400"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"type"</w:t>
      </w:r>
      <w:r w:rsidRPr="008D05F8">
        <w:rPr>
          <w:rFonts w:cs="Courier New"/>
          <w:highlight w:val="white"/>
          <w:lang w:eastAsia="en-US"/>
        </w:rPr>
        <w:t>: "text/turtle",</w:t>
      </w:r>
    </w:p>
    <w:p w14:paraId="2EF27F6B"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"title"</w:t>
      </w:r>
      <w:r w:rsidRPr="008D05F8">
        <w:rPr>
          <w:rFonts w:cs="Courier New"/>
          <w:highlight w:val="white"/>
          <w:lang w:eastAsia="en-US"/>
        </w:rPr>
        <w:t>: "Turtle format"</w:t>
      </w:r>
    </w:p>
    <w:p w14:paraId="280F0749"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63974612"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3D68167A"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"data"</w:t>
      </w:r>
      <w:r w:rsidRPr="008D05F8">
        <w:rPr>
          <w:rFonts w:cs="Courier New"/>
          <w:highlight w:val="white"/>
          <w:lang w:eastAsia="en-US"/>
        </w:rPr>
        <w:t>: [</w:t>
      </w:r>
    </w:p>
    <w:p w14:paraId="5D331C69"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0CD5DD09"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"href"</w:t>
      </w:r>
      <w:r w:rsidRPr="008D05F8">
        <w:rPr>
          <w:rFonts w:cs="Courier New"/>
          <w:highlight w:val="white"/>
          <w:lang w:eastAsia="en-US"/>
        </w:rPr>
        <w:t>: "http://tpm-ds.eo.esa.int/products/SEA_GEC_1P/1978/09/27/SE1_OPER_SEA_GEC_1P_19780927T010430_19780927T010445_001316_0000_2267_9B4F.ZIP",</w:t>
      </w:r>
    </w:p>
    <w:p w14:paraId="038D6389"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"type"</w:t>
      </w:r>
      <w:r w:rsidRPr="008D05F8">
        <w:rPr>
          <w:rFonts w:cs="Courier New"/>
          <w:highlight w:val="white"/>
          <w:lang w:eastAsia="en-US"/>
        </w:rPr>
        <w:t>: "application/x-binary",</w:t>
      </w:r>
    </w:p>
    <w:p w14:paraId="62303A43"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"title"</w:t>
      </w:r>
      <w:r w:rsidRPr="008D05F8">
        <w:rPr>
          <w:rFonts w:cs="Courier New"/>
          <w:highlight w:val="white"/>
          <w:lang w:eastAsia="en-US"/>
        </w:rPr>
        <w:t>: "Download"</w:t>
      </w:r>
    </w:p>
    <w:p w14:paraId="6F37FEB8"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5233C5A4"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2731F487"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"previews"</w:t>
      </w:r>
      <w:r w:rsidRPr="008D05F8">
        <w:rPr>
          <w:rFonts w:cs="Courier New"/>
          <w:highlight w:val="white"/>
          <w:lang w:eastAsia="en-US"/>
        </w:rPr>
        <w:t>: [</w:t>
      </w:r>
    </w:p>
    <w:p w14:paraId="427EB19D"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1170B452"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"href"</w:t>
      </w:r>
      <w:r w:rsidRPr="008D05F8">
        <w:rPr>
          <w:rFonts w:cs="Courier New"/>
          <w:highlight w:val="white"/>
          <w:lang w:eastAsia="en-US"/>
        </w:rPr>
        <w:t>: "http://tpm-ds.eo.esa.int/metadata/SEA_GEC_1P/1978/09/27/SE1_OPER_SEA_GEC_1P_19780927T010430_19780927T010445_001316_0000_2267_9B4F.BI.PNG",</w:t>
      </w:r>
    </w:p>
    <w:p w14:paraId="2BC270ED"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"type"</w:t>
      </w:r>
      <w:r w:rsidRPr="008D05F8">
        <w:rPr>
          <w:rFonts w:cs="Courier New"/>
          <w:highlight w:val="white"/>
          <w:lang w:eastAsia="en-US"/>
        </w:rPr>
        <w:t>: "image/png",</w:t>
      </w:r>
    </w:p>
    <w:p w14:paraId="5D730458"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"title"</w:t>
      </w:r>
      <w:r w:rsidRPr="008D05F8">
        <w:rPr>
          <w:rFonts w:cs="Courier New"/>
          <w:highlight w:val="white"/>
          <w:lang w:eastAsia="en-US"/>
        </w:rPr>
        <w:t>: "Quicklook"</w:t>
      </w:r>
      <w:r w:rsidR="003D359C">
        <w:rPr>
          <w:rFonts w:cs="Courier New"/>
          <w:highlight w:val="white"/>
          <w:lang w:eastAsia="en-US"/>
        </w:rPr>
        <w:t>,</w:t>
      </w:r>
    </w:p>
    <w:p w14:paraId="207A926A" w14:textId="77777777" w:rsidR="003D359C" w:rsidRPr="003D359C" w:rsidRDefault="003D359C" w:rsidP="003D359C">
      <w:pPr>
        <w:pStyle w:val="XMLListing"/>
        <w:rPr>
          <w:rFonts w:cs="Courier New"/>
          <w:highlight w:val="white"/>
          <w:lang w:eastAsia="en-US"/>
        </w:rPr>
      </w:pP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Pr>
          <w:rFonts w:ascii="Arial" w:hAnsi="Arial" w:cs="Arial"/>
          <w:highlight w:val="white"/>
          <w:lang w:eastAsia="en-US"/>
        </w:rPr>
        <w:tab/>
      </w:r>
      <w:r w:rsidR="006250EF" w:rsidRPr="006250EF">
        <w:rPr>
          <w:rFonts w:cs="Courier New"/>
          <w:color w:val="800000"/>
          <w:highlight w:val="white"/>
          <w:lang w:eastAsia="en-US"/>
        </w:rPr>
        <w:t>"category"</w:t>
      </w:r>
      <w:r w:rsidR="006250EF" w:rsidRPr="006250EF">
        <w:rPr>
          <w:rFonts w:cs="Courier New"/>
          <w:color w:val="0000FF"/>
          <w:highlight w:val="white"/>
          <w:lang w:eastAsia="en-US"/>
        </w:rPr>
        <w:t>:</w:t>
      </w:r>
      <w:r w:rsidR="006250EF" w:rsidRPr="006250EF">
        <w:rPr>
          <w:rFonts w:cs="Courier New"/>
          <w:highlight w:val="white"/>
          <w:lang w:eastAsia="en-US"/>
        </w:rPr>
        <w:t xml:space="preserve"> "http://www.opengis.net/spec/EOMPOM/1.1#QUICKLOOK"</w:t>
      </w:r>
      <w:r w:rsidR="006250EF" w:rsidRPr="006250EF">
        <w:rPr>
          <w:rFonts w:cs="Courier New"/>
          <w:color w:val="0000FF"/>
          <w:highlight w:val="white"/>
          <w:lang w:eastAsia="en-US"/>
        </w:rPr>
        <w:t>,</w:t>
      </w:r>
    </w:p>
    <w:p w14:paraId="194FBC4F" w14:textId="77777777" w:rsidR="003D359C" w:rsidRPr="003D359C" w:rsidRDefault="006250EF" w:rsidP="003D359C">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"expression"</w:t>
      </w:r>
      <w:r w:rsidRPr="006250EF">
        <w:rPr>
          <w:rFonts w:cs="Courier New"/>
          <w:color w:val="0000FF"/>
          <w:highlight w:val="white"/>
          <w:lang w:eastAsia="en-US"/>
        </w:rPr>
        <w:t>:</w:t>
      </w:r>
      <w:r w:rsidRPr="006250EF">
        <w:rPr>
          <w:rFonts w:cs="Courier New"/>
          <w:highlight w:val="white"/>
          <w:lang w:eastAsia="en-US"/>
        </w:rPr>
        <w:t xml:space="preserve"> "sample"</w:t>
      </w:r>
      <w:r w:rsidRPr="006250EF">
        <w:rPr>
          <w:rFonts w:cs="Courier New"/>
          <w:color w:val="0000FF"/>
          <w:highlight w:val="white"/>
          <w:lang w:eastAsia="en-US"/>
        </w:rPr>
        <w:t>,</w:t>
      </w:r>
    </w:p>
    <w:p w14:paraId="22F7E756" w14:textId="77777777" w:rsidR="00642589" w:rsidRDefault="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"conformsTo"</w:t>
      </w:r>
      <w:r w:rsidRPr="006250EF">
        <w:rPr>
          <w:rFonts w:cs="Courier New"/>
          <w:color w:val="0000FF"/>
          <w:highlight w:val="white"/>
          <w:lang w:eastAsia="en-US"/>
        </w:rPr>
        <w:t>:</w:t>
      </w:r>
      <w:r w:rsidRPr="006250EF">
        <w:rPr>
          <w:rFonts w:cs="Courier New"/>
          <w:highlight w:val="white"/>
          <w:lang w:eastAsia="en-US"/>
        </w:rPr>
        <w:t xml:space="preserve"> "http://www.opengis.net.def/crs/EPSG/0/4326"</w:t>
      </w:r>
    </w:p>
    <w:p w14:paraId="1B729068"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151AA82C"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3AB250EA"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"up"</w:t>
      </w:r>
      <w:r w:rsidRPr="008D05F8">
        <w:rPr>
          <w:rFonts w:cs="Courier New"/>
          <w:highlight w:val="white"/>
          <w:lang w:eastAsia="en-US"/>
        </w:rPr>
        <w:t>: [</w:t>
      </w:r>
    </w:p>
    <w:p w14:paraId="65D6EBEF"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0126223E"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"href"</w:t>
      </w:r>
      <w:r w:rsidRPr="008D05F8">
        <w:rPr>
          <w:rFonts w:cs="Courier New"/>
          <w:highlight w:val="white"/>
          <w:lang w:eastAsia="en-US"/>
        </w:rPr>
        <w:t>: "http://fedeo.esa.int/opensearch/request/?httpAccept=application/atom%2Bxml&amp;uid=SEA_GEC_1P&amp;recordSchema=iso",</w:t>
      </w:r>
    </w:p>
    <w:p w14:paraId="2EFC6603"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"type"</w:t>
      </w:r>
      <w:r w:rsidRPr="008D05F8">
        <w:rPr>
          <w:rFonts w:cs="Courier New"/>
          <w:highlight w:val="white"/>
          <w:lang w:eastAsia="en-US"/>
        </w:rPr>
        <w:t>: "application/atom+xml",</w:t>
      </w:r>
    </w:p>
    <w:p w14:paraId="23E2517E"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"title"</w:t>
      </w:r>
      <w:r w:rsidRPr="008D05F8">
        <w:rPr>
          <w:rFonts w:cs="Courier New"/>
          <w:highlight w:val="white"/>
          <w:lang w:eastAsia="en-US"/>
        </w:rPr>
        <w:t>: "Up"</w:t>
      </w:r>
    </w:p>
    <w:p w14:paraId="3C5D09EE" w14:textId="77777777" w:rsidR="006250EF" w:rsidRPr="006250EF" w:rsidRDefault="008D05F8" w:rsidP="006250EF">
      <w:pPr>
        <w:pStyle w:val="XMLListing"/>
        <w:rPr>
          <w:rFonts w:cs="Courier New"/>
          <w:highlight w:val="white"/>
          <w:lang w:val="fr-BE"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006250EF" w:rsidRPr="006250EF">
        <w:rPr>
          <w:rFonts w:cs="Courier New"/>
          <w:highlight w:val="white"/>
          <w:lang w:val="fr-BE" w:eastAsia="en-US"/>
        </w:rPr>
        <w:t>}</w:t>
      </w:r>
    </w:p>
    <w:p w14:paraId="5852C5AA"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t>]</w:t>
      </w:r>
    </w:p>
    <w:p w14:paraId="7A75F6F3"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t>},</w:t>
      </w:r>
    </w:p>
    <w:p w14:paraId="1A8FD392"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"acquisitionInformation"</w:t>
      </w:r>
      <w:r w:rsidRPr="006250EF">
        <w:rPr>
          <w:rFonts w:cs="Courier New"/>
          <w:highlight w:val="white"/>
          <w:lang w:val="fr-BE" w:eastAsia="en-US"/>
        </w:rPr>
        <w:t>: [</w:t>
      </w:r>
    </w:p>
    <w:p w14:paraId="1AB4554B"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t>{</w:t>
      </w:r>
    </w:p>
    <w:p w14:paraId="1338DC24"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"platform"</w:t>
      </w:r>
      <w:r w:rsidRPr="006250EF">
        <w:rPr>
          <w:rFonts w:cs="Courier New"/>
          <w:highlight w:val="white"/>
          <w:lang w:val="fr-BE" w:eastAsia="en-US"/>
        </w:rPr>
        <w:t>: {</w:t>
      </w:r>
    </w:p>
    <w:p w14:paraId="076205E8"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"@id"</w:t>
      </w:r>
      <w:r w:rsidRPr="006250EF">
        <w:rPr>
          <w:rFonts w:cs="Courier New"/>
          <w:highlight w:val="white"/>
          <w:lang w:val="fr-BE" w:eastAsia="en-US"/>
        </w:rPr>
        <w:t>: "http://gcmdservices.gsfc.nasa.gov/kms/concept/a1498dff-002d-4d67-9091-16822c608221",</w:t>
      </w:r>
    </w:p>
    <w:p w14:paraId="56894AEE" w14:textId="77777777" w:rsidR="006250EF" w:rsidRDefault="006250EF" w:rsidP="006250EF">
      <w:pPr>
        <w:pStyle w:val="XMLListing"/>
        <w:rPr>
          <w:rFonts w:cs="Courier New"/>
          <w:highlight w:val="white"/>
          <w:lang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008D05F8" w:rsidRPr="008D05F8">
        <w:rPr>
          <w:rFonts w:cs="Courier New"/>
          <w:color w:val="800000"/>
          <w:highlight w:val="white"/>
          <w:lang w:eastAsia="en-US"/>
        </w:rPr>
        <w:t>"platform"</w:t>
      </w:r>
      <w:r w:rsidR="008D05F8" w:rsidRPr="008D05F8">
        <w:rPr>
          <w:rFonts w:cs="Courier New"/>
          <w:highlight w:val="white"/>
          <w:lang w:eastAsia="en-US"/>
        </w:rPr>
        <w:t>: "Seasat",</w:t>
      </w:r>
    </w:p>
    <w:p w14:paraId="6C0C6865"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"platformSerialIdentifier"</w:t>
      </w:r>
      <w:r w:rsidRPr="008D05F8">
        <w:rPr>
          <w:rFonts w:cs="Courier New"/>
          <w:highlight w:val="white"/>
          <w:lang w:eastAsia="en-US"/>
        </w:rPr>
        <w:t>: "1"</w:t>
      </w:r>
    </w:p>
    <w:p w14:paraId="330DE606"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373E4D6C"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"instrument"</w:t>
      </w:r>
      <w:r w:rsidRPr="008D05F8">
        <w:rPr>
          <w:rFonts w:cs="Courier New"/>
          <w:highlight w:val="white"/>
          <w:lang w:eastAsia="en-US"/>
        </w:rPr>
        <w:t>: {</w:t>
      </w:r>
    </w:p>
    <w:p w14:paraId="6C2CE885"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"@id"</w:t>
      </w:r>
      <w:r w:rsidRPr="008D05F8">
        <w:rPr>
          <w:rFonts w:cs="Courier New"/>
          <w:highlight w:val="white"/>
          <w:lang w:eastAsia="en-US"/>
        </w:rPr>
        <w:t>: "http://gcmdservices.gsfc.nasa.gov/kms/concept/a37282d4-322c-4dd0-8edc-36099b9b586c",</w:t>
      </w:r>
    </w:p>
    <w:p w14:paraId="11E130AD"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"instrumentShortName"</w:t>
      </w:r>
      <w:r w:rsidRPr="008D05F8">
        <w:rPr>
          <w:rFonts w:cs="Courier New"/>
          <w:highlight w:val="white"/>
          <w:lang w:eastAsia="en-US"/>
        </w:rPr>
        <w:t>: "SAR",</w:t>
      </w:r>
    </w:p>
    <w:p w14:paraId="07152828" w14:textId="77777777" w:rsidR="006250EF" w:rsidRDefault="00DD0FF6" w:rsidP="006250EF">
      <w:pPr>
        <w:pStyle w:val="XMLListing"/>
        <w:rPr>
          <w:rFonts w:cs="Courier New"/>
          <w:highlight w:val="white"/>
          <w:lang w:eastAsia="en-US"/>
        </w:rPr>
      </w:pPr>
      <w:r>
        <w:rPr>
          <w:color w:val="800000"/>
          <w:highlight w:val="white"/>
          <w:lang w:eastAsia="en-US"/>
        </w:rPr>
        <w:t xml:space="preserve">               "sensorType"</w:t>
      </w:r>
      <w:r>
        <w:rPr>
          <w:highlight w:val="white"/>
          <w:lang w:eastAsia="en-US"/>
        </w:rPr>
        <w:t>: "RADAR",</w:t>
      </w:r>
    </w:p>
    <w:p w14:paraId="51B228B3"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"operationalMode"</w:t>
      </w:r>
      <w:r w:rsidRPr="008D05F8">
        <w:rPr>
          <w:rFonts w:cs="Courier New"/>
          <w:highlight w:val="white"/>
          <w:lang w:eastAsia="en-US"/>
        </w:rPr>
        <w:t>: "IM",</w:t>
      </w:r>
    </w:p>
    <w:p w14:paraId="3AD02E46"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"polarisationMode"</w:t>
      </w:r>
      <w:r w:rsidRPr="008D05F8">
        <w:rPr>
          <w:rFonts w:cs="Courier New"/>
          <w:highlight w:val="white"/>
          <w:lang w:eastAsia="en-US"/>
        </w:rPr>
        <w:t>: "S",</w:t>
      </w:r>
    </w:p>
    <w:p w14:paraId="5F8C05B3"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"polarisationChannels"</w:t>
      </w:r>
      <w:r w:rsidRPr="008D05F8">
        <w:rPr>
          <w:rFonts w:cs="Courier New"/>
          <w:highlight w:val="white"/>
          <w:lang w:eastAsia="en-US"/>
        </w:rPr>
        <w:t>: "HH"</w:t>
      </w:r>
    </w:p>
    <w:p w14:paraId="19C38ECE"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7E4A2217"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"acquisitionParameters"</w:t>
      </w:r>
      <w:r w:rsidRPr="008D05F8">
        <w:rPr>
          <w:rFonts w:cs="Courier New"/>
          <w:highlight w:val="white"/>
          <w:lang w:eastAsia="en-US"/>
        </w:rPr>
        <w:t>: {</w:t>
      </w:r>
    </w:p>
    <w:p w14:paraId="7D0AC177"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"beginningDateTime"</w:t>
      </w:r>
      <w:r w:rsidRPr="008D05F8">
        <w:rPr>
          <w:rFonts w:cs="Courier New"/>
          <w:highlight w:val="white"/>
          <w:lang w:eastAsia="en-US"/>
        </w:rPr>
        <w:t>: "1978-09-27T01:04:30Z",</w:t>
      </w:r>
    </w:p>
    <w:p w14:paraId="20ACEED7"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"endingDateTime"</w:t>
      </w:r>
      <w:r w:rsidRPr="008D05F8">
        <w:rPr>
          <w:rFonts w:cs="Courier New"/>
          <w:highlight w:val="white"/>
          <w:lang w:eastAsia="en-US"/>
        </w:rPr>
        <w:t>: "1978-09-27T01:04:45Z",</w:t>
      </w:r>
    </w:p>
    <w:p w14:paraId="25536448"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"orbitDirection"</w:t>
      </w:r>
      <w:r w:rsidRPr="008D05F8">
        <w:rPr>
          <w:rFonts w:cs="Courier New"/>
          <w:highlight w:val="white"/>
          <w:lang w:eastAsia="en-US"/>
        </w:rPr>
        <w:t>: "DESCENDING",</w:t>
      </w:r>
    </w:p>
    <w:p w14:paraId="0B3ADE26"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"orbitNumber"</w:t>
      </w:r>
      <w:r w:rsidRPr="008D05F8">
        <w:rPr>
          <w:rFonts w:cs="Courier New"/>
          <w:highlight w:val="white"/>
          <w:lang w:eastAsia="en-US"/>
        </w:rPr>
        <w:t xml:space="preserve">: </w:t>
      </w:r>
      <w:r w:rsidRPr="008D05F8">
        <w:rPr>
          <w:rFonts w:cs="Courier New"/>
          <w:color w:val="008080"/>
          <w:highlight w:val="white"/>
          <w:lang w:eastAsia="en-US"/>
        </w:rPr>
        <w:t>1316</w:t>
      </w:r>
      <w:r w:rsidRPr="008D05F8">
        <w:rPr>
          <w:rFonts w:cs="Courier New"/>
          <w:highlight w:val="white"/>
          <w:lang w:eastAsia="en-US"/>
        </w:rPr>
        <w:t>,</w:t>
      </w:r>
    </w:p>
    <w:p w14:paraId="6C690FEC"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"acquisitionType"</w:t>
      </w:r>
      <w:r w:rsidRPr="008D05F8">
        <w:rPr>
          <w:rFonts w:cs="Courier New"/>
          <w:highlight w:val="white"/>
          <w:lang w:eastAsia="en-US"/>
        </w:rPr>
        <w:t>: "NOMINAL",</w:t>
      </w:r>
    </w:p>
    <w:p w14:paraId="1594D2D0"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"acquisitionSubType"</w:t>
      </w:r>
      <w:r w:rsidRPr="008D05F8">
        <w:rPr>
          <w:rFonts w:cs="Courier New"/>
          <w:highlight w:val="white"/>
          <w:lang w:eastAsia="en-US"/>
        </w:rPr>
        <w:t>: "DEFAULT",</w:t>
      </w:r>
    </w:p>
    <w:p w14:paraId="096835A1" w14:textId="36F163A4"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w:t>
      </w:r>
      <w:r w:rsidR="009F138E">
        <w:rPr>
          <w:rFonts w:cs="Courier New"/>
          <w:color w:val="800000"/>
          <w:highlight w:val="white"/>
          <w:lang w:eastAsia="en-US"/>
        </w:rPr>
        <w:t>wrsLongitudeGrid</w:t>
      </w:r>
      <w:r w:rsidRPr="008D05F8">
        <w:rPr>
          <w:rFonts w:cs="Courier New"/>
          <w:color w:val="800000"/>
          <w:highlight w:val="white"/>
          <w:lang w:eastAsia="en-US"/>
        </w:rPr>
        <w:t>"</w:t>
      </w:r>
      <w:r w:rsidRPr="008D05F8">
        <w:rPr>
          <w:rFonts w:cs="Courier New"/>
          <w:highlight w:val="white"/>
          <w:lang w:eastAsia="en-US"/>
        </w:rPr>
        <w:t>: "0",</w:t>
      </w:r>
    </w:p>
    <w:p w14:paraId="7DDE2093"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"antennaLookDirection"</w:t>
      </w:r>
      <w:r w:rsidRPr="008D05F8">
        <w:rPr>
          <w:rFonts w:cs="Courier New"/>
          <w:highlight w:val="white"/>
          <w:lang w:eastAsia="en-US"/>
        </w:rPr>
        <w:t>: "RIGHT",</w:t>
      </w:r>
    </w:p>
    <w:p w14:paraId="4D94A55B"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"acquisitionAngles"</w:t>
      </w:r>
      <w:r w:rsidRPr="008D05F8">
        <w:rPr>
          <w:rFonts w:cs="Courier New"/>
          <w:highlight w:val="white"/>
          <w:lang w:eastAsia="en-US"/>
        </w:rPr>
        <w:t>: {</w:t>
      </w:r>
    </w:p>
    <w:p w14:paraId="5A987AEF"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"minimumIncidenceAngle"</w:t>
      </w:r>
      <w:r w:rsidRPr="008D05F8">
        <w:rPr>
          <w:rFonts w:cs="Courier New"/>
          <w:highlight w:val="white"/>
          <w:lang w:eastAsia="en-US"/>
        </w:rPr>
        <w:t xml:space="preserve">: </w:t>
      </w:r>
      <w:r w:rsidRPr="008D05F8">
        <w:rPr>
          <w:rFonts w:cs="Courier New"/>
          <w:color w:val="008080"/>
          <w:highlight w:val="white"/>
          <w:lang w:eastAsia="en-US"/>
        </w:rPr>
        <w:t>19</w:t>
      </w:r>
      <w:r w:rsidRPr="008D05F8">
        <w:rPr>
          <w:rFonts w:cs="Courier New"/>
          <w:highlight w:val="white"/>
          <w:lang w:eastAsia="en-US"/>
        </w:rPr>
        <w:t>.</w:t>
      </w:r>
      <w:r w:rsidRPr="008D05F8">
        <w:rPr>
          <w:rFonts w:cs="Courier New"/>
          <w:color w:val="008080"/>
          <w:highlight w:val="white"/>
          <w:lang w:eastAsia="en-US"/>
        </w:rPr>
        <w:t>6</w:t>
      </w:r>
      <w:r w:rsidRPr="008D05F8">
        <w:rPr>
          <w:rFonts w:cs="Courier New"/>
          <w:highlight w:val="white"/>
          <w:lang w:eastAsia="en-US"/>
        </w:rPr>
        <w:t>,</w:t>
      </w:r>
    </w:p>
    <w:p w14:paraId="26B10BBA"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"maximumIncidenceAngle"</w:t>
      </w:r>
      <w:r w:rsidRPr="008D05F8">
        <w:rPr>
          <w:rFonts w:cs="Courier New"/>
          <w:highlight w:val="white"/>
          <w:lang w:eastAsia="en-US"/>
        </w:rPr>
        <w:t xml:space="preserve">: </w:t>
      </w:r>
      <w:r w:rsidRPr="008D05F8">
        <w:rPr>
          <w:rFonts w:cs="Courier New"/>
          <w:color w:val="008080"/>
          <w:highlight w:val="white"/>
          <w:lang w:eastAsia="en-US"/>
        </w:rPr>
        <w:t>29</w:t>
      </w:r>
      <w:r w:rsidRPr="008D05F8">
        <w:rPr>
          <w:rFonts w:cs="Courier New"/>
          <w:highlight w:val="white"/>
          <w:lang w:eastAsia="en-US"/>
        </w:rPr>
        <w:t>.</w:t>
      </w:r>
      <w:r w:rsidRPr="008D05F8">
        <w:rPr>
          <w:rFonts w:cs="Courier New"/>
          <w:color w:val="008080"/>
          <w:highlight w:val="white"/>
          <w:lang w:eastAsia="en-US"/>
        </w:rPr>
        <w:t>2</w:t>
      </w:r>
      <w:r w:rsidRPr="008D05F8">
        <w:rPr>
          <w:rFonts w:cs="Courier New"/>
          <w:highlight w:val="white"/>
          <w:lang w:eastAsia="en-US"/>
        </w:rPr>
        <w:t>,</w:t>
      </w:r>
    </w:p>
    <w:p w14:paraId="711B9D6F"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"incidenceAngleVariation"</w:t>
      </w:r>
      <w:r w:rsidRPr="008D05F8">
        <w:rPr>
          <w:rFonts w:cs="Courier New"/>
          <w:highlight w:val="white"/>
          <w:lang w:eastAsia="en-US"/>
        </w:rPr>
        <w:t xml:space="preserve">: </w:t>
      </w:r>
      <w:r w:rsidRPr="008D05F8">
        <w:rPr>
          <w:rFonts w:cs="Courier New"/>
          <w:color w:val="008080"/>
          <w:highlight w:val="white"/>
          <w:lang w:eastAsia="en-US"/>
        </w:rPr>
        <w:t>9</w:t>
      </w:r>
      <w:r w:rsidRPr="008D05F8">
        <w:rPr>
          <w:rFonts w:cs="Courier New"/>
          <w:highlight w:val="white"/>
          <w:lang w:eastAsia="en-US"/>
        </w:rPr>
        <w:t>.</w:t>
      </w:r>
      <w:r w:rsidRPr="008D05F8">
        <w:rPr>
          <w:rFonts w:cs="Courier New"/>
          <w:color w:val="008080"/>
          <w:highlight w:val="white"/>
          <w:lang w:eastAsia="en-US"/>
        </w:rPr>
        <w:t>6</w:t>
      </w:r>
    </w:p>
    <w:p w14:paraId="4B739460"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2C0FF3D4"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7B09D465"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t>}</w:t>
      </w:r>
    </w:p>
    <w:p w14:paraId="4326125D"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t>],</w:t>
      </w:r>
    </w:p>
    <w:p w14:paraId="269B5460"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"productInformation"</w:t>
      </w:r>
      <w:r w:rsidRPr="008D05F8">
        <w:rPr>
          <w:rFonts w:cs="Courier New"/>
          <w:highlight w:val="white"/>
          <w:lang w:eastAsia="en-US"/>
        </w:rPr>
        <w:t>: {</w:t>
      </w:r>
    </w:p>
    <w:p w14:paraId="3000B181"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"productType"</w:t>
      </w:r>
      <w:r w:rsidRPr="008D05F8">
        <w:rPr>
          <w:rFonts w:cs="Courier New"/>
          <w:highlight w:val="white"/>
          <w:lang w:eastAsia="en-US"/>
        </w:rPr>
        <w:t>: "SEA_GEC_1P",</w:t>
      </w:r>
    </w:p>
    <w:p w14:paraId="25A67868"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"size"</w:t>
      </w:r>
      <w:r w:rsidRPr="008D05F8">
        <w:rPr>
          <w:rFonts w:cs="Courier New"/>
          <w:highlight w:val="white"/>
          <w:lang w:eastAsia="en-US"/>
        </w:rPr>
        <w:t xml:space="preserve">: </w:t>
      </w:r>
      <w:r w:rsidRPr="008D05F8">
        <w:rPr>
          <w:rFonts w:cs="Courier New"/>
          <w:color w:val="008080"/>
          <w:highlight w:val="white"/>
          <w:lang w:eastAsia="en-US"/>
        </w:rPr>
        <w:t>255211520</w:t>
      </w:r>
      <w:r w:rsidRPr="008D05F8">
        <w:rPr>
          <w:rFonts w:cs="Courier New"/>
          <w:highlight w:val="white"/>
          <w:lang w:eastAsia="en-US"/>
        </w:rPr>
        <w:t>,</w:t>
      </w:r>
    </w:p>
    <w:p w14:paraId="7E65FFC0"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"availabilityTime"</w:t>
      </w:r>
      <w:r w:rsidRPr="008D05F8">
        <w:rPr>
          <w:rFonts w:cs="Courier New"/>
          <w:highlight w:val="white"/>
          <w:lang w:eastAsia="en-US"/>
        </w:rPr>
        <w:t>: "2014-10-04T04:19:17Z",</w:t>
      </w:r>
    </w:p>
    <w:p w14:paraId="2A115E04"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r>
      <w:r w:rsidRPr="008D05F8">
        <w:rPr>
          <w:rFonts w:cs="Courier New"/>
          <w:highlight w:val="white"/>
          <w:lang w:eastAsia="en-US"/>
        </w:rPr>
        <w:tab/>
      </w:r>
      <w:r w:rsidRPr="008D05F8">
        <w:rPr>
          <w:rFonts w:cs="Courier New"/>
          <w:color w:val="800000"/>
          <w:highlight w:val="white"/>
          <w:lang w:eastAsia="en-US"/>
        </w:rPr>
        <w:t>"referenceSystemIdentifier"</w:t>
      </w:r>
      <w:r w:rsidRPr="008D05F8">
        <w:rPr>
          <w:rFonts w:cs="Courier New"/>
          <w:highlight w:val="white"/>
          <w:lang w:eastAsia="en-US"/>
        </w:rPr>
        <w:t>: "epsg:4326"</w:t>
      </w:r>
    </w:p>
    <w:p w14:paraId="77507D44" w14:textId="77777777" w:rsidR="006250EF" w:rsidRDefault="008D05F8" w:rsidP="006250EF">
      <w:pPr>
        <w:pStyle w:val="XMLListing"/>
        <w:rPr>
          <w:rFonts w:cs="Courier New"/>
          <w:highlight w:val="white"/>
          <w:lang w:eastAsia="en-US"/>
        </w:rPr>
      </w:pPr>
      <w:r w:rsidRPr="008D05F8">
        <w:rPr>
          <w:rFonts w:cs="Courier New"/>
          <w:highlight w:val="white"/>
          <w:lang w:eastAsia="en-US"/>
        </w:rPr>
        <w:tab/>
      </w:r>
      <w:r w:rsidRPr="008D05F8">
        <w:rPr>
          <w:rFonts w:cs="Courier New"/>
          <w:highlight w:val="white"/>
          <w:lang w:eastAsia="en-US"/>
        </w:rPr>
        <w:tab/>
        <w:t>}</w:t>
      </w:r>
    </w:p>
    <w:p w14:paraId="65E29449" w14:textId="77777777" w:rsidR="006250EF" w:rsidRDefault="008D05F8" w:rsidP="006250EF">
      <w:pPr>
        <w:pStyle w:val="XMLListing"/>
        <w:rPr>
          <w:rFonts w:cs="Courier New"/>
          <w:highlight w:val="white"/>
          <w:lang w:eastAsia="en-US"/>
        </w:rPr>
      </w:pPr>
      <w:r w:rsidRPr="008D05F8">
        <w:rPr>
          <w:rFonts w:cs="Courier New"/>
          <w:highlight w:val="white"/>
          <w:lang w:eastAsia="en-US"/>
        </w:rPr>
        <w:tab/>
        <w:t>}</w:t>
      </w:r>
    </w:p>
    <w:p w14:paraId="405F94A7" w14:textId="77777777" w:rsidR="006250EF" w:rsidRDefault="008D05F8" w:rsidP="006250EF">
      <w:pPr>
        <w:pStyle w:val="XMLListing"/>
        <w:rPr>
          <w:rFonts w:cs="Courier New"/>
        </w:rPr>
      </w:pPr>
      <w:r w:rsidRPr="008D05F8">
        <w:rPr>
          <w:rFonts w:cs="Courier New"/>
          <w:highlight w:val="white"/>
          <w:lang w:eastAsia="en-US"/>
        </w:rPr>
        <w:t>}</w:t>
      </w:r>
    </w:p>
    <w:p w14:paraId="2DD6A63B" w14:textId="77777777" w:rsidR="006250EF" w:rsidRDefault="006250EF" w:rsidP="006250EF"/>
    <w:p w14:paraId="1EB3FDED" w14:textId="77777777" w:rsidR="005D0733" w:rsidRDefault="00AD2163" w:rsidP="005D0733">
      <w:pPr>
        <w:pStyle w:val="Heading3NoNumber"/>
        <w:rPr>
          <w:lang w:val="en-US"/>
        </w:rPr>
      </w:pPr>
      <w:bookmarkStart w:id="587" w:name="_Toc504380135"/>
      <w:r>
        <w:rPr>
          <w:lang w:val="en-US"/>
        </w:rPr>
        <w:t>D</w:t>
      </w:r>
      <w:r w:rsidR="005D0733" w:rsidRPr="0079676E">
        <w:rPr>
          <w:lang w:val="en-US"/>
        </w:rPr>
        <w:t>.1.1.</w:t>
      </w:r>
      <w:r w:rsidR="005D0733">
        <w:rPr>
          <w:lang w:val="en-US"/>
        </w:rPr>
        <w:t>4</w:t>
      </w:r>
      <w:r w:rsidR="005D0733" w:rsidRPr="0079676E">
        <w:rPr>
          <w:lang w:val="en-US"/>
        </w:rPr>
        <w:t xml:space="preserve"> JSON-LD</w:t>
      </w:r>
      <w:r w:rsidR="005D0733">
        <w:rPr>
          <w:lang w:val="en-US"/>
        </w:rPr>
        <w:t xml:space="preserve"> (</w:t>
      </w:r>
      <w:r w:rsidR="00B1510D">
        <w:rPr>
          <w:lang w:val="en-US"/>
        </w:rPr>
        <w:t>Expanded)</w:t>
      </w:r>
      <w:bookmarkEnd w:id="587"/>
    </w:p>
    <w:p w14:paraId="7A21346D" w14:textId="77777777" w:rsidR="00C23E88" w:rsidRPr="0079676E" w:rsidRDefault="00C23E88" w:rsidP="005D0733">
      <w:pPr>
        <w:pStyle w:val="Heading3NoNumber"/>
        <w:rPr>
          <w:lang w:val="en-US"/>
        </w:rPr>
      </w:pPr>
    </w:p>
    <w:p w14:paraId="66E536CD" w14:textId="77777777" w:rsidR="006250EF" w:rsidRDefault="00C23E88" w:rsidP="006250EF">
      <w:pPr>
        <w:pStyle w:val="XMLListing"/>
        <w:rPr>
          <w:highlight w:val="white"/>
          <w:lang w:eastAsia="en-US"/>
        </w:rPr>
      </w:pPr>
      <w:r>
        <w:rPr>
          <w:highlight w:val="white"/>
          <w:lang w:eastAsia="en-US"/>
        </w:rPr>
        <w:t>{</w:t>
      </w:r>
    </w:p>
    <w:p w14:paraId="02744466" w14:textId="77777777" w:rsidR="006250EF" w:rsidRDefault="00C23E88" w:rsidP="006250EF">
      <w:pPr>
        <w:pStyle w:val="XMLListing"/>
        <w:rPr>
          <w:highlight w:val="white"/>
          <w:lang w:eastAsia="en-US"/>
        </w:rPr>
      </w:pPr>
      <w:r>
        <w:rPr>
          <w:highlight w:val="white"/>
          <w:lang w:eastAsia="en-US"/>
        </w:rPr>
        <w:tab/>
      </w:r>
      <w:r>
        <w:rPr>
          <w:color w:val="800000"/>
          <w:highlight w:val="white"/>
          <w:lang w:eastAsia="en-US"/>
        </w:rPr>
        <w:t>"@context"</w:t>
      </w:r>
      <w:r>
        <w:rPr>
          <w:highlight w:val="white"/>
          <w:lang w:eastAsia="en-US"/>
        </w:rPr>
        <w:t>: {</w:t>
      </w:r>
    </w:p>
    <w:p w14:paraId="41709C13"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"eop"</w:t>
      </w:r>
      <w:r w:rsidR="00DE69C4">
        <w:rPr>
          <w:highlight w:val="white"/>
          <w:lang w:eastAsia="en-US"/>
        </w:rPr>
        <w:t>: "http://www.opengis.net/eo-geojson/1.0</w:t>
      </w:r>
      <w:r>
        <w:rPr>
          <w:highlight w:val="white"/>
          <w:lang w:eastAsia="en-US"/>
        </w:rPr>
        <w:t>/",</w:t>
      </w:r>
    </w:p>
    <w:p w14:paraId="18206664"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"xsd"</w:t>
      </w:r>
      <w:r>
        <w:rPr>
          <w:highlight w:val="white"/>
          <w:lang w:eastAsia="en-US"/>
        </w:rPr>
        <w:t>: "http://www.w3.org/2001/XMLSchema#",</w:t>
      </w:r>
    </w:p>
    <w:p w14:paraId="2E04BA82"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"dct"</w:t>
      </w:r>
      <w:r>
        <w:rPr>
          <w:highlight w:val="white"/>
          <w:lang w:eastAsia="en-US"/>
        </w:rPr>
        <w:t>: "http://purl.org/dc/terms/",</w:t>
      </w:r>
    </w:p>
    <w:p w14:paraId="0673DF34" w14:textId="77777777" w:rsidR="006250EF" w:rsidRDefault="00C23E88" w:rsidP="00DE69C4">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"atom"</w:t>
      </w:r>
      <w:r>
        <w:rPr>
          <w:highlight w:val="white"/>
          <w:lang w:eastAsia="en-US"/>
        </w:rPr>
        <w:t>: "http://www.w3.org/2005/Atom/",</w:t>
      </w:r>
    </w:p>
    <w:p w14:paraId="2646766E" w14:textId="77777777" w:rsidR="0064178F" w:rsidRDefault="0064178F" w:rsidP="00DE69C4">
      <w:pPr>
        <w:pStyle w:val="XMLListing"/>
        <w:rPr>
          <w:highlight w:val="white"/>
          <w:lang w:eastAsia="en-US"/>
        </w:rPr>
      </w:pPr>
      <w:r>
        <w:rPr>
          <w:lang w:eastAsia="en-US"/>
        </w:rPr>
        <w:t xml:space="preserve">      </w:t>
      </w:r>
      <w:r w:rsidRPr="0064178F">
        <w:rPr>
          <w:lang w:eastAsia="en-US"/>
        </w:rPr>
        <w:t>"iana": " http://www.iana.org/assignmen</w:t>
      </w:r>
      <w:r>
        <w:rPr>
          <w:lang w:eastAsia="en-US"/>
        </w:rPr>
        <w:t>ts/</w:t>
      </w:r>
      <w:r w:rsidRPr="0064178F">
        <w:rPr>
          <w:lang w:eastAsia="en-US"/>
        </w:rPr>
        <w:t>",</w:t>
      </w:r>
    </w:p>
    <w:p w14:paraId="783A17B3"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"owc"</w:t>
      </w:r>
      <w:r>
        <w:rPr>
          <w:highlight w:val="white"/>
          <w:lang w:eastAsia="en-US"/>
        </w:rPr>
        <w:t>: "http://www.opengis.net/owc/1.0/",</w:t>
      </w:r>
    </w:p>
    <w:p w14:paraId="67AC21A4"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"gj"</w:t>
      </w:r>
      <w:r>
        <w:rPr>
          <w:highlight w:val="white"/>
          <w:lang w:eastAsia="en-US"/>
        </w:rPr>
        <w:t>: "https://purl.org/geojson/vocab#",</w:t>
      </w:r>
    </w:p>
    <w:p w14:paraId="519374E8"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"gsp"</w:t>
      </w:r>
      <w:r>
        <w:rPr>
          <w:highlight w:val="white"/>
          <w:lang w:eastAsia="en-US"/>
        </w:rPr>
        <w:t>: "http://www.opengis.net/ont/geosparql#",</w:t>
      </w:r>
    </w:p>
    <w:p w14:paraId="20F8CA71"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"ical"</w:t>
      </w:r>
      <w:r>
        <w:rPr>
          <w:highlight w:val="white"/>
          <w:lang w:eastAsia="en-US"/>
        </w:rPr>
        <w:t>: "http://www.w3.org/2002/12/cal/ical#"</w:t>
      </w:r>
      <w:r w:rsidR="00A05F30">
        <w:rPr>
          <w:highlight w:val="white"/>
          <w:lang w:eastAsia="en-US"/>
        </w:rPr>
        <w:t>,</w:t>
      </w:r>
    </w:p>
    <w:p w14:paraId="037B0295" w14:textId="77777777" w:rsidR="006250EF" w:rsidRDefault="00A05F30" w:rsidP="006250EF">
      <w:pPr>
        <w:pStyle w:val="XMLListing"/>
        <w:rPr>
          <w:highlight w:val="white"/>
          <w:lang w:eastAsia="en-US"/>
        </w:rPr>
      </w:pPr>
      <w:r>
        <w:rPr>
          <w:color w:val="800000"/>
          <w:lang w:eastAsia="en-US"/>
        </w:rPr>
        <w:t xml:space="preserve">      </w:t>
      </w:r>
      <w:r w:rsidRPr="00A05F30">
        <w:rPr>
          <w:color w:val="800000"/>
          <w:lang w:eastAsia="en-US"/>
        </w:rPr>
        <w:t>"media"</w:t>
      </w:r>
      <w:r w:rsidRPr="00A05F30">
        <w:rPr>
          <w:lang w:eastAsia="en-US"/>
        </w:rPr>
        <w:t>: "</w:t>
      </w:r>
      <w:r w:rsidRPr="00A05F30">
        <w:t>http://search.yahoo.com/mrss/"</w:t>
      </w:r>
    </w:p>
    <w:p w14:paraId="211EC414" w14:textId="77777777" w:rsidR="006250EF" w:rsidRDefault="00C23E88" w:rsidP="006250EF">
      <w:pPr>
        <w:pStyle w:val="XMLListing"/>
        <w:rPr>
          <w:highlight w:val="white"/>
          <w:lang w:eastAsia="en-US"/>
        </w:rPr>
      </w:pPr>
      <w:r>
        <w:rPr>
          <w:highlight w:val="white"/>
          <w:lang w:eastAsia="en-US"/>
        </w:rPr>
        <w:tab/>
        <w:t>},</w:t>
      </w:r>
    </w:p>
    <w:p w14:paraId="345504B7" w14:textId="77777777" w:rsidR="006250EF" w:rsidRDefault="00C23E88" w:rsidP="006250EF">
      <w:pPr>
        <w:pStyle w:val="XMLListing"/>
        <w:rPr>
          <w:highlight w:val="white"/>
          <w:lang w:eastAsia="en-US"/>
        </w:rPr>
      </w:pPr>
      <w:r>
        <w:rPr>
          <w:highlight w:val="white"/>
          <w:lang w:eastAsia="en-US"/>
        </w:rPr>
        <w:tab/>
      </w:r>
      <w:r>
        <w:rPr>
          <w:color w:val="800000"/>
          <w:highlight w:val="white"/>
          <w:lang w:eastAsia="en-US"/>
        </w:rPr>
        <w:t>"@id"</w:t>
      </w:r>
      <w:r>
        <w:rPr>
          <w:highlight w:val="white"/>
          <w:lang w:eastAsia="en-US"/>
        </w:rPr>
        <w:t>: "http://fedeo.esa.int/opensearch/request/?httpAccept=application/geo%2Bjson&amp;parentIdentifier=EOP:ESA:OADS:SEA_GEC_1P&amp;uid=SE1_OPER_SEA_GEC_1P_19780927T010430_19780927T010445_001316_0000_2267_9B4F",</w:t>
      </w:r>
    </w:p>
    <w:p w14:paraId="3CA2A4F7" w14:textId="77777777" w:rsidR="006250EF" w:rsidRDefault="006250EF" w:rsidP="006250EF">
      <w:pPr>
        <w:pStyle w:val="XMLListing"/>
        <w:rPr>
          <w:highlight w:val="white"/>
          <w:lang w:eastAsia="en-US"/>
        </w:rPr>
      </w:pPr>
    </w:p>
    <w:p w14:paraId="469F7252" w14:textId="77777777" w:rsidR="00642589" w:rsidRDefault="00B85588">
      <w:pPr>
        <w:pStyle w:val="XMLListing"/>
        <w:rPr>
          <w:rFonts w:cs="Courier New"/>
          <w:highlight w:val="white"/>
          <w:lang w:eastAsia="en-US"/>
        </w:rPr>
      </w:pPr>
      <w:r w:rsidRPr="004D047A">
        <w:rPr>
          <w:rFonts w:cs="Courier New"/>
          <w:highlight w:val="white"/>
          <w:lang w:eastAsia="en-US"/>
        </w:rPr>
        <w:tab/>
      </w:r>
      <w:r w:rsidRPr="004D047A">
        <w:rPr>
          <w:rFonts w:cs="Courier New"/>
          <w:color w:val="800000"/>
          <w:highlight w:val="white"/>
          <w:lang w:eastAsia="en-US"/>
        </w:rPr>
        <w:t>"@type"</w:t>
      </w:r>
      <w:r w:rsidRPr="004D047A">
        <w:rPr>
          <w:rFonts w:cs="Courier New"/>
          <w:color w:val="0000FF"/>
          <w:highlight w:val="white"/>
          <w:lang w:eastAsia="en-US"/>
        </w:rPr>
        <w:t>:</w:t>
      </w:r>
      <w:r w:rsidRPr="004D047A">
        <w:rPr>
          <w:rFonts w:cs="Courier New"/>
          <w:highlight w:val="white"/>
          <w:lang w:eastAsia="en-US"/>
        </w:rPr>
        <w:t xml:space="preserve"> </w:t>
      </w:r>
      <w:r w:rsidRPr="004D047A">
        <w:rPr>
          <w:rFonts w:cs="Courier New"/>
          <w:color w:val="0000FF"/>
          <w:highlight w:val="white"/>
          <w:lang w:eastAsia="en-US"/>
        </w:rPr>
        <w:t>[</w:t>
      </w:r>
    </w:p>
    <w:p w14:paraId="6DF17E6A" w14:textId="77777777" w:rsidR="00642589" w:rsidRDefault="00B85588">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t>"gj:Feature"</w:t>
      </w:r>
      <w:r w:rsidRPr="004D047A">
        <w:rPr>
          <w:rFonts w:cs="Courier New"/>
          <w:color w:val="0000FF"/>
          <w:highlight w:val="white"/>
          <w:lang w:eastAsia="en-US"/>
        </w:rPr>
        <w:t>,</w:t>
      </w:r>
    </w:p>
    <w:p w14:paraId="648BA569" w14:textId="77777777" w:rsidR="00642589" w:rsidRDefault="00B85588">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r>
      <w:r w:rsidR="006250EF" w:rsidRPr="006250EF">
        <w:rPr>
          <w:rFonts w:cs="Courier New"/>
          <w:highlight w:val="white"/>
          <w:lang w:eastAsia="en-US"/>
        </w:rPr>
        <w:t>"gsp:Feature"</w:t>
      </w:r>
      <w:r w:rsidRPr="004D047A">
        <w:rPr>
          <w:rFonts w:cs="Courier New"/>
          <w:color w:val="0000FF"/>
          <w:highlight w:val="white"/>
          <w:lang w:eastAsia="en-US"/>
        </w:rPr>
        <w:t>,</w:t>
      </w:r>
    </w:p>
    <w:p w14:paraId="5C55A58E" w14:textId="77777777" w:rsidR="00642589" w:rsidRDefault="00B85588">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r>
      <w:r w:rsidR="006250EF" w:rsidRPr="006250EF">
        <w:rPr>
          <w:rFonts w:cs="Courier New"/>
          <w:highlight w:val="white"/>
          <w:lang w:eastAsia="en-US"/>
        </w:rPr>
        <w:t>"eop:EarthObservation"</w:t>
      </w:r>
    </w:p>
    <w:p w14:paraId="5CBD0E74" w14:textId="77777777" w:rsidR="00642589" w:rsidRDefault="00B85588">
      <w:pPr>
        <w:pStyle w:val="XMLListing"/>
        <w:rPr>
          <w:rFonts w:cs="Courier New"/>
          <w:highlight w:val="white"/>
          <w:lang w:eastAsia="en-US"/>
        </w:rPr>
      </w:pPr>
      <w:r w:rsidRPr="004D047A">
        <w:rPr>
          <w:rFonts w:cs="Courier New"/>
          <w:highlight w:val="white"/>
          <w:lang w:eastAsia="en-US"/>
        </w:rPr>
        <w:tab/>
      </w:r>
      <w:r w:rsidRPr="004D047A">
        <w:rPr>
          <w:rFonts w:cs="Courier New"/>
          <w:color w:val="0000FF"/>
          <w:highlight w:val="white"/>
          <w:lang w:eastAsia="en-US"/>
        </w:rPr>
        <w:t>],</w:t>
      </w:r>
    </w:p>
    <w:p w14:paraId="5BE0581F" w14:textId="77777777" w:rsidR="00642589" w:rsidRDefault="00EF3346">
      <w:pPr>
        <w:pStyle w:val="XMLListing"/>
        <w:rPr>
          <w:rFonts w:cs="Courier New"/>
          <w:highlight w:val="white"/>
          <w:lang w:eastAsia="en-US"/>
        </w:rPr>
      </w:pPr>
      <w:r w:rsidRPr="004D047A">
        <w:rPr>
          <w:rFonts w:cs="Courier New"/>
          <w:highlight w:val="white"/>
          <w:lang w:eastAsia="en-US"/>
        </w:rPr>
        <w:tab/>
      </w:r>
      <w:r w:rsidRPr="004D047A">
        <w:rPr>
          <w:rFonts w:cs="Courier New"/>
          <w:color w:val="800000"/>
          <w:highlight w:val="white"/>
          <w:lang w:eastAsia="en-US"/>
        </w:rPr>
        <w:t>"gj:bbox"</w:t>
      </w:r>
      <w:r w:rsidRPr="004D047A">
        <w:rPr>
          <w:rFonts w:cs="Courier New"/>
          <w:color w:val="0000FF"/>
          <w:highlight w:val="white"/>
          <w:lang w:eastAsia="en-US"/>
        </w:rPr>
        <w:t>:</w:t>
      </w:r>
      <w:r w:rsidRPr="004D047A">
        <w:rPr>
          <w:rFonts w:cs="Courier New"/>
          <w:highlight w:val="white"/>
          <w:lang w:eastAsia="en-US"/>
        </w:rPr>
        <w:t xml:space="preserve"> </w:t>
      </w:r>
      <w:r w:rsidRPr="004D047A">
        <w:rPr>
          <w:rFonts w:cs="Courier New"/>
          <w:color w:val="0000FF"/>
          <w:highlight w:val="white"/>
          <w:lang w:eastAsia="en-US"/>
        </w:rPr>
        <w:t>{</w:t>
      </w:r>
    </w:p>
    <w:p w14:paraId="48A19140" w14:textId="77777777" w:rsidR="00642589" w:rsidRDefault="00EF3346">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r>
      <w:r w:rsidRPr="004D047A">
        <w:rPr>
          <w:rFonts w:cs="Courier New"/>
          <w:color w:val="800000"/>
          <w:highlight w:val="white"/>
          <w:lang w:eastAsia="en-US"/>
        </w:rPr>
        <w:t>"@list"</w:t>
      </w:r>
      <w:r w:rsidRPr="004D047A">
        <w:rPr>
          <w:rFonts w:cs="Courier New"/>
          <w:color w:val="0000FF"/>
          <w:highlight w:val="white"/>
          <w:lang w:eastAsia="en-US"/>
        </w:rPr>
        <w:t>:</w:t>
      </w:r>
      <w:r w:rsidRPr="004D047A">
        <w:rPr>
          <w:rFonts w:cs="Courier New"/>
          <w:highlight w:val="white"/>
          <w:lang w:eastAsia="en-US"/>
        </w:rPr>
        <w:t xml:space="preserve"> </w:t>
      </w:r>
      <w:r w:rsidRPr="004D047A">
        <w:rPr>
          <w:rFonts w:cs="Courier New"/>
          <w:color w:val="0000FF"/>
          <w:highlight w:val="white"/>
          <w:lang w:eastAsia="en-US"/>
        </w:rPr>
        <w:t>[</w:t>
      </w:r>
    </w:p>
    <w:p w14:paraId="794E24FB" w14:textId="77777777" w:rsidR="00642589" w:rsidRDefault="00EF3346">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r>
      <w:r w:rsidRPr="004D047A">
        <w:rPr>
          <w:rFonts w:cs="Courier New"/>
          <w:highlight w:val="white"/>
          <w:lang w:eastAsia="en-US"/>
        </w:rPr>
        <w:tab/>
        <w:t>-</w:t>
      </w:r>
      <w:r w:rsidRPr="004D047A">
        <w:rPr>
          <w:rFonts w:cs="Courier New"/>
          <w:color w:val="008080"/>
          <w:highlight w:val="white"/>
          <w:lang w:eastAsia="en-US"/>
        </w:rPr>
        <w:t>2</w:t>
      </w:r>
      <w:r w:rsidRPr="004D047A">
        <w:rPr>
          <w:rFonts w:cs="Courier New"/>
          <w:highlight w:val="white"/>
          <w:lang w:eastAsia="en-US"/>
        </w:rPr>
        <w:t>.</w:t>
      </w:r>
      <w:r w:rsidRPr="004D047A">
        <w:rPr>
          <w:rFonts w:cs="Courier New"/>
          <w:color w:val="008080"/>
          <w:highlight w:val="white"/>
          <w:lang w:eastAsia="en-US"/>
        </w:rPr>
        <w:t>69574</w:t>
      </w:r>
      <w:r w:rsidRPr="004D047A">
        <w:rPr>
          <w:rFonts w:cs="Courier New"/>
          <w:color w:val="0000FF"/>
          <w:highlight w:val="white"/>
          <w:lang w:eastAsia="en-US"/>
        </w:rPr>
        <w:t>,</w:t>
      </w:r>
    </w:p>
    <w:p w14:paraId="45ED9E21" w14:textId="77777777" w:rsidR="00642589" w:rsidRDefault="00EF3346">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r>
      <w:r w:rsidRPr="004D047A">
        <w:rPr>
          <w:rFonts w:cs="Courier New"/>
          <w:highlight w:val="white"/>
          <w:lang w:eastAsia="en-US"/>
        </w:rPr>
        <w:tab/>
      </w:r>
      <w:r w:rsidRPr="004D047A">
        <w:rPr>
          <w:rFonts w:cs="Courier New"/>
          <w:color w:val="008080"/>
          <w:highlight w:val="white"/>
          <w:lang w:eastAsia="en-US"/>
        </w:rPr>
        <w:t>61</w:t>
      </w:r>
      <w:r w:rsidRPr="004D047A">
        <w:rPr>
          <w:rFonts w:cs="Courier New"/>
          <w:highlight w:val="white"/>
          <w:lang w:eastAsia="en-US"/>
        </w:rPr>
        <w:t>.</w:t>
      </w:r>
      <w:r w:rsidRPr="004D047A">
        <w:rPr>
          <w:rFonts w:cs="Courier New"/>
          <w:color w:val="008080"/>
          <w:highlight w:val="white"/>
          <w:lang w:eastAsia="en-US"/>
        </w:rPr>
        <w:t>965195</w:t>
      </w:r>
      <w:r w:rsidRPr="004D047A">
        <w:rPr>
          <w:rFonts w:cs="Courier New"/>
          <w:color w:val="0000FF"/>
          <w:highlight w:val="white"/>
          <w:lang w:eastAsia="en-US"/>
        </w:rPr>
        <w:t>,</w:t>
      </w:r>
    </w:p>
    <w:p w14:paraId="47D83606" w14:textId="77777777" w:rsidR="00642589" w:rsidRDefault="00EF3346">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r>
      <w:r w:rsidRPr="004D047A">
        <w:rPr>
          <w:rFonts w:cs="Courier New"/>
          <w:highlight w:val="white"/>
          <w:lang w:eastAsia="en-US"/>
        </w:rPr>
        <w:tab/>
      </w:r>
      <w:r w:rsidRPr="004D047A">
        <w:rPr>
          <w:rFonts w:cs="Courier New"/>
          <w:color w:val="008080"/>
          <w:highlight w:val="white"/>
          <w:lang w:eastAsia="en-US"/>
        </w:rPr>
        <w:t>0</w:t>
      </w:r>
      <w:r w:rsidRPr="004D047A">
        <w:rPr>
          <w:rFonts w:cs="Courier New"/>
          <w:highlight w:val="white"/>
          <w:lang w:eastAsia="en-US"/>
        </w:rPr>
        <w:t>.</w:t>
      </w:r>
      <w:r w:rsidRPr="004D047A">
        <w:rPr>
          <w:rFonts w:cs="Courier New"/>
          <w:color w:val="008080"/>
          <w:highlight w:val="white"/>
          <w:lang w:eastAsia="en-US"/>
        </w:rPr>
        <w:t>135472</w:t>
      </w:r>
      <w:r w:rsidRPr="004D047A">
        <w:rPr>
          <w:rFonts w:cs="Courier New"/>
          <w:color w:val="0000FF"/>
          <w:highlight w:val="white"/>
          <w:lang w:eastAsia="en-US"/>
        </w:rPr>
        <w:t>,</w:t>
      </w:r>
    </w:p>
    <w:p w14:paraId="4C9D5C72" w14:textId="77777777" w:rsidR="00642589" w:rsidRDefault="00EF3346">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r>
      <w:r w:rsidRPr="004D047A">
        <w:rPr>
          <w:rFonts w:cs="Courier New"/>
          <w:highlight w:val="white"/>
          <w:lang w:eastAsia="en-US"/>
        </w:rPr>
        <w:tab/>
      </w:r>
      <w:r w:rsidRPr="004D047A">
        <w:rPr>
          <w:rFonts w:cs="Courier New"/>
          <w:color w:val="008080"/>
          <w:highlight w:val="white"/>
          <w:lang w:eastAsia="en-US"/>
        </w:rPr>
        <w:t>63</w:t>
      </w:r>
      <w:r w:rsidRPr="004D047A">
        <w:rPr>
          <w:rFonts w:cs="Courier New"/>
          <w:highlight w:val="white"/>
          <w:lang w:eastAsia="en-US"/>
        </w:rPr>
        <w:t>.</w:t>
      </w:r>
      <w:r w:rsidRPr="004D047A">
        <w:rPr>
          <w:rFonts w:cs="Courier New"/>
          <w:color w:val="008080"/>
          <w:highlight w:val="white"/>
          <w:lang w:eastAsia="en-US"/>
        </w:rPr>
        <w:t>261372</w:t>
      </w:r>
    </w:p>
    <w:p w14:paraId="4BF05A34" w14:textId="77777777" w:rsidR="00642589" w:rsidRDefault="00EF3346">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r>
      <w:r w:rsidRPr="004D047A">
        <w:rPr>
          <w:rFonts w:cs="Courier New"/>
          <w:color w:val="0000FF"/>
          <w:highlight w:val="white"/>
          <w:lang w:eastAsia="en-US"/>
        </w:rPr>
        <w:t>]</w:t>
      </w:r>
    </w:p>
    <w:p w14:paraId="5EC16018" w14:textId="77777777" w:rsidR="00642589" w:rsidRDefault="00EF3346">
      <w:pPr>
        <w:pStyle w:val="XMLListing"/>
        <w:rPr>
          <w:rFonts w:cs="Courier New"/>
          <w:highlight w:val="white"/>
          <w:lang w:eastAsia="en-US"/>
        </w:rPr>
      </w:pPr>
      <w:r w:rsidRPr="004D047A">
        <w:rPr>
          <w:rFonts w:cs="Courier New"/>
          <w:highlight w:val="white"/>
          <w:lang w:eastAsia="en-US"/>
        </w:rPr>
        <w:tab/>
      </w:r>
      <w:r w:rsidRPr="004D047A">
        <w:rPr>
          <w:rFonts w:cs="Courier New"/>
          <w:color w:val="0000FF"/>
          <w:highlight w:val="white"/>
          <w:lang w:eastAsia="en-US"/>
        </w:rPr>
        <w:t>},</w:t>
      </w:r>
    </w:p>
    <w:p w14:paraId="3B906571" w14:textId="77777777" w:rsidR="00642589" w:rsidRDefault="00EF3346">
      <w:pPr>
        <w:pStyle w:val="XMLListing"/>
        <w:rPr>
          <w:rFonts w:cs="Courier New"/>
          <w:highlight w:val="white"/>
          <w:lang w:eastAsia="en-US"/>
        </w:rPr>
      </w:pPr>
      <w:r w:rsidRPr="004D047A">
        <w:rPr>
          <w:rFonts w:cs="Courier New"/>
          <w:highlight w:val="white"/>
          <w:lang w:eastAsia="en-US"/>
        </w:rPr>
        <w:tab/>
      </w:r>
      <w:r w:rsidRPr="004D047A">
        <w:rPr>
          <w:rFonts w:cs="Courier New"/>
          <w:color w:val="800000"/>
          <w:highlight w:val="white"/>
          <w:lang w:eastAsia="en-US"/>
        </w:rPr>
        <w:t>"gsp:hasGeometry"</w:t>
      </w:r>
      <w:r w:rsidRPr="004D047A">
        <w:rPr>
          <w:rFonts w:cs="Courier New"/>
          <w:color w:val="0000FF"/>
          <w:highlight w:val="white"/>
          <w:lang w:eastAsia="en-US"/>
        </w:rPr>
        <w:t>:</w:t>
      </w:r>
      <w:r w:rsidRPr="004D047A">
        <w:rPr>
          <w:rFonts w:cs="Courier New"/>
          <w:highlight w:val="white"/>
          <w:lang w:eastAsia="en-US"/>
        </w:rPr>
        <w:t xml:space="preserve"> </w:t>
      </w:r>
      <w:r w:rsidRPr="004D047A">
        <w:rPr>
          <w:rFonts w:cs="Courier New"/>
          <w:color w:val="0000FF"/>
          <w:highlight w:val="white"/>
          <w:lang w:eastAsia="en-US"/>
        </w:rPr>
        <w:t>{</w:t>
      </w:r>
    </w:p>
    <w:p w14:paraId="2D906908" w14:textId="77777777" w:rsidR="00642589" w:rsidRDefault="00EF3346">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r>
      <w:r w:rsidRPr="004D047A">
        <w:rPr>
          <w:rFonts w:cs="Courier New"/>
          <w:color w:val="800000"/>
          <w:highlight w:val="white"/>
          <w:lang w:eastAsia="en-US"/>
        </w:rPr>
        <w:t>"gsp:asWKT"</w:t>
      </w:r>
      <w:r w:rsidRPr="004D047A">
        <w:rPr>
          <w:rFonts w:cs="Courier New"/>
          <w:color w:val="0000FF"/>
          <w:highlight w:val="white"/>
          <w:lang w:eastAsia="en-US"/>
        </w:rPr>
        <w:t>:</w:t>
      </w:r>
      <w:r w:rsidRPr="004D047A">
        <w:rPr>
          <w:rFonts w:cs="Courier New"/>
          <w:highlight w:val="white"/>
          <w:lang w:eastAsia="en-US"/>
        </w:rPr>
        <w:t xml:space="preserve"> "Polygon((-2.682513, 63.261372, -2.695740, 61.997604, 0.005087, 61.965195, 0.135472, 63.227173, -2.682513, 63.261372))"</w:t>
      </w:r>
      <w:r w:rsidRPr="004D047A">
        <w:rPr>
          <w:rFonts w:cs="Courier New"/>
          <w:color w:val="0000FF"/>
          <w:highlight w:val="white"/>
          <w:lang w:eastAsia="en-US"/>
        </w:rPr>
        <w:t>,</w:t>
      </w:r>
    </w:p>
    <w:p w14:paraId="181A2E9A" w14:textId="77777777" w:rsidR="00642589" w:rsidRDefault="00EF3346">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r>
      <w:r w:rsidRPr="004D047A">
        <w:rPr>
          <w:rFonts w:cs="Courier New"/>
          <w:color w:val="800000"/>
          <w:highlight w:val="white"/>
          <w:lang w:eastAsia="en-US"/>
        </w:rPr>
        <w:t>"@type"</w:t>
      </w:r>
      <w:r w:rsidRPr="004D047A">
        <w:rPr>
          <w:rFonts w:cs="Courier New"/>
          <w:color w:val="0000FF"/>
          <w:highlight w:val="white"/>
          <w:lang w:eastAsia="en-US"/>
        </w:rPr>
        <w:t>:</w:t>
      </w:r>
      <w:r w:rsidRPr="004D047A">
        <w:rPr>
          <w:rFonts w:cs="Courier New"/>
          <w:highlight w:val="white"/>
          <w:lang w:eastAsia="en-US"/>
        </w:rPr>
        <w:t xml:space="preserve"> "gsp:Geometry"</w:t>
      </w:r>
    </w:p>
    <w:p w14:paraId="3F7A837E" w14:textId="77777777" w:rsidR="00642589" w:rsidRDefault="00EF3346">
      <w:pPr>
        <w:pStyle w:val="XMLListing"/>
        <w:rPr>
          <w:highlight w:val="white"/>
          <w:lang w:eastAsia="en-US"/>
        </w:rPr>
      </w:pPr>
      <w:r>
        <w:rPr>
          <w:rFonts w:ascii="Arial" w:hAnsi="Arial" w:cs="Arial"/>
          <w:highlight w:val="white"/>
          <w:lang w:eastAsia="en-US"/>
        </w:rPr>
        <w:tab/>
      </w:r>
      <w:r>
        <w:rPr>
          <w:rFonts w:ascii="Arial" w:hAnsi="Arial" w:cs="Arial"/>
          <w:color w:val="0000FF"/>
          <w:highlight w:val="white"/>
          <w:lang w:eastAsia="en-US"/>
        </w:rPr>
        <w:t>},</w:t>
      </w:r>
    </w:p>
    <w:p w14:paraId="5A133F6E" w14:textId="77777777" w:rsidR="00642589" w:rsidRDefault="00642589">
      <w:pPr>
        <w:pStyle w:val="XMLListing"/>
        <w:rPr>
          <w:highlight w:val="white"/>
          <w:lang w:eastAsia="en-US"/>
        </w:rPr>
      </w:pPr>
    </w:p>
    <w:p w14:paraId="2F7543D1" w14:textId="77777777" w:rsidR="006250EF" w:rsidRDefault="006250EF" w:rsidP="006250EF">
      <w:pPr>
        <w:pStyle w:val="XMLListing"/>
        <w:rPr>
          <w:highlight w:val="white"/>
          <w:lang w:eastAsia="en-US"/>
        </w:rPr>
      </w:pPr>
    </w:p>
    <w:p w14:paraId="40B76F22" w14:textId="77777777" w:rsidR="006250EF" w:rsidRDefault="00C23E88" w:rsidP="006250EF">
      <w:pPr>
        <w:pStyle w:val="XMLListing"/>
        <w:rPr>
          <w:highlight w:val="white"/>
          <w:lang w:eastAsia="en-US"/>
        </w:rPr>
      </w:pPr>
      <w:r>
        <w:rPr>
          <w:highlight w:val="white"/>
          <w:lang w:eastAsia="en-US"/>
        </w:rPr>
        <w:tab/>
      </w:r>
      <w:r>
        <w:rPr>
          <w:color w:val="800000"/>
          <w:highlight w:val="white"/>
          <w:lang w:eastAsia="en-US"/>
        </w:rPr>
        <w:t>"gj:geometry"</w:t>
      </w:r>
      <w:r>
        <w:rPr>
          <w:highlight w:val="white"/>
          <w:lang w:eastAsia="en-US"/>
        </w:rPr>
        <w:t>: {</w:t>
      </w:r>
    </w:p>
    <w:p w14:paraId="582F4CC2" w14:textId="77777777" w:rsidR="006250EF" w:rsidRPr="006250EF" w:rsidRDefault="00C23E88" w:rsidP="006250EF">
      <w:pPr>
        <w:pStyle w:val="XMLListing"/>
        <w:rPr>
          <w:highlight w:val="white"/>
          <w:lang w:eastAsia="en-US"/>
        </w:rPr>
      </w:pPr>
      <w:r>
        <w:rPr>
          <w:highlight w:val="white"/>
          <w:lang w:eastAsia="en-US"/>
        </w:rPr>
        <w:tab/>
      </w:r>
      <w:r>
        <w:rPr>
          <w:highlight w:val="white"/>
          <w:lang w:eastAsia="en-US"/>
        </w:rPr>
        <w:tab/>
      </w:r>
      <w:r w:rsidR="006250EF" w:rsidRPr="006250EF">
        <w:rPr>
          <w:color w:val="800000"/>
          <w:highlight w:val="white"/>
          <w:lang w:val="en-US" w:eastAsia="en-US"/>
        </w:rPr>
        <w:t>"@type"</w:t>
      </w:r>
      <w:r w:rsidR="006250EF" w:rsidRPr="006250EF">
        <w:rPr>
          <w:highlight w:val="white"/>
          <w:lang w:val="en-US" w:eastAsia="en-US"/>
        </w:rPr>
        <w:t>: "gj:Polygon",</w:t>
      </w:r>
    </w:p>
    <w:p w14:paraId="29A08D6A"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color w:val="800000"/>
          <w:highlight w:val="white"/>
          <w:lang w:val="en-US" w:eastAsia="en-US"/>
        </w:rPr>
        <w:t>"gj:coordinates"</w:t>
      </w:r>
      <w:r w:rsidRPr="006250EF">
        <w:rPr>
          <w:highlight w:val="white"/>
          <w:lang w:val="en-US" w:eastAsia="en-US"/>
        </w:rPr>
        <w:t>: [</w:t>
      </w:r>
    </w:p>
    <w:p w14:paraId="0F5DD44F"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t>-</w:t>
      </w:r>
      <w:r w:rsidRPr="006250EF">
        <w:rPr>
          <w:color w:val="008080"/>
          <w:highlight w:val="white"/>
          <w:lang w:val="en-US" w:eastAsia="en-US"/>
        </w:rPr>
        <w:t>2</w:t>
      </w:r>
      <w:r w:rsidRPr="006250EF">
        <w:rPr>
          <w:highlight w:val="white"/>
          <w:lang w:val="en-US" w:eastAsia="en-US"/>
        </w:rPr>
        <w:t>.</w:t>
      </w:r>
      <w:r w:rsidRPr="006250EF">
        <w:rPr>
          <w:color w:val="008080"/>
          <w:highlight w:val="white"/>
          <w:lang w:val="en-US" w:eastAsia="en-US"/>
        </w:rPr>
        <w:t>682513</w:t>
      </w:r>
      <w:r w:rsidRPr="006250EF">
        <w:rPr>
          <w:highlight w:val="white"/>
          <w:lang w:val="en-US" w:eastAsia="en-US"/>
        </w:rPr>
        <w:t>,</w:t>
      </w:r>
    </w:p>
    <w:p w14:paraId="1DA6820A"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r>
      <w:r w:rsidRPr="006250EF">
        <w:rPr>
          <w:color w:val="008080"/>
          <w:highlight w:val="white"/>
          <w:lang w:val="en-US" w:eastAsia="en-US"/>
        </w:rPr>
        <w:t>63</w:t>
      </w:r>
      <w:r w:rsidRPr="006250EF">
        <w:rPr>
          <w:highlight w:val="white"/>
          <w:lang w:val="en-US" w:eastAsia="en-US"/>
        </w:rPr>
        <w:t>.</w:t>
      </w:r>
      <w:r w:rsidRPr="006250EF">
        <w:rPr>
          <w:color w:val="008080"/>
          <w:highlight w:val="white"/>
          <w:lang w:val="en-US" w:eastAsia="en-US"/>
        </w:rPr>
        <w:t>261372</w:t>
      </w:r>
      <w:r w:rsidRPr="006250EF">
        <w:rPr>
          <w:highlight w:val="white"/>
          <w:lang w:val="en-US" w:eastAsia="en-US"/>
        </w:rPr>
        <w:t>,</w:t>
      </w:r>
    </w:p>
    <w:p w14:paraId="17D77AF9"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t>-</w:t>
      </w:r>
      <w:r w:rsidRPr="006250EF">
        <w:rPr>
          <w:color w:val="008080"/>
          <w:highlight w:val="white"/>
          <w:lang w:val="en-US" w:eastAsia="en-US"/>
        </w:rPr>
        <w:t>2</w:t>
      </w:r>
      <w:r w:rsidRPr="006250EF">
        <w:rPr>
          <w:highlight w:val="white"/>
          <w:lang w:val="en-US" w:eastAsia="en-US"/>
        </w:rPr>
        <w:t>.</w:t>
      </w:r>
      <w:r w:rsidRPr="006250EF">
        <w:rPr>
          <w:color w:val="008080"/>
          <w:highlight w:val="white"/>
          <w:lang w:val="en-US" w:eastAsia="en-US"/>
        </w:rPr>
        <w:t>69574</w:t>
      </w:r>
      <w:r w:rsidRPr="006250EF">
        <w:rPr>
          <w:highlight w:val="white"/>
          <w:lang w:val="en-US" w:eastAsia="en-US"/>
        </w:rPr>
        <w:t>,</w:t>
      </w:r>
    </w:p>
    <w:p w14:paraId="409564EB"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r>
      <w:r w:rsidRPr="006250EF">
        <w:rPr>
          <w:color w:val="008080"/>
          <w:highlight w:val="white"/>
          <w:lang w:val="en-US" w:eastAsia="en-US"/>
        </w:rPr>
        <w:t>61</w:t>
      </w:r>
      <w:r w:rsidRPr="006250EF">
        <w:rPr>
          <w:highlight w:val="white"/>
          <w:lang w:val="en-US" w:eastAsia="en-US"/>
        </w:rPr>
        <w:t>.</w:t>
      </w:r>
      <w:r w:rsidRPr="006250EF">
        <w:rPr>
          <w:color w:val="008080"/>
          <w:highlight w:val="white"/>
          <w:lang w:val="en-US" w:eastAsia="en-US"/>
        </w:rPr>
        <w:t>997604</w:t>
      </w:r>
      <w:r w:rsidRPr="006250EF">
        <w:rPr>
          <w:highlight w:val="white"/>
          <w:lang w:val="en-US" w:eastAsia="en-US"/>
        </w:rPr>
        <w:t>,</w:t>
      </w:r>
    </w:p>
    <w:p w14:paraId="3E4D69A2"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r>
      <w:r w:rsidRPr="006250EF">
        <w:rPr>
          <w:color w:val="008080"/>
          <w:highlight w:val="white"/>
          <w:lang w:val="en-US" w:eastAsia="en-US"/>
        </w:rPr>
        <w:t>0</w:t>
      </w:r>
      <w:r w:rsidRPr="006250EF">
        <w:rPr>
          <w:highlight w:val="white"/>
          <w:lang w:val="en-US" w:eastAsia="en-US"/>
        </w:rPr>
        <w:t>.</w:t>
      </w:r>
      <w:r w:rsidRPr="006250EF">
        <w:rPr>
          <w:color w:val="008080"/>
          <w:highlight w:val="white"/>
          <w:lang w:val="en-US" w:eastAsia="en-US"/>
        </w:rPr>
        <w:t>005087</w:t>
      </w:r>
      <w:r w:rsidRPr="006250EF">
        <w:rPr>
          <w:highlight w:val="white"/>
          <w:lang w:val="en-US" w:eastAsia="en-US"/>
        </w:rPr>
        <w:t>,</w:t>
      </w:r>
    </w:p>
    <w:p w14:paraId="3ADA32A9"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r>
      <w:r w:rsidRPr="006250EF">
        <w:rPr>
          <w:color w:val="008080"/>
          <w:highlight w:val="white"/>
          <w:lang w:val="en-US" w:eastAsia="en-US"/>
        </w:rPr>
        <w:t>61</w:t>
      </w:r>
      <w:r w:rsidRPr="006250EF">
        <w:rPr>
          <w:highlight w:val="white"/>
          <w:lang w:val="en-US" w:eastAsia="en-US"/>
        </w:rPr>
        <w:t>.</w:t>
      </w:r>
      <w:r w:rsidRPr="006250EF">
        <w:rPr>
          <w:color w:val="008080"/>
          <w:highlight w:val="white"/>
          <w:lang w:val="en-US" w:eastAsia="en-US"/>
        </w:rPr>
        <w:t>965195</w:t>
      </w:r>
      <w:r w:rsidRPr="006250EF">
        <w:rPr>
          <w:highlight w:val="white"/>
          <w:lang w:val="en-US" w:eastAsia="en-US"/>
        </w:rPr>
        <w:t>,</w:t>
      </w:r>
    </w:p>
    <w:p w14:paraId="5FD649D2"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r>
      <w:r w:rsidRPr="006250EF">
        <w:rPr>
          <w:color w:val="008080"/>
          <w:highlight w:val="white"/>
          <w:lang w:val="en-US" w:eastAsia="en-US"/>
        </w:rPr>
        <w:t>0</w:t>
      </w:r>
      <w:r w:rsidRPr="006250EF">
        <w:rPr>
          <w:highlight w:val="white"/>
          <w:lang w:val="en-US" w:eastAsia="en-US"/>
        </w:rPr>
        <w:t>.</w:t>
      </w:r>
      <w:r w:rsidRPr="006250EF">
        <w:rPr>
          <w:color w:val="008080"/>
          <w:highlight w:val="white"/>
          <w:lang w:val="en-US" w:eastAsia="en-US"/>
        </w:rPr>
        <w:t>135472</w:t>
      </w:r>
      <w:r w:rsidRPr="006250EF">
        <w:rPr>
          <w:highlight w:val="white"/>
          <w:lang w:val="en-US" w:eastAsia="en-US"/>
        </w:rPr>
        <w:t>,</w:t>
      </w:r>
    </w:p>
    <w:p w14:paraId="3ADAE19E"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r>
      <w:r w:rsidRPr="006250EF">
        <w:rPr>
          <w:color w:val="008080"/>
          <w:highlight w:val="white"/>
          <w:lang w:val="en-US" w:eastAsia="en-US"/>
        </w:rPr>
        <w:t>63</w:t>
      </w:r>
      <w:r w:rsidRPr="006250EF">
        <w:rPr>
          <w:highlight w:val="white"/>
          <w:lang w:val="en-US" w:eastAsia="en-US"/>
        </w:rPr>
        <w:t>.</w:t>
      </w:r>
      <w:r w:rsidRPr="006250EF">
        <w:rPr>
          <w:color w:val="008080"/>
          <w:highlight w:val="white"/>
          <w:lang w:val="en-US" w:eastAsia="en-US"/>
        </w:rPr>
        <w:t>227173</w:t>
      </w:r>
      <w:r w:rsidRPr="006250EF">
        <w:rPr>
          <w:highlight w:val="white"/>
          <w:lang w:val="en-US" w:eastAsia="en-US"/>
        </w:rPr>
        <w:t>,</w:t>
      </w:r>
    </w:p>
    <w:p w14:paraId="7A0E4C8D"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t>-</w:t>
      </w:r>
      <w:r w:rsidRPr="006250EF">
        <w:rPr>
          <w:color w:val="008080"/>
          <w:highlight w:val="white"/>
          <w:lang w:val="en-US" w:eastAsia="en-US"/>
        </w:rPr>
        <w:t>2</w:t>
      </w:r>
      <w:r w:rsidRPr="006250EF">
        <w:rPr>
          <w:highlight w:val="white"/>
          <w:lang w:val="en-US" w:eastAsia="en-US"/>
        </w:rPr>
        <w:t>.</w:t>
      </w:r>
      <w:r w:rsidRPr="006250EF">
        <w:rPr>
          <w:color w:val="008080"/>
          <w:highlight w:val="white"/>
          <w:lang w:val="en-US" w:eastAsia="en-US"/>
        </w:rPr>
        <w:t>682513</w:t>
      </w:r>
      <w:r w:rsidRPr="006250EF">
        <w:rPr>
          <w:highlight w:val="white"/>
          <w:lang w:val="en-US" w:eastAsia="en-US"/>
        </w:rPr>
        <w:t>,</w:t>
      </w:r>
    </w:p>
    <w:p w14:paraId="119BBB7B"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r>
      <w:r w:rsidRPr="006250EF">
        <w:rPr>
          <w:color w:val="008080"/>
          <w:highlight w:val="white"/>
          <w:lang w:val="en-US" w:eastAsia="en-US"/>
        </w:rPr>
        <w:t>63</w:t>
      </w:r>
      <w:r w:rsidRPr="006250EF">
        <w:rPr>
          <w:highlight w:val="white"/>
          <w:lang w:val="en-US" w:eastAsia="en-US"/>
        </w:rPr>
        <w:t>.</w:t>
      </w:r>
      <w:r w:rsidRPr="006250EF">
        <w:rPr>
          <w:color w:val="008080"/>
          <w:highlight w:val="white"/>
          <w:lang w:val="en-US" w:eastAsia="en-US"/>
        </w:rPr>
        <w:t>261372</w:t>
      </w:r>
    </w:p>
    <w:p w14:paraId="1E7413B6"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t>]</w:t>
      </w:r>
    </w:p>
    <w:p w14:paraId="6624DF2B" w14:textId="77777777" w:rsidR="006250EF" w:rsidRPr="006250EF" w:rsidRDefault="006250EF" w:rsidP="006250EF">
      <w:pPr>
        <w:pStyle w:val="XMLListing"/>
        <w:rPr>
          <w:highlight w:val="white"/>
          <w:lang w:eastAsia="en-US"/>
        </w:rPr>
      </w:pPr>
      <w:r w:rsidRPr="006250EF">
        <w:rPr>
          <w:highlight w:val="white"/>
          <w:lang w:val="en-US" w:eastAsia="en-US"/>
        </w:rPr>
        <w:tab/>
        <w:t>},</w:t>
      </w:r>
    </w:p>
    <w:p w14:paraId="2F925B59" w14:textId="77777777" w:rsidR="006250EF" w:rsidRPr="006250EF" w:rsidRDefault="006250EF" w:rsidP="006250EF">
      <w:pPr>
        <w:pStyle w:val="XMLListing"/>
        <w:rPr>
          <w:highlight w:val="white"/>
          <w:lang w:val="en-US" w:eastAsia="en-US"/>
        </w:rPr>
      </w:pPr>
      <w:r w:rsidRPr="006250EF">
        <w:rPr>
          <w:highlight w:val="white"/>
          <w:lang w:val="en-US" w:eastAsia="en-US"/>
        </w:rPr>
        <w:tab/>
      </w:r>
      <w:r w:rsidRPr="006250EF">
        <w:rPr>
          <w:color w:val="800000"/>
          <w:highlight w:val="white"/>
          <w:lang w:val="en-US" w:eastAsia="en-US"/>
        </w:rPr>
        <w:t>"gj:properties"</w:t>
      </w:r>
      <w:r w:rsidRPr="006250EF">
        <w:rPr>
          <w:highlight w:val="white"/>
          <w:lang w:val="en-US" w:eastAsia="en-US"/>
        </w:rPr>
        <w:t>: {</w:t>
      </w:r>
    </w:p>
    <w:p w14:paraId="1CC7404C" w14:textId="77777777" w:rsidR="006250EF" w:rsidRPr="00642589" w:rsidRDefault="00FD45B5" w:rsidP="006250EF">
      <w:pPr>
        <w:pStyle w:val="XMLListing"/>
        <w:rPr>
          <w:highlight w:val="white"/>
          <w:lang w:val="en-US" w:eastAsia="en-US"/>
        </w:rPr>
      </w:pPr>
      <w:r>
        <w:rPr>
          <w:color w:val="800000"/>
          <w:highlight w:val="white"/>
          <w:lang w:eastAsia="en-US"/>
        </w:rPr>
        <w:t xml:space="preserve">      </w:t>
      </w:r>
      <w:r w:rsidR="006250EF" w:rsidRPr="00642589">
        <w:rPr>
          <w:color w:val="800000"/>
          <w:highlight w:val="white"/>
          <w:lang w:val="en-US" w:eastAsia="en-US"/>
        </w:rPr>
        <w:t>"@type"</w:t>
      </w:r>
      <w:r w:rsidR="006250EF" w:rsidRPr="00642589">
        <w:rPr>
          <w:highlight w:val="white"/>
          <w:lang w:val="en-US" w:eastAsia="en-US"/>
        </w:rPr>
        <w:t>: "gj:Properties",</w:t>
      </w:r>
    </w:p>
    <w:p w14:paraId="22FA6AB8" w14:textId="77777777" w:rsidR="006250EF" w:rsidRPr="006250EF" w:rsidRDefault="006250EF" w:rsidP="006250EF">
      <w:pPr>
        <w:pStyle w:val="XMLListing"/>
        <w:rPr>
          <w:highlight w:val="white"/>
          <w:lang w:val="fr-BE" w:eastAsia="en-US"/>
        </w:rPr>
      </w:pPr>
      <w:r w:rsidRPr="00642589">
        <w:rPr>
          <w:highlight w:val="white"/>
          <w:lang w:val="en-US" w:eastAsia="en-US"/>
        </w:rPr>
        <w:tab/>
      </w:r>
      <w:r w:rsidRPr="00642589">
        <w:rPr>
          <w:highlight w:val="white"/>
          <w:lang w:val="en-US" w:eastAsia="en-US"/>
        </w:rPr>
        <w:tab/>
      </w:r>
      <w:r w:rsidRPr="006250EF">
        <w:rPr>
          <w:color w:val="800000"/>
          <w:highlight w:val="white"/>
          <w:lang w:val="fr-BE" w:eastAsia="en-US"/>
        </w:rPr>
        <w:t>"dct:date"</w:t>
      </w:r>
      <w:r w:rsidRPr="006250EF">
        <w:rPr>
          <w:highlight w:val="white"/>
          <w:lang w:val="fr-BE" w:eastAsia="en-US"/>
        </w:rPr>
        <w:t>: "1978-09-27T01:04:30Z/1978-09-27T01:04:45Z",</w:t>
      </w:r>
    </w:p>
    <w:p w14:paraId="7BDCD6C7"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color w:val="800000"/>
          <w:highlight w:val="white"/>
          <w:lang w:val="fr-BE" w:eastAsia="en-US"/>
        </w:rPr>
        <w:t>"dct:modified"</w:t>
      </w:r>
      <w:r w:rsidRPr="006250EF">
        <w:rPr>
          <w:highlight w:val="white"/>
          <w:lang w:val="fr-BE" w:eastAsia="en-US"/>
        </w:rPr>
        <w:t>: "2017-04-11T13:36:16Z",</w:t>
      </w:r>
    </w:p>
    <w:p w14:paraId="62288A80" w14:textId="77777777" w:rsid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color w:val="800000"/>
          <w:highlight w:val="white"/>
          <w:lang w:val="fr-BE" w:eastAsia="en-US"/>
        </w:rPr>
        <w:t>"dct:title"</w:t>
      </w:r>
      <w:r w:rsidRPr="006250EF">
        <w:rPr>
          <w:highlight w:val="white"/>
          <w:lang w:val="fr-BE" w:eastAsia="en-US"/>
        </w:rPr>
        <w:t>: "SE1_OPER_SEA_GEC_1P_19780927T010430_19780927T010445_001316_0000_2267_9B4F",</w:t>
      </w:r>
    </w:p>
    <w:p w14:paraId="34723B61" w14:textId="4931FB93" w:rsidR="00D149DD" w:rsidRPr="006250EF" w:rsidRDefault="00D149DD" w:rsidP="006250EF">
      <w:pPr>
        <w:pStyle w:val="XMLListing"/>
        <w:rPr>
          <w:highlight w:val="white"/>
          <w:lang w:val="fr-BE" w:eastAsia="en-US"/>
        </w:rPr>
      </w:pPr>
      <w:r>
        <w:rPr>
          <w:color w:val="800000"/>
          <w:highlight w:val="white"/>
          <w:lang w:val="fr-BE" w:eastAsia="en-US"/>
        </w:rPr>
        <w:t xml:space="preserve">      </w:t>
      </w:r>
      <w:r w:rsidRPr="006250EF">
        <w:rPr>
          <w:color w:val="800000"/>
          <w:highlight w:val="white"/>
          <w:lang w:val="fr-BE" w:eastAsia="en-US"/>
        </w:rPr>
        <w:t>"dct:</w:t>
      </w:r>
      <w:r>
        <w:rPr>
          <w:color w:val="800000"/>
          <w:highlight w:val="white"/>
          <w:lang w:val="fr-BE" w:eastAsia="en-US"/>
        </w:rPr>
        <w:t>identifier</w:t>
      </w:r>
      <w:r w:rsidRPr="006250EF">
        <w:rPr>
          <w:color w:val="800000"/>
          <w:highlight w:val="white"/>
          <w:lang w:val="fr-BE" w:eastAsia="en-US"/>
        </w:rPr>
        <w:t>"</w:t>
      </w:r>
      <w:r w:rsidRPr="006250EF">
        <w:rPr>
          <w:highlight w:val="white"/>
          <w:lang w:val="fr-BE" w:eastAsia="en-US"/>
        </w:rPr>
        <w:t>: "SE1_OPER_SEA_GEC_1P_19780927T010430_19780927T010445_001316_0000_2267_9B4F",</w:t>
      </w:r>
    </w:p>
    <w:p w14:paraId="4856343B" w14:textId="77777777" w:rsid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"eop:acquisitionInformation"</w:t>
      </w:r>
      <w:r w:rsidRPr="006250EF">
        <w:rPr>
          <w:highlight w:val="white"/>
          <w:lang w:val="fr-BE" w:eastAsia="en-US"/>
        </w:rPr>
        <w:t>: {</w:t>
      </w:r>
    </w:p>
    <w:p w14:paraId="2E1E8C35" w14:textId="77777777" w:rsidR="006250EF" w:rsidRPr="006250EF" w:rsidRDefault="006250EF" w:rsidP="006250EF">
      <w:pPr>
        <w:pStyle w:val="XMLListing"/>
        <w:rPr>
          <w:highlight w:val="white"/>
          <w:lang w:val="fr-BE" w:eastAsia="en-US"/>
        </w:rPr>
      </w:pPr>
      <w:r w:rsidRPr="006250EF">
        <w:rPr>
          <w:color w:val="800000"/>
          <w:highlight w:val="white"/>
          <w:lang w:val="fr-BE" w:eastAsia="en-US"/>
        </w:rPr>
        <w:t xml:space="preserve">         "@type"</w:t>
      </w:r>
      <w:r w:rsidRPr="006250EF">
        <w:rPr>
          <w:highlight w:val="white"/>
          <w:lang w:val="fr-BE" w:eastAsia="en-US"/>
        </w:rPr>
        <w:t>: "eop:AcquisitionInformation",</w:t>
      </w:r>
    </w:p>
    <w:p w14:paraId="64F59FBF" w14:textId="77777777" w:rsid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"eop:acquisitionParameters"</w:t>
      </w:r>
      <w:r w:rsidRPr="006250EF">
        <w:rPr>
          <w:highlight w:val="white"/>
          <w:lang w:val="fr-BE" w:eastAsia="en-US"/>
        </w:rPr>
        <w:t>: {</w:t>
      </w:r>
    </w:p>
    <w:p w14:paraId="3DFE6211" w14:textId="77777777" w:rsidR="006250EF" w:rsidRPr="006250EF" w:rsidRDefault="007B060B" w:rsidP="006250EF">
      <w:pPr>
        <w:pStyle w:val="XMLListing"/>
        <w:rPr>
          <w:highlight w:val="white"/>
          <w:lang w:val="fr-BE" w:eastAsia="en-US"/>
        </w:rPr>
      </w:pPr>
      <w:r>
        <w:rPr>
          <w:highlight w:val="white"/>
          <w:lang w:val="fr-BE" w:eastAsia="en-US"/>
        </w:rPr>
        <w:t xml:space="preserve">            </w:t>
      </w:r>
      <w:r w:rsidR="006250EF" w:rsidRPr="006250EF">
        <w:rPr>
          <w:color w:val="800000"/>
          <w:highlight w:val="white"/>
          <w:lang w:val="fr-BE" w:eastAsia="en-US"/>
        </w:rPr>
        <w:t>"@type"</w:t>
      </w:r>
      <w:r w:rsidR="006250EF" w:rsidRPr="006250EF">
        <w:rPr>
          <w:highlight w:val="white"/>
          <w:lang w:val="fr-BE" w:eastAsia="en-US"/>
        </w:rPr>
        <w:t>: "eop:AcquisitionParameters",</w:t>
      </w:r>
    </w:p>
    <w:p w14:paraId="6304ED6E" w14:textId="77777777" w:rsid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"eop:acquisitionAngles"</w:t>
      </w:r>
      <w:r w:rsidRPr="006250EF">
        <w:rPr>
          <w:highlight w:val="white"/>
          <w:lang w:val="fr-BE" w:eastAsia="en-US"/>
        </w:rPr>
        <w:t>: {</w:t>
      </w:r>
    </w:p>
    <w:p w14:paraId="4F158B32" w14:textId="77777777" w:rsidR="006250EF" w:rsidRPr="006250EF" w:rsidRDefault="007B060B" w:rsidP="006250EF">
      <w:pPr>
        <w:pStyle w:val="XMLListing"/>
        <w:rPr>
          <w:highlight w:val="white"/>
          <w:lang w:val="fr-BE" w:eastAsia="en-US"/>
        </w:rPr>
      </w:pPr>
      <w:r>
        <w:rPr>
          <w:highlight w:val="white"/>
          <w:lang w:val="fr-BE" w:eastAsia="en-US"/>
        </w:rPr>
        <w:t xml:space="preserve">               </w:t>
      </w:r>
      <w:r w:rsidR="006250EF" w:rsidRPr="006250EF">
        <w:rPr>
          <w:color w:val="800000"/>
          <w:highlight w:val="white"/>
          <w:lang w:val="fr-BE" w:eastAsia="en-US"/>
        </w:rPr>
        <w:t>"@type"</w:t>
      </w:r>
      <w:r w:rsidR="006250EF" w:rsidRPr="006250EF">
        <w:rPr>
          <w:highlight w:val="white"/>
          <w:lang w:val="fr-BE" w:eastAsia="en-US"/>
        </w:rPr>
        <w:t>: "eop:AcquisitionAngles",</w:t>
      </w:r>
    </w:p>
    <w:p w14:paraId="0889EF22"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"eop:incidenceAngleVariation"</w:t>
      </w:r>
      <w:r w:rsidRPr="006250EF">
        <w:rPr>
          <w:highlight w:val="white"/>
          <w:lang w:val="fr-BE" w:eastAsia="en-US"/>
        </w:rPr>
        <w:t xml:space="preserve">: </w:t>
      </w:r>
      <w:r w:rsidRPr="006250EF">
        <w:rPr>
          <w:color w:val="008080"/>
          <w:highlight w:val="white"/>
          <w:lang w:val="fr-BE" w:eastAsia="en-US"/>
        </w:rPr>
        <w:t>9</w:t>
      </w:r>
      <w:r w:rsidRPr="006250EF">
        <w:rPr>
          <w:highlight w:val="white"/>
          <w:lang w:val="fr-BE" w:eastAsia="en-US"/>
        </w:rPr>
        <w:t>.</w:t>
      </w:r>
      <w:r w:rsidRPr="006250EF">
        <w:rPr>
          <w:color w:val="008080"/>
          <w:highlight w:val="white"/>
          <w:lang w:val="fr-BE" w:eastAsia="en-US"/>
        </w:rPr>
        <w:t>6</w:t>
      </w:r>
      <w:r w:rsidRPr="006250EF">
        <w:rPr>
          <w:highlight w:val="white"/>
          <w:lang w:val="fr-BE" w:eastAsia="en-US"/>
        </w:rPr>
        <w:t>,</w:t>
      </w:r>
    </w:p>
    <w:p w14:paraId="2EA7A965"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"eop:maximumIncidenceAngle"</w:t>
      </w:r>
      <w:r w:rsidRPr="006250EF">
        <w:rPr>
          <w:highlight w:val="white"/>
          <w:lang w:val="fr-BE" w:eastAsia="en-US"/>
        </w:rPr>
        <w:t xml:space="preserve">: </w:t>
      </w:r>
      <w:r w:rsidRPr="006250EF">
        <w:rPr>
          <w:color w:val="008080"/>
          <w:highlight w:val="white"/>
          <w:lang w:val="fr-BE" w:eastAsia="en-US"/>
        </w:rPr>
        <w:t>29</w:t>
      </w:r>
      <w:r w:rsidRPr="006250EF">
        <w:rPr>
          <w:highlight w:val="white"/>
          <w:lang w:val="fr-BE" w:eastAsia="en-US"/>
        </w:rPr>
        <w:t>.</w:t>
      </w:r>
      <w:r w:rsidRPr="006250EF">
        <w:rPr>
          <w:color w:val="008080"/>
          <w:highlight w:val="white"/>
          <w:lang w:val="fr-BE" w:eastAsia="en-US"/>
        </w:rPr>
        <w:t>2</w:t>
      </w:r>
      <w:r w:rsidRPr="006250EF">
        <w:rPr>
          <w:highlight w:val="white"/>
          <w:lang w:val="fr-BE" w:eastAsia="en-US"/>
        </w:rPr>
        <w:t>,</w:t>
      </w:r>
    </w:p>
    <w:p w14:paraId="711A4A73"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"eop:minimumIncidenceAngle"</w:t>
      </w:r>
      <w:r w:rsidRPr="006250EF">
        <w:rPr>
          <w:highlight w:val="white"/>
          <w:lang w:val="fr-BE" w:eastAsia="en-US"/>
        </w:rPr>
        <w:t xml:space="preserve">: </w:t>
      </w:r>
      <w:r w:rsidRPr="006250EF">
        <w:rPr>
          <w:color w:val="008080"/>
          <w:highlight w:val="white"/>
          <w:lang w:val="fr-BE" w:eastAsia="en-US"/>
        </w:rPr>
        <w:t>19</w:t>
      </w:r>
      <w:r w:rsidRPr="006250EF">
        <w:rPr>
          <w:highlight w:val="white"/>
          <w:lang w:val="fr-BE" w:eastAsia="en-US"/>
        </w:rPr>
        <w:t>.</w:t>
      </w:r>
      <w:r w:rsidRPr="006250EF">
        <w:rPr>
          <w:color w:val="008080"/>
          <w:highlight w:val="white"/>
          <w:lang w:val="fr-BE" w:eastAsia="en-US"/>
        </w:rPr>
        <w:t>6</w:t>
      </w:r>
    </w:p>
    <w:p w14:paraId="18A717EA"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t>},</w:t>
      </w:r>
    </w:p>
    <w:p w14:paraId="5D4D227B"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"eop:acquisitionSubType"</w:t>
      </w:r>
      <w:r w:rsidRPr="006250EF">
        <w:rPr>
          <w:highlight w:val="white"/>
          <w:lang w:val="fr-BE" w:eastAsia="en-US"/>
        </w:rPr>
        <w:t>: "DEFAULT",</w:t>
      </w:r>
    </w:p>
    <w:p w14:paraId="7330A48B" w14:textId="77777777" w:rsidR="006250EF" w:rsidRPr="006250EF" w:rsidRDefault="006250EF" w:rsidP="006250EF">
      <w:pPr>
        <w:pStyle w:val="XMLListing"/>
        <w:rPr>
          <w:highlight w:val="white"/>
          <w:lang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en-US" w:eastAsia="en-US"/>
        </w:rPr>
        <w:t>"eop:acquisitionType"</w:t>
      </w:r>
      <w:r w:rsidRPr="006250EF">
        <w:rPr>
          <w:highlight w:val="white"/>
          <w:lang w:val="en-US" w:eastAsia="en-US"/>
        </w:rPr>
        <w:t>: "NOMINAL",</w:t>
      </w:r>
    </w:p>
    <w:p w14:paraId="2C255CDC" w14:textId="77777777" w:rsid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r>
      <w:r w:rsidRPr="006250EF">
        <w:rPr>
          <w:highlight w:val="white"/>
          <w:lang w:val="en-US" w:eastAsia="en-US"/>
        </w:rPr>
        <w:tab/>
      </w:r>
      <w:r w:rsidR="00C23E88">
        <w:rPr>
          <w:color w:val="800000"/>
          <w:highlight w:val="white"/>
          <w:lang w:eastAsia="en-US"/>
        </w:rPr>
        <w:t>"eop:antennaLookDirection"</w:t>
      </w:r>
      <w:r w:rsidR="00C23E88">
        <w:rPr>
          <w:highlight w:val="white"/>
          <w:lang w:eastAsia="en-US"/>
        </w:rPr>
        <w:t>: "RIGHT",</w:t>
      </w:r>
    </w:p>
    <w:p w14:paraId="30684135"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"eop:orbitDirection"</w:t>
      </w:r>
      <w:r>
        <w:rPr>
          <w:highlight w:val="white"/>
          <w:lang w:eastAsia="en-US"/>
        </w:rPr>
        <w:t>: "DESCENDING",</w:t>
      </w:r>
    </w:p>
    <w:p w14:paraId="2A9A6D90"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"eop:orbitNumber"</w:t>
      </w:r>
      <w:r>
        <w:rPr>
          <w:highlight w:val="white"/>
          <w:lang w:eastAsia="en-US"/>
        </w:rPr>
        <w:t xml:space="preserve">: </w:t>
      </w:r>
      <w:r>
        <w:rPr>
          <w:color w:val="008080"/>
          <w:highlight w:val="white"/>
          <w:lang w:eastAsia="en-US"/>
        </w:rPr>
        <w:t>1316</w:t>
      </w:r>
      <w:r>
        <w:rPr>
          <w:highlight w:val="white"/>
          <w:lang w:eastAsia="en-US"/>
        </w:rPr>
        <w:t>,</w:t>
      </w:r>
    </w:p>
    <w:p w14:paraId="016A08F4" w14:textId="4C230403"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sidR="009F138E">
        <w:rPr>
          <w:color w:val="800000"/>
          <w:highlight w:val="white"/>
          <w:lang w:eastAsia="en-US"/>
        </w:rPr>
        <w:t>"eop:wrsLongitudeGrid</w:t>
      </w:r>
      <w:r>
        <w:rPr>
          <w:color w:val="800000"/>
          <w:highlight w:val="white"/>
          <w:lang w:eastAsia="en-US"/>
        </w:rPr>
        <w:t>"</w:t>
      </w:r>
      <w:r>
        <w:rPr>
          <w:highlight w:val="white"/>
          <w:lang w:eastAsia="en-US"/>
        </w:rPr>
        <w:t>: "0",</w:t>
      </w:r>
    </w:p>
    <w:p w14:paraId="5BE631BC"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"ical:dtend"</w:t>
      </w:r>
      <w:r>
        <w:rPr>
          <w:highlight w:val="white"/>
          <w:lang w:eastAsia="en-US"/>
        </w:rPr>
        <w:t>: "1978-09-27T01:04:45Z",</w:t>
      </w:r>
    </w:p>
    <w:p w14:paraId="290EE2E0" w14:textId="77777777" w:rsidR="006250EF" w:rsidRP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sidR="006250EF" w:rsidRPr="006250EF">
        <w:rPr>
          <w:color w:val="800000"/>
          <w:highlight w:val="white"/>
          <w:lang w:eastAsia="en-US"/>
        </w:rPr>
        <w:t>"ical:dtstart"</w:t>
      </w:r>
      <w:r w:rsidR="006250EF" w:rsidRPr="006250EF">
        <w:rPr>
          <w:highlight w:val="white"/>
          <w:lang w:eastAsia="en-US"/>
        </w:rPr>
        <w:t>: "1978-09-27T01:04:30Z"</w:t>
      </w:r>
    </w:p>
    <w:p w14:paraId="3B2267B1"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31F0D39C"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"eop:instrument"</w:t>
      </w:r>
      <w:r w:rsidRPr="006250EF">
        <w:rPr>
          <w:highlight w:val="white"/>
          <w:lang w:eastAsia="en-US"/>
        </w:rPr>
        <w:t>: {</w:t>
      </w:r>
    </w:p>
    <w:p w14:paraId="7EF2C722"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"@id"</w:t>
      </w:r>
      <w:r w:rsidRPr="006250EF">
        <w:rPr>
          <w:highlight w:val="white"/>
          <w:lang w:eastAsia="en-US"/>
        </w:rPr>
        <w:t>: "http://gcmdservices.gsfc.nasa.gov/kms/concept/a37282d4-322c-4dd0-8edc-36099b9b586c",</w:t>
      </w:r>
    </w:p>
    <w:p w14:paraId="42CE5DC9" w14:textId="77777777" w:rsidR="006250EF" w:rsidRPr="006250EF" w:rsidRDefault="007B060B" w:rsidP="006250EF">
      <w:pPr>
        <w:pStyle w:val="XMLListing"/>
        <w:rPr>
          <w:highlight w:val="white"/>
          <w:lang w:eastAsia="en-US"/>
        </w:rPr>
      </w:pPr>
      <w:r>
        <w:rPr>
          <w:color w:val="800000"/>
          <w:highlight w:val="white"/>
          <w:lang w:eastAsia="en-US"/>
        </w:rPr>
        <w:t xml:space="preserve">            "@type"</w:t>
      </w:r>
      <w:r>
        <w:rPr>
          <w:highlight w:val="white"/>
          <w:lang w:eastAsia="en-US"/>
        </w:rPr>
        <w:t>: "eop:Instrument",</w:t>
      </w:r>
    </w:p>
    <w:p w14:paraId="01F0BA5F" w14:textId="77777777" w:rsidR="006250EF" w:rsidRPr="006250EF" w:rsidRDefault="006250EF" w:rsidP="006250EF">
      <w:pPr>
        <w:pStyle w:val="XMLListing"/>
        <w:rPr>
          <w:highlight w:val="white"/>
          <w:lang w:val="en-US"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val="en-US" w:eastAsia="en-US"/>
        </w:rPr>
        <w:t>"eop:instrumentShortName"</w:t>
      </w:r>
      <w:r w:rsidRPr="006250EF">
        <w:rPr>
          <w:highlight w:val="white"/>
          <w:lang w:val="en-US" w:eastAsia="en-US"/>
        </w:rPr>
        <w:t>: "SAR",</w:t>
      </w:r>
    </w:p>
    <w:p w14:paraId="0B2A7388" w14:textId="77777777" w:rsidR="006250EF" w:rsidRPr="006250EF" w:rsidRDefault="006250EF" w:rsidP="006250EF">
      <w:pPr>
        <w:pStyle w:val="XMLListing"/>
        <w:rPr>
          <w:highlight w:val="white"/>
          <w:lang w:eastAsia="en-US"/>
        </w:rPr>
      </w:pPr>
      <w:r w:rsidRPr="006250EF">
        <w:rPr>
          <w:color w:val="800000"/>
          <w:highlight w:val="white"/>
          <w:lang w:val="en-US" w:eastAsia="en-US"/>
        </w:rPr>
        <w:t xml:space="preserve">            </w:t>
      </w:r>
      <w:r w:rsidR="00DD0FF6">
        <w:rPr>
          <w:color w:val="800000"/>
          <w:highlight w:val="white"/>
          <w:lang w:eastAsia="en-US"/>
        </w:rPr>
        <w:t>"eop:sensorType"</w:t>
      </w:r>
      <w:r w:rsidR="00DD0FF6">
        <w:rPr>
          <w:highlight w:val="white"/>
          <w:lang w:eastAsia="en-US"/>
        </w:rPr>
        <w:t>: "RADAR",</w:t>
      </w:r>
    </w:p>
    <w:p w14:paraId="769ED18B" w14:textId="77777777" w:rsid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r>
      <w:r w:rsidRPr="006250EF">
        <w:rPr>
          <w:highlight w:val="white"/>
          <w:lang w:val="en-US" w:eastAsia="en-US"/>
        </w:rPr>
        <w:tab/>
      </w:r>
      <w:r w:rsidR="00C23E88">
        <w:rPr>
          <w:color w:val="800000"/>
          <w:highlight w:val="white"/>
          <w:lang w:eastAsia="en-US"/>
        </w:rPr>
        <w:t>"eop:operationalMode"</w:t>
      </w:r>
      <w:r w:rsidR="00C23E88">
        <w:rPr>
          <w:highlight w:val="white"/>
          <w:lang w:eastAsia="en-US"/>
        </w:rPr>
        <w:t>: "IM",</w:t>
      </w:r>
    </w:p>
    <w:p w14:paraId="45D9A79D" w14:textId="77777777" w:rsidR="006250EF" w:rsidRPr="004C29A7"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sidR="008052C8" w:rsidRPr="008052C8">
        <w:rPr>
          <w:color w:val="800000"/>
          <w:highlight w:val="white"/>
          <w:lang w:eastAsia="en-US"/>
        </w:rPr>
        <w:t>"eop:polarisationChannels"</w:t>
      </w:r>
      <w:r w:rsidR="008052C8" w:rsidRPr="008052C8">
        <w:rPr>
          <w:highlight w:val="white"/>
          <w:lang w:eastAsia="en-US"/>
        </w:rPr>
        <w:t>: "HH",</w:t>
      </w:r>
    </w:p>
    <w:p w14:paraId="4A0012C4" w14:textId="77777777" w:rsidR="006250EF" w:rsidRPr="004C29A7" w:rsidRDefault="008052C8" w:rsidP="006250EF">
      <w:pPr>
        <w:pStyle w:val="XMLListing"/>
        <w:rPr>
          <w:highlight w:val="white"/>
          <w:lang w:eastAsia="en-US"/>
        </w:rPr>
      </w:pPr>
      <w:r w:rsidRPr="008052C8">
        <w:rPr>
          <w:highlight w:val="white"/>
          <w:lang w:eastAsia="en-US"/>
        </w:rPr>
        <w:tab/>
      </w:r>
      <w:r w:rsidRPr="008052C8">
        <w:rPr>
          <w:highlight w:val="white"/>
          <w:lang w:eastAsia="en-US"/>
        </w:rPr>
        <w:tab/>
      </w:r>
      <w:r w:rsidRPr="008052C8">
        <w:rPr>
          <w:highlight w:val="white"/>
          <w:lang w:eastAsia="en-US"/>
        </w:rPr>
        <w:tab/>
      </w:r>
      <w:r w:rsidRPr="008052C8">
        <w:rPr>
          <w:highlight w:val="white"/>
          <w:lang w:eastAsia="en-US"/>
        </w:rPr>
        <w:tab/>
      </w:r>
      <w:r w:rsidRPr="008052C8">
        <w:rPr>
          <w:color w:val="800000"/>
          <w:highlight w:val="white"/>
          <w:lang w:eastAsia="en-US"/>
        </w:rPr>
        <w:t>"eop:polarisationMode"</w:t>
      </w:r>
      <w:r w:rsidRPr="008052C8">
        <w:rPr>
          <w:highlight w:val="white"/>
          <w:lang w:eastAsia="en-US"/>
        </w:rPr>
        <w:t>: "S"</w:t>
      </w:r>
    </w:p>
    <w:p w14:paraId="7FDCD625" w14:textId="77777777" w:rsidR="006250EF" w:rsidRDefault="008052C8" w:rsidP="006250EF">
      <w:pPr>
        <w:pStyle w:val="XMLListing"/>
        <w:rPr>
          <w:highlight w:val="white"/>
          <w:lang w:eastAsia="en-US"/>
        </w:rPr>
      </w:pPr>
      <w:r w:rsidRPr="008052C8">
        <w:rPr>
          <w:highlight w:val="white"/>
          <w:lang w:eastAsia="en-US"/>
        </w:rPr>
        <w:tab/>
      </w:r>
      <w:r w:rsidRPr="008052C8">
        <w:rPr>
          <w:highlight w:val="white"/>
          <w:lang w:eastAsia="en-US"/>
        </w:rPr>
        <w:tab/>
      </w:r>
      <w:r w:rsidRPr="008052C8">
        <w:rPr>
          <w:highlight w:val="white"/>
          <w:lang w:eastAsia="en-US"/>
        </w:rPr>
        <w:tab/>
      </w:r>
      <w:r w:rsidR="00C23E88">
        <w:rPr>
          <w:highlight w:val="white"/>
          <w:lang w:eastAsia="en-US"/>
        </w:rPr>
        <w:t>},</w:t>
      </w:r>
    </w:p>
    <w:p w14:paraId="56104DB0"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"eop:platform"</w:t>
      </w:r>
      <w:r>
        <w:rPr>
          <w:highlight w:val="white"/>
          <w:lang w:eastAsia="en-US"/>
        </w:rPr>
        <w:t>: {</w:t>
      </w:r>
    </w:p>
    <w:p w14:paraId="4A8149B4"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"http://gcmdservices.gsfc.nasa.gov/kms/concept/a1498dff-002d-4d67-9091-16822c608221",</w:t>
      </w:r>
    </w:p>
    <w:p w14:paraId="5CF56664" w14:textId="77777777" w:rsidR="006250EF" w:rsidRDefault="007B060B" w:rsidP="006250EF">
      <w:pPr>
        <w:pStyle w:val="XMLListing"/>
        <w:rPr>
          <w:highlight w:val="white"/>
          <w:lang w:eastAsia="en-US"/>
        </w:rPr>
      </w:pPr>
      <w:r>
        <w:rPr>
          <w:color w:val="800000"/>
          <w:highlight w:val="white"/>
          <w:lang w:eastAsia="en-US"/>
        </w:rPr>
        <w:t xml:space="preserve">            "@type"</w:t>
      </w:r>
      <w:r>
        <w:rPr>
          <w:highlight w:val="white"/>
          <w:lang w:eastAsia="en-US"/>
        </w:rPr>
        <w:t>: "eop:Platform",</w:t>
      </w:r>
    </w:p>
    <w:p w14:paraId="4D65E8AA"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"eop:platform"</w:t>
      </w:r>
      <w:r>
        <w:rPr>
          <w:highlight w:val="white"/>
          <w:lang w:eastAsia="en-US"/>
        </w:rPr>
        <w:t>: "Seasat",</w:t>
      </w:r>
    </w:p>
    <w:p w14:paraId="599B8F88"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"eop:platformSerialIdentifier"</w:t>
      </w:r>
      <w:r>
        <w:rPr>
          <w:highlight w:val="white"/>
          <w:lang w:eastAsia="en-US"/>
        </w:rPr>
        <w:t>: "1"</w:t>
      </w:r>
    </w:p>
    <w:p w14:paraId="3FDE4313"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4CC0149B" w14:textId="77777777" w:rsidR="006250EF" w:rsidRDefault="00C23E88" w:rsidP="006250EF">
      <w:pPr>
        <w:pStyle w:val="XMLListing"/>
        <w:rPr>
          <w:highlight w:val="white"/>
          <w:lang w:eastAsia="en-US"/>
        </w:rPr>
      </w:pPr>
      <w:r>
        <w:rPr>
          <w:highlight w:val="white"/>
          <w:lang w:eastAsia="en-US"/>
        </w:rPr>
        <w:tab/>
      </w:r>
      <w:r>
        <w:rPr>
          <w:highlight w:val="white"/>
          <w:lang w:eastAsia="en-US"/>
        </w:rPr>
        <w:tab/>
        <w:t>},</w:t>
      </w:r>
    </w:p>
    <w:p w14:paraId="7FE35CF0"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"eop:parentIdentifier"</w:t>
      </w:r>
      <w:r>
        <w:rPr>
          <w:highlight w:val="white"/>
          <w:lang w:eastAsia="en-US"/>
        </w:rPr>
        <w:t>: "SEA_GEC_1P",</w:t>
      </w:r>
    </w:p>
    <w:p w14:paraId="50717333"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"eop:productInformation"</w:t>
      </w:r>
      <w:r>
        <w:rPr>
          <w:highlight w:val="white"/>
          <w:lang w:eastAsia="en-US"/>
        </w:rPr>
        <w:t>: {</w:t>
      </w:r>
    </w:p>
    <w:p w14:paraId="2B5D49DD" w14:textId="77777777" w:rsidR="006250EF" w:rsidRDefault="007B060B"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"eop:ProductInformation",</w:t>
      </w:r>
    </w:p>
    <w:p w14:paraId="34E77110"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"eop:availabilityTime"</w:t>
      </w:r>
      <w:r>
        <w:rPr>
          <w:highlight w:val="white"/>
          <w:lang w:eastAsia="en-US"/>
        </w:rPr>
        <w:t>: "2014-10-04T04:19:17Z",</w:t>
      </w:r>
    </w:p>
    <w:p w14:paraId="2DE93B1F"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"eop:productType"</w:t>
      </w:r>
      <w:r>
        <w:rPr>
          <w:highlight w:val="white"/>
          <w:lang w:eastAsia="en-US"/>
        </w:rPr>
        <w:t>: "SEA_GEC_1P",</w:t>
      </w:r>
    </w:p>
    <w:p w14:paraId="678DD29A"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"eop:referenceSystemIdentifier"</w:t>
      </w:r>
      <w:r>
        <w:rPr>
          <w:highlight w:val="white"/>
          <w:lang w:eastAsia="en-US"/>
        </w:rPr>
        <w:t>: "epsg:4326",</w:t>
      </w:r>
    </w:p>
    <w:p w14:paraId="46D53C94"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"eop:size"</w:t>
      </w:r>
      <w:r>
        <w:rPr>
          <w:highlight w:val="white"/>
          <w:lang w:eastAsia="en-US"/>
        </w:rPr>
        <w:t xml:space="preserve">: </w:t>
      </w:r>
      <w:r>
        <w:rPr>
          <w:color w:val="008080"/>
          <w:highlight w:val="white"/>
          <w:lang w:eastAsia="en-US"/>
        </w:rPr>
        <w:t>255211520</w:t>
      </w:r>
    </w:p>
    <w:p w14:paraId="7D81E369" w14:textId="77777777" w:rsidR="006250EF" w:rsidRDefault="00C23E88" w:rsidP="006250EF">
      <w:pPr>
        <w:pStyle w:val="XMLListing"/>
        <w:rPr>
          <w:highlight w:val="white"/>
          <w:lang w:eastAsia="en-US"/>
        </w:rPr>
      </w:pPr>
      <w:r>
        <w:rPr>
          <w:highlight w:val="white"/>
          <w:lang w:eastAsia="en-US"/>
        </w:rPr>
        <w:tab/>
      </w:r>
      <w:r>
        <w:rPr>
          <w:highlight w:val="white"/>
          <w:lang w:eastAsia="en-US"/>
        </w:rPr>
        <w:tab/>
        <w:t>},</w:t>
      </w:r>
    </w:p>
    <w:p w14:paraId="7AFE37B0"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"eop:status"</w:t>
      </w:r>
      <w:r>
        <w:rPr>
          <w:highlight w:val="white"/>
          <w:lang w:eastAsia="en-US"/>
        </w:rPr>
        <w:t>: "ARCHIVED",</w:t>
      </w:r>
    </w:p>
    <w:p w14:paraId="05AB6795"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"owc:links"</w:t>
      </w:r>
      <w:r>
        <w:rPr>
          <w:highlight w:val="white"/>
          <w:lang w:eastAsia="en-US"/>
        </w:rPr>
        <w:t>: {</w:t>
      </w:r>
    </w:p>
    <w:p w14:paraId="1BB1705C" w14:textId="77777777" w:rsidR="006250EF" w:rsidRDefault="00FD45B5" w:rsidP="006250EF">
      <w:pPr>
        <w:pStyle w:val="XMLListing"/>
        <w:rPr>
          <w:highlight w:val="white"/>
          <w:lang w:eastAsia="en-US"/>
        </w:rPr>
      </w:pPr>
      <w:r>
        <w:rPr>
          <w:color w:val="800000"/>
          <w:highlight w:val="white"/>
          <w:lang w:eastAsia="en-US"/>
        </w:rPr>
        <w:t xml:space="preserve">         "@type"</w:t>
      </w:r>
      <w:r>
        <w:rPr>
          <w:highlight w:val="white"/>
          <w:lang w:eastAsia="en-US"/>
        </w:rPr>
        <w:t>: "owc:</w:t>
      </w:r>
      <w:r w:rsidR="00241F1B">
        <w:rPr>
          <w:highlight w:val="white"/>
          <w:lang w:eastAsia="en-US"/>
        </w:rPr>
        <w:t>L</w:t>
      </w:r>
      <w:r>
        <w:rPr>
          <w:highlight w:val="white"/>
          <w:lang w:eastAsia="en-US"/>
        </w:rPr>
        <w:t>inks",</w:t>
      </w:r>
    </w:p>
    <w:p w14:paraId="013039DD" w14:textId="3EEB3E7D"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w:t>
      </w:r>
      <w:r w:rsidR="009A0C96">
        <w:rPr>
          <w:color w:val="800000"/>
          <w:highlight w:val="white"/>
          <w:lang w:eastAsia="en-US"/>
        </w:rPr>
        <w:t>iana:alternate</w:t>
      </w:r>
      <w:r>
        <w:rPr>
          <w:color w:val="800000"/>
          <w:highlight w:val="white"/>
          <w:lang w:eastAsia="en-US"/>
        </w:rPr>
        <w:t>"</w:t>
      </w:r>
      <w:r>
        <w:rPr>
          <w:highlight w:val="white"/>
          <w:lang w:eastAsia="en-US"/>
        </w:rPr>
        <w:t>: [</w:t>
      </w:r>
    </w:p>
    <w:p w14:paraId="32288EDB"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8FD2A8B"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"http://fedeo.esa.int/opensearch/request/?httpAccept=application/atom%2Bxml&amp;parentIdentifier=EOP:ESA:OADS:SEA_GEC_1P&amp;uid=SE1_OPER_SEA_GEC_1P_19780927T010430_19780927T010445_001316_0000_2267_9B4F&amp;recordSchema=server-choice",</w:t>
      </w:r>
    </w:p>
    <w:p w14:paraId="03560AAD" w14:textId="77777777" w:rsidR="006250EF" w:rsidRDefault="007B060B"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16E4477F"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"Atom format",</w:t>
      </w:r>
    </w:p>
    <w:p w14:paraId="4E9792E6"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"application/atom+xml"</w:t>
      </w:r>
    </w:p>
    <w:p w14:paraId="27EB7180"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E6DFD37"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C97E5EC"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"http://fedeo.esa.int/opensearch/request/?httpAccept=application/gml%2Bxml&amp;parentIdentifier=EOP:ESA:OADS:SEA_GEC_1P&amp;uid=SE1_OPER_SEA_GEC_1P_19780927T010430_19780927T010445_001316_0000_2267_9B4F&amp;recordSchema=om10",</w:t>
      </w:r>
    </w:p>
    <w:p w14:paraId="5A5C5863" w14:textId="77777777" w:rsidR="006250EF" w:rsidRDefault="007B060B"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23B7BD03"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"O&amp;M metadata",</w:t>
      </w:r>
    </w:p>
    <w:p w14:paraId="5ADAD6E8"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"application/gml+xml;profile=http://www.opengis.net/spec/EOMPOM/1.0"</w:t>
      </w:r>
    </w:p>
    <w:p w14:paraId="187372AD"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0031C02"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256454E"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"http://fedeo.esa.int/opensearch/request/?httpAccept=application/gml%2Bxml&amp;parentIdentifier=EOP:ESA:OADS:SEA_GEC_1P&amp;uid=SE1_OPER_SEA_GEC_1P_19780927T010430_19780927T010445_001316_0000_2267_9B4F&amp;recordSchema=om",</w:t>
      </w:r>
    </w:p>
    <w:p w14:paraId="32AD8D3D" w14:textId="77777777" w:rsidR="006250EF" w:rsidRDefault="007B060B"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47103713"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"O&amp;M 1.1 metadata",</w:t>
      </w:r>
    </w:p>
    <w:p w14:paraId="541DAC8B"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"application/gml+xml;profile=http://www.opengis.net/spec/EOMPOM/1.1"</w:t>
      </w:r>
    </w:p>
    <w:p w14:paraId="117125C5"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CC29ECE"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11530D12"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"http://fedeo.esa.int/opensearch/request/?httpAccept=application/rdf%2Bxml&amp;parentIdentifier=EOP:ESA:OADS:SEA_GEC_1P&amp;uid=SE1_OPER_SEA_GEC_1P_19780927T010430_19780927T010445_001316_0000_2267_9B4F&amp;recordSchema=server-choice",</w:t>
      </w:r>
    </w:p>
    <w:p w14:paraId="3A2922E9" w14:textId="77777777" w:rsidR="006250EF" w:rsidRDefault="007B060B"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572D2766"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"RDF/XML format",</w:t>
      </w:r>
    </w:p>
    <w:p w14:paraId="7A4D5D53"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"application/rdf+xml"</w:t>
      </w:r>
    </w:p>
    <w:p w14:paraId="0502413A"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428CFC27"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5B232D8"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"http://fedeo.esa.int/opensearch/request/?httpAccept=application/ld%2Bjson&amp;parentIdentifier=EOP:ESA:OADS:SEA_GEC_1P&amp;uid=SE1_OPER_SEA_GEC_1P_19780927T010430_19780927T010445_001316_0000_2267_9B4F&amp;recordSchema=server-choice",</w:t>
      </w:r>
    </w:p>
    <w:p w14:paraId="105557AC" w14:textId="77777777" w:rsidR="006250EF" w:rsidRDefault="007B060B"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351114BC"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"JSON-LD format",</w:t>
      </w:r>
    </w:p>
    <w:p w14:paraId="6B55536D"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"application/ld+json"</w:t>
      </w:r>
    </w:p>
    <w:p w14:paraId="436E625A"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7CBFE3F1"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8989F2A"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"http://fedeo.esa.int/opensearch/request/?httpAccept=text/turtle&amp;parentIdentifier=EOP:ESA:OADS:SEA_GEC_1P&amp;uid=SE1_OPER_SEA_GEC_1P_19780927T010430_19780927T010445_001316_0000_2267_9B4F&amp;recordSchema=server-choice",</w:t>
      </w:r>
    </w:p>
    <w:p w14:paraId="421F0FF5" w14:textId="77777777" w:rsidR="006250EF" w:rsidRDefault="007B060B"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3CB413F4"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"Turtle format",</w:t>
      </w:r>
    </w:p>
    <w:p w14:paraId="636E4B55"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"text/turtle"</w:t>
      </w:r>
    </w:p>
    <w:p w14:paraId="194CF7F6"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8D16A6A"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54EC3A60" w14:textId="61C90944"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w:t>
      </w:r>
      <w:r w:rsidR="009A0C96">
        <w:rPr>
          <w:color w:val="800000"/>
          <w:highlight w:val="white"/>
          <w:lang w:eastAsia="en-US"/>
        </w:rPr>
        <w:t>iana:enclosure</w:t>
      </w:r>
      <w:r>
        <w:rPr>
          <w:color w:val="800000"/>
          <w:highlight w:val="white"/>
          <w:lang w:eastAsia="en-US"/>
        </w:rPr>
        <w:t>"</w:t>
      </w:r>
      <w:r>
        <w:rPr>
          <w:highlight w:val="white"/>
          <w:lang w:eastAsia="en-US"/>
        </w:rPr>
        <w:t>: {</w:t>
      </w:r>
    </w:p>
    <w:p w14:paraId="058854DD"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"http://tpm-ds.eo.esa.int/products/SEA_GEC_1P/1978/09/27/SE1_OPER_SEA_GEC_1P_19780927T010430_19780927T010445_001316_0000_2267_9B4F.ZIP",</w:t>
      </w:r>
    </w:p>
    <w:p w14:paraId="5A2C498C" w14:textId="77777777" w:rsidR="006250EF" w:rsidRDefault="007B060B"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700E6097"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"Download",</w:t>
      </w:r>
    </w:p>
    <w:p w14:paraId="729C6DCC"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"application/x-binary"</w:t>
      </w:r>
    </w:p>
    <w:p w14:paraId="762D2F81"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3E846691" w14:textId="787556F5"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w:t>
      </w:r>
      <w:r w:rsidR="009A0C96">
        <w:rPr>
          <w:color w:val="800000"/>
          <w:highlight w:val="white"/>
          <w:lang w:eastAsia="en-US"/>
        </w:rPr>
        <w:t>iana:icon</w:t>
      </w:r>
      <w:r>
        <w:rPr>
          <w:color w:val="800000"/>
          <w:highlight w:val="white"/>
          <w:lang w:eastAsia="en-US"/>
        </w:rPr>
        <w:t>"</w:t>
      </w:r>
      <w:r>
        <w:rPr>
          <w:highlight w:val="white"/>
          <w:lang w:eastAsia="en-US"/>
        </w:rPr>
        <w:t>: {</w:t>
      </w:r>
    </w:p>
    <w:p w14:paraId="785FA882"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"http://tpm-ds.eo.esa.int/metadata/SEA_GEC_1P/1978/09/27/SE1_OPER_SEA_GEC_1P_19780927T010430_19780927T010445_001316_0000_2267_9B4F.BI.PNG",</w:t>
      </w:r>
    </w:p>
    <w:p w14:paraId="08D06948" w14:textId="77777777" w:rsidR="006250EF" w:rsidRDefault="007B060B"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3E63B1EB"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"Quicklook",</w:t>
      </w:r>
    </w:p>
    <w:p w14:paraId="11AD5825"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"image/png"</w:t>
      </w:r>
    </w:p>
    <w:p w14:paraId="421B39C4" w14:textId="77777777" w:rsidR="00642589" w:rsidRDefault="006250EF">
      <w:pPr>
        <w:pStyle w:val="XMLListing"/>
        <w:rPr>
          <w:rFonts w:cs="Courier New"/>
          <w:highlight w:val="white"/>
          <w:lang w:eastAsia="en-US"/>
        </w:rPr>
      </w:pPr>
      <w:r w:rsidRPr="006250EF">
        <w:rPr>
          <w:rFonts w:cs="Courier New"/>
          <w:highlight w:val="white"/>
          <w:lang w:eastAsia="en-US"/>
        </w:rPr>
        <w:t xml:space="preserve">            </w:t>
      </w:r>
      <w:r w:rsidRPr="006250EF">
        <w:rPr>
          <w:rFonts w:cs="Courier New"/>
          <w:color w:val="800000"/>
          <w:highlight w:val="white"/>
          <w:lang w:eastAsia="en-US"/>
        </w:rPr>
        <w:t>"dct:conformsTo"</w:t>
      </w:r>
      <w:r w:rsidRPr="006250EF">
        <w:rPr>
          <w:rFonts w:cs="Courier New"/>
          <w:color w:val="0000FF"/>
          <w:highlight w:val="white"/>
          <w:lang w:eastAsia="en-US"/>
        </w:rPr>
        <w:t>:</w:t>
      </w:r>
      <w:r w:rsidRPr="006250EF">
        <w:rPr>
          <w:rFonts w:cs="Courier New"/>
          <w:highlight w:val="white"/>
          <w:lang w:eastAsia="en-US"/>
        </w:rPr>
        <w:t xml:space="preserve"> "http://www.opengis.net.def/crs/EPSG/0/4326"</w:t>
      </w:r>
      <w:r w:rsidRPr="006250EF">
        <w:rPr>
          <w:rFonts w:cs="Courier New"/>
          <w:color w:val="0000FF"/>
          <w:highlight w:val="white"/>
          <w:lang w:eastAsia="en-US"/>
        </w:rPr>
        <w:t>,</w:t>
      </w:r>
    </w:p>
    <w:p w14:paraId="2983E221" w14:textId="77777777" w:rsidR="00642589" w:rsidRDefault="006250EF">
      <w:pPr>
        <w:pStyle w:val="XMLListing"/>
        <w:rPr>
          <w:rFonts w:cs="Courier New"/>
          <w:highlight w:val="white"/>
          <w:lang w:eastAsia="en-US"/>
        </w:rPr>
      </w:pPr>
      <w:r w:rsidRPr="006250EF">
        <w:rPr>
          <w:rFonts w:cs="Courier New"/>
          <w:highlight w:val="white"/>
          <w:lang w:eastAsia="en-US"/>
        </w:rPr>
        <w:t xml:space="preserve">            </w:t>
      </w:r>
      <w:r w:rsidRPr="006250EF">
        <w:rPr>
          <w:rFonts w:cs="Courier New"/>
          <w:color w:val="800000"/>
          <w:highlight w:val="white"/>
          <w:lang w:eastAsia="en-US"/>
        </w:rPr>
        <w:t>"media:category"</w:t>
      </w:r>
      <w:r w:rsidRPr="006250EF">
        <w:rPr>
          <w:rFonts w:cs="Courier New"/>
          <w:color w:val="0000FF"/>
          <w:highlight w:val="white"/>
          <w:lang w:eastAsia="en-US"/>
        </w:rPr>
        <w:t>:</w:t>
      </w:r>
      <w:r w:rsidRPr="006250EF">
        <w:rPr>
          <w:rFonts w:cs="Courier New"/>
          <w:highlight w:val="white"/>
          <w:lang w:eastAsia="en-US"/>
        </w:rPr>
        <w:t xml:space="preserve"> </w:t>
      </w:r>
      <w:r w:rsidRPr="006250EF">
        <w:rPr>
          <w:rFonts w:cs="Courier New"/>
          <w:color w:val="0000FF"/>
          <w:highlight w:val="white"/>
          <w:lang w:eastAsia="en-US"/>
        </w:rPr>
        <w:t>{</w:t>
      </w:r>
    </w:p>
    <w:p w14:paraId="4386E23B" w14:textId="77777777" w:rsidR="00642589" w:rsidRDefault="006250EF">
      <w:pPr>
        <w:pStyle w:val="XMLListing"/>
        <w:rPr>
          <w:rFonts w:cs="Courier New"/>
          <w:highlight w:val="white"/>
          <w:lang w:eastAsia="en-US"/>
        </w:rPr>
      </w:pPr>
      <w:r w:rsidRPr="006250EF">
        <w:rPr>
          <w:rFonts w:cs="Courier New"/>
          <w:highlight w:val="white"/>
          <w:lang w:eastAsia="en-US"/>
        </w:rPr>
        <w:t xml:space="preserve">                </w:t>
      </w:r>
      <w:r w:rsidRPr="006250EF">
        <w:rPr>
          <w:rFonts w:cs="Courier New"/>
          <w:color w:val="800000"/>
          <w:highlight w:val="white"/>
          <w:lang w:eastAsia="en-US"/>
        </w:rPr>
        <w:t>"@id"</w:t>
      </w:r>
      <w:r w:rsidRPr="006250EF">
        <w:rPr>
          <w:rFonts w:cs="Courier New"/>
          <w:color w:val="0000FF"/>
          <w:highlight w:val="white"/>
          <w:lang w:eastAsia="en-US"/>
        </w:rPr>
        <w:t>:</w:t>
      </w:r>
      <w:r w:rsidRPr="006250EF">
        <w:rPr>
          <w:rFonts w:cs="Courier New"/>
          <w:highlight w:val="white"/>
          <w:lang w:eastAsia="en-US"/>
        </w:rPr>
        <w:t xml:space="preserve"> "http://www.opengis.net/spec/EOMPOM/1.1#QUICKLOOK"</w:t>
      </w:r>
      <w:r w:rsidR="003161BF">
        <w:rPr>
          <w:rFonts w:cs="Courier New"/>
          <w:highlight w:val="white"/>
          <w:lang w:eastAsia="en-US"/>
        </w:rPr>
        <w:t>,</w:t>
      </w:r>
    </w:p>
    <w:p w14:paraId="28A1CDE6" w14:textId="77777777" w:rsidR="00642589" w:rsidRDefault="003161B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"media:Category",</w:t>
      </w:r>
    </w:p>
    <w:p w14:paraId="6264A993" w14:textId="77777777" w:rsidR="00642589" w:rsidRDefault="006250EF">
      <w:pPr>
        <w:pStyle w:val="XMLListing"/>
        <w:rPr>
          <w:rFonts w:cs="Courier New"/>
          <w:highlight w:val="white"/>
          <w:lang w:eastAsia="en-US"/>
        </w:rPr>
      </w:pPr>
      <w:r w:rsidRPr="006250EF">
        <w:rPr>
          <w:rFonts w:cs="Courier New"/>
          <w:highlight w:val="white"/>
          <w:lang w:eastAsia="en-US"/>
        </w:rPr>
        <w:t xml:space="preserve">            </w:t>
      </w:r>
      <w:r w:rsidRPr="006250EF">
        <w:rPr>
          <w:rFonts w:cs="Courier New"/>
          <w:color w:val="0000FF"/>
          <w:highlight w:val="white"/>
          <w:lang w:eastAsia="en-US"/>
        </w:rPr>
        <w:t>},</w:t>
      </w:r>
    </w:p>
    <w:p w14:paraId="4ACA4F02" w14:textId="77777777" w:rsidR="00642589" w:rsidRDefault="006250EF">
      <w:pPr>
        <w:pStyle w:val="XMLListing"/>
        <w:rPr>
          <w:rFonts w:cs="Courier New"/>
          <w:highlight w:val="white"/>
          <w:lang w:eastAsia="en-US"/>
        </w:rPr>
      </w:pPr>
      <w:r w:rsidRPr="006250EF">
        <w:rPr>
          <w:rFonts w:cs="Courier New"/>
          <w:highlight w:val="white"/>
          <w:lang w:eastAsia="en-US"/>
        </w:rPr>
        <w:t xml:space="preserve">            </w:t>
      </w:r>
      <w:r w:rsidRPr="006250EF">
        <w:rPr>
          <w:rFonts w:cs="Courier New"/>
          <w:color w:val="800000"/>
          <w:highlight w:val="white"/>
          <w:lang w:eastAsia="en-US"/>
        </w:rPr>
        <w:t>"media:expression"</w:t>
      </w:r>
      <w:r w:rsidRPr="006250EF">
        <w:rPr>
          <w:rFonts w:cs="Courier New"/>
          <w:color w:val="0000FF"/>
          <w:highlight w:val="white"/>
          <w:lang w:eastAsia="en-US"/>
        </w:rPr>
        <w:t>:</w:t>
      </w:r>
      <w:r w:rsidRPr="006250EF">
        <w:rPr>
          <w:rFonts w:cs="Courier New"/>
          <w:highlight w:val="white"/>
          <w:lang w:eastAsia="en-US"/>
        </w:rPr>
        <w:t xml:space="preserve"> "sample"</w:t>
      </w:r>
    </w:p>
    <w:p w14:paraId="4E45DB10"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68F1DEC2" w14:textId="4895EC5D"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w:t>
      </w:r>
      <w:r w:rsidR="009A0C96">
        <w:rPr>
          <w:color w:val="800000"/>
          <w:highlight w:val="white"/>
          <w:lang w:eastAsia="en-US"/>
        </w:rPr>
        <w:t>iana:up</w:t>
      </w:r>
      <w:r>
        <w:rPr>
          <w:color w:val="800000"/>
          <w:highlight w:val="white"/>
          <w:lang w:eastAsia="en-US"/>
        </w:rPr>
        <w:t>"</w:t>
      </w:r>
      <w:r>
        <w:rPr>
          <w:highlight w:val="white"/>
          <w:lang w:eastAsia="en-US"/>
        </w:rPr>
        <w:t>: {</w:t>
      </w:r>
    </w:p>
    <w:p w14:paraId="21FBB289"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"http://fedeo.esa.int/opensearch/request/?httpAccept=application/atom%2Bxml&amp;uid=SEA_GEC_1P&amp;recordSchema=iso",</w:t>
      </w:r>
    </w:p>
    <w:p w14:paraId="4FFD077D" w14:textId="77777777" w:rsidR="006250EF" w:rsidRDefault="007B060B"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39151875"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"Up",</w:t>
      </w:r>
    </w:p>
    <w:p w14:paraId="7958165E"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"application/atom+xml"</w:t>
      </w:r>
    </w:p>
    <w:p w14:paraId="435F1A7F" w14:textId="77777777" w:rsidR="006250EF" w:rsidRDefault="00C23E8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328847D7" w14:textId="77777777" w:rsidR="006250EF" w:rsidRDefault="00C23E88" w:rsidP="006250EF">
      <w:pPr>
        <w:pStyle w:val="XMLListing"/>
        <w:rPr>
          <w:highlight w:val="white"/>
          <w:lang w:eastAsia="en-US"/>
        </w:rPr>
      </w:pPr>
      <w:r>
        <w:rPr>
          <w:highlight w:val="white"/>
          <w:lang w:eastAsia="en-US"/>
        </w:rPr>
        <w:tab/>
      </w:r>
      <w:r>
        <w:rPr>
          <w:highlight w:val="white"/>
          <w:lang w:eastAsia="en-US"/>
        </w:rPr>
        <w:tab/>
        <w:t>}</w:t>
      </w:r>
    </w:p>
    <w:p w14:paraId="3138C472" w14:textId="77777777" w:rsidR="006250EF" w:rsidRDefault="00C23E88" w:rsidP="006250EF">
      <w:pPr>
        <w:pStyle w:val="XMLListing"/>
        <w:rPr>
          <w:highlight w:val="white"/>
          <w:lang w:eastAsia="en-US"/>
        </w:rPr>
      </w:pPr>
      <w:r>
        <w:rPr>
          <w:highlight w:val="white"/>
          <w:lang w:eastAsia="en-US"/>
        </w:rPr>
        <w:tab/>
        <w:t>}</w:t>
      </w:r>
    </w:p>
    <w:p w14:paraId="69D50BE0" w14:textId="77777777" w:rsidR="006250EF" w:rsidRDefault="00C23E88" w:rsidP="006250EF">
      <w:pPr>
        <w:pStyle w:val="XMLListing"/>
        <w:rPr>
          <w:lang w:val="en-US"/>
        </w:rPr>
      </w:pPr>
      <w:r>
        <w:rPr>
          <w:highlight w:val="white"/>
          <w:lang w:eastAsia="en-US"/>
        </w:rPr>
        <w:t>}</w:t>
      </w:r>
    </w:p>
    <w:p w14:paraId="2D356EA3" w14:textId="77777777" w:rsidR="004F43D2" w:rsidRPr="003213F0" w:rsidRDefault="00AD2163" w:rsidP="00484E21">
      <w:pPr>
        <w:pStyle w:val="Heading3NoNumber"/>
        <w:rPr>
          <w:lang w:val="en-US"/>
        </w:rPr>
      </w:pPr>
      <w:bookmarkStart w:id="588" w:name="_Toc504380136"/>
      <w:r>
        <w:rPr>
          <w:lang w:val="en-US"/>
        </w:rPr>
        <w:t>D</w:t>
      </w:r>
      <w:r w:rsidR="004F43D2">
        <w:rPr>
          <w:lang w:val="en-US"/>
        </w:rPr>
        <w:t>.1.2</w:t>
      </w:r>
      <w:r w:rsidR="004F43D2" w:rsidRPr="003213F0">
        <w:rPr>
          <w:lang w:val="en-US"/>
        </w:rPr>
        <w:t xml:space="preserve"> </w:t>
      </w:r>
      <w:r w:rsidR="004F43D2">
        <w:rPr>
          <w:lang w:val="en-US"/>
        </w:rPr>
        <w:t>Example 2</w:t>
      </w:r>
      <w:r w:rsidR="005211C0">
        <w:rPr>
          <w:lang w:val="en-US"/>
        </w:rPr>
        <w:t xml:space="preserve">: </w:t>
      </w:r>
      <w:r w:rsidR="00705704">
        <w:rPr>
          <w:lang w:val="en-US"/>
        </w:rPr>
        <w:t>Landsat</w:t>
      </w:r>
      <w:r w:rsidR="004F43D2">
        <w:rPr>
          <w:lang w:val="en-US"/>
        </w:rPr>
        <w:t xml:space="preserve"> (Optical)</w:t>
      </w:r>
      <w:bookmarkEnd w:id="588"/>
    </w:p>
    <w:p w14:paraId="75E22A05" w14:textId="77777777" w:rsidR="004F43D2" w:rsidRDefault="00AD2163" w:rsidP="004F43D2">
      <w:pPr>
        <w:pStyle w:val="Heading3NoNumber"/>
        <w:rPr>
          <w:lang w:val="en-US"/>
        </w:rPr>
      </w:pPr>
      <w:bookmarkStart w:id="589" w:name="_Toc504380137"/>
      <w:r>
        <w:rPr>
          <w:lang w:val="en-US"/>
        </w:rPr>
        <w:t>D</w:t>
      </w:r>
      <w:r w:rsidR="004F43D2">
        <w:rPr>
          <w:lang w:val="en-US"/>
        </w:rPr>
        <w:t>.1.2.1</w:t>
      </w:r>
      <w:r w:rsidR="004F43D2" w:rsidRPr="00E670DD">
        <w:rPr>
          <w:lang w:val="en-US"/>
        </w:rPr>
        <w:t xml:space="preserve"> </w:t>
      </w:r>
      <w:r w:rsidR="004F43D2">
        <w:rPr>
          <w:lang w:val="en-US"/>
        </w:rPr>
        <w:t>OGC 10-157r4</w:t>
      </w:r>
      <w:bookmarkEnd w:id="589"/>
    </w:p>
    <w:p w14:paraId="0072F49C" w14:textId="3A999343" w:rsidR="00A525E7" w:rsidRPr="00410FE3" w:rsidRDefault="003E23A6" w:rsidP="003E23A6">
      <w:pPr>
        <w:rPr>
          <w:i/>
          <w:color w:val="00B050"/>
        </w:rPr>
      </w:pPr>
      <w:r w:rsidRPr="00410FE3">
        <w:rPr>
          <w:i/>
          <w:color w:val="00B050"/>
        </w:rPr>
        <w:t>http://</w:t>
      </w:r>
      <w:r w:rsidR="00DA3143">
        <w:rPr>
          <w:i/>
          <w:color w:val="00B050"/>
        </w:rPr>
        <w:t>fedeo.esa.int</w:t>
      </w:r>
      <w:r w:rsidRPr="00410FE3">
        <w:rPr>
          <w:i/>
          <w:color w:val="00B050"/>
        </w:rPr>
        <w:t>/opensearch/request/?httpAccept=application/atom%2Bxml&amp;parentIdentifier=EOP:ESA:OADS:LANDSAT.ETM.GTC&amp;uid=LS07_RMPS_ETM_GTC_1P_20000107T111229_20000107T111258_003886_0205_0031_9261&amp;recordSchema=om</w:t>
      </w:r>
    </w:p>
    <w:p w14:paraId="551EC2A3" w14:textId="77777777" w:rsidR="002374B5" w:rsidRPr="003E23A6" w:rsidRDefault="002374B5" w:rsidP="003E23A6"/>
    <w:p w14:paraId="181DC960" w14:textId="77777777" w:rsidR="003E23A6" w:rsidRDefault="003E23A6" w:rsidP="00D12057">
      <w:pPr>
        <w:pStyle w:val="XMLListing"/>
        <w:rPr>
          <w:lang w:val="en-US"/>
        </w:rPr>
      </w:pPr>
    </w:p>
    <w:p w14:paraId="49C324DE" w14:textId="77777777" w:rsidR="003E23A6" w:rsidRDefault="003E23A6" w:rsidP="003E23A6">
      <w:pPr>
        <w:pStyle w:val="XMLListing"/>
        <w:rPr>
          <w:highlight w:val="white"/>
          <w:lang w:eastAsia="en-US"/>
        </w:rPr>
      </w:pPr>
      <w:r>
        <w:rPr>
          <w:highlight w:val="white"/>
          <w:lang w:eastAsia="en-US"/>
        </w:rPr>
        <w:t>&lt;?xml version="1.0" encoding="UTF-8"?&gt;</w:t>
      </w:r>
    </w:p>
    <w:p w14:paraId="5E6A2CF1" w14:textId="77777777" w:rsidR="003E23A6" w:rsidRDefault="003E23A6" w:rsidP="003E23A6">
      <w:pPr>
        <w:pStyle w:val="XMLListing"/>
        <w:rPr>
          <w:highlight w:val="white"/>
          <w:lang w:eastAsia="en-US"/>
        </w:rPr>
      </w:pPr>
      <w:r>
        <w:rPr>
          <w:color w:val="0000FF"/>
          <w:highlight w:val="white"/>
          <w:lang w:eastAsia="en-US"/>
        </w:rPr>
        <w:t>&lt;</w:t>
      </w:r>
      <w:r>
        <w:rPr>
          <w:color w:val="800000"/>
          <w:highlight w:val="white"/>
          <w:lang w:eastAsia="en-US"/>
        </w:rPr>
        <w:t>opt:EarthObservation</w:t>
      </w:r>
      <w:r>
        <w:rPr>
          <w:color w:val="FF0000"/>
          <w:highlight w:val="white"/>
          <w:lang w:eastAsia="en-US"/>
        </w:rPr>
        <w:t xml:space="preserve"> xmlns:opt</w:t>
      </w:r>
      <w:r>
        <w:rPr>
          <w:color w:val="0000FF"/>
          <w:highlight w:val="white"/>
          <w:lang w:eastAsia="en-US"/>
        </w:rPr>
        <w:t>="</w:t>
      </w:r>
      <w:r>
        <w:rPr>
          <w:highlight w:val="white"/>
          <w:lang w:eastAsia="en-US"/>
        </w:rPr>
        <w:t>http://www.opengis.net/opt/2.1</w:t>
      </w:r>
      <w:r>
        <w:rPr>
          <w:color w:val="0000FF"/>
          <w:highlight w:val="white"/>
          <w:lang w:eastAsia="en-US"/>
        </w:rPr>
        <w:t>"</w:t>
      </w:r>
      <w:r>
        <w:rPr>
          <w:color w:val="FF0000"/>
          <w:highlight w:val="white"/>
          <w:lang w:eastAsia="en-US"/>
        </w:rPr>
        <w:t xml:space="preserve"> xmlns:gml</w:t>
      </w:r>
      <w:r>
        <w:rPr>
          <w:color w:val="0000FF"/>
          <w:highlight w:val="white"/>
          <w:lang w:eastAsia="en-US"/>
        </w:rPr>
        <w:t>="</w:t>
      </w:r>
      <w:r>
        <w:rPr>
          <w:highlight w:val="white"/>
          <w:lang w:eastAsia="en-US"/>
        </w:rPr>
        <w:t>http://www.opengis.net/gml/3.2</w:t>
      </w:r>
      <w:r>
        <w:rPr>
          <w:color w:val="0000FF"/>
          <w:highlight w:val="white"/>
          <w:lang w:eastAsia="en-US"/>
        </w:rPr>
        <w:t>"</w:t>
      </w:r>
      <w:r>
        <w:rPr>
          <w:color w:val="FF0000"/>
          <w:highlight w:val="white"/>
          <w:lang w:eastAsia="en-US"/>
        </w:rPr>
        <w:t xml:space="preserve"> xmlns:alt</w:t>
      </w:r>
      <w:r>
        <w:rPr>
          <w:color w:val="0000FF"/>
          <w:highlight w:val="white"/>
          <w:lang w:eastAsia="en-US"/>
        </w:rPr>
        <w:t>="</w:t>
      </w:r>
      <w:r>
        <w:rPr>
          <w:highlight w:val="white"/>
          <w:lang w:eastAsia="en-US"/>
        </w:rPr>
        <w:t>http://www.opengis.net/alt/2.1</w:t>
      </w:r>
      <w:r>
        <w:rPr>
          <w:color w:val="0000FF"/>
          <w:highlight w:val="white"/>
          <w:lang w:eastAsia="en-US"/>
        </w:rPr>
        <w:t>"</w:t>
      </w:r>
      <w:r>
        <w:rPr>
          <w:color w:val="FF0000"/>
          <w:highlight w:val="white"/>
          <w:lang w:eastAsia="en-US"/>
        </w:rPr>
        <w:t xml:space="preserve"> xmlns:atm</w:t>
      </w:r>
      <w:r>
        <w:rPr>
          <w:color w:val="0000FF"/>
          <w:highlight w:val="white"/>
          <w:lang w:eastAsia="en-US"/>
        </w:rPr>
        <w:t>="</w:t>
      </w:r>
      <w:r>
        <w:rPr>
          <w:highlight w:val="white"/>
          <w:lang w:eastAsia="en-US"/>
        </w:rPr>
        <w:t>http://www.opengis.net/atm/2.1</w:t>
      </w:r>
      <w:r>
        <w:rPr>
          <w:color w:val="0000FF"/>
          <w:highlight w:val="white"/>
          <w:lang w:eastAsia="en-US"/>
        </w:rPr>
        <w:t>"</w:t>
      </w:r>
      <w:r>
        <w:rPr>
          <w:color w:val="FF0000"/>
          <w:highlight w:val="white"/>
          <w:lang w:eastAsia="en-US"/>
        </w:rPr>
        <w:t xml:space="preserve"> xmlns:eop</w:t>
      </w:r>
      <w:r>
        <w:rPr>
          <w:color w:val="0000FF"/>
          <w:highlight w:val="white"/>
          <w:lang w:eastAsia="en-US"/>
        </w:rPr>
        <w:t>="</w:t>
      </w:r>
      <w:r>
        <w:rPr>
          <w:highlight w:val="white"/>
          <w:lang w:eastAsia="en-US"/>
        </w:rPr>
        <w:t>http://www.opengis.net/eop/2.1</w:t>
      </w:r>
      <w:r>
        <w:rPr>
          <w:color w:val="0000FF"/>
          <w:highlight w:val="white"/>
          <w:lang w:eastAsia="en-US"/>
        </w:rPr>
        <w:t>"</w:t>
      </w:r>
      <w:r>
        <w:rPr>
          <w:color w:val="FF0000"/>
          <w:highlight w:val="white"/>
          <w:lang w:eastAsia="en-US"/>
        </w:rPr>
        <w:t xml:space="preserve"> xmlns:lmb</w:t>
      </w:r>
      <w:r>
        <w:rPr>
          <w:color w:val="0000FF"/>
          <w:highlight w:val="white"/>
          <w:lang w:eastAsia="en-US"/>
        </w:rPr>
        <w:t>="</w:t>
      </w:r>
      <w:r>
        <w:rPr>
          <w:highlight w:val="white"/>
          <w:lang w:eastAsia="en-US"/>
        </w:rPr>
        <w:t>http://www.opengis.net/lmb/2.1</w:t>
      </w:r>
      <w:r>
        <w:rPr>
          <w:color w:val="0000FF"/>
          <w:highlight w:val="white"/>
          <w:lang w:eastAsia="en-US"/>
        </w:rPr>
        <w:t>"</w:t>
      </w:r>
      <w:r>
        <w:rPr>
          <w:color w:val="FF0000"/>
          <w:highlight w:val="white"/>
          <w:lang w:eastAsia="en-US"/>
        </w:rPr>
        <w:t xml:space="preserve"> xmlns:om</w:t>
      </w:r>
      <w:r>
        <w:rPr>
          <w:color w:val="0000FF"/>
          <w:highlight w:val="white"/>
          <w:lang w:eastAsia="en-US"/>
        </w:rPr>
        <w:t>="</w:t>
      </w:r>
      <w:r>
        <w:rPr>
          <w:highlight w:val="white"/>
          <w:lang w:eastAsia="en-US"/>
        </w:rPr>
        <w:t>http://www.opengis.net/om/2.0</w:t>
      </w:r>
      <w:r>
        <w:rPr>
          <w:color w:val="0000FF"/>
          <w:highlight w:val="white"/>
          <w:lang w:eastAsia="en-US"/>
        </w:rPr>
        <w:t>"</w:t>
      </w:r>
      <w:r>
        <w:rPr>
          <w:color w:val="FF0000"/>
          <w:highlight w:val="white"/>
          <w:lang w:eastAsia="en-US"/>
        </w:rPr>
        <w:t xml:space="preserve"> xmlns:opensearch</w:t>
      </w:r>
      <w:r>
        <w:rPr>
          <w:color w:val="0000FF"/>
          <w:highlight w:val="white"/>
          <w:lang w:eastAsia="en-US"/>
        </w:rPr>
        <w:t>="</w:t>
      </w:r>
      <w:r>
        <w:rPr>
          <w:highlight w:val="white"/>
          <w:lang w:eastAsia="en-US"/>
        </w:rPr>
        <w:t>http://a9.com/-/spec/opensearch/1.1/</w:t>
      </w:r>
      <w:r>
        <w:rPr>
          <w:color w:val="0000FF"/>
          <w:highlight w:val="white"/>
          <w:lang w:eastAsia="en-US"/>
        </w:rPr>
        <w:t>"</w:t>
      </w:r>
      <w:r>
        <w:rPr>
          <w:color w:val="FF0000"/>
          <w:highlight w:val="white"/>
          <w:lang w:eastAsia="en-US"/>
        </w:rPr>
        <w:t xml:space="preserve"> xmlns:ows</w:t>
      </w:r>
      <w:r>
        <w:rPr>
          <w:color w:val="0000FF"/>
          <w:highlight w:val="white"/>
          <w:lang w:eastAsia="en-US"/>
        </w:rPr>
        <w:t>="</w:t>
      </w:r>
      <w:r>
        <w:rPr>
          <w:highlight w:val="white"/>
          <w:lang w:eastAsia="en-US"/>
        </w:rPr>
        <w:t>http://www.opengis.net/ows/2.0</w:t>
      </w:r>
      <w:r>
        <w:rPr>
          <w:color w:val="0000FF"/>
          <w:highlight w:val="white"/>
          <w:lang w:eastAsia="en-US"/>
        </w:rPr>
        <w:t>"</w:t>
      </w:r>
      <w:r>
        <w:rPr>
          <w:color w:val="FF0000"/>
          <w:highlight w:val="white"/>
          <w:lang w:eastAsia="en-US"/>
        </w:rPr>
        <w:t xml:space="preserve"> xmlns:sar</w:t>
      </w:r>
      <w:r>
        <w:rPr>
          <w:color w:val="0000FF"/>
          <w:highlight w:val="white"/>
          <w:lang w:eastAsia="en-US"/>
        </w:rPr>
        <w:t>="</w:t>
      </w:r>
      <w:r>
        <w:rPr>
          <w:highlight w:val="white"/>
          <w:lang w:eastAsia="en-US"/>
        </w:rPr>
        <w:t>http://www.opengis.net/sar/2.1</w:t>
      </w:r>
      <w:r>
        <w:rPr>
          <w:color w:val="0000FF"/>
          <w:highlight w:val="white"/>
          <w:lang w:eastAsia="en-US"/>
        </w:rPr>
        <w:t>"</w:t>
      </w:r>
      <w:r>
        <w:rPr>
          <w:color w:val="FF0000"/>
          <w:highlight w:val="white"/>
          <w:lang w:eastAsia="en-US"/>
        </w:rPr>
        <w:t xml:space="preserve"> xmlns:ssp</w:t>
      </w:r>
      <w:r>
        <w:rPr>
          <w:color w:val="0000FF"/>
          <w:highlight w:val="white"/>
          <w:lang w:eastAsia="en-US"/>
        </w:rPr>
        <w:t>="</w:t>
      </w:r>
      <w:r>
        <w:rPr>
          <w:highlight w:val="white"/>
          <w:lang w:eastAsia="en-US"/>
        </w:rPr>
        <w:t>http://www.opengis.net/ssp/2.1</w:t>
      </w:r>
      <w:r>
        <w:rPr>
          <w:color w:val="0000FF"/>
          <w:highlight w:val="white"/>
          <w:lang w:eastAsia="en-US"/>
        </w:rPr>
        <w:t>"</w:t>
      </w:r>
      <w:r>
        <w:rPr>
          <w:color w:val="FF0000"/>
          <w:highlight w:val="white"/>
          <w:lang w:eastAsia="en-US"/>
        </w:rPr>
        <w:t xml:space="preserve"> xmlns:stl</w:t>
      </w:r>
      <w:r>
        <w:rPr>
          <w:color w:val="0000FF"/>
          <w:highlight w:val="white"/>
          <w:lang w:eastAsia="en-US"/>
        </w:rPr>
        <w:t>="</w:t>
      </w:r>
      <w:r>
        <w:rPr>
          <w:highlight w:val="white"/>
          <w:lang w:eastAsia="en-US"/>
        </w:rPr>
        <w:t>http://pisa.intecs.it/stl</w:t>
      </w:r>
      <w:r>
        <w:rPr>
          <w:color w:val="0000FF"/>
          <w:highlight w:val="white"/>
          <w:lang w:eastAsia="en-US"/>
        </w:rPr>
        <w:t>"</w:t>
      </w:r>
      <w:r>
        <w:rPr>
          <w:color w:val="FF0000"/>
          <w:highlight w:val="white"/>
          <w:lang w:eastAsia="en-US"/>
        </w:rPr>
        <w:t xml:space="preserve"> xmlns:swe</w:t>
      </w:r>
      <w:r>
        <w:rPr>
          <w:color w:val="0000FF"/>
          <w:highlight w:val="white"/>
          <w:lang w:eastAsia="en-US"/>
        </w:rPr>
        <w:t>="</w:t>
      </w:r>
      <w:r>
        <w:rPr>
          <w:highlight w:val="white"/>
          <w:lang w:eastAsia="en-US"/>
        </w:rPr>
        <w:t>http://www.opengis.net/swe/1.0</w:t>
      </w:r>
      <w:r>
        <w:rPr>
          <w:color w:val="0000FF"/>
          <w:highlight w:val="white"/>
          <w:lang w:eastAsia="en-US"/>
        </w:rPr>
        <w:t>"</w:t>
      </w:r>
      <w:r>
        <w:rPr>
          <w:color w:val="FF0000"/>
          <w:highlight w:val="white"/>
          <w:lang w:eastAsia="en-US"/>
        </w:rPr>
        <w:t xml:space="preserve"> xmlns:xlink</w:t>
      </w:r>
      <w:r>
        <w:rPr>
          <w:color w:val="0000FF"/>
          <w:highlight w:val="white"/>
          <w:lang w:eastAsia="en-US"/>
        </w:rPr>
        <w:t>="</w:t>
      </w:r>
      <w:r>
        <w:rPr>
          <w:highlight w:val="white"/>
          <w:lang w:eastAsia="en-US"/>
        </w:rPr>
        <w:t>http://www.w3.org/1999/xlink</w:t>
      </w:r>
      <w:r>
        <w:rPr>
          <w:color w:val="0000FF"/>
          <w:highlight w:val="white"/>
          <w:lang w:eastAsia="en-US"/>
        </w:rPr>
        <w:t>"</w:t>
      </w:r>
      <w:r>
        <w:rPr>
          <w:color w:val="FF0000"/>
          <w:highlight w:val="white"/>
          <w:lang w:eastAsia="en-US"/>
        </w:rPr>
        <w:t xml:space="preserve"> xmlns:xsi</w:t>
      </w:r>
      <w:r>
        <w:rPr>
          <w:color w:val="0000FF"/>
          <w:highlight w:val="white"/>
          <w:lang w:eastAsia="en-US"/>
        </w:rPr>
        <w:t>="</w:t>
      </w:r>
      <w:r>
        <w:rPr>
          <w:highlight w:val="white"/>
          <w:lang w:eastAsia="en-US"/>
        </w:rPr>
        <w:t>http://www.w3.org/2001/XMLSchema-instance</w:t>
      </w:r>
      <w:r>
        <w:rPr>
          <w:color w:val="0000FF"/>
          <w:highlight w:val="white"/>
          <w:lang w:eastAsia="en-US"/>
        </w:rPr>
        <w:t>"</w:t>
      </w:r>
      <w:r>
        <w:rPr>
          <w:color w:val="FF0000"/>
          <w:highlight w:val="white"/>
          <w:lang w:eastAsia="en-US"/>
        </w:rPr>
        <w:t xml:space="preserve"> gml:id</w:t>
      </w:r>
      <w:r>
        <w:rPr>
          <w:color w:val="0000FF"/>
          <w:highlight w:val="white"/>
          <w:lang w:eastAsia="en-US"/>
        </w:rPr>
        <w:t>="</w:t>
      </w:r>
      <w:r>
        <w:rPr>
          <w:highlight w:val="white"/>
          <w:lang w:eastAsia="en-US"/>
        </w:rPr>
        <w:t>ID_73e3e096-6446-4bc1-bc0e-12528b96d85a</w:t>
      </w:r>
      <w:r>
        <w:rPr>
          <w:color w:val="0000FF"/>
          <w:highlight w:val="white"/>
          <w:lang w:eastAsia="en-US"/>
        </w:rPr>
        <w:t>"&gt;</w:t>
      </w:r>
    </w:p>
    <w:p w14:paraId="2A4B00A7" w14:textId="77777777" w:rsidR="003E23A6" w:rsidRDefault="003E23A6" w:rsidP="003E23A6">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om:phenomenonTime</w:t>
      </w:r>
      <w:r>
        <w:rPr>
          <w:color w:val="0000FF"/>
          <w:highlight w:val="white"/>
          <w:lang w:eastAsia="en-US"/>
        </w:rPr>
        <w:t>&gt;</w:t>
      </w:r>
    </w:p>
    <w:p w14:paraId="1A64DE1D"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gml:TimePeriod</w:t>
      </w:r>
      <w:r>
        <w:rPr>
          <w:color w:val="FF0000"/>
          <w:highlight w:val="white"/>
          <w:lang w:eastAsia="en-US"/>
        </w:rPr>
        <w:t xml:space="preserve"> gml:id</w:t>
      </w:r>
      <w:r>
        <w:rPr>
          <w:color w:val="0000FF"/>
          <w:highlight w:val="white"/>
          <w:lang w:eastAsia="en-US"/>
        </w:rPr>
        <w:t>="</w:t>
      </w:r>
      <w:r>
        <w:rPr>
          <w:highlight w:val="white"/>
          <w:lang w:eastAsia="en-US"/>
        </w:rPr>
        <w:t>tp_73e3e096-6446-4bc1-bc0e-12528b96d85a</w:t>
      </w:r>
      <w:r>
        <w:rPr>
          <w:color w:val="0000FF"/>
          <w:highlight w:val="white"/>
          <w:lang w:eastAsia="en-US"/>
        </w:rPr>
        <w:t>"&gt;</w:t>
      </w:r>
    </w:p>
    <w:p w14:paraId="2AA9B10A"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gml:beginPosition</w:t>
      </w:r>
      <w:r>
        <w:rPr>
          <w:color w:val="0000FF"/>
          <w:highlight w:val="white"/>
          <w:lang w:eastAsia="en-US"/>
        </w:rPr>
        <w:t>&gt;</w:t>
      </w:r>
      <w:r>
        <w:rPr>
          <w:highlight w:val="white"/>
          <w:lang w:eastAsia="en-US"/>
        </w:rPr>
        <w:t>2000-01-07T11:12:29Z</w:t>
      </w:r>
      <w:r>
        <w:rPr>
          <w:color w:val="0000FF"/>
          <w:highlight w:val="white"/>
          <w:lang w:eastAsia="en-US"/>
        </w:rPr>
        <w:t>&lt;/</w:t>
      </w:r>
      <w:r>
        <w:rPr>
          <w:color w:val="800000"/>
          <w:highlight w:val="white"/>
          <w:lang w:eastAsia="en-US"/>
        </w:rPr>
        <w:t>gml:beginPosition</w:t>
      </w:r>
      <w:r>
        <w:rPr>
          <w:color w:val="0000FF"/>
          <w:highlight w:val="white"/>
          <w:lang w:eastAsia="en-US"/>
        </w:rPr>
        <w:t>&gt;</w:t>
      </w:r>
    </w:p>
    <w:p w14:paraId="4AF99071" w14:textId="77777777" w:rsidR="003E23A6" w:rsidRPr="003E23A6" w:rsidRDefault="003E23A6" w:rsidP="003E23A6">
      <w:pPr>
        <w:pStyle w:val="XMLListing"/>
        <w:rPr>
          <w:highlight w:val="white"/>
          <w:lang w:val="fr-BE" w:eastAsia="en-US"/>
        </w:rPr>
      </w:pPr>
      <w:r>
        <w:rPr>
          <w:highlight w:val="white"/>
          <w:lang w:eastAsia="en-US"/>
        </w:rPr>
        <w:tab/>
      </w:r>
      <w:r>
        <w:rPr>
          <w:highlight w:val="white"/>
          <w:lang w:eastAsia="en-US"/>
        </w:rPr>
        <w:tab/>
      </w:r>
      <w:r>
        <w:rPr>
          <w:highlight w:val="white"/>
          <w:lang w:eastAsia="en-US"/>
        </w:rPr>
        <w:tab/>
      </w:r>
      <w:r w:rsidRPr="003E23A6">
        <w:rPr>
          <w:color w:val="0000FF"/>
          <w:highlight w:val="white"/>
          <w:lang w:val="fr-BE" w:eastAsia="en-US"/>
        </w:rPr>
        <w:t>&lt;</w:t>
      </w:r>
      <w:r w:rsidRPr="003E23A6">
        <w:rPr>
          <w:color w:val="800000"/>
          <w:highlight w:val="white"/>
          <w:lang w:val="fr-BE" w:eastAsia="en-US"/>
        </w:rPr>
        <w:t>gml:endPosition</w:t>
      </w:r>
      <w:r w:rsidRPr="003E23A6">
        <w:rPr>
          <w:color w:val="0000FF"/>
          <w:highlight w:val="white"/>
          <w:lang w:val="fr-BE" w:eastAsia="en-US"/>
        </w:rPr>
        <w:t>&gt;</w:t>
      </w:r>
      <w:r w:rsidRPr="003E23A6">
        <w:rPr>
          <w:highlight w:val="white"/>
          <w:lang w:val="fr-BE" w:eastAsia="en-US"/>
        </w:rPr>
        <w:t>2000-01-07T11:12:58Z</w:t>
      </w:r>
      <w:r w:rsidRPr="003E23A6">
        <w:rPr>
          <w:color w:val="0000FF"/>
          <w:highlight w:val="white"/>
          <w:lang w:val="fr-BE" w:eastAsia="en-US"/>
        </w:rPr>
        <w:t>&lt;/</w:t>
      </w:r>
      <w:r w:rsidRPr="003E23A6">
        <w:rPr>
          <w:color w:val="800000"/>
          <w:highlight w:val="white"/>
          <w:lang w:val="fr-BE" w:eastAsia="en-US"/>
        </w:rPr>
        <w:t>gml:endPosition</w:t>
      </w:r>
      <w:r w:rsidRPr="003E23A6">
        <w:rPr>
          <w:color w:val="0000FF"/>
          <w:highlight w:val="white"/>
          <w:lang w:val="fr-BE" w:eastAsia="en-US"/>
        </w:rPr>
        <w:t>&gt;</w:t>
      </w:r>
    </w:p>
    <w:p w14:paraId="632727A6" w14:textId="77777777" w:rsidR="003E23A6" w:rsidRDefault="003E23A6" w:rsidP="003E23A6">
      <w:pPr>
        <w:pStyle w:val="XMLListing"/>
        <w:rPr>
          <w:highlight w:val="white"/>
          <w:lang w:eastAsia="en-US"/>
        </w:rPr>
      </w:pPr>
      <w:r w:rsidRPr="003E23A6">
        <w:rPr>
          <w:highlight w:val="white"/>
          <w:lang w:val="fr-BE" w:eastAsia="en-US"/>
        </w:rPr>
        <w:tab/>
      </w:r>
      <w:r w:rsidRPr="003E23A6">
        <w:rPr>
          <w:highlight w:val="white"/>
          <w:lang w:val="fr-BE" w:eastAsia="en-US"/>
        </w:rPr>
        <w:tab/>
      </w:r>
      <w:r>
        <w:rPr>
          <w:color w:val="0000FF"/>
          <w:highlight w:val="white"/>
          <w:lang w:eastAsia="en-US"/>
        </w:rPr>
        <w:t>&lt;/</w:t>
      </w:r>
      <w:r>
        <w:rPr>
          <w:color w:val="800000"/>
          <w:highlight w:val="white"/>
          <w:lang w:eastAsia="en-US"/>
        </w:rPr>
        <w:t>gml:TimePeriod</w:t>
      </w:r>
      <w:r>
        <w:rPr>
          <w:color w:val="0000FF"/>
          <w:highlight w:val="white"/>
          <w:lang w:eastAsia="en-US"/>
        </w:rPr>
        <w:t>&gt;</w:t>
      </w:r>
    </w:p>
    <w:p w14:paraId="7028FB05" w14:textId="77777777" w:rsidR="003E23A6" w:rsidRDefault="003E23A6" w:rsidP="003E23A6">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om:phenomenonTime</w:t>
      </w:r>
      <w:r>
        <w:rPr>
          <w:color w:val="0000FF"/>
          <w:highlight w:val="white"/>
          <w:lang w:eastAsia="en-US"/>
        </w:rPr>
        <w:t>&gt;</w:t>
      </w:r>
    </w:p>
    <w:p w14:paraId="6F32E859" w14:textId="77777777" w:rsidR="003E23A6" w:rsidRDefault="003E23A6" w:rsidP="003E23A6">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om:resultTime</w:t>
      </w:r>
      <w:r>
        <w:rPr>
          <w:color w:val="0000FF"/>
          <w:highlight w:val="white"/>
          <w:lang w:eastAsia="en-US"/>
        </w:rPr>
        <w:t>&gt;</w:t>
      </w:r>
    </w:p>
    <w:p w14:paraId="0F089027"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gml:TimeInstant</w:t>
      </w:r>
      <w:r>
        <w:rPr>
          <w:color w:val="FF0000"/>
          <w:highlight w:val="white"/>
          <w:lang w:eastAsia="en-US"/>
        </w:rPr>
        <w:t xml:space="preserve"> gml:id</w:t>
      </w:r>
      <w:r>
        <w:rPr>
          <w:color w:val="0000FF"/>
          <w:highlight w:val="white"/>
          <w:lang w:eastAsia="en-US"/>
        </w:rPr>
        <w:t>="</w:t>
      </w:r>
      <w:r>
        <w:rPr>
          <w:highlight w:val="white"/>
          <w:lang w:eastAsia="en-US"/>
        </w:rPr>
        <w:t>archivingdate_73e3e096-6446-4bc1-bc0e-12528b96d85a</w:t>
      </w:r>
      <w:r>
        <w:rPr>
          <w:color w:val="0000FF"/>
          <w:highlight w:val="white"/>
          <w:lang w:eastAsia="en-US"/>
        </w:rPr>
        <w:t>"&gt;</w:t>
      </w:r>
    </w:p>
    <w:p w14:paraId="568ED859" w14:textId="77777777" w:rsidR="003E23A6" w:rsidRPr="003E23A6" w:rsidRDefault="003E23A6" w:rsidP="003E23A6">
      <w:pPr>
        <w:pStyle w:val="XMLListing"/>
        <w:rPr>
          <w:highlight w:val="white"/>
          <w:lang w:val="fr-BE" w:eastAsia="en-US"/>
        </w:rPr>
      </w:pPr>
      <w:r>
        <w:rPr>
          <w:highlight w:val="white"/>
          <w:lang w:eastAsia="en-US"/>
        </w:rPr>
        <w:tab/>
      </w:r>
      <w:r>
        <w:rPr>
          <w:highlight w:val="white"/>
          <w:lang w:eastAsia="en-US"/>
        </w:rPr>
        <w:tab/>
      </w:r>
      <w:r>
        <w:rPr>
          <w:highlight w:val="white"/>
          <w:lang w:eastAsia="en-US"/>
        </w:rPr>
        <w:tab/>
      </w:r>
      <w:r w:rsidRPr="003E23A6">
        <w:rPr>
          <w:color w:val="0000FF"/>
          <w:highlight w:val="white"/>
          <w:lang w:val="fr-BE" w:eastAsia="en-US"/>
        </w:rPr>
        <w:t>&lt;</w:t>
      </w:r>
      <w:r w:rsidRPr="003E23A6">
        <w:rPr>
          <w:color w:val="800000"/>
          <w:highlight w:val="white"/>
          <w:lang w:val="fr-BE" w:eastAsia="en-US"/>
        </w:rPr>
        <w:t>gml:timePosition</w:t>
      </w:r>
      <w:r w:rsidRPr="003E23A6">
        <w:rPr>
          <w:color w:val="0000FF"/>
          <w:highlight w:val="white"/>
          <w:lang w:val="fr-BE" w:eastAsia="en-US"/>
        </w:rPr>
        <w:t>&gt;</w:t>
      </w:r>
      <w:r w:rsidRPr="003E23A6">
        <w:rPr>
          <w:highlight w:val="white"/>
          <w:lang w:val="fr-BE" w:eastAsia="en-US"/>
        </w:rPr>
        <w:t>2000-01-07T11:12:58Z</w:t>
      </w:r>
      <w:r w:rsidRPr="003E23A6">
        <w:rPr>
          <w:color w:val="0000FF"/>
          <w:highlight w:val="white"/>
          <w:lang w:val="fr-BE" w:eastAsia="en-US"/>
        </w:rPr>
        <w:t>&lt;/</w:t>
      </w:r>
      <w:r w:rsidRPr="003E23A6">
        <w:rPr>
          <w:color w:val="800000"/>
          <w:highlight w:val="white"/>
          <w:lang w:val="fr-BE" w:eastAsia="en-US"/>
        </w:rPr>
        <w:t>gml:timePosition</w:t>
      </w:r>
      <w:r w:rsidRPr="003E23A6">
        <w:rPr>
          <w:color w:val="0000FF"/>
          <w:highlight w:val="white"/>
          <w:lang w:val="fr-BE" w:eastAsia="en-US"/>
        </w:rPr>
        <w:t>&gt;</w:t>
      </w:r>
    </w:p>
    <w:p w14:paraId="410EA04E" w14:textId="77777777" w:rsidR="003E23A6" w:rsidRDefault="003E23A6" w:rsidP="003E23A6">
      <w:pPr>
        <w:pStyle w:val="XMLListing"/>
        <w:rPr>
          <w:highlight w:val="white"/>
          <w:lang w:eastAsia="en-US"/>
        </w:rPr>
      </w:pPr>
      <w:r w:rsidRPr="003E23A6">
        <w:rPr>
          <w:highlight w:val="white"/>
          <w:lang w:val="fr-BE" w:eastAsia="en-US"/>
        </w:rPr>
        <w:tab/>
      </w:r>
      <w:r w:rsidRPr="003E23A6">
        <w:rPr>
          <w:highlight w:val="white"/>
          <w:lang w:val="fr-BE" w:eastAsia="en-US"/>
        </w:rPr>
        <w:tab/>
      </w:r>
      <w:r>
        <w:rPr>
          <w:color w:val="0000FF"/>
          <w:highlight w:val="white"/>
          <w:lang w:eastAsia="en-US"/>
        </w:rPr>
        <w:t>&lt;/</w:t>
      </w:r>
      <w:r>
        <w:rPr>
          <w:color w:val="800000"/>
          <w:highlight w:val="white"/>
          <w:lang w:eastAsia="en-US"/>
        </w:rPr>
        <w:t>gml:TimeInstant</w:t>
      </w:r>
      <w:r>
        <w:rPr>
          <w:color w:val="0000FF"/>
          <w:highlight w:val="white"/>
          <w:lang w:eastAsia="en-US"/>
        </w:rPr>
        <w:t>&gt;</w:t>
      </w:r>
    </w:p>
    <w:p w14:paraId="69289F3C" w14:textId="77777777" w:rsidR="003E23A6" w:rsidRDefault="003E23A6" w:rsidP="003E23A6">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om:resultTime</w:t>
      </w:r>
      <w:r>
        <w:rPr>
          <w:color w:val="0000FF"/>
          <w:highlight w:val="white"/>
          <w:lang w:eastAsia="en-US"/>
        </w:rPr>
        <w:t>&gt;</w:t>
      </w:r>
    </w:p>
    <w:p w14:paraId="5671A4E6" w14:textId="77777777" w:rsidR="003E23A6" w:rsidRDefault="003E23A6" w:rsidP="003E23A6">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om:procedure</w:t>
      </w:r>
      <w:r>
        <w:rPr>
          <w:color w:val="0000FF"/>
          <w:highlight w:val="white"/>
          <w:lang w:eastAsia="en-US"/>
        </w:rPr>
        <w:t>&gt;</w:t>
      </w:r>
    </w:p>
    <w:p w14:paraId="60CFFF2B"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eop:EarthObservationEquipment</w:t>
      </w:r>
      <w:r>
        <w:rPr>
          <w:color w:val="FF0000"/>
          <w:highlight w:val="white"/>
          <w:lang w:eastAsia="en-US"/>
        </w:rPr>
        <w:t xml:space="preserve"> gml:id</w:t>
      </w:r>
      <w:r>
        <w:rPr>
          <w:color w:val="0000FF"/>
          <w:highlight w:val="white"/>
          <w:lang w:eastAsia="en-US"/>
        </w:rPr>
        <w:t>="</w:t>
      </w:r>
      <w:r>
        <w:rPr>
          <w:highlight w:val="white"/>
          <w:lang w:eastAsia="en-US"/>
        </w:rPr>
        <w:t>eoe_73e3e096-6446-4bc1-bc0e-12528b96d85a</w:t>
      </w:r>
      <w:r>
        <w:rPr>
          <w:color w:val="0000FF"/>
          <w:highlight w:val="white"/>
          <w:lang w:eastAsia="en-US"/>
        </w:rPr>
        <w:t>"&gt;</w:t>
      </w:r>
    </w:p>
    <w:p w14:paraId="267CF8E1"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eop:platform</w:t>
      </w:r>
      <w:r>
        <w:rPr>
          <w:color w:val="0000FF"/>
          <w:highlight w:val="white"/>
          <w:lang w:eastAsia="en-US"/>
        </w:rPr>
        <w:t>&gt;</w:t>
      </w:r>
    </w:p>
    <w:p w14:paraId="23648491"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eop:Platform</w:t>
      </w:r>
      <w:r>
        <w:rPr>
          <w:color w:val="0000FF"/>
          <w:highlight w:val="white"/>
          <w:lang w:eastAsia="en-US"/>
        </w:rPr>
        <w:t>&gt;</w:t>
      </w:r>
    </w:p>
    <w:p w14:paraId="623E6453"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eop:shortName</w:t>
      </w:r>
      <w:r>
        <w:rPr>
          <w:color w:val="0000FF"/>
          <w:highlight w:val="white"/>
          <w:lang w:eastAsia="en-US"/>
        </w:rPr>
        <w:t>&gt;</w:t>
      </w:r>
      <w:r>
        <w:rPr>
          <w:highlight w:val="white"/>
          <w:lang w:eastAsia="en-US"/>
        </w:rPr>
        <w:t>Landsat</w:t>
      </w:r>
      <w:r>
        <w:rPr>
          <w:color w:val="0000FF"/>
          <w:highlight w:val="white"/>
          <w:lang w:eastAsia="en-US"/>
        </w:rPr>
        <w:t>&lt;/</w:t>
      </w:r>
      <w:r>
        <w:rPr>
          <w:color w:val="800000"/>
          <w:highlight w:val="white"/>
          <w:lang w:eastAsia="en-US"/>
        </w:rPr>
        <w:t>eop:shortName</w:t>
      </w:r>
      <w:r>
        <w:rPr>
          <w:color w:val="0000FF"/>
          <w:highlight w:val="white"/>
          <w:lang w:eastAsia="en-US"/>
        </w:rPr>
        <w:t>&gt;</w:t>
      </w:r>
    </w:p>
    <w:p w14:paraId="0E9BA018"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eop:serialIdentifier</w:t>
      </w:r>
      <w:r>
        <w:rPr>
          <w:color w:val="0000FF"/>
          <w:highlight w:val="white"/>
          <w:lang w:eastAsia="en-US"/>
        </w:rPr>
        <w:t>&gt;</w:t>
      </w:r>
      <w:r>
        <w:rPr>
          <w:highlight w:val="white"/>
          <w:lang w:eastAsia="en-US"/>
        </w:rPr>
        <w:t>7</w:t>
      </w:r>
      <w:r>
        <w:rPr>
          <w:color w:val="0000FF"/>
          <w:highlight w:val="white"/>
          <w:lang w:eastAsia="en-US"/>
        </w:rPr>
        <w:t>&lt;/</w:t>
      </w:r>
      <w:r>
        <w:rPr>
          <w:color w:val="800000"/>
          <w:highlight w:val="white"/>
          <w:lang w:eastAsia="en-US"/>
        </w:rPr>
        <w:t>eop:serialIdentifier</w:t>
      </w:r>
      <w:r>
        <w:rPr>
          <w:color w:val="0000FF"/>
          <w:highlight w:val="white"/>
          <w:lang w:eastAsia="en-US"/>
        </w:rPr>
        <w:t>&gt;</w:t>
      </w:r>
    </w:p>
    <w:p w14:paraId="03596754"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eop:Platform</w:t>
      </w:r>
      <w:r>
        <w:rPr>
          <w:color w:val="0000FF"/>
          <w:highlight w:val="white"/>
          <w:lang w:eastAsia="en-US"/>
        </w:rPr>
        <w:t>&gt;</w:t>
      </w:r>
    </w:p>
    <w:p w14:paraId="17DDB43F"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eop:platform</w:t>
      </w:r>
      <w:r>
        <w:rPr>
          <w:color w:val="0000FF"/>
          <w:highlight w:val="white"/>
          <w:lang w:eastAsia="en-US"/>
        </w:rPr>
        <w:t>&gt;</w:t>
      </w:r>
    </w:p>
    <w:p w14:paraId="2F58873D"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eop:instrument</w:t>
      </w:r>
      <w:r>
        <w:rPr>
          <w:color w:val="0000FF"/>
          <w:highlight w:val="white"/>
          <w:lang w:eastAsia="en-US"/>
        </w:rPr>
        <w:t>&gt;</w:t>
      </w:r>
    </w:p>
    <w:p w14:paraId="72490B65"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eop:Instrument</w:t>
      </w:r>
      <w:r>
        <w:rPr>
          <w:color w:val="0000FF"/>
          <w:highlight w:val="white"/>
          <w:lang w:eastAsia="en-US"/>
        </w:rPr>
        <w:t>&gt;</w:t>
      </w:r>
    </w:p>
    <w:p w14:paraId="77471288"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eop:shortName</w:t>
      </w:r>
      <w:r>
        <w:rPr>
          <w:color w:val="0000FF"/>
          <w:highlight w:val="white"/>
          <w:lang w:eastAsia="en-US"/>
        </w:rPr>
        <w:t>&gt;</w:t>
      </w:r>
      <w:r>
        <w:rPr>
          <w:highlight w:val="white"/>
          <w:lang w:eastAsia="en-US"/>
        </w:rPr>
        <w:t>ETM</w:t>
      </w:r>
      <w:r>
        <w:rPr>
          <w:color w:val="0000FF"/>
          <w:highlight w:val="white"/>
          <w:lang w:eastAsia="en-US"/>
        </w:rPr>
        <w:t>&lt;/</w:t>
      </w:r>
      <w:r>
        <w:rPr>
          <w:color w:val="800000"/>
          <w:highlight w:val="white"/>
          <w:lang w:eastAsia="en-US"/>
        </w:rPr>
        <w:t>eop:shortName</w:t>
      </w:r>
      <w:r>
        <w:rPr>
          <w:color w:val="0000FF"/>
          <w:highlight w:val="white"/>
          <w:lang w:eastAsia="en-US"/>
        </w:rPr>
        <w:t>&gt;</w:t>
      </w:r>
    </w:p>
    <w:p w14:paraId="7C9EDA86" w14:textId="77777777" w:rsidR="003E23A6" w:rsidRPr="003E23A6" w:rsidRDefault="003E23A6" w:rsidP="003E23A6">
      <w:pPr>
        <w:pStyle w:val="XMLListing"/>
        <w:rPr>
          <w:highlight w:val="white"/>
          <w:lang w:val="fr-BE" w:eastAsia="en-US"/>
        </w:rPr>
      </w:pPr>
      <w:r>
        <w:rPr>
          <w:highlight w:val="white"/>
          <w:lang w:eastAsia="en-US"/>
        </w:rPr>
        <w:tab/>
      </w:r>
      <w:r>
        <w:rPr>
          <w:highlight w:val="white"/>
          <w:lang w:eastAsia="en-US"/>
        </w:rPr>
        <w:tab/>
      </w:r>
      <w:r>
        <w:rPr>
          <w:highlight w:val="white"/>
          <w:lang w:eastAsia="en-US"/>
        </w:rPr>
        <w:tab/>
      </w:r>
      <w:r>
        <w:rPr>
          <w:highlight w:val="white"/>
          <w:lang w:eastAsia="en-US"/>
        </w:rPr>
        <w:tab/>
      </w:r>
      <w:r w:rsidRPr="003E23A6">
        <w:rPr>
          <w:color w:val="0000FF"/>
          <w:highlight w:val="white"/>
          <w:lang w:val="fr-BE" w:eastAsia="en-US"/>
        </w:rPr>
        <w:t>&lt;/</w:t>
      </w:r>
      <w:r w:rsidRPr="003E23A6">
        <w:rPr>
          <w:color w:val="800000"/>
          <w:highlight w:val="white"/>
          <w:lang w:val="fr-BE" w:eastAsia="en-US"/>
        </w:rPr>
        <w:t>eop:Instrument</w:t>
      </w:r>
      <w:r w:rsidRPr="003E23A6">
        <w:rPr>
          <w:color w:val="0000FF"/>
          <w:highlight w:val="white"/>
          <w:lang w:val="fr-BE" w:eastAsia="en-US"/>
        </w:rPr>
        <w:t>&gt;</w:t>
      </w:r>
    </w:p>
    <w:p w14:paraId="75322EE7" w14:textId="77777777" w:rsidR="003E23A6" w:rsidRPr="003E23A6" w:rsidRDefault="003E23A6" w:rsidP="003E23A6">
      <w:pPr>
        <w:pStyle w:val="XMLListing"/>
        <w:rPr>
          <w:highlight w:val="white"/>
          <w:lang w:val="fr-BE" w:eastAsia="en-US"/>
        </w:rPr>
      </w:pP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color w:val="0000FF"/>
          <w:highlight w:val="white"/>
          <w:lang w:val="fr-BE" w:eastAsia="en-US"/>
        </w:rPr>
        <w:t>&lt;/</w:t>
      </w:r>
      <w:r w:rsidRPr="003E23A6">
        <w:rPr>
          <w:color w:val="800000"/>
          <w:highlight w:val="white"/>
          <w:lang w:val="fr-BE" w:eastAsia="en-US"/>
        </w:rPr>
        <w:t>eop:instrument</w:t>
      </w:r>
      <w:r w:rsidRPr="003E23A6">
        <w:rPr>
          <w:color w:val="0000FF"/>
          <w:highlight w:val="white"/>
          <w:lang w:val="fr-BE" w:eastAsia="en-US"/>
        </w:rPr>
        <w:t>&gt;</w:t>
      </w:r>
    </w:p>
    <w:p w14:paraId="213E473C" w14:textId="77777777" w:rsidR="003E23A6" w:rsidRPr="003E23A6" w:rsidRDefault="003E23A6" w:rsidP="003E23A6">
      <w:pPr>
        <w:pStyle w:val="XMLListing"/>
        <w:rPr>
          <w:highlight w:val="white"/>
          <w:lang w:val="fr-BE" w:eastAsia="en-US"/>
        </w:rPr>
      </w:pP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color w:val="0000FF"/>
          <w:highlight w:val="white"/>
          <w:lang w:val="fr-BE" w:eastAsia="en-US"/>
        </w:rPr>
        <w:t>&lt;</w:t>
      </w:r>
      <w:r w:rsidRPr="003E23A6">
        <w:rPr>
          <w:color w:val="800000"/>
          <w:highlight w:val="white"/>
          <w:lang w:val="fr-BE" w:eastAsia="en-US"/>
        </w:rPr>
        <w:t>eop:sensor</w:t>
      </w:r>
      <w:r w:rsidRPr="003E23A6">
        <w:rPr>
          <w:color w:val="0000FF"/>
          <w:highlight w:val="white"/>
          <w:lang w:val="fr-BE" w:eastAsia="en-US"/>
        </w:rPr>
        <w:t>&gt;</w:t>
      </w:r>
    </w:p>
    <w:p w14:paraId="6D3F9140" w14:textId="77777777" w:rsidR="003E23A6" w:rsidRPr="003E23A6" w:rsidRDefault="003E23A6" w:rsidP="003E23A6">
      <w:pPr>
        <w:pStyle w:val="XMLListing"/>
        <w:rPr>
          <w:highlight w:val="white"/>
          <w:lang w:val="fr-BE" w:eastAsia="en-US"/>
        </w:rPr>
      </w:pP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color w:val="0000FF"/>
          <w:highlight w:val="white"/>
          <w:lang w:val="fr-BE" w:eastAsia="en-US"/>
        </w:rPr>
        <w:t>&lt;</w:t>
      </w:r>
      <w:r w:rsidRPr="003E23A6">
        <w:rPr>
          <w:color w:val="800000"/>
          <w:highlight w:val="white"/>
          <w:lang w:val="fr-BE" w:eastAsia="en-US"/>
        </w:rPr>
        <w:t>eop:Sensor</w:t>
      </w:r>
      <w:r w:rsidRPr="003E23A6">
        <w:rPr>
          <w:color w:val="0000FF"/>
          <w:highlight w:val="white"/>
          <w:lang w:val="fr-BE" w:eastAsia="en-US"/>
        </w:rPr>
        <w:t>&gt;</w:t>
      </w:r>
    </w:p>
    <w:p w14:paraId="3AB436E4" w14:textId="77777777" w:rsidR="003E23A6" w:rsidRPr="003E23A6" w:rsidRDefault="003E23A6" w:rsidP="003E23A6">
      <w:pPr>
        <w:pStyle w:val="XMLListing"/>
        <w:rPr>
          <w:highlight w:val="white"/>
          <w:lang w:val="fr-BE" w:eastAsia="en-US"/>
        </w:rPr>
      </w:pP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color w:val="0000FF"/>
          <w:highlight w:val="white"/>
          <w:lang w:val="fr-BE" w:eastAsia="en-US"/>
        </w:rPr>
        <w:t>&lt;</w:t>
      </w:r>
      <w:r w:rsidRPr="003E23A6">
        <w:rPr>
          <w:color w:val="800000"/>
          <w:highlight w:val="white"/>
          <w:lang w:val="fr-BE" w:eastAsia="en-US"/>
        </w:rPr>
        <w:t>eop:sensorType</w:t>
      </w:r>
      <w:r w:rsidRPr="003E23A6">
        <w:rPr>
          <w:color w:val="0000FF"/>
          <w:highlight w:val="white"/>
          <w:lang w:val="fr-BE" w:eastAsia="en-US"/>
        </w:rPr>
        <w:t>&gt;</w:t>
      </w:r>
      <w:r w:rsidRPr="003E23A6">
        <w:rPr>
          <w:highlight w:val="white"/>
          <w:lang w:val="fr-BE" w:eastAsia="en-US"/>
        </w:rPr>
        <w:t>OPTICAL</w:t>
      </w:r>
      <w:r w:rsidRPr="003E23A6">
        <w:rPr>
          <w:color w:val="0000FF"/>
          <w:highlight w:val="white"/>
          <w:lang w:val="fr-BE" w:eastAsia="en-US"/>
        </w:rPr>
        <w:t>&lt;/</w:t>
      </w:r>
      <w:r w:rsidRPr="003E23A6">
        <w:rPr>
          <w:color w:val="800000"/>
          <w:highlight w:val="white"/>
          <w:lang w:val="fr-BE" w:eastAsia="en-US"/>
        </w:rPr>
        <w:t>eop:sensorType</w:t>
      </w:r>
      <w:r w:rsidRPr="003E23A6">
        <w:rPr>
          <w:color w:val="0000FF"/>
          <w:highlight w:val="white"/>
          <w:lang w:val="fr-BE" w:eastAsia="en-US"/>
        </w:rPr>
        <w:t>&gt;</w:t>
      </w:r>
    </w:p>
    <w:p w14:paraId="2EAA9F5F" w14:textId="77777777" w:rsidR="003E23A6" w:rsidRPr="003E23A6" w:rsidRDefault="003E23A6" w:rsidP="003E23A6">
      <w:pPr>
        <w:pStyle w:val="XMLListing"/>
        <w:rPr>
          <w:highlight w:val="white"/>
          <w:lang w:val="fr-BE" w:eastAsia="en-US"/>
        </w:rPr>
      </w:pP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color w:val="0000FF"/>
          <w:highlight w:val="white"/>
          <w:lang w:val="fr-BE" w:eastAsia="en-US"/>
        </w:rPr>
        <w:t>&lt;</w:t>
      </w:r>
      <w:r w:rsidRPr="003E23A6">
        <w:rPr>
          <w:color w:val="800000"/>
          <w:highlight w:val="white"/>
          <w:lang w:val="fr-BE" w:eastAsia="en-US"/>
        </w:rPr>
        <w:t>eop:operationalMode</w:t>
      </w:r>
      <w:r w:rsidRPr="003E23A6">
        <w:rPr>
          <w:color w:val="FF0000"/>
          <w:highlight w:val="white"/>
          <w:lang w:val="fr-BE" w:eastAsia="en-US"/>
        </w:rPr>
        <w:t xml:space="preserve"> codeSpace</w:t>
      </w:r>
      <w:r w:rsidRPr="003E23A6">
        <w:rPr>
          <w:color w:val="0000FF"/>
          <w:highlight w:val="white"/>
          <w:lang w:val="fr-BE" w:eastAsia="en-US"/>
        </w:rPr>
        <w:t>="</w:t>
      </w:r>
      <w:r w:rsidRPr="003E23A6">
        <w:rPr>
          <w:highlight w:val="white"/>
          <w:lang w:val="fr-BE" w:eastAsia="en-US"/>
        </w:rPr>
        <w:t>urn:eop:PHR:sensorMode</w:t>
      </w:r>
      <w:r w:rsidRPr="003E23A6">
        <w:rPr>
          <w:color w:val="0000FF"/>
          <w:highlight w:val="white"/>
          <w:lang w:val="fr-BE" w:eastAsia="en-US"/>
        </w:rPr>
        <w:t>"&gt;</w:t>
      </w:r>
      <w:r w:rsidRPr="003E23A6">
        <w:rPr>
          <w:highlight w:val="white"/>
          <w:lang w:val="fr-BE" w:eastAsia="en-US"/>
        </w:rPr>
        <w:t>IM</w:t>
      </w:r>
      <w:r w:rsidRPr="003E23A6">
        <w:rPr>
          <w:color w:val="0000FF"/>
          <w:highlight w:val="white"/>
          <w:lang w:val="fr-BE" w:eastAsia="en-US"/>
        </w:rPr>
        <w:t>&lt;/</w:t>
      </w:r>
      <w:r w:rsidRPr="003E23A6">
        <w:rPr>
          <w:color w:val="800000"/>
          <w:highlight w:val="white"/>
          <w:lang w:val="fr-BE" w:eastAsia="en-US"/>
        </w:rPr>
        <w:t>eop:operationalMode</w:t>
      </w:r>
      <w:r w:rsidRPr="003E23A6">
        <w:rPr>
          <w:color w:val="0000FF"/>
          <w:highlight w:val="white"/>
          <w:lang w:val="fr-BE" w:eastAsia="en-US"/>
        </w:rPr>
        <w:t>&gt;</w:t>
      </w:r>
    </w:p>
    <w:p w14:paraId="62B0D17B" w14:textId="77777777" w:rsidR="003E23A6" w:rsidRPr="003E23A6" w:rsidRDefault="003E23A6" w:rsidP="003E23A6">
      <w:pPr>
        <w:pStyle w:val="XMLListing"/>
        <w:rPr>
          <w:highlight w:val="white"/>
          <w:lang w:val="fr-BE" w:eastAsia="en-US"/>
        </w:rPr>
      </w:pP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color w:val="0000FF"/>
          <w:highlight w:val="white"/>
          <w:lang w:val="fr-BE" w:eastAsia="en-US"/>
        </w:rPr>
        <w:t>&lt;/</w:t>
      </w:r>
      <w:r w:rsidRPr="003E23A6">
        <w:rPr>
          <w:color w:val="800000"/>
          <w:highlight w:val="white"/>
          <w:lang w:val="fr-BE" w:eastAsia="en-US"/>
        </w:rPr>
        <w:t>eop:Sensor</w:t>
      </w:r>
      <w:r w:rsidRPr="003E23A6">
        <w:rPr>
          <w:color w:val="0000FF"/>
          <w:highlight w:val="white"/>
          <w:lang w:val="fr-BE" w:eastAsia="en-US"/>
        </w:rPr>
        <w:t>&gt;</w:t>
      </w:r>
    </w:p>
    <w:p w14:paraId="346150F3" w14:textId="77777777" w:rsidR="003E23A6" w:rsidRPr="003E23A6" w:rsidRDefault="003E23A6" w:rsidP="003E23A6">
      <w:pPr>
        <w:pStyle w:val="XMLListing"/>
        <w:rPr>
          <w:highlight w:val="white"/>
          <w:lang w:val="fr-BE" w:eastAsia="en-US"/>
        </w:rPr>
      </w:pP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color w:val="0000FF"/>
          <w:highlight w:val="white"/>
          <w:lang w:val="fr-BE" w:eastAsia="en-US"/>
        </w:rPr>
        <w:t>&lt;/</w:t>
      </w:r>
      <w:r w:rsidRPr="003E23A6">
        <w:rPr>
          <w:color w:val="800000"/>
          <w:highlight w:val="white"/>
          <w:lang w:val="fr-BE" w:eastAsia="en-US"/>
        </w:rPr>
        <w:t>eop:sensor</w:t>
      </w:r>
      <w:r w:rsidRPr="003E23A6">
        <w:rPr>
          <w:color w:val="0000FF"/>
          <w:highlight w:val="white"/>
          <w:lang w:val="fr-BE" w:eastAsia="en-US"/>
        </w:rPr>
        <w:t>&gt;</w:t>
      </w:r>
    </w:p>
    <w:p w14:paraId="146B3805" w14:textId="77777777" w:rsidR="003E23A6" w:rsidRDefault="003E23A6" w:rsidP="003E23A6">
      <w:pPr>
        <w:pStyle w:val="XMLListing"/>
        <w:rPr>
          <w:highlight w:val="white"/>
          <w:lang w:eastAsia="en-US"/>
        </w:rPr>
      </w:pPr>
      <w:r w:rsidRPr="003E23A6">
        <w:rPr>
          <w:highlight w:val="white"/>
          <w:lang w:val="fr-BE" w:eastAsia="en-US"/>
        </w:rPr>
        <w:tab/>
      </w:r>
      <w:r w:rsidRPr="003E23A6">
        <w:rPr>
          <w:highlight w:val="white"/>
          <w:lang w:val="fr-BE" w:eastAsia="en-US"/>
        </w:rPr>
        <w:tab/>
      </w:r>
      <w:r w:rsidRPr="003E23A6">
        <w:rPr>
          <w:highlight w:val="white"/>
          <w:lang w:val="fr-BE" w:eastAsia="en-US"/>
        </w:rPr>
        <w:tab/>
      </w:r>
      <w:r>
        <w:rPr>
          <w:color w:val="0000FF"/>
          <w:highlight w:val="white"/>
          <w:lang w:eastAsia="en-US"/>
        </w:rPr>
        <w:t>&lt;</w:t>
      </w:r>
      <w:r>
        <w:rPr>
          <w:color w:val="800000"/>
          <w:highlight w:val="white"/>
          <w:lang w:eastAsia="en-US"/>
        </w:rPr>
        <w:t>eop:acquisitionParameters</w:t>
      </w:r>
      <w:r>
        <w:rPr>
          <w:color w:val="0000FF"/>
          <w:highlight w:val="white"/>
          <w:lang w:eastAsia="en-US"/>
        </w:rPr>
        <w:t>&gt;</w:t>
      </w:r>
    </w:p>
    <w:p w14:paraId="7050E511"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eop:Acquisition</w:t>
      </w:r>
      <w:r>
        <w:rPr>
          <w:color w:val="0000FF"/>
          <w:highlight w:val="white"/>
          <w:lang w:eastAsia="en-US"/>
        </w:rPr>
        <w:t>&gt;</w:t>
      </w:r>
    </w:p>
    <w:p w14:paraId="6A70A16D"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eop:orbitNumber</w:t>
      </w:r>
      <w:r>
        <w:rPr>
          <w:color w:val="0000FF"/>
          <w:highlight w:val="white"/>
          <w:lang w:eastAsia="en-US"/>
        </w:rPr>
        <w:t>&gt;</w:t>
      </w:r>
      <w:r>
        <w:rPr>
          <w:highlight w:val="white"/>
          <w:lang w:eastAsia="en-US"/>
        </w:rPr>
        <w:t>3886</w:t>
      </w:r>
      <w:r>
        <w:rPr>
          <w:color w:val="0000FF"/>
          <w:highlight w:val="white"/>
          <w:lang w:eastAsia="en-US"/>
        </w:rPr>
        <w:t>&lt;/</w:t>
      </w:r>
      <w:r>
        <w:rPr>
          <w:color w:val="800000"/>
          <w:highlight w:val="white"/>
          <w:lang w:eastAsia="en-US"/>
        </w:rPr>
        <w:t>eop:orbitNumber</w:t>
      </w:r>
      <w:r>
        <w:rPr>
          <w:color w:val="0000FF"/>
          <w:highlight w:val="white"/>
          <w:lang w:eastAsia="en-US"/>
        </w:rPr>
        <w:t>&gt;</w:t>
      </w:r>
    </w:p>
    <w:p w14:paraId="7DEDD44C"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eop:orbitDirection</w:t>
      </w:r>
      <w:r>
        <w:rPr>
          <w:color w:val="0000FF"/>
          <w:highlight w:val="white"/>
          <w:lang w:eastAsia="en-US"/>
        </w:rPr>
        <w:t>&gt;</w:t>
      </w:r>
      <w:r>
        <w:rPr>
          <w:highlight w:val="white"/>
          <w:lang w:eastAsia="en-US"/>
        </w:rPr>
        <w:t>DESCENDING</w:t>
      </w:r>
      <w:r>
        <w:rPr>
          <w:color w:val="0000FF"/>
          <w:highlight w:val="white"/>
          <w:lang w:eastAsia="en-US"/>
        </w:rPr>
        <w:t>&lt;/</w:t>
      </w:r>
      <w:r>
        <w:rPr>
          <w:color w:val="800000"/>
          <w:highlight w:val="white"/>
          <w:lang w:eastAsia="en-US"/>
        </w:rPr>
        <w:t>eop:orbitDirection</w:t>
      </w:r>
      <w:r>
        <w:rPr>
          <w:color w:val="0000FF"/>
          <w:highlight w:val="white"/>
          <w:lang w:eastAsia="en-US"/>
        </w:rPr>
        <w:t>&gt;</w:t>
      </w:r>
    </w:p>
    <w:p w14:paraId="27F6518F"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eop:wrsLongitudeGrid</w:t>
      </w:r>
      <w:r>
        <w:rPr>
          <w:color w:val="FF0000"/>
          <w:highlight w:val="white"/>
          <w:lang w:eastAsia="en-US"/>
        </w:rPr>
        <w:t xml:space="preserve"> codeSpace</w:t>
      </w:r>
      <w:r>
        <w:rPr>
          <w:color w:val="0000FF"/>
          <w:highlight w:val="white"/>
          <w:lang w:eastAsia="en-US"/>
        </w:rPr>
        <w:t>="</w:t>
      </w:r>
      <w:r>
        <w:rPr>
          <w:highlight w:val="white"/>
          <w:lang w:eastAsia="en-US"/>
        </w:rPr>
        <w:t>EPSG</w:t>
      </w:r>
      <w:r>
        <w:rPr>
          <w:color w:val="0000FF"/>
          <w:highlight w:val="white"/>
          <w:lang w:eastAsia="en-US"/>
        </w:rPr>
        <w:t>"&gt;</w:t>
      </w:r>
      <w:r>
        <w:rPr>
          <w:highlight w:val="white"/>
          <w:lang w:eastAsia="en-US"/>
        </w:rPr>
        <w:t>205</w:t>
      </w:r>
      <w:r>
        <w:rPr>
          <w:color w:val="0000FF"/>
          <w:highlight w:val="white"/>
          <w:lang w:eastAsia="en-US"/>
        </w:rPr>
        <w:t>&lt;/</w:t>
      </w:r>
      <w:r>
        <w:rPr>
          <w:color w:val="800000"/>
          <w:highlight w:val="white"/>
          <w:lang w:eastAsia="en-US"/>
        </w:rPr>
        <w:t>eop:wrsLongitudeGrid</w:t>
      </w:r>
      <w:r>
        <w:rPr>
          <w:color w:val="0000FF"/>
          <w:highlight w:val="white"/>
          <w:lang w:eastAsia="en-US"/>
        </w:rPr>
        <w:t>&gt;</w:t>
      </w:r>
    </w:p>
    <w:p w14:paraId="2FA3AECC"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eop:wrsLatitudeGrid</w:t>
      </w:r>
      <w:r>
        <w:rPr>
          <w:color w:val="FF0000"/>
          <w:highlight w:val="white"/>
          <w:lang w:eastAsia="en-US"/>
        </w:rPr>
        <w:t xml:space="preserve"> codeSpace</w:t>
      </w:r>
      <w:r>
        <w:rPr>
          <w:color w:val="0000FF"/>
          <w:highlight w:val="white"/>
          <w:lang w:eastAsia="en-US"/>
        </w:rPr>
        <w:t>="</w:t>
      </w:r>
      <w:r>
        <w:rPr>
          <w:highlight w:val="white"/>
          <w:lang w:eastAsia="en-US"/>
        </w:rPr>
        <w:t>EPSG</w:t>
      </w:r>
      <w:r>
        <w:rPr>
          <w:color w:val="0000FF"/>
          <w:highlight w:val="white"/>
          <w:lang w:eastAsia="en-US"/>
        </w:rPr>
        <w:t>"&gt;</w:t>
      </w:r>
      <w:r>
        <w:rPr>
          <w:highlight w:val="white"/>
          <w:lang w:eastAsia="en-US"/>
        </w:rPr>
        <w:t>31</w:t>
      </w:r>
      <w:r>
        <w:rPr>
          <w:color w:val="0000FF"/>
          <w:highlight w:val="white"/>
          <w:lang w:eastAsia="en-US"/>
        </w:rPr>
        <w:t>&lt;/</w:t>
      </w:r>
      <w:r>
        <w:rPr>
          <w:color w:val="800000"/>
          <w:highlight w:val="white"/>
          <w:lang w:eastAsia="en-US"/>
        </w:rPr>
        <w:t>eop:wrsLatitudeGrid</w:t>
      </w:r>
      <w:r>
        <w:rPr>
          <w:color w:val="0000FF"/>
          <w:highlight w:val="white"/>
          <w:lang w:eastAsia="en-US"/>
        </w:rPr>
        <w:t>&gt;</w:t>
      </w:r>
    </w:p>
    <w:p w14:paraId="35758567"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eop:illuminationAzimuthAngle</w:t>
      </w:r>
      <w:r>
        <w:rPr>
          <w:color w:val="FF0000"/>
          <w:highlight w:val="white"/>
          <w:lang w:eastAsia="en-US"/>
        </w:rPr>
        <w:t xml:space="preserve"> uom</w:t>
      </w:r>
      <w:r>
        <w:rPr>
          <w:color w:val="0000FF"/>
          <w:highlight w:val="white"/>
          <w:lang w:eastAsia="en-US"/>
        </w:rPr>
        <w:t>="</w:t>
      </w:r>
      <w:r>
        <w:rPr>
          <w:highlight w:val="white"/>
          <w:lang w:eastAsia="en-US"/>
        </w:rPr>
        <w:t>deg</w:t>
      </w:r>
      <w:r>
        <w:rPr>
          <w:color w:val="0000FF"/>
          <w:highlight w:val="white"/>
          <w:lang w:eastAsia="en-US"/>
        </w:rPr>
        <w:t>"&gt;</w:t>
      </w:r>
      <w:r>
        <w:rPr>
          <w:highlight w:val="white"/>
          <w:lang w:eastAsia="en-US"/>
        </w:rPr>
        <w:t>157.128</w:t>
      </w:r>
      <w:r>
        <w:rPr>
          <w:color w:val="0000FF"/>
          <w:highlight w:val="white"/>
          <w:lang w:eastAsia="en-US"/>
        </w:rPr>
        <w:t>&lt;/</w:t>
      </w:r>
      <w:r>
        <w:rPr>
          <w:color w:val="800000"/>
          <w:highlight w:val="white"/>
          <w:lang w:eastAsia="en-US"/>
        </w:rPr>
        <w:t>eop:illuminationAzimuthAngle</w:t>
      </w:r>
      <w:r>
        <w:rPr>
          <w:color w:val="0000FF"/>
          <w:highlight w:val="white"/>
          <w:lang w:eastAsia="en-US"/>
        </w:rPr>
        <w:t>&gt;</w:t>
      </w:r>
    </w:p>
    <w:p w14:paraId="788B8A38"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eop:illuminationZenithAngle</w:t>
      </w:r>
      <w:r>
        <w:rPr>
          <w:color w:val="FF0000"/>
          <w:highlight w:val="white"/>
          <w:lang w:eastAsia="en-US"/>
        </w:rPr>
        <w:t xml:space="preserve"> uom</w:t>
      </w:r>
      <w:r>
        <w:rPr>
          <w:color w:val="0000FF"/>
          <w:highlight w:val="white"/>
          <w:lang w:eastAsia="en-US"/>
        </w:rPr>
        <w:t>="</w:t>
      </w:r>
      <w:r>
        <w:rPr>
          <w:highlight w:val="white"/>
          <w:lang w:eastAsia="en-US"/>
        </w:rPr>
        <w:t>deg</w:t>
      </w:r>
      <w:r>
        <w:rPr>
          <w:color w:val="0000FF"/>
          <w:highlight w:val="white"/>
          <w:lang w:eastAsia="en-US"/>
        </w:rPr>
        <w:t>"&gt;</w:t>
      </w:r>
      <w:r>
        <w:rPr>
          <w:highlight w:val="white"/>
          <w:lang w:eastAsia="en-US"/>
        </w:rPr>
        <w:t>67.5922</w:t>
      </w:r>
      <w:r>
        <w:rPr>
          <w:color w:val="0000FF"/>
          <w:highlight w:val="white"/>
          <w:lang w:eastAsia="en-US"/>
        </w:rPr>
        <w:t>&lt;/</w:t>
      </w:r>
      <w:r>
        <w:rPr>
          <w:color w:val="800000"/>
          <w:highlight w:val="white"/>
          <w:lang w:eastAsia="en-US"/>
        </w:rPr>
        <w:t>eop:illuminationZenithAngle</w:t>
      </w:r>
      <w:r>
        <w:rPr>
          <w:color w:val="0000FF"/>
          <w:highlight w:val="white"/>
          <w:lang w:eastAsia="en-US"/>
        </w:rPr>
        <w:t>&gt;</w:t>
      </w:r>
    </w:p>
    <w:p w14:paraId="1C428354"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eop:illuminationElevationAngle</w:t>
      </w:r>
      <w:r>
        <w:rPr>
          <w:color w:val="FF0000"/>
          <w:highlight w:val="white"/>
          <w:lang w:eastAsia="en-US"/>
        </w:rPr>
        <w:t xml:space="preserve"> uom</w:t>
      </w:r>
      <w:r>
        <w:rPr>
          <w:color w:val="0000FF"/>
          <w:highlight w:val="white"/>
          <w:lang w:eastAsia="en-US"/>
        </w:rPr>
        <w:t>="</w:t>
      </w:r>
      <w:r>
        <w:rPr>
          <w:highlight w:val="white"/>
          <w:lang w:eastAsia="en-US"/>
        </w:rPr>
        <w:t>deg</w:t>
      </w:r>
      <w:r>
        <w:rPr>
          <w:color w:val="0000FF"/>
          <w:highlight w:val="white"/>
          <w:lang w:eastAsia="en-US"/>
        </w:rPr>
        <w:t>"&gt;</w:t>
      </w:r>
      <w:r>
        <w:rPr>
          <w:highlight w:val="white"/>
          <w:lang w:eastAsia="en-US"/>
        </w:rPr>
        <w:t>22.4078</w:t>
      </w:r>
      <w:r>
        <w:rPr>
          <w:color w:val="0000FF"/>
          <w:highlight w:val="white"/>
          <w:lang w:eastAsia="en-US"/>
        </w:rPr>
        <w:t>&lt;/</w:t>
      </w:r>
      <w:r>
        <w:rPr>
          <w:color w:val="800000"/>
          <w:highlight w:val="white"/>
          <w:lang w:eastAsia="en-US"/>
        </w:rPr>
        <w:t>eop:illuminationElevationAngle</w:t>
      </w:r>
      <w:r>
        <w:rPr>
          <w:color w:val="0000FF"/>
          <w:highlight w:val="white"/>
          <w:lang w:eastAsia="en-US"/>
        </w:rPr>
        <w:t>&gt;</w:t>
      </w:r>
    </w:p>
    <w:p w14:paraId="3EB4E018"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eop:Acquisition</w:t>
      </w:r>
      <w:r>
        <w:rPr>
          <w:color w:val="0000FF"/>
          <w:highlight w:val="white"/>
          <w:lang w:eastAsia="en-US"/>
        </w:rPr>
        <w:t>&gt;</w:t>
      </w:r>
    </w:p>
    <w:p w14:paraId="3C05C37F"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eop:acquisitionParameters</w:t>
      </w:r>
      <w:r>
        <w:rPr>
          <w:color w:val="0000FF"/>
          <w:highlight w:val="white"/>
          <w:lang w:eastAsia="en-US"/>
        </w:rPr>
        <w:t>&gt;</w:t>
      </w:r>
    </w:p>
    <w:p w14:paraId="4429C39E"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eop:EarthObservationEquipment</w:t>
      </w:r>
      <w:r>
        <w:rPr>
          <w:color w:val="0000FF"/>
          <w:highlight w:val="white"/>
          <w:lang w:eastAsia="en-US"/>
        </w:rPr>
        <w:t>&gt;</w:t>
      </w:r>
    </w:p>
    <w:p w14:paraId="11424E22" w14:textId="77777777" w:rsidR="003E23A6" w:rsidRDefault="003E23A6" w:rsidP="003E23A6">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om:procedure</w:t>
      </w:r>
      <w:r>
        <w:rPr>
          <w:color w:val="0000FF"/>
          <w:highlight w:val="white"/>
          <w:lang w:eastAsia="en-US"/>
        </w:rPr>
        <w:t>&gt;</w:t>
      </w:r>
    </w:p>
    <w:p w14:paraId="37BC17A3" w14:textId="77777777" w:rsidR="003E23A6" w:rsidRDefault="003E23A6" w:rsidP="003E23A6">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om:observedProperty</w:t>
      </w:r>
      <w:r>
        <w:rPr>
          <w:color w:val="FF0000"/>
          <w:highlight w:val="white"/>
          <w:lang w:eastAsia="en-US"/>
        </w:rPr>
        <w:t xml:space="preserve"> nilReason</w:t>
      </w:r>
      <w:r>
        <w:rPr>
          <w:color w:val="0000FF"/>
          <w:highlight w:val="white"/>
          <w:lang w:eastAsia="en-US"/>
        </w:rPr>
        <w:t>="</w:t>
      </w:r>
      <w:r>
        <w:rPr>
          <w:highlight w:val="white"/>
          <w:lang w:eastAsia="en-US"/>
        </w:rPr>
        <w:t>inapplicable</w:t>
      </w:r>
      <w:r>
        <w:rPr>
          <w:color w:val="0000FF"/>
          <w:highlight w:val="white"/>
          <w:lang w:eastAsia="en-US"/>
        </w:rPr>
        <w:t>"/&gt;</w:t>
      </w:r>
    </w:p>
    <w:p w14:paraId="45E3A547" w14:textId="77777777" w:rsidR="003E23A6" w:rsidRDefault="003E23A6" w:rsidP="003E23A6">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om:featureOfInterest</w:t>
      </w:r>
      <w:r>
        <w:rPr>
          <w:color w:val="0000FF"/>
          <w:highlight w:val="white"/>
          <w:lang w:eastAsia="en-US"/>
        </w:rPr>
        <w:t>&gt;</w:t>
      </w:r>
    </w:p>
    <w:p w14:paraId="49485F32"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eop:Footprint</w:t>
      </w:r>
      <w:r>
        <w:rPr>
          <w:color w:val="FF0000"/>
          <w:highlight w:val="white"/>
          <w:lang w:eastAsia="en-US"/>
        </w:rPr>
        <w:t xml:space="preserve"> gml:id</w:t>
      </w:r>
      <w:r>
        <w:rPr>
          <w:color w:val="0000FF"/>
          <w:highlight w:val="white"/>
          <w:lang w:eastAsia="en-US"/>
        </w:rPr>
        <w:t>="</w:t>
      </w:r>
      <w:r>
        <w:rPr>
          <w:highlight w:val="white"/>
          <w:lang w:eastAsia="en-US"/>
        </w:rPr>
        <w:t>fp_73e3e096-6446-4bc1-bc0e-12528b96d85a</w:t>
      </w:r>
      <w:r>
        <w:rPr>
          <w:color w:val="0000FF"/>
          <w:highlight w:val="white"/>
          <w:lang w:eastAsia="en-US"/>
        </w:rPr>
        <w:t>"&gt;</w:t>
      </w:r>
    </w:p>
    <w:p w14:paraId="7878E929"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eop:multiExtentOf</w:t>
      </w:r>
      <w:r>
        <w:rPr>
          <w:color w:val="0000FF"/>
          <w:highlight w:val="white"/>
          <w:lang w:eastAsia="en-US"/>
        </w:rPr>
        <w:t>&gt;</w:t>
      </w:r>
    </w:p>
    <w:p w14:paraId="5195CE97"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gml:MultiSurface</w:t>
      </w:r>
      <w:r>
        <w:rPr>
          <w:color w:val="FF0000"/>
          <w:highlight w:val="white"/>
          <w:lang w:eastAsia="en-US"/>
        </w:rPr>
        <w:t xml:space="preserve"> gml:id</w:t>
      </w:r>
      <w:r>
        <w:rPr>
          <w:color w:val="0000FF"/>
          <w:highlight w:val="white"/>
          <w:lang w:eastAsia="en-US"/>
        </w:rPr>
        <w:t>="</w:t>
      </w:r>
      <w:r>
        <w:rPr>
          <w:highlight w:val="white"/>
          <w:lang w:eastAsia="en-US"/>
        </w:rPr>
        <w:t>ms_73e3e096-6446-4bc1-bc0e-12528b96d85a</w:t>
      </w:r>
      <w:r>
        <w:rPr>
          <w:color w:val="0000FF"/>
          <w:highlight w:val="white"/>
          <w:lang w:eastAsia="en-US"/>
        </w:rPr>
        <w:t>"</w:t>
      </w:r>
      <w:r>
        <w:rPr>
          <w:color w:val="FF0000"/>
          <w:highlight w:val="white"/>
          <w:lang w:eastAsia="en-US"/>
        </w:rPr>
        <w:t xml:space="preserve"> srsName</w:t>
      </w:r>
      <w:r>
        <w:rPr>
          <w:color w:val="0000FF"/>
          <w:highlight w:val="white"/>
          <w:lang w:eastAsia="en-US"/>
        </w:rPr>
        <w:t>="</w:t>
      </w:r>
      <w:r>
        <w:rPr>
          <w:highlight w:val="white"/>
          <w:lang w:eastAsia="en-US"/>
        </w:rPr>
        <w:t>EPSG:4326</w:t>
      </w:r>
      <w:r>
        <w:rPr>
          <w:color w:val="0000FF"/>
          <w:highlight w:val="white"/>
          <w:lang w:eastAsia="en-US"/>
        </w:rPr>
        <w:t>"&gt;</w:t>
      </w:r>
    </w:p>
    <w:p w14:paraId="7B236B11"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gml:surfaceMembers</w:t>
      </w:r>
      <w:r>
        <w:rPr>
          <w:color w:val="0000FF"/>
          <w:highlight w:val="white"/>
          <w:lang w:eastAsia="en-US"/>
        </w:rPr>
        <w:t>&gt;</w:t>
      </w:r>
    </w:p>
    <w:p w14:paraId="18CF60D1"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gml:Polygon</w:t>
      </w:r>
      <w:r>
        <w:rPr>
          <w:color w:val="FF0000"/>
          <w:highlight w:val="white"/>
          <w:lang w:eastAsia="en-US"/>
        </w:rPr>
        <w:t xml:space="preserve"> gml:id</w:t>
      </w:r>
      <w:r>
        <w:rPr>
          <w:color w:val="0000FF"/>
          <w:highlight w:val="white"/>
          <w:lang w:eastAsia="en-US"/>
        </w:rPr>
        <w:t>="</w:t>
      </w:r>
      <w:r>
        <w:rPr>
          <w:highlight w:val="white"/>
          <w:lang w:eastAsia="en-US"/>
        </w:rPr>
        <w:t>fppoly_73e3e096-6446-4bc1-bc0e-12528b96d85a</w:t>
      </w:r>
      <w:r>
        <w:rPr>
          <w:color w:val="0000FF"/>
          <w:highlight w:val="white"/>
          <w:lang w:eastAsia="en-US"/>
        </w:rPr>
        <w:t>"&gt;</w:t>
      </w:r>
    </w:p>
    <w:p w14:paraId="66C1EC4B"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gml:exterior</w:t>
      </w:r>
      <w:r>
        <w:rPr>
          <w:color w:val="0000FF"/>
          <w:highlight w:val="white"/>
          <w:lang w:eastAsia="en-US"/>
        </w:rPr>
        <w:t>&gt;</w:t>
      </w:r>
    </w:p>
    <w:p w14:paraId="3892E631"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gml:LinearRing</w:t>
      </w:r>
      <w:r>
        <w:rPr>
          <w:color w:val="0000FF"/>
          <w:highlight w:val="white"/>
          <w:lang w:eastAsia="en-US"/>
        </w:rPr>
        <w:t>&gt;</w:t>
      </w:r>
    </w:p>
    <w:p w14:paraId="7695C3AF"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gml:posList</w:t>
      </w:r>
      <w:r>
        <w:rPr>
          <w:color w:val="0000FF"/>
          <w:highlight w:val="white"/>
          <w:lang w:eastAsia="en-US"/>
        </w:rPr>
        <w:t>&gt;</w:t>
      </w:r>
      <w:r>
        <w:rPr>
          <w:highlight w:val="white"/>
          <w:lang w:eastAsia="en-US"/>
        </w:rPr>
        <w:t>42.7054 -10.9168 42.7186 -8.19013 40.7994 -8.21391 40.7871 -10.8605 42.7054 -10.9168</w:t>
      </w:r>
      <w:r>
        <w:rPr>
          <w:color w:val="0000FF"/>
          <w:highlight w:val="white"/>
          <w:lang w:eastAsia="en-US"/>
        </w:rPr>
        <w:t>&lt;/</w:t>
      </w:r>
      <w:r>
        <w:rPr>
          <w:color w:val="800000"/>
          <w:highlight w:val="white"/>
          <w:lang w:eastAsia="en-US"/>
        </w:rPr>
        <w:t>gml:posList</w:t>
      </w:r>
      <w:r>
        <w:rPr>
          <w:color w:val="0000FF"/>
          <w:highlight w:val="white"/>
          <w:lang w:eastAsia="en-US"/>
        </w:rPr>
        <w:t>&gt;</w:t>
      </w:r>
    </w:p>
    <w:p w14:paraId="6A810144"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gml:LinearRing</w:t>
      </w:r>
      <w:r>
        <w:rPr>
          <w:color w:val="0000FF"/>
          <w:highlight w:val="white"/>
          <w:lang w:eastAsia="en-US"/>
        </w:rPr>
        <w:t>&gt;</w:t>
      </w:r>
    </w:p>
    <w:p w14:paraId="721A6EBC"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gml:exterior</w:t>
      </w:r>
      <w:r>
        <w:rPr>
          <w:color w:val="0000FF"/>
          <w:highlight w:val="white"/>
          <w:lang w:eastAsia="en-US"/>
        </w:rPr>
        <w:t>&gt;</w:t>
      </w:r>
    </w:p>
    <w:p w14:paraId="7B1704C0"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gml:Polygon</w:t>
      </w:r>
      <w:r>
        <w:rPr>
          <w:color w:val="0000FF"/>
          <w:highlight w:val="white"/>
          <w:lang w:eastAsia="en-US"/>
        </w:rPr>
        <w:t>&gt;</w:t>
      </w:r>
    </w:p>
    <w:p w14:paraId="3D1E2DAA"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gml:surfaceMembers</w:t>
      </w:r>
      <w:r>
        <w:rPr>
          <w:color w:val="0000FF"/>
          <w:highlight w:val="white"/>
          <w:lang w:eastAsia="en-US"/>
        </w:rPr>
        <w:t>&gt;</w:t>
      </w:r>
    </w:p>
    <w:p w14:paraId="49CAAC99"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gml:MultiSurface</w:t>
      </w:r>
      <w:r>
        <w:rPr>
          <w:color w:val="0000FF"/>
          <w:highlight w:val="white"/>
          <w:lang w:eastAsia="en-US"/>
        </w:rPr>
        <w:t>&gt;</w:t>
      </w:r>
    </w:p>
    <w:p w14:paraId="7F4C3B40"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eop:multiExtentOf</w:t>
      </w:r>
      <w:r>
        <w:rPr>
          <w:color w:val="0000FF"/>
          <w:highlight w:val="white"/>
          <w:lang w:eastAsia="en-US"/>
        </w:rPr>
        <w:t>&gt;</w:t>
      </w:r>
    </w:p>
    <w:p w14:paraId="2A8A0601"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eop:Footprint</w:t>
      </w:r>
      <w:r>
        <w:rPr>
          <w:color w:val="0000FF"/>
          <w:highlight w:val="white"/>
          <w:lang w:eastAsia="en-US"/>
        </w:rPr>
        <w:t>&gt;</w:t>
      </w:r>
    </w:p>
    <w:p w14:paraId="0C1522AB" w14:textId="77777777" w:rsidR="003E23A6" w:rsidRDefault="003E23A6" w:rsidP="003E23A6">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om:featureOfInterest</w:t>
      </w:r>
      <w:r>
        <w:rPr>
          <w:color w:val="0000FF"/>
          <w:highlight w:val="white"/>
          <w:lang w:eastAsia="en-US"/>
        </w:rPr>
        <w:t>&gt;</w:t>
      </w:r>
    </w:p>
    <w:p w14:paraId="21DFA67B" w14:textId="77777777" w:rsidR="003E23A6" w:rsidRDefault="003E23A6" w:rsidP="003E23A6">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om:result</w:t>
      </w:r>
      <w:r>
        <w:rPr>
          <w:color w:val="0000FF"/>
          <w:highlight w:val="white"/>
          <w:lang w:eastAsia="en-US"/>
        </w:rPr>
        <w:t>&gt;</w:t>
      </w:r>
    </w:p>
    <w:p w14:paraId="1C02848B"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opt:EarthObservationResult</w:t>
      </w:r>
      <w:r>
        <w:rPr>
          <w:color w:val="FF0000"/>
          <w:highlight w:val="white"/>
          <w:lang w:eastAsia="en-US"/>
        </w:rPr>
        <w:t xml:space="preserve"> gml:id</w:t>
      </w:r>
      <w:r>
        <w:rPr>
          <w:color w:val="0000FF"/>
          <w:highlight w:val="white"/>
          <w:lang w:eastAsia="en-US"/>
        </w:rPr>
        <w:t>="</w:t>
      </w:r>
      <w:r>
        <w:rPr>
          <w:highlight w:val="white"/>
          <w:lang w:eastAsia="en-US"/>
        </w:rPr>
        <w:t>eor_73e3e096-6446-4bc1-bc0e-12528b96d85a</w:t>
      </w:r>
      <w:r>
        <w:rPr>
          <w:color w:val="0000FF"/>
          <w:highlight w:val="white"/>
          <w:lang w:eastAsia="en-US"/>
        </w:rPr>
        <w:t>"&gt;</w:t>
      </w:r>
    </w:p>
    <w:p w14:paraId="27A38364"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eop:browse</w:t>
      </w:r>
      <w:r>
        <w:rPr>
          <w:color w:val="0000FF"/>
          <w:highlight w:val="white"/>
          <w:lang w:eastAsia="en-US"/>
        </w:rPr>
        <w:t>&gt;</w:t>
      </w:r>
    </w:p>
    <w:p w14:paraId="46F46453"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eop:BrowseInformation</w:t>
      </w:r>
      <w:r>
        <w:rPr>
          <w:color w:val="0000FF"/>
          <w:highlight w:val="white"/>
          <w:lang w:eastAsia="en-US"/>
        </w:rPr>
        <w:t>&gt;</w:t>
      </w:r>
    </w:p>
    <w:p w14:paraId="28B9AB8E"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eop:type</w:t>
      </w:r>
      <w:r>
        <w:rPr>
          <w:color w:val="0000FF"/>
          <w:highlight w:val="white"/>
          <w:lang w:eastAsia="en-US"/>
        </w:rPr>
        <w:t>&gt;</w:t>
      </w:r>
      <w:r>
        <w:rPr>
          <w:highlight w:val="white"/>
          <w:lang w:eastAsia="en-US"/>
        </w:rPr>
        <w:t>QUICKLOOK</w:t>
      </w:r>
      <w:r>
        <w:rPr>
          <w:color w:val="0000FF"/>
          <w:highlight w:val="white"/>
          <w:lang w:eastAsia="en-US"/>
        </w:rPr>
        <w:t>&lt;/</w:t>
      </w:r>
      <w:r>
        <w:rPr>
          <w:color w:val="800000"/>
          <w:highlight w:val="white"/>
          <w:lang w:eastAsia="en-US"/>
        </w:rPr>
        <w:t>eop:type</w:t>
      </w:r>
      <w:r>
        <w:rPr>
          <w:color w:val="0000FF"/>
          <w:highlight w:val="white"/>
          <w:lang w:eastAsia="en-US"/>
        </w:rPr>
        <w:t>&gt;</w:t>
      </w:r>
    </w:p>
    <w:p w14:paraId="75F73389"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eop:referenceSystemIdentifier</w:t>
      </w:r>
      <w:r>
        <w:rPr>
          <w:color w:val="FF0000"/>
          <w:highlight w:val="white"/>
          <w:lang w:eastAsia="en-US"/>
        </w:rPr>
        <w:t xml:space="preserve"> codeSpace</w:t>
      </w:r>
      <w:r>
        <w:rPr>
          <w:color w:val="0000FF"/>
          <w:highlight w:val="white"/>
          <w:lang w:eastAsia="en-US"/>
        </w:rPr>
        <w:t>="</w:t>
      </w:r>
      <w:r>
        <w:rPr>
          <w:highlight w:val="white"/>
          <w:lang w:eastAsia="en-US"/>
        </w:rPr>
        <w:t>EPSG</w:t>
      </w:r>
      <w:r>
        <w:rPr>
          <w:color w:val="0000FF"/>
          <w:highlight w:val="white"/>
          <w:lang w:eastAsia="en-US"/>
        </w:rPr>
        <w:t>"&gt;</w:t>
      </w:r>
      <w:r>
        <w:rPr>
          <w:highlight w:val="white"/>
          <w:lang w:eastAsia="en-US"/>
        </w:rPr>
        <w:t>epsg:4326</w:t>
      </w:r>
      <w:r>
        <w:rPr>
          <w:color w:val="0000FF"/>
          <w:highlight w:val="white"/>
          <w:lang w:eastAsia="en-US"/>
        </w:rPr>
        <w:t>&lt;/</w:t>
      </w:r>
      <w:r>
        <w:rPr>
          <w:color w:val="800000"/>
          <w:highlight w:val="white"/>
          <w:lang w:eastAsia="en-US"/>
        </w:rPr>
        <w:t>eop:referenceSystemIdentifier</w:t>
      </w:r>
      <w:r>
        <w:rPr>
          <w:color w:val="0000FF"/>
          <w:highlight w:val="white"/>
          <w:lang w:eastAsia="en-US"/>
        </w:rPr>
        <w:t>&gt;</w:t>
      </w:r>
    </w:p>
    <w:p w14:paraId="2780FD84"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eop:fileName</w:t>
      </w:r>
      <w:r>
        <w:rPr>
          <w:color w:val="0000FF"/>
          <w:highlight w:val="white"/>
          <w:lang w:eastAsia="en-US"/>
        </w:rPr>
        <w:t>&gt;</w:t>
      </w:r>
    </w:p>
    <w:p w14:paraId="1A8A766A"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ows:ServiceReference</w:t>
      </w:r>
      <w:r>
        <w:rPr>
          <w:color w:val="FF0000"/>
          <w:highlight w:val="white"/>
          <w:lang w:eastAsia="en-US"/>
        </w:rPr>
        <w:t xml:space="preserve"> xlink:href</w:t>
      </w:r>
      <w:r>
        <w:rPr>
          <w:color w:val="0000FF"/>
          <w:highlight w:val="white"/>
          <w:lang w:eastAsia="en-US"/>
        </w:rPr>
        <w:t>="</w:t>
      </w:r>
      <w:r>
        <w:rPr>
          <w:highlight w:val="white"/>
          <w:lang w:eastAsia="en-US"/>
        </w:rPr>
        <w:t>http://landsat-ds.eo.esa.int/metadata/LANDSAT_ETM/2000/01/07/LS07_RMPS_ETM_GTC_1P_20000107T111229_20000107T111258_003886_0205_0031_9261.BP.PNG</w:t>
      </w:r>
      <w:r>
        <w:rPr>
          <w:color w:val="0000FF"/>
          <w:highlight w:val="white"/>
          <w:lang w:eastAsia="en-US"/>
        </w:rPr>
        <w:t>"&gt;</w:t>
      </w:r>
    </w:p>
    <w:p w14:paraId="4CED8298"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ows:RequestMessage</w:t>
      </w:r>
      <w:r>
        <w:rPr>
          <w:color w:val="0000FF"/>
          <w:highlight w:val="white"/>
          <w:lang w:eastAsia="en-US"/>
        </w:rPr>
        <w:t>/&gt;</w:t>
      </w:r>
    </w:p>
    <w:p w14:paraId="4EB7E300"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ows:ServiceReference</w:t>
      </w:r>
      <w:r>
        <w:rPr>
          <w:color w:val="0000FF"/>
          <w:highlight w:val="white"/>
          <w:lang w:eastAsia="en-US"/>
        </w:rPr>
        <w:t>&gt;</w:t>
      </w:r>
    </w:p>
    <w:p w14:paraId="7F8C5269"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eop:fileName</w:t>
      </w:r>
      <w:r>
        <w:rPr>
          <w:color w:val="0000FF"/>
          <w:highlight w:val="white"/>
          <w:lang w:eastAsia="en-US"/>
        </w:rPr>
        <w:t>&gt;</w:t>
      </w:r>
    </w:p>
    <w:p w14:paraId="45427710"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eop:BrowseInformation</w:t>
      </w:r>
      <w:r>
        <w:rPr>
          <w:color w:val="0000FF"/>
          <w:highlight w:val="white"/>
          <w:lang w:eastAsia="en-US"/>
        </w:rPr>
        <w:t>&gt;</w:t>
      </w:r>
    </w:p>
    <w:p w14:paraId="21DE7077"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eop:browse</w:t>
      </w:r>
      <w:r>
        <w:rPr>
          <w:color w:val="0000FF"/>
          <w:highlight w:val="white"/>
          <w:lang w:eastAsia="en-US"/>
        </w:rPr>
        <w:t>&gt;</w:t>
      </w:r>
    </w:p>
    <w:p w14:paraId="6D8D3BED"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eop:browse</w:t>
      </w:r>
      <w:r>
        <w:rPr>
          <w:color w:val="0000FF"/>
          <w:highlight w:val="white"/>
          <w:lang w:eastAsia="en-US"/>
        </w:rPr>
        <w:t>&gt;</w:t>
      </w:r>
    </w:p>
    <w:p w14:paraId="5E40E3DD"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eop:BrowseInformation</w:t>
      </w:r>
      <w:r>
        <w:rPr>
          <w:color w:val="0000FF"/>
          <w:highlight w:val="white"/>
          <w:lang w:eastAsia="en-US"/>
        </w:rPr>
        <w:t>&gt;</w:t>
      </w:r>
    </w:p>
    <w:p w14:paraId="7A727D5B"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eop:type</w:t>
      </w:r>
      <w:r>
        <w:rPr>
          <w:color w:val="0000FF"/>
          <w:highlight w:val="white"/>
          <w:lang w:eastAsia="en-US"/>
        </w:rPr>
        <w:t>&gt;</w:t>
      </w:r>
      <w:r>
        <w:rPr>
          <w:highlight w:val="white"/>
          <w:lang w:eastAsia="en-US"/>
        </w:rPr>
        <w:t>THUMBNAIL</w:t>
      </w:r>
      <w:r>
        <w:rPr>
          <w:color w:val="0000FF"/>
          <w:highlight w:val="white"/>
          <w:lang w:eastAsia="en-US"/>
        </w:rPr>
        <w:t>&lt;/</w:t>
      </w:r>
      <w:r>
        <w:rPr>
          <w:color w:val="800000"/>
          <w:highlight w:val="white"/>
          <w:lang w:eastAsia="en-US"/>
        </w:rPr>
        <w:t>eop:type</w:t>
      </w:r>
      <w:r>
        <w:rPr>
          <w:color w:val="0000FF"/>
          <w:highlight w:val="white"/>
          <w:lang w:eastAsia="en-US"/>
        </w:rPr>
        <w:t>&gt;</w:t>
      </w:r>
    </w:p>
    <w:p w14:paraId="154017BA"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eop:referenceSystemIdentifier</w:t>
      </w:r>
      <w:r>
        <w:rPr>
          <w:color w:val="FF0000"/>
          <w:highlight w:val="white"/>
          <w:lang w:eastAsia="en-US"/>
        </w:rPr>
        <w:t xml:space="preserve"> codeSpace</w:t>
      </w:r>
      <w:r>
        <w:rPr>
          <w:color w:val="0000FF"/>
          <w:highlight w:val="white"/>
          <w:lang w:eastAsia="en-US"/>
        </w:rPr>
        <w:t>="</w:t>
      </w:r>
      <w:r>
        <w:rPr>
          <w:highlight w:val="white"/>
          <w:lang w:eastAsia="en-US"/>
        </w:rPr>
        <w:t>EPSG</w:t>
      </w:r>
      <w:r>
        <w:rPr>
          <w:color w:val="0000FF"/>
          <w:highlight w:val="white"/>
          <w:lang w:eastAsia="en-US"/>
        </w:rPr>
        <w:t>"&gt;</w:t>
      </w:r>
      <w:r>
        <w:rPr>
          <w:highlight w:val="white"/>
          <w:lang w:eastAsia="en-US"/>
        </w:rPr>
        <w:t>epsg:4326</w:t>
      </w:r>
      <w:r>
        <w:rPr>
          <w:color w:val="0000FF"/>
          <w:highlight w:val="white"/>
          <w:lang w:eastAsia="en-US"/>
        </w:rPr>
        <w:t>&lt;/</w:t>
      </w:r>
      <w:r>
        <w:rPr>
          <w:color w:val="800000"/>
          <w:highlight w:val="white"/>
          <w:lang w:eastAsia="en-US"/>
        </w:rPr>
        <w:t>eop:referenceSystemIdentifier</w:t>
      </w:r>
      <w:r>
        <w:rPr>
          <w:color w:val="0000FF"/>
          <w:highlight w:val="white"/>
          <w:lang w:eastAsia="en-US"/>
        </w:rPr>
        <w:t>&gt;</w:t>
      </w:r>
    </w:p>
    <w:p w14:paraId="56DB0439"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eop:fileName</w:t>
      </w:r>
      <w:r>
        <w:rPr>
          <w:color w:val="0000FF"/>
          <w:highlight w:val="white"/>
          <w:lang w:eastAsia="en-US"/>
        </w:rPr>
        <w:t>&gt;</w:t>
      </w:r>
    </w:p>
    <w:p w14:paraId="2B3DEDC1"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ows:ServiceReference</w:t>
      </w:r>
      <w:r>
        <w:rPr>
          <w:color w:val="FF0000"/>
          <w:highlight w:val="white"/>
          <w:lang w:eastAsia="en-US"/>
        </w:rPr>
        <w:t xml:space="preserve"> xlink:href</w:t>
      </w:r>
      <w:r>
        <w:rPr>
          <w:color w:val="0000FF"/>
          <w:highlight w:val="white"/>
          <w:lang w:eastAsia="en-US"/>
        </w:rPr>
        <w:t>="</w:t>
      </w:r>
      <w:r>
        <w:rPr>
          <w:highlight w:val="white"/>
          <w:lang w:eastAsia="en-US"/>
        </w:rPr>
        <w:t>http://landsat-ds.eo.esa.int/metadata/LANDSAT_ETM/2000/01/07/LS07_RMPS_ETM_GTC_1P_20000107T111229_20000107T111258_003886_0205_0031_9261.JPG</w:t>
      </w:r>
      <w:r>
        <w:rPr>
          <w:color w:val="0000FF"/>
          <w:highlight w:val="white"/>
          <w:lang w:eastAsia="en-US"/>
        </w:rPr>
        <w:t>"&gt;</w:t>
      </w:r>
    </w:p>
    <w:p w14:paraId="01D6BFF0"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ows:RequestMessage</w:t>
      </w:r>
      <w:r>
        <w:rPr>
          <w:color w:val="0000FF"/>
          <w:highlight w:val="white"/>
          <w:lang w:eastAsia="en-US"/>
        </w:rPr>
        <w:t>/&gt;</w:t>
      </w:r>
    </w:p>
    <w:p w14:paraId="268DFDDB"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ows:ServiceReference</w:t>
      </w:r>
      <w:r>
        <w:rPr>
          <w:color w:val="0000FF"/>
          <w:highlight w:val="white"/>
          <w:lang w:eastAsia="en-US"/>
        </w:rPr>
        <w:t>&gt;</w:t>
      </w:r>
    </w:p>
    <w:p w14:paraId="30507FB9"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eop:fileName</w:t>
      </w:r>
      <w:r>
        <w:rPr>
          <w:color w:val="0000FF"/>
          <w:highlight w:val="white"/>
          <w:lang w:eastAsia="en-US"/>
        </w:rPr>
        <w:t>&gt;</w:t>
      </w:r>
    </w:p>
    <w:p w14:paraId="1B40996D"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eop:BrowseInformation</w:t>
      </w:r>
      <w:r>
        <w:rPr>
          <w:color w:val="0000FF"/>
          <w:highlight w:val="white"/>
          <w:lang w:eastAsia="en-US"/>
        </w:rPr>
        <w:t>&gt;</w:t>
      </w:r>
    </w:p>
    <w:p w14:paraId="184AAD70"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eop:browse</w:t>
      </w:r>
      <w:r>
        <w:rPr>
          <w:color w:val="0000FF"/>
          <w:highlight w:val="white"/>
          <w:lang w:eastAsia="en-US"/>
        </w:rPr>
        <w:t>&gt;</w:t>
      </w:r>
    </w:p>
    <w:p w14:paraId="03EC5611"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eop:product</w:t>
      </w:r>
      <w:r>
        <w:rPr>
          <w:color w:val="0000FF"/>
          <w:highlight w:val="white"/>
          <w:lang w:eastAsia="en-US"/>
        </w:rPr>
        <w:t>&gt;</w:t>
      </w:r>
    </w:p>
    <w:p w14:paraId="1CAE7C61"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eop:ProductInformation</w:t>
      </w:r>
      <w:r>
        <w:rPr>
          <w:color w:val="0000FF"/>
          <w:highlight w:val="white"/>
          <w:lang w:eastAsia="en-US"/>
        </w:rPr>
        <w:t>&gt;</w:t>
      </w:r>
    </w:p>
    <w:p w14:paraId="6CE66389"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eop:fileName</w:t>
      </w:r>
      <w:r>
        <w:rPr>
          <w:color w:val="0000FF"/>
          <w:highlight w:val="white"/>
          <w:lang w:eastAsia="en-US"/>
        </w:rPr>
        <w:t>&gt;</w:t>
      </w:r>
    </w:p>
    <w:p w14:paraId="5D8577DA"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ows:ServiceReference</w:t>
      </w:r>
      <w:r>
        <w:rPr>
          <w:color w:val="FF0000"/>
          <w:highlight w:val="white"/>
          <w:lang w:eastAsia="en-US"/>
        </w:rPr>
        <w:t xml:space="preserve"> xlink:href</w:t>
      </w:r>
      <w:r>
        <w:rPr>
          <w:color w:val="0000FF"/>
          <w:highlight w:val="white"/>
          <w:lang w:eastAsia="en-US"/>
        </w:rPr>
        <w:t>="</w:t>
      </w:r>
      <w:r>
        <w:rPr>
          <w:highlight w:val="white"/>
          <w:lang w:eastAsia="en-US"/>
        </w:rPr>
        <w:t>http://landsat-ds.eo.esa.int/products/LANDSAT_ETM/2000/01/07/LS07_RMPS_ETM_GTC_1P_20000107T111229_20000107T111258_003886_0205_0031_9261.ZIP</w:t>
      </w:r>
      <w:r>
        <w:rPr>
          <w:color w:val="0000FF"/>
          <w:highlight w:val="white"/>
          <w:lang w:eastAsia="en-US"/>
        </w:rPr>
        <w:t>"&gt;</w:t>
      </w:r>
    </w:p>
    <w:p w14:paraId="6453D46A"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ows:RequestMessage</w:t>
      </w:r>
      <w:r>
        <w:rPr>
          <w:color w:val="0000FF"/>
          <w:highlight w:val="white"/>
          <w:lang w:eastAsia="en-US"/>
        </w:rPr>
        <w:t>/&gt;</w:t>
      </w:r>
    </w:p>
    <w:p w14:paraId="7F08C7C3"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ows:ServiceReference</w:t>
      </w:r>
      <w:r>
        <w:rPr>
          <w:color w:val="0000FF"/>
          <w:highlight w:val="white"/>
          <w:lang w:eastAsia="en-US"/>
        </w:rPr>
        <w:t>&gt;</w:t>
      </w:r>
    </w:p>
    <w:p w14:paraId="0EE47B34"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eop:fileName</w:t>
      </w:r>
      <w:r>
        <w:rPr>
          <w:color w:val="0000FF"/>
          <w:highlight w:val="white"/>
          <w:lang w:eastAsia="en-US"/>
        </w:rPr>
        <w:t>&gt;</w:t>
      </w:r>
    </w:p>
    <w:p w14:paraId="6E573B00"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eop:version</w:t>
      </w:r>
      <w:r>
        <w:rPr>
          <w:color w:val="0000FF"/>
          <w:highlight w:val="white"/>
          <w:lang w:eastAsia="en-US"/>
        </w:rPr>
        <w:t>&gt;</w:t>
      </w:r>
      <w:r>
        <w:rPr>
          <w:highlight w:val="white"/>
          <w:lang w:eastAsia="en-US"/>
        </w:rPr>
        <w:t>1.0</w:t>
      </w:r>
      <w:r>
        <w:rPr>
          <w:color w:val="0000FF"/>
          <w:highlight w:val="white"/>
          <w:lang w:eastAsia="en-US"/>
        </w:rPr>
        <w:t>&lt;/</w:t>
      </w:r>
      <w:r>
        <w:rPr>
          <w:color w:val="800000"/>
          <w:highlight w:val="white"/>
          <w:lang w:eastAsia="en-US"/>
        </w:rPr>
        <w:t>eop:version</w:t>
      </w:r>
      <w:r>
        <w:rPr>
          <w:color w:val="0000FF"/>
          <w:highlight w:val="white"/>
          <w:lang w:eastAsia="en-US"/>
        </w:rPr>
        <w:t>&gt;</w:t>
      </w:r>
    </w:p>
    <w:p w14:paraId="237F6949"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eop:size</w:t>
      </w:r>
      <w:r>
        <w:rPr>
          <w:color w:val="FF0000"/>
          <w:highlight w:val="white"/>
          <w:lang w:eastAsia="en-US"/>
        </w:rPr>
        <w:t xml:space="preserve"> uom</w:t>
      </w:r>
      <w:r>
        <w:rPr>
          <w:color w:val="0000FF"/>
          <w:highlight w:val="white"/>
          <w:lang w:eastAsia="en-US"/>
        </w:rPr>
        <w:t>="</w:t>
      </w:r>
      <w:r>
        <w:rPr>
          <w:highlight w:val="white"/>
          <w:lang w:eastAsia="en-US"/>
        </w:rPr>
        <w:t>kb</w:t>
      </w:r>
      <w:r>
        <w:rPr>
          <w:color w:val="0000FF"/>
          <w:highlight w:val="white"/>
          <w:lang w:eastAsia="en-US"/>
        </w:rPr>
        <w:t>"&gt;</w:t>
      </w:r>
      <w:r>
        <w:rPr>
          <w:highlight w:val="white"/>
          <w:lang w:eastAsia="en-US"/>
        </w:rPr>
        <w:t>165773162</w:t>
      </w:r>
      <w:r>
        <w:rPr>
          <w:color w:val="0000FF"/>
          <w:highlight w:val="white"/>
          <w:lang w:eastAsia="en-US"/>
        </w:rPr>
        <w:t>&lt;/</w:t>
      </w:r>
      <w:r>
        <w:rPr>
          <w:color w:val="800000"/>
          <w:highlight w:val="white"/>
          <w:lang w:eastAsia="en-US"/>
        </w:rPr>
        <w:t>eop:size</w:t>
      </w:r>
      <w:r>
        <w:rPr>
          <w:color w:val="0000FF"/>
          <w:highlight w:val="white"/>
          <w:lang w:eastAsia="en-US"/>
        </w:rPr>
        <w:t>&gt;</w:t>
      </w:r>
    </w:p>
    <w:p w14:paraId="69F6D9C7"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eop:ProductInformation</w:t>
      </w:r>
      <w:r>
        <w:rPr>
          <w:color w:val="0000FF"/>
          <w:highlight w:val="white"/>
          <w:lang w:eastAsia="en-US"/>
        </w:rPr>
        <w:t>&gt;</w:t>
      </w:r>
    </w:p>
    <w:p w14:paraId="3E0D9357"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eop:product</w:t>
      </w:r>
      <w:r>
        <w:rPr>
          <w:color w:val="0000FF"/>
          <w:highlight w:val="white"/>
          <w:lang w:eastAsia="en-US"/>
        </w:rPr>
        <w:t>&gt;</w:t>
      </w:r>
    </w:p>
    <w:p w14:paraId="29DA4799"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opt:cloudCoverPercentage</w:t>
      </w:r>
      <w:r>
        <w:rPr>
          <w:color w:val="FF0000"/>
          <w:highlight w:val="white"/>
          <w:lang w:eastAsia="en-US"/>
        </w:rPr>
        <w:t xml:space="preserve"> uom</w:t>
      </w:r>
      <w:r>
        <w:rPr>
          <w:color w:val="0000FF"/>
          <w:highlight w:val="white"/>
          <w:lang w:eastAsia="en-US"/>
        </w:rPr>
        <w:t>="</w:t>
      </w:r>
      <w:r>
        <w:rPr>
          <w:highlight w:val="white"/>
          <w:lang w:eastAsia="en-US"/>
        </w:rPr>
        <w:t>%</w:t>
      </w:r>
      <w:r>
        <w:rPr>
          <w:color w:val="0000FF"/>
          <w:highlight w:val="white"/>
          <w:lang w:eastAsia="en-US"/>
        </w:rPr>
        <w:t>"&gt;</w:t>
      </w:r>
      <w:r>
        <w:rPr>
          <w:highlight w:val="white"/>
          <w:lang w:eastAsia="en-US"/>
        </w:rPr>
        <w:t>0</w:t>
      </w:r>
      <w:r>
        <w:rPr>
          <w:color w:val="0000FF"/>
          <w:highlight w:val="white"/>
          <w:lang w:eastAsia="en-US"/>
        </w:rPr>
        <w:t>&lt;/</w:t>
      </w:r>
      <w:r>
        <w:rPr>
          <w:color w:val="800000"/>
          <w:highlight w:val="white"/>
          <w:lang w:eastAsia="en-US"/>
        </w:rPr>
        <w:t>opt:cloudCoverPercentage</w:t>
      </w:r>
      <w:r>
        <w:rPr>
          <w:color w:val="0000FF"/>
          <w:highlight w:val="white"/>
          <w:lang w:eastAsia="en-US"/>
        </w:rPr>
        <w:t>&gt;</w:t>
      </w:r>
    </w:p>
    <w:p w14:paraId="35F98E00"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opt:EarthObservationResult</w:t>
      </w:r>
      <w:r>
        <w:rPr>
          <w:color w:val="0000FF"/>
          <w:highlight w:val="white"/>
          <w:lang w:eastAsia="en-US"/>
        </w:rPr>
        <w:t>&gt;</w:t>
      </w:r>
    </w:p>
    <w:p w14:paraId="41C97289" w14:textId="77777777" w:rsidR="003E23A6" w:rsidRDefault="003E23A6" w:rsidP="003E23A6">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om:result</w:t>
      </w:r>
      <w:r>
        <w:rPr>
          <w:color w:val="0000FF"/>
          <w:highlight w:val="white"/>
          <w:lang w:eastAsia="en-US"/>
        </w:rPr>
        <w:t>&gt;</w:t>
      </w:r>
    </w:p>
    <w:p w14:paraId="683BD81F" w14:textId="77777777" w:rsidR="003E23A6" w:rsidRDefault="003E23A6" w:rsidP="003E23A6">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eop:metaDataProperty</w:t>
      </w:r>
      <w:r>
        <w:rPr>
          <w:color w:val="0000FF"/>
          <w:highlight w:val="white"/>
          <w:lang w:eastAsia="en-US"/>
        </w:rPr>
        <w:t>&gt;</w:t>
      </w:r>
    </w:p>
    <w:p w14:paraId="5ADEFBBF"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eop:EarthObservationMetaData</w:t>
      </w:r>
      <w:r>
        <w:rPr>
          <w:color w:val="0000FF"/>
          <w:highlight w:val="white"/>
          <w:lang w:eastAsia="en-US"/>
        </w:rPr>
        <w:t>&gt;</w:t>
      </w:r>
    </w:p>
    <w:p w14:paraId="376CAA1A" w14:textId="77777777" w:rsidR="003E23A6" w:rsidRPr="003E23A6" w:rsidRDefault="003E23A6" w:rsidP="003E23A6">
      <w:pPr>
        <w:pStyle w:val="XMLListing"/>
        <w:rPr>
          <w:highlight w:val="white"/>
          <w:lang w:val="fr-BE" w:eastAsia="en-US"/>
        </w:rPr>
      </w:pPr>
      <w:r>
        <w:rPr>
          <w:highlight w:val="white"/>
          <w:lang w:eastAsia="en-US"/>
        </w:rPr>
        <w:tab/>
      </w:r>
      <w:r>
        <w:rPr>
          <w:highlight w:val="white"/>
          <w:lang w:eastAsia="en-US"/>
        </w:rPr>
        <w:tab/>
      </w:r>
      <w:r>
        <w:rPr>
          <w:highlight w:val="white"/>
          <w:lang w:eastAsia="en-US"/>
        </w:rPr>
        <w:tab/>
      </w:r>
      <w:r w:rsidRPr="003E23A6">
        <w:rPr>
          <w:color w:val="0000FF"/>
          <w:highlight w:val="white"/>
          <w:lang w:val="fr-BE" w:eastAsia="en-US"/>
        </w:rPr>
        <w:t>&lt;</w:t>
      </w:r>
      <w:r w:rsidRPr="003E23A6">
        <w:rPr>
          <w:color w:val="800000"/>
          <w:highlight w:val="white"/>
          <w:lang w:val="fr-BE" w:eastAsia="en-US"/>
        </w:rPr>
        <w:t>eop:identifier</w:t>
      </w:r>
      <w:r w:rsidRPr="003E23A6">
        <w:rPr>
          <w:color w:val="0000FF"/>
          <w:highlight w:val="white"/>
          <w:lang w:val="fr-BE" w:eastAsia="en-US"/>
        </w:rPr>
        <w:t>&gt;</w:t>
      </w:r>
      <w:r w:rsidRPr="003E23A6">
        <w:rPr>
          <w:highlight w:val="white"/>
          <w:lang w:val="fr-BE" w:eastAsia="en-US"/>
        </w:rPr>
        <w:t>LS07_RMPS_ETM_GTC_1P_20000107T111229_20000107T111258_003886_0205_0031_9261</w:t>
      </w:r>
      <w:r w:rsidRPr="003E23A6">
        <w:rPr>
          <w:color w:val="0000FF"/>
          <w:highlight w:val="white"/>
          <w:lang w:val="fr-BE" w:eastAsia="en-US"/>
        </w:rPr>
        <w:t>&lt;/</w:t>
      </w:r>
      <w:r w:rsidRPr="003E23A6">
        <w:rPr>
          <w:color w:val="800000"/>
          <w:highlight w:val="white"/>
          <w:lang w:val="fr-BE" w:eastAsia="en-US"/>
        </w:rPr>
        <w:t>eop:identifier</w:t>
      </w:r>
      <w:r w:rsidRPr="003E23A6">
        <w:rPr>
          <w:color w:val="0000FF"/>
          <w:highlight w:val="white"/>
          <w:lang w:val="fr-BE" w:eastAsia="en-US"/>
        </w:rPr>
        <w:t>&gt;</w:t>
      </w:r>
    </w:p>
    <w:p w14:paraId="5EC66782" w14:textId="77777777" w:rsidR="003E23A6" w:rsidRPr="003E23A6" w:rsidRDefault="003E23A6" w:rsidP="003E23A6">
      <w:pPr>
        <w:pStyle w:val="XMLListing"/>
        <w:rPr>
          <w:highlight w:val="white"/>
          <w:lang w:val="fr-BE" w:eastAsia="en-US"/>
        </w:rPr>
      </w:pP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color w:val="0000FF"/>
          <w:highlight w:val="white"/>
          <w:lang w:val="fr-BE" w:eastAsia="en-US"/>
        </w:rPr>
        <w:t>&lt;</w:t>
      </w:r>
      <w:r w:rsidRPr="003E23A6">
        <w:rPr>
          <w:color w:val="800000"/>
          <w:highlight w:val="white"/>
          <w:lang w:val="fr-BE" w:eastAsia="en-US"/>
        </w:rPr>
        <w:t>eop:parentIdentifier</w:t>
      </w:r>
      <w:r w:rsidRPr="003E23A6">
        <w:rPr>
          <w:color w:val="0000FF"/>
          <w:highlight w:val="white"/>
          <w:lang w:val="fr-BE" w:eastAsia="en-US"/>
        </w:rPr>
        <w:t>&gt;</w:t>
      </w:r>
      <w:r w:rsidRPr="003E23A6">
        <w:rPr>
          <w:highlight w:val="white"/>
          <w:lang w:val="fr-BE" w:eastAsia="en-US"/>
        </w:rPr>
        <w:t>LANDSAT.ETM.GTC</w:t>
      </w:r>
      <w:r w:rsidRPr="003E23A6">
        <w:rPr>
          <w:color w:val="0000FF"/>
          <w:highlight w:val="white"/>
          <w:lang w:val="fr-BE" w:eastAsia="en-US"/>
        </w:rPr>
        <w:t>&lt;/</w:t>
      </w:r>
      <w:r w:rsidRPr="003E23A6">
        <w:rPr>
          <w:color w:val="800000"/>
          <w:highlight w:val="white"/>
          <w:lang w:val="fr-BE" w:eastAsia="en-US"/>
        </w:rPr>
        <w:t>eop:parentIdentifier</w:t>
      </w:r>
      <w:r w:rsidRPr="003E23A6">
        <w:rPr>
          <w:color w:val="0000FF"/>
          <w:highlight w:val="white"/>
          <w:lang w:val="fr-BE" w:eastAsia="en-US"/>
        </w:rPr>
        <w:t>&gt;</w:t>
      </w:r>
    </w:p>
    <w:p w14:paraId="7C7DCBAD" w14:textId="77777777" w:rsidR="003E23A6" w:rsidRPr="003E23A6" w:rsidRDefault="003E23A6" w:rsidP="003E23A6">
      <w:pPr>
        <w:pStyle w:val="XMLListing"/>
        <w:rPr>
          <w:highlight w:val="white"/>
          <w:lang w:val="fr-BE" w:eastAsia="en-US"/>
        </w:rPr>
      </w:pP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color w:val="0000FF"/>
          <w:highlight w:val="white"/>
          <w:lang w:val="fr-BE" w:eastAsia="en-US"/>
        </w:rPr>
        <w:t>&lt;</w:t>
      </w:r>
      <w:r w:rsidRPr="003E23A6">
        <w:rPr>
          <w:color w:val="800000"/>
          <w:highlight w:val="white"/>
          <w:lang w:val="fr-BE" w:eastAsia="en-US"/>
        </w:rPr>
        <w:t>eop:acquisitionType</w:t>
      </w:r>
      <w:r w:rsidRPr="003E23A6">
        <w:rPr>
          <w:color w:val="0000FF"/>
          <w:highlight w:val="white"/>
          <w:lang w:val="fr-BE" w:eastAsia="en-US"/>
        </w:rPr>
        <w:t>&gt;</w:t>
      </w:r>
      <w:r w:rsidRPr="003E23A6">
        <w:rPr>
          <w:highlight w:val="white"/>
          <w:lang w:val="fr-BE" w:eastAsia="en-US"/>
        </w:rPr>
        <w:t>NOMINAL</w:t>
      </w:r>
      <w:r w:rsidRPr="003E23A6">
        <w:rPr>
          <w:color w:val="0000FF"/>
          <w:highlight w:val="white"/>
          <w:lang w:val="fr-BE" w:eastAsia="en-US"/>
        </w:rPr>
        <w:t>&lt;/</w:t>
      </w:r>
      <w:r w:rsidRPr="003E23A6">
        <w:rPr>
          <w:color w:val="800000"/>
          <w:highlight w:val="white"/>
          <w:lang w:val="fr-BE" w:eastAsia="en-US"/>
        </w:rPr>
        <w:t>eop:acquisitionType</w:t>
      </w:r>
      <w:r w:rsidRPr="003E23A6">
        <w:rPr>
          <w:color w:val="0000FF"/>
          <w:highlight w:val="white"/>
          <w:lang w:val="fr-BE" w:eastAsia="en-US"/>
        </w:rPr>
        <w:t>&gt;</w:t>
      </w:r>
    </w:p>
    <w:p w14:paraId="00FBA9CE" w14:textId="77777777" w:rsidR="003E23A6" w:rsidRPr="003E23A6" w:rsidRDefault="003E23A6" w:rsidP="003E23A6">
      <w:pPr>
        <w:pStyle w:val="XMLListing"/>
        <w:rPr>
          <w:highlight w:val="white"/>
          <w:lang w:val="fr-BE" w:eastAsia="en-US"/>
        </w:rPr>
      </w:pPr>
      <w:r w:rsidRPr="003E23A6">
        <w:rPr>
          <w:highlight w:val="white"/>
          <w:lang w:val="fr-BE" w:eastAsia="en-US"/>
        </w:rPr>
        <w:tab/>
      </w:r>
      <w:r w:rsidRPr="003E23A6">
        <w:rPr>
          <w:highlight w:val="white"/>
          <w:lang w:val="fr-BE" w:eastAsia="en-US"/>
        </w:rPr>
        <w:tab/>
      </w:r>
      <w:r w:rsidRPr="003E23A6">
        <w:rPr>
          <w:highlight w:val="white"/>
          <w:lang w:val="fr-BE" w:eastAsia="en-US"/>
        </w:rPr>
        <w:tab/>
      </w:r>
      <w:r w:rsidRPr="003E23A6">
        <w:rPr>
          <w:color w:val="0000FF"/>
          <w:highlight w:val="white"/>
          <w:lang w:val="fr-BE" w:eastAsia="en-US"/>
        </w:rPr>
        <w:t>&lt;</w:t>
      </w:r>
      <w:r w:rsidRPr="003E23A6">
        <w:rPr>
          <w:color w:val="800000"/>
          <w:highlight w:val="white"/>
          <w:lang w:val="fr-BE" w:eastAsia="en-US"/>
        </w:rPr>
        <w:t>eop:acquisitionSubType</w:t>
      </w:r>
      <w:r w:rsidRPr="003E23A6">
        <w:rPr>
          <w:color w:val="0000FF"/>
          <w:highlight w:val="white"/>
          <w:lang w:val="fr-BE" w:eastAsia="en-US"/>
        </w:rPr>
        <w:t>&gt;</w:t>
      </w:r>
      <w:r w:rsidRPr="003E23A6">
        <w:rPr>
          <w:highlight w:val="white"/>
          <w:lang w:val="fr-BE" w:eastAsia="en-US"/>
        </w:rPr>
        <w:t>DEFAULT</w:t>
      </w:r>
      <w:r w:rsidRPr="003E23A6">
        <w:rPr>
          <w:color w:val="0000FF"/>
          <w:highlight w:val="white"/>
          <w:lang w:val="fr-BE" w:eastAsia="en-US"/>
        </w:rPr>
        <w:t>&lt;/</w:t>
      </w:r>
      <w:r w:rsidRPr="003E23A6">
        <w:rPr>
          <w:color w:val="800000"/>
          <w:highlight w:val="white"/>
          <w:lang w:val="fr-BE" w:eastAsia="en-US"/>
        </w:rPr>
        <w:t>eop:acquisitionSubType</w:t>
      </w:r>
      <w:r w:rsidRPr="003E23A6">
        <w:rPr>
          <w:color w:val="0000FF"/>
          <w:highlight w:val="white"/>
          <w:lang w:val="fr-BE" w:eastAsia="en-US"/>
        </w:rPr>
        <w:t>&gt;</w:t>
      </w:r>
    </w:p>
    <w:p w14:paraId="51AE0459" w14:textId="77777777" w:rsidR="003E23A6" w:rsidRDefault="003E23A6" w:rsidP="003E23A6">
      <w:pPr>
        <w:pStyle w:val="XMLListing"/>
        <w:rPr>
          <w:highlight w:val="white"/>
          <w:lang w:eastAsia="en-US"/>
        </w:rPr>
      </w:pPr>
      <w:r w:rsidRPr="003E23A6">
        <w:rPr>
          <w:highlight w:val="white"/>
          <w:lang w:val="fr-BE" w:eastAsia="en-US"/>
        </w:rPr>
        <w:tab/>
      </w:r>
      <w:r w:rsidRPr="003E23A6">
        <w:rPr>
          <w:highlight w:val="white"/>
          <w:lang w:val="fr-BE" w:eastAsia="en-US"/>
        </w:rPr>
        <w:tab/>
      </w:r>
      <w:r w:rsidRPr="003E23A6">
        <w:rPr>
          <w:highlight w:val="white"/>
          <w:lang w:val="fr-BE" w:eastAsia="en-US"/>
        </w:rPr>
        <w:tab/>
      </w:r>
      <w:r>
        <w:rPr>
          <w:color w:val="0000FF"/>
          <w:highlight w:val="white"/>
          <w:lang w:eastAsia="en-US"/>
        </w:rPr>
        <w:t>&lt;</w:t>
      </w:r>
      <w:r>
        <w:rPr>
          <w:color w:val="800000"/>
          <w:highlight w:val="white"/>
          <w:lang w:eastAsia="en-US"/>
        </w:rPr>
        <w:t>eop:productType</w:t>
      </w:r>
      <w:r>
        <w:rPr>
          <w:color w:val="0000FF"/>
          <w:highlight w:val="white"/>
          <w:lang w:eastAsia="en-US"/>
        </w:rPr>
        <w:t>&gt;</w:t>
      </w:r>
      <w:r>
        <w:rPr>
          <w:highlight w:val="white"/>
          <w:lang w:eastAsia="en-US"/>
        </w:rPr>
        <w:t>ETM_GTC_1P</w:t>
      </w:r>
      <w:r>
        <w:rPr>
          <w:color w:val="0000FF"/>
          <w:highlight w:val="white"/>
          <w:lang w:eastAsia="en-US"/>
        </w:rPr>
        <w:t>&lt;/</w:t>
      </w:r>
      <w:r>
        <w:rPr>
          <w:color w:val="800000"/>
          <w:highlight w:val="white"/>
          <w:lang w:eastAsia="en-US"/>
        </w:rPr>
        <w:t>eop:productType</w:t>
      </w:r>
      <w:r>
        <w:rPr>
          <w:color w:val="0000FF"/>
          <w:highlight w:val="white"/>
          <w:lang w:eastAsia="en-US"/>
        </w:rPr>
        <w:t>&gt;</w:t>
      </w:r>
    </w:p>
    <w:p w14:paraId="1BE9B33C"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eop:status</w:t>
      </w:r>
      <w:r>
        <w:rPr>
          <w:color w:val="0000FF"/>
          <w:highlight w:val="white"/>
          <w:lang w:eastAsia="en-US"/>
        </w:rPr>
        <w:t>&gt;</w:t>
      </w:r>
      <w:r>
        <w:rPr>
          <w:highlight w:val="white"/>
          <w:lang w:eastAsia="en-US"/>
        </w:rPr>
        <w:t>ARCHIVED</w:t>
      </w:r>
      <w:r>
        <w:rPr>
          <w:color w:val="0000FF"/>
          <w:highlight w:val="white"/>
          <w:lang w:eastAsia="en-US"/>
        </w:rPr>
        <w:t>&lt;/</w:t>
      </w:r>
      <w:r>
        <w:rPr>
          <w:color w:val="800000"/>
          <w:highlight w:val="white"/>
          <w:lang w:eastAsia="en-US"/>
        </w:rPr>
        <w:t>eop:status</w:t>
      </w:r>
      <w:r>
        <w:rPr>
          <w:color w:val="0000FF"/>
          <w:highlight w:val="white"/>
          <w:lang w:eastAsia="en-US"/>
        </w:rPr>
        <w:t>&gt;</w:t>
      </w:r>
    </w:p>
    <w:p w14:paraId="6F8DCF20"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eop:productQualityDegradation</w:t>
      </w:r>
      <w:r>
        <w:rPr>
          <w:color w:val="FF0000"/>
          <w:highlight w:val="white"/>
          <w:lang w:eastAsia="en-US"/>
        </w:rPr>
        <w:t xml:space="preserve"> uom</w:t>
      </w:r>
      <w:r>
        <w:rPr>
          <w:color w:val="0000FF"/>
          <w:highlight w:val="white"/>
          <w:lang w:eastAsia="en-US"/>
        </w:rPr>
        <w:t>="</w:t>
      </w:r>
      <w:r>
        <w:rPr>
          <w:highlight w:val="white"/>
          <w:lang w:eastAsia="en-US"/>
        </w:rPr>
        <w:t>%</w:t>
      </w:r>
      <w:r>
        <w:rPr>
          <w:color w:val="0000FF"/>
          <w:highlight w:val="white"/>
          <w:lang w:eastAsia="en-US"/>
        </w:rPr>
        <w:t>"&gt;</w:t>
      </w:r>
      <w:r>
        <w:rPr>
          <w:highlight w:val="white"/>
          <w:lang w:eastAsia="en-US"/>
        </w:rPr>
        <w:t>0</w:t>
      </w:r>
      <w:r>
        <w:rPr>
          <w:color w:val="0000FF"/>
          <w:highlight w:val="white"/>
          <w:lang w:eastAsia="en-US"/>
        </w:rPr>
        <w:t>&lt;/</w:t>
      </w:r>
      <w:r>
        <w:rPr>
          <w:color w:val="800000"/>
          <w:highlight w:val="white"/>
          <w:lang w:eastAsia="en-US"/>
        </w:rPr>
        <w:t>eop:productQualityDegradation</w:t>
      </w:r>
      <w:r>
        <w:rPr>
          <w:color w:val="0000FF"/>
          <w:highlight w:val="white"/>
          <w:lang w:eastAsia="en-US"/>
        </w:rPr>
        <w:t>&gt;</w:t>
      </w:r>
    </w:p>
    <w:p w14:paraId="2E4FDFA9"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eop:processing</w:t>
      </w:r>
      <w:r>
        <w:rPr>
          <w:color w:val="0000FF"/>
          <w:highlight w:val="white"/>
          <w:lang w:eastAsia="en-US"/>
        </w:rPr>
        <w:t>&gt;</w:t>
      </w:r>
    </w:p>
    <w:p w14:paraId="49441290"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eop:ProcessingInformation</w:t>
      </w:r>
      <w:r>
        <w:rPr>
          <w:color w:val="0000FF"/>
          <w:highlight w:val="white"/>
          <w:lang w:eastAsia="en-US"/>
        </w:rPr>
        <w:t>&gt;</w:t>
      </w:r>
    </w:p>
    <w:p w14:paraId="5388F2AE"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eop:processingMode</w:t>
      </w:r>
      <w:r>
        <w:rPr>
          <w:color w:val="0000FF"/>
          <w:highlight w:val="white"/>
          <w:lang w:eastAsia="en-US"/>
        </w:rPr>
        <w:t>&gt;</w:t>
      </w:r>
      <w:r>
        <w:rPr>
          <w:highlight w:val="white"/>
          <w:lang w:eastAsia="en-US"/>
        </w:rPr>
        <w:t>NOMINAL</w:t>
      </w:r>
      <w:r>
        <w:rPr>
          <w:color w:val="0000FF"/>
          <w:highlight w:val="white"/>
          <w:lang w:eastAsia="en-US"/>
        </w:rPr>
        <w:t>&lt;/</w:t>
      </w:r>
      <w:r>
        <w:rPr>
          <w:color w:val="800000"/>
          <w:highlight w:val="white"/>
          <w:lang w:eastAsia="en-US"/>
        </w:rPr>
        <w:t>eop:processingMode</w:t>
      </w:r>
      <w:r>
        <w:rPr>
          <w:color w:val="0000FF"/>
          <w:highlight w:val="white"/>
          <w:lang w:eastAsia="en-US"/>
        </w:rPr>
        <w:t>&gt;</w:t>
      </w:r>
    </w:p>
    <w:p w14:paraId="47D2EB48"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eop:ProcessingInformation</w:t>
      </w:r>
      <w:r>
        <w:rPr>
          <w:color w:val="0000FF"/>
          <w:highlight w:val="white"/>
          <w:lang w:eastAsia="en-US"/>
        </w:rPr>
        <w:t>&gt;</w:t>
      </w:r>
    </w:p>
    <w:p w14:paraId="0198FC7B"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eop:processing</w:t>
      </w:r>
      <w:r>
        <w:rPr>
          <w:color w:val="0000FF"/>
          <w:highlight w:val="white"/>
          <w:lang w:eastAsia="en-US"/>
        </w:rPr>
        <w:t>&gt;</w:t>
      </w:r>
    </w:p>
    <w:p w14:paraId="651AAD8F" w14:textId="77777777" w:rsidR="003E23A6" w:rsidRDefault="003E23A6" w:rsidP="003E23A6">
      <w:pPr>
        <w:pStyle w:val="XMLListing"/>
        <w:rPr>
          <w:highlight w:val="white"/>
          <w:lang w:eastAsia="en-US"/>
        </w:rPr>
      </w:pPr>
      <w:r>
        <w:rPr>
          <w:highlight w:val="white"/>
          <w:lang w:eastAsia="en-US"/>
        </w:rPr>
        <w:tab/>
      </w:r>
      <w:r>
        <w:rPr>
          <w:highlight w:val="white"/>
          <w:lang w:eastAsia="en-US"/>
        </w:rPr>
        <w:tab/>
      </w:r>
      <w:r>
        <w:rPr>
          <w:color w:val="0000FF"/>
          <w:highlight w:val="white"/>
          <w:lang w:eastAsia="en-US"/>
        </w:rPr>
        <w:t>&lt;/</w:t>
      </w:r>
      <w:r>
        <w:rPr>
          <w:color w:val="800000"/>
          <w:highlight w:val="white"/>
          <w:lang w:eastAsia="en-US"/>
        </w:rPr>
        <w:t>eop:EarthObservationMetaData</w:t>
      </w:r>
      <w:r>
        <w:rPr>
          <w:color w:val="0000FF"/>
          <w:highlight w:val="white"/>
          <w:lang w:eastAsia="en-US"/>
        </w:rPr>
        <w:t>&gt;</w:t>
      </w:r>
    </w:p>
    <w:p w14:paraId="4B812D9A" w14:textId="77777777" w:rsidR="003E23A6" w:rsidRDefault="003E23A6" w:rsidP="003E23A6">
      <w:pPr>
        <w:pStyle w:val="XMLListing"/>
        <w:rPr>
          <w:highlight w:val="white"/>
          <w:lang w:eastAsia="en-US"/>
        </w:rPr>
      </w:pPr>
      <w:r>
        <w:rPr>
          <w:highlight w:val="white"/>
          <w:lang w:eastAsia="en-US"/>
        </w:rPr>
        <w:tab/>
      </w:r>
      <w:r>
        <w:rPr>
          <w:color w:val="0000FF"/>
          <w:highlight w:val="white"/>
          <w:lang w:eastAsia="en-US"/>
        </w:rPr>
        <w:t>&lt;/</w:t>
      </w:r>
      <w:r>
        <w:rPr>
          <w:color w:val="800000"/>
          <w:highlight w:val="white"/>
          <w:lang w:eastAsia="en-US"/>
        </w:rPr>
        <w:t>eop:metaDataProperty</w:t>
      </w:r>
      <w:r>
        <w:rPr>
          <w:color w:val="0000FF"/>
          <w:highlight w:val="white"/>
          <w:lang w:eastAsia="en-US"/>
        </w:rPr>
        <w:t>&gt;</w:t>
      </w:r>
    </w:p>
    <w:p w14:paraId="35BF4C68" w14:textId="77777777" w:rsidR="003E23A6" w:rsidRDefault="003E23A6" w:rsidP="003E23A6">
      <w:pPr>
        <w:pStyle w:val="XMLListing"/>
        <w:rPr>
          <w:highlight w:val="white"/>
          <w:lang w:eastAsia="en-US"/>
        </w:rPr>
      </w:pPr>
      <w:r>
        <w:rPr>
          <w:color w:val="0000FF"/>
          <w:highlight w:val="white"/>
          <w:lang w:eastAsia="en-US"/>
        </w:rPr>
        <w:t>&lt;/</w:t>
      </w:r>
      <w:r>
        <w:rPr>
          <w:color w:val="800000"/>
          <w:highlight w:val="white"/>
          <w:lang w:eastAsia="en-US"/>
        </w:rPr>
        <w:t>opt:EarthObservation</w:t>
      </w:r>
      <w:r>
        <w:rPr>
          <w:color w:val="0000FF"/>
          <w:highlight w:val="white"/>
          <w:lang w:eastAsia="en-US"/>
        </w:rPr>
        <w:t>&gt;</w:t>
      </w:r>
    </w:p>
    <w:p w14:paraId="06E2F4FF" w14:textId="77777777" w:rsidR="003E23A6" w:rsidRDefault="003E23A6" w:rsidP="00D12057">
      <w:pPr>
        <w:pStyle w:val="XMLListing"/>
        <w:rPr>
          <w:lang w:val="en-US"/>
        </w:rPr>
      </w:pPr>
    </w:p>
    <w:p w14:paraId="4BDD8B7D" w14:textId="77777777" w:rsidR="00A525E7" w:rsidRDefault="00A525E7" w:rsidP="00D12057">
      <w:pPr>
        <w:pStyle w:val="XMLListing"/>
        <w:rPr>
          <w:lang w:val="en-US"/>
        </w:rPr>
      </w:pPr>
    </w:p>
    <w:p w14:paraId="0D3D24BD" w14:textId="77777777" w:rsidR="00A525E7" w:rsidRDefault="00A525E7" w:rsidP="00D12057">
      <w:pPr>
        <w:pStyle w:val="XMLListing"/>
        <w:rPr>
          <w:highlight w:val="yellow"/>
          <w:lang w:val="en-US"/>
        </w:rPr>
      </w:pPr>
    </w:p>
    <w:p w14:paraId="7DB71077" w14:textId="77777777" w:rsidR="0079676E" w:rsidRDefault="0079676E" w:rsidP="00D12057">
      <w:pPr>
        <w:pStyle w:val="XMLListing"/>
        <w:rPr>
          <w:highlight w:val="yellow"/>
          <w:lang w:val="en-US"/>
        </w:rPr>
      </w:pPr>
    </w:p>
    <w:p w14:paraId="72FFB311" w14:textId="77777777" w:rsidR="0079676E" w:rsidRDefault="0079676E" w:rsidP="0079676E">
      <w:pPr>
        <w:rPr>
          <w:highlight w:val="yellow"/>
        </w:rPr>
      </w:pPr>
    </w:p>
    <w:p w14:paraId="56858D88" w14:textId="77777777" w:rsidR="007D3069" w:rsidRDefault="00AD2163" w:rsidP="007D3069">
      <w:pPr>
        <w:pStyle w:val="Heading3NoNumber"/>
        <w:rPr>
          <w:lang w:val="en-US"/>
        </w:rPr>
      </w:pPr>
      <w:bookmarkStart w:id="590" w:name="_Toc504380138"/>
      <w:r>
        <w:rPr>
          <w:lang w:val="en-US"/>
        </w:rPr>
        <w:t>D</w:t>
      </w:r>
      <w:r w:rsidR="007D3069">
        <w:rPr>
          <w:lang w:val="en-US"/>
        </w:rPr>
        <w:t>.1.2.2</w:t>
      </w:r>
      <w:r w:rsidR="007D3069" w:rsidRPr="00E670DD">
        <w:rPr>
          <w:lang w:val="en-US"/>
        </w:rPr>
        <w:t xml:space="preserve"> </w:t>
      </w:r>
      <w:r w:rsidR="007D3069">
        <w:rPr>
          <w:lang w:val="en-US"/>
        </w:rPr>
        <w:t>GeoJSON</w:t>
      </w:r>
      <w:bookmarkEnd w:id="590"/>
    </w:p>
    <w:p w14:paraId="5C938C12" w14:textId="30B34543" w:rsidR="00AC67E6" w:rsidRPr="00AC67E6" w:rsidRDefault="006250EF" w:rsidP="0079676E">
      <w:pPr>
        <w:rPr>
          <w:i/>
          <w:color w:val="00B050"/>
          <w:highlight w:val="yellow"/>
        </w:rPr>
      </w:pPr>
      <w:r w:rsidRPr="006250EF">
        <w:rPr>
          <w:i/>
          <w:color w:val="00B050"/>
        </w:rPr>
        <w:t>http://</w:t>
      </w:r>
      <w:r w:rsidR="00DA3143">
        <w:rPr>
          <w:i/>
          <w:color w:val="00B050"/>
        </w:rPr>
        <w:t>fedeo.esa.int</w:t>
      </w:r>
      <w:r w:rsidRPr="006250EF">
        <w:rPr>
          <w:i/>
          <w:color w:val="00B050"/>
        </w:rPr>
        <w:t>/opensearch/request/?httpAccept=application/geo%2Bjson&amp;parentIdentifier=EOP:ESA:OADS:LANDSAT.ETM.GTC&amp;uid=LS07_RMPS_ETM_GTC_1P_20000107T111229_20000107T111258_003886_0205_0031_9261&amp;recordSchema=om</w:t>
      </w:r>
    </w:p>
    <w:p w14:paraId="23717D6F" w14:textId="77777777" w:rsidR="006250EF" w:rsidRDefault="00306B87" w:rsidP="006250EF">
      <w:pPr>
        <w:pStyle w:val="XMLListing"/>
        <w:rPr>
          <w:highlight w:val="white"/>
          <w:lang w:eastAsia="en-US"/>
        </w:rPr>
      </w:pPr>
      <w:r>
        <w:rPr>
          <w:highlight w:val="white"/>
          <w:lang w:eastAsia="en-US"/>
        </w:rPr>
        <w:t>{</w:t>
      </w:r>
    </w:p>
    <w:p w14:paraId="53E5DE92" w14:textId="77777777" w:rsidR="006250EF" w:rsidRDefault="00306B87" w:rsidP="006250EF">
      <w:pPr>
        <w:pStyle w:val="XMLListing"/>
        <w:rPr>
          <w:highlight w:val="white"/>
          <w:lang w:eastAsia="en-US"/>
        </w:rPr>
      </w:pPr>
      <w:r>
        <w:rPr>
          <w:highlight w:val="white"/>
          <w:lang w:eastAsia="en-US"/>
        </w:rPr>
        <w:tab/>
      </w:r>
      <w:r>
        <w:rPr>
          <w:color w:val="800000"/>
          <w:highlight w:val="white"/>
          <w:lang w:eastAsia="en-US"/>
        </w:rPr>
        <w:t>"type"</w:t>
      </w:r>
      <w:r>
        <w:rPr>
          <w:highlight w:val="white"/>
          <w:lang w:eastAsia="en-US"/>
        </w:rPr>
        <w:t>: "Feature",</w:t>
      </w:r>
    </w:p>
    <w:p w14:paraId="34985950" w14:textId="77777777" w:rsidR="006250EF" w:rsidRDefault="00306B87" w:rsidP="006250EF">
      <w:pPr>
        <w:pStyle w:val="XMLListing"/>
        <w:rPr>
          <w:highlight w:val="white"/>
          <w:lang w:eastAsia="en-US"/>
        </w:rPr>
      </w:pPr>
      <w:r>
        <w:rPr>
          <w:highlight w:val="white"/>
          <w:lang w:eastAsia="en-US"/>
        </w:rPr>
        <w:tab/>
      </w:r>
      <w:r>
        <w:rPr>
          <w:color w:val="800000"/>
          <w:highlight w:val="white"/>
          <w:lang w:eastAsia="en-US"/>
        </w:rPr>
        <w:t>"id"</w:t>
      </w:r>
      <w:r>
        <w:rPr>
          <w:highlight w:val="white"/>
          <w:lang w:eastAsia="en-US"/>
        </w:rPr>
        <w:t>: "http://fedeo.esa.int/opensearch/request/?httpAccept=application/geo%2Bjson&amp;parentIdentifier=EOP:ESA:OADS:LANDSAT.ETM.GTC&amp;uid=LS07_RMPS_ETM_GTC_1P_20000107T111229_20000107T111258_003886_0205_0031_9261",</w:t>
      </w:r>
    </w:p>
    <w:p w14:paraId="53A71679" w14:textId="77777777" w:rsidR="007B766E" w:rsidRDefault="007B766E" w:rsidP="006250EF">
      <w:pPr>
        <w:pStyle w:val="XMLListing"/>
        <w:rPr>
          <w:highlight w:val="white"/>
          <w:lang w:eastAsia="en-US"/>
        </w:rPr>
      </w:pPr>
      <w:r>
        <w:rPr>
          <w:color w:val="800000"/>
          <w:highlight w:val="white"/>
          <w:lang w:eastAsia="en-US"/>
        </w:rPr>
        <w:t xml:space="preserve">   </w:t>
      </w:r>
      <w:r w:rsidRPr="003420E6">
        <w:rPr>
          <w:color w:val="800000"/>
          <w:highlight w:val="white"/>
          <w:lang w:eastAsia="en-US"/>
        </w:rPr>
        <w:t>"bbox"</w:t>
      </w:r>
      <w:r w:rsidRPr="003420E6">
        <w:rPr>
          <w:lang w:eastAsia="en-US"/>
        </w:rPr>
        <w:t xml:space="preserve"> : [ </w:t>
      </w:r>
      <w:r w:rsidRPr="003420E6">
        <w:rPr>
          <w:color w:val="008080"/>
          <w:highlight w:val="white"/>
          <w:lang w:eastAsia="en-US"/>
        </w:rPr>
        <w:t>-10.9168</w:t>
      </w:r>
      <w:r w:rsidRPr="003420E6">
        <w:rPr>
          <w:lang w:eastAsia="en-US"/>
        </w:rPr>
        <w:t xml:space="preserve">, </w:t>
      </w:r>
      <w:r w:rsidRPr="003420E6">
        <w:rPr>
          <w:color w:val="008080"/>
          <w:highlight w:val="white"/>
          <w:lang w:eastAsia="en-US"/>
        </w:rPr>
        <w:t>40.7871</w:t>
      </w:r>
      <w:r w:rsidRPr="003420E6">
        <w:rPr>
          <w:lang w:eastAsia="en-US"/>
        </w:rPr>
        <w:t xml:space="preserve">, </w:t>
      </w:r>
      <w:r w:rsidRPr="003420E6">
        <w:rPr>
          <w:color w:val="008080"/>
          <w:highlight w:val="white"/>
          <w:lang w:eastAsia="en-US"/>
        </w:rPr>
        <w:t>-8.19013</w:t>
      </w:r>
      <w:r w:rsidRPr="003420E6">
        <w:rPr>
          <w:lang w:eastAsia="en-US"/>
        </w:rPr>
        <w:t xml:space="preserve">, </w:t>
      </w:r>
      <w:r w:rsidRPr="003420E6">
        <w:rPr>
          <w:color w:val="008080"/>
          <w:highlight w:val="white"/>
          <w:lang w:eastAsia="en-US"/>
        </w:rPr>
        <w:t>42.7186</w:t>
      </w:r>
      <w:r w:rsidRPr="003420E6">
        <w:rPr>
          <w:lang w:eastAsia="en-US"/>
        </w:rPr>
        <w:t xml:space="preserve"> ],</w:t>
      </w:r>
    </w:p>
    <w:p w14:paraId="4C15F394" w14:textId="77777777" w:rsidR="003420E6" w:rsidRDefault="00306B87" w:rsidP="006250EF">
      <w:pPr>
        <w:pStyle w:val="XMLListing"/>
        <w:rPr>
          <w:highlight w:val="white"/>
          <w:lang w:eastAsia="en-US"/>
        </w:rPr>
      </w:pPr>
      <w:r>
        <w:rPr>
          <w:highlight w:val="white"/>
          <w:lang w:eastAsia="en-US"/>
        </w:rPr>
        <w:tab/>
      </w:r>
      <w:r>
        <w:rPr>
          <w:color w:val="800000"/>
          <w:highlight w:val="white"/>
          <w:lang w:eastAsia="en-US"/>
        </w:rPr>
        <w:t>"geometry"</w:t>
      </w:r>
      <w:r>
        <w:rPr>
          <w:highlight w:val="white"/>
          <w:lang w:eastAsia="en-US"/>
        </w:rPr>
        <w:t>: {</w:t>
      </w:r>
    </w:p>
    <w:p w14:paraId="012E4385"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"type"</w:t>
      </w:r>
      <w:r>
        <w:rPr>
          <w:highlight w:val="white"/>
          <w:lang w:eastAsia="en-US"/>
        </w:rPr>
        <w:t>: "Polygon",</w:t>
      </w:r>
    </w:p>
    <w:p w14:paraId="66E0F51E"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"coordinates"</w:t>
      </w:r>
      <w:r>
        <w:rPr>
          <w:highlight w:val="white"/>
          <w:lang w:eastAsia="en-US"/>
        </w:rPr>
        <w:t>: [</w:t>
      </w:r>
    </w:p>
    <w:p w14:paraId="5F287BC1"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2F208A15"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E5E21D9"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sidR="00260F07">
        <w:rPr>
          <w:color w:val="008080"/>
          <w:highlight w:val="white"/>
          <w:lang w:eastAsia="en-US"/>
        </w:rPr>
        <w:t>10</w:t>
      </w:r>
      <w:r>
        <w:rPr>
          <w:highlight w:val="white"/>
          <w:lang w:eastAsia="en-US"/>
        </w:rPr>
        <w:t>.</w:t>
      </w:r>
      <w:r w:rsidR="00260F07">
        <w:rPr>
          <w:color w:val="008080"/>
          <w:highlight w:val="white"/>
          <w:lang w:eastAsia="en-US"/>
        </w:rPr>
        <w:t>9168</w:t>
      </w:r>
      <w:r>
        <w:rPr>
          <w:highlight w:val="white"/>
          <w:lang w:eastAsia="en-US"/>
        </w:rPr>
        <w:t>,</w:t>
      </w:r>
    </w:p>
    <w:p w14:paraId="4C45299E"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42</w:t>
      </w:r>
      <w:r>
        <w:rPr>
          <w:highlight w:val="white"/>
          <w:lang w:eastAsia="en-US"/>
        </w:rPr>
        <w:t>.</w:t>
      </w:r>
      <w:r>
        <w:rPr>
          <w:color w:val="008080"/>
          <w:highlight w:val="white"/>
          <w:lang w:eastAsia="en-US"/>
        </w:rPr>
        <w:t>7</w:t>
      </w:r>
      <w:r w:rsidR="00260F07">
        <w:rPr>
          <w:color w:val="008080"/>
          <w:highlight w:val="white"/>
          <w:lang w:eastAsia="en-US"/>
        </w:rPr>
        <w:t>054</w:t>
      </w:r>
    </w:p>
    <w:p w14:paraId="145A7D8D"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E8F33F5"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6C91E84"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sidR="00260F07">
        <w:rPr>
          <w:color w:val="008080"/>
          <w:highlight w:val="white"/>
          <w:lang w:eastAsia="en-US"/>
        </w:rPr>
        <w:t>10</w:t>
      </w:r>
      <w:r>
        <w:rPr>
          <w:highlight w:val="white"/>
          <w:lang w:eastAsia="en-US"/>
        </w:rPr>
        <w:t>.</w:t>
      </w:r>
      <w:r w:rsidR="00260F07">
        <w:rPr>
          <w:color w:val="008080"/>
          <w:highlight w:val="white"/>
          <w:lang w:eastAsia="en-US"/>
        </w:rPr>
        <w:t>8605</w:t>
      </w:r>
      <w:r>
        <w:rPr>
          <w:highlight w:val="white"/>
          <w:lang w:eastAsia="en-US"/>
        </w:rPr>
        <w:t>,</w:t>
      </w:r>
    </w:p>
    <w:p w14:paraId="6CA45FA1"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40</w:t>
      </w:r>
      <w:r>
        <w:rPr>
          <w:highlight w:val="white"/>
          <w:lang w:eastAsia="en-US"/>
        </w:rPr>
        <w:t>.</w:t>
      </w:r>
      <w:r>
        <w:rPr>
          <w:color w:val="008080"/>
          <w:highlight w:val="white"/>
          <w:lang w:eastAsia="en-US"/>
        </w:rPr>
        <w:t>7</w:t>
      </w:r>
      <w:r w:rsidR="00260F07">
        <w:rPr>
          <w:color w:val="008080"/>
          <w:highlight w:val="white"/>
          <w:lang w:eastAsia="en-US"/>
        </w:rPr>
        <w:t>871</w:t>
      </w:r>
    </w:p>
    <w:p w14:paraId="78F58DBC"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7F4B5503"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8094DB4"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sidR="00260F07">
        <w:rPr>
          <w:color w:val="008080"/>
          <w:highlight w:val="white"/>
          <w:lang w:eastAsia="en-US"/>
        </w:rPr>
        <w:t>8.21391</w:t>
      </w:r>
      <w:r>
        <w:rPr>
          <w:highlight w:val="white"/>
          <w:lang w:eastAsia="en-US"/>
        </w:rPr>
        <w:t>,</w:t>
      </w:r>
    </w:p>
    <w:p w14:paraId="67F69E5F"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40</w:t>
      </w:r>
      <w:r>
        <w:rPr>
          <w:highlight w:val="white"/>
          <w:lang w:eastAsia="en-US"/>
        </w:rPr>
        <w:t>.</w:t>
      </w:r>
      <w:r>
        <w:rPr>
          <w:color w:val="008080"/>
          <w:highlight w:val="white"/>
          <w:lang w:eastAsia="en-US"/>
        </w:rPr>
        <w:t>7</w:t>
      </w:r>
      <w:r w:rsidR="00260F07">
        <w:rPr>
          <w:color w:val="008080"/>
          <w:highlight w:val="white"/>
          <w:lang w:eastAsia="en-US"/>
        </w:rPr>
        <w:t>994</w:t>
      </w:r>
    </w:p>
    <w:p w14:paraId="7B269440"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1212511E"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3BE94BC"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t>-</w:t>
      </w:r>
      <w:r w:rsidR="00260F07">
        <w:rPr>
          <w:color w:val="008080"/>
          <w:highlight w:val="white"/>
          <w:lang w:eastAsia="en-US"/>
        </w:rPr>
        <w:t>8</w:t>
      </w:r>
      <w:r>
        <w:rPr>
          <w:highlight w:val="white"/>
          <w:lang w:eastAsia="en-US"/>
        </w:rPr>
        <w:t>.</w:t>
      </w:r>
      <w:r w:rsidR="00260F07">
        <w:rPr>
          <w:color w:val="008080"/>
          <w:highlight w:val="white"/>
          <w:lang w:eastAsia="en-US"/>
        </w:rPr>
        <w:t>19013</w:t>
      </w:r>
      <w:r>
        <w:rPr>
          <w:highlight w:val="white"/>
          <w:lang w:eastAsia="en-US"/>
        </w:rPr>
        <w:t>,</w:t>
      </w:r>
    </w:p>
    <w:p w14:paraId="215CC9EA"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008080"/>
          <w:highlight w:val="white"/>
          <w:lang w:eastAsia="en-US"/>
        </w:rPr>
        <w:t>42</w:t>
      </w:r>
      <w:r>
        <w:rPr>
          <w:highlight w:val="white"/>
          <w:lang w:eastAsia="en-US"/>
        </w:rPr>
        <w:t>.</w:t>
      </w:r>
      <w:r>
        <w:rPr>
          <w:color w:val="008080"/>
          <w:highlight w:val="white"/>
          <w:lang w:eastAsia="en-US"/>
        </w:rPr>
        <w:t>7</w:t>
      </w:r>
      <w:r w:rsidR="00260F07">
        <w:rPr>
          <w:color w:val="008080"/>
          <w:highlight w:val="white"/>
          <w:lang w:eastAsia="en-US"/>
        </w:rPr>
        <w:t>186</w:t>
      </w:r>
    </w:p>
    <w:p w14:paraId="7FBAD2C5"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D34DBAF"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FDC95D4" w14:textId="77777777" w:rsidR="006250EF" w:rsidRPr="00642589" w:rsidRDefault="00306B87" w:rsidP="006250EF">
      <w:pPr>
        <w:pStyle w:val="XMLListing"/>
        <w:rPr>
          <w:highlight w:val="white"/>
          <w:lang w:val="en-US"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sidR="006250EF" w:rsidRPr="00642589">
        <w:rPr>
          <w:highlight w:val="white"/>
          <w:lang w:val="en-US" w:eastAsia="en-US"/>
        </w:rPr>
        <w:t>-</w:t>
      </w:r>
      <w:r w:rsidR="006250EF" w:rsidRPr="00642589">
        <w:rPr>
          <w:color w:val="008080"/>
          <w:highlight w:val="white"/>
          <w:lang w:val="en-US" w:eastAsia="en-US"/>
        </w:rPr>
        <w:t>10</w:t>
      </w:r>
      <w:r w:rsidR="006250EF" w:rsidRPr="00642589">
        <w:rPr>
          <w:highlight w:val="white"/>
          <w:lang w:val="en-US" w:eastAsia="en-US"/>
        </w:rPr>
        <w:t>.</w:t>
      </w:r>
      <w:r w:rsidR="006250EF" w:rsidRPr="00642589">
        <w:rPr>
          <w:color w:val="008080"/>
          <w:highlight w:val="white"/>
          <w:lang w:val="en-US" w:eastAsia="en-US"/>
        </w:rPr>
        <w:t>9168</w:t>
      </w:r>
      <w:r w:rsidR="006250EF" w:rsidRPr="00642589">
        <w:rPr>
          <w:highlight w:val="white"/>
          <w:lang w:val="en-US" w:eastAsia="en-US"/>
        </w:rPr>
        <w:t>,</w:t>
      </w:r>
    </w:p>
    <w:p w14:paraId="3C6CA3E8" w14:textId="77777777" w:rsidR="006250EF" w:rsidRPr="00613AC2" w:rsidRDefault="006250EF" w:rsidP="006250EF">
      <w:pPr>
        <w:pStyle w:val="XMLListing"/>
        <w:rPr>
          <w:highlight w:val="white"/>
          <w:lang w:val="en-US" w:eastAsia="en-US"/>
        </w:rPr>
      </w:pPr>
      <w:r w:rsidRPr="00642589">
        <w:rPr>
          <w:highlight w:val="white"/>
          <w:lang w:val="en-US" w:eastAsia="en-US"/>
        </w:rPr>
        <w:tab/>
      </w:r>
      <w:r w:rsidRPr="00642589">
        <w:rPr>
          <w:highlight w:val="white"/>
          <w:lang w:val="en-US" w:eastAsia="en-US"/>
        </w:rPr>
        <w:tab/>
      </w:r>
      <w:r w:rsidRPr="00642589">
        <w:rPr>
          <w:highlight w:val="white"/>
          <w:lang w:val="en-US" w:eastAsia="en-US"/>
        </w:rPr>
        <w:tab/>
      </w:r>
      <w:r w:rsidRPr="00642589">
        <w:rPr>
          <w:highlight w:val="white"/>
          <w:lang w:val="en-US" w:eastAsia="en-US"/>
        </w:rPr>
        <w:tab/>
      </w:r>
      <w:r w:rsidRPr="00642589">
        <w:rPr>
          <w:highlight w:val="white"/>
          <w:lang w:val="en-US" w:eastAsia="en-US"/>
        </w:rPr>
        <w:tab/>
      </w:r>
      <w:r w:rsidRPr="00613AC2">
        <w:rPr>
          <w:color w:val="008080"/>
          <w:highlight w:val="white"/>
          <w:lang w:val="en-US" w:eastAsia="en-US"/>
        </w:rPr>
        <w:t>42</w:t>
      </w:r>
      <w:r w:rsidRPr="00613AC2">
        <w:rPr>
          <w:highlight w:val="white"/>
          <w:lang w:val="en-US" w:eastAsia="en-US"/>
        </w:rPr>
        <w:t>.</w:t>
      </w:r>
      <w:r w:rsidRPr="00613AC2">
        <w:rPr>
          <w:color w:val="008080"/>
          <w:highlight w:val="white"/>
          <w:lang w:val="en-US" w:eastAsia="en-US"/>
        </w:rPr>
        <w:t>7054</w:t>
      </w:r>
    </w:p>
    <w:p w14:paraId="2ED8D678" w14:textId="77777777" w:rsidR="006250EF" w:rsidRPr="00613AC2" w:rsidRDefault="006250EF" w:rsidP="006250EF">
      <w:pPr>
        <w:pStyle w:val="XMLListing"/>
        <w:rPr>
          <w:highlight w:val="white"/>
          <w:lang w:val="en-US" w:eastAsia="en-US"/>
        </w:rPr>
      </w:pPr>
      <w:r w:rsidRPr="00613AC2">
        <w:rPr>
          <w:highlight w:val="white"/>
          <w:lang w:val="en-US" w:eastAsia="en-US"/>
        </w:rPr>
        <w:tab/>
      </w:r>
      <w:r w:rsidRPr="00613AC2">
        <w:rPr>
          <w:highlight w:val="white"/>
          <w:lang w:val="en-US" w:eastAsia="en-US"/>
        </w:rPr>
        <w:tab/>
      </w:r>
      <w:r w:rsidRPr="00613AC2">
        <w:rPr>
          <w:highlight w:val="white"/>
          <w:lang w:val="en-US" w:eastAsia="en-US"/>
        </w:rPr>
        <w:tab/>
      </w:r>
      <w:r w:rsidRPr="00613AC2">
        <w:rPr>
          <w:highlight w:val="white"/>
          <w:lang w:val="en-US" w:eastAsia="en-US"/>
        </w:rPr>
        <w:tab/>
        <w:t>]</w:t>
      </w:r>
    </w:p>
    <w:p w14:paraId="4FA8959B" w14:textId="77777777" w:rsidR="006250EF" w:rsidRPr="00613AC2" w:rsidRDefault="006250EF" w:rsidP="006250EF">
      <w:pPr>
        <w:pStyle w:val="XMLListing"/>
        <w:rPr>
          <w:highlight w:val="white"/>
          <w:lang w:val="en-US" w:eastAsia="en-US"/>
        </w:rPr>
      </w:pPr>
      <w:r w:rsidRPr="00613AC2">
        <w:rPr>
          <w:highlight w:val="white"/>
          <w:lang w:val="en-US" w:eastAsia="en-US"/>
        </w:rPr>
        <w:tab/>
      </w:r>
      <w:r w:rsidRPr="00613AC2">
        <w:rPr>
          <w:highlight w:val="white"/>
          <w:lang w:val="en-US" w:eastAsia="en-US"/>
        </w:rPr>
        <w:tab/>
      </w:r>
      <w:r w:rsidRPr="00613AC2">
        <w:rPr>
          <w:highlight w:val="white"/>
          <w:lang w:val="en-US" w:eastAsia="en-US"/>
        </w:rPr>
        <w:tab/>
        <w:t>]</w:t>
      </w:r>
    </w:p>
    <w:p w14:paraId="11803740" w14:textId="77777777" w:rsidR="006250EF" w:rsidRPr="00613AC2" w:rsidRDefault="006250EF" w:rsidP="006250EF">
      <w:pPr>
        <w:pStyle w:val="XMLListing"/>
        <w:rPr>
          <w:highlight w:val="white"/>
          <w:lang w:val="en-US" w:eastAsia="en-US"/>
        </w:rPr>
      </w:pPr>
      <w:r w:rsidRPr="00613AC2">
        <w:rPr>
          <w:highlight w:val="white"/>
          <w:lang w:val="en-US" w:eastAsia="en-US"/>
        </w:rPr>
        <w:tab/>
      </w:r>
      <w:r w:rsidRPr="00613AC2">
        <w:rPr>
          <w:highlight w:val="white"/>
          <w:lang w:val="en-US" w:eastAsia="en-US"/>
        </w:rPr>
        <w:tab/>
        <w:t>]</w:t>
      </w:r>
    </w:p>
    <w:p w14:paraId="7ED440DA" w14:textId="77777777" w:rsidR="006250EF" w:rsidRPr="00613AC2" w:rsidRDefault="006250EF" w:rsidP="006250EF">
      <w:pPr>
        <w:pStyle w:val="XMLListing"/>
        <w:rPr>
          <w:highlight w:val="white"/>
          <w:lang w:val="en-US" w:eastAsia="en-US"/>
        </w:rPr>
      </w:pPr>
      <w:r w:rsidRPr="00613AC2">
        <w:rPr>
          <w:highlight w:val="white"/>
          <w:lang w:val="en-US" w:eastAsia="en-US"/>
        </w:rPr>
        <w:tab/>
        <w:t>},</w:t>
      </w:r>
    </w:p>
    <w:p w14:paraId="2FC8EAA6" w14:textId="77777777" w:rsidR="006250EF" w:rsidRPr="00613AC2" w:rsidRDefault="006250EF" w:rsidP="006250EF">
      <w:pPr>
        <w:pStyle w:val="XMLListing"/>
        <w:rPr>
          <w:highlight w:val="white"/>
          <w:lang w:val="en-US" w:eastAsia="en-US"/>
        </w:rPr>
      </w:pPr>
      <w:r w:rsidRPr="00613AC2">
        <w:rPr>
          <w:highlight w:val="white"/>
          <w:lang w:val="en-US" w:eastAsia="en-US"/>
        </w:rPr>
        <w:tab/>
      </w:r>
      <w:r w:rsidRPr="00613AC2">
        <w:rPr>
          <w:color w:val="800000"/>
          <w:highlight w:val="white"/>
          <w:lang w:val="en-US" w:eastAsia="en-US"/>
        </w:rPr>
        <w:t>"properties"</w:t>
      </w:r>
      <w:r w:rsidRPr="00613AC2">
        <w:rPr>
          <w:highlight w:val="white"/>
          <w:lang w:val="en-US" w:eastAsia="en-US"/>
        </w:rPr>
        <w:t>: {</w:t>
      </w:r>
    </w:p>
    <w:p w14:paraId="49DEBB18" w14:textId="77777777" w:rsidR="006250EF" w:rsidRPr="00613AC2" w:rsidRDefault="006250EF" w:rsidP="006250EF">
      <w:pPr>
        <w:pStyle w:val="XMLListing"/>
        <w:rPr>
          <w:highlight w:val="white"/>
          <w:lang w:val="en-US" w:eastAsia="en-US"/>
        </w:rPr>
      </w:pPr>
      <w:r w:rsidRPr="00613AC2">
        <w:rPr>
          <w:highlight w:val="white"/>
          <w:lang w:val="en-US" w:eastAsia="en-US"/>
        </w:rPr>
        <w:tab/>
      </w:r>
      <w:r w:rsidRPr="00613AC2">
        <w:rPr>
          <w:highlight w:val="white"/>
          <w:lang w:val="en-US" w:eastAsia="en-US"/>
        </w:rPr>
        <w:tab/>
      </w:r>
      <w:r w:rsidRPr="00613AC2">
        <w:rPr>
          <w:color w:val="800000"/>
          <w:highlight w:val="white"/>
          <w:lang w:val="en-US" w:eastAsia="en-US"/>
        </w:rPr>
        <w:t>"status"</w:t>
      </w:r>
      <w:r w:rsidRPr="00613AC2">
        <w:rPr>
          <w:highlight w:val="white"/>
          <w:lang w:val="en-US" w:eastAsia="en-US"/>
        </w:rPr>
        <w:t>: "ARCHIVED",</w:t>
      </w:r>
    </w:p>
    <w:p w14:paraId="00BC6AEE" w14:textId="77777777" w:rsidR="006250EF" w:rsidRPr="006250EF" w:rsidRDefault="006250EF" w:rsidP="006250EF">
      <w:pPr>
        <w:pStyle w:val="XMLListing"/>
        <w:rPr>
          <w:highlight w:val="white"/>
          <w:lang w:val="fr-BE" w:eastAsia="en-US"/>
        </w:rPr>
      </w:pPr>
      <w:r w:rsidRPr="00613AC2">
        <w:rPr>
          <w:highlight w:val="white"/>
          <w:lang w:val="en-US" w:eastAsia="en-US"/>
        </w:rPr>
        <w:tab/>
      </w:r>
      <w:r w:rsidRPr="00613AC2">
        <w:rPr>
          <w:highlight w:val="white"/>
          <w:lang w:val="en-US" w:eastAsia="en-US"/>
        </w:rPr>
        <w:tab/>
      </w:r>
      <w:r w:rsidRPr="006250EF">
        <w:rPr>
          <w:color w:val="800000"/>
          <w:highlight w:val="white"/>
          <w:lang w:val="fr-BE" w:eastAsia="en-US"/>
        </w:rPr>
        <w:t>"parentIdentifier"</w:t>
      </w:r>
      <w:r w:rsidRPr="006250EF">
        <w:rPr>
          <w:highlight w:val="white"/>
          <w:lang w:val="fr-BE" w:eastAsia="en-US"/>
        </w:rPr>
        <w:t>: "LANDSAT.ETM.GTC",</w:t>
      </w:r>
    </w:p>
    <w:p w14:paraId="575ECC74" w14:textId="77777777" w:rsid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color w:val="800000"/>
          <w:highlight w:val="white"/>
          <w:lang w:val="fr-BE" w:eastAsia="en-US"/>
        </w:rPr>
        <w:t>"title"</w:t>
      </w:r>
      <w:r w:rsidRPr="006250EF">
        <w:rPr>
          <w:highlight w:val="white"/>
          <w:lang w:val="fr-BE" w:eastAsia="en-US"/>
        </w:rPr>
        <w:t>: "LS07_RMPS_ETM_GTC_1P_20000107T111229_20000107T111258_003886_0205_0031_9261",</w:t>
      </w:r>
    </w:p>
    <w:p w14:paraId="047EBD68" w14:textId="537697F0" w:rsidR="00D149DD" w:rsidRPr="006250EF" w:rsidRDefault="00D149DD" w:rsidP="006250EF">
      <w:pPr>
        <w:pStyle w:val="XMLListing"/>
        <w:rPr>
          <w:highlight w:val="white"/>
          <w:lang w:val="fr-BE" w:eastAsia="en-US"/>
        </w:rPr>
      </w:pPr>
      <w:r>
        <w:rPr>
          <w:color w:val="800000"/>
          <w:highlight w:val="white"/>
          <w:lang w:val="fr-BE" w:eastAsia="en-US"/>
        </w:rPr>
        <w:t xml:space="preserve">      </w:t>
      </w:r>
      <w:r w:rsidRPr="006250EF">
        <w:rPr>
          <w:color w:val="800000"/>
          <w:highlight w:val="white"/>
          <w:lang w:val="fr-BE" w:eastAsia="en-US"/>
        </w:rPr>
        <w:t>"</w:t>
      </w:r>
      <w:r>
        <w:rPr>
          <w:color w:val="800000"/>
          <w:highlight w:val="white"/>
          <w:lang w:val="fr-BE" w:eastAsia="en-US"/>
        </w:rPr>
        <w:t>identifier</w:t>
      </w:r>
      <w:r w:rsidRPr="006250EF">
        <w:rPr>
          <w:color w:val="800000"/>
          <w:highlight w:val="white"/>
          <w:lang w:val="fr-BE" w:eastAsia="en-US"/>
        </w:rPr>
        <w:t>"</w:t>
      </w:r>
      <w:r w:rsidRPr="006250EF">
        <w:rPr>
          <w:highlight w:val="white"/>
          <w:lang w:val="fr-BE" w:eastAsia="en-US"/>
        </w:rPr>
        <w:t>: "LS07_RMPS_ETM_GTC_1P_20000107T111229_20000107T111258_003886_0205_0031_9261",</w:t>
      </w:r>
    </w:p>
    <w:p w14:paraId="6AD66D7C"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color w:val="800000"/>
          <w:highlight w:val="white"/>
          <w:lang w:val="fr-BE" w:eastAsia="en-US"/>
        </w:rPr>
        <w:t>"date"</w:t>
      </w:r>
      <w:r w:rsidRPr="006250EF">
        <w:rPr>
          <w:highlight w:val="white"/>
          <w:lang w:val="fr-BE" w:eastAsia="en-US"/>
        </w:rPr>
        <w:t>: "2000-01-07T11:12:29Z/2000-01-07T11:12:58Z",</w:t>
      </w:r>
    </w:p>
    <w:p w14:paraId="3F331034" w14:textId="77777777" w:rsidR="006250EF" w:rsidRPr="00613AC2"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13AC2">
        <w:rPr>
          <w:color w:val="800000"/>
          <w:highlight w:val="white"/>
          <w:lang w:val="fr-BE" w:eastAsia="en-US"/>
        </w:rPr>
        <w:t>"updated"</w:t>
      </w:r>
      <w:r w:rsidRPr="00613AC2">
        <w:rPr>
          <w:highlight w:val="white"/>
          <w:lang w:val="fr-BE" w:eastAsia="en-US"/>
        </w:rPr>
        <w:t>: "2017-04-11T11:21:45Z",</w:t>
      </w:r>
    </w:p>
    <w:p w14:paraId="250172EF" w14:textId="77777777" w:rsidR="006250EF" w:rsidRDefault="006250EF" w:rsidP="006250EF">
      <w:pPr>
        <w:pStyle w:val="XMLListing"/>
        <w:rPr>
          <w:highlight w:val="white"/>
          <w:lang w:eastAsia="en-US"/>
        </w:rPr>
      </w:pPr>
      <w:r w:rsidRPr="00613AC2">
        <w:rPr>
          <w:highlight w:val="white"/>
          <w:lang w:val="fr-BE" w:eastAsia="en-US"/>
        </w:rPr>
        <w:tab/>
      </w:r>
      <w:r w:rsidRPr="00613AC2">
        <w:rPr>
          <w:highlight w:val="white"/>
          <w:lang w:val="fr-BE" w:eastAsia="en-US"/>
        </w:rPr>
        <w:tab/>
      </w:r>
      <w:r w:rsidR="00306B87">
        <w:rPr>
          <w:color w:val="800000"/>
          <w:highlight w:val="white"/>
          <w:lang w:eastAsia="en-US"/>
        </w:rPr>
        <w:t>"links"</w:t>
      </w:r>
      <w:r w:rsidR="00306B87">
        <w:rPr>
          <w:highlight w:val="white"/>
          <w:lang w:eastAsia="en-US"/>
        </w:rPr>
        <w:t>: {</w:t>
      </w:r>
    </w:p>
    <w:p w14:paraId="43A2FEB6"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"alternates"</w:t>
      </w:r>
      <w:r>
        <w:rPr>
          <w:highlight w:val="white"/>
          <w:lang w:eastAsia="en-US"/>
        </w:rPr>
        <w:t>: [</w:t>
      </w:r>
    </w:p>
    <w:p w14:paraId="5F125552"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D601662"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"http://fedeo.esa.int/opensearch/request/?httpAccept=application/atom%2Bxml&amp;parentIdentifier=EOP:ESA:OADS:LANDSAT.ETM.GTC&amp;uid=LS07_RMPS_ETM_GTC_1P_20000107T111229_20000107T111258_003886_0205_0031_9261&amp;recordSchema=server-choice",</w:t>
      </w:r>
    </w:p>
    <w:p w14:paraId="4A47A782"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"application/atom+xml",</w:t>
      </w:r>
    </w:p>
    <w:p w14:paraId="39F2145F"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"Atom format"</w:t>
      </w:r>
    </w:p>
    <w:p w14:paraId="17045ACE"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1D1C3F98"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FC06AE1"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"http://fedeo.esa.int/opensearch/request/?httpAccept=application/gml%2Bxml&amp;parentIdentifier=EOP:ESA:OADS:LANDSAT.ETM.GTC&amp;uid=LS07_RMPS_ETM_GTC_1P_20000107T111229_20000107T111258_003886_0205_0031_9261&amp;recordSchema=om10",</w:t>
      </w:r>
    </w:p>
    <w:p w14:paraId="73D13092"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"application/gml+xml;profile=http://www.opengis.net/spec/EOMPOM/1.0",</w:t>
      </w:r>
    </w:p>
    <w:p w14:paraId="3B415464"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"O&amp;M metadata"</w:t>
      </w:r>
    </w:p>
    <w:p w14:paraId="544F43D6"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7FEA5BD4"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CD1D437"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"http://fedeo.esa.int/opensearch/request/?httpAccept=application/gml%2Bxml&amp;parentIdentifier=EOP:ESA:OADS:LANDSAT.ETM.GTC&amp;uid=LS07_RMPS_ETM_GTC_1P_20000107T111229_20000107T111258_003886_0205_0031_9261&amp;recordSchema=om",</w:t>
      </w:r>
    </w:p>
    <w:p w14:paraId="78C73A16"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"application/gml+xml;profile=http://www.opengis.net/spec/EOMPOM/1.1",</w:t>
      </w:r>
    </w:p>
    <w:p w14:paraId="0E0C64B7"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"O&amp;M 1.1 metadata"</w:t>
      </w:r>
    </w:p>
    <w:p w14:paraId="0C808ABD"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A57285D"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CB43800"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"http://fedeo.esa.int/opensearch/request/?httpAccept=application/rdf%2Bxml&amp;parentIdentifier=EOP:ESA:OADS:LANDSAT.ETM.GTC&amp;uid=LS07_RMPS_ETM_GTC_1P_20000107T111229_20000107T111258_003886_0205_0031_9261&amp;recordSchema=server-choice",</w:t>
      </w:r>
    </w:p>
    <w:p w14:paraId="68D52506"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"application/rdf+xml",</w:t>
      </w:r>
    </w:p>
    <w:p w14:paraId="53FA4CE4"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"RDF/XML format"</w:t>
      </w:r>
    </w:p>
    <w:p w14:paraId="4464AE61"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5829A20"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E5FA420"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"http://fedeo.esa.int/opensearch/request/?httpAccept=application/ld%2Bjson&amp;parentIdentifier=EOP:ESA:OADS:LANDSAT.ETM.GTC&amp;uid=LS07_RMPS_ETM_GTC_1P_20000107T111229_20000107T111258_003886_0205_0031_9261&amp;recordSchema=server-choice",</w:t>
      </w:r>
    </w:p>
    <w:p w14:paraId="16284C0D"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"application/ld+json",</w:t>
      </w:r>
    </w:p>
    <w:p w14:paraId="22FA3BD5"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"JSON-LD format"</w:t>
      </w:r>
    </w:p>
    <w:p w14:paraId="74D61B30"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4DE0536"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47ABD5C"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"http://fedeo.esa.int/opensearch/request/?httpAccept=text/turtle&amp;parentIdentifier=EOP:ESA:OADS:LANDSAT.ETM.GTC&amp;uid=LS07_RMPS_ETM_GTC_1P_20000107T111229_20000107T111258_003886_0205_0031_9261&amp;recordSchema=server-choice",</w:t>
      </w:r>
    </w:p>
    <w:p w14:paraId="53BF5CF8"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"text/turtle",</w:t>
      </w:r>
    </w:p>
    <w:p w14:paraId="6F5E7B2B"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"Turtle format"</w:t>
      </w:r>
    </w:p>
    <w:p w14:paraId="16A8221A"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4B30EE20"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2F2C21AF"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"data"</w:t>
      </w:r>
      <w:r>
        <w:rPr>
          <w:highlight w:val="white"/>
          <w:lang w:eastAsia="en-US"/>
        </w:rPr>
        <w:t>: [</w:t>
      </w:r>
    </w:p>
    <w:p w14:paraId="4B150B2B"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15A4D3D"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"http://landsat-ds.eo.esa.int/products/LANDSAT_ETM/2000/01/07/LS07_RMPS_ETM_GTC_1P_20000107T111229_20000107T111258_003886_0205_0031_9261.ZIP",</w:t>
      </w:r>
    </w:p>
    <w:p w14:paraId="0051BDC2"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"application/x-binary",</w:t>
      </w:r>
    </w:p>
    <w:p w14:paraId="5AE96F7A"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"Download"</w:t>
      </w:r>
    </w:p>
    <w:p w14:paraId="486682E8"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1FB8DBB8"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11D1E8BB"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"previews"</w:t>
      </w:r>
      <w:r>
        <w:rPr>
          <w:highlight w:val="white"/>
          <w:lang w:eastAsia="en-US"/>
        </w:rPr>
        <w:t>: [</w:t>
      </w:r>
    </w:p>
    <w:p w14:paraId="3CD9FAF7"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117DB5F1"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"http://landsat-ds.eo.esa.int/metadata/LANDSAT_ETM/2000/01/07/LS07_RMPS_ETM_GTC_1P_20000107T111229_20000107T111258_003886_0205_0031_9261.BP.PNG",</w:t>
      </w:r>
    </w:p>
    <w:p w14:paraId="1EB99AB8"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"image/png",</w:t>
      </w:r>
    </w:p>
    <w:p w14:paraId="51715936"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"Quicklook"</w:t>
      </w:r>
    </w:p>
    <w:p w14:paraId="04785AB1"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183BE543"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4CD6EE37"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"up"</w:t>
      </w:r>
      <w:r>
        <w:rPr>
          <w:highlight w:val="white"/>
          <w:lang w:eastAsia="en-US"/>
        </w:rPr>
        <w:t>: [</w:t>
      </w:r>
    </w:p>
    <w:p w14:paraId="6C7D9AA1"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9A20CD9"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"http://fedeo.esa.int/opensearch/request/?httpAccept=application/atom%2Bxml&amp;uid=LANDSAT.ETM.GTC&amp;recordSchema=iso",</w:t>
      </w:r>
    </w:p>
    <w:p w14:paraId="48D3AC22"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"application/atom+xml",</w:t>
      </w:r>
    </w:p>
    <w:p w14:paraId="7B7F833E"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"Up"</w:t>
      </w:r>
    </w:p>
    <w:p w14:paraId="65DADB21"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181579B3"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0AEA9369" w14:textId="77777777" w:rsidR="006250EF" w:rsidRDefault="00306B87" w:rsidP="006250EF">
      <w:pPr>
        <w:pStyle w:val="XMLListing"/>
        <w:rPr>
          <w:highlight w:val="white"/>
          <w:lang w:eastAsia="en-US"/>
        </w:rPr>
      </w:pPr>
      <w:r>
        <w:rPr>
          <w:highlight w:val="white"/>
          <w:lang w:eastAsia="en-US"/>
        </w:rPr>
        <w:tab/>
      </w:r>
      <w:r>
        <w:rPr>
          <w:highlight w:val="white"/>
          <w:lang w:eastAsia="en-US"/>
        </w:rPr>
        <w:tab/>
        <w:t>},</w:t>
      </w:r>
    </w:p>
    <w:p w14:paraId="6425CC47"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"acquisitionInformation"</w:t>
      </w:r>
      <w:r>
        <w:rPr>
          <w:highlight w:val="white"/>
          <w:lang w:eastAsia="en-US"/>
        </w:rPr>
        <w:t>: [</w:t>
      </w:r>
    </w:p>
    <w:p w14:paraId="191AB549"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30A95DCE"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"platform"</w:t>
      </w:r>
      <w:r>
        <w:rPr>
          <w:highlight w:val="white"/>
          <w:lang w:eastAsia="en-US"/>
        </w:rPr>
        <w:t>: {</w:t>
      </w:r>
    </w:p>
    <w:p w14:paraId="6C8068B9" w14:textId="77777777" w:rsidR="006250EF" w:rsidRDefault="000B339A" w:rsidP="006250EF">
      <w:pPr>
        <w:pStyle w:val="XMLListing"/>
        <w:rPr>
          <w:highlight w:val="white"/>
          <w:lang w:eastAsia="en-US"/>
        </w:rPr>
      </w:pPr>
      <w:r>
        <w:rPr>
          <w:color w:val="800000"/>
          <w:highlight w:val="white"/>
          <w:lang w:val="en-US" w:eastAsia="en-US"/>
        </w:rPr>
        <w:t xml:space="preserve">               </w:t>
      </w:r>
      <w:r w:rsidRPr="00F46B50">
        <w:rPr>
          <w:color w:val="800000"/>
          <w:highlight w:val="white"/>
          <w:lang w:val="en-US" w:eastAsia="en-US"/>
        </w:rPr>
        <w:t>"id"</w:t>
      </w:r>
      <w:r>
        <w:rPr>
          <w:highlight w:val="white"/>
          <w:lang w:val="en-US" w:eastAsia="en-US"/>
        </w:rPr>
        <w:t xml:space="preserve">: </w:t>
      </w:r>
      <w:r w:rsidR="00B32D19">
        <w:rPr>
          <w:lang w:val="en-US" w:eastAsia="en-US"/>
        </w:rPr>
        <w:t>"</w:t>
      </w:r>
      <w:r w:rsidR="006250EF" w:rsidRPr="006250EF">
        <w:t>http://gcmdservices.gsfc.nasa.gov/kms/concept/c7a09e9f-3c99-4b31-a521-313c379ba2b4</w:t>
      </w:r>
      <w:r w:rsidR="00B32D19">
        <w:rPr>
          <w:lang w:eastAsia="en-US"/>
        </w:rPr>
        <w:t>"</w:t>
      </w:r>
      <w:r>
        <w:rPr>
          <w:lang w:eastAsia="en-US"/>
        </w:rPr>
        <w:t>,</w:t>
      </w:r>
    </w:p>
    <w:p w14:paraId="153E6697"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"platform"</w:t>
      </w:r>
      <w:r>
        <w:rPr>
          <w:highlight w:val="white"/>
          <w:lang w:eastAsia="en-US"/>
        </w:rPr>
        <w:t>: "Landsat",</w:t>
      </w:r>
    </w:p>
    <w:p w14:paraId="15F25931"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"platformSerialIdentifier"</w:t>
      </w:r>
      <w:r>
        <w:rPr>
          <w:highlight w:val="white"/>
          <w:lang w:eastAsia="en-US"/>
        </w:rPr>
        <w:t>: "7"</w:t>
      </w:r>
    </w:p>
    <w:p w14:paraId="0D547855"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7C990BF3"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"instrument"</w:t>
      </w:r>
      <w:r>
        <w:rPr>
          <w:highlight w:val="white"/>
          <w:lang w:eastAsia="en-US"/>
        </w:rPr>
        <w:t>: {</w:t>
      </w:r>
    </w:p>
    <w:p w14:paraId="166C5687" w14:textId="77777777" w:rsidR="006250EF" w:rsidRDefault="00983020" w:rsidP="006250EF">
      <w:pPr>
        <w:pStyle w:val="XMLListing"/>
        <w:rPr>
          <w:highlight w:val="white"/>
          <w:lang w:eastAsia="en-US"/>
        </w:rPr>
      </w:pPr>
      <w:r>
        <w:rPr>
          <w:highlight w:val="white"/>
          <w:lang w:val="en-US" w:eastAsia="en-US"/>
        </w:rPr>
        <w:t xml:space="preserve">               </w:t>
      </w:r>
      <w:r w:rsidR="00241F1B" w:rsidRPr="00F46B50">
        <w:rPr>
          <w:color w:val="800000"/>
          <w:highlight w:val="white"/>
          <w:lang w:val="en-US" w:eastAsia="en-US"/>
        </w:rPr>
        <w:t>"id"</w:t>
      </w:r>
      <w:r w:rsidR="00241F1B">
        <w:rPr>
          <w:highlight w:val="white"/>
          <w:lang w:val="en-US" w:eastAsia="en-US"/>
        </w:rPr>
        <w:t>: "</w:t>
      </w:r>
      <w:r w:rsidR="00241F1B" w:rsidRPr="00F46B50">
        <w:rPr>
          <w:lang w:val="en-US" w:eastAsia="en-US"/>
        </w:rPr>
        <w:t>http://gcmdservices.gsfc.nasa.gov/kms/concept/4dbe7764-a2ea-4a19-b754-696c35ac3205</w:t>
      </w:r>
      <w:r w:rsidR="00241F1B">
        <w:rPr>
          <w:highlight w:val="white"/>
          <w:lang w:val="en-US" w:eastAsia="en-US"/>
        </w:rPr>
        <w:t>",</w:t>
      </w:r>
    </w:p>
    <w:p w14:paraId="55402639"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"instrumentShortName"</w:t>
      </w:r>
      <w:r>
        <w:rPr>
          <w:highlight w:val="white"/>
          <w:lang w:eastAsia="en-US"/>
        </w:rPr>
        <w:t>: "ETM",</w:t>
      </w:r>
    </w:p>
    <w:p w14:paraId="190746DB" w14:textId="77777777" w:rsidR="006250EF" w:rsidRDefault="000A73DE" w:rsidP="006250EF">
      <w:pPr>
        <w:pStyle w:val="XMLListing"/>
        <w:rPr>
          <w:highlight w:val="white"/>
          <w:lang w:eastAsia="en-US"/>
        </w:rPr>
      </w:pPr>
      <w:r>
        <w:rPr>
          <w:color w:val="800000"/>
          <w:highlight w:val="white"/>
          <w:lang w:eastAsia="en-US"/>
        </w:rPr>
        <w:t xml:space="preserve">               "sensorType"</w:t>
      </w:r>
      <w:r>
        <w:rPr>
          <w:highlight w:val="white"/>
          <w:lang w:eastAsia="en-US"/>
        </w:rPr>
        <w:t>: "OPTICAL",</w:t>
      </w:r>
    </w:p>
    <w:p w14:paraId="4735F37C"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"operationalMode"</w:t>
      </w:r>
      <w:r>
        <w:rPr>
          <w:highlight w:val="white"/>
          <w:lang w:eastAsia="en-US"/>
        </w:rPr>
        <w:t>: "IM"</w:t>
      </w:r>
    </w:p>
    <w:p w14:paraId="7BCAB129"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9FB7F49"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"acquisitionParameters"</w:t>
      </w:r>
      <w:r>
        <w:rPr>
          <w:highlight w:val="white"/>
          <w:lang w:eastAsia="en-US"/>
        </w:rPr>
        <w:t>: {</w:t>
      </w:r>
    </w:p>
    <w:p w14:paraId="304EE412"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"beginningDateTime"</w:t>
      </w:r>
      <w:r>
        <w:rPr>
          <w:highlight w:val="white"/>
          <w:lang w:eastAsia="en-US"/>
        </w:rPr>
        <w:t>: "2000-01-07T11:12:29Z",</w:t>
      </w:r>
    </w:p>
    <w:p w14:paraId="5D904421"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"endingDateTime"</w:t>
      </w:r>
      <w:r>
        <w:rPr>
          <w:highlight w:val="white"/>
          <w:lang w:eastAsia="en-US"/>
        </w:rPr>
        <w:t>: "2000-01-07T11:12:58Z",</w:t>
      </w:r>
    </w:p>
    <w:p w14:paraId="02928BAC"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"orbitDirection"</w:t>
      </w:r>
      <w:r>
        <w:rPr>
          <w:highlight w:val="white"/>
          <w:lang w:eastAsia="en-US"/>
        </w:rPr>
        <w:t>: "DESCENDING",</w:t>
      </w:r>
    </w:p>
    <w:p w14:paraId="4B04E541"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"orbitNumber"</w:t>
      </w:r>
      <w:r w:rsidR="004506E5">
        <w:rPr>
          <w:highlight w:val="white"/>
          <w:lang w:eastAsia="en-US"/>
        </w:rPr>
        <w:t>: 3886</w:t>
      </w:r>
      <w:r>
        <w:rPr>
          <w:highlight w:val="white"/>
          <w:lang w:eastAsia="en-US"/>
        </w:rPr>
        <w:t>,</w:t>
      </w:r>
    </w:p>
    <w:p w14:paraId="15DBC90F"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"acquisitionType"</w:t>
      </w:r>
      <w:r>
        <w:rPr>
          <w:highlight w:val="white"/>
          <w:lang w:eastAsia="en-US"/>
        </w:rPr>
        <w:t>: "NOMINAL",</w:t>
      </w:r>
    </w:p>
    <w:p w14:paraId="2BBCF1C8"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"acquisitionSubType"</w:t>
      </w:r>
      <w:r>
        <w:rPr>
          <w:highlight w:val="white"/>
          <w:lang w:eastAsia="en-US"/>
        </w:rPr>
        <w:t>: "DEFAULT",</w:t>
      </w:r>
    </w:p>
    <w:p w14:paraId="0A945B61" w14:textId="03E14C1D"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sidR="0039705D">
        <w:rPr>
          <w:color w:val="800000"/>
          <w:highlight w:val="white"/>
          <w:lang w:eastAsia="en-US"/>
        </w:rPr>
        <w:t>"wrsLongitudeGrid</w:t>
      </w:r>
      <w:r>
        <w:rPr>
          <w:color w:val="800000"/>
          <w:highlight w:val="white"/>
          <w:lang w:eastAsia="en-US"/>
        </w:rPr>
        <w:t>"</w:t>
      </w:r>
      <w:r w:rsidR="004506E5">
        <w:rPr>
          <w:highlight w:val="white"/>
          <w:lang w:eastAsia="en-US"/>
        </w:rPr>
        <w:t xml:space="preserve">: </w:t>
      </w:r>
      <w:r w:rsidR="00441634">
        <w:rPr>
          <w:highlight w:val="white"/>
          <w:lang w:eastAsia="en-US"/>
        </w:rPr>
        <w:t>"</w:t>
      </w:r>
      <w:r w:rsidR="004506E5">
        <w:rPr>
          <w:highlight w:val="white"/>
          <w:lang w:eastAsia="en-US"/>
        </w:rPr>
        <w:t>205</w:t>
      </w:r>
      <w:r w:rsidR="00441634">
        <w:rPr>
          <w:highlight w:val="white"/>
          <w:lang w:eastAsia="en-US"/>
        </w:rPr>
        <w:t>"</w:t>
      </w:r>
      <w:r>
        <w:rPr>
          <w:highlight w:val="white"/>
          <w:lang w:eastAsia="en-US"/>
        </w:rPr>
        <w:t>,</w:t>
      </w:r>
    </w:p>
    <w:p w14:paraId="788243EB" w14:textId="45B09E61"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sidR="0039705D">
        <w:rPr>
          <w:color w:val="800000"/>
          <w:highlight w:val="white"/>
          <w:lang w:eastAsia="en-US"/>
        </w:rPr>
        <w:t>"wrsLatitudeGrid</w:t>
      </w:r>
      <w:r>
        <w:rPr>
          <w:color w:val="800000"/>
          <w:highlight w:val="white"/>
          <w:lang w:eastAsia="en-US"/>
        </w:rPr>
        <w:t>"</w:t>
      </w:r>
      <w:r w:rsidR="004506E5">
        <w:rPr>
          <w:highlight w:val="white"/>
          <w:lang w:eastAsia="en-US"/>
        </w:rPr>
        <w:t xml:space="preserve">: </w:t>
      </w:r>
      <w:r w:rsidR="00441634">
        <w:rPr>
          <w:highlight w:val="white"/>
          <w:lang w:eastAsia="en-US"/>
        </w:rPr>
        <w:t>"</w:t>
      </w:r>
      <w:r w:rsidR="004506E5">
        <w:rPr>
          <w:highlight w:val="white"/>
          <w:lang w:eastAsia="en-US"/>
        </w:rPr>
        <w:t>31</w:t>
      </w:r>
      <w:r w:rsidR="00441634">
        <w:rPr>
          <w:highlight w:val="white"/>
          <w:lang w:eastAsia="en-US"/>
        </w:rPr>
        <w:t>"</w:t>
      </w:r>
    </w:p>
    <w:p w14:paraId="38748A9A"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9F61613"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20B9D8D5" w14:textId="77777777" w:rsidR="006250EF" w:rsidRDefault="00306B87" w:rsidP="006250EF">
      <w:pPr>
        <w:pStyle w:val="XMLListing"/>
        <w:rPr>
          <w:highlight w:val="white"/>
          <w:lang w:eastAsia="en-US"/>
        </w:rPr>
      </w:pPr>
      <w:r>
        <w:rPr>
          <w:highlight w:val="white"/>
          <w:lang w:eastAsia="en-US"/>
        </w:rPr>
        <w:tab/>
      </w:r>
      <w:r>
        <w:rPr>
          <w:highlight w:val="white"/>
          <w:lang w:eastAsia="en-US"/>
        </w:rPr>
        <w:tab/>
        <w:t>],</w:t>
      </w:r>
    </w:p>
    <w:p w14:paraId="14C01582"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sidRPr="00D77330">
        <w:rPr>
          <w:color w:val="800000"/>
          <w:highlight w:val="white"/>
          <w:lang w:eastAsia="en-US"/>
        </w:rPr>
        <w:t>"productInformation"</w:t>
      </w:r>
      <w:r w:rsidRPr="00D77330">
        <w:rPr>
          <w:highlight w:val="white"/>
          <w:lang w:eastAsia="en-US"/>
        </w:rPr>
        <w:t>: {</w:t>
      </w:r>
    </w:p>
    <w:p w14:paraId="2805E38F" w14:textId="77777777" w:rsidR="006250EF" w:rsidRDefault="00306B87" w:rsidP="006250EF">
      <w:pPr>
        <w:pStyle w:val="XMLListing"/>
        <w:rPr>
          <w:highlight w:val="white"/>
          <w:lang w:eastAsia="en-US"/>
        </w:rPr>
      </w:pPr>
      <w:r w:rsidRPr="00D77330">
        <w:rPr>
          <w:highlight w:val="white"/>
          <w:lang w:eastAsia="en-US"/>
        </w:rPr>
        <w:tab/>
      </w:r>
      <w:r w:rsidRPr="00D77330">
        <w:rPr>
          <w:highlight w:val="white"/>
          <w:lang w:eastAsia="en-US"/>
        </w:rPr>
        <w:tab/>
      </w:r>
      <w:r w:rsidRPr="00D77330">
        <w:rPr>
          <w:highlight w:val="white"/>
          <w:lang w:eastAsia="en-US"/>
        </w:rPr>
        <w:tab/>
      </w:r>
      <w:r w:rsidRPr="00D77330">
        <w:rPr>
          <w:color w:val="800000"/>
          <w:highlight w:val="white"/>
          <w:lang w:eastAsia="en-US"/>
        </w:rPr>
        <w:t>"productType"</w:t>
      </w:r>
      <w:r w:rsidRPr="00D77330">
        <w:rPr>
          <w:highlight w:val="white"/>
          <w:lang w:eastAsia="en-US"/>
        </w:rPr>
        <w:t>: "ETM_GTC_1P",</w:t>
      </w:r>
    </w:p>
    <w:p w14:paraId="04F7BBCC" w14:textId="77777777" w:rsidR="006250EF" w:rsidRDefault="00306B87" w:rsidP="006250EF">
      <w:pPr>
        <w:pStyle w:val="XMLListing"/>
        <w:rPr>
          <w:highlight w:val="white"/>
          <w:lang w:eastAsia="en-US"/>
        </w:rPr>
      </w:pPr>
      <w:r w:rsidRPr="00D77330">
        <w:rPr>
          <w:highlight w:val="white"/>
          <w:lang w:eastAsia="en-US"/>
        </w:rPr>
        <w:tab/>
      </w:r>
      <w:r w:rsidRPr="00D77330">
        <w:rPr>
          <w:highlight w:val="white"/>
          <w:lang w:eastAsia="en-US"/>
        </w:rPr>
        <w:tab/>
      </w:r>
      <w:r w:rsidRPr="00D77330">
        <w:rPr>
          <w:highlight w:val="white"/>
          <w:lang w:eastAsia="en-US"/>
        </w:rPr>
        <w:tab/>
      </w:r>
      <w:r>
        <w:rPr>
          <w:color w:val="800000"/>
          <w:highlight w:val="white"/>
          <w:lang w:eastAsia="en-US"/>
        </w:rPr>
        <w:t>"size"</w:t>
      </w:r>
      <w:r w:rsidR="00F85CD7">
        <w:rPr>
          <w:highlight w:val="white"/>
          <w:lang w:eastAsia="en-US"/>
        </w:rPr>
        <w:t>: 165773162</w:t>
      </w:r>
      <w:r>
        <w:rPr>
          <w:highlight w:val="white"/>
          <w:lang w:eastAsia="en-US"/>
        </w:rPr>
        <w:t>,</w:t>
      </w:r>
    </w:p>
    <w:p w14:paraId="2EEC223B"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"availabilityTime"</w:t>
      </w:r>
      <w:r>
        <w:rPr>
          <w:highlight w:val="white"/>
          <w:lang w:eastAsia="en-US"/>
        </w:rPr>
        <w:t>: "2000-01-07T11:12:58Z",</w:t>
      </w:r>
    </w:p>
    <w:p w14:paraId="33E9EFDA"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"referenceSystemIdentifier"</w:t>
      </w:r>
      <w:r>
        <w:rPr>
          <w:highlight w:val="white"/>
          <w:lang w:eastAsia="en-US"/>
        </w:rPr>
        <w:t>: "epsg:4326",</w:t>
      </w:r>
    </w:p>
    <w:p w14:paraId="30A33D70" w14:textId="77777777" w:rsidR="006250EF" w:rsidRDefault="00306B87"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"cloudCover"</w:t>
      </w:r>
      <w:r w:rsidR="00F85CD7">
        <w:rPr>
          <w:highlight w:val="white"/>
          <w:lang w:eastAsia="en-US"/>
        </w:rPr>
        <w:t>: 0</w:t>
      </w:r>
    </w:p>
    <w:p w14:paraId="0178B0DB" w14:textId="77777777" w:rsidR="006250EF" w:rsidRDefault="00306B87" w:rsidP="006250EF">
      <w:pPr>
        <w:pStyle w:val="XMLListing"/>
        <w:rPr>
          <w:highlight w:val="white"/>
          <w:lang w:eastAsia="en-US"/>
        </w:rPr>
      </w:pPr>
      <w:r>
        <w:rPr>
          <w:highlight w:val="white"/>
          <w:lang w:eastAsia="en-US"/>
        </w:rPr>
        <w:tab/>
      </w:r>
      <w:r>
        <w:rPr>
          <w:highlight w:val="white"/>
          <w:lang w:eastAsia="en-US"/>
        </w:rPr>
        <w:tab/>
        <w:t>}</w:t>
      </w:r>
    </w:p>
    <w:p w14:paraId="0E2579C2" w14:textId="77777777" w:rsidR="006250EF" w:rsidRDefault="00306B87" w:rsidP="006250EF">
      <w:pPr>
        <w:pStyle w:val="XMLListing"/>
        <w:rPr>
          <w:highlight w:val="white"/>
          <w:lang w:eastAsia="en-US"/>
        </w:rPr>
      </w:pPr>
      <w:r>
        <w:rPr>
          <w:highlight w:val="white"/>
          <w:lang w:eastAsia="en-US"/>
        </w:rPr>
        <w:tab/>
        <w:t>}</w:t>
      </w:r>
    </w:p>
    <w:p w14:paraId="4EBCC3CB" w14:textId="77777777" w:rsidR="006250EF" w:rsidRDefault="00306B87" w:rsidP="006250EF">
      <w:pPr>
        <w:pStyle w:val="XMLListing"/>
        <w:rPr>
          <w:highlight w:val="yellow"/>
        </w:rPr>
      </w:pPr>
      <w:r>
        <w:rPr>
          <w:highlight w:val="white"/>
          <w:lang w:eastAsia="en-US"/>
        </w:rPr>
        <w:t>}</w:t>
      </w:r>
    </w:p>
    <w:p w14:paraId="3AB0308E" w14:textId="77777777" w:rsidR="007940CA" w:rsidRDefault="00AD2163" w:rsidP="007940CA">
      <w:pPr>
        <w:pStyle w:val="Heading3NoNumber"/>
        <w:rPr>
          <w:lang w:val="en-US"/>
        </w:rPr>
      </w:pPr>
      <w:bookmarkStart w:id="591" w:name="_Toc504380139"/>
      <w:r>
        <w:rPr>
          <w:lang w:val="en-US"/>
        </w:rPr>
        <w:t>D</w:t>
      </w:r>
      <w:r w:rsidR="007940CA">
        <w:rPr>
          <w:lang w:val="en-US"/>
        </w:rPr>
        <w:t>.1.2.3</w:t>
      </w:r>
      <w:r w:rsidR="007940CA" w:rsidRPr="00E670DD">
        <w:rPr>
          <w:lang w:val="en-US"/>
        </w:rPr>
        <w:t xml:space="preserve"> </w:t>
      </w:r>
      <w:r w:rsidR="007940CA">
        <w:rPr>
          <w:lang w:val="en-US"/>
        </w:rPr>
        <w:t>JSON-LD (Compacted)</w:t>
      </w:r>
      <w:bookmarkEnd w:id="591"/>
    </w:p>
    <w:p w14:paraId="144385AA" w14:textId="77777777" w:rsidR="006250EF" w:rsidRDefault="00610DD4" w:rsidP="006250EF">
      <w:pPr>
        <w:pStyle w:val="XMLListing"/>
        <w:rPr>
          <w:highlight w:val="white"/>
          <w:lang w:eastAsia="en-US"/>
        </w:rPr>
      </w:pPr>
      <w:r>
        <w:rPr>
          <w:highlight w:val="white"/>
          <w:lang w:eastAsia="en-US"/>
        </w:rPr>
        <w:t>{</w:t>
      </w:r>
    </w:p>
    <w:p w14:paraId="7D6B8892" w14:textId="77777777" w:rsidR="00027580" w:rsidRPr="00027580" w:rsidRDefault="00610DD4" w:rsidP="00027580">
      <w:pPr>
        <w:pStyle w:val="XMLListing"/>
        <w:rPr>
          <w:b/>
          <w:i/>
          <w:color w:val="FF0000"/>
          <w:highlight w:val="white"/>
          <w:lang w:eastAsia="en-US"/>
        </w:rPr>
      </w:pPr>
      <w:r>
        <w:rPr>
          <w:highlight w:val="white"/>
          <w:lang w:eastAsia="en-US"/>
        </w:rPr>
        <w:tab/>
      </w:r>
      <w:r w:rsidR="00027580" w:rsidRPr="00027580">
        <w:rPr>
          <w:b/>
          <w:i/>
          <w:color w:val="FF0000"/>
          <w:lang w:eastAsia="en-US"/>
        </w:rPr>
        <w:t>"@context": "http://</w:t>
      </w:r>
      <w:r w:rsidR="00DE69C4">
        <w:rPr>
          <w:b/>
          <w:i/>
          <w:color w:val="FF0000"/>
          <w:lang w:eastAsia="en-US"/>
        </w:rPr>
        <w:t>www.opengis.net</w:t>
      </w:r>
      <w:r w:rsidR="00027580" w:rsidRPr="00027580">
        <w:rPr>
          <w:b/>
          <w:i/>
          <w:color w:val="FF0000"/>
          <w:lang w:eastAsia="en-US"/>
        </w:rPr>
        <w:t>/eo-geojson-10.jsonld",</w:t>
      </w:r>
    </w:p>
    <w:p w14:paraId="216343A0" w14:textId="77777777" w:rsidR="006250EF" w:rsidRPr="006250EF" w:rsidRDefault="006250EF" w:rsidP="006250EF">
      <w:pPr>
        <w:pStyle w:val="XMLListing"/>
        <w:rPr>
          <w:i/>
          <w:color w:val="FF0000"/>
          <w:lang w:eastAsia="en-US"/>
        </w:rPr>
      </w:pPr>
    </w:p>
    <w:p w14:paraId="78260AE4" w14:textId="77777777" w:rsidR="006250EF" w:rsidRDefault="00610DD4" w:rsidP="006250EF">
      <w:pPr>
        <w:pStyle w:val="XMLListing"/>
        <w:rPr>
          <w:highlight w:val="white"/>
          <w:lang w:eastAsia="en-US"/>
        </w:rPr>
      </w:pPr>
      <w:r>
        <w:rPr>
          <w:highlight w:val="white"/>
          <w:lang w:eastAsia="en-US"/>
        </w:rPr>
        <w:tab/>
      </w:r>
      <w:r>
        <w:rPr>
          <w:color w:val="800000"/>
          <w:highlight w:val="white"/>
          <w:lang w:eastAsia="en-US"/>
        </w:rPr>
        <w:t>"type"</w:t>
      </w:r>
      <w:r>
        <w:rPr>
          <w:highlight w:val="white"/>
          <w:lang w:eastAsia="en-US"/>
        </w:rPr>
        <w:t>: "Feature",</w:t>
      </w:r>
    </w:p>
    <w:p w14:paraId="667CCEC0" w14:textId="77777777" w:rsidR="006250EF" w:rsidRDefault="00610DD4" w:rsidP="006250EF">
      <w:pPr>
        <w:pStyle w:val="XMLListing"/>
        <w:rPr>
          <w:highlight w:val="white"/>
          <w:lang w:eastAsia="en-US"/>
        </w:rPr>
      </w:pPr>
      <w:r>
        <w:rPr>
          <w:highlight w:val="white"/>
          <w:lang w:eastAsia="en-US"/>
        </w:rPr>
        <w:tab/>
      </w:r>
      <w:r>
        <w:rPr>
          <w:color w:val="800000"/>
          <w:highlight w:val="white"/>
          <w:lang w:eastAsia="en-US"/>
        </w:rPr>
        <w:t>"id"</w:t>
      </w:r>
      <w:r>
        <w:rPr>
          <w:highlight w:val="white"/>
          <w:lang w:eastAsia="en-US"/>
        </w:rPr>
        <w:t>: "http://fedeo.esa.int/opensearch/request/?httpAccept=application/geo%2Bjson&amp;parentIdentifier=EOP:ESA:OADS:LANDSAT.ETM.GTC&amp;uid=LS07_RMPS_ETM_GTC_1P_20000107T111229_20000107T111258_003886_0205_0031_9261",</w:t>
      </w:r>
    </w:p>
    <w:p w14:paraId="5D149AC1" w14:textId="77777777" w:rsidR="006250EF" w:rsidRDefault="00610DD4" w:rsidP="006250EF">
      <w:pPr>
        <w:pStyle w:val="XMLListing"/>
        <w:rPr>
          <w:highlight w:val="white"/>
          <w:lang w:eastAsia="en-US"/>
        </w:rPr>
      </w:pPr>
      <w:r>
        <w:rPr>
          <w:highlight w:val="white"/>
          <w:lang w:eastAsia="en-US"/>
        </w:rPr>
        <w:tab/>
      </w:r>
      <w:r>
        <w:rPr>
          <w:color w:val="800000"/>
          <w:highlight w:val="white"/>
          <w:lang w:eastAsia="en-US"/>
        </w:rPr>
        <w:t>"geometry"</w:t>
      </w:r>
      <w:r>
        <w:rPr>
          <w:highlight w:val="white"/>
          <w:lang w:eastAsia="en-US"/>
        </w:rPr>
        <w:t>: {</w:t>
      </w:r>
    </w:p>
    <w:p w14:paraId="7A81B361"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"type"</w:t>
      </w:r>
      <w:r>
        <w:rPr>
          <w:highlight w:val="white"/>
          <w:lang w:eastAsia="en-US"/>
        </w:rPr>
        <w:t>: "Polygon",</w:t>
      </w:r>
    </w:p>
    <w:p w14:paraId="5CCB8533"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"coordinates"</w:t>
      </w:r>
      <w:r>
        <w:rPr>
          <w:highlight w:val="white"/>
          <w:lang w:eastAsia="en-US"/>
        </w:rPr>
        <w:t>: [</w:t>
      </w:r>
    </w:p>
    <w:p w14:paraId="06C1E433"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575C36DE" w14:textId="77777777" w:rsidR="00EA6867" w:rsidRPr="00896A7A" w:rsidRDefault="00610DD4" w:rsidP="00EA6867">
      <w:pPr>
        <w:pStyle w:val="XMLListing"/>
        <w:rPr>
          <w:highlight w:val="white"/>
          <w:lang w:val="en-US" w:eastAsia="en-US"/>
        </w:rPr>
      </w:pPr>
      <w:r>
        <w:rPr>
          <w:highlight w:val="white"/>
          <w:lang w:eastAsia="en-US"/>
        </w:rPr>
        <w:tab/>
      </w:r>
      <w:r>
        <w:rPr>
          <w:highlight w:val="white"/>
          <w:lang w:eastAsia="en-US"/>
        </w:rPr>
        <w:tab/>
      </w:r>
      <w:r>
        <w:rPr>
          <w:highlight w:val="white"/>
          <w:lang w:eastAsia="en-US"/>
        </w:rPr>
        <w:tab/>
      </w:r>
      <w:r>
        <w:rPr>
          <w:highlight w:val="white"/>
          <w:lang w:eastAsia="en-US"/>
        </w:rPr>
        <w:tab/>
      </w:r>
      <w:r w:rsidR="002B29AA" w:rsidRPr="00896A7A">
        <w:rPr>
          <w:highlight w:val="white"/>
          <w:lang w:val="en-US" w:eastAsia="en-US"/>
        </w:rPr>
        <w:t>[</w:t>
      </w:r>
    </w:p>
    <w:p w14:paraId="07B1C149"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t>-</w:t>
      </w:r>
      <w:r w:rsidRPr="00896A7A">
        <w:rPr>
          <w:color w:val="008080"/>
          <w:highlight w:val="white"/>
          <w:lang w:val="en-US" w:eastAsia="en-US"/>
        </w:rPr>
        <w:t>10</w:t>
      </w:r>
      <w:r w:rsidRPr="00896A7A">
        <w:rPr>
          <w:highlight w:val="white"/>
          <w:lang w:val="en-US" w:eastAsia="en-US"/>
        </w:rPr>
        <w:t>.</w:t>
      </w:r>
      <w:r w:rsidRPr="00896A7A">
        <w:rPr>
          <w:color w:val="008080"/>
          <w:highlight w:val="white"/>
          <w:lang w:val="en-US" w:eastAsia="en-US"/>
        </w:rPr>
        <w:t>9168</w:t>
      </w:r>
      <w:r w:rsidRPr="00896A7A">
        <w:rPr>
          <w:highlight w:val="white"/>
          <w:lang w:val="en-US" w:eastAsia="en-US"/>
        </w:rPr>
        <w:t>,</w:t>
      </w:r>
    </w:p>
    <w:p w14:paraId="4950D0CE"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color w:val="008080"/>
          <w:highlight w:val="white"/>
          <w:lang w:val="en-US" w:eastAsia="en-US"/>
        </w:rPr>
        <w:t>42</w:t>
      </w:r>
      <w:r w:rsidRPr="00896A7A">
        <w:rPr>
          <w:highlight w:val="white"/>
          <w:lang w:val="en-US" w:eastAsia="en-US"/>
        </w:rPr>
        <w:t>.</w:t>
      </w:r>
      <w:r w:rsidRPr="00896A7A">
        <w:rPr>
          <w:color w:val="008080"/>
          <w:highlight w:val="white"/>
          <w:lang w:val="en-US" w:eastAsia="en-US"/>
        </w:rPr>
        <w:t>7054</w:t>
      </w:r>
    </w:p>
    <w:p w14:paraId="3C674D05"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t>],</w:t>
      </w:r>
    </w:p>
    <w:p w14:paraId="62029F04"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t>[</w:t>
      </w:r>
    </w:p>
    <w:p w14:paraId="199B535E"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t>-</w:t>
      </w:r>
      <w:r w:rsidRPr="00896A7A">
        <w:rPr>
          <w:color w:val="008080"/>
          <w:highlight w:val="white"/>
          <w:lang w:val="en-US" w:eastAsia="en-US"/>
        </w:rPr>
        <w:t>10</w:t>
      </w:r>
      <w:r w:rsidRPr="00896A7A">
        <w:rPr>
          <w:highlight w:val="white"/>
          <w:lang w:val="en-US" w:eastAsia="en-US"/>
        </w:rPr>
        <w:t>.</w:t>
      </w:r>
      <w:r w:rsidRPr="00896A7A">
        <w:rPr>
          <w:color w:val="008080"/>
          <w:highlight w:val="white"/>
          <w:lang w:val="en-US" w:eastAsia="en-US"/>
        </w:rPr>
        <w:t>8605</w:t>
      </w:r>
      <w:r w:rsidRPr="00896A7A">
        <w:rPr>
          <w:highlight w:val="white"/>
          <w:lang w:val="en-US" w:eastAsia="en-US"/>
        </w:rPr>
        <w:t>,</w:t>
      </w:r>
    </w:p>
    <w:p w14:paraId="76D9FABD"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color w:val="008080"/>
          <w:highlight w:val="white"/>
          <w:lang w:val="en-US" w:eastAsia="en-US"/>
        </w:rPr>
        <w:t>40</w:t>
      </w:r>
      <w:r w:rsidRPr="00896A7A">
        <w:rPr>
          <w:highlight w:val="white"/>
          <w:lang w:val="en-US" w:eastAsia="en-US"/>
        </w:rPr>
        <w:t>.</w:t>
      </w:r>
      <w:r w:rsidRPr="00896A7A">
        <w:rPr>
          <w:color w:val="008080"/>
          <w:highlight w:val="white"/>
          <w:lang w:val="en-US" w:eastAsia="en-US"/>
        </w:rPr>
        <w:t>7871</w:t>
      </w:r>
    </w:p>
    <w:p w14:paraId="23750A57"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t>],</w:t>
      </w:r>
    </w:p>
    <w:p w14:paraId="5C1A71D0"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t>[</w:t>
      </w:r>
    </w:p>
    <w:p w14:paraId="7D8D19F7"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t>-</w:t>
      </w:r>
      <w:r w:rsidRPr="00896A7A">
        <w:rPr>
          <w:color w:val="008080"/>
          <w:highlight w:val="white"/>
          <w:lang w:val="en-US" w:eastAsia="en-US"/>
        </w:rPr>
        <w:t>8.21391</w:t>
      </w:r>
      <w:r w:rsidRPr="00896A7A">
        <w:rPr>
          <w:highlight w:val="white"/>
          <w:lang w:val="en-US" w:eastAsia="en-US"/>
        </w:rPr>
        <w:t>,</w:t>
      </w:r>
    </w:p>
    <w:p w14:paraId="292A1E08"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color w:val="008080"/>
          <w:highlight w:val="white"/>
          <w:lang w:val="en-US" w:eastAsia="en-US"/>
        </w:rPr>
        <w:t>40</w:t>
      </w:r>
      <w:r w:rsidRPr="00896A7A">
        <w:rPr>
          <w:highlight w:val="white"/>
          <w:lang w:val="en-US" w:eastAsia="en-US"/>
        </w:rPr>
        <w:t>.</w:t>
      </w:r>
      <w:r w:rsidRPr="00896A7A">
        <w:rPr>
          <w:color w:val="008080"/>
          <w:highlight w:val="white"/>
          <w:lang w:val="en-US" w:eastAsia="en-US"/>
        </w:rPr>
        <w:t>7994</w:t>
      </w:r>
    </w:p>
    <w:p w14:paraId="4FCED1C7"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t>],</w:t>
      </w:r>
    </w:p>
    <w:p w14:paraId="4C5293F6"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t>[</w:t>
      </w:r>
    </w:p>
    <w:p w14:paraId="170327F3"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t>-</w:t>
      </w:r>
      <w:r w:rsidRPr="00896A7A">
        <w:rPr>
          <w:color w:val="008080"/>
          <w:highlight w:val="white"/>
          <w:lang w:val="en-US" w:eastAsia="en-US"/>
        </w:rPr>
        <w:t>8</w:t>
      </w:r>
      <w:r w:rsidRPr="00896A7A">
        <w:rPr>
          <w:highlight w:val="white"/>
          <w:lang w:val="en-US" w:eastAsia="en-US"/>
        </w:rPr>
        <w:t>.</w:t>
      </w:r>
      <w:r w:rsidRPr="00896A7A">
        <w:rPr>
          <w:color w:val="008080"/>
          <w:highlight w:val="white"/>
          <w:lang w:val="en-US" w:eastAsia="en-US"/>
        </w:rPr>
        <w:t>19013</w:t>
      </w:r>
      <w:r w:rsidRPr="00896A7A">
        <w:rPr>
          <w:highlight w:val="white"/>
          <w:lang w:val="en-US" w:eastAsia="en-US"/>
        </w:rPr>
        <w:t>,</w:t>
      </w:r>
    </w:p>
    <w:p w14:paraId="6F20581C"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color w:val="008080"/>
          <w:highlight w:val="white"/>
          <w:lang w:val="en-US" w:eastAsia="en-US"/>
        </w:rPr>
        <w:t>42</w:t>
      </w:r>
      <w:r w:rsidRPr="00896A7A">
        <w:rPr>
          <w:highlight w:val="white"/>
          <w:lang w:val="en-US" w:eastAsia="en-US"/>
        </w:rPr>
        <w:t>.</w:t>
      </w:r>
      <w:r w:rsidRPr="00896A7A">
        <w:rPr>
          <w:color w:val="008080"/>
          <w:highlight w:val="white"/>
          <w:lang w:val="en-US" w:eastAsia="en-US"/>
        </w:rPr>
        <w:t>7186</w:t>
      </w:r>
    </w:p>
    <w:p w14:paraId="46E12B46"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t>],</w:t>
      </w:r>
    </w:p>
    <w:p w14:paraId="4745F512"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t>[</w:t>
      </w:r>
    </w:p>
    <w:p w14:paraId="61D788CE"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t>-</w:t>
      </w:r>
      <w:r w:rsidRPr="00896A7A">
        <w:rPr>
          <w:color w:val="008080"/>
          <w:highlight w:val="white"/>
          <w:lang w:val="en-US" w:eastAsia="en-US"/>
        </w:rPr>
        <w:t>10</w:t>
      </w:r>
      <w:r w:rsidRPr="00896A7A">
        <w:rPr>
          <w:highlight w:val="white"/>
          <w:lang w:val="en-US" w:eastAsia="en-US"/>
        </w:rPr>
        <w:t>.</w:t>
      </w:r>
      <w:r w:rsidRPr="00896A7A">
        <w:rPr>
          <w:color w:val="008080"/>
          <w:highlight w:val="white"/>
          <w:lang w:val="en-US" w:eastAsia="en-US"/>
        </w:rPr>
        <w:t>9168</w:t>
      </w:r>
      <w:r w:rsidRPr="00896A7A">
        <w:rPr>
          <w:highlight w:val="white"/>
          <w:lang w:val="en-US" w:eastAsia="en-US"/>
        </w:rPr>
        <w:t>,</w:t>
      </w:r>
    </w:p>
    <w:p w14:paraId="24A83BCD" w14:textId="77777777" w:rsidR="00EA6867" w:rsidRPr="00896A7A" w:rsidRDefault="002B29AA" w:rsidP="00EA6867">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color w:val="008080"/>
          <w:highlight w:val="white"/>
          <w:lang w:val="en-US" w:eastAsia="en-US"/>
        </w:rPr>
        <w:t>42</w:t>
      </w:r>
      <w:r w:rsidRPr="00896A7A">
        <w:rPr>
          <w:highlight w:val="white"/>
          <w:lang w:val="en-US" w:eastAsia="en-US"/>
        </w:rPr>
        <w:t>.</w:t>
      </w:r>
      <w:r w:rsidRPr="00896A7A">
        <w:rPr>
          <w:color w:val="008080"/>
          <w:highlight w:val="white"/>
          <w:lang w:val="en-US" w:eastAsia="en-US"/>
        </w:rPr>
        <w:t>7054</w:t>
      </w:r>
    </w:p>
    <w:p w14:paraId="650AEFB4" w14:textId="77777777" w:rsidR="00777772" w:rsidRPr="00896A7A" w:rsidRDefault="002B29AA">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r>
      <w:r w:rsidRPr="00896A7A">
        <w:rPr>
          <w:highlight w:val="white"/>
          <w:lang w:val="en-US" w:eastAsia="en-US"/>
        </w:rPr>
        <w:tab/>
        <w:t>]</w:t>
      </w:r>
    </w:p>
    <w:p w14:paraId="6F9AAA20" w14:textId="77777777" w:rsidR="006250EF" w:rsidRPr="00896A7A" w:rsidRDefault="002B29AA" w:rsidP="006250EF">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highlight w:val="white"/>
          <w:lang w:val="en-US" w:eastAsia="en-US"/>
        </w:rPr>
        <w:tab/>
        <w:t>]</w:t>
      </w:r>
    </w:p>
    <w:p w14:paraId="1B7D7062" w14:textId="77777777" w:rsidR="006250EF" w:rsidRPr="00896A7A" w:rsidRDefault="002B29AA" w:rsidP="006250EF">
      <w:pPr>
        <w:pStyle w:val="XMLListing"/>
        <w:rPr>
          <w:highlight w:val="white"/>
          <w:lang w:val="en-US" w:eastAsia="en-US"/>
        </w:rPr>
      </w:pPr>
      <w:r w:rsidRPr="00896A7A">
        <w:rPr>
          <w:highlight w:val="white"/>
          <w:lang w:val="en-US" w:eastAsia="en-US"/>
        </w:rPr>
        <w:tab/>
      </w:r>
      <w:r w:rsidRPr="00896A7A">
        <w:rPr>
          <w:highlight w:val="white"/>
          <w:lang w:val="en-US" w:eastAsia="en-US"/>
        </w:rPr>
        <w:tab/>
        <w:t>]</w:t>
      </w:r>
    </w:p>
    <w:p w14:paraId="364D22AA" w14:textId="77777777" w:rsidR="006250EF" w:rsidRPr="00896A7A" w:rsidRDefault="002B29AA" w:rsidP="006250EF">
      <w:pPr>
        <w:pStyle w:val="XMLListing"/>
        <w:rPr>
          <w:highlight w:val="white"/>
          <w:lang w:val="en-US" w:eastAsia="en-US"/>
        </w:rPr>
      </w:pPr>
      <w:r w:rsidRPr="00896A7A">
        <w:rPr>
          <w:highlight w:val="white"/>
          <w:lang w:val="en-US" w:eastAsia="en-US"/>
        </w:rPr>
        <w:tab/>
        <w:t>},</w:t>
      </w:r>
    </w:p>
    <w:p w14:paraId="48379D0A" w14:textId="77777777" w:rsidR="006250EF" w:rsidRPr="00896A7A" w:rsidRDefault="002B29AA" w:rsidP="006250EF">
      <w:pPr>
        <w:pStyle w:val="XMLListing"/>
        <w:rPr>
          <w:highlight w:val="white"/>
          <w:lang w:val="en-US" w:eastAsia="en-US"/>
        </w:rPr>
      </w:pPr>
      <w:r w:rsidRPr="00896A7A">
        <w:rPr>
          <w:highlight w:val="white"/>
          <w:lang w:val="en-US" w:eastAsia="en-US"/>
        </w:rPr>
        <w:tab/>
      </w:r>
      <w:r w:rsidRPr="00896A7A">
        <w:rPr>
          <w:color w:val="800000"/>
          <w:highlight w:val="white"/>
          <w:lang w:val="en-US" w:eastAsia="en-US"/>
        </w:rPr>
        <w:t>"properties"</w:t>
      </w:r>
      <w:r w:rsidRPr="00896A7A">
        <w:rPr>
          <w:highlight w:val="white"/>
          <w:lang w:val="en-US" w:eastAsia="en-US"/>
        </w:rPr>
        <w:t>: {</w:t>
      </w:r>
    </w:p>
    <w:p w14:paraId="189054D6" w14:textId="77777777" w:rsidR="006250EF" w:rsidRPr="00896A7A" w:rsidRDefault="002B29AA" w:rsidP="006250EF">
      <w:pPr>
        <w:pStyle w:val="XMLListing"/>
        <w:rPr>
          <w:highlight w:val="white"/>
          <w:lang w:val="en-US" w:eastAsia="en-US"/>
        </w:rPr>
      </w:pPr>
      <w:r w:rsidRPr="00896A7A">
        <w:rPr>
          <w:highlight w:val="white"/>
          <w:lang w:val="en-US" w:eastAsia="en-US"/>
        </w:rPr>
        <w:tab/>
      </w:r>
      <w:r w:rsidRPr="00896A7A">
        <w:rPr>
          <w:highlight w:val="white"/>
          <w:lang w:val="en-US" w:eastAsia="en-US"/>
        </w:rPr>
        <w:tab/>
      </w:r>
      <w:r w:rsidRPr="00896A7A">
        <w:rPr>
          <w:color w:val="800000"/>
          <w:highlight w:val="white"/>
          <w:lang w:val="en-US" w:eastAsia="en-US"/>
        </w:rPr>
        <w:t>"status"</w:t>
      </w:r>
      <w:r w:rsidRPr="00896A7A">
        <w:rPr>
          <w:highlight w:val="white"/>
          <w:lang w:val="en-US" w:eastAsia="en-US"/>
        </w:rPr>
        <w:t>: "ARCHIVED",</w:t>
      </w:r>
    </w:p>
    <w:p w14:paraId="7413652A" w14:textId="77777777" w:rsidR="006250EF" w:rsidRPr="006250EF" w:rsidRDefault="002B29AA" w:rsidP="006250EF">
      <w:pPr>
        <w:pStyle w:val="XMLListing"/>
        <w:rPr>
          <w:highlight w:val="white"/>
          <w:lang w:val="fr-BE" w:eastAsia="en-US"/>
        </w:rPr>
      </w:pPr>
      <w:r w:rsidRPr="00896A7A">
        <w:rPr>
          <w:highlight w:val="white"/>
          <w:lang w:val="en-US" w:eastAsia="en-US"/>
        </w:rPr>
        <w:tab/>
      </w:r>
      <w:r w:rsidRPr="00896A7A">
        <w:rPr>
          <w:highlight w:val="white"/>
          <w:lang w:val="en-US" w:eastAsia="en-US"/>
        </w:rPr>
        <w:tab/>
      </w:r>
      <w:r w:rsidR="006250EF" w:rsidRPr="006250EF">
        <w:rPr>
          <w:color w:val="800000"/>
          <w:highlight w:val="white"/>
          <w:lang w:val="fr-BE" w:eastAsia="en-US"/>
        </w:rPr>
        <w:t>"parentIdentifier"</w:t>
      </w:r>
      <w:r w:rsidR="006250EF" w:rsidRPr="006250EF">
        <w:rPr>
          <w:highlight w:val="white"/>
          <w:lang w:val="fr-BE" w:eastAsia="en-US"/>
        </w:rPr>
        <w:t>: "LANDSAT.ETM.GTC",</w:t>
      </w:r>
    </w:p>
    <w:p w14:paraId="271CEAC7" w14:textId="77777777" w:rsid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color w:val="800000"/>
          <w:highlight w:val="white"/>
          <w:lang w:val="fr-BE" w:eastAsia="en-US"/>
        </w:rPr>
        <w:t>"title"</w:t>
      </w:r>
      <w:r w:rsidRPr="006250EF">
        <w:rPr>
          <w:highlight w:val="white"/>
          <w:lang w:val="fr-BE" w:eastAsia="en-US"/>
        </w:rPr>
        <w:t>: "LS07_RMPS_ETM_GTC_1P_20000107T111229_20000107T111258_003886_0205_0031_9261",</w:t>
      </w:r>
    </w:p>
    <w:p w14:paraId="44058549" w14:textId="65F0239A" w:rsidR="00D149DD" w:rsidRPr="006250EF" w:rsidRDefault="00D149DD" w:rsidP="00D149DD">
      <w:pPr>
        <w:pStyle w:val="XMLListing"/>
        <w:rPr>
          <w:highlight w:val="white"/>
          <w:lang w:val="fr-BE" w:eastAsia="en-US"/>
        </w:rPr>
      </w:pPr>
      <w:r>
        <w:rPr>
          <w:color w:val="800000"/>
          <w:highlight w:val="white"/>
          <w:lang w:val="fr-BE" w:eastAsia="en-US"/>
        </w:rPr>
        <w:t xml:space="preserve">      "identifier</w:t>
      </w:r>
      <w:r w:rsidRPr="006250EF">
        <w:rPr>
          <w:color w:val="800000"/>
          <w:highlight w:val="white"/>
          <w:lang w:val="fr-BE" w:eastAsia="en-US"/>
        </w:rPr>
        <w:t>"</w:t>
      </w:r>
      <w:r w:rsidRPr="006250EF">
        <w:rPr>
          <w:highlight w:val="white"/>
          <w:lang w:val="fr-BE" w:eastAsia="en-US"/>
        </w:rPr>
        <w:t>: "LS07_RMPS_ETM_GTC_1P_20000107T111229_20000107T111258_003886_0205_0031_9261",</w:t>
      </w:r>
    </w:p>
    <w:p w14:paraId="4D54A9DE" w14:textId="77777777" w:rsidR="00D149DD" w:rsidRPr="006250EF" w:rsidRDefault="00D149DD" w:rsidP="006250EF">
      <w:pPr>
        <w:pStyle w:val="XMLListing"/>
        <w:rPr>
          <w:highlight w:val="white"/>
          <w:lang w:val="fr-BE" w:eastAsia="en-US"/>
        </w:rPr>
      </w:pPr>
    </w:p>
    <w:p w14:paraId="1B67AB23"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color w:val="800000"/>
          <w:highlight w:val="white"/>
          <w:lang w:val="fr-BE" w:eastAsia="en-US"/>
        </w:rPr>
        <w:t>"date"</w:t>
      </w:r>
      <w:r w:rsidRPr="006250EF">
        <w:rPr>
          <w:highlight w:val="white"/>
          <w:lang w:val="fr-BE" w:eastAsia="en-US"/>
        </w:rPr>
        <w:t>: "2000-01-07T11:12:29Z/2000-01-07T11:12:58Z",</w:t>
      </w:r>
    </w:p>
    <w:p w14:paraId="731D2532" w14:textId="77777777" w:rsidR="006250EF" w:rsidRPr="00896A7A"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002B29AA" w:rsidRPr="00896A7A">
        <w:rPr>
          <w:color w:val="800000"/>
          <w:highlight w:val="white"/>
          <w:lang w:val="fr-BE" w:eastAsia="en-US"/>
        </w:rPr>
        <w:t>"updated"</w:t>
      </w:r>
      <w:r w:rsidR="002B29AA" w:rsidRPr="00896A7A">
        <w:rPr>
          <w:highlight w:val="white"/>
          <w:lang w:val="fr-BE" w:eastAsia="en-US"/>
        </w:rPr>
        <w:t>: "2017-04-11T11:21:45Z",</w:t>
      </w:r>
    </w:p>
    <w:p w14:paraId="4028D3F1" w14:textId="77777777" w:rsidR="006250EF" w:rsidRDefault="002B29AA" w:rsidP="006250EF">
      <w:pPr>
        <w:pStyle w:val="XMLListing"/>
        <w:rPr>
          <w:highlight w:val="white"/>
          <w:lang w:eastAsia="en-US"/>
        </w:rPr>
      </w:pPr>
      <w:r w:rsidRPr="00896A7A">
        <w:rPr>
          <w:highlight w:val="white"/>
          <w:lang w:val="fr-BE" w:eastAsia="en-US"/>
        </w:rPr>
        <w:tab/>
      </w:r>
      <w:r w:rsidRPr="00896A7A">
        <w:rPr>
          <w:highlight w:val="white"/>
          <w:lang w:val="fr-BE" w:eastAsia="en-US"/>
        </w:rPr>
        <w:tab/>
      </w:r>
      <w:r w:rsidR="00610DD4">
        <w:rPr>
          <w:color w:val="800000"/>
          <w:highlight w:val="white"/>
          <w:lang w:eastAsia="en-US"/>
        </w:rPr>
        <w:t>"links"</w:t>
      </w:r>
      <w:r w:rsidR="00610DD4">
        <w:rPr>
          <w:highlight w:val="white"/>
          <w:lang w:eastAsia="en-US"/>
        </w:rPr>
        <w:t>: {</w:t>
      </w:r>
    </w:p>
    <w:p w14:paraId="7957AA3A" w14:textId="77777777" w:rsidR="006250EF" w:rsidRPr="006250EF" w:rsidRDefault="00610DD4" w:rsidP="006250EF">
      <w:pPr>
        <w:pStyle w:val="XMLListing"/>
        <w:rPr>
          <w:b/>
          <w:i/>
          <w:color w:val="FF0000"/>
          <w:lang w:eastAsia="en-US"/>
        </w:rPr>
      </w:pPr>
      <w:r>
        <w:rPr>
          <w:highlight w:val="white"/>
          <w:lang w:eastAsia="en-US"/>
        </w:rPr>
        <w:tab/>
      </w:r>
      <w:r>
        <w:rPr>
          <w:highlight w:val="white"/>
          <w:lang w:eastAsia="en-US"/>
        </w:rPr>
        <w:tab/>
      </w:r>
      <w:r>
        <w:rPr>
          <w:highlight w:val="white"/>
          <w:lang w:eastAsia="en-US"/>
        </w:rPr>
        <w:tab/>
      </w:r>
      <w:r w:rsidR="006250EF" w:rsidRPr="006250EF">
        <w:rPr>
          <w:b/>
          <w:i/>
          <w:color w:val="FF0000"/>
          <w:lang w:eastAsia="en-US"/>
        </w:rPr>
        <w:t>"@context": {</w:t>
      </w:r>
    </w:p>
    <w:p w14:paraId="332A5F91" w14:textId="77777777" w:rsidR="006250EF" w:rsidRPr="006250EF" w:rsidRDefault="006250EF" w:rsidP="006250EF">
      <w:pPr>
        <w:pStyle w:val="XMLListing"/>
        <w:rPr>
          <w:b/>
          <w:i/>
          <w:color w:val="FF0000"/>
          <w:lang w:eastAsia="en-US"/>
        </w:rPr>
      </w:pPr>
      <w:r w:rsidRPr="006250EF">
        <w:rPr>
          <w:b/>
          <w:i/>
          <w:color w:val="FF0000"/>
          <w:lang w:eastAsia="en-US"/>
        </w:rPr>
        <w:tab/>
      </w:r>
      <w:r w:rsidRPr="006250EF">
        <w:rPr>
          <w:b/>
          <w:i/>
          <w:color w:val="FF0000"/>
          <w:lang w:eastAsia="en-US"/>
        </w:rPr>
        <w:tab/>
      </w:r>
      <w:r w:rsidRPr="006250EF">
        <w:rPr>
          <w:b/>
          <w:i/>
          <w:color w:val="FF0000"/>
          <w:lang w:eastAsia="en-US"/>
        </w:rPr>
        <w:tab/>
      </w:r>
      <w:r w:rsidRPr="006250EF">
        <w:rPr>
          <w:b/>
          <w:i/>
          <w:color w:val="FF0000"/>
          <w:lang w:eastAsia="en-US"/>
        </w:rPr>
        <w:tab/>
        <w:t>"type": "atom:type"</w:t>
      </w:r>
    </w:p>
    <w:p w14:paraId="7BA1181C" w14:textId="77777777" w:rsidR="006250EF" w:rsidRPr="006250EF" w:rsidRDefault="006250EF" w:rsidP="006250EF">
      <w:pPr>
        <w:pStyle w:val="XMLListing"/>
        <w:rPr>
          <w:b/>
          <w:i/>
          <w:color w:val="FF0000"/>
          <w:highlight w:val="white"/>
          <w:lang w:eastAsia="en-US"/>
        </w:rPr>
      </w:pPr>
      <w:r w:rsidRPr="006250EF">
        <w:rPr>
          <w:b/>
          <w:i/>
          <w:color w:val="FF0000"/>
          <w:lang w:eastAsia="en-US"/>
        </w:rPr>
        <w:tab/>
      </w:r>
      <w:r w:rsidRPr="006250EF">
        <w:rPr>
          <w:b/>
          <w:i/>
          <w:color w:val="FF0000"/>
          <w:lang w:eastAsia="en-US"/>
        </w:rPr>
        <w:tab/>
      </w:r>
      <w:r w:rsidRPr="006250EF">
        <w:rPr>
          <w:b/>
          <w:i/>
          <w:color w:val="FF0000"/>
          <w:lang w:eastAsia="en-US"/>
        </w:rPr>
        <w:tab/>
        <w:t>},</w:t>
      </w:r>
    </w:p>
    <w:p w14:paraId="6E26F396"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"alternates"</w:t>
      </w:r>
      <w:r>
        <w:rPr>
          <w:highlight w:val="white"/>
          <w:lang w:eastAsia="en-US"/>
        </w:rPr>
        <w:t>: [</w:t>
      </w:r>
    </w:p>
    <w:p w14:paraId="675BC6CA"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46E6129E"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"http://fedeo.esa.int/opensearch/request/?httpAccept=application/atom%2Bxml&amp;parentIdentifier=EOP:ESA:OADS:LANDSAT.ETM.GTC&amp;uid=LS07_RMPS_ETM_GTC_1P_20000107T111229_20000107T111258_003886_0205_0031_9261&amp;recordSchema=server-choice",</w:t>
      </w:r>
    </w:p>
    <w:p w14:paraId="03650C12"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"application/atom+xml",</w:t>
      </w:r>
    </w:p>
    <w:p w14:paraId="568CCBC1"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"Atom format"</w:t>
      </w:r>
    </w:p>
    <w:p w14:paraId="7271944F"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A539BCE"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448CE01D"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"http://fedeo.esa.int/opensearch/request/?httpAccept=application/gml%2Bxml&amp;parentIdentifier=EOP:ESA:OADS:LANDSAT.ETM.GTC&amp;uid=LS07_RMPS_ETM_GTC_1P_20000107T111229_20000107T111258_003886_0205_0031_9261&amp;recordSchema=om10",</w:t>
      </w:r>
    </w:p>
    <w:p w14:paraId="6B7E8DCD"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"application/gml+xml;profile=http://www.opengis.net/spec/EOMPOM/1.0",</w:t>
      </w:r>
    </w:p>
    <w:p w14:paraId="7112E66F"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"O&amp;M metadata"</w:t>
      </w:r>
    </w:p>
    <w:p w14:paraId="7D1F1EFD"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DF4DB0E"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5846767"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"http://fedeo.esa.int/opensearch/request/?httpAccept=application/gml%2Bxml&amp;parentIdentifier=EOP:ESA:OADS:LANDSAT.ETM.GTC&amp;uid=LS07_RMPS_ETM_GTC_1P_20000107T111229_20000107T111258_003886_0205_0031_9261&amp;recordSchema=om",</w:t>
      </w:r>
    </w:p>
    <w:p w14:paraId="637FA08D"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"application/gml+xml;profile=http://www.opengis.net/spec/EOMPOM/1.1",</w:t>
      </w:r>
    </w:p>
    <w:p w14:paraId="323F1BAA"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"O&amp;M 1.1 metadata"</w:t>
      </w:r>
    </w:p>
    <w:p w14:paraId="3A150573"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37EEB90"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471FC489"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"http://fedeo.esa.int/opensearch/request/?httpAccept=application/rdf%2Bxml&amp;parentIdentifier=EOP:ESA:OADS:LANDSAT.ETM.GTC&amp;uid=LS07_RMPS_ETM_GTC_1P_20000107T111229_20000107T111258_003886_0205_0031_9261&amp;recordSchema=server-choice",</w:t>
      </w:r>
    </w:p>
    <w:p w14:paraId="28C391B7"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"application/rdf+xml",</w:t>
      </w:r>
    </w:p>
    <w:p w14:paraId="71B9DA11"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"RDF/XML format"</w:t>
      </w:r>
    </w:p>
    <w:p w14:paraId="01EFAE0C"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2F4BD2D"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20A57BE"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"http://fedeo.esa.int/opensearch/request/?httpAccept=application/ld%2Bjson&amp;parentIdentifier=EOP:ESA:OADS:LANDSAT.ETM.GTC&amp;uid=LS07_RMPS_ETM_GTC_1P_20000107T111229_20000107T111258_003886_0205_0031_9261&amp;recordSchema=server-choice",</w:t>
      </w:r>
    </w:p>
    <w:p w14:paraId="41D4F02F"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"application/ld+json",</w:t>
      </w:r>
    </w:p>
    <w:p w14:paraId="210F24F3"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"JSON-LD format"</w:t>
      </w:r>
    </w:p>
    <w:p w14:paraId="5D094B01"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488F3F34"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A787F90"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"http://fedeo.esa.int/opensearch/request/?httpAccept=text/turtle&amp;parentIdentifier=EOP:ESA:OADS:LANDSAT.ETM.GTC&amp;uid=LS07_RMPS_ETM_GTC_1P_20000107T111229_20000107T111258_003886_0205_0031_9261&amp;recordSchema=server-choice",</w:t>
      </w:r>
    </w:p>
    <w:p w14:paraId="3BC290B4"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"text/turtle",</w:t>
      </w:r>
    </w:p>
    <w:p w14:paraId="3236179E"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"Turtle format"</w:t>
      </w:r>
    </w:p>
    <w:p w14:paraId="6034D426"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5BBA825"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6B2E7452"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"data"</w:t>
      </w:r>
      <w:r>
        <w:rPr>
          <w:highlight w:val="white"/>
          <w:lang w:eastAsia="en-US"/>
        </w:rPr>
        <w:t>: [</w:t>
      </w:r>
    </w:p>
    <w:p w14:paraId="703168AB"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2896421"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"http://landsat-ds.eo.esa.int/products/LANDSAT_ETM/2000/01/07/LS07_RMPS_ETM_GTC_1P_20000107T111229_20000107T111258_003886_0205_0031_9261.ZIP",</w:t>
      </w:r>
    </w:p>
    <w:p w14:paraId="5BD31124"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"application/x-binary",</w:t>
      </w:r>
    </w:p>
    <w:p w14:paraId="4B457309"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"Download"</w:t>
      </w:r>
    </w:p>
    <w:p w14:paraId="425AFBC2"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7791300"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3ADAB274"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"previews"</w:t>
      </w:r>
      <w:r>
        <w:rPr>
          <w:highlight w:val="white"/>
          <w:lang w:eastAsia="en-US"/>
        </w:rPr>
        <w:t>: [</w:t>
      </w:r>
    </w:p>
    <w:p w14:paraId="72FCE29B"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A8E45AC"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"http://landsat-ds.eo.esa.int/metadata/LANDSAT_ETM/2000/01/07/LS07_RMPS_ETM_GTC_1P_20000107T111229_20000107T111258_003886_0205_0031_9261.BP.PNG",</w:t>
      </w:r>
    </w:p>
    <w:p w14:paraId="6F13D0F1"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"image/png",</w:t>
      </w:r>
    </w:p>
    <w:p w14:paraId="6643983F"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"Quicklook"</w:t>
      </w:r>
    </w:p>
    <w:p w14:paraId="4A349BE7"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F4DBFC9"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44C37E2D"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"up"</w:t>
      </w:r>
      <w:r>
        <w:rPr>
          <w:highlight w:val="white"/>
          <w:lang w:eastAsia="en-US"/>
        </w:rPr>
        <w:t>: [</w:t>
      </w:r>
    </w:p>
    <w:p w14:paraId="1ACC5D5D"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2D268A89"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"href"</w:t>
      </w:r>
      <w:r>
        <w:rPr>
          <w:highlight w:val="white"/>
          <w:lang w:eastAsia="en-US"/>
        </w:rPr>
        <w:t>: "http://fedeo.esa.int/opensearch/request/?httpAccept=application/atom%2Bxml&amp;uid=LANDSAT.ETM.GTC&amp;recordSchema=iso",</w:t>
      </w:r>
    </w:p>
    <w:p w14:paraId="3A9D63C4"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"type"</w:t>
      </w:r>
      <w:r>
        <w:rPr>
          <w:highlight w:val="white"/>
          <w:lang w:eastAsia="en-US"/>
        </w:rPr>
        <w:t>: "application/atom+xml",</w:t>
      </w:r>
    </w:p>
    <w:p w14:paraId="4309204F"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"title"</w:t>
      </w:r>
      <w:r>
        <w:rPr>
          <w:highlight w:val="white"/>
          <w:lang w:eastAsia="en-US"/>
        </w:rPr>
        <w:t>: "Up"</w:t>
      </w:r>
    </w:p>
    <w:p w14:paraId="502942D3"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9F58778"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3B5AF93C" w14:textId="77777777" w:rsidR="006250EF" w:rsidRDefault="00610DD4" w:rsidP="006250EF">
      <w:pPr>
        <w:pStyle w:val="XMLListing"/>
        <w:rPr>
          <w:highlight w:val="white"/>
          <w:lang w:eastAsia="en-US"/>
        </w:rPr>
      </w:pPr>
      <w:r>
        <w:rPr>
          <w:highlight w:val="white"/>
          <w:lang w:eastAsia="en-US"/>
        </w:rPr>
        <w:tab/>
      </w:r>
      <w:r>
        <w:rPr>
          <w:highlight w:val="white"/>
          <w:lang w:eastAsia="en-US"/>
        </w:rPr>
        <w:tab/>
        <w:t>},</w:t>
      </w:r>
    </w:p>
    <w:p w14:paraId="2C184931"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"acquisitionInformation"</w:t>
      </w:r>
      <w:r>
        <w:rPr>
          <w:highlight w:val="white"/>
          <w:lang w:eastAsia="en-US"/>
        </w:rPr>
        <w:t>: [</w:t>
      </w:r>
    </w:p>
    <w:p w14:paraId="3ABCA0D6"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717308E2"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"platform"</w:t>
      </w:r>
      <w:r>
        <w:rPr>
          <w:highlight w:val="white"/>
          <w:lang w:eastAsia="en-US"/>
        </w:rPr>
        <w:t>: {</w:t>
      </w:r>
    </w:p>
    <w:p w14:paraId="6528A974" w14:textId="77777777" w:rsidR="006250EF" w:rsidRDefault="00C80645" w:rsidP="006250EF">
      <w:pPr>
        <w:pStyle w:val="XMLListing"/>
        <w:rPr>
          <w:highlight w:val="white"/>
          <w:lang w:eastAsia="en-US"/>
        </w:rPr>
      </w:pPr>
      <w:r>
        <w:rPr>
          <w:color w:val="800000"/>
          <w:highlight w:val="white"/>
          <w:lang w:val="en-US" w:eastAsia="en-US"/>
        </w:rPr>
        <w:t xml:space="preserve">               </w:t>
      </w:r>
      <w:r w:rsidRPr="00F46B50">
        <w:rPr>
          <w:color w:val="800000"/>
          <w:highlight w:val="white"/>
          <w:lang w:val="en-US" w:eastAsia="en-US"/>
        </w:rPr>
        <w:t>"id"</w:t>
      </w:r>
      <w:r>
        <w:rPr>
          <w:highlight w:val="white"/>
          <w:lang w:val="en-US" w:eastAsia="en-US"/>
        </w:rPr>
        <w:t xml:space="preserve">: </w:t>
      </w:r>
      <w:r w:rsidR="00B32D19">
        <w:rPr>
          <w:lang w:val="en-US" w:eastAsia="en-US"/>
        </w:rPr>
        <w:t>"</w:t>
      </w:r>
      <w:r w:rsidRPr="000B339A">
        <w:rPr>
          <w:lang w:eastAsia="en-US"/>
        </w:rPr>
        <w:t>http://gcmdservices.gsfc.nasa.gov/kms/concept/c7a09e9f-3c99-4b31-a521-313c379ba2b4</w:t>
      </w:r>
      <w:r w:rsidR="00B32D19">
        <w:rPr>
          <w:lang w:eastAsia="en-US"/>
        </w:rPr>
        <w:t>"</w:t>
      </w:r>
      <w:r>
        <w:rPr>
          <w:lang w:eastAsia="en-US"/>
        </w:rPr>
        <w:t>,</w:t>
      </w:r>
    </w:p>
    <w:p w14:paraId="63F9C1F2"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"platform"</w:t>
      </w:r>
      <w:r>
        <w:rPr>
          <w:highlight w:val="white"/>
          <w:lang w:eastAsia="en-US"/>
        </w:rPr>
        <w:t>: "Landsat",</w:t>
      </w:r>
    </w:p>
    <w:p w14:paraId="7F9255F3"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"platformSerialIdentifier"</w:t>
      </w:r>
      <w:r>
        <w:rPr>
          <w:highlight w:val="white"/>
          <w:lang w:eastAsia="en-US"/>
        </w:rPr>
        <w:t>: "7"</w:t>
      </w:r>
    </w:p>
    <w:p w14:paraId="2BF840D7"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DDC51CB"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"instrument"</w:t>
      </w:r>
      <w:r>
        <w:rPr>
          <w:highlight w:val="white"/>
          <w:lang w:eastAsia="en-US"/>
        </w:rPr>
        <w:t>: {</w:t>
      </w:r>
    </w:p>
    <w:p w14:paraId="383AC2D8" w14:textId="77777777" w:rsidR="006250EF" w:rsidRDefault="00C80645" w:rsidP="006250EF">
      <w:pPr>
        <w:pStyle w:val="XMLListing"/>
        <w:rPr>
          <w:highlight w:val="white"/>
          <w:lang w:eastAsia="en-US"/>
        </w:rPr>
      </w:pPr>
      <w:r>
        <w:rPr>
          <w:highlight w:val="white"/>
          <w:lang w:val="en-US" w:eastAsia="en-US"/>
        </w:rPr>
        <w:t xml:space="preserve">               </w:t>
      </w:r>
      <w:r w:rsidRPr="00F46B50">
        <w:rPr>
          <w:color w:val="800000"/>
          <w:highlight w:val="white"/>
          <w:lang w:val="en-US" w:eastAsia="en-US"/>
        </w:rPr>
        <w:t>"id"</w:t>
      </w:r>
      <w:r>
        <w:rPr>
          <w:highlight w:val="white"/>
          <w:lang w:val="en-US" w:eastAsia="en-US"/>
        </w:rPr>
        <w:t>: "</w:t>
      </w:r>
      <w:r w:rsidRPr="00F46B50">
        <w:rPr>
          <w:lang w:val="en-US" w:eastAsia="en-US"/>
        </w:rPr>
        <w:t>http://gcmdservices.gsfc.nasa.gov/kms/concept/4dbe7764-a2ea-4a19-b754-696c35ac3205</w:t>
      </w:r>
      <w:r>
        <w:rPr>
          <w:highlight w:val="white"/>
          <w:lang w:val="en-US" w:eastAsia="en-US"/>
        </w:rPr>
        <w:t>",</w:t>
      </w:r>
    </w:p>
    <w:p w14:paraId="4151BA1A"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"instrumentShortName"</w:t>
      </w:r>
      <w:r>
        <w:rPr>
          <w:highlight w:val="white"/>
          <w:lang w:eastAsia="en-US"/>
        </w:rPr>
        <w:t>: "ETM",</w:t>
      </w:r>
    </w:p>
    <w:p w14:paraId="775D44EB" w14:textId="77777777" w:rsidR="006250EF" w:rsidRDefault="000A73DE" w:rsidP="006250EF">
      <w:pPr>
        <w:pStyle w:val="XMLListing"/>
        <w:rPr>
          <w:highlight w:val="white"/>
          <w:lang w:eastAsia="en-US"/>
        </w:rPr>
      </w:pPr>
      <w:r>
        <w:rPr>
          <w:color w:val="800000"/>
          <w:highlight w:val="white"/>
          <w:lang w:eastAsia="en-US"/>
        </w:rPr>
        <w:t xml:space="preserve">               "sensorType"</w:t>
      </w:r>
      <w:r>
        <w:rPr>
          <w:highlight w:val="white"/>
          <w:lang w:eastAsia="en-US"/>
        </w:rPr>
        <w:t>: "OPTICAL",</w:t>
      </w:r>
    </w:p>
    <w:p w14:paraId="5029E488"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"operationalMode"</w:t>
      </w:r>
      <w:r>
        <w:rPr>
          <w:highlight w:val="white"/>
          <w:lang w:eastAsia="en-US"/>
        </w:rPr>
        <w:t>: "IM"</w:t>
      </w:r>
    </w:p>
    <w:p w14:paraId="7231044E"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D7F0870"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"acquisitionParameters"</w:t>
      </w:r>
      <w:r>
        <w:rPr>
          <w:highlight w:val="white"/>
          <w:lang w:eastAsia="en-US"/>
        </w:rPr>
        <w:t>: {</w:t>
      </w:r>
    </w:p>
    <w:p w14:paraId="6D73A44D"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"beginningDateTime"</w:t>
      </w:r>
      <w:r>
        <w:rPr>
          <w:highlight w:val="white"/>
          <w:lang w:eastAsia="en-US"/>
        </w:rPr>
        <w:t>: "2000-01-07T11:12:29Z",</w:t>
      </w:r>
    </w:p>
    <w:p w14:paraId="0873023B"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"endingDateTime"</w:t>
      </w:r>
      <w:r>
        <w:rPr>
          <w:highlight w:val="white"/>
          <w:lang w:eastAsia="en-US"/>
        </w:rPr>
        <w:t>: "2000-01-07T11:12:58Z",</w:t>
      </w:r>
    </w:p>
    <w:p w14:paraId="3F294669"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"orbitDirection"</w:t>
      </w:r>
      <w:r>
        <w:rPr>
          <w:highlight w:val="white"/>
          <w:lang w:eastAsia="en-US"/>
        </w:rPr>
        <w:t>: "DESCENDING",</w:t>
      </w:r>
    </w:p>
    <w:p w14:paraId="2D7EEDBB"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"orbitNumber"</w:t>
      </w:r>
      <w:r>
        <w:rPr>
          <w:highlight w:val="white"/>
          <w:lang w:eastAsia="en-US"/>
        </w:rPr>
        <w:t>:</w:t>
      </w:r>
      <w:r w:rsidR="00002E3F">
        <w:rPr>
          <w:highlight w:val="white"/>
          <w:lang w:eastAsia="en-US"/>
        </w:rPr>
        <w:t xml:space="preserve"> 3886</w:t>
      </w:r>
      <w:r>
        <w:rPr>
          <w:highlight w:val="white"/>
          <w:lang w:eastAsia="en-US"/>
        </w:rPr>
        <w:t>,</w:t>
      </w:r>
    </w:p>
    <w:p w14:paraId="7972F2A0"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"acquisitionType"</w:t>
      </w:r>
      <w:r>
        <w:rPr>
          <w:highlight w:val="white"/>
          <w:lang w:eastAsia="en-US"/>
        </w:rPr>
        <w:t>: "NOMINAL",</w:t>
      </w:r>
    </w:p>
    <w:p w14:paraId="49D2E035"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"acquisitionSubType"</w:t>
      </w:r>
      <w:r>
        <w:rPr>
          <w:highlight w:val="white"/>
          <w:lang w:eastAsia="en-US"/>
        </w:rPr>
        <w:t>: "DEFAULT",</w:t>
      </w:r>
    </w:p>
    <w:p w14:paraId="39F0234D" w14:textId="610CA968"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sidR="0039705D">
        <w:rPr>
          <w:color w:val="800000"/>
          <w:highlight w:val="white"/>
          <w:lang w:eastAsia="en-US"/>
        </w:rPr>
        <w:t>"wrsLongitudeGrid</w:t>
      </w:r>
      <w:r>
        <w:rPr>
          <w:color w:val="800000"/>
          <w:highlight w:val="white"/>
          <w:lang w:eastAsia="en-US"/>
        </w:rPr>
        <w:t>"</w:t>
      </w:r>
      <w:r>
        <w:rPr>
          <w:highlight w:val="white"/>
          <w:lang w:eastAsia="en-US"/>
        </w:rPr>
        <w:t>:</w:t>
      </w:r>
      <w:r w:rsidR="00002E3F">
        <w:rPr>
          <w:highlight w:val="white"/>
          <w:lang w:eastAsia="en-US"/>
        </w:rPr>
        <w:t xml:space="preserve"> </w:t>
      </w:r>
      <w:r w:rsidR="00441634">
        <w:rPr>
          <w:highlight w:val="white"/>
          <w:lang w:eastAsia="en-US"/>
        </w:rPr>
        <w:t>"</w:t>
      </w:r>
      <w:r w:rsidR="00002E3F">
        <w:rPr>
          <w:highlight w:val="white"/>
          <w:lang w:eastAsia="en-US"/>
        </w:rPr>
        <w:t>205</w:t>
      </w:r>
      <w:r w:rsidR="00441634">
        <w:rPr>
          <w:highlight w:val="white"/>
          <w:lang w:eastAsia="en-US"/>
        </w:rPr>
        <w:t>"</w:t>
      </w:r>
      <w:r>
        <w:rPr>
          <w:highlight w:val="white"/>
          <w:lang w:eastAsia="en-US"/>
        </w:rPr>
        <w:t>,</w:t>
      </w:r>
    </w:p>
    <w:p w14:paraId="4C8716D7" w14:textId="0C049868"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sidR="0039705D">
        <w:rPr>
          <w:color w:val="800000"/>
          <w:highlight w:val="white"/>
          <w:lang w:eastAsia="en-US"/>
        </w:rPr>
        <w:t>"wrsLatitudeGrid</w:t>
      </w:r>
      <w:r>
        <w:rPr>
          <w:color w:val="800000"/>
          <w:highlight w:val="white"/>
          <w:lang w:eastAsia="en-US"/>
        </w:rPr>
        <w:t>"</w:t>
      </w:r>
      <w:r>
        <w:rPr>
          <w:highlight w:val="white"/>
          <w:lang w:eastAsia="en-US"/>
        </w:rPr>
        <w:t>:</w:t>
      </w:r>
      <w:r w:rsidR="00002E3F">
        <w:rPr>
          <w:highlight w:val="white"/>
          <w:lang w:eastAsia="en-US"/>
        </w:rPr>
        <w:t xml:space="preserve"> </w:t>
      </w:r>
      <w:r w:rsidR="00441634">
        <w:rPr>
          <w:highlight w:val="white"/>
          <w:lang w:eastAsia="en-US"/>
        </w:rPr>
        <w:t>"</w:t>
      </w:r>
      <w:r w:rsidR="00002E3F">
        <w:rPr>
          <w:highlight w:val="white"/>
          <w:lang w:eastAsia="en-US"/>
        </w:rPr>
        <w:t>31</w:t>
      </w:r>
      <w:r w:rsidR="00441634">
        <w:rPr>
          <w:highlight w:val="white"/>
          <w:lang w:eastAsia="en-US"/>
        </w:rPr>
        <w:t>"</w:t>
      </w:r>
    </w:p>
    <w:p w14:paraId="75841616"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7503DFB"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0C66A6EB" w14:textId="77777777" w:rsidR="006250EF" w:rsidRDefault="00610DD4" w:rsidP="006250EF">
      <w:pPr>
        <w:pStyle w:val="XMLListing"/>
        <w:rPr>
          <w:highlight w:val="white"/>
          <w:lang w:eastAsia="en-US"/>
        </w:rPr>
      </w:pPr>
      <w:r>
        <w:rPr>
          <w:highlight w:val="white"/>
          <w:lang w:eastAsia="en-US"/>
        </w:rPr>
        <w:tab/>
      </w:r>
      <w:r>
        <w:rPr>
          <w:highlight w:val="white"/>
          <w:lang w:eastAsia="en-US"/>
        </w:rPr>
        <w:tab/>
        <w:t>],</w:t>
      </w:r>
    </w:p>
    <w:p w14:paraId="591E4BF4"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"productInformation"</w:t>
      </w:r>
      <w:r>
        <w:rPr>
          <w:highlight w:val="white"/>
          <w:lang w:eastAsia="en-US"/>
        </w:rPr>
        <w:t>: {</w:t>
      </w:r>
    </w:p>
    <w:p w14:paraId="7A54AD86"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"productType"</w:t>
      </w:r>
      <w:r>
        <w:rPr>
          <w:highlight w:val="white"/>
          <w:lang w:eastAsia="en-US"/>
        </w:rPr>
        <w:t>: "ETM_GTC_1P",</w:t>
      </w:r>
    </w:p>
    <w:p w14:paraId="1D91DE60"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"size"</w:t>
      </w:r>
      <w:r>
        <w:rPr>
          <w:highlight w:val="white"/>
          <w:lang w:eastAsia="en-US"/>
        </w:rPr>
        <w:t>:</w:t>
      </w:r>
      <w:r w:rsidR="00002E3F">
        <w:rPr>
          <w:highlight w:val="white"/>
          <w:lang w:eastAsia="en-US"/>
        </w:rPr>
        <w:t xml:space="preserve"> 165773162</w:t>
      </w:r>
      <w:r>
        <w:rPr>
          <w:highlight w:val="white"/>
          <w:lang w:eastAsia="en-US"/>
        </w:rPr>
        <w:t>,</w:t>
      </w:r>
    </w:p>
    <w:p w14:paraId="000CC38C"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"availabilityTime"</w:t>
      </w:r>
      <w:r>
        <w:rPr>
          <w:highlight w:val="white"/>
          <w:lang w:eastAsia="en-US"/>
        </w:rPr>
        <w:t>: "2000-01-07T11:12:58Z",</w:t>
      </w:r>
    </w:p>
    <w:p w14:paraId="04B68DF5"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"referenceSystemIdentifier"</w:t>
      </w:r>
      <w:r>
        <w:rPr>
          <w:highlight w:val="white"/>
          <w:lang w:eastAsia="en-US"/>
        </w:rPr>
        <w:t>: "epsg:4326",</w:t>
      </w:r>
    </w:p>
    <w:p w14:paraId="6A70970A" w14:textId="77777777" w:rsidR="006250EF" w:rsidRDefault="00610DD4"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"cloudCover"</w:t>
      </w:r>
      <w:r>
        <w:rPr>
          <w:highlight w:val="white"/>
          <w:lang w:eastAsia="en-US"/>
        </w:rPr>
        <w:t>:</w:t>
      </w:r>
      <w:r w:rsidR="00002E3F">
        <w:rPr>
          <w:highlight w:val="white"/>
          <w:lang w:eastAsia="en-US"/>
        </w:rPr>
        <w:t xml:space="preserve"> 0</w:t>
      </w:r>
    </w:p>
    <w:p w14:paraId="7C5F5A7A" w14:textId="77777777" w:rsidR="006250EF" w:rsidRDefault="00610DD4" w:rsidP="006250EF">
      <w:pPr>
        <w:pStyle w:val="XMLListing"/>
        <w:rPr>
          <w:highlight w:val="white"/>
          <w:lang w:eastAsia="en-US"/>
        </w:rPr>
      </w:pPr>
      <w:r>
        <w:rPr>
          <w:highlight w:val="white"/>
          <w:lang w:eastAsia="en-US"/>
        </w:rPr>
        <w:tab/>
      </w:r>
      <w:r>
        <w:rPr>
          <w:highlight w:val="white"/>
          <w:lang w:eastAsia="en-US"/>
        </w:rPr>
        <w:tab/>
        <w:t>}</w:t>
      </w:r>
    </w:p>
    <w:p w14:paraId="711EEE02" w14:textId="77777777" w:rsidR="006250EF" w:rsidRDefault="00610DD4" w:rsidP="006250EF">
      <w:pPr>
        <w:pStyle w:val="XMLListing"/>
        <w:rPr>
          <w:highlight w:val="white"/>
          <w:lang w:eastAsia="en-US"/>
        </w:rPr>
      </w:pPr>
      <w:r>
        <w:rPr>
          <w:highlight w:val="white"/>
          <w:lang w:eastAsia="en-US"/>
        </w:rPr>
        <w:tab/>
        <w:t>}</w:t>
      </w:r>
    </w:p>
    <w:p w14:paraId="4A9DADF3" w14:textId="77777777" w:rsidR="006250EF" w:rsidRDefault="00610DD4" w:rsidP="006250EF">
      <w:pPr>
        <w:pStyle w:val="XMLListing"/>
        <w:rPr>
          <w:highlight w:val="yellow"/>
        </w:rPr>
      </w:pPr>
      <w:r>
        <w:rPr>
          <w:highlight w:val="white"/>
          <w:lang w:eastAsia="en-US"/>
        </w:rPr>
        <w:t>}</w:t>
      </w:r>
    </w:p>
    <w:p w14:paraId="1E271A6C" w14:textId="77777777" w:rsidR="007940CA" w:rsidRDefault="00AD2163" w:rsidP="007940CA">
      <w:pPr>
        <w:pStyle w:val="Heading3NoNumber"/>
        <w:rPr>
          <w:lang w:val="en-US"/>
        </w:rPr>
      </w:pPr>
      <w:bookmarkStart w:id="592" w:name="_Toc504380140"/>
      <w:r>
        <w:rPr>
          <w:lang w:val="en-US"/>
        </w:rPr>
        <w:t>D</w:t>
      </w:r>
      <w:r w:rsidR="007940CA">
        <w:rPr>
          <w:lang w:val="en-US"/>
        </w:rPr>
        <w:t>.1.2.4</w:t>
      </w:r>
      <w:r w:rsidR="007940CA" w:rsidRPr="00E670DD">
        <w:rPr>
          <w:lang w:val="en-US"/>
        </w:rPr>
        <w:t xml:space="preserve"> </w:t>
      </w:r>
      <w:r w:rsidR="007940CA">
        <w:rPr>
          <w:lang w:val="en-US"/>
        </w:rPr>
        <w:t>JSON-LD (Expanded)</w:t>
      </w:r>
      <w:bookmarkEnd w:id="592"/>
      <w:r w:rsidR="00DD0FF6">
        <w:rPr>
          <w:lang w:val="en-US"/>
        </w:rPr>
        <w:t xml:space="preserve"> </w:t>
      </w:r>
    </w:p>
    <w:p w14:paraId="5D2D5E39" w14:textId="77777777" w:rsidR="007940CA" w:rsidRDefault="007940CA" w:rsidP="007940CA">
      <w:pPr>
        <w:rPr>
          <w:highlight w:val="yellow"/>
        </w:rPr>
      </w:pPr>
    </w:p>
    <w:p w14:paraId="3084AB5E" w14:textId="77777777" w:rsidR="006250EF" w:rsidRDefault="005775B1" w:rsidP="006250EF">
      <w:pPr>
        <w:pStyle w:val="XMLListing"/>
        <w:rPr>
          <w:highlight w:val="white"/>
          <w:lang w:eastAsia="en-US"/>
        </w:rPr>
      </w:pPr>
      <w:r>
        <w:rPr>
          <w:highlight w:val="white"/>
          <w:lang w:eastAsia="en-US"/>
        </w:rPr>
        <w:t>{</w:t>
      </w:r>
    </w:p>
    <w:p w14:paraId="6CAEF5E2" w14:textId="77777777" w:rsidR="006250EF" w:rsidRDefault="005775B1" w:rsidP="006250EF">
      <w:pPr>
        <w:pStyle w:val="XMLListing"/>
        <w:rPr>
          <w:highlight w:val="white"/>
          <w:lang w:eastAsia="en-US"/>
        </w:rPr>
      </w:pPr>
      <w:r>
        <w:rPr>
          <w:highlight w:val="white"/>
          <w:lang w:eastAsia="en-US"/>
        </w:rPr>
        <w:tab/>
      </w:r>
      <w:r>
        <w:rPr>
          <w:color w:val="800000"/>
          <w:highlight w:val="white"/>
          <w:lang w:eastAsia="en-US"/>
        </w:rPr>
        <w:t>"@context"</w:t>
      </w:r>
      <w:r>
        <w:rPr>
          <w:highlight w:val="white"/>
          <w:lang w:eastAsia="en-US"/>
        </w:rPr>
        <w:t>: {</w:t>
      </w:r>
    </w:p>
    <w:p w14:paraId="0F1BDCE9"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"eop"</w:t>
      </w:r>
      <w:r w:rsidR="003600C1">
        <w:rPr>
          <w:highlight w:val="white"/>
          <w:lang w:eastAsia="en-US"/>
        </w:rPr>
        <w:t>: "http://www.opengis.net/eo-geojson/1.0</w:t>
      </w:r>
      <w:r>
        <w:rPr>
          <w:highlight w:val="white"/>
          <w:lang w:eastAsia="en-US"/>
        </w:rPr>
        <w:t>/",</w:t>
      </w:r>
    </w:p>
    <w:p w14:paraId="3AF68939"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"xsd"</w:t>
      </w:r>
      <w:r>
        <w:rPr>
          <w:highlight w:val="white"/>
          <w:lang w:eastAsia="en-US"/>
        </w:rPr>
        <w:t>: "http://www.w3.org/2001/XMLSchema#",</w:t>
      </w:r>
    </w:p>
    <w:p w14:paraId="1EFB1A7D"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"dct"</w:t>
      </w:r>
      <w:r>
        <w:rPr>
          <w:highlight w:val="white"/>
          <w:lang w:eastAsia="en-US"/>
        </w:rPr>
        <w:t>: "http://purl.org/dc/terms/",</w:t>
      </w:r>
    </w:p>
    <w:p w14:paraId="2233EB87" w14:textId="77777777" w:rsidR="00D9229A" w:rsidRDefault="005775B1">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"atom"</w:t>
      </w:r>
      <w:r>
        <w:rPr>
          <w:highlight w:val="white"/>
          <w:lang w:eastAsia="en-US"/>
        </w:rPr>
        <w:t>: "http://www.w3.org/2005/Atom/",</w:t>
      </w:r>
    </w:p>
    <w:p w14:paraId="3CDF63C6" w14:textId="77777777" w:rsidR="0064178F" w:rsidRDefault="0064178F">
      <w:pPr>
        <w:pStyle w:val="XMLListing"/>
        <w:rPr>
          <w:highlight w:val="white"/>
          <w:lang w:eastAsia="en-US"/>
        </w:rPr>
      </w:pPr>
      <w:r>
        <w:rPr>
          <w:lang w:eastAsia="en-US"/>
        </w:rPr>
        <w:t xml:space="preserve">      </w:t>
      </w:r>
      <w:r w:rsidRPr="0064178F">
        <w:rPr>
          <w:lang w:eastAsia="en-US"/>
        </w:rPr>
        <w:t>"iana": " http://www.iana.org/assignmen</w:t>
      </w:r>
      <w:r>
        <w:rPr>
          <w:lang w:eastAsia="en-US"/>
        </w:rPr>
        <w:t>ts/</w:t>
      </w:r>
      <w:r w:rsidRPr="0064178F">
        <w:rPr>
          <w:lang w:eastAsia="en-US"/>
        </w:rPr>
        <w:t>",</w:t>
      </w:r>
    </w:p>
    <w:p w14:paraId="61037294"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"owc"</w:t>
      </w:r>
      <w:r>
        <w:rPr>
          <w:highlight w:val="white"/>
          <w:lang w:eastAsia="en-US"/>
        </w:rPr>
        <w:t>: "http://www.opengis.net/owc/1.0/",</w:t>
      </w:r>
    </w:p>
    <w:p w14:paraId="5C4F74D3"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"gj"</w:t>
      </w:r>
      <w:r>
        <w:rPr>
          <w:highlight w:val="white"/>
          <w:lang w:eastAsia="en-US"/>
        </w:rPr>
        <w:t>: "https://purl.org/geojson/vocab#",</w:t>
      </w:r>
    </w:p>
    <w:p w14:paraId="6F41B36B"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"gsp"</w:t>
      </w:r>
      <w:r>
        <w:rPr>
          <w:highlight w:val="white"/>
          <w:lang w:eastAsia="en-US"/>
        </w:rPr>
        <w:t>: "http://www.opengis.net/ont/geosparql#",</w:t>
      </w:r>
    </w:p>
    <w:p w14:paraId="468CF7DF"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"ical"</w:t>
      </w:r>
      <w:r>
        <w:rPr>
          <w:highlight w:val="white"/>
          <w:lang w:eastAsia="en-US"/>
        </w:rPr>
        <w:t>: "http://www.w3.org/2002/12/cal/ical#"</w:t>
      </w:r>
      <w:r w:rsidR="00A05F30">
        <w:rPr>
          <w:highlight w:val="white"/>
          <w:lang w:eastAsia="en-US"/>
        </w:rPr>
        <w:t>,</w:t>
      </w:r>
    </w:p>
    <w:p w14:paraId="290E0459" w14:textId="77777777" w:rsidR="006250EF" w:rsidRDefault="00A05F30" w:rsidP="006250EF">
      <w:pPr>
        <w:pStyle w:val="XMLListing"/>
        <w:rPr>
          <w:highlight w:val="white"/>
          <w:lang w:eastAsia="en-US"/>
        </w:rPr>
      </w:pPr>
      <w:r>
        <w:rPr>
          <w:color w:val="800000"/>
          <w:lang w:eastAsia="en-US"/>
        </w:rPr>
        <w:t xml:space="preserve">      </w:t>
      </w:r>
      <w:r w:rsidRPr="00A05F30">
        <w:rPr>
          <w:color w:val="800000"/>
          <w:lang w:eastAsia="en-US"/>
        </w:rPr>
        <w:t>"media"</w:t>
      </w:r>
      <w:r w:rsidRPr="00A05F30">
        <w:rPr>
          <w:lang w:eastAsia="en-US"/>
        </w:rPr>
        <w:t>: "</w:t>
      </w:r>
      <w:r w:rsidRPr="00A05F30">
        <w:t>http://search.yahoo.com/mrss/"</w:t>
      </w:r>
    </w:p>
    <w:p w14:paraId="19C9981C" w14:textId="77777777" w:rsidR="006250EF" w:rsidRDefault="005775B1" w:rsidP="006250EF">
      <w:pPr>
        <w:pStyle w:val="XMLListing"/>
        <w:rPr>
          <w:highlight w:val="white"/>
          <w:lang w:eastAsia="en-US"/>
        </w:rPr>
      </w:pPr>
      <w:r>
        <w:rPr>
          <w:highlight w:val="white"/>
          <w:lang w:eastAsia="en-US"/>
        </w:rPr>
        <w:tab/>
        <w:t>},</w:t>
      </w:r>
    </w:p>
    <w:p w14:paraId="65DD327A" w14:textId="77777777" w:rsidR="006250EF" w:rsidRDefault="005775B1" w:rsidP="006250EF">
      <w:pPr>
        <w:pStyle w:val="XMLListing"/>
        <w:rPr>
          <w:highlight w:val="white"/>
          <w:lang w:eastAsia="en-US"/>
        </w:rPr>
      </w:pPr>
      <w:r>
        <w:rPr>
          <w:highlight w:val="white"/>
          <w:lang w:eastAsia="en-US"/>
        </w:rPr>
        <w:tab/>
      </w:r>
      <w:r>
        <w:rPr>
          <w:color w:val="800000"/>
          <w:highlight w:val="white"/>
          <w:lang w:eastAsia="en-US"/>
        </w:rPr>
        <w:t>"@id"</w:t>
      </w:r>
      <w:r>
        <w:rPr>
          <w:highlight w:val="white"/>
          <w:lang w:eastAsia="en-US"/>
        </w:rPr>
        <w:t>: "http://fedeo.esa.int/opensearch/request/?httpAccept=application/geo%2Bjson&amp;parentIdentifier=EOP:ESA:OADS:LANDSAT.ETM.GTC&amp;uid=LS07_RMPS_ETM_GTC_1P_20000107T111229_20000107T111258_003886_0205_0031_9261",</w:t>
      </w:r>
    </w:p>
    <w:p w14:paraId="71E65705" w14:textId="77777777" w:rsidR="006250EF" w:rsidRDefault="005775B1" w:rsidP="006250EF">
      <w:pPr>
        <w:pStyle w:val="XMLListing"/>
        <w:rPr>
          <w:highlight w:val="white"/>
          <w:lang w:eastAsia="en-US"/>
        </w:rPr>
      </w:pPr>
      <w:r>
        <w:rPr>
          <w:highlight w:val="white"/>
          <w:lang w:eastAsia="en-US"/>
        </w:rPr>
        <w:tab/>
      </w:r>
    </w:p>
    <w:p w14:paraId="2CA55FD1" w14:textId="77777777" w:rsidR="00C3078C" w:rsidRPr="004D047A" w:rsidRDefault="00C3078C" w:rsidP="00C3078C">
      <w:pPr>
        <w:pStyle w:val="XMLListing"/>
        <w:rPr>
          <w:rFonts w:cs="Courier New"/>
          <w:highlight w:val="white"/>
          <w:lang w:eastAsia="en-US"/>
        </w:rPr>
      </w:pPr>
      <w:r w:rsidRPr="004D047A">
        <w:rPr>
          <w:rFonts w:cs="Courier New"/>
          <w:highlight w:val="white"/>
          <w:lang w:eastAsia="en-US"/>
        </w:rPr>
        <w:tab/>
      </w:r>
      <w:r w:rsidRPr="004D047A">
        <w:rPr>
          <w:rFonts w:cs="Courier New"/>
          <w:color w:val="800000"/>
          <w:highlight w:val="white"/>
          <w:lang w:eastAsia="en-US"/>
        </w:rPr>
        <w:t>"@type"</w:t>
      </w:r>
      <w:r w:rsidRPr="004D047A">
        <w:rPr>
          <w:rFonts w:cs="Courier New"/>
          <w:color w:val="0000FF"/>
          <w:highlight w:val="white"/>
          <w:lang w:eastAsia="en-US"/>
        </w:rPr>
        <w:t>:</w:t>
      </w:r>
      <w:r w:rsidRPr="004D047A">
        <w:rPr>
          <w:rFonts w:cs="Courier New"/>
          <w:highlight w:val="white"/>
          <w:lang w:eastAsia="en-US"/>
        </w:rPr>
        <w:t xml:space="preserve"> </w:t>
      </w:r>
      <w:r w:rsidRPr="004D047A">
        <w:rPr>
          <w:rFonts w:cs="Courier New"/>
          <w:color w:val="0000FF"/>
          <w:highlight w:val="white"/>
          <w:lang w:eastAsia="en-US"/>
        </w:rPr>
        <w:t>[</w:t>
      </w:r>
    </w:p>
    <w:p w14:paraId="5F599849" w14:textId="77777777" w:rsidR="00C3078C" w:rsidRPr="004D047A" w:rsidRDefault="00C3078C" w:rsidP="00C3078C">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t>"gj:Feature"</w:t>
      </w:r>
      <w:r w:rsidRPr="004D047A">
        <w:rPr>
          <w:rFonts w:cs="Courier New"/>
          <w:color w:val="0000FF"/>
          <w:highlight w:val="white"/>
          <w:lang w:eastAsia="en-US"/>
        </w:rPr>
        <w:t>,</w:t>
      </w:r>
    </w:p>
    <w:p w14:paraId="0B340DAD" w14:textId="77777777" w:rsidR="00C3078C" w:rsidRPr="004D047A" w:rsidRDefault="00C3078C" w:rsidP="00C3078C">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r>
      <w:r w:rsidRPr="00EF3346">
        <w:rPr>
          <w:rFonts w:cs="Courier New"/>
          <w:highlight w:val="white"/>
          <w:lang w:eastAsia="en-US"/>
        </w:rPr>
        <w:t>"eop:EarthObservation"</w:t>
      </w:r>
    </w:p>
    <w:p w14:paraId="66FD6190" w14:textId="77777777" w:rsidR="006250EF" w:rsidRDefault="00C3078C" w:rsidP="006250EF">
      <w:pPr>
        <w:pStyle w:val="XMLListing"/>
        <w:rPr>
          <w:highlight w:val="white"/>
          <w:lang w:eastAsia="en-US"/>
        </w:rPr>
      </w:pPr>
      <w:r w:rsidRPr="004D047A">
        <w:rPr>
          <w:rFonts w:cs="Courier New"/>
          <w:highlight w:val="white"/>
          <w:lang w:eastAsia="en-US"/>
        </w:rPr>
        <w:tab/>
      </w:r>
      <w:r w:rsidRPr="004D047A">
        <w:rPr>
          <w:rFonts w:cs="Courier New"/>
          <w:color w:val="0000FF"/>
          <w:highlight w:val="white"/>
          <w:lang w:eastAsia="en-US"/>
        </w:rPr>
        <w:t>],</w:t>
      </w:r>
    </w:p>
    <w:p w14:paraId="2194C89A" w14:textId="77777777" w:rsidR="006250EF" w:rsidRDefault="005775B1" w:rsidP="006250EF">
      <w:pPr>
        <w:pStyle w:val="XMLListing"/>
        <w:rPr>
          <w:highlight w:val="white"/>
          <w:lang w:eastAsia="en-US"/>
        </w:rPr>
      </w:pPr>
      <w:r>
        <w:rPr>
          <w:highlight w:val="white"/>
          <w:lang w:eastAsia="en-US"/>
        </w:rPr>
        <w:tab/>
      </w:r>
      <w:r>
        <w:rPr>
          <w:color w:val="800000"/>
          <w:highlight w:val="white"/>
          <w:lang w:eastAsia="en-US"/>
        </w:rPr>
        <w:t>"gj:geometry"</w:t>
      </w:r>
      <w:r>
        <w:rPr>
          <w:highlight w:val="white"/>
          <w:lang w:eastAsia="en-US"/>
        </w:rPr>
        <w:t>: {</w:t>
      </w:r>
    </w:p>
    <w:p w14:paraId="63E07603" w14:textId="77777777" w:rsidR="006250EF" w:rsidRPr="006250EF" w:rsidRDefault="005775B1" w:rsidP="006250EF">
      <w:pPr>
        <w:pStyle w:val="XMLListing"/>
        <w:rPr>
          <w:highlight w:val="white"/>
          <w:lang w:eastAsia="en-US"/>
        </w:rPr>
      </w:pPr>
      <w:r>
        <w:rPr>
          <w:highlight w:val="white"/>
          <w:lang w:eastAsia="en-US"/>
        </w:rPr>
        <w:tab/>
      </w:r>
      <w:r>
        <w:rPr>
          <w:highlight w:val="white"/>
          <w:lang w:eastAsia="en-US"/>
        </w:rPr>
        <w:tab/>
      </w:r>
      <w:r w:rsidR="006250EF" w:rsidRPr="006250EF">
        <w:rPr>
          <w:color w:val="800000"/>
          <w:highlight w:val="white"/>
          <w:lang w:val="en-US" w:eastAsia="en-US"/>
        </w:rPr>
        <w:t>"@type"</w:t>
      </w:r>
      <w:r w:rsidR="006250EF" w:rsidRPr="006250EF">
        <w:rPr>
          <w:highlight w:val="white"/>
          <w:lang w:val="en-US" w:eastAsia="en-US"/>
        </w:rPr>
        <w:t>: "gj:Polygon",</w:t>
      </w:r>
    </w:p>
    <w:p w14:paraId="351C4887"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color w:val="800000"/>
          <w:highlight w:val="white"/>
          <w:lang w:val="en-US" w:eastAsia="en-US"/>
        </w:rPr>
        <w:t>"gj:coordinates"</w:t>
      </w:r>
      <w:r w:rsidRPr="006250EF">
        <w:rPr>
          <w:highlight w:val="white"/>
          <w:lang w:val="en-US" w:eastAsia="en-US"/>
        </w:rPr>
        <w:t>: [</w:t>
      </w:r>
    </w:p>
    <w:p w14:paraId="19172B0D"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t>-</w:t>
      </w:r>
      <w:r w:rsidRPr="006250EF">
        <w:rPr>
          <w:color w:val="008080"/>
          <w:highlight w:val="white"/>
          <w:lang w:val="en-US" w:eastAsia="en-US"/>
        </w:rPr>
        <w:t>8</w:t>
      </w:r>
      <w:r w:rsidRPr="006250EF">
        <w:rPr>
          <w:highlight w:val="white"/>
          <w:lang w:val="en-US" w:eastAsia="en-US"/>
        </w:rPr>
        <w:t>.</w:t>
      </w:r>
      <w:r w:rsidRPr="006250EF">
        <w:rPr>
          <w:color w:val="008080"/>
          <w:highlight w:val="white"/>
          <w:lang w:val="en-US" w:eastAsia="en-US"/>
        </w:rPr>
        <w:t>19013</w:t>
      </w:r>
      <w:r w:rsidRPr="006250EF">
        <w:rPr>
          <w:highlight w:val="white"/>
          <w:lang w:val="en-US" w:eastAsia="en-US"/>
        </w:rPr>
        <w:t>,</w:t>
      </w:r>
    </w:p>
    <w:p w14:paraId="28DB5A8E"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r>
      <w:r w:rsidRPr="006250EF">
        <w:rPr>
          <w:color w:val="008080"/>
          <w:highlight w:val="white"/>
          <w:lang w:val="en-US" w:eastAsia="en-US"/>
        </w:rPr>
        <w:t>42</w:t>
      </w:r>
      <w:r w:rsidRPr="006250EF">
        <w:rPr>
          <w:highlight w:val="white"/>
          <w:lang w:val="en-US" w:eastAsia="en-US"/>
        </w:rPr>
        <w:t>.</w:t>
      </w:r>
      <w:r w:rsidRPr="006250EF">
        <w:rPr>
          <w:color w:val="008080"/>
          <w:highlight w:val="white"/>
          <w:lang w:val="en-US" w:eastAsia="en-US"/>
        </w:rPr>
        <w:t>7186</w:t>
      </w:r>
      <w:r w:rsidRPr="006250EF">
        <w:rPr>
          <w:highlight w:val="white"/>
          <w:lang w:val="en-US" w:eastAsia="en-US"/>
        </w:rPr>
        <w:t>,</w:t>
      </w:r>
    </w:p>
    <w:p w14:paraId="022DC258"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t>-</w:t>
      </w:r>
      <w:r w:rsidRPr="006250EF">
        <w:rPr>
          <w:color w:val="008080"/>
          <w:highlight w:val="white"/>
          <w:lang w:val="en-US" w:eastAsia="en-US"/>
        </w:rPr>
        <w:t>8</w:t>
      </w:r>
      <w:r w:rsidRPr="006250EF">
        <w:rPr>
          <w:highlight w:val="white"/>
          <w:lang w:val="en-US" w:eastAsia="en-US"/>
        </w:rPr>
        <w:t>.</w:t>
      </w:r>
      <w:r w:rsidRPr="006250EF">
        <w:rPr>
          <w:color w:val="008080"/>
          <w:highlight w:val="white"/>
          <w:lang w:val="en-US" w:eastAsia="en-US"/>
        </w:rPr>
        <w:t>21391</w:t>
      </w:r>
      <w:r w:rsidRPr="006250EF">
        <w:rPr>
          <w:highlight w:val="white"/>
          <w:lang w:val="en-US" w:eastAsia="en-US"/>
        </w:rPr>
        <w:t>,</w:t>
      </w:r>
    </w:p>
    <w:p w14:paraId="30856BC2"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r>
      <w:r w:rsidRPr="006250EF">
        <w:rPr>
          <w:color w:val="008080"/>
          <w:highlight w:val="white"/>
          <w:lang w:val="en-US" w:eastAsia="en-US"/>
        </w:rPr>
        <w:t>40</w:t>
      </w:r>
      <w:r w:rsidRPr="006250EF">
        <w:rPr>
          <w:highlight w:val="white"/>
          <w:lang w:val="en-US" w:eastAsia="en-US"/>
        </w:rPr>
        <w:t>.</w:t>
      </w:r>
      <w:r w:rsidRPr="006250EF">
        <w:rPr>
          <w:color w:val="008080"/>
          <w:highlight w:val="white"/>
          <w:lang w:val="en-US" w:eastAsia="en-US"/>
        </w:rPr>
        <w:t>7994</w:t>
      </w:r>
      <w:r w:rsidRPr="006250EF">
        <w:rPr>
          <w:highlight w:val="white"/>
          <w:lang w:val="en-US" w:eastAsia="en-US"/>
        </w:rPr>
        <w:t>,</w:t>
      </w:r>
    </w:p>
    <w:p w14:paraId="0983B764"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t>-</w:t>
      </w:r>
      <w:r w:rsidRPr="006250EF">
        <w:rPr>
          <w:color w:val="008080"/>
          <w:highlight w:val="white"/>
          <w:lang w:val="en-US" w:eastAsia="en-US"/>
        </w:rPr>
        <w:t>10</w:t>
      </w:r>
      <w:r w:rsidRPr="006250EF">
        <w:rPr>
          <w:highlight w:val="white"/>
          <w:lang w:val="en-US" w:eastAsia="en-US"/>
        </w:rPr>
        <w:t>.</w:t>
      </w:r>
      <w:r w:rsidRPr="006250EF">
        <w:rPr>
          <w:color w:val="008080"/>
          <w:highlight w:val="white"/>
          <w:lang w:val="en-US" w:eastAsia="en-US"/>
        </w:rPr>
        <w:t>8605</w:t>
      </w:r>
      <w:r w:rsidRPr="006250EF">
        <w:rPr>
          <w:highlight w:val="white"/>
          <w:lang w:val="en-US" w:eastAsia="en-US"/>
        </w:rPr>
        <w:t>,</w:t>
      </w:r>
    </w:p>
    <w:p w14:paraId="1D1F2D81"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r>
      <w:r w:rsidRPr="006250EF">
        <w:rPr>
          <w:color w:val="008080"/>
          <w:highlight w:val="white"/>
          <w:lang w:val="en-US" w:eastAsia="en-US"/>
        </w:rPr>
        <w:t>40</w:t>
      </w:r>
      <w:r w:rsidRPr="006250EF">
        <w:rPr>
          <w:highlight w:val="white"/>
          <w:lang w:val="en-US" w:eastAsia="en-US"/>
        </w:rPr>
        <w:t>.</w:t>
      </w:r>
      <w:r w:rsidRPr="006250EF">
        <w:rPr>
          <w:color w:val="008080"/>
          <w:highlight w:val="white"/>
          <w:lang w:val="en-US" w:eastAsia="en-US"/>
        </w:rPr>
        <w:t>7871</w:t>
      </w:r>
      <w:r w:rsidRPr="006250EF">
        <w:rPr>
          <w:highlight w:val="white"/>
          <w:lang w:val="en-US" w:eastAsia="en-US"/>
        </w:rPr>
        <w:t>,</w:t>
      </w:r>
    </w:p>
    <w:p w14:paraId="50216DDA"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t>-</w:t>
      </w:r>
      <w:r w:rsidRPr="006250EF">
        <w:rPr>
          <w:color w:val="008080"/>
          <w:highlight w:val="white"/>
          <w:lang w:val="en-US" w:eastAsia="en-US"/>
        </w:rPr>
        <w:t>10</w:t>
      </w:r>
      <w:r w:rsidRPr="006250EF">
        <w:rPr>
          <w:highlight w:val="white"/>
          <w:lang w:val="en-US" w:eastAsia="en-US"/>
        </w:rPr>
        <w:t>.</w:t>
      </w:r>
      <w:r w:rsidRPr="006250EF">
        <w:rPr>
          <w:color w:val="008080"/>
          <w:highlight w:val="white"/>
          <w:lang w:val="en-US" w:eastAsia="en-US"/>
        </w:rPr>
        <w:t>9168</w:t>
      </w:r>
      <w:r w:rsidRPr="006250EF">
        <w:rPr>
          <w:highlight w:val="white"/>
          <w:lang w:val="en-US" w:eastAsia="en-US"/>
        </w:rPr>
        <w:t>,</w:t>
      </w:r>
    </w:p>
    <w:p w14:paraId="2D8022AE"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r>
      <w:r w:rsidRPr="006250EF">
        <w:rPr>
          <w:color w:val="008080"/>
          <w:highlight w:val="white"/>
          <w:lang w:val="en-US" w:eastAsia="en-US"/>
        </w:rPr>
        <w:t>42</w:t>
      </w:r>
      <w:r w:rsidRPr="006250EF">
        <w:rPr>
          <w:highlight w:val="white"/>
          <w:lang w:val="en-US" w:eastAsia="en-US"/>
        </w:rPr>
        <w:t>.</w:t>
      </w:r>
      <w:r w:rsidRPr="006250EF">
        <w:rPr>
          <w:color w:val="008080"/>
          <w:highlight w:val="white"/>
          <w:lang w:val="en-US" w:eastAsia="en-US"/>
        </w:rPr>
        <w:t>7054</w:t>
      </w:r>
      <w:r w:rsidRPr="006250EF">
        <w:rPr>
          <w:highlight w:val="white"/>
          <w:lang w:val="en-US" w:eastAsia="en-US"/>
        </w:rPr>
        <w:t>,</w:t>
      </w:r>
    </w:p>
    <w:p w14:paraId="27BF48ED"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t>-</w:t>
      </w:r>
      <w:r w:rsidRPr="006250EF">
        <w:rPr>
          <w:color w:val="008080"/>
          <w:highlight w:val="white"/>
          <w:lang w:val="en-US" w:eastAsia="en-US"/>
        </w:rPr>
        <w:t>10</w:t>
      </w:r>
      <w:r w:rsidRPr="006250EF">
        <w:rPr>
          <w:highlight w:val="white"/>
          <w:lang w:val="en-US" w:eastAsia="en-US"/>
        </w:rPr>
        <w:t>.</w:t>
      </w:r>
      <w:r w:rsidRPr="006250EF">
        <w:rPr>
          <w:color w:val="008080"/>
          <w:highlight w:val="white"/>
          <w:lang w:val="en-US" w:eastAsia="en-US"/>
        </w:rPr>
        <w:t>9168</w:t>
      </w:r>
      <w:r w:rsidRPr="006250EF">
        <w:rPr>
          <w:highlight w:val="white"/>
          <w:lang w:val="en-US" w:eastAsia="en-US"/>
        </w:rPr>
        <w:t>,</w:t>
      </w:r>
    </w:p>
    <w:p w14:paraId="705D6C29"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r>
      <w:r w:rsidRPr="006250EF">
        <w:rPr>
          <w:highlight w:val="white"/>
          <w:lang w:val="en-US" w:eastAsia="en-US"/>
        </w:rPr>
        <w:tab/>
      </w:r>
      <w:r w:rsidRPr="006250EF">
        <w:rPr>
          <w:color w:val="008080"/>
          <w:highlight w:val="white"/>
          <w:lang w:val="en-US" w:eastAsia="en-US"/>
        </w:rPr>
        <w:t>42</w:t>
      </w:r>
      <w:r w:rsidRPr="006250EF">
        <w:rPr>
          <w:highlight w:val="white"/>
          <w:lang w:val="en-US" w:eastAsia="en-US"/>
        </w:rPr>
        <w:t>.</w:t>
      </w:r>
      <w:r w:rsidRPr="006250EF">
        <w:rPr>
          <w:color w:val="008080"/>
          <w:highlight w:val="white"/>
          <w:lang w:val="en-US" w:eastAsia="en-US"/>
        </w:rPr>
        <w:t>7054</w:t>
      </w:r>
    </w:p>
    <w:p w14:paraId="4B0B4659"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highlight w:val="white"/>
          <w:lang w:val="en-US" w:eastAsia="en-US"/>
        </w:rPr>
        <w:tab/>
        <w:t>]</w:t>
      </w:r>
    </w:p>
    <w:p w14:paraId="0A969C14" w14:textId="77777777" w:rsidR="006250EF" w:rsidRPr="006250EF" w:rsidRDefault="006250EF" w:rsidP="006250EF">
      <w:pPr>
        <w:pStyle w:val="XMLListing"/>
        <w:rPr>
          <w:highlight w:val="white"/>
          <w:lang w:eastAsia="en-US"/>
        </w:rPr>
      </w:pPr>
      <w:r w:rsidRPr="006250EF">
        <w:rPr>
          <w:highlight w:val="white"/>
          <w:lang w:val="en-US" w:eastAsia="en-US"/>
        </w:rPr>
        <w:tab/>
        <w:t>},</w:t>
      </w:r>
    </w:p>
    <w:p w14:paraId="4EEE5347" w14:textId="77777777" w:rsidR="006250EF" w:rsidRPr="006250EF" w:rsidRDefault="006250EF" w:rsidP="006250EF">
      <w:pPr>
        <w:pStyle w:val="XMLListing"/>
        <w:rPr>
          <w:highlight w:val="white"/>
          <w:lang w:val="en-US" w:eastAsia="en-US"/>
        </w:rPr>
      </w:pPr>
      <w:r w:rsidRPr="006250EF">
        <w:rPr>
          <w:highlight w:val="white"/>
          <w:lang w:val="en-US" w:eastAsia="en-US"/>
        </w:rPr>
        <w:tab/>
      </w:r>
      <w:r w:rsidRPr="006250EF">
        <w:rPr>
          <w:color w:val="800000"/>
          <w:highlight w:val="white"/>
          <w:lang w:val="en-US" w:eastAsia="en-US"/>
        </w:rPr>
        <w:t>"gj:properties"</w:t>
      </w:r>
      <w:r w:rsidRPr="006250EF">
        <w:rPr>
          <w:highlight w:val="white"/>
          <w:lang w:val="en-US" w:eastAsia="en-US"/>
        </w:rPr>
        <w:t>: {</w:t>
      </w:r>
    </w:p>
    <w:p w14:paraId="27FDA47C" w14:textId="77777777" w:rsidR="006250EF" w:rsidRPr="006250EF" w:rsidRDefault="00DA1965" w:rsidP="006250EF">
      <w:pPr>
        <w:pStyle w:val="XMLListing"/>
        <w:rPr>
          <w:highlight w:val="white"/>
          <w:lang w:eastAsia="en-US"/>
        </w:rPr>
      </w:pPr>
      <w:r>
        <w:rPr>
          <w:color w:val="800000"/>
          <w:highlight w:val="white"/>
          <w:lang w:eastAsia="en-US"/>
        </w:rPr>
        <w:t xml:space="preserve">      "@type"</w:t>
      </w:r>
      <w:r>
        <w:rPr>
          <w:highlight w:val="white"/>
          <w:lang w:eastAsia="en-US"/>
        </w:rPr>
        <w:t>: "gj:Properties",</w:t>
      </w:r>
    </w:p>
    <w:p w14:paraId="489BECC8" w14:textId="77777777" w:rsidR="006250EF" w:rsidRPr="006250EF" w:rsidRDefault="006250EF" w:rsidP="006250EF">
      <w:pPr>
        <w:pStyle w:val="XMLListing"/>
        <w:rPr>
          <w:highlight w:val="white"/>
          <w:lang w:val="fr-BE" w:eastAsia="en-US"/>
        </w:rPr>
      </w:pPr>
      <w:r w:rsidRPr="006250EF">
        <w:rPr>
          <w:highlight w:val="white"/>
          <w:lang w:val="en-US" w:eastAsia="en-US"/>
        </w:rPr>
        <w:tab/>
      </w:r>
      <w:r w:rsidRPr="006250EF">
        <w:rPr>
          <w:highlight w:val="white"/>
          <w:lang w:val="en-US" w:eastAsia="en-US"/>
        </w:rPr>
        <w:tab/>
      </w:r>
      <w:r w:rsidRPr="006250EF">
        <w:rPr>
          <w:color w:val="800000"/>
          <w:highlight w:val="white"/>
          <w:lang w:val="fr-BE" w:eastAsia="en-US"/>
        </w:rPr>
        <w:t>"dct:date"</w:t>
      </w:r>
      <w:r w:rsidRPr="006250EF">
        <w:rPr>
          <w:highlight w:val="white"/>
          <w:lang w:val="fr-BE" w:eastAsia="en-US"/>
        </w:rPr>
        <w:t>: "2000-01-07T11:12:29Z/2000-01-07T11:12:58Z",</w:t>
      </w:r>
    </w:p>
    <w:p w14:paraId="20D7964A"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color w:val="800000"/>
          <w:highlight w:val="white"/>
          <w:lang w:val="fr-BE" w:eastAsia="en-US"/>
        </w:rPr>
        <w:t>"dct:modified"</w:t>
      </w:r>
      <w:r w:rsidRPr="006250EF">
        <w:rPr>
          <w:highlight w:val="white"/>
          <w:lang w:val="fr-BE" w:eastAsia="en-US"/>
        </w:rPr>
        <w:t>: "2017-04-11T11:21:45Z",</w:t>
      </w:r>
    </w:p>
    <w:p w14:paraId="09AD625D" w14:textId="77777777" w:rsid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color w:val="800000"/>
          <w:highlight w:val="white"/>
          <w:lang w:val="fr-BE" w:eastAsia="en-US"/>
        </w:rPr>
        <w:t>"dct:title"</w:t>
      </w:r>
      <w:r w:rsidRPr="006250EF">
        <w:rPr>
          <w:highlight w:val="white"/>
          <w:lang w:val="fr-BE" w:eastAsia="en-US"/>
        </w:rPr>
        <w:t>: "LS07_RMPS_ETM_GTC_1P_20000107T111229_20000107T111258_003886_0205_0031_9261",</w:t>
      </w:r>
    </w:p>
    <w:p w14:paraId="41157329" w14:textId="18C11834" w:rsidR="00D149DD" w:rsidRPr="006250EF" w:rsidRDefault="00D149DD" w:rsidP="006250EF">
      <w:pPr>
        <w:pStyle w:val="XMLListing"/>
        <w:rPr>
          <w:highlight w:val="white"/>
          <w:lang w:val="fr-BE" w:eastAsia="en-US"/>
        </w:rPr>
      </w:pPr>
      <w:r>
        <w:rPr>
          <w:color w:val="800000"/>
          <w:highlight w:val="white"/>
          <w:lang w:val="fr-BE" w:eastAsia="en-US"/>
        </w:rPr>
        <w:t xml:space="preserve">      </w:t>
      </w:r>
      <w:r w:rsidRPr="006250EF">
        <w:rPr>
          <w:color w:val="800000"/>
          <w:highlight w:val="white"/>
          <w:lang w:val="fr-BE" w:eastAsia="en-US"/>
        </w:rPr>
        <w:t>"dct:</w:t>
      </w:r>
      <w:r>
        <w:rPr>
          <w:color w:val="800000"/>
          <w:highlight w:val="white"/>
          <w:lang w:val="fr-BE" w:eastAsia="en-US"/>
        </w:rPr>
        <w:t>identifier</w:t>
      </w:r>
      <w:r w:rsidRPr="006250EF">
        <w:rPr>
          <w:color w:val="800000"/>
          <w:highlight w:val="white"/>
          <w:lang w:val="fr-BE" w:eastAsia="en-US"/>
        </w:rPr>
        <w:t>"</w:t>
      </w:r>
      <w:r w:rsidRPr="006250EF">
        <w:rPr>
          <w:highlight w:val="white"/>
          <w:lang w:val="fr-BE" w:eastAsia="en-US"/>
        </w:rPr>
        <w:t>: "LS07_RMPS_ETM_GTC_1P_20000107T111229_20000107T111258_003886_0205_0031_9261",</w:t>
      </w:r>
    </w:p>
    <w:p w14:paraId="5BA33637" w14:textId="77777777" w:rsid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"eop:acquisitionInformation"</w:t>
      </w:r>
      <w:r w:rsidRPr="006250EF">
        <w:rPr>
          <w:highlight w:val="white"/>
          <w:lang w:val="fr-BE" w:eastAsia="en-US"/>
        </w:rPr>
        <w:t>: {</w:t>
      </w:r>
    </w:p>
    <w:p w14:paraId="1F63D12C" w14:textId="77777777" w:rsidR="006250EF" w:rsidRPr="006250EF" w:rsidRDefault="006250EF" w:rsidP="006250EF">
      <w:pPr>
        <w:pStyle w:val="XMLListing"/>
        <w:rPr>
          <w:highlight w:val="white"/>
          <w:lang w:val="fr-BE" w:eastAsia="en-US"/>
        </w:rPr>
      </w:pPr>
      <w:r w:rsidRPr="006250EF">
        <w:rPr>
          <w:color w:val="800000"/>
          <w:highlight w:val="white"/>
          <w:lang w:val="fr-BE" w:eastAsia="en-US"/>
        </w:rPr>
        <w:t xml:space="preserve">         "@type"</w:t>
      </w:r>
      <w:r w:rsidRPr="006250EF">
        <w:rPr>
          <w:highlight w:val="white"/>
          <w:lang w:val="fr-BE" w:eastAsia="en-US"/>
        </w:rPr>
        <w:t>: "eop:AcquisitionInformation",</w:t>
      </w:r>
    </w:p>
    <w:p w14:paraId="535C3BC2" w14:textId="77777777" w:rsid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"eop:acquisitionParameters"</w:t>
      </w:r>
      <w:r w:rsidRPr="006250EF">
        <w:rPr>
          <w:highlight w:val="white"/>
          <w:lang w:val="fr-BE" w:eastAsia="en-US"/>
        </w:rPr>
        <w:t>: {</w:t>
      </w:r>
    </w:p>
    <w:p w14:paraId="146D52DA" w14:textId="77777777" w:rsidR="006250EF" w:rsidRPr="006250EF" w:rsidRDefault="00DA1965" w:rsidP="006250EF">
      <w:pPr>
        <w:pStyle w:val="XMLListing"/>
        <w:rPr>
          <w:highlight w:val="white"/>
          <w:lang w:val="fr-BE" w:eastAsia="en-US"/>
        </w:rPr>
      </w:pPr>
      <w:r>
        <w:rPr>
          <w:highlight w:val="white"/>
          <w:lang w:val="fr-BE" w:eastAsia="en-US"/>
        </w:rPr>
        <w:t xml:space="preserve">            </w:t>
      </w:r>
      <w:r w:rsidR="006250EF" w:rsidRPr="006250EF">
        <w:rPr>
          <w:color w:val="800000"/>
          <w:highlight w:val="white"/>
          <w:lang w:val="fr-BE" w:eastAsia="en-US"/>
        </w:rPr>
        <w:t>"@type"</w:t>
      </w:r>
      <w:r w:rsidR="006250EF" w:rsidRPr="006250EF">
        <w:rPr>
          <w:highlight w:val="white"/>
          <w:lang w:val="fr-BE" w:eastAsia="en-US"/>
        </w:rPr>
        <w:t>: "eop:AcquisitionParameters",</w:t>
      </w:r>
    </w:p>
    <w:p w14:paraId="411032B6"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"eop:acquisitionSubType"</w:t>
      </w:r>
      <w:r w:rsidRPr="006250EF">
        <w:rPr>
          <w:highlight w:val="white"/>
          <w:lang w:val="fr-BE" w:eastAsia="en-US"/>
        </w:rPr>
        <w:t>: "DEFAULT",</w:t>
      </w:r>
    </w:p>
    <w:p w14:paraId="25764ED4"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"eop:acquisitionType"</w:t>
      </w:r>
      <w:r w:rsidRPr="006250EF">
        <w:rPr>
          <w:highlight w:val="white"/>
          <w:lang w:val="fr-BE" w:eastAsia="en-US"/>
        </w:rPr>
        <w:t>: "NOMINAL",</w:t>
      </w:r>
    </w:p>
    <w:p w14:paraId="46BAE545" w14:textId="54CD2E34"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0039705D">
        <w:rPr>
          <w:color w:val="800000"/>
          <w:highlight w:val="white"/>
          <w:lang w:val="fr-BE" w:eastAsia="en-US"/>
        </w:rPr>
        <w:t>"eop:wrsLatitudeGrid</w:t>
      </w:r>
      <w:r w:rsidRPr="006250EF">
        <w:rPr>
          <w:color w:val="800000"/>
          <w:highlight w:val="white"/>
          <w:lang w:val="fr-BE" w:eastAsia="en-US"/>
        </w:rPr>
        <w:t>"</w:t>
      </w:r>
      <w:r w:rsidRPr="006250EF">
        <w:rPr>
          <w:highlight w:val="white"/>
          <w:lang w:val="fr-BE" w:eastAsia="en-US"/>
        </w:rPr>
        <w:t>:</w:t>
      </w:r>
      <w:r w:rsidR="00002E3F">
        <w:rPr>
          <w:highlight w:val="white"/>
          <w:lang w:val="fr-BE" w:eastAsia="en-US"/>
        </w:rPr>
        <w:t xml:space="preserve"> </w:t>
      </w:r>
      <w:r w:rsidR="00441634">
        <w:rPr>
          <w:highlight w:val="white"/>
          <w:lang w:val="fr-BE" w:eastAsia="en-US"/>
        </w:rPr>
        <w:t>"</w:t>
      </w:r>
      <w:r w:rsidR="00002E3F">
        <w:rPr>
          <w:highlight w:val="white"/>
          <w:lang w:val="fr-BE" w:eastAsia="en-US"/>
        </w:rPr>
        <w:t>31</w:t>
      </w:r>
      <w:r w:rsidR="00441634">
        <w:rPr>
          <w:highlight w:val="white"/>
          <w:lang w:val="fr-BE" w:eastAsia="en-US"/>
        </w:rPr>
        <w:t>"</w:t>
      </w:r>
      <w:r w:rsidRPr="006250EF">
        <w:rPr>
          <w:highlight w:val="white"/>
          <w:lang w:val="fr-BE" w:eastAsia="en-US"/>
        </w:rPr>
        <w:t>,</w:t>
      </w:r>
    </w:p>
    <w:p w14:paraId="0AFA6222"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"eop:orbitDirection"</w:t>
      </w:r>
      <w:r w:rsidRPr="006250EF">
        <w:rPr>
          <w:highlight w:val="white"/>
          <w:lang w:val="fr-BE" w:eastAsia="en-US"/>
        </w:rPr>
        <w:t>: "DESCENDING",</w:t>
      </w:r>
    </w:p>
    <w:p w14:paraId="42937291"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"eop:orbitNumber"</w:t>
      </w:r>
      <w:r w:rsidRPr="006250EF">
        <w:rPr>
          <w:highlight w:val="white"/>
          <w:lang w:val="fr-BE" w:eastAsia="en-US"/>
        </w:rPr>
        <w:t>:</w:t>
      </w:r>
      <w:r w:rsidR="00002E3F">
        <w:rPr>
          <w:highlight w:val="white"/>
          <w:lang w:val="fr-BE" w:eastAsia="en-US"/>
        </w:rPr>
        <w:t xml:space="preserve"> 3886</w:t>
      </w:r>
      <w:r w:rsidRPr="006250EF">
        <w:rPr>
          <w:highlight w:val="white"/>
          <w:lang w:val="fr-BE" w:eastAsia="en-US"/>
        </w:rPr>
        <w:t>,</w:t>
      </w:r>
    </w:p>
    <w:p w14:paraId="2D9EF1B4" w14:textId="62D91792"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0039705D">
        <w:rPr>
          <w:color w:val="800000"/>
          <w:highlight w:val="white"/>
          <w:lang w:val="fr-BE" w:eastAsia="en-US"/>
        </w:rPr>
        <w:t>"eop:wrsLongitudeGrid</w:t>
      </w:r>
      <w:r w:rsidRPr="006250EF">
        <w:rPr>
          <w:color w:val="800000"/>
          <w:highlight w:val="white"/>
          <w:lang w:val="fr-BE" w:eastAsia="en-US"/>
        </w:rPr>
        <w:t>"</w:t>
      </w:r>
      <w:r w:rsidRPr="006250EF">
        <w:rPr>
          <w:highlight w:val="white"/>
          <w:lang w:val="fr-BE" w:eastAsia="en-US"/>
        </w:rPr>
        <w:t>:</w:t>
      </w:r>
      <w:r w:rsidR="00002E3F">
        <w:rPr>
          <w:highlight w:val="white"/>
          <w:lang w:val="fr-BE" w:eastAsia="en-US"/>
        </w:rPr>
        <w:t xml:space="preserve"> </w:t>
      </w:r>
      <w:r w:rsidR="00441634">
        <w:rPr>
          <w:highlight w:val="white"/>
          <w:lang w:val="fr-BE" w:eastAsia="en-US"/>
        </w:rPr>
        <w:t>"</w:t>
      </w:r>
      <w:r w:rsidR="00002E3F">
        <w:rPr>
          <w:highlight w:val="white"/>
          <w:lang w:val="fr-BE" w:eastAsia="en-US"/>
        </w:rPr>
        <w:t>205</w:t>
      </w:r>
      <w:r w:rsidR="00441634">
        <w:rPr>
          <w:highlight w:val="white"/>
          <w:lang w:val="fr-BE" w:eastAsia="en-US"/>
        </w:rPr>
        <w:t>"</w:t>
      </w:r>
      <w:r w:rsidRPr="006250EF">
        <w:rPr>
          <w:highlight w:val="white"/>
          <w:lang w:val="fr-BE" w:eastAsia="en-US"/>
        </w:rPr>
        <w:t>,</w:t>
      </w:r>
    </w:p>
    <w:p w14:paraId="45AB55BD"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"ical:dtend"</w:t>
      </w:r>
      <w:r w:rsidRPr="006250EF">
        <w:rPr>
          <w:highlight w:val="white"/>
          <w:lang w:val="fr-BE" w:eastAsia="en-US"/>
        </w:rPr>
        <w:t>: "2000-01-07T11:12:58Z",</w:t>
      </w:r>
    </w:p>
    <w:p w14:paraId="59051B36"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"ical:dtstart"</w:t>
      </w:r>
      <w:r w:rsidRPr="006250EF">
        <w:rPr>
          <w:highlight w:val="white"/>
          <w:lang w:val="fr-BE" w:eastAsia="en-US"/>
        </w:rPr>
        <w:t>: "2000-01-07T11:12:29Z"</w:t>
      </w:r>
    </w:p>
    <w:p w14:paraId="33F1C182"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t>},</w:t>
      </w:r>
    </w:p>
    <w:p w14:paraId="5C99585D"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"eop:instrument"</w:t>
      </w:r>
      <w:r w:rsidRPr="006250EF">
        <w:rPr>
          <w:highlight w:val="white"/>
          <w:lang w:val="fr-BE" w:eastAsia="en-US"/>
        </w:rPr>
        <w:t>: {</w:t>
      </w:r>
    </w:p>
    <w:p w14:paraId="01DFD436" w14:textId="77777777" w:rsidR="006250EF" w:rsidRPr="006250EF" w:rsidRDefault="006250EF" w:rsidP="006250EF">
      <w:pPr>
        <w:pStyle w:val="XMLListing"/>
        <w:rPr>
          <w:highlight w:val="white"/>
          <w:lang w:val="fr-BE" w:eastAsia="en-US"/>
        </w:rPr>
      </w:pPr>
      <w:r w:rsidRPr="006250EF">
        <w:rPr>
          <w:highlight w:val="white"/>
          <w:lang w:val="fr-BE" w:eastAsia="en-US"/>
        </w:rPr>
        <w:t xml:space="preserve">            </w:t>
      </w:r>
      <w:r w:rsidRPr="006250EF">
        <w:rPr>
          <w:color w:val="800000"/>
          <w:highlight w:val="white"/>
          <w:lang w:val="fr-BE" w:eastAsia="en-US"/>
        </w:rPr>
        <w:t>"@id"</w:t>
      </w:r>
      <w:r w:rsidRPr="006250EF">
        <w:rPr>
          <w:highlight w:val="white"/>
          <w:lang w:val="fr-BE" w:eastAsia="en-US"/>
        </w:rPr>
        <w:t>: "</w:t>
      </w:r>
      <w:r w:rsidRPr="006250EF">
        <w:rPr>
          <w:lang w:val="fr-BE" w:eastAsia="en-US"/>
        </w:rPr>
        <w:t>http://gcmdservices.gsfc.nasa.gov/kms/concept/4dbe7764-a2ea-4a19-b754-696c35ac3205</w:t>
      </w:r>
      <w:r w:rsidRPr="006250EF">
        <w:rPr>
          <w:highlight w:val="white"/>
          <w:lang w:val="fr-BE" w:eastAsia="en-US"/>
        </w:rPr>
        <w:t>",</w:t>
      </w:r>
    </w:p>
    <w:p w14:paraId="02DCC8BA" w14:textId="77777777" w:rsidR="006250EF" w:rsidRPr="006250EF" w:rsidRDefault="006250EF" w:rsidP="006250EF">
      <w:pPr>
        <w:pStyle w:val="XMLListing"/>
        <w:rPr>
          <w:highlight w:val="white"/>
          <w:lang w:val="fr-BE" w:eastAsia="en-US"/>
        </w:rPr>
      </w:pPr>
      <w:r w:rsidRPr="006250EF">
        <w:rPr>
          <w:color w:val="800000"/>
          <w:highlight w:val="white"/>
          <w:lang w:val="fr-BE" w:eastAsia="en-US"/>
        </w:rPr>
        <w:t xml:space="preserve">            "@type"</w:t>
      </w:r>
      <w:r w:rsidRPr="006250EF">
        <w:rPr>
          <w:highlight w:val="white"/>
          <w:lang w:val="fr-BE" w:eastAsia="en-US"/>
        </w:rPr>
        <w:t>: "eop:Instrument",</w:t>
      </w:r>
    </w:p>
    <w:p w14:paraId="6B0D4862"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highlight w:val="white"/>
          <w:lang w:val="fr-BE" w:eastAsia="en-US"/>
        </w:rPr>
        <w:tab/>
      </w:r>
      <w:r w:rsidRPr="006250EF">
        <w:rPr>
          <w:color w:val="800000"/>
          <w:highlight w:val="white"/>
          <w:lang w:val="fr-BE" w:eastAsia="en-US"/>
        </w:rPr>
        <w:t>"eop:instrumentShortName"</w:t>
      </w:r>
      <w:r w:rsidRPr="006250EF">
        <w:rPr>
          <w:highlight w:val="white"/>
          <w:lang w:val="fr-BE" w:eastAsia="en-US"/>
        </w:rPr>
        <w:t>: "ETM",</w:t>
      </w:r>
    </w:p>
    <w:p w14:paraId="779ECD02" w14:textId="77777777" w:rsidR="006250EF" w:rsidRDefault="006250EF" w:rsidP="006250EF">
      <w:pPr>
        <w:pStyle w:val="XMLListing"/>
        <w:rPr>
          <w:highlight w:val="white"/>
          <w:lang w:eastAsia="en-US"/>
        </w:rPr>
      </w:pPr>
      <w:r w:rsidRPr="006250EF">
        <w:rPr>
          <w:color w:val="800000"/>
          <w:highlight w:val="white"/>
          <w:lang w:val="fr-BE" w:eastAsia="en-US"/>
        </w:rPr>
        <w:t xml:space="preserve">            </w:t>
      </w:r>
      <w:r w:rsidR="000A73DE">
        <w:rPr>
          <w:color w:val="800000"/>
          <w:highlight w:val="white"/>
          <w:lang w:eastAsia="en-US"/>
        </w:rPr>
        <w:t>"eop:sensorType"</w:t>
      </w:r>
      <w:r w:rsidR="000A73DE">
        <w:rPr>
          <w:highlight w:val="white"/>
          <w:lang w:eastAsia="en-US"/>
        </w:rPr>
        <w:t>: "OPTICAL",</w:t>
      </w:r>
    </w:p>
    <w:p w14:paraId="222BB034"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"eop:operationalMode"</w:t>
      </w:r>
      <w:r>
        <w:rPr>
          <w:highlight w:val="white"/>
          <w:lang w:eastAsia="en-US"/>
        </w:rPr>
        <w:t>: "IM"</w:t>
      </w:r>
    </w:p>
    <w:p w14:paraId="011372B7"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62249651"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"eop:platform"</w:t>
      </w:r>
      <w:r>
        <w:rPr>
          <w:highlight w:val="white"/>
          <w:lang w:eastAsia="en-US"/>
        </w:rPr>
        <w:t>: {</w:t>
      </w:r>
    </w:p>
    <w:p w14:paraId="30A79857" w14:textId="77777777" w:rsidR="006250EF" w:rsidRDefault="00E2431D" w:rsidP="006250EF">
      <w:pPr>
        <w:pStyle w:val="XMLListing"/>
        <w:rPr>
          <w:highlight w:val="white"/>
          <w:lang w:eastAsia="en-US"/>
        </w:rPr>
      </w:pPr>
      <w:r>
        <w:rPr>
          <w:color w:val="800000"/>
          <w:highlight w:val="white"/>
          <w:lang w:val="en-US" w:eastAsia="en-US"/>
        </w:rPr>
        <w:t xml:space="preserve">            </w:t>
      </w:r>
      <w:r w:rsidRPr="00F46B50">
        <w:rPr>
          <w:color w:val="800000"/>
          <w:highlight w:val="white"/>
          <w:lang w:val="en-US" w:eastAsia="en-US"/>
        </w:rPr>
        <w:t>"</w:t>
      </w:r>
      <w:r>
        <w:rPr>
          <w:color w:val="800000"/>
          <w:highlight w:val="white"/>
          <w:lang w:val="en-US" w:eastAsia="en-US"/>
        </w:rPr>
        <w:t>@</w:t>
      </w:r>
      <w:r w:rsidRPr="00F46B50">
        <w:rPr>
          <w:color w:val="800000"/>
          <w:highlight w:val="white"/>
          <w:lang w:val="en-US" w:eastAsia="en-US"/>
        </w:rPr>
        <w:t>id"</w:t>
      </w:r>
      <w:r>
        <w:rPr>
          <w:highlight w:val="white"/>
          <w:lang w:val="en-US" w:eastAsia="en-US"/>
        </w:rPr>
        <w:t xml:space="preserve">: </w:t>
      </w:r>
      <w:r w:rsidR="00B32D19">
        <w:rPr>
          <w:lang w:val="en-US" w:eastAsia="en-US"/>
        </w:rPr>
        <w:t>"</w:t>
      </w:r>
      <w:r w:rsidRPr="000B339A">
        <w:rPr>
          <w:lang w:eastAsia="en-US"/>
        </w:rPr>
        <w:t>http://gcmdservices.gsfc.nasa.gov/kms/concept/c7a09e9f-3c99-4b31-a521-313c379ba2b4</w:t>
      </w:r>
      <w:r w:rsidR="00B32D19">
        <w:rPr>
          <w:lang w:eastAsia="en-US"/>
        </w:rPr>
        <w:t>"</w:t>
      </w:r>
      <w:r>
        <w:rPr>
          <w:lang w:eastAsia="en-US"/>
        </w:rPr>
        <w:t>,</w:t>
      </w:r>
    </w:p>
    <w:p w14:paraId="288C0AAA" w14:textId="77777777" w:rsidR="006250EF" w:rsidRDefault="00DA1965" w:rsidP="006250EF">
      <w:pPr>
        <w:pStyle w:val="XMLListing"/>
        <w:rPr>
          <w:highlight w:val="white"/>
          <w:lang w:eastAsia="en-US"/>
        </w:rPr>
      </w:pPr>
      <w:r>
        <w:rPr>
          <w:color w:val="800000"/>
          <w:highlight w:val="white"/>
          <w:lang w:eastAsia="en-US"/>
        </w:rPr>
        <w:t xml:space="preserve">            "@type"</w:t>
      </w:r>
      <w:r>
        <w:rPr>
          <w:highlight w:val="white"/>
          <w:lang w:eastAsia="en-US"/>
        </w:rPr>
        <w:t>: "eop:Platform",</w:t>
      </w:r>
    </w:p>
    <w:p w14:paraId="1F81D30F"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"eop:platform"</w:t>
      </w:r>
      <w:r>
        <w:rPr>
          <w:highlight w:val="white"/>
          <w:lang w:eastAsia="en-US"/>
        </w:rPr>
        <w:t>: "Landsat",</w:t>
      </w:r>
    </w:p>
    <w:p w14:paraId="528A9BDF"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"eop:platformSerialIdentifier"</w:t>
      </w:r>
      <w:r>
        <w:rPr>
          <w:highlight w:val="white"/>
          <w:lang w:eastAsia="en-US"/>
        </w:rPr>
        <w:t>: "7"</w:t>
      </w:r>
    </w:p>
    <w:p w14:paraId="2A8AA769"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2445221D" w14:textId="77777777" w:rsidR="006250EF" w:rsidRDefault="005775B1" w:rsidP="006250EF">
      <w:pPr>
        <w:pStyle w:val="XMLListing"/>
        <w:rPr>
          <w:highlight w:val="white"/>
          <w:lang w:eastAsia="en-US"/>
        </w:rPr>
      </w:pPr>
      <w:r>
        <w:rPr>
          <w:highlight w:val="white"/>
          <w:lang w:eastAsia="en-US"/>
        </w:rPr>
        <w:tab/>
      </w:r>
      <w:r>
        <w:rPr>
          <w:highlight w:val="white"/>
          <w:lang w:eastAsia="en-US"/>
        </w:rPr>
        <w:tab/>
        <w:t>},</w:t>
      </w:r>
    </w:p>
    <w:p w14:paraId="0B3A8A81"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"eop:parentIdentifier"</w:t>
      </w:r>
      <w:r>
        <w:rPr>
          <w:highlight w:val="white"/>
          <w:lang w:eastAsia="en-US"/>
        </w:rPr>
        <w:t>: "LANDSAT.ETM.GTC",</w:t>
      </w:r>
    </w:p>
    <w:p w14:paraId="5FE033C7"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"eop:productInformation"</w:t>
      </w:r>
      <w:r>
        <w:rPr>
          <w:highlight w:val="white"/>
          <w:lang w:eastAsia="en-US"/>
        </w:rPr>
        <w:t>: {</w:t>
      </w:r>
    </w:p>
    <w:p w14:paraId="372F4CFC" w14:textId="77777777" w:rsidR="006250EF" w:rsidRDefault="009C3DD4" w:rsidP="006250EF">
      <w:pPr>
        <w:pStyle w:val="XMLListing"/>
        <w:rPr>
          <w:highlight w:val="white"/>
          <w:lang w:eastAsia="en-US"/>
        </w:rPr>
      </w:pPr>
      <w:r>
        <w:rPr>
          <w:color w:val="800000"/>
          <w:highlight w:val="white"/>
          <w:lang w:eastAsia="en-US"/>
        </w:rPr>
        <w:t xml:space="preserve">         "@type"</w:t>
      </w:r>
      <w:r>
        <w:rPr>
          <w:highlight w:val="white"/>
          <w:lang w:eastAsia="en-US"/>
        </w:rPr>
        <w:t>: "eop:ProductInformation",</w:t>
      </w:r>
    </w:p>
    <w:p w14:paraId="2CA92468"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"eop:availabilityTime"</w:t>
      </w:r>
      <w:r>
        <w:rPr>
          <w:highlight w:val="white"/>
          <w:lang w:eastAsia="en-US"/>
        </w:rPr>
        <w:t>: "2000-01-07T11:12:58Z",</w:t>
      </w:r>
    </w:p>
    <w:p w14:paraId="6FE680D8"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"eop:productType"</w:t>
      </w:r>
      <w:r>
        <w:rPr>
          <w:highlight w:val="white"/>
          <w:lang w:eastAsia="en-US"/>
        </w:rPr>
        <w:t>: "ETM_GTC_1P",</w:t>
      </w:r>
    </w:p>
    <w:p w14:paraId="78E9E137"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"eop:referenceSystemIdentifier"</w:t>
      </w:r>
      <w:r>
        <w:rPr>
          <w:highlight w:val="white"/>
          <w:lang w:eastAsia="en-US"/>
        </w:rPr>
        <w:t>: "epsg:4326",</w:t>
      </w:r>
    </w:p>
    <w:p w14:paraId="3F71F9D6"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"eop:size"</w:t>
      </w:r>
      <w:r>
        <w:rPr>
          <w:highlight w:val="white"/>
          <w:lang w:eastAsia="en-US"/>
        </w:rPr>
        <w:t>:</w:t>
      </w:r>
      <w:r w:rsidR="00002E3F">
        <w:rPr>
          <w:highlight w:val="white"/>
          <w:lang w:eastAsia="en-US"/>
        </w:rPr>
        <w:t xml:space="preserve"> 165773162</w:t>
      </w:r>
      <w:r>
        <w:rPr>
          <w:highlight w:val="white"/>
          <w:lang w:eastAsia="en-US"/>
        </w:rPr>
        <w:t>,</w:t>
      </w:r>
    </w:p>
    <w:p w14:paraId="128A4E27"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w:t>
      </w:r>
      <w:r w:rsidR="00B1608E">
        <w:rPr>
          <w:color w:val="800000"/>
          <w:highlight w:val="white"/>
          <w:lang w:eastAsia="en-US"/>
        </w:rPr>
        <w:t>eop</w:t>
      </w:r>
      <w:r>
        <w:rPr>
          <w:color w:val="800000"/>
          <w:highlight w:val="white"/>
          <w:lang w:eastAsia="en-US"/>
        </w:rPr>
        <w:t>:cloudCover"</w:t>
      </w:r>
      <w:r>
        <w:rPr>
          <w:highlight w:val="white"/>
          <w:lang w:eastAsia="en-US"/>
        </w:rPr>
        <w:t>:</w:t>
      </w:r>
      <w:r w:rsidR="00002E3F">
        <w:rPr>
          <w:highlight w:val="white"/>
          <w:lang w:eastAsia="en-US"/>
        </w:rPr>
        <w:t xml:space="preserve"> 0</w:t>
      </w:r>
    </w:p>
    <w:p w14:paraId="5EE4E59D" w14:textId="77777777" w:rsidR="006250EF" w:rsidRDefault="005775B1" w:rsidP="006250EF">
      <w:pPr>
        <w:pStyle w:val="XMLListing"/>
        <w:rPr>
          <w:highlight w:val="white"/>
          <w:lang w:eastAsia="en-US"/>
        </w:rPr>
      </w:pPr>
      <w:r>
        <w:rPr>
          <w:highlight w:val="white"/>
          <w:lang w:eastAsia="en-US"/>
        </w:rPr>
        <w:tab/>
      </w:r>
      <w:r>
        <w:rPr>
          <w:highlight w:val="white"/>
          <w:lang w:eastAsia="en-US"/>
        </w:rPr>
        <w:tab/>
        <w:t>},</w:t>
      </w:r>
    </w:p>
    <w:p w14:paraId="0E49A1C3"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"eop:status"</w:t>
      </w:r>
      <w:r>
        <w:rPr>
          <w:highlight w:val="white"/>
          <w:lang w:eastAsia="en-US"/>
        </w:rPr>
        <w:t>: "ARCHIVED",</w:t>
      </w:r>
    </w:p>
    <w:p w14:paraId="39CF74A1"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color w:val="800000"/>
          <w:highlight w:val="white"/>
          <w:lang w:eastAsia="en-US"/>
        </w:rPr>
        <w:t>"owc:links"</w:t>
      </w:r>
      <w:r>
        <w:rPr>
          <w:highlight w:val="white"/>
          <w:lang w:eastAsia="en-US"/>
        </w:rPr>
        <w:t>: {</w:t>
      </w:r>
    </w:p>
    <w:p w14:paraId="66BA2691" w14:textId="77777777" w:rsidR="006250EF" w:rsidRDefault="009C3DD4" w:rsidP="006250EF">
      <w:pPr>
        <w:pStyle w:val="XMLListing"/>
        <w:rPr>
          <w:highlight w:val="white"/>
          <w:lang w:eastAsia="en-US"/>
        </w:rPr>
      </w:pPr>
      <w:r>
        <w:rPr>
          <w:color w:val="800000"/>
          <w:highlight w:val="white"/>
          <w:lang w:eastAsia="en-US"/>
        </w:rPr>
        <w:t xml:space="preserve">         "@type"</w:t>
      </w:r>
      <w:r>
        <w:rPr>
          <w:highlight w:val="white"/>
          <w:lang w:eastAsia="en-US"/>
        </w:rPr>
        <w:t>: "owc:Links",</w:t>
      </w:r>
    </w:p>
    <w:p w14:paraId="0E667FF7" w14:textId="6874DF99"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w:t>
      </w:r>
      <w:r w:rsidR="009A0C96">
        <w:rPr>
          <w:color w:val="800000"/>
          <w:highlight w:val="white"/>
          <w:lang w:eastAsia="en-US"/>
        </w:rPr>
        <w:t>iana:alternate</w:t>
      </w:r>
      <w:r>
        <w:rPr>
          <w:color w:val="800000"/>
          <w:highlight w:val="white"/>
          <w:lang w:eastAsia="en-US"/>
        </w:rPr>
        <w:t>"</w:t>
      </w:r>
      <w:r>
        <w:rPr>
          <w:highlight w:val="white"/>
          <w:lang w:eastAsia="en-US"/>
        </w:rPr>
        <w:t>: [</w:t>
      </w:r>
    </w:p>
    <w:p w14:paraId="0D47E0CE"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1987E98C"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"http://fedeo.esa.int/opensearch/request/?httpAccept=application/atom%2Bxml&amp;parentIdentifier=EOP:ESA:OADS:LANDSAT.ETM.GTC&amp;uid=LS07_RMPS_ETM_GTC_1P_20000107T111229_20000107T111258_003886_0205_0031_9261&amp;recordSchema=server-choice",</w:t>
      </w:r>
    </w:p>
    <w:p w14:paraId="0E1767DE" w14:textId="77777777" w:rsidR="006250EF" w:rsidRDefault="009C3DD4"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32F8787B"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"Atom format",</w:t>
      </w:r>
    </w:p>
    <w:p w14:paraId="0132CF71"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"application/atom+xml"</w:t>
      </w:r>
    </w:p>
    <w:p w14:paraId="154CE3D7"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41CD7504"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20EEB7E"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"http://fedeo.esa.int/opensearch/request/?httpAccept=application/gml%2Bxml&amp;parentIdentifier=EOP:ESA:OADS:LANDSAT.ETM.GTC&amp;uid=LS07_RMPS_ETM_GTC_1P_20000107T111229_20000107T111258_003886_0205_0031_9261&amp;recordSchema=om10",</w:t>
      </w:r>
    </w:p>
    <w:p w14:paraId="116CF214" w14:textId="77777777" w:rsidR="006250EF" w:rsidRDefault="009C3DD4"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1B8FB0AD"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"O&amp;M metadata",</w:t>
      </w:r>
    </w:p>
    <w:p w14:paraId="7279AB4B"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"application/gml+xml;profile=http://www.opengis.net/spec/EOMPOM/1.0"</w:t>
      </w:r>
    </w:p>
    <w:p w14:paraId="40AD6344"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6C60DD4"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70D6DF6"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"http://fedeo.esa.int/opensearch/request/?httpAccept=application/gml%2Bxml&amp;parentIdentifier=EOP:ESA:OADS:LANDSAT.ETM.GTC&amp;uid=LS07_RMPS_ETM_GTC_1P_20000107T111229_20000107T111258_003886_0205_0031_9261&amp;recordSchema=om",</w:t>
      </w:r>
    </w:p>
    <w:p w14:paraId="29403815" w14:textId="77777777" w:rsidR="006250EF" w:rsidRDefault="009C3DD4"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1FB43C92"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"O&amp;M 1.1 metadata",</w:t>
      </w:r>
    </w:p>
    <w:p w14:paraId="608476B1"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"application/gml+xml;profile=http://www.opengis.net/spec/EOMPOM/1.1"</w:t>
      </w:r>
    </w:p>
    <w:p w14:paraId="54CA5358"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70EC3826"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3132FA33"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"http://fedeo.esa.int/opensearch/request/?httpAccept=application/rdf%2Bxml&amp;parentIdentifier=EOP:ESA:OADS:LANDSAT.ETM.GTC&amp;uid=LS07_RMPS_ETM_GTC_1P_20000107T111229_20000107T111258_003886_0205_0031_9261&amp;recordSchema=server-choice",</w:t>
      </w:r>
    </w:p>
    <w:p w14:paraId="0BB53BB1" w14:textId="77777777" w:rsidR="006250EF" w:rsidRDefault="009C3DD4"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42BF9B84"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"RDF/XML format",</w:t>
      </w:r>
    </w:p>
    <w:p w14:paraId="4BBDE2DB"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"application/rdf+xml"</w:t>
      </w:r>
    </w:p>
    <w:p w14:paraId="4EB4C579"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8088B9A"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4AE041DA"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"http://fedeo.esa.int/opensearch/request/?httpAccept=application/ld%2Bjson&amp;parentIdentifier=EOP:ESA:OADS:LANDSAT.ETM.GTC&amp;uid=LS07_RMPS_ETM_GTC_1P_20000107T111229_20000107T111258_003886_0205_0031_9261&amp;recordSchema=server-choice",</w:t>
      </w:r>
    </w:p>
    <w:p w14:paraId="184B16CC" w14:textId="77777777" w:rsidR="006250EF" w:rsidRDefault="009C3DD4"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13B65858"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"JSON-LD format",</w:t>
      </w:r>
    </w:p>
    <w:p w14:paraId="5567DF57"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"application/ld+json"</w:t>
      </w:r>
    </w:p>
    <w:p w14:paraId="0CEFEF5D"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6BBE85B2"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071BDF60"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"http://fedeo.esa.int/opensearch/request/?httpAccept=text/turtle&amp;parentIdentifier=EOP:ESA:OADS:LANDSAT.ETM.GTC&amp;uid=LS07_RMPS_ETM_GTC_1P_20000107T111229_20000107T111258_003886_0205_0031_9261&amp;recordSchema=server-choice",</w:t>
      </w:r>
    </w:p>
    <w:p w14:paraId="535513F4" w14:textId="77777777" w:rsidR="006250EF" w:rsidRDefault="009C3DD4"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01EB6CAF"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"Turtle format",</w:t>
      </w:r>
    </w:p>
    <w:p w14:paraId="3FB51E69"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"text/turtle"</w:t>
      </w:r>
    </w:p>
    <w:p w14:paraId="225C7BC3"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t>}</w:t>
      </w:r>
    </w:p>
    <w:p w14:paraId="5104BB9C"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3D9E2C5C" w14:textId="66B2DCA0"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w:t>
      </w:r>
      <w:r w:rsidR="009A0C96">
        <w:rPr>
          <w:color w:val="800000"/>
          <w:highlight w:val="white"/>
          <w:lang w:eastAsia="en-US"/>
        </w:rPr>
        <w:t>iana:enclosure</w:t>
      </w:r>
      <w:r>
        <w:rPr>
          <w:color w:val="800000"/>
          <w:highlight w:val="white"/>
          <w:lang w:eastAsia="en-US"/>
        </w:rPr>
        <w:t>"</w:t>
      </w:r>
      <w:r>
        <w:rPr>
          <w:highlight w:val="white"/>
          <w:lang w:eastAsia="en-US"/>
        </w:rPr>
        <w:t>: {</w:t>
      </w:r>
    </w:p>
    <w:p w14:paraId="78189358"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"http://landsat-ds.eo.esa.int/products/LANDSAT_ETM/2000/01/07/LS07_RMPS_ETM_GTC_1P_20000107T111229_20000107T111258_003886_0205_0031_9261.ZIP",</w:t>
      </w:r>
    </w:p>
    <w:p w14:paraId="61D99393" w14:textId="77777777" w:rsidR="006250EF" w:rsidRDefault="009C3DD4"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72FF4AF0"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"Download",</w:t>
      </w:r>
    </w:p>
    <w:p w14:paraId="46EABF8A"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"application/x-binary"</w:t>
      </w:r>
    </w:p>
    <w:p w14:paraId="36C2EFC5"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6F751BD9" w14:textId="76C6E37A"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w:t>
      </w:r>
      <w:r w:rsidR="009A0C96">
        <w:rPr>
          <w:color w:val="800000"/>
          <w:highlight w:val="white"/>
          <w:lang w:eastAsia="en-US"/>
        </w:rPr>
        <w:t>iana:icon</w:t>
      </w:r>
      <w:r>
        <w:rPr>
          <w:color w:val="800000"/>
          <w:highlight w:val="white"/>
          <w:lang w:eastAsia="en-US"/>
        </w:rPr>
        <w:t>"</w:t>
      </w:r>
      <w:r>
        <w:rPr>
          <w:highlight w:val="white"/>
          <w:lang w:eastAsia="en-US"/>
        </w:rPr>
        <w:t>: {</w:t>
      </w:r>
    </w:p>
    <w:p w14:paraId="7ABA5860"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"http://landsat-ds.eo.esa.int/metadata/LANDSAT_ETM/2000/01/07/LS07_RMPS_ETM_GTC_1P_20000107T111229_20000107T111258_003886_0205_0031_9261.BP.PNG",</w:t>
      </w:r>
    </w:p>
    <w:p w14:paraId="59DD6784" w14:textId="77777777" w:rsidR="006250EF" w:rsidRDefault="009C3DD4"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1DD90A8C"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"Quicklook",</w:t>
      </w:r>
    </w:p>
    <w:p w14:paraId="2A765D4D"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"image/png"</w:t>
      </w:r>
    </w:p>
    <w:p w14:paraId="19E60E8B"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29C8AD7C" w14:textId="4711BB1A"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w:t>
      </w:r>
      <w:r w:rsidR="009A0C96">
        <w:rPr>
          <w:color w:val="800000"/>
          <w:highlight w:val="white"/>
          <w:lang w:eastAsia="en-US"/>
        </w:rPr>
        <w:t>iana:up</w:t>
      </w:r>
      <w:r>
        <w:rPr>
          <w:color w:val="800000"/>
          <w:highlight w:val="white"/>
          <w:lang w:eastAsia="en-US"/>
        </w:rPr>
        <w:t>"</w:t>
      </w:r>
      <w:r>
        <w:rPr>
          <w:highlight w:val="white"/>
          <w:lang w:eastAsia="en-US"/>
        </w:rPr>
        <w:t>: {</w:t>
      </w:r>
    </w:p>
    <w:p w14:paraId="12B4305D"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"@id"</w:t>
      </w:r>
      <w:r>
        <w:rPr>
          <w:highlight w:val="white"/>
          <w:lang w:eastAsia="en-US"/>
        </w:rPr>
        <w:t>: "http://fedeo.esa.int/opensearch/request/?httpAccept=application/atom%2Bxml&amp;uid=LANDSAT.ETM.GTC&amp;recordSchema=iso",</w:t>
      </w:r>
    </w:p>
    <w:p w14:paraId="25B009BF" w14:textId="77777777" w:rsidR="006250EF" w:rsidRDefault="009C3DD4"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6D72B36F"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"dct:title"</w:t>
      </w:r>
      <w:r>
        <w:rPr>
          <w:highlight w:val="white"/>
          <w:lang w:eastAsia="en-US"/>
        </w:rPr>
        <w:t>: "Up",</w:t>
      </w:r>
    </w:p>
    <w:p w14:paraId="645A9B5D"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"atom:type"</w:t>
      </w:r>
      <w:r>
        <w:rPr>
          <w:highlight w:val="white"/>
          <w:lang w:eastAsia="en-US"/>
        </w:rPr>
        <w:t>: "application/atom+xml"</w:t>
      </w:r>
    </w:p>
    <w:p w14:paraId="03072A50" w14:textId="77777777" w:rsidR="006250EF" w:rsidRDefault="005775B1"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44EEE547" w14:textId="77777777" w:rsidR="006250EF" w:rsidRDefault="005775B1" w:rsidP="006250EF">
      <w:pPr>
        <w:pStyle w:val="XMLListing"/>
        <w:rPr>
          <w:highlight w:val="white"/>
          <w:lang w:eastAsia="en-US"/>
        </w:rPr>
      </w:pPr>
      <w:r>
        <w:rPr>
          <w:highlight w:val="white"/>
          <w:lang w:eastAsia="en-US"/>
        </w:rPr>
        <w:tab/>
      </w:r>
      <w:r>
        <w:rPr>
          <w:highlight w:val="white"/>
          <w:lang w:eastAsia="en-US"/>
        </w:rPr>
        <w:tab/>
        <w:t>}</w:t>
      </w:r>
    </w:p>
    <w:p w14:paraId="1BDEA0B3" w14:textId="77777777" w:rsidR="006250EF" w:rsidRDefault="005775B1" w:rsidP="006250EF">
      <w:pPr>
        <w:pStyle w:val="XMLListing"/>
        <w:rPr>
          <w:highlight w:val="white"/>
          <w:lang w:eastAsia="en-US"/>
        </w:rPr>
      </w:pPr>
      <w:r>
        <w:rPr>
          <w:highlight w:val="white"/>
          <w:lang w:eastAsia="en-US"/>
        </w:rPr>
        <w:tab/>
        <w:t>}</w:t>
      </w:r>
    </w:p>
    <w:p w14:paraId="46C7BD95" w14:textId="77777777" w:rsidR="006250EF" w:rsidRDefault="005775B1" w:rsidP="006250EF">
      <w:pPr>
        <w:pStyle w:val="XMLListing"/>
        <w:rPr>
          <w:highlight w:val="yellow"/>
        </w:rPr>
      </w:pPr>
      <w:r>
        <w:rPr>
          <w:highlight w:val="white"/>
          <w:lang w:eastAsia="en-US"/>
        </w:rPr>
        <w:t>}</w:t>
      </w:r>
    </w:p>
    <w:p w14:paraId="77C0CCB3" w14:textId="77777777" w:rsidR="0079676E" w:rsidRDefault="0079676E" w:rsidP="0079676E">
      <w:pPr>
        <w:rPr>
          <w:highlight w:val="yellow"/>
        </w:rPr>
      </w:pPr>
    </w:p>
    <w:p w14:paraId="3A79EB7C" w14:textId="77777777" w:rsidR="0079676E" w:rsidRPr="003213F0" w:rsidRDefault="00AD2163" w:rsidP="0079676E">
      <w:pPr>
        <w:pStyle w:val="Heading3NoNumber"/>
        <w:rPr>
          <w:lang w:val="en-US"/>
        </w:rPr>
      </w:pPr>
      <w:bookmarkStart w:id="593" w:name="_Toc504380141"/>
      <w:r>
        <w:rPr>
          <w:lang w:val="en-US"/>
        </w:rPr>
        <w:t>D</w:t>
      </w:r>
      <w:r w:rsidR="0079676E">
        <w:rPr>
          <w:lang w:val="en-US"/>
        </w:rPr>
        <w:t>.</w:t>
      </w:r>
      <w:r w:rsidR="007D3069">
        <w:rPr>
          <w:lang w:val="en-US"/>
        </w:rPr>
        <w:t>1.3</w:t>
      </w:r>
      <w:r w:rsidR="0079676E" w:rsidRPr="003213F0">
        <w:rPr>
          <w:lang w:val="en-US"/>
        </w:rPr>
        <w:t xml:space="preserve"> </w:t>
      </w:r>
      <w:r w:rsidR="0079676E">
        <w:rPr>
          <w:lang w:val="en-US"/>
        </w:rPr>
        <w:t>Example 3:  Cryosat-2 (Altimetric)</w:t>
      </w:r>
      <w:bookmarkEnd w:id="593"/>
    </w:p>
    <w:p w14:paraId="724BC2A5" w14:textId="77777777" w:rsidR="0079676E" w:rsidRDefault="00AD2163" w:rsidP="0079676E">
      <w:pPr>
        <w:pStyle w:val="Heading3NoNumber"/>
        <w:rPr>
          <w:lang w:val="en-US"/>
        </w:rPr>
      </w:pPr>
      <w:bookmarkStart w:id="594" w:name="_Toc504380142"/>
      <w:r>
        <w:rPr>
          <w:lang w:val="en-US"/>
        </w:rPr>
        <w:t>D</w:t>
      </w:r>
      <w:r w:rsidR="007D3069">
        <w:rPr>
          <w:lang w:val="en-US"/>
        </w:rPr>
        <w:t>.1.3</w:t>
      </w:r>
      <w:r w:rsidR="0079676E">
        <w:rPr>
          <w:lang w:val="en-US"/>
        </w:rPr>
        <w:t>.1</w:t>
      </w:r>
      <w:r w:rsidR="0079676E" w:rsidRPr="00E670DD">
        <w:rPr>
          <w:lang w:val="en-US"/>
        </w:rPr>
        <w:t xml:space="preserve"> </w:t>
      </w:r>
      <w:r w:rsidR="0079676E">
        <w:rPr>
          <w:lang w:val="en-US"/>
        </w:rPr>
        <w:t>OGC 10-157r4</w:t>
      </w:r>
      <w:bookmarkEnd w:id="594"/>
    </w:p>
    <w:p w14:paraId="5F772289" w14:textId="0E43B0FC" w:rsidR="00184D14" w:rsidRPr="00184D14" w:rsidRDefault="006250EF" w:rsidP="0079676E">
      <w:pPr>
        <w:rPr>
          <w:i/>
          <w:color w:val="00B050"/>
          <w:highlight w:val="yellow"/>
        </w:rPr>
      </w:pPr>
      <w:r w:rsidRPr="006250EF">
        <w:rPr>
          <w:i/>
          <w:color w:val="00B050"/>
        </w:rPr>
        <w:t>http://</w:t>
      </w:r>
      <w:r w:rsidR="00DA3143">
        <w:rPr>
          <w:i/>
          <w:color w:val="00B050"/>
        </w:rPr>
        <w:t>fedeo.esa.int</w:t>
      </w:r>
      <w:r w:rsidRPr="006250EF">
        <w:rPr>
          <w:i/>
          <w:color w:val="00B050"/>
        </w:rPr>
        <w:t>/opensearch/request/?httpAccept=application/atom%2Bxml&amp;parentIdentifier=EOP:ESA:CRYOSAT:CR2_SIR&amp;uid=CS_LTA__SIR_GDR_2__20100722T120449_20100722T134403_C001&amp;recordSchema=om11</w:t>
      </w:r>
    </w:p>
    <w:p w14:paraId="7874BF80" w14:textId="77777777" w:rsidR="006250EF" w:rsidRDefault="00184D14" w:rsidP="006250EF">
      <w:pPr>
        <w:pStyle w:val="XMLListing"/>
        <w:rPr>
          <w:rFonts w:cs="Courier New"/>
          <w:highlight w:val="white"/>
          <w:lang w:eastAsia="en-US"/>
        </w:rPr>
      </w:pPr>
      <w:r w:rsidRPr="00184D14">
        <w:rPr>
          <w:highlight w:val="white"/>
          <w:lang w:eastAsia="en-US"/>
        </w:rPr>
        <w:t xml:space="preserve"> </w:t>
      </w:r>
      <w:r w:rsidRPr="00184D14">
        <w:rPr>
          <w:rFonts w:cs="Courier New"/>
          <w:highlight w:val="white"/>
          <w:lang w:eastAsia="en-US"/>
        </w:rPr>
        <w:t>&lt;?xml version="1.0" encoding="UTF-8"?&gt;</w:t>
      </w:r>
    </w:p>
    <w:p w14:paraId="31E39A9F" w14:textId="77777777" w:rsidR="006250EF" w:rsidRDefault="00184D14" w:rsidP="006250EF">
      <w:pPr>
        <w:pStyle w:val="XMLListing"/>
        <w:rPr>
          <w:rFonts w:cs="Courier New"/>
          <w:highlight w:val="white"/>
          <w:lang w:eastAsia="en-US"/>
        </w:rPr>
      </w:pPr>
      <w:r w:rsidRPr="00184D14">
        <w:rPr>
          <w:rFonts w:cs="Courier New"/>
          <w:color w:val="0000FF"/>
          <w:highlight w:val="white"/>
          <w:lang w:eastAsia="en-US"/>
        </w:rPr>
        <w:t>&lt;</w:t>
      </w:r>
      <w:r w:rsidRPr="00184D14">
        <w:rPr>
          <w:rFonts w:cs="Courier New"/>
          <w:color w:val="800000"/>
          <w:highlight w:val="white"/>
          <w:lang w:eastAsia="en-US"/>
        </w:rPr>
        <w:t>alt:EarthObservation</w:t>
      </w:r>
      <w:r w:rsidRPr="00184D14">
        <w:rPr>
          <w:rFonts w:cs="Courier New"/>
          <w:color w:val="FF0000"/>
          <w:highlight w:val="white"/>
          <w:lang w:eastAsia="en-US"/>
        </w:rPr>
        <w:t xml:space="preserve"> xmlns:alt</w:t>
      </w:r>
      <w:r w:rsidRPr="00184D14">
        <w:rPr>
          <w:rFonts w:cs="Courier New"/>
          <w:color w:val="0000FF"/>
          <w:highlight w:val="white"/>
          <w:lang w:eastAsia="en-US"/>
        </w:rPr>
        <w:t>="</w:t>
      </w:r>
      <w:r w:rsidRPr="00184D14">
        <w:rPr>
          <w:rFonts w:cs="Courier New"/>
          <w:highlight w:val="white"/>
          <w:lang w:eastAsia="en-US"/>
        </w:rPr>
        <w:t>http://www.opengis.net/alt/2.1</w:t>
      </w:r>
      <w:r w:rsidRPr="00184D14">
        <w:rPr>
          <w:rFonts w:cs="Courier New"/>
          <w:color w:val="0000FF"/>
          <w:highlight w:val="white"/>
          <w:lang w:eastAsia="en-US"/>
        </w:rPr>
        <w:t>"</w:t>
      </w:r>
      <w:r w:rsidRPr="00184D14">
        <w:rPr>
          <w:rFonts w:cs="Courier New"/>
          <w:color w:val="FF0000"/>
          <w:highlight w:val="white"/>
          <w:lang w:eastAsia="en-US"/>
        </w:rPr>
        <w:t xml:space="preserve"> xmlns:gml</w:t>
      </w:r>
      <w:r w:rsidRPr="00184D14">
        <w:rPr>
          <w:rFonts w:cs="Courier New"/>
          <w:color w:val="0000FF"/>
          <w:highlight w:val="white"/>
          <w:lang w:eastAsia="en-US"/>
        </w:rPr>
        <w:t>="</w:t>
      </w:r>
      <w:r w:rsidRPr="00184D14">
        <w:rPr>
          <w:rFonts w:cs="Courier New"/>
          <w:highlight w:val="white"/>
          <w:lang w:eastAsia="en-US"/>
        </w:rPr>
        <w:t>http://www.opengis.net/gml/3.2</w:t>
      </w:r>
      <w:r w:rsidRPr="00184D14">
        <w:rPr>
          <w:rFonts w:cs="Courier New"/>
          <w:color w:val="0000FF"/>
          <w:highlight w:val="white"/>
          <w:lang w:eastAsia="en-US"/>
        </w:rPr>
        <w:t>"</w:t>
      </w:r>
      <w:r w:rsidRPr="00184D14">
        <w:rPr>
          <w:rFonts w:cs="Courier New"/>
          <w:color w:val="FF0000"/>
          <w:highlight w:val="white"/>
          <w:lang w:eastAsia="en-US"/>
        </w:rPr>
        <w:t xml:space="preserve"> xmlns:atom</w:t>
      </w:r>
      <w:r w:rsidRPr="00184D14">
        <w:rPr>
          <w:rFonts w:cs="Courier New"/>
          <w:color w:val="0000FF"/>
          <w:highlight w:val="white"/>
          <w:lang w:eastAsia="en-US"/>
        </w:rPr>
        <w:t>="</w:t>
      </w:r>
      <w:r w:rsidRPr="00184D14">
        <w:rPr>
          <w:rFonts w:cs="Courier New"/>
          <w:highlight w:val="white"/>
          <w:lang w:eastAsia="en-US"/>
        </w:rPr>
        <w:t>http://www.w3.org/2005/Atom</w:t>
      </w:r>
      <w:r w:rsidRPr="00184D14">
        <w:rPr>
          <w:rFonts w:cs="Courier New"/>
          <w:color w:val="0000FF"/>
          <w:highlight w:val="white"/>
          <w:lang w:eastAsia="en-US"/>
        </w:rPr>
        <w:t>"</w:t>
      </w:r>
      <w:r w:rsidRPr="00184D14">
        <w:rPr>
          <w:rFonts w:cs="Courier New"/>
          <w:color w:val="FF0000"/>
          <w:highlight w:val="white"/>
          <w:lang w:eastAsia="en-US"/>
        </w:rPr>
        <w:t xml:space="preserve"> xmlns:dc</w:t>
      </w:r>
      <w:r w:rsidRPr="00184D14">
        <w:rPr>
          <w:rFonts w:cs="Courier New"/>
          <w:color w:val="0000FF"/>
          <w:highlight w:val="white"/>
          <w:lang w:eastAsia="en-US"/>
        </w:rPr>
        <w:t>="</w:t>
      </w:r>
      <w:r w:rsidRPr="00184D14">
        <w:rPr>
          <w:rFonts w:cs="Courier New"/>
          <w:highlight w:val="white"/>
          <w:lang w:eastAsia="en-US"/>
        </w:rPr>
        <w:t>http://purl.org/dc/elements/1.1/</w:t>
      </w:r>
      <w:r w:rsidRPr="00184D14">
        <w:rPr>
          <w:rFonts w:cs="Courier New"/>
          <w:color w:val="0000FF"/>
          <w:highlight w:val="white"/>
          <w:lang w:eastAsia="en-US"/>
        </w:rPr>
        <w:t>"</w:t>
      </w:r>
      <w:r w:rsidRPr="00184D14">
        <w:rPr>
          <w:rFonts w:cs="Courier New"/>
          <w:color w:val="FF0000"/>
          <w:highlight w:val="white"/>
          <w:lang w:eastAsia="en-US"/>
        </w:rPr>
        <w:t xml:space="preserve"> xmlns:eo</w:t>
      </w:r>
      <w:r w:rsidRPr="00184D14">
        <w:rPr>
          <w:rFonts w:cs="Courier New"/>
          <w:color w:val="0000FF"/>
          <w:highlight w:val="white"/>
          <w:lang w:eastAsia="en-US"/>
        </w:rPr>
        <w:t>="</w:t>
      </w:r>
      <w:r w:rsidRPr="00184D14">
        <w:rPr>
          <w:rFonts w:cs="Courier New"/>
          <w:highlight w:val="white"/>
          <w:lang w:eastAsia="en-US"/>
        </w:rPr>
        <w:t>http://a9.com/-/opensearch/extensions/eo/1.0/</w:t>
      </w:r>
      <w:r w:rsidRPr="00184D14">
        <w:rPr>
          <w:rFonts w:cs="Courier New"/>
          <w:color w:val="0000FF"/>
          <w:highlight w:val="white"/>
          <w:lang w:eastAsia="en-US"/>
        </w:rPr>
        <w:t>"</w:t>
      </w:r>
      <w:r w:rsidRPr="00184D14">
        <w:rPr>
          <w:rFonts w:cs="Courier New"/>
          <w:color w:val="FF0000"/>
          <w:highlight w:val="white"/>
          <w:lang w:eastAsia="en-US"/>
        </w:rPr>
        <w:t xml:space="preserve"> xmlns:eop</w:t>
      </w:r>
      <w:r w:rsidRPr="00184D14">
        <w:rPr>
          <w:rFonts w:cs="Courier New"/>
          <w:color w:val="0000FF"/>
          <w:highlight w:val="white"/>
          <w:lang w:eastAsia="en-US"/>
        </w:rPr>
        <w:t>="</w:t>
      </w:r>
      <w:r w:rsidRPr="00184D14">
        <w:rPr>
          <w:rFonts w:cs="Courier New"/>
          <w:highlight w:val="white"/>
          <w:lang w:eastAsia="en-US"/>
        </w:rPr>
        <w:t>http://www.opengis.net/eop/2.1</w:t>
      </w:r>
      <w:r w:rsidRPr="00184D14">
        <w:rPr>
          <w:rFonts w:cs="Courier New"/>
          <w:color w:val="0000FF"/>
          <w:highlight w:val="white"/>
          <w:lang w:eastAsia="en-US"/>
        </w:rPr>
        <w:t>"</w:t>
      </w:r>
      <w:r w:rsidRPr="00184D14">
        <w:rPr>
          <w:rFonts w:cs="Courier New"/>
          <w:color w:val="FF0000"/>
          <w:highlight w:val="white"/>
          <w:lang w:eastAsia="en-US"/>
        </w:rPr>
        <w:t xml:space="preserve"> xmlns:fo</w:t>
      </w:r>
      <w:r w:rsidRPr="00184D14">
        <w:rPr>
          <w:rFonts w:cs="Courier New"/>
          <w:color w:val="0000FF"/>
          <w:highlight w:val="white"/>
          <w:lang w:eastAsia="en-US"/>
        </w:rPr>
        <w:t>="</w:t>
      </w:r>
      <w:r w:rsidRPr="00184D14">
        <w:rPr>
          <w:rFonts w:cs="Courier New"/>
          <w:highlight w:val="white"/>
          <w:lang w:eastAsia="en-US"/>
        </w:rPr>
        <w:t>http://www.w3.org/1999/XSL/Format</w:t>
      </w:r>
      <w:r w:rsidRPr="00184D14">
        <w:rPr>
          <w:rFonts w:cs="Courier New"/>
          <w:color w:val="0000FF"/>
          <w:highlight w:val="white"/>
          <w:lang w:eastAsia="en-US"/>
        </w:rPr>
        <w:t>"</w:t>
      </w:r>
      <w:r w:rsidRPr="00184D14">
        <w:rPr>
          <w:rFonts w:cs="Courier New"/>
          <w:color w:val="FF0000"/>
          <w:highlight w:val="white"/>
          <w:lang w:eastAsia="en-US"/>
        </w:rPr>
        <w:t xml:space="preserve"> xmlns:geo</w:t>
      </w:r>
      <w:r w:rsidRPr="00184D14">
        <w:rPr>
          <w:rFonts w:cs="Courier New"/>
          <w:color w:val="0000FF"/>
          <w:highlight w:val="white"/>
          <w:lang w:eastAsia="en-US"/>
        </w:rPr>
        <w:t>="</w:t>
      </w:r>
      <w:r w:rsidRPr="00184D14">
        <w:rPr>
          <w:rFonts w:cs="Courier New"/>
          <w:highlight w:val="white"/>
          <w:lang w:eastAsia="en-US"/>
        </w:rPr>
        <w:t>http://a9.com/-/opensearch/extensions/geo/1.0/</w:t>
      </w:r>
      <w:r w:rsidRPr="00184D14">
        <w:rPr>
          <w:rFonts w:cs="Courier New"/>
          <w:color w:val="0000FF"/>
          <w:highlight w:val="white"/>
          <w:lang w:eastAsia="en-US"/>
        </w:rPr>
        <w:t>"</w:t>
      </w:r>
      <w:r w:rsidRPr="00184D14">
        <w:rPr>
          <w:rFonts w:cs="Courier New"/>
          <w:color w:val="FF0000"/>
          <w:highlight w:val="white"/>
          <w:lang w:eastAsia="en-US"/>
        </w:rPr>
        <w:t xml:space="preserve"> xmlns:georss</w:t>
      </w:r>
      <w:r w:rsidRPr="00184D14">
        <w:rPr>
          <w:rFonts w:cs="Courier New"/>
          <w:color w:val="0000FF"/>
          <w:highlight w:val="white"/>
          <w:lang w:eastAsia="en-US"/>
        </w:rPr>
        <w:t>="</w:t>
      </w:r>
      <w:r w:rsidRPr="00184D14">
        <w:rPr>
          <w:rFonts w:cs="Courier New"/>
          <w:highlight w:val="white"/>
          <w:lang w:eastAsia="en-US"/>
        </w:rPr>
        <w:t>http://www.georss.org/georss</w:t>
      </w:r>
      <w:r w:rsidRPr="00184D14">
        <w:rPr>
          <w:rFonts w:cs="Courier New"/>
          <w:color w:val="0000FF"/>
          <w:highlight w:val="white"/>
          <w:lang w:eastAsia="en-US"/>
        </w:rPr>
        <w:t>"</w:t>
      </w:r>
      <w:r w:rsidRPr="00184D14">
        <w:rPr>
          <w:rFonts w:cs="Courier New"/>
          <w:color w:val="FF0000"/>
          <w:highlight w:val="white"/>
          <w:lang w:eastAsia="en-US"/>
        </w:rPr>
        <w:t xml:space="preserve"> xmlns:om</w:t>
      </w:r>
      <w:r w:rsidRPr="00184D14">
        <w:rPr>
          <w:rFonts w:cs="Courier New"/>
          <w:color w:val="0000FF"/>
          <w:highlight w:val="white"/>
          <w:lang w:eastAsia="en-US"/>
        </w:rPr>
        <w:t>="</w:t>
      </w:r>
      <w:r w:rsidRPr="00184D14">
        <w:rPr>
          <w:rFonts w:cs="Courier New"/>
          <w:highlight w:val="white"/>
          <w:lang w:eastAsia="en-US"/>
        </w:rPr>
        <w:t>http://www.opengis.net/om/2.0</w:t>
      </w:r>
      <w:r w:rsidRPr="00184D14">
        <w:rPr>
          <w:rFonts w:cs="Courier New"/>
          <w:color w:val="0000FF"/>
          <w:highlight w:val="white"/>
          <w:lang w:eastAsia="en-US"/>
        </w:rPr>
        <w:t>"</w:t>
      </w:r>
      <w:r w:rsidRPr="00184D14">
        <w:rPr>
          <w:rFonts w:cs="Courier New"/>
          <w:color w:val="FF0000"/>
          <w:highlight w:val="white"/>
          <w:lang w:eastAsia="en-US"/>
        </w:rPr>
        <w:t xml:space="preserve"> xmlns:os</w:t>
      </w:r>
      <w:r w:rsidRPr="00184D14">
        <w:rPr>
          <w:rFonts w:cs="Courier New"/>
          <w:color w:val="0000FF"/>
          <w:highlight w:val="white"/>
          <w:lang w:eastAsia="en-US"/>
        </w:rPr>
        <w:t>="</w:t>
      </w:r>
      <w:r w:rsidRPr="00184D14">
        <w:rPr>
          <w:rFonts w:cs="Courier New"/>
          <w:highlight w:val="white"/>
          <w:lang w:eastAsia="en-US"/>
        </w:rPr>
        <w:t>http://a9.com/-/spec/opensearch/1.1/</w:t>
      </w:r>
      <w:r w:rsidRPr="00184D14">
        <w:rPr>
          <w:rFonts w:cs="Courier New"/>
          <w:color w:val="0000FF"/>
          <w:highlight w:val="white"/>
          <w:lang w:eastAsia="en-US"/>
        </w:rPr>
        <w:t>"</w:t>
      </w:r>
      <w:r w:rsidRPr="00184D14">
        <w:rPr>
          <w:rFonts w:cs="Courier New"/>
          <w:color w:val="FF0000"/>
          <w:highlight w:val="white"/>
          <w:lang w:eastAsia="en-US"/>
        </w:rPr>
        <w:t xml:space="preserve"> xmlns:ows</w:t>
      </w:r>
      <w:r w:rsidRPr="00184D14">
        <w:rPr>
          <w:rFonts w:cs="Courier New"/>
          <w:color w:val="0000FF"/>
          <w:highlight w:val="white"/>
          <w:lang w:eastAsia="en-US"/>
        </w:rPr>
        <w:t>="</w:t>
      </w:r>
      <w:r w:rsidRPr="00184D14">
        <w:rPr>
          <w:rFonts w:cs="Courier New"/>
          <w:highlight w:val="white"/>
          <w:lang w:eastAsia="en-US"/>
        </w:rPr>
        <w:t>http://www.opengis.net/ows/2.0</w:t>
      </w:r>
      <w:r w:rsidRPr="00184D14">
        <w:rPr>
          <w:rFonts w:cs="Courier New"/>
          <w:color w:val="0000FF"/>
          <w:highlight w:val="white"/>
          <w:lang w:eastAsia="en-US"/>
        </w:rPr>
        <w:t>"</w:t>
      </w:r>
      <w:r w:rsidRPr="00184D14">
        <w:rPr>
          <w:rFonts w:cs="Courier New"/>
          <w:color w:val="FF0000"/>
          <w:highlight w:val="white"/>
          <w:lang w:eastAsia="en-US"/>
        </w:rPr>
        <w:t xml:space="preserve"> xmlns:semantic</w:t>
      </w:r>
      <w:r w:rsidRPr="00184D14">
        <w:rPr>
          <w:rFonts w:cs="Courier New"/>
          <w:color w:val="0000FF"/>
          <w:highlight w:val="white"/>
          <w:lang w:eastAsia="en-US"/>
        </w:rPr>
        <w:t>="</w:t>
      </w:r>
      <w:r w:rsidRPr="00184D14">
        <w:rPr>
          <w:rFonts w:cs="Courier New"/>
          <w:highlight w:val="white"/>
          <w:lang w:eastAsia="en-US"/>
        </w:rPr>
        <w:t>http://a9.com/-/opensearch/extensions/semantic/1.0/</w:t>
      </w:r>
      <w:r w:rsidRPr="00184D14">
        <w:rPr>
          <w:rFonts w:cs="Courier New"/>
          <w:color w:val="0000FF"/>
          <w:highlight w:val="white"/>
          <w:lang w:eastAsia="en-US"/>
        </w:rPr>
        <w:t>"</w:t>
      </w:r>
      <w:r w:rsidRPr="00184D14">
        <w:rPr>
          <w:rFonts w:cs="Courier New"/>
          <w:color w:val="FF0000"/>
          <w:highlight w:val="white"/>
          <w:lang w:eastAsia="en-US"/>
        </w:rPr>
        <w:t xml:space="preserve"> xmlns:sru</w:t>
      </w:r>
      <w:r w:rsidRPr="00184D14">
        <w:rPr>
          <w:rFonts w:cs="Courier New"/>
          <w:color w:val="0000FF"/>
          <w:highlight w:val="white"/>
          <w:lang w:eastAsia="en-US"/>
        </w:rPr>
        <w:t>="</w:t>
      </w:r>
      <w:r w:rsidRPr="00184D14">
        <w:rPr>
          <w:rFonts w:cs="Courier New"/>
          <w:highlight w:val="white"/>
          <w:lang w:eastAsia="en-US"/>
        </w:rPr>
        <w:t>http://a9.com/-/opensearch/extensions/sru/2.0/</w:t>
      </w:r>
      <w:r w:rsidRPr="00184D14">
        <w:rPr>
          <w:rFonts w:cs="Courier New"/>
          <w:color w:val="0000FF"/>
          <w:highlight w:val="white"/>
          <w:lang w:eastAsia="en-US"/>
        </w:rPr>
        <w:t>"</w:t>
      </w:r>
      <w:r w:rsidRPr="00184D14">
        <w:rPr>
          <w:rFonts w:cs="Courier New"/>
          <w:color w:val="FF0000"/>
          <w:highlight w:val="white"/>
          <w:lang w:eastAsia="en-US"/>
        </w:rPr>
        <w:t xml:space="preserve"> xmlns:swe</w:t>
      </w:r>
      <w:r w:rsidRPr="00184D14">
        <w:rPr>
          <w:rFonts w:cs="Courier New"/>
          <w:color w:val="0000FF"/>
          <w:highlight w:val="white"/>
          <w:lang w:eastAsia="en-US"/>
        </w:rPr>
        <w:t>="</w:t>
      </w:r>
      <w:r w:rsidRPr="00184D14">
        <w:rPr>
          <w:rFonts w:cs="Courier New"/>
          <w:highlight w:val="white"/>
          <w:lang w:eastAsia="en-US"/>
        </w:rPr>
        <w:t>http://www.opengis.net/swe/1.0</w:t>
      </w:r>
      <w:r w:rsidRPr="00184D14">
        <w:rPr>
          <w:rFonts w:cs="Courier New"/>
          <w:color w:val="0000FF"/>
          <w:highlight w:val="white"/>
          <w:lang w:eastAsia="en-US"/>
        </w:rPr>
        <w:t>"</w:t>
      </w:r>
      <w:r w:rsidRPr="00184D14">
        <w:rPr>
          <w:rFonts w:cs="Courier New"/>
          <w:color w:val="FF0000"/>
          <w:highlight w:val="white"/>
          <w:lang w:eastAsia="en-US"/>
        </w:rPr>
        <w:t xml:space="preserve"> xmlns:time</w:t>
      </w:r>
      <w:r w:rsidRPr="00184D14">
        <w:rPr>
          <w:rFonts w:cs="Courier New"/>
          <w:color w:val="0000FF"/>
          <w:highlight w:val="white"/>
          <w:lang w:eastAsia="en-US"/>
        </w:rPr>
        <w:t>="</w:t>
      </w:r>
      <w:r w:rsidRPr="00184D14">
        <w:rPr>
          <w:rFonts w:cs="Courier New"/>
          <w:highlight w:val="white"/>
          <w:lang w:eastAsia="en-US"/>
        </w:rPr>
        <w:t>http://a9.com/-/opensearch/extensions/time/1.0/</w:t>
      </w:r>
      <w:r w:rsidRPr="00184D14">
        <w:rPr>
          <w:rFonts w:cs="Courier New"/>
          <w:color w:val="0000FF"/>
          <w:highlight w:val="white"/>
          <w:lang w:eastAsia="en-US"/>
        </w:rPr>
        <w:t>"</w:t>
      </w:r>
      <w:r w:rsidRPr="00184D14">
        <w:rPr>
          <w:rFonts w:cs="Courier New"/>
          <w:color w:val="FF0000"/>
          <w:highlight w:val="white"/>
          <w:lang w:eastAsia="en-US"/>
        </w:rPr>
        <w:t xml:space="preserve"> xmlns:xlink</w:t>
      </w:r>
      <w:r w:rsidRPr="00184D14">
        <w:rPr>
          <w:rFonts w:cs="Courier New"/>
          <w:color w:val="0000FF"/>
          <w:highlight w:val="white"/>
          <w:lang w:eastAsia="en-US"/>
        </w:rPr>
        <w:t>="</w:t>
      </w:r>
      <w:r w:rsidRPr="00184D14">
        <w:rPr>
          <w:rFonts w:cs="Courier New"/>
          <w:highlight w:val="white"/>
          <w:lang w:eastAsia="en-US"/>
        </w:rPr>
        <w:t>http://www.w3.org/1999/xlink</w:t>
      </w:r>
      <w:r w:rsidRPr="00184D14">
        <w:rPr>
          <w:rFonts w:cs="Courier New"/>
          <w:color w:val="0000FF"/>
          <w:highlight w:val="white"/>
          <w:lang w:eastAsia="en-US"/>
        </w:rPr>
        <w:t>"</w:t>
      </w:r>
      <w:r w:rsidRPr="00184D14">
        <w:rPr>
          <w:rFonts w:cs="Courier New"/>
          <w:color w:val="FF0000"/>
          <w:highlight w:val="white"/>
          <w:lang w:eastAsia="en-US"/>
        </w:rPr>
        <w:t xml:space="preserve"> xmlns:xsi</w:t>
      </w:r>
      <w:r w:rsidRPr="00184D14">
        <w:rPr>
          <w:rFonts w:cs="Courier New"/>
          <w:color w:val="0000FF"/>
          <w:highlight w:val="white"/>
          <w:lang w:eastAsia="en-US"/>
        </w:rPr>
        <w:t>="</w:t>
      </w:r>
      <w:r w:rsidRPr="00184D14">
        <w:rPr>
          <w:rFonts w:cs="Courier New"/>
          <w:highlight w:val="white"/>
          <w:lang w:eastAsia="en-US"/>
        </w:rPr>
        <w:t>http://www.w3.org/2001/XMLSchema-instance</w:t>
      </w:r>
      <w:r w:rsidRPr="00184D14">
        <w:rPr>
          <w:rFonts w:cs="Courier New"/>
          <w:color w:val="0000FF"/>
          <w:highlight w:val="white"/>
          <w:lang w:eastAsia="en-US"/>
        </w:rPr>
        <w:t>"</w:t>
      </w:r>
      <w:r w:rsidRPr="00184D14">
        <w:rPr>
          <w:rFonts w:cs="Courier New"/>
          <w:color w:val="FF0000"/>
          <w:highlight w:val="white"/>
          <w:lang w:eastAsia="en-US"/>
        </w:rPr>
        <w:t xml:space="preserve"> gml:id</w:t>
      </w:r>
      <w:r w:rsidRPr="00184D14">
        <w:rPr>
          <w:rFonts w:cs="Courier New"/>
          <w:color w:val="0000FF"/>
          <w:highlight w:val="white"/>
          <w:lang w:eastAsia="en-US"/>
        </w:rPr>
        <w:t>="</w:t>
      </w:r>
      <w:r w:rsidRPr="00184D14">
        <w:rPr>
          <w:rFonts w:cs="Courier New"/>
          <w:highlight w:val="white"/>
          <w:lang w:eastAsia="en-US"/>
        </w:rPr>
        <w:t>CS_LTA__SIR_GDR_2__20100722T120449_20100722T134403_C001_1</w:t>
      </w:r>
      <w:r w:rsidRPr="00184D14">
        <w:rPr>
          <w:rFonts w:cs="Courier New"/>
          <w:color w:val="0000FF"/>
          <w:highlight w:val="white"/>
          <w:lang w:eastAsia="en-US"/>
        </w:rPr>
        <w:t>"&gt;</w:t>
      </w:r>
    </w:p>
    <w:p w14:paraId="03AF88D4"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om:phenomenonTime</w:t>
      </w:r>
      <w:r w:rsidRPr="00184D14">
        <w:rPr>
          <w:rFonts w:cs="Courier New"/>
          <w:color w:val="0000FF"/>
          <w:highlight w:val="white"/>
          <w:lang w:eastAsia="en-US"/>
        </w:rPr>
        <w:t>&gt;</w:t>
      </w:r>
    </w:p>
    <w:p w14:paraId="0020CFF0"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gml:TimePeriod</w:t>
      </w:r>
      <w:r w:rsidRPr="00184D14">
        <w:rPr>
          <w:rFonts w:cs="Courier New"/>
          <w:color w:val="FF0000"/>
          <w:highlight w:val="white"/>
          <w:lang w:eastAsia="en-US"/>
        </w:rPr>
        <w:t xml:space="preserve"> gml:id</w:t>
      </w:r>
      <w:r w:rsidRPr="00184D14">
        <w:rPr>
          <w:rFonts w:cs="Courier New"/>
          <w:color w:val="0000FF"/>
          <w:highlight w:val="white"/>
          <w:lang w:eastAsia="en-US"/>
        </w:rPr>
        <w:t>="</w:t>
      </w:r>
      <w:r w:rsidRPr="00184D14">
        <w:rPr>
          <w:rFonts w:cs="Courier New"/>
          <w:highlight w:val="white"/>
          <w:lang w:eastAsia="en-US"/>
        </w:rPr>
        <w:t>CS_LTA__SIR_GDR_2__20100722T120449_20100722T134403_C001_2</w:t>
      </w:r>
      <w:r w:rsidRPr="00184D14">
        <w:rPr>
          <w:rFonts w:cs="Courier New"/>
          <w:color w:val="0000FF"/>
          <w:highlight w:val="white"/>
          <w:lang w:eastAsia="en-US"/>
        </w:rPr>
        <w:t>"&gt;</w:t>
      </w:r>
    </w:p>
    <w:p w14:paraId="05D5D008"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gml:beginPosition</w:t>
      </w:r>
      <w:r w:rsidRPr="00184D14">
        <w:rPr>
          <w:rFonts w:cs="Courier New"/>
          <w:color w:val="0000FF"/>
          <w:highlight w:val="white"/>
          <w:lang w:eastAsia="en-US"/>
        </w:rPr>
        <w:t>&gt;</w:t>
      </w:r>
      <w:r w:rsidRPr="00184D14">
        <w:rPr>
          <w:rFonts w:cs="Courier New"/>
          <w:highlight w:val="white"/>
          <w:lang w:eastAsia="en-US"/>
        </w:rPr>
        <w:t>2010-07-22T12:05:23Z</w:t>
      </w:r>
      <w:r w:rsidRPr="00184D14">
        <w:rPr>
          <w:rFonts w:cs="Courier New"/>
          <w:color w:val="0000FF"/>
          <w:highlight w:val="white"/>
          <w:lang w:eastAsia="en-US"/>
        </w:rPr>
        <w:t>&lt;/</w:t>
      </w:r>
      <w:r w:rsidRPr="00184D14">
        <w:rPr>
          <w:rFonts w:cs="Courier New"/>
          <w:color w:val="800000"/>
          <w:highlight w:val="white"/>
          <w:lang w:eastAsia="en-US"/>
        </w:rPr>
        <w:t>gml:beginPosition</w:t>
      </w:r>
      <w:r w:rsidRPr="00184D14">
        <w:rPr>
          <w:rFonts w:cs="Courier New"/>
          <w:color w:val="0000FF"/>
          <w:highlight w:val="white"/>
          <w:lang w:eastAsia="en-US"/>
        </w:rPr>
        <w:t>&gt;</w:t>
      </w:r>
    </w:p>
    <w:p w14:paraId="769A6BF7" w14:textId="77777777" w:rsidR="006250EF" w:rsidRPr="006250EF" w:rsidRDefault="00184D14" w:rsidP="006250EF">
      <w:pPr>
        <w:pStyle w:val="XMLListing"/>
        <w:rPr>
          <w:rFonts w:cs="Courier New"/>
          <w:highlight w:val="white"/>
          <w:lang w:val="fr-BE"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006250EF" w:rsidRPr="006250EF">
        <w:rPr>
          <w:rFonts w:cs="Courier New"/>
          <w:color w:val="0000FF"/>
          <w:highlight w:val="white"/>
          <w:lang w:val="fr-BE" w:eastAsia="en-US"/>
        </w:rPr>
        <w:t>&lt;</w:t>
      </w:r>
      <w:r w:rsidR="006250EF" w:rsidRPr="006250EF">
        <w:rPr>
          <w:rFonts w:cs="Courier New"/>
          <w:color w:val="800000"/>
          <w:highlight w:val="white"/>
          <w:lang w:val="fr-BE" w:eastAsia="en-US"/>
        </w:rPr>
        <w:t>gml:endPosition</w:t>
      </w:r>
      <w:r w:rsidR="006250EF" w:rsidRPr="006250EF">
        <w:rPr>
          <w:rFonts w:cs="Courier New"/>
          <w:color w:val="0000FF"/>
          <w:highlight w:val="white"/>
          <w:lang w:val="fr-BE" w:eastAsia="en-US"/>
        </w:rPr>
        <w:t>&gt;</w:t>
      </w:r>
      <w:r w:rsidR="006250EF" w:rsidRPr="006250EF">
        <w:rPr>
          <w:rFonts w:cs="Courier New"/>
          <w:highlight w:val="white"/>
          <w:lang w:val="fr-BE" w:eastAsia="en-US"/>
        </w:rPr>
        <w:t>2010-07-22T13:44:36Z</w:t>
      </w:r>
      <w:r w:rsidR="006250EF" w:rsidRPr="006250EF">
        <w:rPr>
          <w:rFonts w:cs="Courier New"/>
          <w:color w:val="0000FF"/>
          <w:highlight w:val="white"/>
          <w:lang w:val="fr-BE" w:eastAsia="en-US"/>
        </w:rPr>
        <w:t>&lt;/</w:t>
      </w:r>
      <w:r w:rsidR="006250EF" w:rsidRPr="006250EF">
        <w:rPr>
          <w:rFonts w:cs="Courier New"/>
          <w:color w:val="800000"/>
          <w:highlight w:val="white"/>
          <w:lang w:val="fr-BE" w:eastAsia="en-US"/>
        </w:rPr>
        <w:t>gml:endPosition</w:t>
      </w:r>
      <w:r w:rsidR="006250EF" w:rsidRPr="006250EF">
        <w:rPr>
          <w:rFonts w:cs="Courier New"/>
          <w:color w:val="0000FF"/>
          <w:highlight w:val="white"/>
          <w:lang w:val="fr-BE" w:eastAsia="en-US"/>
        </w:rPr>
        <w:t>&gt;</w:t>
      </w:r>
    </w:p>
    <w:p w14:paraId="1D2CDFA0" w14:textId="77777777" w:rsidR="006250EF" w:rsidRDefault="006250EF" w:rsidP="006250EF">
      <w:pPr>
        <w:pStyle w:val="XMLListing"/>
        <w:rPr>
          <w:rFonts w:cs="Courier New"/>
          <w:highlight w:val="white"/>
          <w:lang w:eastAsia="en-US"/>
        </w:rPr>
      </w:pPr>
      <w:r w:rsidRPr="006250EF">
        <w:rPr>
          <w:rFonts w:cs="Courier New"/>
          <w:highlight w:val="white"/>
          <w:lang w:val="fr-BE" w:eastAsia="en-US"/>
        </w:rPr>
        <w:tab/>
      </w:r>
      <w:r w:rsidRPr="006250EF">
        <w:rPr>
          <w:rFonts w:cs="Courier New"/>
          <w:highlight w:val="white"/>
          <w:lang w:val="fr-BE" w:eastAsia="en-US"/>
        </w:rPr>
        <w:tab/>
      </w:r>
      <w:r w:rsidR="00184D14" w:rsidRPr="00184D14">
        <w:rPr>
          <w:rFonts w:cs="Courier New"/>
          <w:color w:val="0000FF"/>
          <w:highlight w:val="white"/>
          <w:lang w:eastAsia="en-US"/>
        </w:rPr>
        <w:t>&lt;/</w:t>
      </w:r>
      <w:r w:rsidR="00184D14" w:rsidRPr="00184D14">
        <w:rPr>
          <w:rFonts w:cs="Courier New"/>
          <w:color w:val="800000"/>
          <w:highlight w:val="white"/>
          <w:lang w:eastAsia="en-US"/>
        </w:rPr>
        <w:t>gml:TimePeriod</w:t>
      </w:r>
      <w:r w:rsidR="00184D14" w:rsidRPr="00184D14">
        <w:rPr>
          <w:rFonts w:cs="Courier New"/>
          <w:color w:val="0000FF"/>
          <w:highlight w:val="white"/>
          <w:lang w:eastAsia="en-US"/>
        </w:rPr>
        <w:t>&gt;</w:t>
      </w:r>
    </w:p>
    <w:p w14:paraId="5D8BB83E"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om:phenomenonTime</w:t>
      </w:r>
      <w:r w:rsidRPr="00184D14">
        <w:rPr>
          <w:rFonts w:cs="Courier New"/>
          <w:color w:val="0000FF"/>
          <w:highlight w:val="white"/>
          <w:lang w:eastAsia="en-US"/>
        </w:rPr>
        <w:t>&gt;</w:t>
      </w:r>
    </w:p>
    <w:p w14:paraId="5428086D"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om:resultTime</w:t>
      </w:r>
      <w:r w:rsidRPr="00184D14">
        <w:rPr>
          <w:rFonts w:cs="Courier New"/>
          <w:color w:val="0000FF"/>
          <w:highlight w:val="white"/>
          <w:lang w:eastAsia="en-US"/>
        </w:rPr>
        <w:t>&gt;</w:t>
      </w:r>
    </w:p>
    <w:p w14:paraId="1ED818A3" w14:textId="77777777" w:rsidR="006250EF" w:rsidRPr="006250EF" w:rsidRDefault="00184D14" w:rsidP="006250EF">
      <w:pPr>
        <w:pStyle w:val="XMLListing"/>
        <w:rPr>
          <w:rFonts w:cs="Courier New"/>
          <w:highlight w:val="white"/>
          <w:lang w:val="fr-BE" w:eastAsia="en-US"/>
        </w:rPr>
      </w:pPr>
      <w:r w:rsidRPr="00184D14">
        <w:rPr>
          <w:rFonts w:cs="Courier New"/>
          <w:highlight w:val="white"/>
          <w:lang w:eastAsia="en-US"/>
        </w:rPr>
        <w:tab/>
      </w:r>
      <w:r w:rsidRPr="00184D14">
        <w:rPr>
          <w:rFonts w:cs="Courier New"/>
          <w:highlight w:val="white"/>
          <w:lang w:eastAsia="en-US"/>
        </w:rPr>
        <w:tab/>
      </w:r>
      <w:r w:rsidR="006250EF" w:rsidRPr="006250EF">
        <w:rPr>
          <w:rFonts w:cs="Courier New"/>
          <w:color w:val="0000FF"/>
          <w:highlight w:val="white"/>
          <w:lang w:val="fr-BE" w:eastAsia="en-US"/>
        </w:rPr>
        <w:t>&lt;</w:t>
      </w:r>
      <w:r w:rsidR="006250EF" w:rsidRPr="006250EF">
        <w:rPr>
          <w:rFonts w:cs="Courier New"/>
          <w:color w:val="800000"/>
          <w:highlight w:val="white"/>
          <w:lang w:val="fr-BE" w:eastAsia="en-US"/>
        </w:rPr>
        <w:t>gml:TimeInstant</w:t>
      </w:r>
      <w:r w:rsidR="006250EF" w:rsidRPr="006250EF">
        <w:rPr>
          <w:rFonts w:cs="Courier New"/>
          <w:color w:val="FF0000"/>
          <w:highlight w:val="white"/>
          <w:lang w:val="fr-BE" w:eastAsia="en-US"/>
        </w:rPr>
        <w:t xml:space="preserve"> gml:id</w:t>
      </w:r>
      <w:r w:rsidR="006250EF" w:rsidRPr="006250EF">
        <w:rPr>
          <w:rFonts w:cs="Courier New"/>
          <w:color w:val="0000FF"/>
          <w:highlight w:val="white"/>
          <w:lang w:val="fr-BE" w:eastAsia="en-US"/>
        </w:rPr>
        <w:t>="</w:t>
      </w:r>
      <w:r w:rsidR="006250EF" w:rsidRPr="006250EF">
        <w:rPr>
          <w:rFonts w:cs="Courier New"/>
          <w:highlight w:val="white"/>
          <w:lang w:val="fr-BE" w:eastAsia="en-US"/>
        </w:rPr>
        <w:t>CS_LTA__SIR_GDR_2__20100722T120449_20100722T134403_C001_3</w:t>
      </w:r>
      <w:r w:rsidR="006250EF" w:rsidRPr="006250EF">
        <w:rPr>
          <w:rFonts w:cs="Courier New"/>
          <w:color w:val="0000FF"/>
          <w:highlight w:val="white"/>
          <w:lang w:val="fr-BE" w:eastAsia="en-US"/>
        </w:rPr>
        <w:t>"&gt;</w:t>
      </w:r>
    </w:p>
    <w:p w14:paraId="6335F34A"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0000FF"/>
          <w:highlight w:val="white"/>
          <w:lang w:val="fr-BE" w:eastAsia="en-US"/>
        </w:rPr>
        <w:t>&lt;</w:t>
      </w:r>
      <w:r w:rsidRPr="006250EF">
        <w:rPr>
          <w:rFonts w:cs="Courier New"/>
          <w:color w:val="800000"/>
          <w:highlight w:val="white"/>
          <w:lang w:val="fr-BE" w:eastAsia="en-US"/>
        </w:rPr>
        <w:t>gml:timePosition</w:t>
      </w:r>
      <w:r w:rsidRPr="006250EF">
        <w:rPr>
          <w:rFonts w:cs="Courier New"/>
          <w:color w:val="0000FF"/>
          <w:highlight w:val="white"/>
          <w:lang w:val="fr-BE" w:eastAsia="en-US"/>
        </w:rPr>
        <w:t>&gt;</w:t>
      </w:r>
      <w:r w:rsidRPr="006250EF">
        <w:rPr>
          <w:rFonts w:cs="Courier New"/>
          <w:highlight w:val="white"/>
          <w:lang w:val="fr-BE" w:eastAsia="en-US"/>
        </w:rPr>
        <w:t>2016-03-09T16:39:40Z</w:t>
      </w:r>
      <w:r w:rsidRPr="006250EF">
        <w:rPr>
          <w:rFonts w:cs="Courier New"/>
          <w:color w:val="0000FF"/>
          <w:highlight w:val="white"/>
          <w:lang w:val="fr-BE" w:eastAsia="en-US"/>
        </w:rPr>
        <w:t>&lt;/</w:t>
      </w:r>
      <w:r w:rsidRPr="006250EF">
        <w:rPr>
          <w:rFonts w:cs="Courier New"/>
          <w:color w:val="800000"/>
          <w:highlight w:val="white"/>
          <w:lang w:val="fr-BE" w:eastAsia="en-US"/>
        </w:rPr>
        <w:t>gml:timePosition</w:t>
      </w:r>
      <w:r w:rsidRPr="006250EF">
        <w:rPr>
          <w:rFonts w:cs="Courier New"/>
          <w:color w:val="0000FF"/>
          <w:highlight w:val="white"/>
          <w:lang w:val="fr-BE" w:eastAsia="en-US"/>
        </w:rPr>
        <w:t>&gt;</w:t>
      </w:r>
    </w:p>
    <w:p w14:paraId="27C34210" w14:textId="77777777" w:rsidR="006250EF" w:rsidRDefault="006250EF" w:rsidP="006250EF">
      <w:pPr>
        <w:pStyle w:val="XMLListing"/>
        <w:rPr>
          <w:rFonts w:cs="Courier New"/>
          <w:highlight w:val="white"/>
          <w:lang w:eastAsia="en-US"/>
        </w:rPr>
      </w:pPr>
      <w:r w:rsidRPr="006250EF">
        <w:rPr>
          <w:rFonts w:cs="Courier New"/>
          <w:highlight w:val="white"/>
          <w:lang w:val="fr-BE" w:eastAsia="en-US"/>
        </w:rPr>
        <w:tab/>
      </w:r>
      <w:r w:rsidRPr="006250EF">
        <w:rPr>
          <w:rFonts w:cs="Courier New"/>
          <w:highlight w:val="white"/>
          <w:lang w:val="fr-BE" w:eastAsia="en-US"/>
        </w:rPr>
        <w:tab/>
      </w:r>
      <w:r w:rsidR="00184D14" w:rsidRPr="00184D14">
        <w:rPr>
          <w:rFonts w:cs="Courier New"/>
          <w:color w:val="0000FF"/>
          <w:highlight w:val="white"/>
          <w:lang w:eastAsia="en-US"/>
        </w:rPr>
        <w:t>&lt;/</w:t>
      </w:r>
      <w:r w:rsidR="00184D14" w:rsidRPr="00184D14">
        <w:rPr>
          <w:rFonts w:cs="Courier New"/>
          <w:color w:val="800000"/>
          <w:highlight w:val="white"/>
          <w:lang w:eastAsia="en-US"/>
        </w:rPr>
        <w:t>gml:TimeInstant</w:t>
      </w:r>
      <w:r w:rsidR="00184D14" w:rsidRPr="00184D14">
        <w:rPr>
          <w:rFonts w:cs="Courier New"/>
          <w:color w:val="0000FF"/>
          <w:highlight w:val="white"/>
          <w:lang w:eastAsia="en-US"/>
        </w:rPr>
        <w:t>&gt;</w:t>
      </w:r>
    </w:p>
    <w:p w14:paraId="08CA3409"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om:resultTime</w:t>
      </w:r>
      <w:r w:rsidRPr="00184D14">
        <w:rPr>
          <w:rFonts w:cs="Courier New"/>
          <w:color w:val="0000FF"/>
          <w:highlight w:val="white"/>
          <w:lang w:eastAsia="en-US"/>
        </w:rPr>
        <w:t>&gt;</w:t>
      </w:r>
    </w:p>
    <w:p w14:paraId="503AF70A"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om:procedure</w:t>
      </w:r>
      <w:r w:rsidRPr="00184D14">
        <w:rPr>
          <w:rFonts w:cs="Courier New"/>
          <w:color w:val="0000FF"/>
          <w:highlight w:val="white"/>
          <w:lang w:eastAsia="en-US"/>
        </w:rPr>
        <w:t>&gt;</w:t>
      </w:r>
    </w:p>
    <w:p w14:paraId="01241633"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alt:EarthObservationEquipment</w:t>
      </w:r>
      <w:r w:rsidRPr="00184D14">
        <w:rPr>
          <w:rFonts w:cs="Courier New"/>
          <w:color w:val="FF0000"/>
          <w:highlight w:val="white"/>
          <w:lang w:eastAsia="en-US"/>
        </w:rPr>
        <w:t xml:space="preserve"> gml:id</w:t>
      </w:r>
      <w:r w:rsidRPr="00184D14">
        <w:rPr>
          <w:rFonts w:cs="Courier New"/>
          <w:color w:val="0000FF"/>
          <w:highlight w:val="white"/>
          <w:lang w:eastAsia="en-US"/>
        </w:rPr>
        <w:t>="</w:t>
      </w:r>
      <w:r w:rsidRPr="00184D14">
        <w:rPr>
          <w:rFonts w:cs="Courier New"/>
          <w:highlight w:val="white"/>
          <w:lang w:eastAsia="en-US"/>
        </w:rPr>
        <w:t>CS_LTA__SIR_GDR_2__20100722T120449_20100722T134403_C001_4</w:t>
      </w:r>
      <w:r w:rsidRPr="00184D14">
        <w:rPr>
          <w:rFonts w:cs="Courier New"/>
          <w:color w:val="0000FF"/>
          <w:highlight w:val="white"/>
          <w:lang w:eastAsia="en-US"/>
        </w:rPr>
        <w:t>"&gt;</w:t>
      </w:r>
    </w:p>
    <w:p w14:paraId="607454A7"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eop:platform</w:t>
      </w:r>
      <w:r w:rsidRPr="00184D14">
        <w:rPr>
          <w:rFonts w:cs="Courier New"/>
          <w:color w:val="0000FF"/>
          <w:highlight w:val="white"/>
          <w:lang w:eastAsia="en-US"/>
        </w:rPr>
        <w:t>&gt;</w:t>
      </w:r>
    </w:p>
    <w:p w14:paraId="69E0785D"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eop:Platform</w:t>
      </w:r>
      <w:r w:rsidRPr="00184D14">
        <w:rPr>
          <w:rFonts w:cs="Courier New"/>
          <w:color w:val="0000FF"/>
          <w:highlight w:val="white"/>
          <w:lang w:eastAsia="en-US"/>
        </w:rPr>
        <w:t>&gt;</w:t>
      </w:r>
    </w:p>
    <w:p w14:paraId="63766A17"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eop:shortName</w:t>
      </w:r>
      <w:r w:rsidRPr="00184D14">
        <w:rPr>
          <w:rFonts w:cs="Courier New"/>
          <w:color w:val="0000FF"/>
          <w:highlight w:val="white"/>
          <w:lang w:eastAsia="en-US"/>
        </w:rPr>
        <w:t>&gt;</w:t>
      </w:r>
      <w:r w:rsidRPr="00184D14">
        <w:rPr>
          <w:rFonts w:cs="Courier New"/>
          <w:highlight w:val="white"/>
          <w:lang w:eastAsia="en-US"/>
        </w:rPr>
        <w:t>Cryosat</w:t>
      </w:r>
      <w:r w:rsidRPr="00184D14">
        <w:rPr>
          <w:rFonts w:cs="Courier New"/>
          <w:color w:val="0000FF"/>
          <w:highlight w:val="white"/>
          <w:lang w:eastAsia="en-US"/>
        </w:rPr>
        <w:t>&lt;/</w:t>
      </w:r>
      <w:r w:rsidRPr="00184D14">
        <w:rPr>
          <w:rFonts w:cs="Courier New"/>
          <w:color w:val="800000"/>
          <w:highlight w:val="white"/>
          <w:lang w:eastAsia="en-US"/>
        </w:rPr>
        <w:t>eop:shortName</w:t>
      </w:r>
      <w:r w:rsidRPr="00184D14">
        <w:rPr>
          <w:rFonts w:cs="Courier New"/>
          <w:color w:val="0000FF"/>
          <w:highlight w:val="white"/>
          <w:lang w:eastAsia="en-US"/>
        </w:rPr>
        <w:t>&gt;</w:t>
      </w:r>
    </w:p>
    <w:p w14:paraId="50D0DA2F"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eop:serialIdentifier</w:t>
      </w:r>
      <w:r w:rsidRPr="00184D14">
        <w:rPr>
          <w:rFonts w:cs="Courier New"/>
          <w:color w:val="0000FF"/>
          <w:highlight w:val="white"/>
          <w:lang w:eastAsia="en-US"/>
        </w:rPr>
        <w:t>&gt;</w:t>
      </w:r>
      <w:r w:rsidRPr="00184D14">
        <w:rPr>
          <w:rFonts w:cs="Courier New"/>
          <w:highlight w:val="white"/>
          <w:lang w:eastAsia="en-US"/>
        </w:rPr>
        <w:t>2</w:t>
      </w:r>
      <w:r w:rsidRPr="00184D14">
        <w:rPr>
          <w:rFonts w:cs="Courier New"/>
          <w:color w:val="0000FF"/>
          <w:highlight w:val="white"/>
          <w:lang w:eastAsia="en-US"/>
        </w:rPr>
        <w:t>&lt;/</w:t>
      </w:r>
      <w:r w:rsidRPr="00184D14">
        <w:rPr>
          <w:rFonts w:cs="Courier New"/>
          <w:color w:val="800000"/>
          <w:highlight w:val="white"/>
          <w:lang w:eastAsia="en-US"/>
        </w:rPr>
        <w:t>eop:serialIdentifier</w:t>
      </w:r>
      <w:r w:rsidRPr="00184D14">
        <w:rPr>
          <w:rFonts w:cs="Courier New"/>
          <w:color w:val="0000FF"/>
          <w:highlight w:val="white"/>
          <w:lang w:eastAsia="en-US"/>
        </w:rPr>
        <w:t>&gt;</w:t>
      </w:r>
    </w:p>
    <w:p w14:paraId="774F1124"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eop:Platform</w:t>
      </w:r>
      <w:r w:rsidRPr="00184D14">
        <w:rPr>
          <w:rFonts w:cs="Courier New"/>
          <w:color w:val="0000FF"/>
          <w:highlight w:val="white"/>
          <w:lang w:eastAsia="en-US"/>
        </w:rPr>
        <w:t>&gt;</w:t>
      </w:r>
    </w:p>
    <w:p w14:paraId="2F518AA4"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eop:platform</w:t>
      </w:r>
      <w:r w:rsidRPr="00184D14">
        <w:rPr>
          <w:rFonts w:cs="Courier New"/>
          <w:color w:val="0000FF"/>
          <w:highlight w:val="white"/>
          <w:lang w:eastAsia="en-US"/>
        </w:rPr>
        <w:t>&gt;</w:t>
      </w:r>
    </w:p>
    <w:p w14:paraId="66407318"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eop:instrument</w:t>
      </w:r>
      <w:r w:rsidRPr="00184D14">
        <w:rPr>
          <w:rFonts w:cs="Courier New"/>
          <w:color w:val="0000FF"/>
          <w:highlight w:val="white"/>
          <w:lang w:eastAsia="en-US"/>
        </w:rPr>
        <w:t>&gt;</w:t>
      </w:r>
    </w:p>
    <w:p w14:paraId="518C3E6D"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eop:Instrument</w:t>
      </w:r>
      <w:r w:rsidRPr="00184D14">
        <w:rPr>
          <w:rFonts w:cs="Courier New"/>
          <w:color w:val="0000FF"/>
          <w:highlight w:val="white"/>
          <w:lang w:eastAsia="en-US"/>
        </w:rPr>
        <w:t>&gt;</w:t>
      </w:r>
    </w:p>
    <w:p w14:paraId="0C43CC38"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eop:shortName</w:t>
      </w:r>
      <w:r w:rsidRPr="00184D14">
        <w:rPr>
          <w:rFonts w:cs="Courier New"/>
          <w:color w:val="0000FF"/>
          <w:highlight w:val="white"/>
          <w:lang w:eastAsia="en-US"/>
        </w:rPr>
        <w:t>&gt;</w:t>
      </w:r>
      <w:r w:rsidRPr="00184D14">
        <w:rPr>
          <w:rFonts w:cs="Courier New"/>
          <w:highlight w:val="white"/>
          <w:lang w:eastAsia="en-US"/>
        </w:rPr>
        <w:t>SIRAL</w:t>
      </w:r>
      <w:r w:rsidRPr="00184D14">
        <w:rPr>
          <w:rFonts w:cs="Courier New"/>
          <w:color w:val="0000FF"/>
          <w:highlight w:val="white"/>
          <w:lang w:eastAsia="en-US"/>
        </w:rPr>
        <w:t>&lt;/</w:t>
      </w:r>
      <w:r w:rsidRPr="00184D14">
        <w:rPr>
          <w:rFonts w:cs="Courier New"/>
          <w:color w:val="800000"/>
          <w:highlight w:val="white"/>
          <w:lang w:eastAsia="en-US"/>
        </w:rPr>
        <w:t>eop:shortName</w:t>
      </w:r>
      <w:r w:rsidRPr="00184D14">
        <w:rPr>
          <w:rFonts w:cs="Courier New"/>
          <w:color w:val="0000FF"/>
          <w:highlight w:val="white"/>
          <w:lang w:eastAsia="en-US"/>
        </w:rPr>
        <w:t>&gt;</w:t>
      </w:r>
    </w:p>
    <w:p w14:paraId="1FFE340C" w14:textId="77777777" w:rsidR="006250EF" w:rsidRPr="006250EF" w:rsidRDefault="00184D14" w:rsidP="006250EF">
      <w:pPr>
        <w:pStyle w:val="XMLListing"/>
        <w:rPr>
          <w:rFonts w:cs="Courier New"/>
          <w:highlight w:val="white"/>
          <w:lang w:val="fr-BE"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006250EF" w:rsidRPr="006250EF">
        <w:rPr>
          <w:rFonts w:cs="Courier New"/>
          <w:color w:val="0000FF"/>
          <w:highlight w:val="white"/>
          <w:lang w:val="fr-BE" w:eastAsia="en-US"/>
        </w:rPr>
        <w:t>&lt;/</w:t>
      </w:r>
      <w:r w:rsidR="006250EF" w:rsidRPr="006250EF">
        <w:rPr>
          <w:rFonts w:cs="Courier New"/>
          <w:color w:val="800000"/>
          <w:highlight w:val="white"/>
          <w:lang w:val="fr-BE" w:eastAsia="en-US"/>
        </w:rPr>
        <w:t>eop:Instrument</w:t>
      </w:r>
      <w:r w:rsidR="006250EF" w:rsidRPr="006250EF">
        <w:rPr>
          <w:rFonts w:cs="Courier New"/>
          <w:color w:val="0000FF"/>
          <w:highlight w:val="white"/>
          <w:lang w:val="fr-BE" w:eastAsia="en-US"/>
        </w:rPr>
        <w:t>&gt;</w:t>
      </w:r>
    </w:p>
    <w:p w14:paraId="761F7092"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0000FF"/>
          <w:highlight w:val="white"/>
          <w:lang w:val="fr-BE" w:eastAsia="en-US"/>
        </w:rPr>
        <w:t>&lt;/</w:t>
      </w:r>
      <w:r w:rsidRPr="006250EF">
        <w:rPr>
          <w:rFonts w:cs="Courier New"/>
          <w:color w:val="800000"/>
          <w:highlight w:val="white"/>
          <w:lang w:val="fr-BE" w:eastAsia="en-US"/>
        </w:rPr>
        <w:t>eop:instrument</w:t>
      </w:r>
      <w:r w:rsidRPr="006250EF">
        <w:rPr>
          <w:rFonts w:cs="Courier New"/>
          <w:color w:val="0000FF"/>
          <w:highlight w:val="white"/>
          <w:lang w:val="fr-BE" w:eastAsia="en-US"/>
        </w:rPr>
        <w:t>&gt;</w:t>
      </w:r>
    </w:p>
    <w:p w14:paraId="2F2E846E"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0000FF"/>
          <w:highlight w:val="white"/>
          <w:lang w:val="fr-BE" w:eastAsia="en-US"/>
        </w:rPr>
        <w:t>&lt;</w:t>
      </w:r>
      <w:r w:rsidRPr="006250EF">
        <w:rPr>
          <w:rFonts w:cs="Courier New"/>
          <w:color w:val="800000"/>
          <w:highlight w:val="white"/>
          <w:lang w:val="fr-BE" w:eastAsia="en-US"/>
        </w:rPr>
        <w:t>eop:sensor</w:t>
      </w:r>
      <w:r w:rsidRPr="006250EF">
        <w:rPr>
          <w:rFonts w:cs="Courier New"/>
          <w:color w:val="0000FF"/>
          <w:highlight w:val="white"/>
          <w:lang w:val="fr-BE" w:eastAsia="en-US"/>
        </w:rPr>
        <w:t>&gt;</w:t>
      </w:r>
    </w:p>
    <w:p w14:paraId="269B3F50" w14:textId="77777777" w:rsidR="006250EF" w:rsidRDefault="006250EF" w:rsidP="006250EF">
      <w:pPr>
        <w:pStyle w:val="XMLListing"/>
        <w:rPr>
          <w:rFonts w:cs="Courier New"/>
          <w:highlight w:val="white"/>
          <w:lang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00184D14" w:rsidRPr="00184D14">
        <w:rPr>
          <w:rFonts w:cs="Courier New"/>
          <w:color w:val="0000FF"/>
          <w:highlight w:val="white"/>
          <w:lang w:eastAsia="en-US"/>
        </w:rPr>
        <w:t>&lt;</w:t>
      </w:r>
      <w:r w:rsidR="00184D14" w:rsidRPr="00184D14">
        <w:rPr>
          <w:rFonts w:cs="Courier New"/>
          <w:color w:val="800000"/>
          <w:highlight w:val="white"/>
          <w:lang w:eastAsia="en-US"/>
        </w:rPr>
        <w:t>eop:Sensor</w:t>
      </w:r>
      <w:r w:rsidR="00184D14" w:rsidRPr="00184D14">
        <w:rPr>
          <w:rFonts w:cs="Courier New"/>
          <w:color w:val="0000FF"/>
          <w:highlight w:val="white"/>
          <w:lang w:eastAsia="en-US"/>
        </w:rPr>
        <w:t>&gt;</w:t>
      </w:r>
    </w:p>
    <w:p w14:paraId="2CD8A140"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eop:sensorType</w:t>
      </w:r>
      <w:r w:rsidRPr="00184D14">
        <w:rPr>
          <w:rFonts w:cs="Courier New"/>
          <w:color w:val="0000FF"/>
          <w:highlight w:val="white"/>
          <w:lang w:eastAsia="en-US"/>
        </w:rPr>
        <w:t>&gt;</w:t>
      </w:r>
      <w:r w:rsidRPr="00184D14">
        <w:rPr>
          <w:rFonts w:cs="Courier New"/>
          <w:highlight w:val="white"/>
          <w:lang w:eastAsia="en-US"/>
        </w:rPr>
        <w:t>ALTIMETRIC</w:t>
      </w:r>
      <w:r w:rsidRPr="00184D14">
        <w:rPr>
          <w:rFonts w:cs="Courier New"/>
          <w:color w:val="0000FF"/>
          <w:highlight w:val="white"/>
          <w:lang w:eastAsia="en-US"/>
        </w:rPr>
        <w:t>&lt;/</w:t>
      </w:r>
      <w:r w:rsidRPr="00184D14">
        <w:rPr>
          <w:rFonts w:cs="Courier New"/>
          <w:color w:val="800000"/>
          <w:highlight w:val="white"/>
          <w:lang w:eastAsia="en-US"/>
        </w:rPr>
        <w:t>eop:sensorType</w:t>
      </w:r>
      <w:r w:rsidRPr="00184D14">
        <w:rPr>
          <w:rFonts w:cs="Courier New"/>
          <w:color w:val="0000FF"/>
          <w:highlight w:val="white"/>
          <w:lang w:eastAsia="en-US"/>
        </w:rPr>
        <w:t>&gt;</w:t>
      </w:r>
    </w:p>
    <w:p w14:paraId="0DAEEF24"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eop:operationalMode</w:t>
      </w:r>
      <w:r w:rsidRPr="00184D14">
        <w:rPr>
          <w:rFonts w:cs="Courier New"/>
          <w:color w:val="0000FF"/>
          <w:highlight w:val="white"/>
          <w:lang w:eastAsia="en-US"/>
        </w:rPr>
        <w:t>/&gt;</w:t>
      </w:r>
    </w:p>
    <w:p w14:paraId="0B18F838"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eop:Sensor</w:t>
      </w:r>
      <w:r w:rsidRPr="00184D14">
        <w:rPr>
          <w:rFonts w:cs="Courier New"/>
          <w:color w:val="0000FF"/>
          <w:highlight w:val="white"/>
          <w:lang w:eastAsia="en-US"/>
        </w:rPr>
        <w:t>&gt;</w:t>
      </w:r>
    </w:p>
    <w:p w14:paraId="57F74267"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eop:sensor</w:t>
      </w:r>
      <w:r w:rsidRPr="00184D14">
        <w:rPr>
          <w:rFonts w:cs="Courier New"/>
          <w:color w:val="0000FF"/>
          <w:highlight w:val="white"/>
          <w:lang w:eastAsia="en-US"/>
        </w:rPr>
        <w:t>&gt;</w:t>
      </w:r>
    </w:p>
    <w:p w14:paraId="43BB3CE3"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eop:acquisitionParameters</w:t>
      </w:r>
      <w:r w:rsidRPr="00184D14">
        <w:rPr>
          <w:rFonts w:cs="Courier New"/>
          <w:color w:val="0000FF"/>
          <w:highlight w:val="white"/>
          <w:lang w:eastAsia="en-US"/>
        </w:rPr>
        <w:t>&gt;</w:t>
      </w:r>
    </w:p>
    <w:p w14:paraId="011BB7A5"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alt:Acquisition</w:t>
      </w:r>
      <w:r w:rsidRPr="00184D14">
        <w:rPr>
          <w:rFonts w:cs="Courier New"/>
          <w:color w:val="0000FF"/>
          <w:highlight w:val="white"/>
          <w:lang w:eastAsia="en-US"/>
        </w:rPr>
        <w:t>&gt;</w:t>
      </w:r>
    </w:p>
    <w:p w14:paraId="1F60ECFD"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eop:orbitNumber</w:t>
      </w:r>
      <w:r w:rsidRPr="00184D14">
        <w:rPr>
          <w:rFonts w:cs="Courier New"/>
          <w:color w:val="0000FF"/>
          <w:highlight w:val="white"/>
          <w:lang w:eastAsia="en-US"/>
        </w:rPr>
        <w:t>&gt;</w:t>
      </w:r>
      <w:r w:rsidRPr="00184D14">
        <w:rPr>
          <w:rFonts w:cs="Courier New"/>
          <w:highlight w:val="white"/>
          <w:lang w:eastAsia="en-US"/>
        </w:rPr>
        <w:t>001523</w:t>
      </w:r>
      <w:r w:rsidRPr="00184D14">
        <w:rPr>
          <w:rFonts w:cs="Courier New"/>
          <w:color w:val="0000FF"/>
          <w:highlight w:val="white"/>
          <w:lang w:eastAsia="en-US"/>
        </w:rPr>
        <w:t>&lt;/</w:t>
      </w:r>
      <w:r w:rsidRPr="00184D14">
        <w:rPr>
          <w:rFonts w:cs="Courier New"/>
          <w:color w:val="800000"/>
          <w:highlight w:val="white"/>
          <w:lang w:eastAsia="en-US"/>
        </w:rPr>
        <w:t>eop:orbitNumber</w:t>
      </w:r>
      <w:r w:rsidRPr="00184D14">
        <w:rPr>
          <w:rFonts w:cs="Courier New"/>
          <w:color w:val="0000FF"/>
          <w:highlight w:val="white"/>
          <w:lang w:eastAsia="en-US"/>
        </w:rPr>
        <w:t>&gt;</w:t>
      </w:r>
    </w:p>
    <w:p w14:paraId="64707AA7"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eop:lastOrbitNumber</w:t>
      </w:r>
      <w:r w:rsidRPr="00184D14">
        <w:rPr>
          <w:rFonts w:cs="Courier New"/>
          <w:color w:val="0000FF"/>
          <w:highlight w:val="white"/>
          <w:lang w:eastAsia="en-US"/>
        </w:rPr>
        <w:t>&gt;</w:t>
      </w:r>
      <w:r w:rsidRPr="00184D14">
        <w:rPr>
          <w:rFonts w:cs="Courier New"/>
          <w:highlight w:val="white"/>
          <w:lang w:eastAsia="en-US"/>
        </w:rPr>
        <w:t>001523</w:t>
      </w:r>
      <w:r w:rsidRPr="00184D14">
        <w:rPr>
          <w:rFonts w:cs="Courier New"/>
          <w:color w:val="0000FF"/>
          <w:highlight w:val="white"/>
          <w:lang w:eastAsia="en-US"/>
        </w:rPr>
        <w:t>&lt;/</w:t>
      </w:r>
      <w:r w:rsidRPr="00184D14">
        <w:rPr>
          <w:rFonts w:cs="Courier New"/>
          <w:color w:val="800000"/>
          <w:highlight w:val="white"/>
          <w:lang w:eastAsia="en-US"/>
        </w:rPr>
        <w:t>eop:lastOrbitNumber</w:t>
      </w:r>
      <w:r w:rsidRPr="00184D14">
        <w:rPr>
          <w:rFonts w:cs="Courier New"/>
          <w:color w:val="0000FF"/>
          <w:highlight w:val="white"/>
          <w:lang w:eastAsia="en-US"/>
        </w:rPr>
        <w:t>&gt;</w:t>
      </w:r>
    </w:p>
    <w:p w14:paraId="4A1E4EB8"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eop:orbitDirection</w:t>
      </w:r>
      <w:r w:rsidRPr="00184D14">
        <w:rPr>
          <w:rFonts w:cs="Courier New"/>
          <w:color w:val="0000FF"/>
          <w:highlight w:val="white"/>
          <w:lang w:eastAsia="en-US"/>
        </w:rPr>
        <w:t>&gt;</w:t>
      </w:r>
      <w:r w:rsidRPr="00184D14">
        <w:rPr>
          <w:rFonts w:cs="Courier New"/>
          <w:highlight w:val="white"/>
          <w:lang w:eastAsia="en-US"/>
        </w:rPr>
        <w:t>ASCENDING</w:t>
      </w:r>
      <w:r w:rsidRPr="00184D14">
        <w:rPr>
          <w:rFonts w:cs="Courier New"/>
          <w:color w:val="0000FF"/>
          <w:highlight w:val="white"/>
          <w:lang w:eastAsia="en-US"/>
        </w:rPr>
        <w:t>&lt;/</w:t>
      </w:r>
      <w:r w:rsidRPr="00184D14">
        <w:rPr>
          <w:rFonts w:cs="Courier New"/>
          <w:color w:val="800000"/>
          <w:highlight w:val="white"/>
          <w:lang w:eastAsia="en-US"/>
        </w:rPr>
        <w:t>eop:orbitDirection</w:t>
      </w:r>
      <w:r w:rsidRPr="00184D14">
        <w:rPr>
          <w:rFonts w:cs="Courier New"/>
          <w:color w:val="0000FF"/>
          <w:highlight w:val="white"/>
          <w:lang w:eastAsia="en-US"/>
        </w:rPr>
        <w:t>&gt;</w:t>
      </w:r>
    </w:p>
    <w:p w14:paraId="07BEB62C"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eop:ascendingNodeDate</w:t>
      </w:r>
      <w:r w:rsidRPr="00184D14">
        <w:rPr>
          <w:rFonts w:cs="Courier New"/>
          <w:color w:val="0000FF"/>
          <w:highlight w:val="white"/>
          <w:lang w:eastAsia="en-US"/>
        </w:rPr>
        <w:t>&gt;</w:t>
      </w:r>
      <w:r w:rsidRPr="00184D14">
        <w:rPr>
          <w:rFonts w:cs="Courier New"/>
          <w:highlight w:val="white"/>
          <w:lang w:eastAsia="en-US"/>
        </w:rPr>
        <w:t>2010-07-22T12:04:49Z</w:t>
      </w:r>
      <w:r w:rsidRPr="00184D14">
        <w:rPr>
          <w:rFonts w:cs="Courier New"/>
          <w:color w:val="0000FF"/>
          <w:highlight w:val="white"/>
          <w:lang w:eastAsia="en-US"/>
        </w:rPr>
        <w:t>&lt;/</w:t>
      </w:r>
      <w:r w:rsidRPr="00184D14">
        <w:rPr>
          <w:rFonts w:cs="Courier New"/>
          <w:color w:val="800000"/>
          <w:highlight w:val="white"/>
          <w:lang w:eastAsia="en-US"/>
        </w:rPr>
        <w:t>eop:ascendingNodeDate</w:t>
      </w:r>
      <w:r w:rsidRPr="00184D14">
        <w:rPr>
          <w:rFonts w:cs="Courier New"/>
          <w:color w:val="0000FF"/>
          <w:highlight w:val="white"/>
          <w:lang w:eastAsia="en-US"/>
        </w:rPr>
        <w:t>&gt;</w:t>
      </w:r>
    </w:p>
    <w:p w14:paraId="3A5F7AD8"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eop:ascendingNodeLongitude</w:t>
      </w:r>
      <w:r w:rsidRPr="00184D14">
        <w:rPr>
          <w:rFonts w:cs="Courier New"/>
          <w:color w:val="FF0000"/>
          <w:highlight w:val="white"/>
          <w:lang w:eastAsia="en-US"/>
        </w:rPr>
        <w:t xml:space="preserve"> uom</w:t>
      </w:r>
      <w:r w:rsidRPr="00184D14">
        <w:rPr>
          <w:rFonts w:cs="Courier New"/>
          <w:color w:val="0000FF"/>
          <w:highlight w:val="white"/>
          <w:lang w:eastAsia="en-US"/>
        </w:rPr>
        <w:t>="</w:t>
      </w:r>
      <w:r w:rsidRPr="00184D14">
        <w:rPr>
          <w:rFonts w:cs="Courier New"/>
          <w:highlight w:val="white"/>
          <w:lang w:eastAsia="en-US"/>
        </w:rPr>
        <w:t>deg</w:t>
      </w:r>
      <w:r w:rsidRPr="00184D14">
        <w:rPr>
          <w:rFonts w:cs="Courier New"/>
          <w:color w:val="0000FF"/>
          <w:highlight w:val="white"/>
          <w:lang w:eastAsia="en-US"/>
        </w:rPr>
        <w:t>"&gt;</w:t>
      </w:r>
      <w:r w:rsidRPr="00184D14">
        <w:rPr>
          <w:rFonts w:cs="Courier New"/>
          <w:highlight w:val="white"/>
          <w:lang w:eastAsia="en-US"/>
        </w:rPr>
        <w:t>-169.101978</w:t>
      </w:r>
      <w:r w:rsidRPr="00184D14">
        <w:rPr>
          <w:rFonts w:cs="Courier New"/>
          <w:color w:val="0000FF"/>
          <w:highlight w:val="white"/>
          <w:lang w:eastAsia="en-US"/>
        </w:rPr>
        <w:t>&lt;/</w:t>
      </w:r>
      <w:r w:rsidRPr="00184D14">
        <w:rPr>
          <w:rFonts w:cs="Courier New"/>
          <w:color w:val="800000"/>
          <w:highlight w:val="white"/>
          <w:lang w:eastAsia="en-US"/>
        </w:rPr>
        <w:t>eop:ascendingNodeLongitude</w:t>
      </w:r>
      <w:r w:rsidRPr="00184D14">
        <w:rPr>
          <w:rFonts w:cs="Courier New"/>
          <w:color w:val="0000FF"/>
          <w:highlight w:val="white"/>
          <w:lang w:eastAsia="en-US"/>
        </w:rPr>
        <w:t>&gt;</w:t>
      </w:r>
    </w:p>
    <w:p w14:paraId="7BF88788"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eop:startTimeFromAscendingNode</w:t>
      </w:r>
      <w:r w:rsidRPr="00184D14">
        <w:rPr>
          <w:rFonts w:cs="Courier New"/>
          <w:color w:val="FF0000"/>
          <w:highlight w:val="white"/>
          <w:lang w:eastAsia="en-US"/>
        </w:rPr>
        <w:t xml:space="preserve"> uom</w:t>
      </w:r>
      <w:r w:rsidRPr="00184D14">
        <w:rPr>
          <w:rFonts w:cs="Courier New"/>
          <w:color w:val="0000FF"/>
          <w:highlight w:val="white"/>
          <w:lang w:eastAsia="en-US"/>
        </w:rPr>
        <w:t>="</w:t>
      </w:r>
      <w:r w:rsidRPr="00184D14">
        <w:rPr>
          <w:rFonts w:cs="Courier New"/>
          <w:highlight w:val="white"/>
          <w:lang w:eastAsia="en-US"/>
        </w:rPr>
        <w:t>ms</w:t>
      </w:r>
      <w:r w:rsidRPr="00184D14">
        <w:rPr>
          <w:rFonts w:cs="Courier New"/>
          <w:color w:val="0000FF"/>
          <w:highlight w:val="white"/>
          <w:lang w:eastAsia="en-US"/>
        </w:rPr>
        <w:t>"&gt;</w:t>
      </w:r>
      <w:r w:rsidRPr="00184D14">
        <w:rPr>
          <w:rFonts w:cs="Courier New"/>
          <w:highlight w:val="white"/>
          <w:lang w:eastAsia="en-US"/>
        </w:rPr>
        <w:t>0000.761548</w:t>
      </w:r>
      <w:r w:rsidRPr="00184D14">
        <w:rPr>
          <w:rFonts w:cs="Courier New"/>
          <w:color w:val="0000FF"/>
          <w:highlight w:val="white"/>
          <w:lang w:eastAsia="en-US"/>
        </w:rPr>
        <w:t>&lt;/</w:t>
      </w:r>
      <w:r w:rsidRPr="00184D14">
        <w:rPr>
          <w:rFonts w:cs="Courier New"/>
          <w:color w:val="800000"/>
          <w:highlight w:val="white"/>
          <w:lang w:eastAsia="en-US"/>
        </w:rPr>
        <w:t>eop:startTimeFromAscendingNode</w:t>
      </w:r>
      <w:r w:rsidRPr="00184D14">
        <w:rPr>
          <w:rFonts w:cs="Courier New"/>
          <w:color w:val="0000FF"/>
          <w:highlight w:val="white"/>
          <w:lang w:eastAsia="en-US"/>
        </w:rPr>
        <w:t>&gt;</w:t>
      </w:r>
    </w:p>
    <w:p w14:paraId="08746F29"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eop:completionTimeFromAscendingNode</w:t>
      </w:r>
      <w:r w:rsidRPr="00184D14">
        <w:rPr>
          <w:rFonts w:cs="Courier New"/>
          <w:color w:val="FF0000"/>
          <w:highlight w:val="white"/>
          <w:lang w:eastAsia="en-US"/>
        </w:rPr>
        <w:t xml:space="preserve"> uom</w:t>
      </w:r>
      <w:r w:rsidRPr="00184D14">
        <w:rPr>
          <w:rFonts w:cs="Courier New"/>
          <w:color w:val="0000FF"/>
          <w:highlight w:val="white"/>
          <w:lang w:eastAsia="en-US"/>
        </w:rPr>
        <w:t>="</w:t>
      </w:r>
      <w:r w:rsidRPr="00184D14">
        <w:rPr>
          <w:rFonts w:cs="Courier New"/>
          <w:highlight w:val="white"/>
          <w:lang w:eastAsia="en-US"/>
        </w:rPr>
        <w:t>ms</w:t>
      </w:r>
      <w:r w:rsidRPr="00184D14">
        <w:rPr>
          <w:rFonts w:cs="Courier New"/>
          <w:color w:val="0000FF"/>
          <w:highlight w:val="white"/>
          <w:lang w:eastAsia="en-US"/>
        </w:rPr>
        <w:t>"&gt;</w:t>
      </w:r>
      <w:r w:rsidRPr="00184D14">
        <w:rPr>
          <w:rFonts w:cs="Courier New"/>
          <w:highlight w:val="white"/>
          <w:lang w:eastAsia="en-US"/>
        </w:rPr>
        <w:t>5953.440918</w:t>
      </w:r>
      <w:r w:rsidRPr="00184D14">
        <w:rPr>
          <w:rFonts w:cs="Courier New"/>
          <w:color w:val="0000FF"/>
          <w:highlight w:val="white"/>
          <w:lang w:eastAsia="en-US"/>
        </w:rPr>
        <w:t>&lt;/</w:t>
      </w:r>
      <w:r w:rsidRPr="00184D14">
        <w:rPr>
          <w:rFonts w:cs="Courier New"/>
          <w:color w:val="800000"/>
          <w:highlight w:val="white"/>
          <w:lang w:eastAsia="en-US"/>
        </w:rPr>
        <w:t>eop:completionTimeFromAscendingNode</w:t>
      </w:r>
      <w:r w:rsidRPr="00184D14">
        <w:rPr>
          <w:rFonts w:cs="Courier New"/>
          <w:color w:val="0000FF"/>
          <w:highlight w:val="white"/>
          <w:lang w:eastAsia="en-US"/>
        </w:rPr>
        <w:t>&gt;</w:t>
      </w:r>
    </w:p>
    <w:p w14:paraId="75D92A05"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alt:Acquisition</w:t>
      </w:r>
      <w:r w:rsidRPr="00184D14">
        <w:rPr>
          <w:rFonts w:cs="Courier New"/>
          <w:color w:val="0000FF"/>
          <w:highlight w:val="white"/>
          <w:lang w:eastAsia="en-US"/>
        </w:rPr>
        <w:t>&gt;</w:t>
      </w:r>
    </w:p>
    <w:p w14:paraId="272DEF83"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eop:acquisitionParameters</w:t>
      </w:r>
      <w:r w:rsidRPr="00184D14">
        <w:rPr>
          <w:rFonts w:cs="Courier New"/>
          <w:color w:val="0000FF"/>
          <w:highlight w:val="white"/>
          <w:lang w:eastAsia="en-US"/>
        </w:rPr>
        <w:t>&gt;</w:t>
      </w:r>
    </w:p>
    <w:p w14:paraId="284A4B6F"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alt:EarthObservationEquipment</w:t>
      </w:r>
      <w:r w:rsidRPr="00184D14">
        <w:rPr>
          <w:rFonts w:cs="Courier New"/>
          <w:color w:val="0000FF"/>
          <w:highlight w:val="white"/>
          <w:lang w:eastAsia="en-US"/>
        </w:rPr>
        <w:t>&gt;</w:t>
      </w:r>
    </w:p>
    <w:p w14:paraId="453CA8CE"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om:procedure</w:t>
      </w:r>
      <w:r w:rsidRPr="00184D14">
        <w:rPr>
          <w:rFonts w:cs="Courier New"/>
          <w:color w:val="0000FF"/>
          <w:highlight w:val="white"/>
          <w:lang w:eastAsia="en-US"/>
        </w:rPr>
        <w:t>&gt;</w:t>
      </w:r>
    </w:p>
    <w:p w14:paraId="4324CB9D"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om:observedProperty</w:t>
      </w:r>
      <w:r w:rsidRPr="00184D14">
        <w:rPr>
          <w:rFonts w:cs="Courier New"/>
          <w:color w:val="FF0000"/>
          <w:highlight w:val="white"/>
          <w:lang w:eastAsia="en-US"/>
        </w:rPr>
        <w:t xml:space="preserve"> nilReason</w:t>
      </w:r>
      <w:r w:rsidRPr="00184D14">
        <w:rPr>
          <w:rFonts w:cs="Courier New"/>
          <w:color w:val="0000FF"/>
          <w:highlight w:val="white"/>
          <w:lang w:eastAsia="en-US"/>
        </w:rPr>
        <w:t>="</w:t>
      </w:r>
      <w:r w:rsidRPr="00184D14">
        <w:rPr>
          <w:rFonts w:cs="Courier New"/>
          <w:highlight w:val="white"/>
          <w:lang w:eastAsia="en-US"/>
        </w:rPr>
        <w:t>inapplicable</w:t>
      </w:r>
      <w:r w:rsidRPr="00184D14">
        <w:rPr>
          <w:rFonts w:cs="Courier New"/>
          <w:color w:val="0000FF"/>
          <w:highlight w:val="white"/>
          <w:lang w:eastAsia="en-US"/>
        </w:rPr>
        <w:t>"</w:t>
      </w:r>
      <w:r w:rsidRPr="00184D14">
        <w:rPr>
          <w:rFonts w:cs="Courier New"/>
          <w:color w:val="FF0000"/>
          <w:highlight w:val="white"/>
          <w:lang w:eastAsia="en-US"/>
        </w:rPr>
        <w:t xml:space="preserve"> xsi:nil</w:t>
      </w:r>
      <w:r w:rsidRPr="00184D14">
        <w:rPr>
          <w:rFonts w:cs="Courier New"/>
          <w:color w:val="0000FF"/>
          <w:highlight w:val="white"/>
          <w:lang w:eastAsia="en-US"/>
        </w:rPr>
        <w:t>="</w:t>
      </w:r>
      <w:r w:rsidRPr="00184D14">
        <w:rPr>
          <w:rFonts w:cs="Courier New"/>
          <w:highlight w:val="white"/>
          <w:lang w:eastAsia="en-US"/>
        </w:rPr>
        <w:t>true</w:t>
      </w:r>
      <w:r w:rsidRPr="00184D14">
        <w:rPr>
          <w:rFonts w:cs="Courier New"/>
          <w:color w:val="0000FF"/>
          <w:highlight w:val="white"/>
          <w:lang w:eastAsia="en-US"/>
        </w:rPr>
        <w:t>"/&gt;</w:t>
      </w:r>
    </w:p>
    <w:p w14:paraId="75A42BA3"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om:featureOfInterest</w:t>
      </w:r>
      <w:r w:rsidRPr="00184D14">
        <w:rPr>
          <w:rFonts w:cs="Courier New"/>
          <w:color w:val="0000FF"/>
          <w:highlight w:val="white"/>
          <w:lang w:eastAsia="en-US"/>
        </w:rPr>
        <w:t>&gt;</w:t>
      </w:r>
    </w:p>
    <w:p w14:paraId="362AF1BE"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alt:Footprint</w:t>
      </w:r>
      <w:r w:rsidRPr="00184D14">
        <w:rPr>
          <w:rFonts w:cs="Courier New"/>
          <w:color w:val="FF0000"/>
          <w:highlight w:val="white"/>
          <w:lang w:eastAsia="en-US"/>
        </w:rPr>
        <w:t xml:space="preserve"> gml:id</w:t>
      </w:r>
      <w:r w:rsidRPr="00184D14">
        <w:rPr>
          <w:rFonts w:cs="Courier New"/>
          <w:color w:val="0000FF"/>
          <w:highlight w:val="white"/>
          <w:lang w:eastAsia="en-US"/>
        </w:rPr>
        <w:t>="</w:t>
      </w:r>
      <w:r w:rsidRPr="00184D14">
        <w:rPr>
          <w:rFonts w:cs="Courier New"/>
          <w:highlight w:val="white"/>
          <w:lang w:eastAsia="en-US"/>
        </w:rPr>
        <w:t>CS_LTA__SIR_GDR_2__20100722T120449_20100722T134403_C001_5</w:t>
      </w:r>
      <w:r w:rsidRPr="00184D14">
        <w:rPr>
          <w:rFonts w:cs="Courier New"/>
          <w:color w:val="0000FF"/>
          <w:highlight w:val="white"/>
          <w:lang w:eastAsia="en-US"/>
        </w:rPr>
        <w:t>"&gt;</w:t>
      </w:r>
    </w:p>
    <w:p w14:paraId="2888E4A9"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eop:multiExtentOf</w:t>
      </w:r>
      <w:r w:rsidRPr="00184D14">
        <w:rPr>
          <w:rFonts w:cs="Courier New"/>
          <w:color w:val="0000FF"/>
          <w:highlight w:val="white"/>
          <w:lang w:eastAsia="en-US"/>
        </w:rPr>
        <w:t>/&gt;</w:t>
      </w:r>
    </w:p>
    <w:p w14:paraId="26B8EAAF"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alt:nominalTrack</w:t>
      </w:r>
      <w:r w:rsidRPr="00184D14">
        <w:rPr>
          <w:rFonts w:cs="Courier New"/>
          <w:color w:val="0000FF"/>
          <w:highlight w:val="white"/>
          <w:lang w:eastAsia="en-US"/>
        </w:rPr>
        <w:t>&gt;</w:t>
      </w:r>
    </w:p>
    <w:p w14:paraId="1F0FF366" w14:textId="77777777" w:rsidR="006250EF" w:rsidRPr="006250EF" w:rsidRDefault="00184D14" w:rsidP="006250EF">
      <w:pPr>
        <w:pStyle w:val="XMLListing"/>
        <w:rPr>
          <w:rFonts w:cs="Courier New"/>
          <w:highlight w:val="white"/>
          <w:lang w:val="fr-BE"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006250EF" w:rsidRPr="006250EF">
        <w:rPr>
          <w:rFonts w:cs="Courier New"/>
          <w:color w:val="0000FF"/>
          <w:highlight w:val="white"/>
          <w:lang w:val="fr-BE" w:eastAsia="en-US"/>
        </w:rPr>
        <w:t>&lt;</w:t>
      </w:r>
      <w:r w:rsidR="006250EF" w:rsidRPr="006250EF">
        <w:rPr>
          <w:rFonts w:cs="Courier New"/>
          <w:color w:val="800000"/>
          <w:highlight w:val="white"/>
          <w:lang w:val="fr-BE" w:eastAsia="en-US"/>
        </w:rPr>
        <w:t>gml:MultiCurve</w:t>
      </w:r>
      <w:r w:rsidR="006250EF" w:rsidRPr="006250EF">
        <w:rPr>
          <w:rFonts w:cs="Courier New"/>
          <w:color w:val="FF0000"/>
          <w:highlight w:val="white"/>
          <w:lang w:val="fr-BE" w:eastAsia="en-US"/>
        </w:rPr>
        <w:t xml:space="preserve"> gml:id</w:t>
      </w:r>
      <w:r w:rsidR="006250EF" w:rsidRPr="006250EF">
        <w:rPr>
          <w:rFonts w:cs="Courier New"/>
          <w:color w:val="0000FF"/>
          <w:highlight w:val="white"/>
          <w:lang w:val="fr-BE" w:eastAsia="en-US"/>
        </w:rPr>
        <w:t>="</w:t>
      </w:r>
      <w:r w:rsidR="006250EF" w:rsidRPr="006250EF">
        <w:rPr>
          <w:rFonts w:cs="Courier New"/>
          <w:highlight w:val="white"/>
          <w:lang w:val="fr-BE" w:eastAsia="en-US"/>
        </w:rPr>
        <w:t>CS_LTA__SIR_GDR_2__20100722T120449_20100722T134403_C001_6</w:t>
      </w:r>
      <w:r w:rsidR="006250EF" w:rsidRPr="006250EF">
        <w:rPr>
          <w:rFonts w:cs="Courier New"/>
          <w:color w:val="0000FF"/>
          <w:highlight w:val="white"/>
          <w:lang w:val="fr-BE" w:eastAsia="en-US"/>
        </w:rPr>
        <w:t>"&gt;</w:t>
      </w:r>
    </w:p>
    <w:p w14:paraId="41F94FE5" w14:textId="77777777" w:rsidR="006250EF" w:rsidRDefault="006250EF" w:rsidP="006250EF">
      <w:pPr>
        <w:pStyle w:val="XMLListing"/>
        <w:rPr>
          <w:rFonts w:cs="Courier New"/>
          <w:highlight w:val="white"/>
          <w:lang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00184D14" w:rsidRPr="00184D14">
        <w:rPr>
          <w:rFonts w:cs="Courier New"/>
          <w:color w:val="0000FF"/>
          <w:highlight w:val="white"/>
          <w:lang w:eastAsia="en-US"/>
        </w:rPr>
        <w:t>&lt;</w:t>
      </w:r>
      <w:r w:rsidR="00184D14" w:rsidRPr="00184D14">
        <w:rPr>
          <w:rFonts w:cs="Courier New"/>
          <w:color w:val="800000"/>
          <w:highlight w:val="white"/>
          <w:lang w:eastAsia="en-US"/>
        </w:rPr>
        <w:t>gml:curveMember</w:t>
      </w:r>
      <w:r w:rsidR="00184D14" w:rsidRPr="00184D14">
        <w:rPr>
          <w:rFonts w:cs="Courier New"/>
          <w:color w:val="0000FF"/>
          <w:highlight w:val="white"/>
          <w:lang w:eastAsia="en-US"/>
        </w:rPr>
        <w:t>&gt;</w:t>
      </w:r>
    </w:p>
    <w:p w14:paraId="147AD4BE"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gml:LineString</w:t>
      </w:r>
      <w:r w:rsidRPr="00184D14">
        <w:rPr>
          <w:rFonts w:cs="Courier New"/>
          <w:color w:val="FF0000"/>
          <w:highlight w:val="white"/>
          <w:lang w:eastAsia="en-US"/>
        </w:rPr>
        <w:t xml:space="preserve"> gml:id</w:t>
      </w:r>
      <w:r w:rsidRPr="00184D14">
        <w:rPr>
          <w:rFonts w:cs="Courier New"/>
          <w:color w:val="0000FF"/>
          <w:highlight w:val="white"/>
          <w:lang w:eastAsia="en-US"/>
        </w:rPr>
        <w:t>="</w:t>
      </w:r>
      <w:r w:rsidRPr="00184D14">
        <w:rPr>
          <w:rFonts w:cs="Courier New"/>
          <w:highlight w:val="white"/>
          <w:lang w:eastAsia="en-US"/>
        </w:rPr>
        <w:t>CS_LTA__SIR_GDR_2__20100722T120449_20100722T134403_C001_7</w:t>
      </w:r>
      <w:r w:rsidRPr="00184D14">
        <w:rPr>
          <w:rFonts w:cs="Courier New"/>
          <w:color w:val="0000FF"/>
          <w:highlight w:val="white"/>
          <w:lang w:eastAsia="en-US"/>
        </w:rPr>
        <w:t>"</w:t>
      </w:r>
      <w:r w:rsidRPr="00184D14">
        <w:rPr>
          <w:rFonts w:cs="Courier New"/>
          <w:color w:val="FF0000"/>
          <w:highlight w:val="white"/>
          <w:lang w:eastAsia="en-US"/>
        </w:rPr>
        <w:t xml:space="preserve"> srsName</w:t>
      </w:r>
      <w:r w:rsidRPr="00184D14">
        <w:rPr>
          <w:rFonts w:cs="Courier New"/>
          <w:color w:val="0000FF"/>
          <w:highlight w:val="white"/>
          <w:lang w:eastAsia="en-US"/>
        </w:rPr>
        <w:t>="</w:t>
      </w:r>
      <w:r w:rsidRPr="00184D14">
        <w:rPr>
          <w:rFonts w:cs="Courier New"/>
          <w:highlight w:val="white"/>
          <w:lang w:eastAsia="en-US"/>
        </w:rPr>
        <w:t>EPSG:4326</w:t>
      </w:r>
      <w:r w:rsidRPr="00184D14">
        <w:rPr>
          <w:rFonts w:cs="Courier New"/>
          <w:color w:val="0000FF"/>
          <w:highlight w:val="white"/>
          <w:lang w:eastAsia="en-US"/>
        </w:rPr>
        <w:t>"&gt;</w:t>
      </w:r>
    </w:p>
    <w:p w14:paraId="47403A9D"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gml:posList</w:t>
      </w:r>
      <w:r w:rsidRPr="00184D14">
        <w:rPr>
          <w:rFonts w:cs="Courier New"/>
          <w:color w:val="0000FF"/>
          <w:highlight w:val="white"/>
          <w:lang w:eastAsia="en-US"/>
        </w:rPr>
        <w:t>&gt;</w:t>
      </w:r>
      <w:r w:rsidRPr="00184D14">
        <w:rPr>
          <w:rFonts w:cs="Courier New"/>
          <w:highlight w:val="white"/>
          <w:lang w:eastAsia="en-US"/>
        </w:rPr>
        <w:t>0.046332 -169.106794 -0.004573 166.040236</w:t>
      </w:r>
      <w:r w:rsidRPr="00184D14">
        <w:rPr>
          <w:rFonts w:cs="Courier New"/>
          <w:color w:val="0000FF"/>
          <w:highlight w:val="white"/>
          <w:lang w:eastAsia="en-US"/>
        </w:rPr>
        <w:t>&lt;/</w:t>
      </w:r>
      <w:r w:rsidRPr="00184D14">
        <w:rPr>
          <w:rFonts w:cs="Courier New"/>
          <w:color w:val="800000"/>
          <w:highlight w:val="white"/>
          <w:lang w:eastAsia="en-US"/>
        </w:rPr>
        <w:t>gml:posList</w:t>
      </w:r>
      <w:r w:rsidRPr="00184D14">
        <w:rPr>
          <w:rFonts w:cs="Courier New"/>
          <w:color w:val="0000FF"/>
          <w:highlight w:val="white"/>
          <w:lang w:eastAsia="en-US"/>
        </w:rPr>
        <w:t>&gt;</w:t>
      </w:r>
    </w:p>
    <w:p w14:paraId="06157EB7"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gml:LineString</w:t>
      </w:r>
      <w:r w:rsidRPr="00184D14">
        <w:rPr>
          <w:rFonts w:cs="Courier New"/>
          <w:color w:val="0000FF"/>
          <w:highlight w:val="white"/>
          <w:lang w:eastAsia="en-US"/>
        </w:rPr>
        <w:t>&gt;</w:t>
      </w:r>
    </w:p>
    <w:p w14:paraId="01AAF89E"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gml:curveMember</w:t>
      </w:r>
      <w:r w:rsidRPr="00184D14">
        <w:rPr>
          <w:rFonts w:cs="Courier New"/>
          <w:color w:val="0000FF"/>
          <w:highlight w:val="white"/>
          <w:lang w:eastAsia="en-US"/>
        </w:rPr>
        <w:t>&gt;</w:t>
      </w:r>
    </w:p>
    <w:p w14:paraId="1710797A"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gml:MultiCurve</w:t>
      </w:r>
      <w:r w:rsidRPr="00184D14">
        <w:rPr>
          <w:rFonts w:cs="Courier New"/>
          <w:color w:val="0000FF"/>
          <w:highlight w:val="white"/>
          <w:lang w:eastAsia="en-US"/>
        </w:rPr>
        <w:t>&gt;</w:t>
      </w:r>
    </w:p>
    <w:p w14:paraId="6E10FA03"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alt:nominalTrack</w:t>
      </w:r>
      <w:r w:rsidRPr="00184D14">
        <w:rPr>
          <w:rFonts w:cs="Courier New"/>
          <w:color w:val="0000FF"/>
          <w:highlight w:val="white"/>
          <w:lang w:eastAsia="en-US"/>
        </w:rPr>
        <w:t>&gt;</w:t>
      </w:r>
    </w:p>
    <w:p w14:paraId="1C543AE1"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alt:Footprint</w:t>
      </w:r>
      <w:r w:rsidRPr="00184D14">
        <w:rPr>
          <w:rFonts w:cs="Courier New"/>
          <w:color w:val="0000FF"/>
          <w:highlight w:val="white"/>
          <w:lang w:eastAsia="en-US"/>
        </w:rPr>
        <w:t>&gt;</w:t>
      </w:r>
    </w:p>
    <w:p w14:paraId="666391E4"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om:featureOfInterest</w:t>
      </w:r>
      <w:r w:rsidRPr="00184D14">
        <w:rPr>
          <w:rFonts w:cs="Courier New"/>
          <w:color w:val="0000FF"/>
          <w:highlight w:val="white"/>
          <w:lang w:eastAsia="en-US"/>
        </w:rPr>
        <w:t>&gt;</w:t>
      </w:r>
    </w:p>
    <w:p w14:paraId="14E0D4F6"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om:result</w:t>
      </w:r>
      <w:r w:rsidRPr="00184D14">
        <w:rPr>
          <w:rFonts w:cs="Courier New"/>
          <w:color w:val="0000FF"/>
          <w:highlight w:val="white"/>
          <w:lang w:eastAsia="en-US"/>
        </w:rPr>
        <w:t>&gt;</w:t>
      </w:r>
    </w:p>
    <w:p w14:paraId="1056A1E2"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eop:EarthObservationResult</w:t>
      </w:r>
      <w:r w:rsidRPr="00184D14">
        <w:rPr>
          <w:rFonts w:cs="Courier New"/>
          <w:color w:val="FF0000"/>
          <w:highlight w:val="white"/>
          <w:lang w:eastAsia="en-US"/>
        </w:rPr>
        <w:t xml:space="preserve"> gml:id</w:t>
      </w:r>
      <w:r w:rsidRPr="00184D14">
        <w:rPr>
          <w:rFonts w:cs="Courier New"/>
          <w:color w:val="0000FF"/>
          <w:highlight w:val="white"/>
          <w:lang w:eastAsia="en-US"/>
        </w:rPr>
        <w:t>="</w:t>
      </w:r>
      <w:r w:rsidRPr="00184D14">
        <w:rPr>
          <w:rFonts w:cs="Courier New"/>
          <w:highlight w:val="white"/>
          <w:lang w:eastAsia="en-US"/>
        </w:rPr>
        <w:t>CS_LTA__SIR_GDR_2__20100722T120449_20100722T134403_C001_8</w:t>
      </w:r>
      <w:r w:rsidRPr="00184D14">
        <w:rPr>
          <w:rFonts w:cs="Courier New"/>
          <w:color w:val="0000FF"/>
          <w:highlight w:val="white"/>
          <w:lang w:eastAsia="en-US"/>
        </w:rPr>
        <w:t>"&gt;</w:t>
      </w:r>
    </w:p>
    <w:p w14:paraId="668D1DA3"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eop:product</w:t>
      </w:r>
      <w:r w:rsidRPr="00184D14">
        <w:rPr>
          <w:rFonts w:cs="Courier New"/>
          <w:color w:val="0000FF"/>
          <w:highlight w:val="white"/>
          <w:lang w:eastAsia="en-US"/>
        </w:rPr>
        <w:t>&gt;</w:t>
      </w:r>
    </w:p>
    <w:p w14:paraId="4EB6DB71"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eop:ProductInformation</w:t>
      </w:r>
      <w:r w:rsidRPr="00184D14">
        <w:rPr>
          <w:rFonts w:cs="Courier New"/>
          <w:color w:val="0000FF"/>
          <w:highlight w:val="white"/>
          <w:lang w:eastAsia="en-US"/>
        </w:rPr>
        <w:t>&gt;</w:t>
      </w:r>
    </w:p>
    <w:p w14:paraId="580D6719"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eop:fileName</w:t>
      </w:r>
      <w:r w:rsidRPr="00184D14">
        <w:rPr>
          <w:rFonts w:cs="Courier New"/>
          <w:color w:val="0000FF"/>
          <w:highlight w:val="white"/>
          <w:lang w:eastAsia="en-US"/>
        </w:rPr>
        <w:t>&gt;</w:t>
      </w:r>
    </w:p>
    <w:p w14:paraId="15391D40"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ows:ServiceReference</w:t>
      </w:r>
      <w:r w:rsidRPr="00184D14">
        <w:rPr>
          <w:rFonts w:cs="Courier New"/>
          <w:color w:val="FF0000"/>
          <w:highlight w:val="white"/>
          <w:lang w:eastAsia="en-US"/>
        </w:rPr>
        <w:t xml:space="preserve"> xlink:href</w:t>
      </w:r>
      <w:r w:rsidRPr="00184D14">
        <w:rPr>
          <w:rFonts w:cs="Courier New"/>
          <w:color w:val="0000FF"/>
          <w:highlight w:val="white"/>
          <w:lang w:eastAsia="en-US"/>
        </w:rPr>
        <w:t>="</w:t>
      </w:r>
      <w:r w:rsidRPr="00184D14">
        <w:rPr>
          <w:rFonts w:cs="Courier New"/>
          <w:highlight w:val="white"/>
          <w:lang w:eastAsia="en-US"/>
        </w:rPr>
        <w:t>ftp://science-pds.cryosat.esa.int//SIR_GDR/2010/07/CS_LTA__SIR_GDR_2__20100722T120449_20100722T134403_C001.DBL</w:t>
      </w:r>
      <w:r w:rsidRPr="00184D14">
        <w:rPr>
          <w:rFonts w:cs="Courier New"/>
          <w:color w:val="0000FF"/>
          <w:highlight w:val="white"/>
          <w:lang w:eastAsia="en-US"/>
        </w:rPr>
        <w:t>"&gt;</w:t>
      </w:r>
    </w:p>
    <w:p w14:paraId="4B23DAB2"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ows:RequestMessage</w:t>
      </w:r>
      <w:r w:rsidRPr="00184D14">
        <w:rPr>
          <w:rFonts w:cs="Courier New"/>
          <w:color w:val="FF0000"/>
          <w:highlight w:val="white"/>
          <w:lang w:eastAsia="en-US"/>
        </w:rPr>
        <w:t xml:space="preserve"> xlmns</w:t>
      </w:r>
      <w:r w:rsidRPr="00184D14">
        <w:rPr>
          <w:rFonts w:cs="Courier New"/>
          <w:color w:val="0000FF"/>
          <w:highlight w:val="white"/>
          <w:lang w:eastAsia="en-US"/>
        </w:rPr>
        <w:t>="</w:t>
      </w:r>
      <w:r w:rsidRPr="00184D14">
        <w:rPr>
          <w:rFonts w:cs="Courier New"/>
          <w:highlight w:val="white"/>
          <w:lang w:eastAsia="en-US"/>
        </w:rPr>
        <w:t>http://www.opengis.net/ows/2.0</w:t>
      </w:r>
      <w:r w:rsidRPr="00184D14">
        <w:rPr>
          <w:rFonts w:cs="Courier New"/>
          <w:color w:val="0000FF"/>
          <w:highlight w:val="white"/>
          <w:lang w:eastAsia="en-US"/>
        </w:rPr>
        <w:t>"/&gt;</w:t>
      </w:r>
    </w:p>
    <w:p w14:paraId="3989AC37"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ows:ServiceReference</w:t>
      </w:r>
      <w:r w:rsidRPr="00184D14">
        <w:rPr>
          <w:rFonts w:cs="Courier New"/>
          <w:color w:val="0000FF"/>
          <w:highlight w:val="white"/>
          <w:lang w:eastAsia="en-US"/>
        </w:rPr>
        <w:t>&gt;</w:t>
      </w:r>
    </w:p>
    <w:p w14:paraId="71A093BE"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eop:fileName</w:t>
      </w:r>
      <w:r w:rsidRPr="00184D14">
        <w:rPr>
          <w:rFonts w:cs="Courier New"/>
          <w:color w:val="0000FF"/>
          <w:highlight w:val="white"/>
          <w:lang w:eastAsia="en-US"/>
        </w:rPr>
        <w:t>&gt;</w:t>
      </w:r>
    </w:p>
    <w:p w14:paraId="3850D117"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eop:version</w:t>
      </w:r>
      <w:r w:rsidRPr="00184D14">
        <w:rPr>
          <w:rFonts w:cs="Courier New"/>
          <w:color w:val="0000FF"/>
          <w:highlight w:val="white"/>
          <w:lang w:eastAsia="en-US"/>
        </w:rPr>
        <w:t>&gt;</w:t>
      </w:r>
      <w:r w:rsidRPr="00184D14">
        <w:rPr>
          <w:rFonts w:cs="Courier New"/>
          <w:highlight w:val="white"/>
          <w:lang w:eastAsia="en-US"/>
        </w:rPr>
        <w:t>C001</w:t>
      </w:r>
      <w:r w:rsidRPr="00184D14">
        <w:rPr>
          <w:rFonts w:cs="Courier New"/>
          <w:color w:val="0000FF"/>
          <w:highlight w:val="white"/>
          <w:lang w:eastAsia="en-US"/>
        </w:rPr>
        <w:t>&lt;/</w:t>
      </w:r>
      <w:r w:rsidRPr="00184D14">
        <w:rPr>
          <w:rFonts w:cs="Courier New"/>
          <w:color w:val="800000"/>
          <w:highlight w:val="white"/>
          <w:lang w:eastAsia="en-US"/>
        </w:rPr>
        <w:t>eop:version</w:t>
      </w:r>
      <w:r w:rsidRPr="00184D14">
        <w:rPr>
          <w:rFonts w:cs="Courier New"/>
          <w:color w:val="0000FF"/>
          <w:highlight w:val="white"/>
          <w:lang w:eastAsia="en-US"/>
        </w:rPr>
        <w:t>&gt;</w:t>
      </w:r>
    </w:p>
    <w:p w14:paraId="0F723CF2"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eop:size</w:t>
      </w:r>
      <w:r w:rsidRPr="00184D14">
        <w:rPr>
          <w:rFonts w:cs="Courier New"/>
          <w:color w:val="FF0000"/>
          <w:highlight w:val="white"/>
          <w:lang w:eastAsia="en-US"/>
        </w:rPr>
        <w:t xml:space="preserve"> uom</w:t>
      </w:r>
      <w:r w:rsidRPr="00184D14">
        <w:rPr>
          <w:rFonts w:cs="Courier New"/>
          <w:color w:val="0000FF"/>
          <w:highlight w:val="white"/>
          <w:lang w:eastAsia="en-US"/>
        </w:rPr>
        <w:t>="</w:t>
      </w:r>
      <w:r w:rsidRPr="00184D14">
        <w:rPr>
          <w:rFonts w:cs="Courier New"/>
          <w:highlight w:val="white"/>
          <w:lang w:eastAsia="en-US"/>
        </w:rPr>
        <w:t>bytes</w:t>
      </w:r>
      <w:r w:rsidRPr="00184D14">
        <w:rPr>
          <w:rFonts w:cs="Courier New"/>
          <w:color w:val="0000FF"/>
          <w:highlight w:val="white"/>
          <w:lang w:eastAsia="en-US"/>
        </w:rPr>
        <w:t>"&gt;</w:t>
      </w:r>
      <w:r w:rsidRPr="00184D14">
        <w:rPr>
          <w:rFonts w:cs="Courier New"/>
          <w:highlight w:val="white"/>
          <w:lang w:eastAsia="en-US"/>
        </w:rPr>
        <w:t>000000000000008612306</w:t>
      </w:r>
      <w:r w:rsidRPr="00184D14">
        <w:rPr>
          <w:rFonts w:cs="Courier New"/>
          <w:color w:val="0000FF"/>
          <w:highlight w:val="white"/>
          <w:lang w:eastAsia="en-US"/>
        </w:rPr>
        <w:t>&lt;/</w:t>
      </w:r>
      <w:r w:rsidRPr="00184D14">
        <w:rPr>
          <w:rFonts w:cs="Courier New"/>
          <w:color w:val="800000"/>
          <w:highlight w:val="white"/>
          <w:lang w:eastAsia="en-US"/>
        </w:rPr>
        <w:t>eop:size</w:t>
      </w:r>
      <w:r w:rsidRPr="00184D14">
        <w:rPr>
          <w:rFonts w:cs="Courier New"/>
          <w:color w:val="0000FF"/>
          <w:highlight w:val="white"/>
          <w:lang w:eastAsia="en-US"/>
        </w:rPr>
        <w:t>&gt;</w:t>
      </w:r>
    </w:p>
    <w:p w14:paraId="2C98BE5F"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eop:ProductInformation</w:t>
      </w:r>
      <w:r w:rsidRPr="00184D14">
        <w:rPr>
          <w:rFonts w:cs="Courier New"/>
          <w:color w:val="0000FF"/>
          <w:highlight w:val="white"/>
          <w:lang w:eastAsia="en-US"/>
        </w:rPr>
        <w:t>&gt;</w:t>
      </w:r>
    </w:p>
    <w:p w14:paraId="7ACC0DA9"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eop:product</w:t>
      </w:r>
      <w:r w:rsidRPr="00184D14">
        <w:rPr>
          <w:rFonts w:cs="Courier New"/>
          <w:color w:val="0000FF"/>
          <w:highlight w:val="white"/>
          <w:lang w:eastAsia="en-US"/>
        </w:rPr>
        <w:t>&gt;</w:t>
      </w:r>
    </w:p>
    <w:p w14:paraId="013513B8"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eop:EarthObservationResult</w:t>
      </w:r>
      <w:r w:rsidRPr="00184D14">
        <w:rPr>
          <w:rFonts w:cs="Courier New"/>
          <w:color w:val="0000FF"/>
          <w:highlight w:val="white"/>
          <w:lang w:eastAsia="en-US"/>
        </w:rPr>
        <w:t>&gt;</w:t>
      </w:r>
    </w:p>
    <w:p w14:paraId="6C422F1E"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om:result</w:t>
      </w:r>
      <w:r w:rsidRPr="00184D14">
        <w:rPr>
          <w:rFonts w:cs="Courier New"/>
          <w:color w:val="0000FF"/>
          <w:highlight w:val="white"/>
          <w:lang w:eastAsia="en-US"/>
        </w:rPr>
        <w:t>&gt;</w:t>
      </w:r>
    </w:p>
    <w:p w14:paraId="4216715C"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eop:metaDataProperty</w:t>
      </w:r>
      <w:r w:rsidRPr="00184D14">
        <w:rPr>
          <w:rFonts w:cs="Courier New"/>
          <w:color w:val="0000FF"/>
          <w:highlight w:val="white"/>
          <w:lang w:eastAsia="en-US"/>
        </w:rPr>
        <w:t>&gt;</w:t>
      </w:r>
    </w:p>
    <w:p w14:paraId="7207A52B"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eop:EarthObservationMetaData</w:t>
      </w:r>
      <w:r w:rsidRPr="00184D14">
        <w:rPr>
          <w:rFonts w:cs="Courier New"/>
          <w:color w:val="0000FF"/>
          <w:highlight w:val="white"/>
          <w:lang w:eastAsia="en-US"/>
        </w:rPr>
        <w:t>&gt;</w:t>
      </w:r>
    </w:p>
    <w:p w14:paraId="2A585F27" w14:textId="77777777" w:rsidR="006250EF" w:rsidRPr="006250EF" w:rsidRDefault="00184D14" w:rsidP="006250EF">
      <w:pPr>
        <w:pStyle w:val="XMLListing"/>
        <w:rPr>
          <w:rFonts w:cs="Courier New"/>
          <w:highlight w:val="white"/>
          <w:lang w:val="fr-BE"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006250EF" w:rsidRPr="006250EF">
        <w:rPr>
          <w:rFonts w:cs="Courier New"/>
          <w:color w:val="0000FF"/>
          <w:highlight w:val="white"/>
          <w:lang w:val="fr-BE" w:eastAsia="en-US"/>
        </w:rPr>
        <w:t>&lt;</w:t>
      </w:r>
      <w:r w:rsidR="006250EF" w:rsidRPr="006250EF">
        <w:rPr>
          <w:rFonts w:cs="Courier New"/>
          <w:color w:val="800000"/>
          <w:highlight w:val="white"/>
          <w:lang w:val="fr-BE" w:eastAsia="en-US"/>
        </w:rPr>
        <w:t>eop:identifier</w:t>
      </w:r>
      <w:r w:rsidR="006250EF" w:rsidRPr="006250EF">
        <w:rPr>
          <w:rFonts w:cs="Courier New"/>
          <w:color w:val="0000FF"/>
          <w:highlight w:val="white"/>
          <w:lang w:val="fr-BE" w:eastAsia="en-US"/>
        </w:rPr>
        <w:t>&gt;</w:t>
      </w:r>
      <w:r w:rsidR="006250EF" w:rsidRPr="006250EF">
        <w:rPr>
          <w:rFonts w:cs="Courier New"/>
          <w:highlight w:val="white"/>
          <w:lang w:val="fr-BE" w:eastAsia="en-US"/>
        </w:rPr>
        <w:t>CS_LTA__SIR_GDR_2__20100722T120449_20100722T134403_C001</w:t>
      </w:r>
      <w:r w:rsidR="006250EF" w:rsidRPr="006250EF">
        <w:rPr>
          <w:rFonts w:cs="Courier New"/>
          <w:color w:val="0000FF"/>
          <w:highlight w:val="white"/>
          <w:lang w:val="fr-BE" w:eastAsia="en-US"/>
        </w:rPr>
        <w:t>&lt;/</w:t>
      </w:r>
      <w:r w:rsidR="006250EF" w:rsidRPr="006250EF">
        <w:rPr>
          <w:rFonts w:cs="Courier New"/>
          <w:color w:val="800000"/>
          <w:highlight w:val="white"/>
          <w:lang w:val="fr-BE" w:eastAsia="en-US"/>
        </w:rPr>
        <w:t>eop:identifier</w:t>
      </w:r>
      <w:r w:rsidR="006250EF" w:rsidRPr="006250EF">
        <w:rPr>
          <w:rFonts w:cs="Courier New"/>
          <w:color w:val="0000FF"/>
          <w:highlight w:val="white"/>
          <w:lang w:val="fr-BE" w:eastAsia="en-US"/>
        </w:rPr>
        <w:t>&gt;</w:t>
      </w:r>
    </w:p>
    <w:p w14:paraId="1B4730D0"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0000FF"/>
          <w:highlight w:val="white"/>
          <w:lang w:val="fr-BE" w:eastAsia="en-US"/>
        </w:rPr>
        <w:t>&lt;</w:t>
      </w:r>
      <w:r w:rsidRPr="006250EF">
        <w:rPr>
          <w:rFonts w:cs="Courier New"/>
          <w:color w:val="800000"/>
          <w:highlight w:val="white"/>
          <w:lang w:val="fr-BE" w:eastAsia="en-US"/>
        </w:rPr>
        <w:t>eop:parentIdentifier</w:t>
      </w:r>
      <w:r w:rsidRPr="006250EF">
        <w:rPr>
          <w:rFonts w:cs="Courier New"/>
          <w:color w:val="0000FF"/>
          <w:highlight w:val="white"/>
          <w:lang w:val="fr-BE" w:eastAsia="en-US"/>
        </w:rPr>
        <w:t>&gt;</w:t>
      </w:r>
      <w:r w:rsidRPr="006250EF">
        <w:rPr>
          <w:rFonts w:cs="Courier New"/>
          <w:highlight w:val="white"/>
          <w:lang w:val="fr-BE" w:eastAsia="en-US"/>
        </w:rPr>
        <w:t>CR2_SIR</w:t>
      </w:r>
      <w:r w:rsidRPr="006250EF">
        <w:rPr>
          <w:rFonts w:cs="Courier New"/>
          <w:color w:val="0000FF"/>
          <w:highlight w:val="white"/>
          <w:lang w:val="fr-BE" w:eastAsia="en-US"/>
        </w:rPr>
        <w:t>&lt;/</w:t>
      </w:r>
      <w:r w:rsidRPr="006250EF">
        <w:rPr>
          <w:rFonts w:cs="Courier New"/>
          <w:color w:val="800000"/>
          <w:highlight w:val="white"/>
          <w:lang w:val="fr-BE" w:eastAsia="en-US"/>
        </w:rPr>
        <w:t>eop:parentIdentifier</w:t>
      </w:r>
      <w:r w:rsidRPr="006250EF">
        <w:rPr>
          <w:rFonts w:cs="Courier New"/>
          <w:color w:val="0000FF"/>
          <w:highlight w:val="white"/>
          <w:lang w:val="fr-BE" w:eastAsia="en-US"/>
        </w:rPr>
        <w:t>&gt;</w:t>
      </w:r>
    </w:p>
    <w:p w14:paraId="152866A5"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0000FF"/>
          <w:highlight w:val="white"/>
          <w:lang w:val="fr-BE" w:eastAsia="en-US"/>
        </w:rPr>
        <w:t>&lt;</w:t>
      </w:r>
      <w:r w:rsidRPr="006250EF">
        <w:rPr>
          <w:rFonts w:cs="Courier New"/>
          <w:color w:val="800000"/>
          <w:highlight w:val="white"/>
          <w:lang w:val="fr-BE" w:eastAsia="en-US"/>
        </w:rPr>
        <w:t>eop:acquisitionType</w:t>
      </w:r>
      <w:r w:rsidRPr="006250EF">
        <w:rPr>
          <w:rFonts w:cs="Courier New"/>
          <w:color w:val="0000FF"/>
          <w:highlight w:val="white"/>
          <w:lang w:val="fr-BE" w:eastAsia="en-US"/>
        </w:rPr>
        <w:t>&gt;</w:t>
      </w:r>
      <w:r w:rsidRPr="006250EF">
        <w:rPr>
          <w:rFonts w:cs="Courier New"/>
          <w:highlight w:val="white"/>
          <w:lang w:val="fr-BE" w:eastAsia="en-US"/>
        </w:rPr>
        <w:t>NOMINAL</w:t>
      </w:r>
      <w:r w:rsidRPr="006250EF">
        <w:rPr>
          <w:rFonts w:cs="Courier New"/>
          <w:color w:val="0000FF"/>
          <w:highlight w:val="white"/>
          <w:lang w:val="fr-BE" w:eastAsia="en-US"/>
        </w:rPr>
        <w:t>&lt;/</w:t>
      </w:r>
      <w:r w:rsidRPr="006250EF">
        <w:rPr>
          <w:rFonts w:cs="Courier New"/>
          <w:color w:val="800000"/>
          <w:highlight w:val="white"/>
          <w:lang w:val="fr-BE" w:eastAsia="en-US"/>
        </w:rPr>
        <w:t>eop:acquisitionType</w:t>
      </w:r>
      <w:r w:rsidRPr="006250EF">
        <w:rPr>
          <w:rFonts w:cs="Courier New"/>
          <w:color w:val="0000FF"/>
          <w:highlight w:val="white"/>
          <w:lang w:val="fr-BE" w:eastAsia="en-US"/>
        </w:rPr>
        <w:t>&gt;</w:t>
      </w:r>
    </w:p>
    <w:p w14:paraId="49F67B91"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0000FF"/>
          <w:highlight w:val="white"/>
          <w:lang w:val="fr-BE" w:eastAsia="en-US"/>
        </w:rPr>
        <w:t>&lt;</w:t>
      </w:r>
      <w:r w:rsidRPr="006250EF">
        <w:rPr>
          <w:rFonts w:cs="Courier New"/>
          <w:color w:val="800000"/>
          <w:highlight w:val="white"/>
          <w:lang w:val="fr-BE" w:eastAsia="en-US"/>
        </w:rPr>
        <w:t>eop:productType</w:t>
      </w:r>
      <w:r w:rsidRPr="006250EF">
        <w:rPr>
          <w:rFonts w:cs="Courier New"/>
          <w:color w:val="0000FF"/>
          <w:highlight w:val="white"/>
          <w:lang w:val="fr-BE" w:eastAsia="en-US"/>
        </w:rPr>
        <w:t>&gt;</w:t>
      </w:r>
      <w:r w:rsidRPr="006250EF">
        <w:rPr>
          <w:rFonts w:cs="Courier New"/>
          <w:highlight w:val="white"/>
          <w:lang w:val="fr-BE" w:eastAsia="en-US"/>
        </w:rPr>
        <w:t>SIR_GDR_2_</w:t>
      </w:r>
      <w:r w:rsidRPr="006250EF">
        <w:rPr>
          <w:rFonts w:cs="Courier New"/>
          <w:color w:val="0000FF"/>
          <w:highlight w:val="white"/>
          <w:lang w:val="fr-BE" w:eastAsia="en-US"/>
        </w:rPr>
        <w:t>&lt;/</w:t>
      </w:r>
      <w:r w:rsidRPr="006250EF">
        <w:rPr>
          <w:rFonts w:cs="Courier New"/>
          <w:color w:val="800000"/>
          <w:highlight w:val="white"/>
          <w:lang w:val="fr-BE" w:eastAsia="en-US"/>
        </w:rPr>
        <w:t>eop:productType</w:t>
      </w:r>
      <w:r w:rsidRPr="006250EF">
        <w:rPr>
          <w:rFonts w:cs="Courier New"/>
          <w:color w:val="0000FF"/>
          <w:highlight w:val="white"/>
          <w:lang w:val="fr-BE" w:eastAsia="en-US"/>
        </w:rPr>
        <w:t>&gt;</w:t>
      </w:r>
    </w:p>
    <w:p w14:paraId="0FEF494A"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0000FF"/>
          <w:highlight w:val="white"/>
          <w:lang w:val="fr-BE" w:eastAsia="en-US"/>
        </w:rPr>
        <w:t>&lt;</w:t>
      </w:r>
      <w:r w:rsidRPr="006250EF">
        <w:rPr>
          <w:rFonts w:cs="Courier New"/>
          <w:color w:val="800000"/>
          <w:highlight w:val="white"/>
          <w:lang w:val="fr-BE" w:eastAsia="en-US"/>
        </w:rPr>
        <w:t>eop:status</w:t>
      </w:r>
      <w:r w:rsidRPr="006250EF">
        <w:rPr>
          <w:rFonts w:cs="Courier New"/>
          <w:color w:val="0000FF"/>
          <w:highlight w:val="white"/>
          <w:lang w:val="fr-BE" w:eastAsia="en-US"/>
        </w:rPr>
        <w:t>&gt;</w:t>
      </w:r>
      <w:r w:rsidRPr="006250EF">
        <w:rPr>
          <w:rFonts w:cs="Courier New"/>
          <w:highlight w:val="white"/>
          <w:lang w:val="fr-BE" w:eastAsia="en-US"/>
        </w:rPr>
        <w:t>ARCHIVED</w:t>
      </w:r>
      <w:r w:rsidRPr="006250EF">
        <w:rPr>
          <w:rFonts w:cs="Courier New"/>
          <w:color w:val="0000FF"/>
          <w:highlight w:val="white"/>
          <w:lang w:val="fr-BE" w:eastAsia="en-US"/>
        </w:rPr>
        <w:t>&lt;/</w:t>
      </w:r>
      <w:r w:rsidRPr="006250EF">
        <w:rPr>
          <w:rFonts w:cs="Courier New"/>
          <w:color w:val="800000"/>
          <w:highlight w:val="white"/>
          <w:lang w:val="fr-BE" w:eastAsia="en-US"/>
        </w:rPr>
        <w:t>eop:status</w:t>
      </w:r>
      <w:r w:rsidRPr="006250EF">
        <w:rPr>
          <w:rFonts w:cs="Courier New"/>
          <w:color w:val="0000FF"/>
          <w:highlight w:val="white"/>
          <w:lang w:val="fr-BE" w:eastAsia="en-US"/>
        </w:rPr>
        <w:t>&gt;</w:t>
      </w:r>
    </w:p>
    <w:p w14:paraId="69DB46AA" w14:textId="77777777" w:rsidR="006250EF" w:rsidRDefault="006250EF" w:rsidP="006250EF">
      <w:pPr>
        <w:pStyle w:val="XMLListing"/>
        <w:rPr>
          <w:rFonts w:cs="Courier New"/>
          <w:highlight w:val="white"/>
          <w:lang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00184D14" w:rsidRPr="00184D14">
        <w:rPr>
          <w:rFonts w:cs="Courier New"/>
          <w:color w:val="0000FF"/>
          <w:highlight w:val="white"/>
          <w:lang w:eastAsia="en-US"/>
        </w:rPr>
        <w:t>&lt;</w:t>
      </w:r>
      <w:r w:rsidR="00184D14" w:rsidRPr="00184D14">
        <w:rPr>
          <w:rFonts w:cs="Courier New"/>
          <w:color w:val="800000"/>
          <w:highlight w:val="white"/>
          <w:lang w:eastAsia="en-US"/>
        </w:rPr>
        <w:t>eop:downlinkedTo</w:t>
      </w:r>
      <w:r w:rsidR="00184D14" w:rsidRPr="00184D14">
        <w:rPr>
          <w:rFonts w:cs="Courier New"/>
          <w:color w:val="0000FF"/>
          <w:highlight w:val="white"/>
          <w:lang w:eastAsia="en-US"/>
        </w:rPr>
        <w:t>&gt;</w:t>
      </w:r>
    </w:p>
    <w:p w14:paraId="1C32DD19"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eop:DownlinkInformation</w:t>
      </w:r>
      <w:r w:rsidRPr="00184D14">
        <w:rPr>
          <w:rFonts w:cs="Courier New"/>
          <w:color w:val="0000FF"/>
          <w:highlight w:val="white"/>
          <w:lang w:eastAsia="en-US"/>
        </w:rPr>
        <w:t>&gt;</w:t>
      </w:r>
    </w:p>
    <w:p w14:paraId="6658CCCA"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eop:acquisitionStation</w:t>
      </w:r>
      <w:r w:rsidRPr="00184D14">
        <w:rPr>
          <w:rFonts w:cs="Courier New"/>
          <w:color w:val="0000FF"/>
          <w:highlight w:val="white"/>
          <w:lang w:eastAsia="en-US"/>
        </w:rPr>
        <w:t>&gt;</w:t>
      </w:r>
      <w:r w:rsidRPr="00184D14">
        <w:rPr>
          <w:rFonts w:cs="Courier New"/>
          <w:highlight w:val="white"/>
          <w:lang w:eastAsia="en-US"/>
        </w:rPr>
        <w:t>KS</w:t>
      </w:r>
      <w:r w:rsidRPr="00184D14">
        <w:rPr>
          <w:rFonts w:cs="Courier New"/>
          <w:color w:val="0000FF"/>
          <w:highlight w:val="white"/>
          <w:lang w:eastAsia="en-US"/>
        </w:rPr>
        <w:t>&lt;/</w:t>
      </w:r>
      <w:r w:rsidRPr="00184D14">
        <w:rPr>
          <w:rFonts w:cs="Courier New"/>
          <w:color w:val="800000"/>
          <w:highlight w:val="white"/>
          <w:lang w:eastAsia="en-US"/>
        </w:rPr>
        <w:t>eop:acquisitionStation</w:t>
      </w:r>
      <w:r w:rsidRPr="00184D14">
        <w:rPr>
          <w:rFonts w:cs="Courier New"/>
          <w:color w:val="0000FF"/>
          <w:highlight w:val="white"/>
          <w:lang w:eastAsia="en-US"/>
        </w:rPr>
        <w:t>&gt;</w:t>
      </w:r>
    </w:p>
    <w:p w14:paraId="77B550DF"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eop:DownlinkInformation</w:t>
      </w:r>
      <w:r w:rsidRPr="00184D14">
        <w:rPr>
          <w:rFonts w:cs="Courier New"/>
          <w:color w:val="0000FF"/>
          <w:highlight w:val="white"/>
          <w:lang w:eastAsia="en-US"/>
        </w:rPr>
        <w:t>&gt;</w:t>
      </w:r>
    </w:p>
    <w:p w14:paraId="01EC8602"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eop:downlinkedTo</w:t>
      </w:r>
      <w:r w:rsidRPr="00184D14">
        <w:rPr>
          <w:rFonts w:cs="Courier New"/>
          <w:color w:val="0000FF"/>
          <w:highlight w:val="white"/>
          <w:lang w:eastAsia="en-US"/>
        </w:rPr>
        <w:t>&gt;</w:t>
      </w:r>
    </w:p>
    <w:p w14:paraId="69DDAC1A"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eop:productQualityDegradationQuotationMode</w:t>
      </w:r>
      <w:r w:rsidRPr="00184D14">
        <w:rPr>
          <w:rFonts w:cs="Courier New"/>
          <w:color w:val="0000FF"/>
          <w:highlight w:val="white"/>
          <w:lang w:eastAsia="en-US"/>
        </w:rPr>
        <w:t>&gt;</w:t>
      </w:r>
      <w:r w:rsidRPr="00184D14">
        <w:rPr>
          <w:rFonts w:cs="Courier New"/>
          <w:highlight w:val="white"/>
          <w:lang w:eastAsia="en-US"/>
        </w:rPr>
        <w:t>AUTOMATIC</w:t>
      </w:r>
      <w:r w:rsidRPr="00184D14">
        <w:rPr>
          <w:rFonts w:cs="Courier New"/>
          <w:color w:val="0000FF"/>
          <w:highlight w:val="white"/>
          <w:lang w:eastAsia="en-US"/>
        </w:rPr>
        <w:t>&lt;/</w:t>
      </w:r>
      <w:r w:rsidRPr="00184D14">
        <w:rPr>
          <w:rFonts w:cs="Courier New"/>
          <w:color w:val="800000"/>
          <w:highlight w:val="white"/>
          <w:lang w:eastAsia="en-US"/>
        </w:rPr>
        <w:t>eop:productQualityDegradationQuotationMode</w:t>
      </w:r>
      <w:r w:rsidRPr="00184D14">
        <w:rPr>
          <w:rFonts w:cs="Courier New"/>
          <w:color w:val="0000FF"/>
          <w:highlight w:val="white"/>
          <w:lang w:eastAsia="en-US"/>
        </w:rPr>
        <w:t>&gt;</w:t>
      </w:r>
    </w:p>
    <w:p w14:paraId="7820562F"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eop:productQualityStatus</w:t>
      </w:r>
      <w:r w:rsidRPr="00184D14">
        <w:rPr>
          <w:rFonts w:cs="Courier New"/>
          <w:color w:val="0000FF"/>
          <w:highlight w:val="white"/>
          <w:lang w:eastAsia="en-US"/>
        </w:rPr>
        <w:t>&gt;</w:t>
      </w:r>
      <w:r w:rsidRPr="00184D14">
        <w:rPr>
          <w:rFonts w:cs="Courier New"/>
          <w:highlight w:val="white"/>
          <w:lang w:eastAsia="en-US"/>
        </w:rPr>
        <w:t>DEGRADED</w:t>
      </w:r>
      <w:r w:rsidRPr="00184D14">
        <w:rPr>
          <w:rFonts w:cs="Courier New"/>
          <w:color w:val="0000FF"/>
          <w:highlight w:val="white"/>
          <w:lang w:eastAsia="en-US"/>
        </w:rPr>
        <w:t>&lt;/</w:t>
      </w:r>
      <w:r w:rsidRPr="00184D14">
        <w:rPr>
          <w:rFonts w:cs="Courier New"/>
          <w:color w:val="800000"/>
          <w:highlight w:val="white"/>
          <w:lang w:eastAsia="en-US"/>
        </w:rPr>
        <w:t>eop:productQualityStatus</w:t>
      </w:r>
      <w:r w:rsidRPr="00184D14">
        <w:rPr>
          <w:rFonts w:cs="Courier New"/>
          <w:color w:val="0000FF"/>
          <w:highlight w:val="white"/>
          <w:lang w:eastAsia="en-US"/>
        </w:rPr>
        <w:t>&gt;</w:t>
      </w:r>
    </w:p>
    <w:p w14:paraId="0B9739C5"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eop:productQualityReportURL</w:t>
      </w:r>
      <w:r w:rsidRPr="00184D14">
        <w:rPr>
          <w:rFonts w:cs="Courier New"/>
          <w:color w:val="0000FF"/>
          <w:highlight w:val="white"/>
          <w:lang w:eastAsia="en-US"/>
        </w:rPr>
        <w:t>&gt;</w:t>
      </w:r>
      <w:r w:rsidRPr="00184D14">
        <w:rPr>
          <w:rFonts w:cs="Courier New"/>
          <w:highlight w:val="white"/>
          <w:lang w:eastAsia="en-US"/>
        </w:rPr>
        <w:t>CS_LTA__SIR_GDR_2__20100722T120449_20100722T134403_C001.QR.XML</w:t>
      </w:r>
      <w:r w:rsidRPr="00184D14">
        <w:rPr>
          <w:rFonts w:cs="Courier New"/>
          <w:color w:val="0000FF"/>
          <w:highlight w:val="white"/>
          <w:lang w:eastAsia="en-US"/>
        </w:rPr>
        <w:t>&lt;/</w:t>
      </w:r>
      <w:r w:rsidRPr="00184D14">
        <w:rPr>
          <w:rFonts w:cs="Courier New"/>
          <w:color w:val="800000"/>
          <w:highlight w:val="white"/>
          <w:lang w:eastAsia="en-US"/>
        </w:rPr>
        <w:t>eop:productQualityReportURL</w:t>
      </w:r>
      <w:r w:rsidRPr="00184D14">
        <w:rPr>
          <w:rFonts w:cs="Courier New"/>
          <w:color w:val="0000FF"/>
          <w:highlight w:val="white"/>
          <w:lang w:eastAsia="en-US"/>
        </w:rPr>
        <w:t>&gt;</w:t>
      </w:r>
    </w:p>
    <w:p w14:paraId="438FF53C"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eop:processing</w:t>
      </w:r>
      <w:r w:rsidRPr="00184D14">
        <w:rPr>
          <w:rFonts w:cs="Courier New"/>
          <w:color w:val="0000FF"/>
          <w:highlight w:val="white"/>
          <w:lang w:eastAsia="en-US"/>
        </w:rPr>
        <w:t>&gt;</w:t>
      </w:r>
    </w:p>
    <w:p w14:paraId="04BFE142"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alt:ProcessingInformation</w:t>
      </w:r>
      <w:r w:rsidRPr="00184D14">
        <w:rPr>
          <w:rFonts w:cs="Courier New"/>
          <w:color w:val="0000FF"/>
          <w:highlight w:val="white"/>
          <w:lang w:eastAsia="en-US"/>
        </w:rPr>
        <w:t>&gt;</w:t>
      </w:r>
    </w:p>
    <w:p w14:paraId="50314803"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eop:processingCenter</w:t>
      </w:r>
      <w:r w:rsidRPr="00184D14">
        <w:rPr>
          <w:rFonts w:cs="Courier New"/>
          <w:color w:val="0000FF"/>
          <w:highlight w:val="white"/>
          <w:lang w:eastAsia="en-US"/>
        </w:rPr>
        <w:t>&gt;</w:t>
      </w:r>
      <w:r w:rsidRPr="00184D14">
        <w:rPr>
          <w:rFonts w:cs="Courier New"/>
          <w:highlight w:val="white"/>
          <w:lang w:eastAsia="en-US"/>
        </w:rPr>
        <w:t>PDS</w:t>
      </w:r>
      <w:r w:rsidRPr="00184D14">
        <w:rPr>
          <w:rFonts w:cs="Courier New"/>
          <w:color w:val="0000FF"/>
          <w:highlight w:val="white"/>
          <w:lang w:eastAsia="en-US"/>
        </w:rPr>
        <w:t>&lt;/</w:t>
      </w:r>
      <w:r w:rsidRPr="00184D14">
        <w:rPr>
          <w:rFonts w:cs="Courier New"/>
          <w:color w:val="800000"/>
          <w:highlight w:val="white"/>
          <w:lang w:eastAsia="en-US"/>
        </w:rPr>
        <w:t>eop:processingCenter</w:t>
      </w:r>
      <w:r w:rsidRPr="00184D14">
        <w:rPr>
          <w:rFonts w:cs="Courier New"/>
          <w:color w:val="0000FF"/>
          <w:highlight w:val="white"/>
          <w:lang w:eastAsia="en-US"/>
        </w:rPr>
        <w:t>&gt;</w:t>
      </w:r>
    </w:p>
    <w:p w14:paraId="0DA48D49"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eop:processingDate</w:t>
      </w:r>
      <w:r w:rsidRPr="00184D14">
        <w:rPr>
          <w:rFonts w:cs="Courier New"/>
          <w:color w:val="0000FF"/>
          <w:highlight w:val="white"/>
          <w:lang w:eastAsia="en-US"/>
        </w:rPr>
        <w:t>&gt;</w:t>
      </w:r>
      <w:r w:rsidRPr="00184D14">
        <w:rPr>
          <w:rFonts w:cs="Courier New"/>
          <w:highlight w:val="white"/>
          <w:lang w:eastAsia="en-US"/>
        </w:rPr>
        <w:t>2016-03-09T16:39:40Z</w:t>
      </w:r>
      <w:r w:rsidRPr="00184D14">
        <w:rPr>
          <w:rFonts w:cs="Courier New"/>
          <w:color w:val="0000FF"/>
          <w:highlight w:val="white"/>
          <w:lang w:eastAsia="en-US"/>
        </w:rPr>
        <w:t>&lt;/</w:t>
      </w:r>
      <w:r w:rsidRPr="00184D14">
        <w:rPr>
          <w:rFonts w:cs="Courier New"/>
          <w:color w:val="800000"/>
          <w:highlight w:val="white"/>
          <w:lang w:eastAsia="en-US"/>
        </w:rPr>
        <w:t>eop:processingDate</w:t>
      </w:r>
      <w:r w:rsidRPr="00184D14">
        <w:rPr>
          <w:rFonts w:cs="Courier New"/>
          <w:color w:val="0000FF"/>
          <w:highlight w:val="white"/>
          <w:lang w:eastAsia="en-US"/>
        </w:rPr>
        <w:t>&gt;</w:t>
      </w:r>
    </w:p>
    <w:p w14:paraId="7CCCD619"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eop:processorVersion</w:t>
      </w:r>
      <w:r w:rsidRPr="00184D14">
        <w:rPr>
          <w:rFonts w:cs="Courier New"/>
          <w:color w:val="0000FF"/>
          <w:highlight w:val="white"/>
          <w:lang w:eastAsia="en-US"/>
        </w:rPr>
        <w:t>&gt;</w:t>
      </w:r>
      <w:r w:rsidRPr="00184D14">
        <w:rPr>
          <w:rFonts w:cs="Courier New"/>
          <w:highlight w:val="white"/>
          <w:lang w:eastAsia="en-US"/>
        </w:rPr>
        <w:t>3.1</w:t>
      </w:r>
      <w:r w:rsidRPr="00184D14">
        <w:rPr>
          <w:rFonts w:cs="Courier New"/>
          <w:color w:val="0000FF"/>
          <w:highlight w:val="white"/>
          <w:lang w:eastAsia="en-US"/>
        </w:rPr>
        <w:t>&lt;/</w:t>
      </w:r>
      <w:r w:rsidRPr="00184D14">
        <w:rPr>
          <w:rFonts w:cs="Courier New"/>
          <w:color w:val="800000"/>
          <w:highlight w:val="white"/>
          <w:lang w:eastAsia="en-US"/>
        </w:rPr>
        <w:t>eop:processorVersion</w:t>
      </w:r>
      <w:r w:rsidRPr="00184D14">
        <w:rPr>
          <w:rFonts w:cs="Courier New"/>
          <w:color w:val="0000FF"/>
          <w:highlight w:val="white"/>
          <w:lang w:eastAsia="en-US"/>
        </w:rPr>
        <w:t>&gt;</w:t>
      </w:r>
    </w:p>
    <w:p w14:paraId="593E8035"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eop:shortName</w:t>
      </w:r>
      <w:r w:rsidRPr="00184D14">
        <w:rPr>
          <w:rFonts w:cs="Courier New"/>
          <w:color w:val="0000FF"/>
          <w:highlight w:val="white"/>
          <w:lang w:eastAsia="en-US"/>
        </w:rPr>
        <w:t>&gt;</w:t>
      </w:r>
      <w:r w:rsidRPr="00184D14">
        <w:rPr>
          <w:rFonts w:cs="Courier New"/>
          <w:highlight w:val="white"/>
          <w:lang w:eastAsia="en-US"/>
        </w:rPr>
        <w:t>2</w:t>
      </w:r>
      <w:r w:rsidRPr="00184D14">
        <w:rPr>
          <w:rFonts w:cs="Courier New"/>
          <w:color w:val="0000FF"/>
          <w:highlight w:val="white"/>
          <w:lang w:eastAsia="en-US"/>
        </w:rPr>
        <w:t>&lt;/</w:t>
      </w:r>
      <w:r w:rsidRPr="00184D14">
        <w:rPr>
          <w:rFonts w:cs="Courier New"/>
          <w:color w:val="800000"/>
          <w:highlight w:val="white"/>
          <w:lang w:eastAsia="en-US"/>
        </w:rPr>
        <w:t>eop:shortName</w:t>
      </w:r>
      <w:r w:rsidRPr="00184D14">
        <w:rPr>
          <w:rFonts w:cs="Courier New"/>
          <w:color w:val="0000FF"/>
          <w:highlight w:val="white"/>
          <w:lang w:eastAsia="en-US"/>
        </w:rPr>
        <w:t>&gt;</w:t>
      </w:r>
    </w:p>
    <w:p w14:paraId="4DC9464C"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alt:ProcessingInformation</w:t>
      </w:r>
      <w:r w:rsidRPr="00184D14">
        <w:rPr>
          <w:rFonts w:cs="Courier New"/>
          <w:color w:val="0000FF"/>
          <w:highlight w:val="white"/>
          <w:lang w:eastAsia="en-US"/>
        </w:rPr>
        <w:t>&gt;</w:t>
      </w:r>
    </w:p>
    <w:p w14:paraId="3D9AB1AB"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eop:processing</w:t>
      </w:r>
      <w:r w:rsidRPr="00184D14">
        <w:rPr>
          <w:rFonts w:cs="Courier New"/>
          <w:color w:val="0000FF"/>
          <w:highlight w:val="white"/>
          <w:lang w:eastAsia="en-US"/>
        </w:rPr>
        <w:t>&gt;</w:t>
      </w:r>
    </w:p>
    <w:p w14:paraId="729EC1B6"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eop:vendorSpecific</w:t>
      </w:r>
      <w:r w:rsidRPr="00184D14">
        <w:rPr>
          <w:rFonts w:cs="Courier New"/>
          <w:color w:val="0000FF"/>
          <w:highlight w:val="white"/>
          <w:lang w:eastAsia="en-US"/>
        </w:rPr>
        <w:t>&gt;</w:t>
      </w:r>
    </w:p>
    <w:p w14:paraId="4F7A6617"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eop:SpecificInformation</w:t>
      </w:r>
      <w:r w:rsidRPr="00184D14">
        <w:rPr>
          <w:rFonts w:cs="Courier New"/>
          <w:color w:val="0000FF"/>
          <w:highlight w:val="white"/>
          <w:lang w:eastAsia="en-US"/>
        </w:rPr>
        <w:t>&gt;</w:t>
      </w:r>
    </w:p>
    <w:p w14:paraId="25AB6DAE"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eop:localAttribute</w:t>
      </w:r>
      <w:r w:rsidRPr="00184D14">
        <w:rPr>
          <w:rFonts w:cs="Courier New"/>
          <w:color w:val="0000FF"/>
          <w:highlight w:val="white"/>
          <w:lang w:eastAsia="en-US"/>
        </w:rPr>
        <w:t>&gt;</w:t>
      </w:r>
      <w:r w:rsidRPr="00184D14">
        <w:rPr>
          <w:rFonts w:cs="Courier New"/>
          <w:highlight w:val="white"/>
          <w:lang w:eastAsia="en-US"/>
        </w:rPr>
        <w:t>missionPhase</w:t>
      </w:r>
      <w:r w:rsidRPr="00184D14">
        <w:rPr>
          <w:rFonts w:cs="Courier New"/>
          <w:color w:val="0000FF"/>
          <w:highlight w:val="white"/>
          <w:lang w:eastAsia="en-US"/>
        </w:rPr>
        <w:t>&lt;/</w:t>
      </w:r>
      <w:r w:rsidRPr="00184D14">
        <w:rPr>
          <w:rFonts w:cs="Courier New"/>
          <w:color w:val="800000"/>
          <w:highlight w:val="white"/>
          <w:lang w:eastAsia="en-US"/>
        </w:rPr>
        <w:t>eop:localAttribute</w:t>
      </w:r>
      <w:r w:rsidRPr="00184D14">
        <w:rPr>
          <w:rFonts w:cs="Courier New"/>
          <w:color w:val="0000FF"/>
          <w:highlight w:val="white"/>
          <w:lang w:eastAsia="en-US"/>
        </w:rPr>
        <w:t>&gt;</w:t>
      </w:r>
    </w:p>
    <w:p w14:paraId="3C9B6036"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eop:localValue</w:t>
      </w:r>
      <w:r w:rsidRPr="00184D14">
        <w:rPr>
          <w:rFonts w:cs="Courier New"/>
          <w:color w:val="0000FF"/>
          <w:highlight w:val="white"/>
          <w:lang w:eastAsia="en-US"/>
        </w:rPr>
        <w:t>&gt;</w:t>
      </w:r>
      <w:r w:rsidRPr="00184D14">
        <w:rPr>
          <w:rFonts w:cs="Courier New"/>
          <w:highlight w:val="white"/>
          <w:lang w:eastAsia="en-US"/>
        </w:rPr>
        <w:t>1</w:t>
      </w:r>
      <w:r w:rsidRPr="00184D14">
        <w:rPr>
          <w:rFonts w:cs="Courier New"/>
          <w:color w:val="0000FF"/>
          <w:highlight w:val="white"/>
          <w:lang w:eastAsia="en-US"/>
        </w:rPr>
        <w:t>&lt;/</w:t>
      </w:r>
      <w:r w:rsidRPr="00184D14">
        <w:rPr>
          <w:rFonts w:cs="Courier New"/>
          <w:color w:val="800000"/>
          <w:highlight w:val="white"/>
          <w:lang w:eastAsia="en-US"/>
        </w:rPr>
        <w:t>eop:localValue</w:t>
      </w:r>
      <w:r w:rsidRPr="00184D14">
        <w:rPr>
          <w:rFonts w:cs="Courier New"/>
          <w:color w:val="0000FF"/>
          <w:highlight w:val="white"/>
          <w:lang w:eastAsia="en-US"/>
        </w:rPr>
        <w:t>&gt;</w:t>
      </w:r>
    </w:p>
    <w:p w14:paraId="2FC6D3B5"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eop:SpecificInformation</w:t>
      </w:r>
      <w:r w:rsidRPr="00184D14">
        <w:rPr>
          <w:rFonts w:cs="Courier New"/>
          <w:color w:val="0000FF"/>
          <w:highlight w:val="white"/>
          <w:lang w:eastAsia="en-US"/>
        </w:rPr>
        <w:t>&gt;</w:t>
      </w:r>
    </w:p>
    <w:p w14:paraId="79B4834B"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eop:vendorSpecific</w:t>
      </w:r>
      <w:r w:rsidRPr="00184D14">
        <w:rPr>
          <w:rFonts w:cs="Courier New"/>
          <w:color w:val="0000FF"/>
          <w:highlight w:val="white"/>
          <w:lang w:eastAsia="en-US"/>
        </w:rPr>
        <w:t>&gt;</w:t>
      </w:r>
    </w:p>
    <w:p w14:paraId="1D1DCB76"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eop:EarthObservationMetaData</w:t>
      </w:r>
      <w:r w:rsidRPr="00184D14">
        <w:rPr>
          <w:rFonts w:cs="Courier New"/>
          <w:color w:val="0000FF"/>
          <w:highlight w:val="white"/>
          <w:lang w:eastAsia="en-US"/>
        </w:rPr>
        <w:t>&gt;</w:t>
      </w:r>
    </w:p>
    <w:p w14:paraId="1B13210C" w14:textId="77777777" w:rsidR="006250EF" w:rsidRDefault="00184D14" w:rsidP="006250EF">
      <w:pPr>
        <w:pStyle w:val="XMLListing"/>
        <w:rPr>
          <w:rFonts w:cs="Courier New"/>
          <w:highlight w:val="white"/>
          <w:lang w:eastAsia="en-US"/>
        </w:rPr>
      </w:pPr>
      <w:r w:rsidRPr="00184D14">
        <w:rPr>
          <w:rFonts w:cs="Courier New"/>
          <w:highlight w:val="white"/>
          <w:lang w:eastAsia="en-US"/>
        </w:rPr>
        <w:tab/>
      </w:r>
      <w:r w:rsidRPr="00184D14">
        <w:rPr>
          <w:rFonts w:cs="Courier New"/>
          <w:color w:val="0000FF"/>
          <w:highlight w:val="white"/>
          <w:lang w:eastAsia="en-US"/>
        </w:rPr>
        <w:t>&lt;/</w:t>
      </w:r>
      <w:r w:rsidRPr="00184D14">
        <w:rPr>
          <w:rFonts w:cs="Courier New"/>
          <w:color w:val="800000"/>
          <w:highlight w:val="white"/>
          <w:lang w:eastAsia="en-US"/>
        </w:rPr>
        <w:t>eop:metaDataProperty</w:t>
      </w:r>
      <w:r w:rsidRPr="00184D14">
        <w:rPr>
          <w:rFonts w:cs="Courier New"/>
          <w:color w:val="0000FF"/>
          <w:highlight w:val="white"/>
          <w:lang w:eastAsia="en-US"/>
        </w:rPr>
        <w:t>&gt;</w:t>
      </w:r>
    </w:p>
    <w:p w14:paraId="47E77F28" w14:textId="77777777" w:rsidR="006250EF" w:rsidRDefault="00184D14" w:rsidP="006250EF">
      <w:pPr>
        <w:pStyle w:val="XMLListing"/>
        <w:rPr>
          <w:rFonts w:cs="Courier New"/>
          <w:highlight w:val="white"/>
          <w:lang w:eastAsia="en-US"/>
        </w:rPr>
      </w:pPr>
      <w:r w:rsidRPr="00184D14">
        <w:rPr>
          <w:rFonts w:cs="Courier New"/>
          <w:color w:val="0000FF"/>
          <w:highlight w:val="white"/>
          <w:lang w:eastAsia="en-US"/>
        </w:rPr>
        <w:t>&lt;/</w:t>
      </w:r>
      <w:r w:rsidRPr="00184D14">
        <w:rPr>
          <w:rFonts w:cs="Courier New"/>
          <w:color w:val="800000"/>
          <w:highlight w:val="white"/>
          <w:lang w:eastAsia="en-US"/>
        </w:rPr>
        <w:t>alt:EarthObservation</w:t>
      </w:r>
      <w:r w:rsidRPr="00184D14">
        <w:rPr>
          <w:rFonts w:cs="Courier New"/>
          <w:color w:val="0000FF"/>
          <w:highlight w:val="white"/>
          <w:lang w:eastAsia="en-US"/>
        </w:rPr>
        <w:t>&gt;</w:t>
      </w:r>
    </w:p>
    <w:p w14:paraId="17060B68" w14:textId="77777777" w:rsidR="008B7285" w:rsidRPr="008B7285" w:rsidRDefault="008B7285" w:rsidP="008B7285">
      <w:pPr>
        <w:suppressAutoHyphens w:val="0"/>
        <w:autoSpaceDE w:val="0"/>
        <w:autoSpaceDN w:val="0"/>
        <w:adjustRightInd w:val="0"/>
        <w:spacing w:before="0" w:after="0"/>
        <w:rPr>
          <w:rFonts w:ascii="Courier New" w:hAnsi="Courier New" w:cs="Courier New"/>
          <w:color w:val="000000"/>
          <w:sz w:val="16"/>
          <w:szCs w:val="16"/>
          <w:highlight w:val="white"/>
          <w:lang w:eastAsia="en-US"/>
        </w:rPr>
      </w:pPr>
    </w:p>
    <w:p w14:paraId="5DF06182" w14:textId="77777777" w:rsidR="0079676E" w:rsidRDefault="0079676E" w:rsidP="0079676E">
      <w:pPr>
        <w:rPr>
          <w:highlight w:val="yellow"/>
        </w:rPr>
      </w:pPr>
    </w:p>
    <w:p w14:paraId="69D99210" w14:textId="77777777" w:rsidR="007D3069" w:rsidRDefault="00DA3CF4" w:rsidP="007D3069">
      <w:pPr>
        <w:pStyle w:val="Heading3NoNumber"/>
        <w:rPr>
          <w:lang w:val="en-US"/>
        </w:rPr>
      </w:pPr>
      <w:bookmarkStart w:id="595" w:name="_Toc504380143"/>
      <w:r>
        <w:rPr>
          <w:lang w:val="en-US"/>
        </w:rPr>
        <w:t>D</w:t>
      </w:r>
      <w:r w:rsidR="007D3069">
        <w:rPr>
          <w:lang w:val="en-US"/>
        </w:rPr>
        <w:t>.1.3.2</w:t>
      </w:r>
      <w:r w:rsidR="007D3069" w:rsidRPr="00E670DD">
        <w:rPr>
          <w:lang w:val="en-US"/>
        </w:rPr>
        <w:t xml:space="preserve"> </w:t>
      </w:r>
      <w:r w:rsidR="007D3069">
        <w:rPr>
          <w:lang w:val="en-US"/>
        </w:rPr>
        <w:t>GeoJSON</w:t>
      </w:r>
      <w:bookmarkEnd w:id="595"/>
      <w:r w:rsidR="00D67852">
        <w:rPr>
          <w:lang w:val="en-US"/>
        </w:rPr>
        <w:t xml:space="preserve"> </w:t>
      </w:r>
    </w:p>
    <w:p w14:paraId="5AC567D9" w14:textId="77777777" w:rsidR="00B95405" w:rsidRDefault="00B95405" w:rsidP="007D3069">
      <w:pPr>
        <w:pStyle w:val="Heading3NoNumber"/>
        <w:rPr>
          <w:lang w:val="en-US"/>
        </w:rPr>
      </w:pPr>
    </w:p>
    <w:p w14:paraId="622DC938" w14:textId="77777777" w:rsidR="006250EF" w:rsidRDefault="00666213" w:rsidP="006250EF">
      <w:pPr>
        <w:pStyle w:val="XMLListing"/>
        <w:rPr>
          <w:rFonts w:cs="Courier New"/>
          <w:highlight w:val="white"/>
          <w:lang w:eastAsia="en-US"/>
        </w:rPr>
      </w:pPr>
      <w:r w:rsidRPr="00666213">
        <w:rPr>
          <w:rFonts w:cs="Courier New"/>
          <w:highlight w:val="white"/>
          <w:lang w:eastAsia="en-US"/>
        </w:rPr>
        <w:t>{</w:t>
      </w:r>
    </w:p>
    <w:p w14:paraId="118D5DEF"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color w:val="800000"/>
          <w:highlight w:val="white"/>
          <w:lang w:eastAsia="en-US"/>
        </w:rPr>
        <w:t>"type"</w:t>
      </w:r>
      <w:r w:rsidRPr="00666213">
        <w:rPr>
          <w:rFonts w:cs="Courier New"/>
          <w:highlight w:val="white"/>
          <w:lang w:eastAsia="en-US"/>
        </w:rPr>
        <w:t>: "Feature",</w:t>
      </w:r>
    </w:p>
    <w:p w14:paraId="77596593" w14:textId="55E97389"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color w:val="800000"/>
          <w:highlight w:val="white"/>
          <w:lang w:eastAsia="en-US"/>
        </w:rPr>
        <w:t>"id"</w:t>
      </w:r>
      <w:r w:rsidRPr="00666213">
        <w:rPr>
          <w:rFonts w:cs="Courier New"/>
          <w:highlight w:val="white"/>
          <w:lang w:eastAsia="en-US"/>
        </w:rPr>
        <w:t>: "http://</w:t>
      </w:r>
      <w:r w:rsidR="00DA3143">
        <w:rPr>
          <w:rFonts w:cs="Courier New"/>
          <w:highlight w:val="white"/>
          <w:lang w:eastAsia="en-US"/>
        </w:rPr>
        <w:t>fedeo.esa.int</w:t>
      </w:r>
      <w:r w:rsidRPr="00666213">
        <w:rPr>
          <w:rFonts w:cs="Courier New"/>
          <w:highlight w:val="white"/>
          <w:lang w:eastAsia="en-US"/>
        </w:rPr>
        <w:t>/opensearch/request/?httpAccept=application/geo%2Bjson&amp;parentIdentifier=EOP:ESA:CRYOSAT:CR2_SIR&amp;uid=CS_LTA__SIR_GDR_2__20100722T120449_20100722T134403_C001",</w:t>
      </w:r>
    </w:p>
    <w:p w14:paraId="3B9AAABE"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color w:val="800000"/>
          <w:highlight w:val="white"/>
          <w:lang w:eastAsia="en-US"/>
        </w:rPr>
        <w:t>"bbox"</w:t>
      </w:r>
      <w:r w:rsidRPr="00666213">
        <w:rPr>
          <w:rFonts w:cs="Courier New"/>
          <w:highlight w:val="white"/>
          <w:lang w:eastAsia="en-US"/>
        </w:rPr>
        <w:t>: [</w:t>
      </w:r>
    </w:p>
    <w:p w14:paraId="37951C0E"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t>-</w:t>
      </w:r>
      <w:r w:rsidRPr="00666213">
        <w:rPr>
          <w:rFonts w:cs="Courier New"/>
          <w:color w:val="008080"/>
          <w:highlight w:val="white"/>
          <w:lang w:eastAsia="en-US"/>
        </w:rPr>
        <w:t>0</w:t>
      </w:r>
      <w:r w:rsidRPr="00666213">
        <w:rPr>
          <w:rFonts w:cs="Courier New"/>
          <w:highlight w:val="white"/>
          <w:lang w:eastAsia="en-US"/>
        </w:rPr>
        <w:t>.</w:t>
      </w:r>
      <w:r w:rsidRPr="00666213">
        <w:rPr>
          <w:rFonts w:cs="Courier New"/>
          <w:color w:val="008080"/>
          <w:highlight w:val="white"/>
          <w:lang w:eastAsia="en-US"/>
        </w:rPr>
        <w:t>004573</w:t>
      </w:r>
      <w:r w:rsidRPr="00666213">
        <w:rPr>
          <w:rFonts w:cs="Courier New"/>
          <w:highlight w:val="white"/>
          <w:lang w:eastAsia="en-US"/>
        </w:rPr>
        <w:t>,</w:t>
      </w:r>
    </w:p>
    <w:p w14:paraId="6E62278A"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t>-</w:t>
      </w:r>
      <w:r w:rsidRPr="00666213">
        <w:rPr>
          <w:rFonts w:cs="Courier New"/>
          <w:color w:val="008080"/>
          <w:highlight w:val="white"/>
          <w:lang w:eastAsia="en-US"/>
        </w:rPr>
        <w:t>169</w:t>
      </w:r>
      <w:r w:rsidRPr="00666213">
        <w:rPr>
          <w:rFonts w:cs="Courier New"/>
          <w:highlight w:val="white"/>
          <w:lang w:eastAsia="en-US"/>
        </w:rPr>
        <w:t>.</w:t>
      </w:r>
      <w:r w:rsidRPr="00666213">
        <w:rPr>
          <w:rFonts w:cs="Courier New"/>
          <w:color w:val="008080"/>
          <w:highlight w:val="white"/>
          <w:lang w:eastAsia="en-US"/>
        </w:rPr>
        <w:t>106794</w:t>
      </w:r>
      <w:r w:rsidRPr="00666213">
        <w:rPr>
          <w:rFonts w:cs="Courier New"/>
          <w:highlight w:val="white"/>
          <w:lang w:eastAsia="en-US"/>
        </w:rPr>
        <w:t>,</w:t>
      </w:r>
    </w:p>
    <w:p w14:paraId="4693CCE6"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color w:val="008080"/>
          <w:highlight w:val="white"/>
          <w:lang w:eastAsia="en-US"/>
        </w:rPr>
        <w:t>0</w:t>
      </w:r>
      <w:r w:rsidRPr="00666213">
        <w:rPr>
          <w:rFonts w:cs="Courier New"/>
          <w:highlight w:val="white"/>
          <w:lang w:eastAsia="en-US"/>
        </w:rPr>
        <w:t>.</w:t>
      </w:r>
      <w:r w:rsidRPr="00666213">
        <w:rPr>
          <w:rFonts w:cs="Courier New"/>
          <w:color w:val="008080"/>
          <w:highlight w:val="white"/>
          <w:lang w:eastAsia="en-US"/>
        </w:rPr>
        <w:t>046332</w:t>
      </w:r>
      <w:r w:rsidRPr="00666213">
        <w:rPr>
          <w:rFonts w:cs="Courier New"/>
          <w:highlight w:val="white"/>
          <w:lang w:eastAsia="en-US"/>
        </w:rPr>
        <w:t>,</w:t>
      </w:r>
    </w:p>
    <w:p w14:paraId="2F285F75"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color w:val="008080"/>
          <w:highlight w:val="white"/>
          <w:lang w:eastAsia="en-US"/>
        </w:rPr>
        <w:t>166</w:t>
      </w:r>
      <w:r w:rsidRPr="00666213">
        <w:rPr>
          <w:rFonts w:cs="Courier New"/>
          <w:highlight w:val="white"/>
          <w:lang w:eastAsia="en-US"/>
        </w:rPr>
        <w:t>.</w:t>
      </w:r>
      <w:r w:rsidRPr="00666213">
        <w:rPr>
          <w:rFonts w:cs="Courier New"/>
          <w:color w:val="008080"/>
          <w:highlight w:val="white"/>
          <w:lang w:eastAsia="en-US"/>
        </w:rPr>
        <w:t>040236</w:t>
      </w:r>
    </w:p>
    <w:p w14:paraId="3AE2E56B" w14:textId="77777777" w:rsidR="006250EF" w:rsidRDefault="00666213" w:rsidP="006250EF">
      <w:pPr>
        <w:pStyle w:val="XMLListing"/>
        <w:rPr>
          <w:rFonts w:cs="Courier New"/>
          <w:highlight w:val="white"/>
          <w:lang w:eastAsia="en-US"/>
        </w:rPr>
      </w:pPr>
      <w:r w:rsidRPr="00666213">
        <w:rPr>
          <w:rFonts w:cs="Courier New"/>
          <w:highlight w:val="white"/>
          <w:lang w:eastAsia="en-US"/>
        </w:rPr>
        <w:tab/>
        <w:t>],</w:t>
      </w:r>
    </w:p>
    <w:p w14:paraId="2D881283"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color w:val="800000"/>
          <w:highlight w:val="white"/>
          <w:lang w:eastAsia="en-US"/>
        </w:rPr>
        <w:t>"geometry"</w:t>
      </w:r>
      <w:r w:rsidRPr="00666213">
        <w:rPr>
          <w:rFonts w:cs="Courier New"/>
          <w:highlight w:val="white"/>
          <w:lang w:eastAsia="en-US"/>
        </w:rPr>
        <w:t>: {</w:t>
      </w:r>
    </w:p>
    <w:p w14:paraId="583B00DB"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"type"</w:t>
      </w:r>
      <w:r w:rsidRPr="00666213">
        <w:rPr>
          <w:rFonts w:cs="Courier New"/>
          <w:highlight w:val="white"/>
          <w:lang w:eastAsia="en-US"/>
        </w:rPr>
        <w:t>: "LineString",</w:t>
      </w:r>
    </w:p>
    <w:p w14:paraId="6A9CC685"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"coordinates"</w:t>
      </w:r>
      <w:r w:rsidRPr="00666213">
        <w:rPr>
          <w:rFonts w:cs="Courier New"/>
          <w:highlight w:val="white"/>
          <w:lang w:eastAsia="en-US"/>
        </w:rPr>
        <w:t>: [</w:t>
      </w:r>
    </w:p>
    <w:p w14:paraId="1B78CAEA"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040D2A62"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r w:rsidRPr="00666213">
        <w:rPr>
          <w:rFonts w:cs="Courier New"/>
          <w:color w:val="008080"/>
          <w:highlight w:val="white"/>
          <w:lang w:eastAsia="en-US"/>
        </w:rPr>
        <w:t>169</w:t>
      </w:r>
      <w:r w:rsidRPr="00666213">
        <w:rPr>
          <w:rFonts w:cs="Courier New"/>
          <w:highlight w:val="white"/>
          <w:lang w:eastAsia="en-US"/>
        </w:rPr>
        <w:t>.</w:t>
      </w:r>
      <w:r w:rsidRPr="00666213">
        <w:rPr>
          <w:rFonts w:cs="Courier New"/>
          <w:color w:val="008080"/>
          <w:highlight w:val="white"/>
          <w:lang w:eastAsia="en-US"/>
        </w:rPr>
        <w:t>106794</w:t>
      </w:r>
      <w:r w:rsidRPr="00666213">
        <w:rPr>
          <w:rFonts w:cs="Courier New"/>
          <w:highlight w:val="white"/>
          <w:lang w:eastAsia="en-US"/>
        </w:rPr>
        <w:t>,</w:t>
      </w:r>
    </w:p>
    <w:p w14:paraId="081FADFF"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008080"/>
          <w:highlight w:val="white"/>
          <w:lang w:eastAsia="en-US"/>
        </w:rPr>
        <w:t>0</w:t>
      </w:r>
      <w:r w:rsidRPr="00666213">
        <w:rPr>
          <w:rFonts w:cs="Courier New"/>
          <w:highlight w:val="white"/>
          <w:lang w:eastAsia="en-US"/>
        </w:rPr>
        <w:t>.</w:t>
      </w:r>
      <w:r w:rsidRPr="00666213">
        <w:rPr>
          <w:rFonts w:cs="Courier New"/>
          <w:color w:val="008080"/>
          <w:highlight w:val="white"/>
          <w:lang w:eastAsia="en-US"/>
        </w:rPr>
        <w:t>046332</w:t>
      </w:r>
    </w:p>
    <w:p w14:paraId="4262D28C"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64342690"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3FB85D1F"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008080"/>
          <w:highlight w:val="white"/>
          <w:lang w:eastAsia="en-US"/>
        </w:rPr>
        <w:t>166</w:t>
      </w:r>
      <w:r w:rsidRPr="00666213">
        <w:rPr>
          <w:rFonts w:cs="Courier New"/>
          <w:highlight w:val="white"/>
          <w:lang w:eastAsia="en-US"/>
        </w:rPr>
        <w:t>.</w:t>
      </w:r>
      <w:r w:rsidRPr="00666213">
        <w:rPr>
          <w:rFonts w:cs="Courier New"/>
          <w:color w:val="008080"/>
          <w:highlight w:val="white"/>
          <w:lang w:eastAsia="en-US"/>
        </w:rPr>
        <w:t>040236</w:t>
      </w:r>
      <w:r w:rsidRPr="00666213">
        <w:rPr>
          <w:rFonts w:cs="Courier New"/>
          <w:highlight w:val="white"/>
          <w:lang w:eastAsia="en-US"/>
        </w:rPr>
        <w:t>,</w:t>
      </w:r>
    </w:p>
    <w:p w14:paraId="1ED93CF0"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r w:rsidRPr="00666213">
        <w:rPr>
          <w:rFonts w:cs="Courier New"/>
          <w:color w:val="008080"/>
          <w:highlight w:val="white"/>
          <w:lang w:eastAsia="en-US"/>
        </w:rPr>
        <w:t>0</w:t>
      </w:r>
      <w:r w:rsidRPr="00666213">
        <w:rPr>
          <w:rFonts w:cs="Courier New"/>
          <w:highlight w:val="white"/>
          <w:lang w:eastAsia="en-US"/>
        </w:rPr>
        <w:t>.</w:t>
      </w:r>
      <w:r w:rsidRPr="00666213">
        <w:rPr>
          <w:rFonts w:cs="Courier New"/>
          <w:color w:val="008080"/>
          <w:highlight w:val="white"/>
          <w:lang w:eastAsia="en-US"/>
        </w:rPr>
        <w:t>004573</w:t>
      </w:r>
    </w:p>
    <w:p w14:paraId="0F039264"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1713B995"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t>]</w:t>
      </w:r>
    </w:p>
    <w:p w14:paraId="6AC345E5" w14:textId="77777777" w:rsidR="006250EF" w:rsidRDefault="00666213" w:rsidP="006250EF">
      <w:pPr>
        <w:pStyle w:val="XMLListing"/>
        <w:rPr>
          <w:rFonts w:cs="Courier New"/>
          <w:highlight w:val="white"/>
          <w:lang w:eastAsia="en-US"/>
        </w:rPr>
      </w:pPr>
      <w:r w:rsidRPr="00666213">
        <w:rPr>
          <w:rFonts w:cs="Courier New"/>
          <w:highlight w:val="white"/>
          <w:lang w:eastAsia="en-US"/>
        </w:rPr>
        <w:tab/>
        <w:t>},</w:t>
      </w:r>
    </w:p>
    <w:p w14:paraId="605D47F1"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color w:val="800000"/>
          <w:highlight w:val="white"/>
          <w:lang w:eastAsia="en-US"/>
        </w:rPr>
        <w:t>"properties"</w:t>
      </w:r>
      <w:r w:rsidRPr="00666213">
        <w:rPr>
          <w:rFonts w:cs="Courier New"/>
          <w:highlight w:val="white"/>
          <w:lang w:eastAsia="en-US"/>
        </w:rPr>
        <w:t>: {</w:t>
      </w:r>
    </w:p>
    <w:p w14:paraId="759DDC03"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"status"</w:t>
      </w:r>
      <w:r w:rsidRPr="00666213">
        <w:rPr>
          <w:rFonts w:cs="Courier New"/>
          <w:highlight w:val="white"/>
          <w:lang w:eastAsia="en-US"/>
        </w:rPr>
        <w:t>: "ARCHIVED",</w:t>
      </w:r>
    </w:p>
    <w:p w14:paraId="440E5BC5"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"parentIdentifier"</w:t>
      </w:r>
      <w:r w:rsidRPr="00666213">
        <w:rPr>
          <w:rFonts w:cs="Courier New"/>
          <w:highlight w:val="white"/>
          <w:lang w:eastAsia="en-US"/>
        </w:rPr>
        <w:t>: "CR2_SIR",</w:t>
      </w:r>
    </w:p>
    <w:p w14:paraId="75E377FE" w14:textId="77777777" w:rsidR="006250EF" w:rsidRDefault="00666213" w:rsidP="006250EF">
      <w:pPr>
        <w:pStyle w:val="XMLListing"/>
        <w:rPr>
          <w:rFonts w:cs="Courier New"/>
          <w:highlight w:val="white"/>
          <w:lang w:val="fr-BE" w:eastAsia="en-US"/>
        </w:rPr>
      </w:pPr>
      <w:r w:rsidRPr="00666213">
        <w:rPr>
          <w:rFonts w:cs="Courier New"/>
          <w:highlight w:val="white"/>
          <w:lang w:eastAsia="en-US"/>
        </w:rPr>
        <w:tab/>
      </w:r>
      <w:r w:rsidRPr="00666213">
        <w:rPr>
          <w:rFonts w:cs="Courier New"/>
          <w:highlight w:val="white"/>
          <w:lang w:eastAsia="en-US"/>
        </w:rPr>
        <w:tab/>
      </w:r>
      <w:r w:rsidR="006250EF" w:rsidRPr="006250EF">
        <w:rPr>
          <w:rFonts w:cs="Courier New"/>
          <w:color w:val="800000"/>
          <w:highlight w:val="white"/>
          <w:lang w:val="fr-BE" w:eastAsia="en-US"/>
        </w:rPr>
        <w:t>"title"</w:t>
      </w:r>
      <w:r w:rsidR="006250EF" w:rsidRPr="006250EF">
        <w:rPr>
          <w:rFonts w:cs="Courier New"/>
          <w:highlight w:val="white"/>
          <w:lang w:val="fr-BE" w:eastAsia="en-US"/>
        </w:rPr>
        <w:t>: "CS_LTA__SIR_GDR_2__20100722T120449_20100722T134403_C001",</w:t>
      </w:r>
    </w:p>
    <w:p w14:paraId="6B17F2F9" w14:textId="7A275E12" w:rsidR="00D149DD" w:rsidRPr="006250EF" w:rsidRDefault="00D149DD" w:rsidP="006250EF">
      <w:pPr>
        <w:pStyle w:val="XMLListing"/>
        <w:rPr>
          <w:rFonts w:cs="Courier New"/>
          <w:highlight w:val="white"/>
          <w:lang w:val="fr-BE" w:eastAsia="en-US"/>
        </w:rPr>
      </w:pPr>
      <w:r>
        <w:rPr>
          <w:rFonts w:cs="Courier New"/>
          <w:color w:val="800000"/>
          <w:highlight w:val="white"/>
          <w:lang w:val="fr-BE" w:eastAsia="en-US"/>
        </w:rPr>
        <w:t xml:space="preserve">      </w:t>
      </w:r>
      <w:r w:rsidRPr="006250EF">
        <w:rPr>
          <w:rFonts w:cs="Courier New"/>
          <w:color w:val="800000"/>
          <w:highlight w:val="white"/>
          <w:lang w:val="fr-BE" w:eastAsia="en-US"/>
        </w:rPr>
        <w:t>"</w:t>
      </w:r>
      <w:r>
        <w:rPr>
          <w:rFonts w:cs="Courier New"/>
          <w:color w:val="800000"/>
          <w:highlight w:val="white"/>
          <w:lang w:val="fr-BE" w:eastAsia="en-US"/>
        </w:rPr>
        <w:t>identifier</w:t>
      </w:r>
      <w:r w:rsidRPr="006250EF">
        <w:rPr>
          <w:rFonts w:cs="Courier New"/>
          <w:color w:val="800000"/>
          <w:highlight w:val="white"/>
          <w:lang w:val="fr-BE" w:eastAsia="en-US"/>
        </w:rPr>
        <w:t>"</w:t>
      </w:r>
      <w:r w:rsidRPr="006250EF">
        <w:rPr>
          <w:rFonts w:cs="Courier New"/>
          <w:highlight w:val="white"/>
          <w:lang w:val="fr-BE" w:eastAsia="en-US"/>
        </w:rPr>
        <w:t>: "CS_LTA__SIR_GDR_2__20100722T120449_20100722T134403_C001",</w:t>
      </w:r>
    </w:p>
    <w:p w14:paraId="327F4CE7"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"date"</w:t>
      </w:r>
      <w:r w:rsidRPr="006250EF">
        <w:rPr>
          <w:rFonts w:cs="Courier New"/>
          <w:highlight w:val="white"/>
          <w:lang w:val="fr-BE" w:eastAsia="en-US"/>
        </w:rPr>
        <w:t>: "2010-07-22T12:05:23Z/2010-07-22T13:44:36Z",</w:t>
      </w:r>
    </w:p>
    <w:p w14:paraId="58B5F6AF"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"updated"</w:t>
      </w:r>
      <w:r w:rsidRPr="006250EF">
        <w:rPr>
          <w:rFonts w:cs="Courier New"/>
          <w:highlight w:val="white"/>
          <w:lang w:val="fr-BE" w:eastAsia="en-US"/>
        </w:rPr>
        <w:t>: "2017-04-11T14:37:41Z",</w:t>
      </w:r>
    </w:p>
    <w:p w14:paraId="57C57D53" w14:textId="77777777" w:rsidR="006250EF" w:rsidRDefault="006250EF" w:rsidP="006250EF">
      <w:pPr>
        <w:pStyle w:val="XMLListing"/>
        <w:rPr>
          <w:rFonts w:cs="Courier New"/>
          <w:highlight w:val="white"/>
          <w:lang w:eastAsia="en-US"/>
        </w:rPr>
      </w:pPr>
      <w:r w:rsidRPr="006250EF">
        <w:rPr>
          <w:rFonts w:cs="Courier New"/>
          <w:highlight w:val="white"/>
          <w:lang w:val="fr-BE" w:eastAsia="en-US"/>
        </w:rPr>
        <w:tab/>
      </w:r>
      <w:r w:rsidRPr="006250EF">
        <w:rPr>
          <w:rFonts w:cs="Courier New"/>
          <w:highlight w:val="white"/>
          <w:lang w:val="fr-BE" w:eastAsia="en-US"/>
        </w:rPr>
        <w:tab/>
      </w:r>
      <w:r w:rsidR="00666213" w:rsidRPr="00666213">
        <w:rPr>
          <w:rFonts w:cs="Courier New"/>
          <w:color w:val="800000"/>
          <w:highlight w:val="white"/>
          <w:lang w:eastAsia="en-US"/>
        </w:rPr>
        <w:t>"links"</w:t>
      </w:r>
      <w:r w:rsidR="00666213" w:rsidRPr="00666213">
        <w:rPr>
          <w:rFonts w:cs="Courier New"/>
          <w:highlight w:val="white"/>
          <w:lang w:eastAsia="en-US"/>
        </w:rPr>
        <w:t>: {</w:t>
      </w:r>
    </w:p>
    <w:p w14:paraId="4E65CC9E"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"alternates"</w:t>
      </w:r>
      <w:r w:rsidRPr="00666213">
        <w:rPr>
          <w:rFonts w:cs="Courier New"/>
          <w:highlight w:val="white"/>
          <w:lang w:eastAsia="en-US"/>
        </w:rPr>
        <w:t>: [</w:t>
      </w:r>
    </w:p>
    <w:p w14:paraId="32679FB8"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4C6712E9" w14:textId="78022D40"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"href"</w:t>
      </w:r>
      <w:r w:rsidRPr="00666213">
        <w:rPr>
          <w:rFonts w:cs="Courier New"/>
          <w:highlight w:val="white"/>
          <w:lang w:eastAsia="en-US"/>
        </w:rPr>
        <w:t>: "http://</w:t>
      </w:r>
      <w:r w:rsidR="00DA3143">
        <w:rPr>
          <w:rFonts w:cs="Courier New"/>
          <w:highlight w:val="white"/>
          <w:lang w:eastAsia="en-US"/>
        </w:rPr>
        <w:t>fedeo.esa.int</w:t>
      </w:r>
      <w:r w:rsidRPr="00666213">
        <w:rPr>
          <w:rFonts w:cs="Courier New"/>
          <w:highlight w:val="white"/>
          <w:lang w:eastAsia="en-US"/>
        </w:rPr>
        <w:t>/opensearch/request/?httpAccept=application/atom%2Bxml&amp;parentIdentifier=EOP:ESA:CRYOSAT:CR2_SIR&amp;uid=CS_LTA__SIR_GDR_2__20100722T120449_20100722T134403_C001&amp;recordSchema=server-choice",</w:t>
      </w:r>
    </w:p>
    <w:p w14:paraId="294D4FE9"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"type"</w:t>
      </w:r>
      <w:r w:rsidRPr="00666213">
        <w:rPr>
          <w:rFonts w:cs="Courier New"/>
          <w:highlight w:val="white"/>
          <w:lang w:eastAsia="en-US"/>
        </w:rPr>
        <w:t>: "application/atom+xml",</w:t>
      </w:r>
    </w:p>
    <w:p w14:paraId="15FF5A44"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"title"</w:t>
      </w:r>
      <w:r w:rsidRPr="00666213">
        <w:rPr>
          <w:rFonts w:cs="Courier New"/>
          <w:highlight w:val="white"/>
          <w:lang w:eastAsia="en-US"/>
        </w:rPr>
        <w:t>: "Atom format"</w:t>
      </w:r>
    </w:p>
    <w:p w14:paraId="00369429"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48DE97E0"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1E7541F2" w14:textId="068EF254"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"href"</w:t>
      </w:r>
      <w:r w:rsidRPr="00666213">
        <w:rPr>
          <w:rFonts w:cs="Courier New"/>
          <w:highlight w:val="white"/>
          <w:lang w:eastAsia="en-US"/>
        </w:rPr>
        <w:t>: "http://</w:t>
      </w:r>
      <w:r w:rsidR="00DA3143">
        <w:rPr>
          <w:rFonts w:cs="Courier New"/>
          <w:highlight w:val="white"/>
          <w:lang w:eastAsia="en-US"/>
        </w:rPr>
        <w:t>fedeo.esa.int</w:t>
      </w:r>
      <w:r w:rsidRPr="00666213">
        <w:rPr>
          <w:rFonts w:cs="Courier New"/>
          <w:highlight w:val="white"/>
          <w:lang w:eastAsia="en-US"/>
        </w:rPr>
        <w:t>/opensearch/request/?httpAccept=application/gml%2Bxml&amp;parentIdentifier=EOP:ESA:CRYOSAT:CR2_SIR&amp;uid=CS_LTA__SIR_GDR_2__20100722T120449_20100722T134403_C001&amp;recordSchema=om10",</w:t>
      </w:r>
    </w:p>
    <w:p w14:paraId="136FB36A"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"type"</w:t>
      </w:r>
      <w:r w:rsidRPr="00666213">
        <w:rPr>
          <w:rFonts w:cs="Courier New"/>
          <w:highlight w:val="white"/>
          <w:lang w:eastAsia="en-US"/>
        </w:rPr>
        <w:t>: "application/gml+xml;profile=http://www.opengis.net/spec/EOMPOM/1.0",</w:t>
      </w:r>
    </w:p>
    <w:p w14:paraId="3F429C76"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"title"</w:t>
      </w:r>
      <w:r w:rsidRPr="00666213">
        <w:rPr>
          <w:rFonts w:cs="Courier New"/>
          <w:highlight w:val="white"/>
          <w:lang w:eastAsia="en-US"/>
        </w:rPr>
        <w:t>: "O&amp;M metadata"</w:t>
      </w:r>
    </w:p>
    <w:p w14:paraId="7979221F"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371EF580"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39BCFB41" w14:textId="34F34095"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"href"</w:t>
      </w:r>
      <w:r w:rsidRPr="00666213">
        <w:rPr>
          <w:rFonts w:cs="Courier New"/>
          <w:highlight w:val="white"/>
          <w:lang w:eastAsia="en-US"/>
        </w:rPr>
        <w:t>: "http://</w:t>
      </w:r>
      <w:r w:rsidR="00DA3143">
        <w:rPr>
          <w:rFonts w:cs="Courier New"/>
          <w:highlight w:val="white"/>
          <w:lang w:eastAsia="en-US"/>
        </w:rPr>
        <w:t>fedeo.esa.int</w:t>
      </w:r>
      <w:r w:rsidRPr="00666213">
        <w:rPr>
          <w:rFonts w:cs="Courier New"/>
          <w:highlight w:val="white"/>
          <w:lang w:eastAsia="en-US"/>
        </w:rPr>
        <w:t>/opensearch/request/?httpAccept=application/gml%2Bxml&amp;parentIdentifier=EOP:ESA:CRYOSAT:CR2_SIR&amp;uid=CS_LTA__SIR_GDR_2__20100722T120449_20100722T134403_C001&amp;recordSchema=om",</w:t>
      </w:r>
    </w:p>
    <w:p w14:paraId="21FFB898"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"type"</w:t>
      </w:r>
      <w:r w:rsidRPr="00666213">
        <w:rPr>
          <w:rFonts w:cs="Courier New"/>
          <w:highlight w:val="white"/>
          <w:lang w:eastAsia="en-US"/>
        </w:rPr>
        <w:t>: "application/gml+xml;profile=http://www.opengis.net/spec/EOMPOM/1.1",</w:t>
      </w:r>
    </w:p>
    <w:p w14:paraId="6A5959BC"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"title"</w:t>
      </w:r>
      <w:r w:rsidRPr="00666213">
        <w:rPr>
          <w:rFonts w:cs="Courier New"/>
          <w:highlight w:val="white"/>
          <w:lang w:eastAsia="en-US"/>
        </w:rPr>
        <w:t>: "O&amp;M 1.1 metadata"</w:t>
      </w:r>
    </w:p>
    <w:p w14:paraId="00D47C2F"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72ACC65A"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69425C23" w14:textId="7301533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"href"</w:t>
      </w:r>
      <w:r w:rsidRPr="00666213">
        <w:rPr>
          <w:rFonts w:cs="Courier New"/>
          <w:highlight w:val="white"/>
          <w:lang w:eastAsia="en-US"/>
        </w:rPr>
        <w:t>: "http://</w:t>
      </w:r>
      <w:r w:rsidR="00DA3143">
        <w:rPr>
          <w:rFonts w:cs="Courier New"/>
          <w:highlight w:val="white"/>
          <w:lang w:eastAsia="en-US"/>
        </w:rPr>
        <w:t>fedeo.esa.int</w:t>
      </w:r>
      <w:r w:rsidRPr="00666213">
        <w:rPr>
          <w:rFonts w:cs="Courier New"/>
          <w:highlight w:val="white"/>
          <w:lang w:eastAsia="en-US"/>
        </w:rPr>
        <w:t>/opensearch/request/?httpAccept=application/rdf%2Bxml&amp;parentIdentifier=EOP:ESA:CRYOSAT:CR2_SIR&amp;uid=CS_LTA__SIR_GDR_2__20100722T120449_20100722T134403_C001&amp;recordSchema=server-choice",</w:t>
      </w:r>
    </w:p>
    <w:p w14:paraId="31D5903E"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"type"</w:t>
      </w:r>
      <w:r w:rsidRPr="00666213">
        <w:rPr>
          <w:rFonts w:cs="Courier New"/>
          <w:highlight w:val="white"/>
          <w:lang w:eastAsia="en-US"/>
        </w:rPr>
        <w:t>: "application/rdf+xml",</w:t>
      </w:r>
    </w:p>
    <w:p w14:paraId="690B7915"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"title"</w:t>
      </w:r>
      <w:r w:rsidRPr="00666213">
        <w:rPr>
          <w:rFonts w:cs="Courier New"/>
          <w:highlight w:val="white"/>
          <w:lang w:eastAsia="en-US"/>
        </w:rPr>
        <w:t>: "RDF/XML format"</w:t>
      </w:r>
    </w:p>
    <w:p w14:paraId="7830FD4E"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0A72A202"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6ABDE630" w14:textId="14E262F0"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"href"</w:t>
      </w:r>
      <w:r w:rsidRPr="00666213">
        <w:rPr>
          <w:rFonts w:cs="Courier New"/>
          <w:highlight w:val="white"/>
          <w:lang w:eastAsia="en-US"/>
        </w:rPr>
        <w:t>: "http://</w:t>
      </w:r>
      <w:r w:rsidR="00DA3143">
        <w:rPr>
          <w:rFonts w:cs="Courier New"/>
          <w:highlight w:val="white"/>
          <w:lang w:eastAsia="en-US"/>
        </w:rPr>
        <w:t>fedeo.esa.int</w:t>
      </w:r>
      <w:r w:rsidRPr="00666213">
        <w:rPr>
          <w:rFonts w:cs="Courier New"/>
          <w:highlight w:val="white"/>
          <w:lang w:eastAsia="en-US"/>
        </w:rPr>
        <w:t>/opensearch/request/?httpAccept=application/ld%2Bjson&amp;parentIdentifier=EOP:ESA:CRYOSAT:CR2_SIR&amp;uid=CS_LTA__SIR_GDR_2__20100722T120449_20100722T134403_C001&amp;recordSchema=server-choice",</w:t>
      </w:r>
    </w:p>
    <w:p w14:paraId="1234B9E0"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"type"</w:t>
      </w:r>
      <w:r w:rsidRPr="00666213">
        <w:rPr>
          <w:rFonts w:cs="Courier New"/>
          <w:highlight w:val="white"/>
          <w:lang w:eastAsia="en-US"/>
        </w:rPr>
        <w:t>: "application/ld+json",</w:t>
      </w:r>
    </w:p>
    <w:p w14:paraId="0BCB7236"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"title"</w:t>
      </w:r>
      <w:r w:rsidRPr="00666213">
        <w:rPr>
          <w:rFonts w:cs="Courier New"/>
          <w:highlight w:val="white"/>
          <w:lang w:eastAsia="en-US"/>
        </w:rPr>
        <w:t>: "JSON-LD format"</w:t>
      </w:r>
    </w:p>
    <w:p w14:paraId="16E93F10"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0D24FA32"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5E9EF82D" w14:textId="4BFA51B3"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"href"</w:t>
      </w:r>
      <w:r w:rsidRPr="00666213">
        <w:rPr>
          <w:rFonts w:cs="Courier New"/>
          <w:highlight w:val="white"/>
          <w:lang w:eastAsia="en-US"/>
        </w:rPr>
        <w:t>: "http://</w:t>
      </w:r>
      <w:r w:rsidR="00DA3143">
        <w:rPr>
          <w:rFonts w:cs="Courier New"/>
          <w:highlight w:val="white"/>
          <w:lang w:eastAsia="en-US"/>
        </w:rPr>
        <w:t>fedeo.esa.int</w:t>
      </w:r>
      <w:r w:rsidRPr="00666213">
        <w:rPr>
          <w:rFonts w:cs="Courier New"/>
          <w:highlight w:val="white"/>
          <w:lang w:eastAsia="en-US"/>
        </w:rPr>
        <w:t>/opensearch/request/?httpAccept=text/turtle&amp;parentIdentifier=EOP:ESA:CRYOSAT:CR2_SIR&amp;uid=CS_LTA__SIR_GDR_2__20100722T120449_20100722T134403_C001&amp;recordSchema=server-choice",</w:t>
      </w:r>
    </w:p>
    <w:p w14:paraId="13A3B00A"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"type"</w:t>
      </w:r>
      <w:r w:rsidRPr="00666213">
        <w:rPr>
          <w:rFonts w:cs="Courier New"/>
          <w:highlight w:val="white"/>
          <w:lang w:eastAsia="en-US"/>
        </w:rPr>
        <w:t>: "text/turtle",</w:t>
      </w:r>
    </w:p>
    <w:p w14:paraId="09A5335F"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"title"</w:t>
      </w:r>
      <w:r w:rsidRPr="00666213">
        <w:rPr>
          <w:rFonts w:cs="Courier New"/>
          <w:highlight w:val="white"/>
          <w:lang w:eastAsia="en-US"/>
        </w:rPr>
        <w:t>: "Turtle format"</w:t>
      </w:r>
    </w:p>
    <w:p w14:paraId="21B07EC8"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0AFC8C23"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1598C726"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"data"</w:t>
      </w:r>
      <w:r w:rsidRPr="00666213">
        <w:rPr>
          <w:rFonts w:cs="Courier New"/>
          <w:highlight w:val="white"/>
          <w:lang w:eastAsia="en-US"/>
        </w:rPr>
        <w:t>: [</w:t>
      </w:r>
    </w:p>
    <w:p w14:paraId="211CCBA2"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68BCBC9F"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"href"</w:t>
      </w:r>
      <w:r w:rsidRPr="00666213">
        <w:rPr>
          <w:rFonts w:cs="Courier New"/>
          <w:highlight w:val="white"/>
          <w:lang w:eastAsia="en-US"/>
        </w:rPr>
        <w:t>: "ftp://science-pds.cryosat.esa.int//SIR_GDR/2010/07/CS_LTA__SIR_GDR_2__20100722T120449_20100722T134403_C001.DBL",</w:t>
      </w:r>
    </w:p>
    <w:p w14:paraId="2B9D1780"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"type"</w:t>
      </w:r>
      <w:r w:rsidRPr="00666213">
        <w:rPr>
          <w:rFonts w:cs="Courier New"/>
          <w:highlight w:val="white"/>
          <w:lang w:eastAsia="en-US"/>
        </w:rPr>
        <w:t>: "application/x-binary",</w:t>
      </w:r>
    </w:p>
    <w:p w14:paraId="449B4704"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"title"</w:t>
      </w:r>
      <w:r w:rsidRPr="00666213">
        <w:rPr>
          <w:rFonts w:cs="Courier New"/>
          <w:highlight w:val="white"/>
          <w:lang w:eastAsia="en-US"/>
        </w:rPr>
        <w:t>: "Download"</w:t>
      </w:r>
    </w:p>
    <w:p w14:paraId="1400432A"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691D6C82"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28D8B7A8"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"via"</w:t>
      </w:r>
      <w:r w:rsidRPr="00666213">
        <w:rPr>
          <w:rFonts w:cs="Courier New"/>
          <w:highlight w:val="white"/>
          <w:lang w:eastAsia="en-US"/>
        </w:rPr>
        <w:t>: [</w:t>
      </w:r>
    </w:p>
    <w:p w14:paraId="1D0A683F"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334E05EA"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"href"</w:t>
      </w:r>
      <w:r w:rsidRPr="00666213">
        <w:rPr>
          <w:rFonts w:cs="Courier New"/>
          <w:highlight w:val="white"/>
          <w:lang w:eastAsia="en-US"/>
        </w:rPr>
        <w:t>: "ftp://science-pds.cryosat.esa.int//SIR_GDR/2010/07/CS_LTA__SIR_GDR_2__20100722T120449_20100722T134403_C001.HDR",</w:t>
      </w:r>
    </w:p>
    <w:p w14:paraId="5345B15B"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"type"</w:t>
      </w:r>
      <w:r w:rsidRPr="00666213">
        <w:rPr>
          <w:rFonts w:cs="Courier New"/>
          <w:highlight w:val="white"/>
          <w:lang w:eastAsia="en-US"/>
        </w:rPr>
        <w:t>: "application/xml",</w:t>
      </w:r>
    </w:p>
    <w:p w14:paraId="33B1D79C"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"title"</w:t>
      </w:r>
      <w:r w:rsidRPr="00666213">
        <w:rPr>
          <w:rFonts w:cs="Courier New"/>
          <w:highlight w:val="white"/>
          <w:lang w:eastAsia="en-US"/>
        </w:rPr>
        <w:t>: "Via"</w:t>
      </w:r>
    </w:p>
    <w:p w14:paraId="48A9568F"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236A9274"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4A813233"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"up"</w:t>
      </w:r>
      <w:r w:rsidRPr="00666213">
        <w:rPr>
          <w:rFonts w:cs="Courier New"/>
          <w:highlight w:val="white"/>
          <w:lang w:eastAsia="en-US"/>
        </w:rPr>
        <w:t>: [</w:t>
      </w:r>
    </w:p>
    <w:p w14:paraId="596FA1FF"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2AA69AD1" w14:textId="5D1D28ED"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"href"</w:t>
      </w:r>
      <w:r w:rsidRPr="00666213">
        <w:rPr>
          <w:rFonts w:cs="Courier New"/>
          <w:highlight w:val="white"/>
          <w:lang w:eastAsia="en-US"/>
        </w:rPr>
        <w:t>: "http://</w:t>
      </w:r>
      <w:r w:rsidR="00DA3143">
        <w:rPr>
          <w:rFonts w:cs="Courier New"/>
          <w:highlight w:val="white"/>
          <w:lang w:eastAsia="en-US"/>
        </w:rPr>
        <w:t>fedeo.esa.int</w:t>
      </w:r>
      <w:r w:rsidRPr="00666213">
        <w:rPr>
          <w:rFonts w:cs="Courier New"/>
          <w:highlight w:val="white"/>
          <w:lang w:eastAsia="en-US"/>
        </w:rPr>
        <w:t>/opensearch/request/?httpAccept=application/atom%2Bxml&amp;uid=CR2_SIR&amp;recordSchema=iso",</w:t>
      </w:r>
    </w:p>
    <w:p w14:paraId="548DFBF9"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"type"</w:t>
      </w:r>
      <w:r w:rsidRPr="00666213">
        <w:rPr>
          <w:rFonts w:cs="Courier New"/>
          <w:highlight w:val="white"/>
          <w:lang w:eastAsia="en-US"/>
        </w:rPr>
        <w:t>: "application/atom+xml",</w:t>
      </w:r>
    </w:p>
    <w:p w14:paraId="66085433"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"title"</w:t>
      </w:r>
      <w:r w:rsidRPr="00666213">
        <w:rPr>
          <w:rFonts w:cs="Courier New"/>
          <w:highlight w:val="white"/>
          <w:lang w:eastAsia="en-US"/>
        </w:rPr>
        <w:t>: "Up"</w:t>
      </w:r>
    </w:p>
    <w:p w14:paraId="68931313"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6D4FA4FA"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23790C4C"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t>},</w:t>
      </w:r>
    </w:p>
    <w:p w14:paraId="75D994A6"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"acquisitionInformation"</w:t>
      </w:r>
      <w:r w:rsidRPr="00666213">
        <w:rPr>
          <w:rFonts w:cs="Courier New"/>
          <w:highlight w:val="white"/>
          <w:lang w:eastAsia="en-US"/>
        </w:rPr>
        <w:t>: [</w:t>
      </w:r>
    </w:p>
    <w:p w14:paraId="3728AABA"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2E2A7651"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"platform"</w:t>
      </w:r>
      <w:r w:rsidRPr="00666213">
        <w:rPr>
          <w:rFonts w:cs="Courier New"/>
          <w:highlight w:val="white"/>
          <w:lang w:eastAsia="en-US"/>
        </w:rPr>
        <w:t>: {</w:t>
      </w:r>
    </w:p>
    <w:p w14:paraId="2E09C59D" w14:textId="77777777" w:rsidR="006250EF" w:rsidRDefault="00097789" w:rsidP="006250EF">
      <w:pPr>
        <w:pStyle w:val="XMLListing"/>
        <w:rPr>
          <w:rFonts w:cs="Courier New"/>
          <w:highlight w:val="white"/>
          <w:lang w:eastAsia="en-US"/>
        </w:rPr>
      </w:pPr>
      <w:r>
        <w:rPr>
          <w:rFonts w:cs="Courier New"/>
          <w:color w:val="800000"/>
          <w:highlight w:val="white"/>
          <w:lang w:eastAsia="en-US"/>
        </w:rPr>
        <w:t xml:space="preserve">               "id</w:t>
      </w:r>
      <w:r w:rsidRPr="00666213">
        <w:rPr>
          <w:rFonts w:cs="Courier New"/>
          <w:color w:val="800000"/>
          <w:highlight w:val="white"/>
          <w:lang w:eastAsia="en-US"/>
        </w:rPr>
        <w:t>"</w:t>
      </w:r>
      <w:r w:rsidRPr="00666213">
        <w:rPr>
          <w:rFonts w:cs="Courier New"/>
          <w:highlight w:val="white"/>
          <w:lang w:eastAsia="en-US"/>
        </w:rPr>
        <w:t xml:space="preserve">: </w:t>
      </w:r>
      <w:r>
        <w:rPr>
          <w:rFonts w:cs="Courier New"/>
          <w:lang w:eastAsia="en-US"/>
        </w:rPr>
        <w:t>"h</w:t>
      </w:r>
      <w:r w:rsidR="006250EF" w:rsidRPr="006250EF">
        <w:t>ttp://gcmdservices.gsfc.nasa.gov/kms/concept/a915ab2f-46c5-493b-9f18-aeb3383ee72b</w:t>
      </w:r>
      <w:r>
        <w:rPr>
          <w:rFonts w:cs="Courier New"/>
          <w:lang w:eastAsia="en-US"/>
        </w:rPr>
        <w:t>",</w:t>
      </w:r>
    </w:p>
    <w:p w14:paraId="47EED6C0"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"platform"</w:t>
      </w:r>
      <w:r w:rsidRPr="00666213">
        <w:rPr>
          <w:rFonts w:cs="Courier New"/>
          <w:highlight w:val="white"/>
          <w:lang w:eastAsia="en-US"/>
        </w:rPr>
        <w:t>: "Cryosat",</w:t>
      </w:r>
    </w:p>
    <w:p w14:paraId="30B15EDD"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"platformSerialIdentifier"</w:t>
      </w:r>
      <w:r w:rsidRPr="00666213">
        <w:rPr>
          <w:rFonts w:cs="Courier New"/>
          <w:highlight w:val="white"/>
          <w:lang w:eastAsia="en-US"/>
        </w:rPr>
        <w:t>: "2"</w:t>
      </w:r>
    </w:p>
    <w:p w14:paraId="1F911955"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1C858B94"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"instrument"</w:t>
      </w:r>
      <w:r w:rsidRPr="00666213">
        <w:rPr>
          <w:rFonts w:cs="Courier New"/>
          <w:highlight w:val="white"/>
          <w:lang w:eastAsia="en-US"/>
        </w:rPr>
        <w:t>: {</w:t>
      </w:r>
    </w:p>
    <w:p w14:paraId="4A485AFF"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"instrumentShortName"</w:t>
      </w:r>
      <w:r w:rsidRPr="00666213">
        <w:rPr>
          <w:rFonts w:cs="Courier New"/>
          <w:highlight w:val="white"/>
          <w:lang w:eastAsia="en-US"/>
        </w:rPr>
        <w:t>: "SIRAL",</w:t>
      </w:r>
    </w:p>
    <w:p w14:paraId="54D7C53F"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"sensorType"</w:t>
      </w:r>
      <w:r w:rsidRPr="00666213">
        <w:rPr>
          <w:rFonts w:cs="Courier New"/>
          <w:highlight w:val="white"/>
          <w:lang w:eastAsia="en-US"/>
        </w:rPr>
        <w:t>: "ALTIMETRIC",</w:t>
      </w:r>
    </w:p>
    <w:p w14:paraId="74B6EF34"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"operationalMode"</w:t>
      </w:r>
      <w:r w:rsidRPr="00666213">
        <w:rPr>
          <w:rFonts w:cs="Courier New"/>
          <w:highlight w:val="white"/>
          <w:lang w:eastAsia="en-US"/>
        </w:rPr>
        <w:t>: ""</w:t>
      </w:r>
    </w:p>
    <w:p w14:paraId="29039E9F"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t>},</w:t>
      </w:r>
    </w:p>
    <w:p w14:paraId="0AE8EFA4"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"acquisitionParameters"</w:t>
      </w:r>
      <w:r w:rsidRPr="00666213">
        <w:rPr>
          <w:rFonts w:cs="Courier New"/>
          <w:highlight w:val="white"/>
          <w:lang w:eastAsia="en-US"/>
        </w:rPr>
        <w:t>: {</w:t>
      </w:r>
    </w:p>
    <w:p w14:paraId="253E0AB2"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"beginningDateTime"</w:t>
      </w:r>
      <w:r w:rsidRPr="00666213">
        <w:rPr>
          <w:rFonts w:cs="Courier New"/>
          <w:highlight w:val="white"/>
          <w:lang w:eastAsia="en-US"/>
        </w:rPr>
        <w:t>: "2010-07-22T12:05:23Z",</w:t>
      </w:r>
    </w:p>
    <w:p w14:paraId="582D1745"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"endingDateTime"</w:t>
      </w:r>
      <w:r w:rsidRPr="00666213">
        <w:rPr>
          <w:rFonts w:cs="Courier New"/>
          <w:highlight w:val="white"/>
          <w:lang w:eastAsia="en-US"/>
        </w:rPr>
        <w:t>: "2010-07-22T13:44:36Z",</w:t>
      </w:r>
    </w:p>
    <w:p w14:paraId="54E28C47"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"orbitDirection"</w:t>
      </w:r>
      <w:r w:rsidRPr="00666213">
        <w:rPr>
          <w:rFonts w:cs="Courier New"/>
          <w:highlight w:val="white"/>
          <w:lang w:eastAsia="en-US"/>
        </w:rPr>
        <w:t>: "ASCENDING",</w:t>
      </w:r>
    </w:p>
    <w:p w14:paraId="122C744F"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"orbitNumber"</w:t>
      </w:r>
      <w:r w:rsidRPr="00666213">
        <w:rPr>
          <w:rFonts w:cs="Courier New"/>
          <w:highlight w:val="white"/>
          <w:lang w:eastAsia="en-US"/>
        </w:rPr>
        <w:t xml:space="preserve">: </w:t>
      </w:r>
      <w:r w:rsidRPr="00666213">
        <w:rPr>
          <w:rFonts w:cs="Courier New"/>
          <w:color w:val="008080"/>
          <w:highlight w:val="white"/>
          <w:lang w:eastAsia="en-US"/>
        </w:rPr>
        <w:t>1523</w:t>
      </w:r>
      <w:r w:rsidRPr="00666213">
        <w:rPr>
          <w:rFonts w:cs="Courier New"/>
          <w:highlight w:val="white"/>
          <w:lang w:eastAsia="en-US"/>
        </w:rPr>
        <w:t>,</w:t>
      </w:r>
    </w:p>
    <w:p w14:paraId="4E76BF7C"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"lastOrbitNumber"</w:t>
      </w:r>
      <w:r w:rsidRPr="00666213">
        <w:rPr>
          <w:rFonts w:cs="Courier New"/>
          <w:highlight w:val="white"/>
          <w:lang w:eastAsia="en-US"/>
        </w:rPr>
        <w:t xml:space="preserve">: </w:t>
      </w:r>
      <w:r w:rsidRPr="00666213">
        <w:rPr>
          <w:rFonts w:cs="Courier New"/>
          <w:color w:val="008080"/>
          <w:highlight w:val="white"/>
          <w:lang w:eastAsia="en-US"/>
        </w:rPr>
        <w:t>1523</w:t>
      </w:r>
      <w:r w:rsidRPr="00666213">
        <w:rPr>
          <w:rFonts w:cs="Courier New"/>
          <w:highlight w:val="white"/>
          <w:lang w:eastAsia="en-US"/>
        </w:rPr>
        <w:t>,</w:t>
      </w:r>
    </w:p>
    <w:p w14:paraId="3C9CC825" w14:textId="77777777" w:rsid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color w:val="800000"/>
          <w:highlight w:val="white"/>
          <w:lang w:eastAsia="en-US"/>
        </w:rPr>
        <w:t>"ascendingNodeDate"</w:t>
      </w:r>
      <w:r w:rsidRPr="00666213">
        <w:rPr>
          <w:rFonts w:cs="Courier New"/>
          <w:highlight w:val="white"/>
          <w:lang w:eastAsia="en-US"/>
        </w:rPr>
        <w:t>: "2010-07-22T12:04:49Z",</w:t>
      </w:r>
    </w:p>
    <w:p w14:paraId="65B713F2" w14:textId="77777777" w:rsidR="006250EF" w:rsidRPr="006250EF" w:rsidRDefault="00666213" w:rsidP="006250EF">
      <w:pPr>
        <w:pStyle w:val="XMLListing"/>
        <w:rPr>
          <w:rFonts w:cs="Courier New"/>
          <w:highlight w:val="white"/>
          <w:lang w:eastAsia="en-US"/>
        </w:rPr>
      </w:pP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Pr="00666213">
        <w:rPr>
          <w:rFonts w:cs="Courier New"/>
          <w:highlight w:val="white"/>
          <w:lang w:eastAsia="en-US"/>
        </w:rPr>
        <w:tab/>
      </w:r>
      <w:r w:rsidR="006250EF" w:rsidRPr="006250EF">
        <w:rPr>
          <w:rFonts w:cs="Courier New"/>
          <w:color w:val="800000"/>
          <w:highlight w:val="white"/>
          <w:lang w:eastAsia="en-US"/>
        </w:rPr>
        <w:t>"ascendingNodeLongitude"</w:t>
      </w:r>
      <w:r w:rsidR="006250EF" w:rsidRPr="006250EF">
        <w:rPr>
          <w:rFonts w:cs="Courier New"/>
          <w:highlight w:val="white"/>
          <w:lang w:eastAsia="en-US"/>
        </w:rPr>
        <w:t>: -</w:t>
      </w:r>
      <w:r w:rsidR="006250EF" w:rsidRPr="006250EF">
        <w:rPr>
          <w:rFonts w:cs="Courier New"/>
          <w:color w:val="008080"/>
          <w:highlight w:val="white"/>
          <w:lang w:eastAsia="en-US"/>
        </w:rPr>
        <w:t>169</w:t>
      </w:r>
      <w:r w:rsidR="006250EF" w:rsidRPr="006250EF">
        <w:rPr>
          <w:rFonts w:cs="Courier New"/>
          <w:highlight w:val="white"/>
          <w:lang w:eastAsia="en-US"/>
        </w:rPr>
        <w:t>.</w:t>
      </w:r>
      <w:r w:rsidR="006250EF" w:rsidRPr="006250EF">
        <w:rPr>
          <w:rFonts w:cs="Courier New"/>
          <w:color w:val="008080"/>
          <w:highlight w:val="white"/>
          <w:lang w:eastAsia="en-US"/>
        </w:rPr>
        <w:t>101978</w:t>
      </w:r>
      <w:r w:rsidR="006250EF" w:rsidRPr="006250EF">
        <w:rPr>
          <w:rFonts w:cs="Courier New"/>
          <w:highlight w:val="white"/>
          <w:lang w:eastAsia="en-US"/>
        </w:rPr>
        <w:t>,</w:t>
      </w:r>
    </w:p>
    <w:p w14:paraId="3B852952"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"acquisitionType"</w:t>
      </w:r>
      <w:r w:rsidRPr="006250EF">
        <w:rPr>
          <w:rFonts w:cs="Courier New"/>
          <w:highlight w:val="white"/>
          <w:lang w:eastAsia="en-US"/>
        </w:rPr>
        <w:t>: "NOMINAL",</w:t>
      </w:r>
    </w:p>
    <w:p w14:paraId="7E8EF2AC"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"startTimeFromAscendingNode"</w:t>
      </w:r>
      <w:r w:rsidRPr="006250EF">
        <w:rPr>
          <w:rFonts w:cs="Courier New"/>
          <w:highlight w:val="white"/>
          <w:lang w:eastAsia="en-US"/>
        </w:rPr>
        <w:t xml:space="preserve">: </w:t>
      </w:r>
      <w:r w:rsidRPr="006250EF">
        <w:rPr>
          <w:rFonts w:cs="Courier New"/>
          <w:lang w:eastAsia="en-US"/>
        </w:rPr>
        <w:t>761,</w:t>
      </w:r>
    </w:p>
    <w:p w14:paraId="4D00A00D"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"completionTimeFromAscendingNode"</w:t>
      </w:r>
      <w:r w:rsidRPr="006250EF">
        <w:rPr>
          <w:rFonts w:cs="Courier New"/>
          <w:highlight w:val="white"/>
          <w:lang w:eastAsia="en-US"/>
        </w:rPr>
        <w:t xml:space="preserve">: </w:t>
      </w:r>
      <w:r w:rsidRPr="006250EF">
        <w:rPr>
          <w:rFonts w:cs="Courier New"/>
          <w:lang w:eastAsia="en-US"/>
        </w:rPr>
        <w:t>5953440,</w:t>
      </w:r>
    </w:p>
    <w:p w14:paraId="2C08FE65"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"acquisitionStation"</w:t>
      </w:r>
      <w:r w:rsidRPr="006250EF">
        <w:rPr>
          <w:rFonts w:cs="Courier New"/>
          <w:highlight w:val="white"/>
          <w:lang w:eastAsia="en-US"/>
        </w:rPr>
        <w:t>: "KS"</w:t>
      </w:r>
    </w:p>
    <w:p w14:paraId="70144334"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t>}</w:t>
      </w:r>
    </w:p>
    <w:p w14:paraId="54630BEA"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t>}</w:t>
      </w:r>
    </w:p>
    <w:p w14:paraId="76CCEABE"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t>],</w:t>
      </w:r>
    </w:p>
    <w:p w14:paraId="2E5679F4"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"productInformation"</w:t>
      </w:r>
      <w:r w:rsidRPr="006250EF">
        <w:rPr>
          <w:rFonts w:cs="Courier New"/>
          <w:highlight w:val="white"/>
          <w:lang w:eastAsia="en-US"/>
        </w:rPr>
        <w:t>: {</w:t>
      </w:r>
    </w:p>
    <w:p w14:paraId="46915417"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"productType"</w:t>
      </w:r>
      <w:r w:rsidRPr="006250EF">
        <w:rPr>
          <w:rFonts w:cs="Courier New"/>
          <w:highlight w:val="white"/>
          <w:lang w:eastAsia="en-US"/>
        </w:rPr>
        <w:t>: "SIR_GDR_2_",</w:t>
      </w:r>
    </w:p>
    <w:p w14:paraId="5053D703"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"size"</w:t>
      </w:r>
      <w:r w:rsidRPr="006250EF">
        <w:rPr>
          <w:rFonts w:cs="Courier New"/>
          <w:highlight w:val="white"/>
          <w:lang w:eastAsia="en-US"/>
        </w:rPr>
        <w:t>: 8612306,</w:t>
      </w:r>
    </w:p>
    <w:p w14:paraId="3B6C7411" w14:textId="77777777" w:rsidR="006250EF" w:rsidRP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"availabilityTime"</w:t>
      </w:r>
      <w:r w:rsidRPr="006250EF">
        <w:rPr>
          <w:rFonts w:cs="Courier New"/>
          <w:highlight w:val="white"/>
          <w:lang w:eastAsia="en-US"/>
        </w:rPr>
        <w:t>: "2016-03-09T16:39:40Z",</w:t>
      </w:r>
    </w:p>
    <w:p w14:paraId="4AAD922F" w14:textId="77777777" w:rsid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"version"</w:t>
      </w:r>
      <w:r w:rsidRPr="006250EF">
        <w:rPr>
          <w:rFonts w:cs="Courier New"/>
          <w:highlight w:val="white"/>
          <w:lang w:eastAsia="en-US"/>
        </w:rPr>
        <w:t>: "C001",</w:t>
      </w:r>
    </w:p>
    <w:p w14:paraId="7FCDDF06" w14:textId="77777777" w:rsid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"processingCenter"</w:t>
      </w:r>
      <w:r w:rsidRPr="006250EF">
        <w:rPr>
          <w:rFonts w:cs="Courier New"/>
          <w:highlight w:val="white"/>
          <w:lang w:eastAsia="en-US"/>
        </w:rPr>
        <w:t>: "PDS",</w:t>
      </w:r>
    </w:p>
    <w:p w14:paraId="17F1F419" w14:textId="77777777" w:rsid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"processingDate"</w:t>
      </w:r>
      <w:r w:rsidRPr="006250EF">
        <w:rPr>
          <w:rFonts w:cs="Courier New"/>
          <w:highlight w:val="white"/>
          <w:lang w:eastAsia="en-US"/>
        </w:rPr>
        <w:t>: "2016-03-09T16:39:40Z",</w:t>
      </w:r>
    </w:p>
    <w:p w14:paraId="382E33EE" w14:textId="77777777" w:rsid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"processorVersion"</w:t>
      </w:r>
      <w:r w:rsidRPr="006250EF">
        <w:rPr>
          <w:rFonts w:cs="Courier New"/>
          <w:highlight w:val="white"/>
          <w:lang w:eastAsia="en-US"/>
        </w:rPr>
        <w:t>: "3.1",</w:t>
      </w:r>
    </w:p>
    <w:p w14:paraId="5F8B0AEC" w14:textId="77777777" w:rsid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"qualityInformation"</w:t>
      </w:r>
      <w:r w:rsidRPr="006250EF">
        <w:rPr>
          <w:rFonts w:cs="Courier New"/>
          <w:highlight w:val="white"/>
          <w:lang w:eastAsia="en-US"/>
        </w:rPr>
        <w:t>: {</w:t>
      </w:r>
    </w:p>
    <w:p w14:paraId="742EFB4A" w14:textId="77777777" w:rsid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r>
      <w:r w:rsidRPr="006250EF">
        <w:rPr>
          <w:rFonts w:cs="Courier New"/>
          <w:color w:val="800000"/>
          <w:highlight w:val="white"/>
          <w:lang w:eastAsia="en-US"/>
        </w:rPr>
        <w:t>"qualityStatus"</w:t>
      </w:r>
      <w:r w:rsidRPr="006250EF">
        <w:rPr>
          <w:rFonts w:cs="Courier New"/>
          <w:highlight w:val="white"/>
          <w:lang w:eastAsia="en-US"/>
        </w:rPr>
        <w:t>: "DEGRADED"</w:t>
      </w:r>
    </w:p>
    <w:p w14:paraId="496B33E1" w14:textId="77777777" w:rsid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eastAsia="en-US"/>
        </w:rPr>
        <w:tab/>
        <w:t>}</w:t>
      </w:r>
    </w:p>
    <w:p w14:paraId="30B20B17" w14:textId="77777777" w:rsidR="006250EF" w:rsidRDefault="006250EF" w:rsidP="006250EF">
      <w:pPr>
        <w:pStyle w:val="XMLListing"/>
        <w:rPr>
          <w:rFonts w:cs="Courier New"/>
          <w:highlight w:val="white"/>
          <w:lang w:eastAsia="en-US"/>
        </w:rPr>
      </w:pPr>
      <w:r w:rsidRPr="006250EF">
        <w:rPr>
          <w:rFonts w:cs="Courier New"/>
          <w:highlight w:val="white"/>
          <w:lang w:eastAsia="en-US"/>
        </w:rPr>
        <w:tab/>
      </w:r>
      <w:r w:rsidRPr="006250EF">
        <w:rPr>
          <w:rFonts w:cs="Courier New"/>
          <w:highlight w:val="white"/>
          <w:lang w:eastAsia="en-US"/>
        </w:rPr>
        <w:tab/>
      </w:r>
      <w:r w:rsidRPr="006250EF">
        <w:rPr>
          <w:rFonts w:cs="Courier New"/>
          <w:highlight w:val="white"/>
          <w:lang w:val="en-US" w:eastAsia="en-US"/>
        </w:rPr>
        <w:t>}</w:t>
      </w:r>
    </w:p>
    <w:p w14:paraId="39604EB8" w14:textId="77777777" w:rsidR="006250EF" w:rsidRDefault="006250EF" w:rsidP="006250EF">
      <w:pPr>
        <w:pStyle w:val="XMLListing"/>
        <w:rPr>
          <w:rFonts w:cs="Courier New"/>
          <w:highlight w:val="white"/>
          <w:lang w:eastAsia="en-US"/>
        </w:rPr>
      </w:pPr>
      <w:r w:rsidRPr="006250EF">
        <w:rPr>
          <w:rFonts w:cs="Courier New"/>
          <w:highlight w:val="white"/>
          <w:lang w:val="en-US" w:eastAsia="en-US"/>
        </w:rPr>
        <w:tab/>
        <w:t>}</w:t>
      </w:r>
    </w:p>
    <w:p w14:paraId="3EB8A8C2" w14:textId="77777777" w:rsidR="006250EF" w:rsidRDefault="006250EF" w:rsidP="006250EF">
      <w:pPr>
        <w:pStyle w:val="XMLListing"/>
        <w:rPr>
          <w:rFonts w:cs="Courier New"/>
          <w:highlight w:val="yellow"/>
        </w:rPr>
      </w:pPr>
      <w:r w:rsidRPr="006250EF">
        <w:rPr>
          <w:rFonts w:cs="Courier New"/>
          <w:highlight w:val="white"/>
          <w:lang w:val="en-US" w:eastAsia="en-US"/>
        </w:rPr>
        <w:t>}</w:t>
      </w:r>
    </w:p>
    <w:p w14:paraId="4D2EF1FE" w14:textId="77777777" w:rsidR="007D3069" w:rsidRPr="008F6D56" w:rsidRDefault="007D3069" w:rsidP="0079676E">
      <w:pPr>
        <w:rPr>
          <w:highlight w:val="yellow"/>
        </w:rPr>
      </w:pPr>
    </w:p>
    <w:p w14:paraId="1D067D1C" w14:textId="77777777" w:rsidR="00DF06C1" w:rsidRPr="008F6D56" w:rsidRDefault="00AD2163" w:rsidP="00DF06C1">
      <w:pPr>
        <w:pStyle w:val="Heading3NoNumber"/>
        <w:rPr>
          <w:lang w:val="en-US"/>
        </w:rPr>
      </w:pPr>
      <w:bookmarkStart w:id="596" w:name="_Toc504380144"/>
      <w:r>
        <w:rPr>
          <w:lang w:val="en-US"/>
        </w:rPr>
        <w:t>D</w:t>
      </w:r>
      <w:r w:rsidR="006250EF" w:rsidRPr="006250EF">
        <w:rPr>
          <w:lang w:val="en-US"/>
        </w:rPr>
        <w:t>.1.3.3 JSON-LD (Compacted)</w:t>
      </w:r>
      <w:bookmarkEnd w:id="596"/>
    </w:p>
    <w:p w14:paraId="1CFA5ADD" w14:textId="77777777" w:rsidR="006250EF" w:rsidRDefault="006250EF" w:rsidP="006250EF">
      <w:pPr>
        <w:pStyle w:val="XMLListing"/>
        <w:rPr>
          <w:highlight w:val="white"/>
          <w:lang w:eastAsia="en-US"/>
        </w:rPr>
      </w:pPr>
      <w:r w:rsidRPr="006250EF">
        <w:rPr>
          <w:highlight w:val="white"/>
          <w:lang w:val="en-US" w:eastAsia="en-US"/>
        </w:rPr>
        <w:t>{</w:t>
      </w:r>
    </w:p>
    <w:p w14:paraId="4B7C92E5" w14:textId="77777777" w:rsidR="006250EF" w:rsidRDefault="006250EF" w:rsidP="006250EF">
      <w:pPr>
        <w:pStyle w:val="XMLListing"/>
        <w:rPr>
          <w:highlight w:val="white"/>
          <w:lang w:eastAsia="en-US"/>
        </w:rPr>
      </w:pPr>
    </w:p>
    <w:p w14:paraId="051C4764" w14:textId="77777777" w:rsidR="006250EF" w:rsidRPr="006250EF" w:rsidRDefault="006250EF" w:rsidP="006250EF">
      <w:pPr>
        <w:pStyle w:val="XMLListing"/>
        <w:rPr>
          <w:b/>
          <w:i/>
          <w:color w:val="FF0000"/>
          <w:highlight w:val="white"/>
          <w:lang w:eastAsia="en-US"/>
        </w:rPr>
      </w:pPr>
      <w:r w:rsidRPr="006250EF">
        <w:rPr>
          <w:lang w:val="en-US" w:eastAsia="en-US"/>
        </w:rPr>
        <w:t xml:space="preserve">   </w:t>
      </w:r>
      <w:r w:rsidRPr="006250EF">
        <w:rPr>
          <w:b/>
          <w:i/>
          <w:color w:val="FF0000"/>
          <w:lang w:val="en-US" w:eastAsia="en-US"/>
        </w:rPr>
        <w:t>"</w:t>
      </w:r>
      <w:r w:rsidR="003600C1">
        <w:rPr>
          <w:b/>
          <w:i/>
          <w:color w:val="FF0000"/>
          <w:lang w:val="en-US" w:eastAsia="en-US"/>
        </w:rPr>
        <w:t>@context": "http://www.opengis.net</w:t>
      </w:r>
      <w:r w:rsidRPr="006250EF">
        <w:rPr>
          <w:b/>
          <w:i/>
          <w:color w:val="FF0000"/>
          <w:lang w:val="en-US" w:eastAsia="en-US"/>
        </w:rPr>
        <w:t>/eo-geojson-10.jsonld",</w:t>
      </w:r>
    </w:p>
    <w:p w14:paraId="28EB85E5" w14:textId="77777777" w:rsidR="006250EF" w:rsidRPr="006250EF" w:rsidRDefault="006250EF" w:rsidP="006250EF">
      <w:pPr>
        <w:pStyle w:val="XMLListing"/>
        <w:rPr>
          <w:highlight w:val="white"/>
          <w:lang w:eastAsia="en-US"/>
        </w:rPr>
      </w:pPr>
      <w:r w:rsidRPr="006250EF">
        <w:rPr>
          <w:highlight w:val="white"/>
          <w:lang w:val="en-US" w:eastAsia="en-US"/>
        </w:rPr>
        <w:tab/>
      </w:r>
    </w:p>
    <w:p w14:paraId="6E7C6F5D" w14:textId="77777777" w:rsidR="006250EF" w:rsidRPr="006250EF" w:rsidRDefault="006250EF" w:rsidP="006250EF">
      <w:pPr>
        <w:pStyle w:val="XMLListing"/>
        <w:rPr>
          <w:highlight w:val="white"/>
          <w:lang w:eastAsia="en-US"/>
        </w:rPr>
      </w:pPr>
      <w:r w:rsidRPr="006250EF">
        <w:rPr>
          <w:highlight w:val="white"/>
          <w:lang w:val="en-US" w:eastAsia="en-US"/>
        </w:rPr>
        <w:tab/>
      </w:r>
      <w:r w:rsidRPr="006250EF">
        <w:rPr>
          <w:color w:val="800000"/>
          <w:highlight w:val="white"/>
          <w:lang w:eastAsia="en-US"/>
        </w:rPr>
        <w:t>"type"</w:t>
      </w:r>
      <w:r w:rsidRPr="006250EF">
        <w:rPr>
          <w:highlight w:val="white"/>
          <w:lang w:eastAsia="en-US"/>
        </w:rPr>
        <w:t>: "Feature",</w:t>
      </w:r>
    </w:p>
    <w:p w14:paraId="36C9466F" w14:textId="42B7F153" w:rsidR="006250EF" w:rsidRPr="006250EF" w:rsidRDefault="006250EF" w:rsidP="006250EF">
      <w:pPr>
        <w:pStyle w:val="XMLListing"/>
        <w:rPr>
          <w:highlight w:val="white"/>
          <w:lang w:eastAsia="en-US"/>
        </w:rPr>
      </w:pPr>
      <w:r w:rsidRPr="006250EF">
        <w:rPr>
          <w:highlight w:val="white"/>
          <w:lang w:eastAsia="en-US"/>
        </w:rPr>
        <w:tab/>
      </w:r>
      <w:r w:rsidRPr="006250EF">
        <w:rPr>
          <w:color w:val="800000"/>
          <w:highlight w:val="white"/>
          <w:lang w:eastAsia="en-US"/>
        </w:rPr>
        <w:t>"id"</w:t>
      </w:r>
      <w:r w:rsidRPr="006250EF">
        <w:rPr>
          <w:highlight w:val="white"/>
          <w:lang w:eastAsia="en-US"/>
        </w:rPr>
        <w:t>: "http://</w:t>
      </w:r>
      <w:r w:rsidR="00DA3143">
        <w:rPr>
          <w:highlight w:val="white"/>
          <w:lang w:eastAsia="en-US"/>
        </w:rPr>
        <w:t>fedeo.esa.int</w:t>
      </w:r>
      <w:r w:rsidRPr="006250EF">
        <w:rPr>
          <w:highlight w:val="white"/>
          <w:lang w:eastAsia="en-US"/>
        </w:rPr>
        <w:t>/opensearch/request/?httpAccept=application/geo%2Bjson&amp;parentIdentifier=EOP:ESA:CRYOSAT:CR2_SIR&amp;uid=CS_LTA__SIR_GDR_2__20100722T120449_20100722T134403_C001",</w:t>
      </w:r>
    </w:p>
    <w:p w14:paraId="629FEFB5" w14:textId="77777777" w:rsidR="006250EF" w:rsidRPr="006250EF" w:rsidRDefault="006250EF" w:rsidP="006250EF">
      <w:pPr>
        <w:pStyle w:val="XMLListing"/>
        <w:rPr>
          <w:highlight w:val="white"/>
          <w:lang w:eastAsia="en-US"/>
        </w:rPr>
      </w:pPr>
      <w:r w:rsidRPr="006250EF">
        <w:rPr>
          <w:highlight w:val="white"/>
          <w:lang w:eastAsia="en-US"/>
        </w:rPr>
        <w:tab/>
      </w:r>
      <w:r w:rsidRPr="006250EF">
        <w:rPr>
          <w:color w:val="800000"/>
          <w:highlight w:val="white"/>
          <w:lang w:eastAsia="en-US"/>
        </w:rPr>
        <w:t>"bbox"</w:t>
      </w:r>
      <w:r w:rsidRPr="006250EF">
        <w:rPr>
          <w:highlight w:val="white"/>
          <w:lang w:eastAsia="en-US"/>
        </w:rPr>
        <w:t>: [</w:t>
      </w:r>
    </w:p>
    <w:p w14:paraId="2CBBD55C"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t>-</w:t>
      </w:r>
      <w:r w:rsidRPr="006250EF">
        <w:rPr>
          <w:color w:val="008080"/>
          <w:highlight w:val="white"/>
          <w:lang w:eastAsia="en-US"/>
        </w:rPr>
        <w:t>0</w:t>
      </w:r>
      <w:r w:rsidRPr="006250EF">
        <w:rPr>
          <w:highlight w:val="white"/>
          <w:lang w:eastAsia="en-US"/>
        </w:rPr>
        <w:t>.</w:t>
      </w:r>
      <w:r w:rsidRPr="006250EF">
        <w:rPr>
          <w:color w:val="008080"/>
          <w:highlight w:val="white"/>
          <w:lang w:eastAsia="en-US"/>
        </w:rPr>
        <w:t>004573</w:t>
      </w:r>
      <w:r w:rsidRPr="006250EF">
        <w:rPr>
          <w:highlight w:val="white"/>
          <w:lang w:eastAsia="en-US"/>
        </w:rPr>
        <w:t>,</w:t>
      </w:r>
    </w:p>
    <w:p w14:paraId="3CF505C3"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t>-</w:t>
      </w:r>
      <w:r w:rsidRPr="006250EF">
        <w:rPr>
          <w:color w:val="008080"/>
          <w:highlight w:val="white"/>
          <w:lang w:eastAsia="en-US"/>
        </w:rPr>
        <w:t>169</w:t>
      </w:r>
      <w:r w:rsidRPr="006250EF">
        <w:rPr>
          <w:highlight w:val="white"/>
          <w:lang w:eastAsia="en-US"/>
        </w:rPr>
        <w:t>.</w:t>
      </w:r>
      <w:r w:rsidRPr="006250EF">
        <w:rPr>
          <w:color w:val="008080"/>
          <w:highlight w:val="white"/>
          <w:lang w:eastAsia="en-US"/>
        </w:rPr>
        <w:t>106794</w:t>
      </w:r>
      <w:r w:rsidRPr="006250EF">
        <w:rPr>
          <w:highlight w:val="white"/>
          <w:lang w:eastAsia="en-US"/>
        </w:rPr>
        <w:t>,</w:t>
      </w:r>
    </w:p>
    <w:p w14:paraId="1EEACD6D"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color w:val="008080"/>
          <w:highlight w:val="white"/>
          <w:lang w:eastAsia="en-US"/>
        </w:rPr>
        <w:t>0</w:t>
      </w:r>
      <w:r w:rsidRPr="006250EF">
        <w:rPr>
          <w:highlight w:val="white"/>
          <w:lang w:eastAsia="en-US"/>
        </w:rPr>
        <w:t>.</w:t>
      </w:r>
      <w:r w:rsidRPr="006250EF">
        <w:rPr>
          <w:color w:val="008080"/>
          <w:highlight w:val="white"/>
          <w:lang w:eastAsia="en-US"/>
        </w:rPr>
        <w:t>046332</w:t>
      </w:r>
      <w:r w:rsidRPr="006250EF">
        <w:rPr>
          <w:highlight w:val="white"/>
          <w:lang w:eastAsia="en-US"/>
        </w:rPr>
        <w:t>,</w:t>
      </w:r>
    </w:p>
    <w:p w14:paraId="30D7A24B"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color w:val="008080"/>
          <w:highlight w:val="white"/>
          <w:lang w:eastAsia="en-US"/>
        </w:rPr>
        <w:t>166</w:t>
      </w:r>
      <w:r w:rsidRPr="006250EF">
        <w:rPr>
          <w:highlight w:val="white"/>
          <w:lang w:eastAsia="en-US"/>
        </w:rPr>
        <w:t>.</w:t>
      </w:r>
      <w:r w:rsidRPr="006250EF">
        <w:rPr>
          <w:color w:val="008080"/>
          <w:highlight w:val="white"/>
          <w:lang w:eastAsia="en-US"/>
        </w:rPr>
        <w:t>040236</w:t>
      </w:r>
    </w:p>
    <w:p w14:paraId="5B79ECF6" w14:textId="77777777" w:rsidR="006250EF" w:rsidRPr="006250EF" w:rsidRDefault="006250EF" w:rsidP="006250EF">
      <w:pPr>
        <w:pStyle w:val="XMLListing"/>
        <w:rPr>
          <w:highlight w:val="white"/>
          <w:lang w:eastAsia="en-US"/>
        </w:rPr>
      </w:pPr>
      <w:r w:rsidRPr="006250EF">
        <w:rPr>
          <w:highlight w:val="white"/>
          <w:lang w:eastAsia="en-US"/>
        </w:rPr>
        <w:tab/>
        <w:t>],</w:t>
      </w:r>
    </w:p>
    <w:p w14:paraId="6F8491C6" w14:textId="77777777" w:rsidR="006250EF" w:rsidRPr="006250EF" w:rsidRDefault="006250EF" w:rsidP="006250EF">
      <w:pPr>
        <w:pStyle w:val="XMLListing"/>
        <w:rPr>
          <w:highlight w:val="white"/>
          <w:lang w:eastAsia="en-US"/>
        </w:rPr>
      </w:pPr>
      <w:r w:rsidRPr="006250EF">
        <w:rPr>
          <w:highlight w:val="white"/>
          <w:lang w:eastAsia="en-US"/>
        </w:rPr>
        <w:tab/>
      </w:r>
      <w:r w:rsidRPr="006250EF">
        <w:rPr>
          <w:color w:val="800000"/>
          <w:highlight w:val="white"/>
          <w:lang w:eastAsia="en-US"/>
        </w:rPr>
        <w:t>"geometry"</w:t>
      </w:r>
      <w:r w:rsidRPr="006250EF">
        <w:rPr>
          <w:highlight w:val="white"/>
          <w:lang w:eastAsia="en-US"/>
        </w:rPr>
        <w:t>: {</w:t>
      </w:r>
    </w:p>
    <w:p w14:paraId="4BD95529"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color w:val="800000"/>
          <w:highlight w:val="white"/>
          <w:lang w:eastAsia="en-US"/>
        </w:rPr>
        <w:t>"type"</w:t>
      </w:r>
      <w:r w:rsidRPr="006250EF">
        <w:rPr>
          <w:highlight w:val="white"/>
          <w:lang w:eastAsia="en-US"/>
        </w:rPr>
        <w:t>: "LineString",</w:t>
      </w:r>
    </w:p>
    <w:p w14:paraId="6BA4E606"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color w:val="800000"/>
          <w:highlight w:val="white"/>
          <w:lang w:eastAsia="en-US"/>
        </w:rPr>
        <w:t>"coordinates"</w:t>
      </w:r>
      <w:r w:rsidRPr="006250EF">
        <w:rPr>
          <w:highlight w:val="white"/>
          <w:lang w:eastAsia="en-US"/>
        </w:rPr>
        <w:t>: [</w:t>
      </w:r>
    </w:p>
    <w:p w14:paraId="3019761B"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5BD4C273"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r w:rsidRPr="006250EF">
        <w:rPr>
          <w:color w:val="008080"/>
          <w:highlight w:val="white"/>
          <w:lang w:eastAsia="en-US"/>
        </w:rPr>
        <w:t>169</w:t>
      </w:r>
      <w:r w:rsidRPr="006250EF">
        <w:rPr>
          <w:highlight w:val="white"/>
          <w:lang w:eastAsia="en-US"/>
        </w:rPr>
        <w:t>.</w:t>
      </w:r>
      <w:r w:rsidRPr="006250EF">
        <w:rPr>
          <w:color w:val="008080"/>
          <w:highlight w:val="white"/>
          <w:lang w:eastAsia="en-US"/>
        </w:rPr>
        <w:t>106794</w:t>
      </w:r>
      <w:r w:rsidRPr="006250EF">
        <w:rPr>
          <w:highlight w:val="white"/>
          <w:lang w:eastAsia="en-US"/>
        </w:rPr>
        <w:t>,</w:t>
      </w:r>
    </w:p>
    <w:p w14:paraId="0C348B0D"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008080"/>
          <w:highlight w:val="white"/>
          <w:lang w:eastAsia="en-US"/>
        </w:rPr>
        <w:t>0</w:t>
      </w:r>
      <w:r w:rsidRPr="006250EF">
        <w:rPr>
          <w:highlight w:val="white"/>
          <w:lang w:eastAsia="en-US"/>
        </w:rPr>
        <w:t>.</w:t>
      </w:r>
      <w:r w:rsidRPr="006250EF">
        <w:rPr>
          <w:color w:val="008080"/>
          <w:highlight w:val="white"/>
          <w:lang w:eastAsia="en-US"/>
        </w:rPr>
        <w:t>046332</w:t>
      </w:r>
    </w:p>
    <w:p w14:paraId="56C719F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2F3BBA99"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21725D52"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008080"/>
          <w:highlight w:val="white"/>
          <w:lang w:eastAsia="en-US"/>
        </w:rPr>
        <w:t>166</w:t>
      </w:r>
      <w:r w:rsidRPr="006250EF">
        <w:rPr>
          <w:highlight w:val="white"/>
          <w:lang w:eastAsia="en-US"/>
        </w:rPr>
        <w:t>.</w:t>
      </w:r>
      <w:r w:rsidRPr="006250EF">
        <w:rPr>
          <w:color w:val="008080"/>
          <w:highlight w:val="white"/>
          <w:lang w:eastAsia="en-US"/>
        </w:rPr>
        <w:t>040236</w:t>
      </w:r>
      <w:r w:rsidRPr="006250EF">
        <w:rPr>
          <w:highlight w:val="white"/>
          <w:lang w:eastAsia="en-US"/>
        </w:rPr>
        <w:t>,</w:t>
      </w:r>
    </w:p>
    <w:p w14:paraId="3B72CF2F"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r w:rsidRPr="006250EF">
        <w:rPr>
          <w:color w:val="008080"/>
          <w:highlight w:val="white"/>
          <w:lang w:eastAsia="en-US"/>
        </w:rPr>
        <w:t>0</w:t>
      </w:r>
      <w:r w:rsidRPr="006250EF">
        <w:rPr>
          <w:highlight w:val="white"/>
          <w:lang w:eastAsia="en-US"/>
        </w:rPr>
        <w:t>.</w:t>
      </w:r>
      <w:r w:rsidRPr="006250EF">
        <w:rPr>
          <w:color w:val="008080"/>
          <w:highlight w:val="white"/>
          <w:lang w:eastAsia="en-US"/>
        </w:rPr>
        <w:t>004573</w:t>
      </w:r>
    </w:p>
    <w:p w14:paraId="3E8300FC"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42C9A541"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t>]</w:t>
      </w:r>
    </w:p>
    <w:p w14:paraId="4CD5830F" w14:textId="77777777" w:rsidR="006250EF" w:rsidRPr="006250EF" w:rsidRDefault="006250EF" w:rsidP="006250EF">
      <w:pPr>
        <w:pStyle w:val="XMLListing"/>
        <w:rPr>
          <w:highlight w:val="white"/>
          <w:lang w:eastAsia="en-US"/>
        </w:rPr>
      </w:pPr>
      <w:r w:rsidRPr="006250EF">
        <w:rPr>
          <w:highlight w:val="white"/>
          <w:lang w:eastAsia="en-US"/>
        </w:rPr>
        <w:tab/>
        <w:t>},</w:t>
      </w:r>
    </w:p>
    <w:p w14:paraId="3611A520" w14:textId="77777777" w:rsidR="006250EF" w:rsidRPr="006250EF" w:rsidRDefault="006250EF" w:rsidP="006250EF">
      <w:pPr>
        <w:pStyle w:val="XMLListing"/>
        <w:rPr>
          <w:highlight w:val="white"/>
          <w:lang w:eastAsia="en-US"/>
        </w:rPr>
      </w:pPr>
      <w:r w:rsidRPr="006250EF">
        <w:rPr>
          <w:highlight w:val="white"/>
          <w:lang w:eastAsia="en-US"/>
        </w:rPr>
        <w:tab/>
      </w:r>
      <w:r w:rsidRPr="006250EF">
        <w:rPr>
          <w:color w:val="800000"/>
          <w:highlight w:val="white"/>
          <w:lang w:eastAsia="en-US"/>
        </w:rPr>
        <w:t>"properties"</w:t>
      </w:r>
      <w:r w:rsidRPr="006250EF">
        <w:rPr>
          <w:highlight w:val="white"/>
          <w:lang w:eastAsia="en-US"/>
        </w:rPr>
        <w:t>: {</w:t>
      </w:r>
    </w:p>
    <w:p w14:paraId="5DF88BD3"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color w:val="800000"/>
          <w:highlight w:val="white"/>
          <w:lang w:eastAsia="en-US"/>
        </w:rPr>
        <w:t>"status"</w:t>
      </w:r>
      <w:r w:rsidRPr="006250EF">
        <w:rPr>
          <w:highlight w:val="white"/>
          <w:lang w:eastAsia="en-US"/>
        </w:rPr>
        <w:t>: "ARCHIVED",</w:t>
      </w:r>
    </w:p>
    <w:p w14:paraId="2318F74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color w:val="800000"/>
          <w:highlight w:val="white"/>
          <w:lang w:eastAsia="en-US"/>
        </w:rPr>
        <w:t>"parentIdentifier"</w:t>
      </w:r>
      <w:r w:rsidRPr="006250EF">
        <w:rPr>
          <w:highlight w:val="white"/>
          <w:lang w:eastAsia="en-US"/>
        </w:rPr>
        <w:t>: "CR2_SIR",</w:t>
      </w:r>
    </w:p>
    <w:p w14:paraId="0FD2CED6" w14:textId="77777777" w:rsidR="006250EF" w:rsidRDefault="006250EF" w:rsidP="006250EF">
      <w:pPr>
        <w:pStyle w:val="XMLListing"/>
        <w:rPr>
          <w:highlight w:val="white"/>
          <w:lang w:val="fr-BE" w:eastAsia="en-US"/>
        </w:rPr>
      </w:pPr>
      <w:r w:rsidRPr="006250EF">
        <w:rPr>
          <w:highlight w:val="white"/>
          <w:lang w:eastAsia="en-US"/>
        </w:rPr>
        <w:tab/>
      </w:r>
      <w:r w:rsidRPr="006250EF">
        <w:rPr>
          <w:highlight w:val="white"/>
          <w:lang w:eastAsia="en-US"/>
        </w:rPr>
        <w:tab/>
      </w:r>
      <w:r w:rsidRPr="006250EF">
        <w:rPr>
          <w:color w:val="800000"/>
          <w:highlight w:val="white"/>
          <w:lang w:val="fr-BE" w:eastAsia="en-US"/>
        </w:rPr>
        <w:t>"title"</w:t>
      </w:r>
      <w:r w:rsidRPr="006250EF">
        <w:rPr>
          <w:highlight w:val="white"/>
          <w:lang w:val="fr-BE" w:eastAsia="en-US"/>
        </w:rPr>
        <w:t>: "CS_LTA__SIR_GDR_2__20100722T120449_20100722T134403_C001",</w:t>
      </w:r>
    </w:p>
    <w:p w14:paraId="3D0B2D7F" w14:textId="54302C1B" w:rsidR="00D149DD" w:rsidRPr="006250EF" w:rsidRDefault="00D149DD" w:rsidP="006250EF">
      <w:pPr>
        <w:pStyle w:val="XMLListing"/>
        <w:rPr>
          <w:highlight w:val="white"/>
          <w:lang w:val="fr-BE" w:eastAsia="en-US"/>
        </w:rPr>
      </w:pPr>
      <w:r>
        <w:rPr>
          <w:color w:val="800000"/>
          <w:highlight w:val="white"/>
          <w:lang w:val="fr-BE" w:eastAsia="en-US"/>
        </w:rPr>
        <w:t xml:space="preserve">      </w:t>
      </w:r>
      <w:r w:rsidRPr="006250EF">
        <w:rPr>
          <w:color w:val="800000"/>
          <w:highlight w:val="white"/>
          <w:lang w:val="fr-BE" w:eastAsia="en-US"/>
        </w:rPr>
        <w:t>"</w:t>
      </w:r>
      <w:r>
        <w:rPr>
          <w:color w:val="800000"/>
          <w:highlight w:val="white"/>
          <w:lang w:val="fr-BE" w:eastAsia="en-US"/>
        </w:rPr>
        <w:t>identifier</w:t>
      </w:r>
      <w:r w:rsidRPr="006250EF">
        <w:rPr>
          <w:color w:val="800000"/>
          <w:highlight w:val="white"/>
          <w:lang w:val="fr-BE" w:eastAsia="en-US"/>
        </w:rPr>
        <w:t>"</w:t>
      </w:r>
      <w:r w:rsidRPr="006250EF">
        <w:rPr>
          <w:highlight w:val="white"/>
          <w:lang w:val="fr-BE" w:eastAsia="en-US"/>
        </w:rPr>
        <w:t>: "CS_LTA__SIR_GDR_2__20100722T120449_20100722T134403_C001",</w:t>
      </w:r>
    </w:p>
    <w:p w14:paraId="2555A722"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color w:val="800000"/>
          <w:highlight w:val="white"/>
          <w:lang w:val="fr-BE" w:eastAsia="en-US"/>
        </w:rPr>
        <w:t>"date"</w:t>
      </w:r>
      <w:r w:rsidRPr="006250EF">
        <w:rPr>
          <w:highlight w:val="white"/>
          <w:lang w:val="fr-BE" w:eastAsia="en-US"/>
        </w:rPr>
        <w:t>: "2010-07-22T12:05:23Z/2010-07-22T13:44:36Z",</w:t>
      </w:r>
    </w:p>
    <w:p w14:paraId="61F99073" w14:textId="77777777" w:rsidR="006250EF" w:rsidRPr="006250EF" w:rsidRDefault="006250EF" w:rsidP="006250EF">
      <w:pPr>
        <w:pStyle w:val="XMLListing"/>
        <w:rPr>
          <w:highlight w:val="white"/>
          <w:lang w:val="fr-BE" w:eastAsia="en-US"/>
        </w:rPr>
      </w:pPr>
      <w:r w:rsidRPr="006250EF">
        <w:rPr>
          <w:highlight w:val="white"/>
          <w:lang w:val="fr-BE" w:eastAsia="en-US"/>
        </w:rPr>
        <w:tab/>
      </w:r>
      <w:r w:rsidRPr="006250EF">
        <w:rPr>
          <w:highlight w:val="white"/>
          <w:lang w:val="fr-BE" w:eastAsia="en-US"/>
        </w:rPr>
        <w:tab/>
      </w:r>
      <w:r w:rsidRPr="006250EF">
        <w:rPr>
          <w:color w:val="800000"/>
          <w:highlight w:val="white"/>
          <w:lang w:val="fr-BE" w:eastAsia="en-US"/>
        </w:rPr>
        <w:t>"updated"</w:t>
      </w:r>
      <w:r w:rsidRPr="006250EF">
        <w:rPr>
          <w:highlight w:val="white"/>
          <w:lang w:val="fr-BE" w:eastAsia="en-US"/>
        </w:rPr>
        <w:t>: "2017-04-11T14:37:41Z",</w:t>
      </w:r>
    </w:p>
    <w:p w14:paraId="3E278875" w14:textId="77777777" w:rsidR="006250EF" w:rsidRPr="006250EF" w:rsidRDefault="006250EF" w:rsidP="006250EF">
      <w:pPr>
        <w:pStyle w:val="XMLListing"/>
        <w:rPr>
          <w:highlight w:val="white"/>
          <w:lang w:eastAsia="en-US"/>
        </w:rPr>
      </w:pPr>
      <w:r w:rsidRPr="006250EF">
        <w:rPr>
          <w:highlight w:val="white"/>
          <w:lang w:val="fr-BE" w:eastAsia="en-US"/>
        </w:rPr>
        <w:tab/>
      </w:r>
      <w:r w:rsidRPr="006250EF">
        <w:rPr>
          <w:highlight w:val="white"/>
          <w:lang w:val="fr-BE" w:eastAsia="en-US"/>
        </w:rPr>
        <w:tab/>
      </w:r>
      <w:r w:rsidRPr="006250EF">
        <w:rPr>
          <w:color w:val="800000"/>
          <w:highlight w:val="white"/>
          <w:lang w:eastAsia="en-US"/>
        </w:rPr>
        <w:t>"links"</w:t>
      </w:r>
      <w:r w:rsidRPr="006250EF">
        <w:rPr>
          <w:highlight w:val="white"/>
          <w:lang w:eastAsia="en-US"/>
        </w:rPr>
        <w:t>: {</w:t>
      </w:r>
    </w:p>
    <w:p w14:paraId="0DAAD3F0" w14:textId="77777777" w:rsidR="006250EF" w:rsidRPr="006250EF" w:rsidRDefault="006250EF" w:rsidP="006250EF">
      <w:pPr>
        <w:pStyle w:val="XMLListing"/>
        <w:rPr>
          <w:b/>
          <w:i/>
          <w:color w:val="FF0000"/>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b/>
          <w:i/>
          <w:color w:val="FF0000"/>
          <w:highlight w:val="white"/>
          <w:lang w:eastAsia="en-US"/>
        </w:rPr>
        <w:t>"@context": {</w:t>
      </w:r>
    </w:p>
    <w:p w14:paraId="6D915316" w14:textId="77777777" w:rsidR="006250EF" w:rsidRPr="006250EF" w:rsidRDefault="006250EF" w:rsidP="006250EF">
      <w:pPr>
        <w:pStyle w:val="XMLListing"/>
        <w:rPr>
          <w:b/>
          <w:i/>
          <w:color w:val="FF0000"/>
          <w:highlight w:val="white"/>
          <w:lang w:eastAsia="en-US"/>
        </w:rPr>
      </w:pPr>
      <w:r w:rsidRPr="006250EF">
        <w:rPr>
          <w:b/>
          <w:i/>
          <w:color w:val="FF0000"/>
          <w:highlight w:val="white"/>
          <w:lang w:eastAsia="en-US"/>
        </w:rPr>
        <w:tab/>
      </w:r>
      <w:r w:rsidRPr="006250EF">
        <w:rPr>
          <w:b/>
          <w:i/>
          <w:color w:val="FF0000"/>
          <w:highlight w:val="white"/>
          <w:lang w:eastAsia="en-US"/>
        </w:rPr>
        <w:tab/>
      </w:r>
      <w:r w:rsidRPr="006250EF">
        <w:rPr>
          <w:b/>
          <w:i/>
          <w:color w:val="FF0000"/>
          <w:highlight w:val="white"/>
          <w:lang w:eastAsia="en-US"/>
        </w:rPr>
        <w:tab/>
      </w:r>
      <w:r w:rsidRPr="006250EF">
        <w:rPr>
          <w:b/>
          <w:i/>
          <w:color w:val="FF0000"/>
          <w:highlight w:val="white"/>
          <w:lang w:eastAsia="en-US"/>
        </w:rPr>
        <w:tab/>
        <w:t>"type": "atom:type"</w:t>
      </w:r>
    </w:p>
    <w:p w14:paraId="7B2D55F8" w14:textId="77777777" w:rsidR="006250EF" w:rsidRPr="006250EF" w:rsidRDefault="006250EF" w:rsidP="006250EF">
      <w:pPr>
        <w:pStyle w:val="XMLListing"/>
        <w:rPr>
          <w:highlight w:val="white"/>
          <w:lang w:eastAsia="en-US"/>
        </w:rPr>
      </w:pPr>
      <w:r w:rsidRPr="006250EF">
        <w:rPr>
          <w:b/>
          <w:i/>
          <w:color w:val="FF0000"/>
          <w:highlight w:val="white"/>
          <w:lang w:eastAsia="en-US"/>
        </w:rPr>
        <w:tab/>
      </w:r>
      <w:r w:rsidRPr="006250EF">
        <w:rPr>
          <w:b/>
          <w:i/>
          <w:color w:val="FF0000"/>
          <w:highlight w:val="white"/>
          <w:lang w:eastAsia="en-US"/>
        </w:rPr>
        <w:tab/>
      </w:r>
      <w:r w:rsidRPr="006250EF">
        <w:rPr>
          <w:b/>
          <w:i/>
          <w:color w:val="FF0000"/>
          <w:highlight w:val="white"/>
          <w:lang w:eastAsia="en-US"/>
        </w:rPr>
        <w:tab/>
        <w:t>},</w:t>
      </w:r>
    </w:p>
    <w:p w14:paraId="1548095A"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"alternates"</w:t>
      </w:r>
      <w:r w:rsidRPr="006250EF">
        <w:rPr>
          <w:highlight w:val="white"/>
          <w:lang w:eastAsia="en-US"/>
        </w:rPr>
        <w:t>: [</w:t>
      </w:r>
    </w:p>
    <w:p w14:paraId="079B77B9"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724CA642" w14:textId="25B1E634"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"href"</w:t>
      </w:r>
      <w:r w:rsidRPr="006250EF">
        <w:rPr>
          <w:highlight w:val="white"/>
          <w:lang w:eastAsia="en-US"/>
        </w:rPr>
        <w:t>: "http://</w:t>
      </w:r>
      <w:r w:rsidR="00DA3143">
        <w:rPr>
          <w:highlight w:val="white"/>
          <w:lang w:eastAsia="en-US"/>
        </w:rPr>
        <w:t>fedeo.esa.int</w:t>
      </w:r>
      <w:r w:rsidRPr="006250EF">
        <w:rPr>
          <w:highlight w:val="white"/>
          <w:lang w:eastAsia="en-US"/>
        </w:rPr>
        <w:t>/opensearch/request/?httpAccept=application/atom%2Bxml&amp;parentIdentifier=EOP:ESA:CRYOSAT:CR2_SIR&amp;uid=CS_LTA__SIR_GDR_2__20100722T120449_20100722T134403_C001&amp;recordSchema=server-choice",</w:t>
      </w:r>
    </w:p>
    <w:p w14:paraId="019318B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"type"</w:t>
      </w:r>
      <w:r w:rsidRPr="006250EF">
        <w:rPr>
          <w:highlight w:val="white"/>
          <w:lang w:eastAsia="en-US"/>
        </w:rPr>
        <w:t>: "application/atom+xml",</w:t>
      </w:r>
    </w:p>
    <w:p w14:paraId="03278C6F"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"title"</w:t>
      </w:r>
      <w:r w:rsidRPr="006250EF">
        <w:rPr>
          <w:highlight w:val="white"/>
          <w:lang w:eastAsia="en-US"/>
        </w:rPr>
        <w:t>: "Atom format"</w:t>
      </w:r>
    </w:p>
    <w:p w14:paraId="1F43260A"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6E1716F2"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06D83425" w14:textId="34D925B1"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"href"</w:t>
      </w:r>
      <w:r w:rsidRPr="006250EF">
        <w:rPr>
          <w:highlight w:val="white"/>
          <w:lang w:eastAsia="en-US"/>
        </w:rPr>
        <w:t>: "http://</w:t>
      </w:r>
      <w:r w:rsidR="00DA3143">
        <w:rPr>
          <w:highlight w:val="white"/>
          <w:lang w:eastAsia="en-US"/>
        </w:rPr>
        <w:t>fedeo.esa.int</w:t>
      </w:r>
      <w:r w:rsidRPr="006250EF">
        <w:rPr>
          <w:highlight w:val="white"/>
          <w:lang w:eastAsia="en-US"/>
        </w:rPr>
        <w:t>/opensearch/request/?httpAccept=application/gml%2Bxml&amp;parentIdentifier=EOP:ESA:CRYOSAT:CR2_SIR&amp;uid=CS_LTA__SIR_GDR_2__20100722T120449_20100722T134403_C001&amp;recordSchema=om10",</w:t>
      </w:r>
    </w:p>
    <w:p w14:paraId="2F5532CE"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"type"</w:t>
      </w:r>
      <w:r w:rsidRPr="006250EF">
        <w:rPr>
          <w:highlight w:val="white"/>
          <w:lang w:eastAsia="en-US"/>
        </w:rPr>
        <w:t>: "application/gml+xml;profile=http://www.opengis.net/spec/EOMPOM/1.0",</w:t>
      </w:r>
    </w:p>
    <w:p w14:paraId="728AC7A0"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"title"</w:t>
      </w:r>
      <w:r w:rsidRPr="006250EF">
        <w:rPr>
          <w:highlight w:val="white"/>
          <w:lang w:eastAsia="en-US"/>
        </w:rPr>
        <w:t>: "O&amp;M metadata"</w:t>
      </w:r>
    </w:p>
    <w:p w14:paraId="5119273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4D01ED40"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5DF797A6" w14:textId="0987D81D"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"href"</w:t>
      </w:r>
      <w:r w:rsidRPr="006250EF">
        <w:rPr>
          <w:highlight w:val="white"/>
          <w:lang w:eastAsia="en-US"/>
        </w:rPr>
        <w:t>: "http://</w:t>
      </w:r>
      <w:r w:rsidR="00DA3143">
        <w:rPr>
          <w:highlight w:val="white"/>
          <w:lang w:eastAsia="en-US"/>
        </w:rPr>
        <w:t>fedeo.esa.int</w:t>
      </w:r>
      <w:r w:rsidRPr="006250EF">
        <w:rPr>
          <w:highlight w:val="white"/>
          <w:lang w:eastAsia="en-US"/>
        </w:rPr>
        <w:t>/opensearch/request/?httpAccept=application/gml%2Bxml&amp;parentIdentifier=EOP:ESA:CRYOSAT:CR2_SIR&amp;uid=CS_LTA__SIR_GDR_2__20100722T120449_20100722T134403_C001&amp;recordSchema=om",</w:t>
      </w:r>
    </w:p>
    <w:p w14:paraId="7E81AE9E"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"type"</w:t>
      </w:r>
      <w:r w:rsidRPr="006250EF">
        <w:rPr>
          <w:highlight w:val="white"/>
          <w:lang w:eastAsia="en-US"/>
        </w:rPr>
        <w:t>: "application/gml+xml;profile=http://www.opengis.net/spec/EOMPOM/1.1",</w:t>
      </w:r>
    </w:p>
    <w:p w14:paraId="5014D224"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"title"</w:t>
      </w:r>
      <w:r w:rsidRPr="006250EF">
        <w:rPr>
          <w:highlight w:val="white"/>
          <w:lang w:eastAsia="en-US"/>
        </w:rPr>
        <w:t>: "O&amp;M 1.1 metadata"</w:t>
      </w:r>
    </w:p>
    <w:p w14:paraId="49CE9AE6"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16195202"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646BD225" w14:textId="3B7A77B9"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"href"</w:t>
      </w:r>
      <w:r w:rsidRPr="006250EF">
        <w:rPr>
          <w:highlight w:val="white"/>
          <w:lang w:eastAsia="en-US"/>
        </w:rPr>
        <w:t>: "http://</w:t>
      </w:r>
      <w:r w:rsidR="00DA3143">
        <w:rPr>
          <w:highlight w:val="white"/>
          <w:lang w:eastAsia="en-US"/>
        </w:rPr>
        <w:t>fedeo.esa.int</w:t>
      </w:r>
      <w:r w:rsidRPr="006250EF">
        <w:rPr>
          <w:highlight w:val="white"/>
          <w:lang w:eastAsia="en-US"/>
        </w:rPr>
        <w:t>/opensearch/request/?httpAccept=application/rdf%2Bxml&amp;parentIdentifier=EOP:ESA:CRYOSAT:CR2_SIR&amp;uid=CS_LTA__SIR_GDR_2__20100722T120449_20100722T134403_C001&amp;recordSchema=server-choice",</w:t>
      </w:r>
    </w:p>
    <w:p w14:paraId="1769B0DB"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"type"</w:t>
      </w:r>
      <w:r w:rsidRPr="006250EF">
        <w:rPr>
          <w:highlight w:val="white"/>
          <w:lang w:eastAsia="en-US"/>
        </w:rPr>
        <w:t>: "application/rdf+xml",</w:t>
      </w:r>
    </w:p>
    <w:p w14:paraId="4CB28C1D"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"title"</w:t>
      </w:r>
      <w:r w:rsidRPr="006250EF">
        <w:rPr>
          <w:highlight w:val="white"/>
          <w:lang w:eastAsia="en-US"/>
        </w:rPr>
        <w:t>: "RDF/XML format"</w:t>
      </w:r>
    </w:p>
    <w:p w14:paraId="78B6041B"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79C87C43"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1B540B4E" w14:textId="644FCDF8"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"href"</w:t>
      </w:r>
      <w:r w:rsidRPr="006250EF">
        <w:rPr>
          <w:highlight w:val="white"/>
          <w:lang w:eastAsia="en-US"/>
        </w:rPr>
        <w:t>: "http://</w:t>
      </w:r>
      <w:r w:rsidR="00DA3143">
        <w:rPr>
          <w:highlight w:val="white"/>
          <w:lang w:eastAsia="en-US"/>
        </w:rPr>
        <w:t>fedeo.esa.int</w:t>
      </w:r>
      <w:r w:rsidRPr="006250EF">
        <w:rPr>
          <w:highlight w:val="white"/>
          <w:lang w:eastAsia="en-US"/>
        </w:rPr>
        <w:t>/opensearch/request/?httpAccept=application/ld%2Bjson&amp;parentIdentifier=EOP:ESA:CRYOSAT:CR2_SIR&amp;uid=CS_LTA__SIR_GDR_2__20100722T120449_20100722T134403_C001&amp;recordSchema=server-choice",</w:t>
      </w:r>
    </w:p>
    <w:p w14:paraId="024277A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"type"</w:t>
      </w:r>
      <w:r w:rsidRPr="006250EF">
        <w:rPr>
          <w:highlight w:val="white"/>
          <w:lang w:eastAsia="en-US"/>
        </w:rPr>
        <w:t>: "application/ld+json",</w:t>
      </w:r>
    </w:p>
    <w:p w14:paraId="4AF4B348"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"title"</w:t>
      </w:r>
      <w:r w:rsidRPr="006250EF">
        <w:rPr>
          <w:highlight w:val="white"/>
          <w:lang w:eastAsia="en-US"/>
        </w:rPr>
        <w:t>: "JSON-LD format"</w:t>
      </w:r>
    </w:p>
    <w:p w14:paraId="288EAFCB"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04FAD90A"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26650364" w14:textId="649D9429"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"href"</w:t>
      </w:r>
      <w:r w:rsidRPr="006250EF">
        <w:rPr>
          <w:highlight w:val="white"/>
          <w:lang w:eastAsia="en-US"/>
        </w:rPr>
        <w:t>: "http://</w:t>
      </w:r>
      <w:r w:rsidR="00DA3143">
        <w:rPr>
          <w:highlight w:val="white"/>
          <w:lang w:eastAsia="en-US"/>
        </w:rPr>
        <w:t>fedeo.esa.int</w:t>
      </w:r>
      <w:r w:rsidRPr="006250EF">
        <w:rPr>
          <w:highlight w:val="white"/>
          <w:lang w:eastAsia="en-US"/>
        </w:rPr>
        <w:t>/opensearch/request/?httpAccept=text/turtle&amp;parentIdentifier=EOP:ESA:CRYOSAT:CR2_SIR&amp;uid=CS_LTA__SIR_GDR_2__20100722T120449_20100722T134403_C001&amp;recordSchema=server-choice",</w:t>
      </w:r>
    </w:p>
    <w:p w14:paraId="0C3FD3FF"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"type"</w:t>
      </w:r>
      <w:r w:rsidRPr="006250EF">
        <w:rPr>
          <w:highlight w:val="white"/>
          <w:lang w:eastAsia="en-US"/>
        </w:rPr>
        <w:t>: "text/turtle",</w:t>
      </w:r>
    </w:p>
    <w:p w14:paraId="07B487C0"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"title"</w:t>
      </w:r>
      <w:r w:rsidRPr="006250EF">
        <w:rPr>
          <w:highlight w:val="white"/>
          <w:lang w:eastAsia="en-US"/>
        </w:rPr>
        <w:t>: "Turtle format"</w:t>
      </w:r>
    </w:p>
    <w:p w14:paraId="33C88760"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2EFE3150"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68B68FD2"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"data"</w:t>
      </w:r>
      <w:r w:rsidRPr="006250EF">
        <w:rPr>
          <w:highlight w:val="white"/>
          <w:lang w:eastAsia="en-US"/>
        </w:rPr>
        <w:t>: [</w:t>
      </w:r>
    </w:p>
    <w:p w14:paraId="3EB84940"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3EDEED8C" w14:textId="77777777" w:rsidR="006250EF" w:rsidRPr="00EE598B"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008052C8" w:rsidRPr="008052C8">
        <w:rPr>
          <w:color w:val="800000"/>
          <w:highlight w:val="white"/>
          <w:lang w:eastAsia="en-US"/>
        </w:rPr>
        <w:t>"href"</w:t>
      </w:r>
      <w:r w:rsidR="008052C8" w:rsidRPr="008052C8">
        <w:rPr>
          <w:highlight w:val="white"/>
          <w:lang w:eastAsia="en-US"/>
        </w:rPr>
        <w:t>: "ftp://science-pds.cryosat.esa.int//SIR_GDR/2010/07/CS_LTA__SIR_GDR_2__20100722T120449_20100722T134403_C001.DBL",</w:t>
      </w:r>
    </w:p>
    <w:p w14:paraId="094BF0C6" w14:textId="77777777" w:rsidR="006250EF" w:rsidRPr="006250EF" w:rsidRDefault="008052C8" w:rsidP="006250EF">
      <w:pPr>
        <w:pStyle w:val="XMLListing"/>
        <w:rPr>
          <w:highlight w:val="white"/>
          <w:lang w:eastAsia="en-US"/>
        </w:rPr>
      </w:pPr>
      <w:r w:rsidRPr="008052C8">
        <w:rPr>
          <w:highlight w:val="white"/>
          <w:lang w:eastAsia="en-US"/>
        </w:rPr>
        <w:tab/>
      </w:r>
      <w:r w:rsidRPr="008052C8">
        <w:rPr>
          <w:highlight w:val="white"/>
          <w:lang w:eastAsia="en-US"/>
        </w:rPr>
        <w:tab/>
      </w:r>
      <w:r w:rsidRPr="008052C8">
        <w:rPr>
          <w:highlight w:val="white"/>
          <w:lang w:eastAsia="en-US"/>
        </w:rPr>
        <w:tab/>
      </w:r>
      <w:r w:rsidRPr="008052C8">
        <w:rPr>
          <w:highlight w:val="white"/>
          <w:lang w:eastAsia="en-US"/>
        </w:rPr>
        <w:tab/>
      </w:r>
      <w:r w:rsidRPr="008052C8">
        <w:rPr>
          <w:highlight w:val="white"/>
          <w:lang w:eastAsia="en-US"/>
        </w:rPr>
        <w:tab/>
      </w:r>
      <w:r w:rsidR="006250EF" w:rsidRPr="006250EF">
        <w:rPr>
          <w:color w:val="800000"/>
          <w:highlight w:val="white"/>
          <w:lang w:eastAsia="en-US"/>
        </w:rPr>
        <w:t>"type"</w:t>
      </w:r>
      <w:r w:rsidR="006250EF" w:rsidRPr="006250EF">
        <w:rPr>
          <w:highlight w:val="white"/>
          <w:lang w:eastAsia="en-US"/>
        </w:rPr>
        <w:t>: "application/x-binary",</w:t>
      </w:r>
    </w:p>
    <w:p w14:paraId="41609866"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"title"</w:t>
      </w:r>
      <w:r w:rsidRPr="006250EF">
        <w:rPr>
          <w:highlight w:val="white"/>
          <w:lang w:eastAsia="en-US"/>
        </w:rPr>
        <w:t>: "Download"</w:t>
      </w:r>
    </w:p>
    <w:p w14:paraId="31C34AEF"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2C1E9069"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2B96E0F7"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"via"</w:t>
      </w:r>
      <w:r w:rsidRPr="006250EF">
        <w:rPr>
          <w:highlight w:val="white"/>
          <w:lang w:eastAsia="en-US"/>
        </w:rPr>
        <w:t>: [</w:t>
      </w:r>
    </w:p>
    <w:p w14:paraId="56412EE2"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1DB07510"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"href"</w:t>
      </w:r>
      <w:r w:rsidRPr="006250EF">
        <w:rPr>
          <w:highlight w:val="white"/>
          <w:lang w:eastAsia="en-US"/>
        </w:rPr>
        <w:t>: "ftp://science-pds.cryosat.esa.int//SIR_GDR/2010/07/CS_LTA__SIR_GDR_2__20100722T120449_20100722T134403_C001.HDR",</w:t>
      </w:r>
    </w:p>
    <w:p w14:paraId="15879BF1"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"type"</w:t>
      </w:r>
      <w:r w:rsidRPr="006250EF">
        <w:rPr>
          <w:highlight w:val="white"/>
          <w:lang w:eastAsia="en-US"/>
        </w:rPr>
        <w:t>: "application/xml",</w:t>
      </w:r>
    </w:p>
    <w:p w14:paraId="0E7617B6"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"title"</w:t>
      </w:r>
      <w:r w:rsidRPr="006250EF">
        <w:rPr>
          <w:highlight w:val="white"/>
          <w:lang w:eastAsia="en-US"/>
        </w:rPr>
        <w:t>: "Via"</w:t>
      </w:r>
    </w:p>
    <w:p w14:paraId="63786C91"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1DE9F382"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332F8D3B"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"up"</w:t>
      </w:r>
      <w:r w:rsidRPr="006250EF">
        <w:rPr>
          <w:highlight w:val="white"/>
          <w:lang w:eastAsia="en-US"/>
        </w:rPr>
        <w:t>: [</w:t>
      </w:r>
    </w:p>
    <w:p w14:paraId="4249E374"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27A7BCDF" w14:textId="0C49C669"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"href"</w:t>
      </w:r>
      <w:r w:rsidRPr="006250EF">
        <w:rPr>
          <w:highlight w:val="white"/>
          <w:lang w:eastAsia="en-US"/>
        </w:rPr>
        <w:t>: "http://</w:t>
      </w:r>
      <w:r w:rsidR="00DA3143">
        <w:rPr>
          <w:highlight w:val="white"/>
          <w:lang w:eastAsia="en-US"/>
        </w:rPr>
        <w:t>fedeo.esa.int</w:t>
      </w:r>
      <w:r w:rsidRPr="006250EF">
        <w:rPr>
          <w:highlight w:val="white"/>
          <w:lang w:eastAsia="en-US"/>
        </w:rPr>
        <w:t>/opensearch/request/?httpAccept=application/atom%2Bxml&amp;uid=CR2_SIR&amp;recordSchema=iso",</w:t>
      </w:r>
    </w:p>
    <w:p w14:paraId="690587C8"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"type"</w:t>
      </w:r>
      <w:r w:rsidRPr="006250EF">
        <w:rPr>
          <w:highlight w:val="white"/>
          <w:lang w:eastAsia="en-US"/>
        </w:rPr>
        <w:t>: "application/atom+xml",</w:t>
      </w:r>
    </w:p>
    <w:p w14:paraId="1436FC8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"title"</w:t>
      </w:r>
      <w:r w:rsidRPr="006250EF">
        <w:rPr>
          <w:highlight w:val="white"/>
          <w:lang w:eastAsia="en-US"/>
        </w:rPr>
        <w:t>: "Up"</w:t>
      </w:r>
    </w:p>
    <w:p w14:paraId="1C822D4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490F7753"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71617B06"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t>},</w:t>
      </w:r>
    </w:p>
    <w:p w14:paraId="43B9872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color w:val="800000"/>
          <w:highlight w:val="white"/>
          <w:lang w:eastAsia="en-US"/>
        </w:rPr>
        <w:t>"acquisitionInformation"</w:t>
      </w:r>
      <w:r w:rsidRPr="006250EF">
        <w:rPr>
          <w:highlight w:val="white"/>
          <w:lang w:eastAsia="en-US"/>
        </w:rPr>
        <w:t>: [</w:t>
      </w:r>
    </w:p>
    <w:p w14:paraId="3F827AEC"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t>{</w:t>
      </w:r>
    </w:p>
    <w:p w14:paraId="0BB27978" w14:textId="77777777" w:rsid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"platform"</w:t>
      </w:r>
      <w:r w:rsidRPr="006250EF">
        <w:rPr>
          <w:highlight w:val="white"/>
          <w:lang w:eastAsia="en-US"/>
        </w:rPr>
        <w:t>: {</w:t>
      </w:r>
    </w:p>
    <w:p w14:paraId="58EA99E1" w14:textId="77777777" w:rsidR="006250EF" w:rsidRPr="006250EF" w:rsidRDefault="00E03F1F" w:rsidP="006250EF">
      <w:pPr>
        <w:pStyle w:val="XMLListing"/>
        <w:rPr>
          <w:rFonts w:cs="Courier New"/>
          <w:highlight w:val="white"/>
          <w:lang w:eastAsia="en-US"/>
        </w:rPr>
      </w:pPr>
      <w:r>
        <w:rPr>
          <w:rFonts w:cs="Courier New"/>
          <w:color w:val="800000"/>
          <w:highlight w:val="white"/>
          <w:lang w:eastAsia="en-US"/>
        </w:rPr>
        <w:t xml:space="preserve">               "id</w:t>
      </w:r>
      <w:r w:rsidRPr="00666213">
        <w:rPr>
          <w:rFonts w:cs="Courier New"/>
          <w:color w:val="800000"/>
          <w:highlight w:val="white"/>
          <w:lang w:eastAsia="en-US"/>
        </w:rPr>
        <w:t>"</w:t>
      </w:r>
      <w:r w:rsidRPr="00666213">
        <w:rPr>
          <w:rFonts w:cs="Courier New"/>
          <w:highlight w:val="white"/>
          <w:lang w:eastAsia="en-US"/>
        </w:rPr>
        <w:t xml:space="preserve">: </w:t>
      </w:r>
      <w:r>
        <w:rPr>
          <w:rFonts w:cs="Courier New"/>
          <w:lang w:eastAsia="en-US"/>
        </w:rPr>
        <w:t>"h</w:t>
      </w:r>
      <w:r w:rsidRPr="00097789">
        <w:rPr>
          <w:rFonts w:cs="Courier New"/>
          <w:lang w:eastAsia="en-US"/>
        </w:rPr>
        <w:t>ttp://gcmdservices.gsfc.nasa.gov/kms/concept/a915ab2f-46c5-493b-9f18-aeb3383ee72b</w:t>
      </w:r>
      <w:r>
        <w:rPr>
          <w:rFonts w:cs="Courier New"/>
          <w:lang w:eastAsia="en-US"/>
        </w:rPr>
        <w:t>",</w:t>
      </w:r>
    </w:p>
    <w:p w14:paraId="3B1E29CD"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"platform"</w:t>
      </w:r>
      <w:r w:rsidRPr="006250EF">
        <w:rPr>
          <w:highlight w:val="white"/>
          <w:lang w:eastAsia="en-US"/>
        </w:rPr>
        <w:t>: "Cryosat",</w:t>
      </w:r>
    </w:p>
    <w:p w14:paraId="0F3667E1"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"platformSerialIdentifier"</w:t>
      </w:r>
      <w:r w:rsidRPr="006250EF">
        <w:rPr>
          <w:highlight w:val="white"/>
          <w:lang w:eastAsia="en-US"/>
        </w:rPr>
        <w:t>: "2"</w:t>
      </w:r>
    </w:p>
    <w:p w14:paraId="353BE460"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55B5153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"instrument"</w:t>
      </w:r>
      <w:r w:rsidRPr="006250EF">
        <w:rPr>
          <w:highlight w:val="white"/>
          <w:lang w:eastAsia="en-US"/>
        </w:rPr>
        <w:t>: {</w:t>
      </w:r>
    </w:p>
    <w:p w14:paraId="1EFB866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"instrumentShortName"</w:t>
      </w:r>
      <w:r w:rsidRPr="006250EF">
        <w:rPr>
          <w:highlight w:val="white"/>
          <w:lang w:eastAsia="en-US"/>
        </w:rPr>
        <w:t>: "SIRAL",</w:t>
      </w:r>
    </w:p>
    <w:p w14:paraId="325F9900"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"sensorType"</w:t>
      </w:r>
      <w:r w:rsidRPr="006250EF">
        <w:rPr>
          <w:highlight w:val="white"/>
          <w:lang w:eastAsia="en-US"/>
        </w:rPr>
        <w:t>: "ALTIMETRIC",</w:t>
      </w:r>
    </w:p>
    <w:p w14:paraId="187D5358"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"operationalMode"</w:t>
      </w:r>
      <w:r w:rsidRPr="006250EF">
        <w:rPr>
          <w:highlight w:val="white"/>
          <w:lang w:eastAsia="en-US"/>
        </w:rPr>
        <w:t>: ""</w:t>
      </w:r>
    </w:p>
    <w:p w14:paraId="1AF30F3E"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799C80CE"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"acquisitionParameters"</w:t>
      </w:r>
      <w:r w:rsidRPr="006250EF">
        <w:rPr>
          <w:highlight w:val="white"/>
          <w:lang w:eastAsia="en-US"/>
        </w:rPr>
        <w:t>: {</w:t>
      </w:r>
    </w:p>
    <w:p w14:paraId="04066363"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"beginningDateTime"</w:t>
      </w:r>
      <w:r w:rsidRPr="006250EF">
        <w:rPr>
          <w:highlight w:val="white"/>
          <w:lang w:eastAsia="en-US"/>
        </w:rPr>
        <w:t>: "2010-07-22T12:05:23Z",</w:t>
      </w:r>
    </w:p>
    <w:p w14:paraId="041F8CE2"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"endingDateTime"</w:t>
      </w:r>
      <w:r w:rsidRPr="006250EF">
        <w:rPr>
          <w:highlight w:val="white"/>
          <w:lang w:eastAsia="en-US"/>
        </w:rPr>
        <w:t>: "2010-07-22T13:44:36Z",</w:t>
      </w:r>
    </w:p>
    <w:p w14:paraId="496C6B41"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"orbitDirection"</w:t>
      </w:r>
      <w:r w:rsidRPr="006250EF">
        <w:rPr>
          <w:highlight w:val="white"/>
          <w:lang w:eastAsia="en-US"/>
        </w:rPr>
        <w:t>: "ASCENDING",</w:t>
      </w:r>
    </w:p>
    <w:p w14:paraId="5F5B7C72"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"orbitNumber"</w:t>
      </w:r>
      <w:r w:rsidRPr="006250EF">
        <w:rPr>
          <w:highlight w:val="white"/>
          <w:lang w:eastAsia="en-US"/>
        </w:rPr>
        <w:t xml:space="preserve">: </w:t>
      </w:r>
      <w:r w:rsidRPr="006250EF">
        <w:rPr>
          <w:color w:val="008080"/>
          <w:highlight w:val="white"/>
          <w:lang w:eastAsia="en-US"/>
        </w:rPr>
        <w:t>1523</w:t>
      </w:r>
      <w:r w:rsidRPr="006250EF">
        <w:rPr>
          <w:highlight w:val="white"/>
          <w:lang w:eastAsia="en-US"/>
        </w:rPr>
        <w:t>,</w:t>
      </w:r>
    </w:p>
    <w:p w14:paraId="53C20777"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"lastOrbitNumber"</w:t>
      </w:r>
      <w:r w:rsidRPr="006250EF">
        <w:rPr>
          <w:highlight w:val="white"/>
          <w:lang w:eastAsia="en-US"/>
        </w:rPr>
        <w:t xml:space="preserve">: </w:t>
      </w:r>
      <w:r w:rsidRPr="006250EF">
        <w:rPr>
          <w:color w:val="008080"/>
          <w:highlight w:val="white"/>
          <w:lang w:eastAsia="en-US"/>
        </w:rPr>
        <w:t>1523</w:t>
      </w:r>
      <w:r w:rsidRPr="006250EF">
        <w:rPr>
          <w:highlight w:val="white"/>
          <w:lang w:eastAsia="en-US"/>
        </w:rPr>
        <w:t>,</w:t>
      </w:r>
    </w:p>
    <w:p w14:paraId="55A54934"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"ascendingNodeDate"</w:t>
      </w:r>
      <w:r w:rsidRPr="006250EF">
        <w:rPr>
          <w:highlight w:val="white"/>
          <w:lang w:eastAsia="en-US"/>
        </w:rPr>
        <w:t>: "2010-07-22T12:04:49Z",</w:t>
      </w:r>
    </w:p>
    <w:p w14:paraId="40F63C16"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"ascendingNodeLongitude"</w:t>
      </w:r>
      <w:r w:rsidRPr="006250EF">
        <w:rPr>
          <w:highlight w:val="white"/>
          <w:lang w:eastAsia="en-US"/>
        </w:rPr>
        <w:t>: -</w:t>
      </w:r>
      <w:r w:rsidRPr="006250EF">
        <w:rPr>
          <w:color w:val="008080"/>
          <w:highlight w:val="white"/>
          <w:lang w:eastAsia="en-US"/>
        </w:rPr>
        <w:t>169</w:t>
      </w:r>
      <w:r w:rsidRPr="006250EF">
        <w:rPr>
          <w:highlight w:val="white"/>
          <w:lang w:eastAsia="en-US"/>
        </w:rPr>
        <w:t>.</w:t>
      </w:r>
      <w:r w:rsidRPr="006250EF">
        <w:rPr>
          <w:color w:val="008080"/>
          <w:highlight w:val="white"/>
          <w:lang w:eastAsia="en-US"/>
        </w:rPr>
        <w:t>101978</w:t>
      </w:r>
      <w:r w:rsidRPr="006250EF">
        <w:rPr>
          <w:highlight w:val="white"/>
          <w:lang w:eastAsia="en-US"/>
        </w:rPr>
        <w:t>,</w:t>
      </w:r>
    </w:p>
    <w:p w14:paraId="416BFCEC"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"acquisitionType"</w:t>
      </w:r>
      <w:r w:rsidRPr="006250EF">
        <w:rPr>
          <w:highlight w:val="white"/>
          <w:lang w:eastAsia="en-US"/>
        </w:rPr>
        <w:t>: "NOMINAL",</w:t>
      </w:r>
    </w:p>
    <w:p w14:paraId="66D2B6E9"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"startTimeFromAscendingNode"</w:t>
      </w:r>
      <w:r w:rsidRPr="006250EF">
        <w:rPr>
          <w:highlight w:val="white"/>
          <w:lang w:eastAsia="en-US"/>
        </w:rPr>
        <w:t>: 761548,</w:t>
      </w:r>
    </w:p>
    <w:p w14:paraId="3CBFE5EE"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"completionTimeFromAscendingNode"</w:t>
      </w:r>
      <w:r w:rsidRPr="006250EF">
        <w:rPr>
          <w:highlight w:val="white"/>
          <w:lang w:eastAsia="en-US"/>
        </w:rPr>
        <w:t>: 5953,</w:t>
      </w:r>
    </w:p>
    <w:p w14:paraId="28E4BAC5"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r>
      <w:r w:rsidRPr="006250EF">
        <w:rPr>
          <w:color w:val="800000"/>
          <w:highlight w:val="white"/>
          <w:lang w:eastAsia="en-US"/>
        </w:rPr>
        <w:t>"acquisitionStation"</w:t>
      </w:r>
      <w:r w:rsidRPr="006250EF">
        <w:rPr>
          <w:highlight w:val="white"/>
          <w:lang w:eastAsia="en-US"/>
        </w:rPr>
        <w:t>: "KS"</w:t>
      </w:r>
    </w:p>
    <w:p w14:paraId="69DDF334" w14:textId="77777777" w:rsidR="006250EF" w:rsidRPr="006250EF"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Pr="006250EF">
        <w:rPr>
          <w:highlight w:val="white"/>
          <w:lang w:eastAsia="en-US"/>
        </w:rPr>
        <w:tab/>
        <w:t>}</w:t>
      </w:r>
    </w:p>
    <w:p w14:paraId="02C7F15A" w14:textId="77777777" w:rsidR="006250EF" w:rsidRPr="00EE598B" w:rsidRDefault="006250EF" w:rsidP="006250EF">
      <w:pPr>
        <w:pStyle w:val="XMLListing"/>
        <w:rPr>
          <w:highlight w:val="white"/>
          <w:lang w:eastAsia="en-US"/>
        </w:rPr>
      </w:pPr>
      <w:r w:rsidRPr="006250EF">
        <w:rPr>
          <w:highlight w:val="white"/>
          <w:lang w:eastAsia="en-US"/>
        </w:rPr>
        <w:tab/>
      </w:r>
      <w:r w:rsidRPr="006250EF">
        <w:rPr>
          <w:highlight w:val="white"/>
          <w:lang w:eastAsia="en-US"/>
        </w:rPr>
        <w:tab/>
      </w:r>
      <w:r w:rsidRPr="006250EF">
        <w:rPr>
          <w:highlight w:val="white"/>
          <w:lang w:eastAsia="en-US"/>
        </w:rPr>
        <w:tab/>
      </w:r>
      <w:r w:rsidR="008052C8" w:rsidRPr="008052C8">
        <w:rPr>
          <w:highlight w:val="white"/>
          <w:lang w:eastAsia="en-US"/>
        </w:rPr>
        <w:t>}</w:t>
      </w:r>
    </w:p>
    <w:p w14:paraId="4B82CCE8" w14:textId="77777777" w:rsidR="006250EF" w:rsidRPr="00EE598B" w:rsidRDefault="008052C8" w:rsidP="006250EF">
      <w:pPr>
        <w:pStyle w:val="XMLListing"/>
        <w:rPr>
          <w:highlight w:val="white"/>
          <w:lang w:eastAsia="en-US"/>
        </w:rPr>
      </w:pPr>
      <w:r w:rsidRPr="008052C8">
        <w:rPr>
          <w:highlight w:val="white"/>
          <w:lang w:eastAsia="en-US"/>
        </w:rPr>
        <w:tab/>
      </w:r>
      <w:r w:rsidRPr="008052C8">
        <w:rPr>
          <w:highlight w:val="white"/>
          <w:lang w:eastAsia="en-US"/>
        </w:rPr>
        <w:tab/>
        <w:t>],</w:t>
      </w:r>
    </w:p>
    <w:p w14:paraId="73FBB77F" w14:textId="77777777" w:rsidR="006250EF" w:rsidRPr="00EE598B" w:rsidRDefault="008052C8" w:rsidP="006250EF">
      <w:pPr>
        <w:pStyle w:val="XMLListing"/>
        <w:rPr>
          <w:highlight w:val="white"/>
          <w:lang w:eastAsia="en-US"/>
        </w:rPr>
      </w:pPr>
      <w:r w:rsidRPr="008052C8">
        <w:rPr>
          <w:highlight w:val="white"/>
          <w:lang w:eastAsia="en-US"/>
        </w:rPr>
        <w:tab/>
      </w:r>
      <w:r w:rsidRPr="008052C8">
        <w:rPr>
          <w:highlight w:val="white"/>
          <w:lang w:eastAsia="en-US"/>
        </w:rPr>
        <w:tab/>
      </w:r>
      <w:r w:rsidRPr="008052C8">
        <w:rPr>
          <w:color w:val="800000"/>
          <w:highlight w:val="white"/>
          <w:lang w:eastAsia="en-US"/>
        </w:rPr>
        <w:t>"productInformation"</w:t>
      </w:r>
      <w:r w:rsidRPr="008052C8">
        <w:rPr>
          <w:highlight w:val="white"/>
          <w:lang w:eastAsia="en-US"/>
        </w:rPr>
        <w:t>: {</w:t>
      </w:r>
    </w:p>
    <w:p w14:paraId="1ABB8477" w14:textId="77777777" w:rsidR="006250EF" w:rsidRPr="00EE598B" w:rsidRDefault="008052C8" w:rsidP="006250EF">
      <w:pPr>
        <w:pStyle w:val="XMLListing"/>
        <w:rPr>
          <w:highlight w:val="white"/>
          <w:lang w:eastAsia="en-US"/>
        </w:rPr>
      </w:pPr>
      <w:r w:rsidRPr="008052C8">
        <w:rPr>
          <w:highlight w:val="white"/>
          <w:lang w:eastAsia="en-US"/>
        </w:rPr>
        <w:tab/>
      </w:r>
      <w:r w:rsidRPr="008052C8">
        <w:rPr>
          <w:highlight w:val="white"/>
          <w:lang w:eastAsia="en-US"/>
        </w:rPr>
        <w:tab/>
      </w:r>
      <w:r w:rsidRPr="008052C8">
        <w:rPr>
          <w:highlight w:val="white"/>
          <w:lang w:eastAsia="en-US"/>
        </w:rPr>
        <w:tab/>
      </w:r>
      <w:r w:rsidRPr="008052C8">
        <w:rPr>
          <w:color w:val="800000"/>
          <w:highlight w:val="white"/>
          <w:lang w:eastAsia="en-US"/>
        </w:rPr>
        <w:t>"productType"</w:t>
      </w:r>
      <w:r w:rsidRPr="008052C8">
        <w:rPr>
          <w:highlight w:val="white"/>
          <w:lang w:eastAsia="en-US"/>
        </w:rPr>
        <w:t>: "SIR_GDR_2_",</w:t>
      </w:r>
    </w:p>
    <w:p w14:paraId="26D5907D" w14:textId="77777777" w:rsidR="006250EF" w:rsidRPr="00EE598B" w:rsidRDefault="008052C8" w:rsidP="006250EF">
      <w:pPr>
        <w:pStyle w:val="XMLListing"/>
        <w:rPr>
          <w:highlight w:val="white"/>
          <w:lang w:eastAsia="en-US"/>
        </w:rPr>
      </w:pPr>
      <w:r w:rsidRPr="008052C8">
        <w:rPr>
          <w:highlight w:val="white"/>
          <w:lang w:eastAsia="en-US"/>
        </w:rPr>
        <w:tab/>
      </w:r>
      <w:r w:rsidRPr="008052C8">
        <w:rPr>
          <w:highlight w:val="white"/>
          <w:lang w:eastAsia="en-US"/>
        </w:rPr>
        <w:tab/>
      </w:r>
      <w:r w:rsidRPr="008052C8">
        <w:rPr>
          <w:highlight w:val="white"/>
          <w:lang w:eastAsia="en-US"/>
        </w:rPr>
        <w:tab/>
      </w:r>
      <w:r w:rsidRPr="008052C8">
        <w:rPr>
          <w:color w:val="800000"/>
          <w:highlight w:val="white"/>
          <w:lang w:eastAsia="en-US"/>
        </w:rPr>
        <w:t>"size"</w:t>
      </w:r>
      <w:r w:rsidRPr="008052C8">
        <w:rPr>
          <w:highlight w:val="white"/>
          <w:lang w:eastAsia="en-US"/>
        </w:rPr>
        <w:t xml:space="preserve">: </w:t>
      </w:r>
      <w:r w:rsidRPr="008052C8">
        <w:rPr>
          <w:color w:val="008080"/>
          <w:highlight w:val="white"/>
          <w:lang w:eastAsia="en-US"/>
        </w:rPr>
        <w:t>8612306</w:t>
      </w:r>
      <w:r w:rsidRPr="008052C8">
        <w:rPr>
          <w:highlight w:val="white"/>
          <w:lang w:eastAsia="en-US"/>
        </w:rPr>
        <w:t>,</w:t>
      </w:r>
    </w:p>
    <w:p w14:paraId="6A14DB48" w14:textId="77777777" w:rsidR="006250EF" w:rsidRPr="00EE598B" w:rsidRDefault="008052C8" w:rsidP="006250EF">
      <w:pPr>
        <w:pStyle w:val="XMLListing"/>
        <w:rPr>
          <w:highlight w:val="white"/>
          <w:lang w:eastAsia="en-US"/>
        </w:rPr>
      </w:pPr>
      <w:r w:rsidRPr="008052C8">
        <w:rPr>
          <w:highlight w:val="white"/>
          <w:lang w:eastAsia="en-US"/>
        </w:rPr>
        <w:tab/>
      </w:r>
      <w:r w:rsidRPr="008052C8">
        <w:rPr>
          <w:highlight w:val="white"/>
          <w:lang w:eastAsia="en-US"/>
        </w:rPr>
        <w:tab/>
      </w:r>
      <w:r w:rsidRPr="008052C8">
        <w:rPr>
          <w:highlight w:val="white"/>
          <w:lang w:eastAsia="en-US"/>
        </w:rPr>
        <w:tab/>
      </w:r>
      <w:r w:rsidRPr="008052C8">
        <w:rPr>
          <w:color w:val="800000"/>
          <w:highlight w:val="white"/>
          <w:lang w:eastAsia="en-US"/>
        </w:rPr>
        <w:t>"availabilityTime"</w:t>
      </w:r>
      <w:r w:rsidRPr="008052C8">
        <w:rPr>
          <w:highlight w:val="white"/>
          <w:lang w:eastAsia="en-US"/>
        </w:rPr>
        <w:t>: "2016-03-09T16:39:40Z",</w:t>
      </w:r>
    </w:p>
    <w:p w14:paraId="3D2D4B1F" w14:textId="77777777" w:rsidR="006250EF" w:rsidRPr="00EE598B" w:rsidRDefault="008052C8" w:rsidP="006250EF">
      <w:pPr>
        <w:pStyle w:val="XMLListing"/>
        <w:rPr>
          <w:highlight w:val="white"/>
          <w:lang w:eastAsia="en-US"/>
        </w:rPr>
      </w:pPr>
      <w:r w:rsidRPr="008052C8">
        <w:rPr>
          <w:highlight w:val="white"/>
          <w:lang w:eastAsia="en-US"/>
        </w:rPr>
        <w:tab/>
      </w:r>
      <w:r w:rsidRPr="008052C8">
        <w:rPr>
          <w:highlight w:val="white"/>
          <w:lang w:eastAsia="en-US"/>
        </w:rPr>
        <w:tab/>
      </w:r>
      <w:r w:rsidRPr="008052C8">
        <w:rPr>
          <w:highlight w:val="white"/>
          <w:lang w:eastAsia="en-US"/>
        </w:rPr>
        <w:tab/>
      </w:r>
      <w:r>
        <w:rPr>
          <w:color w:val="800000"/>
          <w:highlight w:val="white"/>
          <w:lang w:eastAsia="en-US"/>
        </w:rPr>
        <w:t>"version"</w:t>
      </w:r>
      <w:r>
        <w:rPr>
          <w:highlight w:val="white"/>
          <w:lang w:eastAsia="en-US"/>
        </w:rPr>
        <w:t>: "C001",</w:t>
      </w:r>
    </w:p>
    <w:p w14:paraId="0DA7C8AB" w14:textId="77777777" w:rsidR="006250EF" w:rsidRPr="00EE598B" w:rsidRDefault="008052C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"processingCenter"</w:t>
      </w:r>
      <w:r>
        <w:rPr>
          <w:highlight w:val="white"/>
          <w:lang w:eastAsia="en-US"/>
        </w:rPr>
        <w:t>: "PDS",</w:t>
      </w:r>
    </w:p>
    <w:p w14:paraId="78CA0AE1" w14:textId="77777777" w:rsidR="006250EF" w:rsidRPr="00EE598B" w:rsidRDefault="008052C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"processingDate"</w:t>
      </w:r>
      <w:r>
        <w:rPr>
          <w:highlight w:val="white"/>
          <w:lang w:eastAsia="en-US"/>
        </w:rPr>
        <w:t>: "2016-03-09T16:39:40Z",</w:t>
      </w:r>
    </w:p>
    <w:p w14:paraId="7A1053DE" w14:textId="77777777" w:rsidR="006250EF" w:rsidRPr="00EE598B" w:rsidRDefault="008052C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"processorVersion"</w:t>
      </w:r>
      <w:r>
        <w:rPr>
          <w:highlight w:val="white"/>
          <w:lang w:eastAsia="en-US"/>
        </w:rPr>
        <w:t>: "3.1",</w:t>
      </w:r>
    </w:p>
    <w:p w14:paraId="5F6E6ED9" w14:textId="77777777" w:rsidR="006250EF" w:rsidRPr="00EE598B" w:rsidRDefault="008052C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color w:val="800000"/>
          <w:highlight w:val="white"/>
          <w:lang w:eastAsia="en-US"/>
        </w:rPr>
        <w:t>"qualityInformation"</w:t>
      </w:r>
      <w:r>
        <w:rPr>
          <w:highlight w:val="white"/>
          <w:lang w:eastAsia="en-US"/>
        </w:rPr>
        <w:t>: {</w:t>
      </w:r>
    </w:p>
    <w:p w14:paraId="2A9F56C5" w14:textId="77777777" w:rsidR="006250EF" w:rsidRPr="00EE598B" w:rsidRDefault="008052C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r>
      <w:r>
        <w:rPr>
          <w:highlight w:val="white"/>
          <w:lang w:eastAsia="en-US"/>
        </w:rPr>
        <w:tab/>
      </w:r>
      <w:r>
        <w:rPr>
          <w:color w:val="800000"/>
          <w:highlight w:val="white"/>
          <w:lang w:eastAsia="en-US"/>
        </w:rPr>
        <w:t>"qualityStatus"</w:t>
      </w:r>
      <w:r>
        <w:rPr>
          <w:highlight w:val="white"/>
          <w:lang w:eastAsia="en-US"/>
        </w:rPr>
        <w:t>: "DEGRADED"</w:t>
      </w:r>
    </w:p>
    <w:p w14:paraId="3DD09889" w14:textId="77777777" w:rsidR="006250EF" w:rsidRPr="00EE598B" w:rsidRDefault="008052C8" w:rsidP="006250EF">
      <w:pPr>
        <w:pStyle w:val="XMLListing"/>
        <w:rPr>
          <w:highlight w:val="white"/>
          <w:lang w:eastAsia="en-US"/>
        </w:rPr>
      </w:pPr>
      <w:r>
        <w:rPr>
          <w:highlight w:val="white"/>
          <w:lang w:eastAsia="en-US"/>
        </w:rPr>
        <w:tab/>
      </w:r>
      <w:r>
        <w:rPr>
          <w:highlight w:val="white"/>
          <w:lang w:eastAsia="en-US"/>
        </w:rPr>
        <w:tab/>
      </w:r>
      <w:r>
        <w:rPr>
          <w:highlight w:val="white"/>
          <w:lang w:eastAsia="en-US"/>
        </w:rPr>
        <w:tab/>
        <w:t>}</w:t>
      </w:r>
    </w:p>
    <w:p w14:paraId="067898DD" w14:textId="77777777" w:rsidR="006250EF" w:rsidRPr="00EE598B" w:rsidRDefault="008052C8" w:rsidP="006250EF">
      <w:pPr>
        <w:pStyle w:val="XMLListing"/>
        <w:rPr>
          <w:highlight w:val="white"/>
          <w:lang w:eastAsia="en-US"/>
        </w:rPr>
      </w:pPr>
      <w:r>
        <w:rPr>
          <w:highlight w:val="white"/>
          <w:lang w:eastAsia="en-US"/>
        </w:rPr>
        <w:tab/>
      </w:r>
      <w:r>
        <w:rPr>
          <w:highlight w:val="white"/>
          <w:lang w:eastAsia="en-US"/>
        </w:rPr>
        <w:tab/>
        <w:t>}</w:t>
      </w:r>
    </w:p>
    <w:p w14:paraId="5B8D08A3" w14:textId="77777777" w:rsidR="006250EF" w:rsidRPr="00EE598B" w:rsidRDefault="008052C8" w:rsidP="006250EF">
      <w:pPr>
        <w:pStyle w:val="XMLListing"/>
        <w:rPr>
          <w:highlight w:val="white"/>
          <w:lang w:eastAsia="en-US"/>
        </w:rPr>
      </w:pPr>
      <w:r>
        <w:rPr>
          <w:highlight w:val="white"/>
          <w:lang w:eastAsia="en-US"/>
        </w:rPr>
        <w:tab/>
        <w:t>}</w:t>
      </w:r>
    </w:p>
    <w:p w14:paraId="4C913173" w14:textId="77777777" w:rsidR="006250EF" w:rsidRPr="00EE598B" w:rsidRDefault="008052C8" w:rsidP="006250EF">
      <w:pPr>
        <w:pStyle w:val="XMLListing"/>
        <w:rPr>
          <w:highlight w:val="yellow"/>
        </w:rPr>
      </w:pPr>
      <w:r>
        <w:rPr>
          <w:highlight w:val="white"/>
          <w:lang w:eastAsia="en-US"/>
        </w:rPr>
        <w:t>}</w:t>
      </w:r>
    </w:p>
    <w:p w14:paraId="7922F99E" w14:textId="77777777" w:rsidR="00DF06C1" w:rsidRPr="00EE598B" w:rsidRDefault="00DF06C1" w:rsidP="0079676E">
      <w:pPr>
        <w:rPr>
          <w:highlight w:val="yellow"/>
          <w:lang w:val="en-GB"/>
        </w:rPr>
      </w:pPr>
    </w:p>
    <w:p w14:paraId="4DCF115E" w14:textId="77777777" w:rsidR="00DF06C1" w:rsidRPr="00EE598B" w:rsidRDefault="008052C8" w:rsidP="00DF06C1">
      <w:pPr>
        <w:pStyle w:val="Heading3NoNumber"/>
        <w:rPr>
          <w:lang w:val="en-GB"/>
        </w:rPr>
      </w:pPr>
      <w:bookmarkStart w:id="597" w:name="_Toc504380145"/>
      <w:r w:rsidRPr="008052C8">
        <w:rPr>
          <w:lang w:val="en-GB"/>
        </w:rPr>
        <w:t>D.1.3.4 JSON-LD (Expanded)</w:t>
      </w:r>
      <w:bookmarkEnd w:id="597"/>
      <w:r w:rsidRPr="008052C8">
        <w:rPr>
          <w:lang w:val="en-GB"/>
        </w:rPr>
        <w:t xml:space="preserve"> </w:t>
      </w:r>
    </w:p>
    <w:p w14:paraId="1BDA1D71" w14:textId="77777777" w:rsidR="00DF06C1" w:rsidRPr="00EE598B" w:rsidRDefault="00DF06C1" w:rsidP="00DF06C1">
      <w:pPr>
        <w:rPr>
          <w:highlight w:val="yellow"/>
          <w:lang w:val="en-GB"/>
        </w:rPr>
      </w:pPr>
    </w:p>
    <w:p w14:paraId="19A826CF" w14:textId="77777777" w:rsidR="006250EF" w:rsidRPr="00EE598B" w:rsidRDefault="008052C8" w:rsidP="006250EF">
      <w:pPr>
        <w:pStyle w:val="XMLListing"/>
        <w:rPr>
          <w:rFonts w:cs="Courier New"/>
          <w:highlight w:val="white"/>
          <w:lang w:eastAsia="en-US"/>
        </w:rPr>
      </w:pPr>
      <w:r>
        <w:rPr>
          <w:rFonts w:cs="Courier New"/>
          <w:highlight w:val="white"/>
          <w:lang w:eastAsia="en-US"/>
        </w:rPr>
        <w:t>{</w:t>
      </w:r>
    </w:p>
    <w:p w14:paraId="62E593DC" w14:textId="77777777" w:rsidR="006250EF" w:rsidRPr="00EE598B" w:rsidRDefault="008052C8" w:rsidP="006250EF">
      <w:pPr>
        <w:pStyle w:val="XMLListing"/>
        <w:rPr>
          <w:rFonts w:cs="Courier New"/>
          <w:highlight w:val="white"/>
          <w:lang w:eastAsia="en-US"/>
        </w:rPr>
      </w:pPr>
      <w:r>
        <w:rPr>
          <w:rFonts w:cs="Courier New"/>
          <w:highlight w:val="white"/>
          <w:lang w:eastAsia="en-US"/>
        </w:rPr>
        <w:tab/>
      </w:r>
      <w:r>
        <w:rPr>
          <w:rFonts w:cs="Courier New"/>
          <w:color w:val="800000"/>
          <w:highlight w:val="white"/>
          <w:lang w:eastAsia="en-US"/>
        </w:rPr>
        <w:t>"@context"</w:t>
      </w:r>
      <w:r>
        <w:rPr>
          <w:rFonts w:cs="Courier New"/>
          <w:highlight w:val="white"/>
          <w:lang w:eastAsia="en-US"/>
        </w:rPr>
        <w:t>: {</w:t>
      </w:r>
    </w:p>
    <w:p w14:paraId="1C6655C3" w14:textId="77777777" w:rsidR="006250EF" w:rsidRPr="00EE598B" w:rsidRDefault="008052C8" w:rsidP="006250EF">
      <w:pPr>
        <w:pStyle w:val="XMLListing"/>
        <w:rPr>
          <w:rFonts w:cs="Courier New"/>
          <w:highlight w:val="white"/>
          <w:lang w:eastAsia="en-US"/>
        </w:rPr>
      </w:pPr>
      <w:r>
        <w:rPr>
          <w:rFonts w:cs="Courier New"/>
          <w:highlight w:val="white"/>
          <w:lang w:eastAsia="en-US"/>
        </w:rPr>
        <w:tab/>
      </w:r>
      <w:r>
        <w:rPr>
          <w:rFonts w:cs="Courier New"/>
          <w:highlight w:val="white"/>
          <w:lang w:eastAsia="en-US"/>
        </w:rPr>
        <w:tab/>
      </w:r>
      <w:r>
        <w:rPr>
          <w:rFonts w:cs="Courier New"/>
          <w:color w:val="800000"/>
          <w:highlight w:val="white"/>
          <w:lang w:eastAsia="en-US"/>
        </w:rPr>
        <w:t>"eop"</w:t>
      </w:r>
      <w:r w:rsidR="003600C1">
        <w:rPr>
          <w:rFonts w:cs="Courier New"/>
          <w:highlight w:val="white"/>
          <w:lang w:eastAsia="en-US"/>
        </w:rPr>
        <w:t>: "http://www.opengis.net/eo-geojson/1.0</w:t>
      </w:r>
      <w:r>
        <w:rPr>
          <w:rFonts w:cs="Courier New"/>
          <w:highlight w:val="white"/>
          <w:lang w:eastAsia="en-US"/>
        </w:rPr>
        <w:t>/",</w:t>
      </w:r>
    </w:p>
    <w:p w14:paraId="1CF4D077" w14:textId="77777777" w:rsidR="006250EF" w:rsidRDefault="008052C8" w:rsidP="006250EF">
      <w:pPr>
        <w:pStyle w:val="XMLListing"/>
        <w:rPr>
          <w:rFonts w:cs="Courier New"/>
          <w:highlight w:val="white"/>
          <w:lang w:eastAsia="en-US"/>
        </w:rPr>
      </w:pPr>
      <w:r>
        <w:rPr>
          <w:rFonts w:cs="Courier New"/>
          <w:highlight w:val="white"/>
          <w:lang w:eastAsia="en-US"/>
        </w:rPr>
        <w:tab/>
      </w:r>
      <w:r>
        <w:rPr>
          <w:rFonts w:cs="Courier New"/>
          <w:highlight w:val="white"/>
          <w:lang w:eastAsia="en-US"/>
        </w:rPr>
        <w:tab/>
      </w:r>
      <w:r w:rsidR="00F42E97" w:rsidRPr="00F42E97">
        <w:rPr>
          <w:rFonts w:cs="Courier New"/>
          <w:color w:val="800000"/>
          <w:highlight w:val="white"/>
          <w:lang w:eastAsia="en-US"/>
        </w:rPr>
        <w:t>"xsd"</w:t>
      </w:r>
      <w:r w:rsidR="00F42E97" w:rsidRPr="00F42E97">
        <w:rPr>
          <w:rFonts w:cs="Courier New"/>
          <w:highlight w:val="white"/>
          <w:lang w:eastAsia="en-US"/>
        </w:rPr>
        <w:t>: "http://www.w3.org/2001/XMLSchema#",</w:t>
      </w:r>
    </w:p>
    <w:p w14:paraId="76EE28AA"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"dct"</w:t>
      </w:r>
      <w:r w:rsidRPr="00F42E97">
        <w:rPr>
          <w:rFonts w:cs="Courier New"/>
          <w:highlight w:val="white"/>
          <w:lang w:eastAsia="en-US"/>
        </w:rPr>
        <w:t>: "http://purl.org/dc/terms/",</w:t>
      </w:r>
    </w:p>
    <w:p w14:paraId="299AEDE2" w14:textId="77777777" w:rsidR="00D9229A" w:rsidRDefault="00F42E97">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"atom"</w:t>
      </w:r>
      <w:r w:rsidRPr="00F42E97">
        <w:rPr>
          <w:rFonts w:cs="Courier New"/>
          <w:highlight w:val="white"/>
          <w:lang w:eastAsia="en-US"/>
        </w:rPr>
        <w:t>: "http://www.w3.org/2005/Atom/",</w:t>
      </w:r>
    </w:p>
    <w:p w14:paraId="37A4AEC6" w14:textId="77777777" w:rsidR="0064178F" w:rsidRPr="0064178F" w:rsidRDefault="0064178F">
      <w:pPr>
        <w:pStyle w:val="XMLListing"/>
        <w:rPr>
          <w:highlight w:val="white"/>
          <w:lang w:eastAsia="en-US"/>
        </w:rPr>
      </w:pPr>
      <w:r>
        <w:rPr>
          <w:lang w:eastAsia="en-US"/>
        </w:rPr>
        <w:t xml:space="preserve">      </w:t>
      </w:r>
      <w:r w:rsidRPr="0064178F">
        <w:rPr>
          <w:lang w:eastAsia="en-US"/>
        </w:rPr>
        <w:t>"iana": " http://www.iana.org/assignmen</w:t>
      </w:r>
      <w:r>
        <w:rPr>
          <w:lang w:eastAsia="en-US"/>
        </w:rPr>
        <w:t>ts/</w:t>
      </w:r>
      <w:r w:rsidRPr="0064178F">
        <w:rPr>
          <w:lang w:eastAsia="en-US"/>
        </w:rPr>
        <w:t>",</w:t>
      </w:r>
    </w:p>
    <w:p w14:paraId="43D1BA32"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"owc"</w:t>
      </w:r>
      <w:r w:rsidRPr="00F42E97">
        <w:rPr>
          <w:rFonts w:cs="Courier New"/>
          <w:highlight w:val="white"/>
          <w:lang w:eastAsia="en-US"/>
        </w:rPr>
        <w:t>: "http://www.opengis.net/owc/1.0/",</w:t>
      </w:r>
    </w:p>
    <w:p w14:paraId="5FE0E8F4"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"gj"</w:t>
      </w:r>
      <w:r w:rsidRPr="00F42E97">
        <w:rPr>
          <w:rFonts w:cs="Courier New"/>
          <w:highlight w:val="white"/>
          <w:lang w:eastAsia="en-US"/>
        </w:rPr>
        <w:t>: "https://purl.org/geojson/vocab#",</w:t>
      </w:r>
    </w:p>
    <w:p w14:paraId="5255BBD8"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"gsp"</w:t>
      </w:r>
      <w:r w:rsidRPr="00F42E97">
        <w:rPr>
          <w:rFonts w:cs="Courier New"/>
          <w:highlight w:val="white"/>
          <w:lang w:eastAsia="en-US"/>
        </w:rPr>
        <w:t>: "http://www.opengis.net/ont/geosparql#",</w:t>
      </w:r>
    </w:p>
    <w:p w14:paraId="3E143A31"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"ical"</w:t>
      </w:r>
      <w:r w:rsidRPr="00F42E97">
        <w:rPr>
          <w:rFonts w:cs="Courier New"/>
          <w:highlight w:val="white"/>
          <w:lang w:eastAsia="en-US"/>
        </w:rPr>
        <w:t>: "http://www.w3.org/2002/12/cal/ical#"</w:t>
      </w:r>
      <w:r w:rsidR="00A05F30">
        <w:rPr>
          <w:rFonts w:cs="Courier New"/>
          <w:highlight w:val="white"/>
          <w:lang w:eastAsia="en-US"/>
        </w:rPr>
        <w:t>,</w:t>
      </w:r>
    </w:p>
    <w:p w14:paraId="290932C8" w14:textId="77777777" w:rsidR="00A05F30" w:rsidRDefault="00A05F30" w:rsidP="00A05F30">
      <w:pPr>
        <w:pStyle w:val="XMLListing"/>
        <w:rPr>
          <w:highlight w:val="white"/>
          <w:lang w:eastAsia="en-US"/>
        </w:rPr>
      </w:pPr>
      <w:r>
        <w:rPr>
          <w:color w:val="800000"/>
          <w:lang w:eastAsia="en-US"/>
        </w:rPr>
        <w:t xml:space="preserve">      </w:t>
      </w:r>
      <w:r w:rsidRPr="00A05F30">
        <w:rPr>
          <w:color w:val="800000"/>
          <w:lang w:eastAsia="en-US"/>
        </w:rPr>
        <w:t>"media"</w:t>
      </w:r>
      <w:r w:rsidRPr="00A05F30">
        <w:rPr>
          <w:lang w:eastAsia="en-US"/>
        </w:rPr>
        <w:t>: "</w:t>
      </w:r>
      <w:r w:rsidRPr="00A05F30">
        <w:t>http://search.yahoo.com/mrss/"</w:t>
      </w:r>
    </w:p>
    <w:p w14:paraId="60EDF959" w14:textId="77777777" w:rsidR="006250EF" w:rsidRDefault="006250EF" w:rsidP="006250EF">
      <w:pPr>
        <w:pStyle w:val="XMLListing"/>
        <w:rPr>
          <w:rFonts w:cs="Courier New"/>
          <w:highlight w:val="white"/>
          <w:lang w:eastAsia="en-US"/>
        </w:rPr>
      </w:pPr>
    </w:p>
    <w:p w14:paraId="2483AB3E" w14:textId="77777777" w:rsidR="006250EF" w:rsidRDefault="00F42E97" w:rsidP="006250EF">
      <w:pPr>
        <w:pStyle w:val="XMLListing"/>
        <w:rPr>
          <w:rFonts w:cs="Courier New"/>
          <w:highlight w:val="white"/>
          <w:lang w:eastAsia="en-US"/>
        </w:rPr>
      </w:pPr>
      <w:r w:rsidRPr="00F42E97">
        <w:rPr>
          <w:rFonts w:cs="Courier New"/>
          <w:highlight w:val="white"/>
          <w:lang w:eastAsia="en-US"/>
        </w:rPr>
        <w:tab/>
        <w:t>},</w:t>
      </w:r>
    </w:p>
    <w:p w14:paraId="6A4D302E"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color w:val="800000"/>
          <w:highlight w:val="white"/>
          <w:lang w:eastAsia="en-US"/>
        </w:rPr>
        <w:t>"@id"</w:t>
      </w:r>
      <w:r w:rsidRPr="00F42E97">
        <w:rPr>
          <w:rFonts w:cs="Courier New"/>
          <w:highlight w:val="white"/>
          <w:lang w:eastAsia="en-US"/>
        </w:rPr>
        <w:t>: "http://fedeo.esa.int/opensearch/request/?httpAccept=application/geo%2Bjson&amp;parentIdentifier=EOP:ESA:CRYOSAT:CR2_SIR&amp;uid=CS_LTA__SIR_GDR_2__20100722T120449_20100722T134403_C001",</w:t>
      </w:r>
    </w:p>
    <w:p w14:paraId="2E3E3991" w14:textId="77777777" w:rsidR="00E94149" w:rsidRPr="004D047A" w:rsidRDefault="00E94149" w:rsidP="00E94149">
      <w:pPr>
        <w:pStyle w:val="XMLListing"/>
        <w:rPr>
          <w:rFonts w:cs="Courier New"/>
          <w:highlight w:val="white"/>
          <w:lang w:eastAsia="en-US"/>
        </w:rPr>
      </w:pPr>
      <w:r w:rsidRPr="004D047A">
        <w:rPr>
          <w:rFonts w:cs="Courier New"/>
          <w:highlight w:val="white"/>
          <w:lang w:eastAsia="en-US"/>
        </w:rPr>
        <w:tab/>
      </w:r>
      <w:r w:rsidRPr="004D047A">
        <w:rPr>
          <w:rFonts w:cs="Courier New"/>
          <w:color w:val="800000"/>
          <w:highlight w:val="white"/>
          <w:lang w:eastAsia="en-US"/>
        </w:rPr>
        <w:t>"@type"</w:t>
      </w:r>
      <w:r w:rsidRPr="004D047A">
        <w:rPr>
          <w:rFonts w:cs="Courier New"/>
          <w:color w:val="0000FF"/>
          <w:highlight w:val="white"/>
          <w:lang w:eastAsia="en-US"/>
        </w:rPr>
        <w:t>:</w:t>
      </w:r>
      <w:r w:rsidRPr="004D047A">
        <w:rPr>
          <w:rFonts w:cs="Courier New"/>
          <w:highlight w:val="white"/>
          <w:lang w:eastAsia="en-US"/>
        </w:rPr>
        <w:t xml:space="preserve"> </w:t>
      </w:r>
      <w:r w:rsidRPr="004D047A">
        <w:rPr>
          <w:rFonts w:cs="Courier New"/>
          <w:color w:val="0000FF"/>
          <w:highlight w:val="white"/>
          <w:lang w:eastAsia="en-US"/>
        </w:rPr>
        <w:t>[</w:t>
      </w:r>
    </w:p>
    <w:p w14:paraId="243335E3" w14:textId="77777777" w:rsidR="00E94149" w:rsidRPr="004D047A" w:rsidRDefault="00E94149" w:rsidP="00E94149">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t>"gj:Feature"</w:t>
      </w:r>
      <w:r w:rsidRPr="004D047A">
        <w:rPr>
          <w:rFonts w:cs="Courier New"/>
          <w:color w:val="0000FF"/>
          <w:highlight w:val="white"/>
          <w:lang w:eastAsia="en-US"/>
        </w:rPr>
        <w:t>,</w:t>
      </w:r>
    </w:p>
    <w:p w14:paraId="5BA70082" w14:textId="77777777" w:rsidR="00E94149" w:rsidRPr="004D047A" w:rsidRDefault="00E94149" w:rsidP="00E94149">
      <w:pPr>
        <w:pStyle w:val="XMLListing"/>
        <w:rPr>
          <w:rFonts w:cs="Courier New"/>
          <w:highlight w:val="white"/>
          <w:lang w:eastAsia="en-US"/>
        </w:rPr>
      </w:pPr>
      <w:r w:rsidRPr="004D047A">
        <w:rPr>
          <w:rFonts w:cs="Courier New"/>
          <w:highlight w:val="white"/>
          <w:lang w:eastAsia="en-US"/>
        </w:rPr>
        <w:tab/>
      </w:r>
      <w:r w:rsidRPr="004D047A">
        <w:rPr>
          <w:rFonts w:cs="Courier New"/>
          <w:highlight w:val="white"/>
          <w:lang w:eastAsia="en-US"/>
        </w:rPr>
        <w:tab/>
      </w:r>
      <w:r w:rsidRPr="00EF3346">
        <w:rPr>
          <w:rFonts w:cs="Courier New"/>
          <w:highlight w:val="white"/>
          <w:lang w:eastAsia="en-US"/>
        </w:rPr>
        <w:t>"eop:EarthObservation"</w:t>
      </w:r>
    </w:p>
    <w:p w14:paraId="30CB5A29" w14:textId="77777777" w:rsidR="00E94149" w:rsidRDefault="00E94149" w:rsidP="00E94149">
      <w:pPr>
        <w:pStyle w:val="XMLListing"/>
        <w:rPr>
          <w:highlight w:val="white"/>
          <w:lang w:eastAsia="en-US"/>
        </w:rPr>
      </w:pPr>
      <w:r w:rsidRPr="004D047A">
        <w:rPr>
          <w:rFonts w:cs="Courier New"/>
          <w:highlight w:val="white"/>
          <w:lang w:eastAsia="en-US"/>
        </w:rPr>
        <w:tab/>
      </w:r>
      <w:r w:rsidRPr="004D047A">
        <w:rPr>
          <w:rFonts w:cs="Courier New"/>
          <w:color w:val="0000FF"/>
          <w:highlight w:val="white"/>
          <w:lang w:eastAsia="en-US"/>
        </w:rPr>
        <w:t>],</w:t>
      </w:r>
    </w:p>
    <w:p w14:paraId="044EB60F" w14:textId="77777777" w:rsidR="006250EF" w:rsidRDefault="006250EF" w:rsidP="006250EF">
      <w:pPr>
        <w:pStyle w:val="XMLListing"/>
        <w:rPr>
          <w:rFonts w:cs="Courier New"/>
          <w:highlight w:val="white"/>
          <w:lang w:eastAsia="en-US"/>
        </w:rPr>
      </w:pPr>
    </w:p>
    <w:p w14:paraId="5AAB04C9"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color w:val="800000"/>
          <w:highlight w:val="white"/>
          <w:lang w:eastAsia="en-US"/>
        </w:rPr>
        <w:t>"gj:bbox"</w:t>
      </w:r>
      <w:r w:rsidRPr="00F42E97">
        <w:rPr>
          <w:rFonts w:cs="Courier New"/>
          <w:highlight w:val="white"/>
          <w:lang w:eastAsia="en-US"/>
        </w:rPr>
        <w:t>: {</w:t>
      </w:r>
    </w:p>
    <w:p w14:paraId="6DE37AB8"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"@list"</w:t>
      </w:r>
      <w:r w:rsidRPr="00F42E97">
        <w:rPr>
          <w:rFonts w:cs="Courier New"/>
          <w:highlight w:val="white"/>
          <w:lang w:eastAsia="en-US"/>
        </w:rPr>
        <w:t>: [</w:t>
      </w:r>
    </w:p>
    <w:p w14:paraId="4AE7CDAB"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r w:rsidRPr="00F42E97">
        <w:rPr>
          <w:rFonts w:cs="Courier New"/>
          <w:color w:val="008080"/>
          <w:highlight w:val="white"/>
          <w:lang w:eastAsia="en-US"/>
        </w:rPr>
        <w:t>0</w:t>
      </w:r>
      <w:r w:rsidRPr="00F42E97">
        <w:rPr>
          <w:rFonts w:cs="Courier New"/>
          <w:highlight w:val="white"/>
          <w:lang w:eastAsia="en-US"/>
        </w:rPr>
        <w:t>.</w:t>
      </w:r>
      <w:r w:rsidRPr="00F42E97">
        <w:rPr>
          <w:rFonts w:cs="Courier New"/>
          <w:color w:val="008080"/>
          <w:highlight w:val="white"/>
          <w:lang w:eastAsia="en-US"/>
        </w:rPr>
        <w:t>004573</w:t>
      </w:r>
      <w:r w:rsidRPr="00F42E97">
        <w:rPr>
          <w:rFonts w:cs="Courier New"/>
          <w:highlight w:val="white"/>
          <w:lang w:eastAsia="en-US"/>
        </w:rPr>
        <w:t>,</w:t>
      </w:r>
    </w:p>
    <w:p w14:paraId="39C9F775"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r w:rsidRPr="00F42E97">
        <w:rPr>
          <w:rFonts w:cs="Courier New"/>
          <w:color w:val="008080"/>
          <w:highlight w:val="white"/>
          <w:lang w:eastAsia="en-US"/>
        </w:rPr>
        <w:t>169</w:t>
      </w:r>
      <w:r w:rsidRPr="00F42E97">
        <w:rPr>
          <w:rFonts w:cs="Courier New"/>
          <w:highlight w:val="white"/>
          <w:lang w:eastAsia="en-US"/>
        </w:rPr>
        <w:t>.</w:t>
      </w:r>
      <w:r w:rsidRPr="00F42E97">
        <w:rPr>
          <w:rFonts w:cs="Courier New"/>
          <w:color w:val="008080"/>
          <w:highlight w:val="white"/>
          <w:lang w:eastAsia="en-US"/>
        </w:rPr>
        <w:t>106794</w:t>
      </w:r>
      <w:r w:rsidRPr="00F42E97">
        <w:rPr>
          <w:rFonts w:cs="Courier New"/>
          <w:highlight w:val="white"/>
          <w:lang w:eastAsia="en-US"/>
        </w:rPr>
        <w:t>,</w:t>
      </w:r>
    </w:p>
    <w:p w14:paraId="14271148"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008080"/>
          <w:highlight w:val="white"/>
          <w:lang w:eastAsia="en-US"/>
        </w:rPr>
        <w:t>0</w:t>
      </w:r>
      <w:r w:rsidRPr="00F42E97">
        <w:rPr>
          <w:rFonts w:cs="Courier New"/>
          <w:highlight w:val="white"/>
          <w:lang w:eastAsia="en-US"/>
        </w:rPr>
        <w:t>.</w:t>
      </w:r>
      <w:r w:rsidRPr="00F42E97">
        <w:rPr>
          <w:rFonts w:cs="Courier New"/>
          <w:color w:val="008080"/>
          <w:highlight w:val="white"/>
          <w:lang w:eastAsia="en-US"/>
        </w:rPr>
        <w:t>046332</w:t>
      </w:r>
      <w:r w:rsidRPr="00F42E97">
        <w:rPr>
          <w:rFonts w:cs="Courier New"/>
          <w:highlight w:val="white"/>
          <w:lang w:eastAsia="en-US"/>
        </w:rPr>
        <w:t>,</w:t>
      </w:r>
    </w:p>
    <w:p w14:paraId="39CEBF76"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008080"/>
          <w:highlight w:val="white"/>
          <w:lang w:eastAsia="en-US"/>
        </w:rPr>
        <w:t>166</w:t>
      </w:r>
      <w:r w:rsidRPr="00F42E97">
        <w:rPr>
          <w:rFonts w:cs="Courier New"/>
          <w:highlight w:val="white"/>
          <w:lang w:eastAsia="en-US"/>
        </w:rPr>
        <w:t>.</w:t>
      </w:r>
      <w:r w:rsidRPr="00F42E97">
        <w:rPr>
          <w:rFonts w:cs="Courier New"/>
          <w:color w:val="008080"/>
          <w:highlight w:val="white"/>
          <w:lang w:eastAsia="en-US"/>
        </w:rPr>
        <w:t>040236</w:t>
      </w:r>
    </w:p>
    <w:p w14:paraId="4B93F692"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t>]</w:t>
      </w:r>
    </w:p>
    <w:p w14:paraId="06671DAD" w14:textId="77777777" w:rsidR="006250EF" w:rsidRDefault="00F42E97" w:rsidP="006250EF">
      <w:pPr>
        <w:pStyle w:val="XMLListing"/>
        <w:rPr>
          <w:rFonts w:cs="Courier New"/>
          <w:highlight w:val="white"/>
          <w:lang w:eastAsia="en-US"/>
        </w:rPr>
      </w:pPr>
      <w:r w:rsidRPr="00F42E97">
        <w:rPr>
          <w:rFonts w:cs="Courier New"/>
          <w:highlight w:val="white"/>
          <w:lang w:eastAsia="en-US"/>
        </w:rPr>
        <w:tab/>
        <w:t>},</w:t>
      </w:r>
    </w:p>
    <w:p w14:paraId="3CEA3922"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color w:val="800000"/>
          <w:highlight w:val="white"/>
          <w:lang w:eastAsia="en-US"/>
        </w:rPr>
        <w:t>"gj:geometry"</w:t>
      </w:r>
      <w:r w:rsidRPr="00F42E97">
        <w:rPr>
          <w:rFonts w:cs="Courier New"/>
          <w:highlight w:val="white"/>
          <w:lang w:eastAsia="en-US"/>
        </w:rPr>
        <w:t>: {</w:t>
      </w:r>
    </w:p>
    <w:p w14:paraId="009EAB8A"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"@type"</w:t>
      </w:r>
      <w:r w:rsidRPr="00F42E97">
        <w:rPr>
          <w:rFonts w:cs="Courier New"/>
          <w:highlight w:val="white"/>
          <w:lang w:eastAsia="en-US"/>
        </w:rPr>
        <w:t>: "gj:LineString",</w:t>
      </w:r>
    </w:p>
    <w:p w14:paraId="62278CF8" w14:textId="77777777" w:rsidR="006250EF" w:rsidRP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006250EF" w:rsidRPr="006250EF">
        <w:rPr>
          <w:rFonts w:cs="Courier New"/>
          <w:color w:val="800000"/>
          <w:highlight w:val="white"/>
          <w:lang w:val="en-US" w:eastAsia="en-US"/>
        </w:rPr>
        <w:t>"gj:coordinates"</w:t>
      </w:r>
      <w:r w:rsidR="006250EF" w:rsidRPr="006250EF">
        <w:rPr>
          <w:rFonts w:cs="Courier New"/>
          <w:highlight w:val="white"/>
          <w:lang w:val="en-US" w:eastAsia="en-US"/>
        </w:rPr>
        <w:t>: [</w:t>
      </w:r>
    </w:p>
    <w:p w14:paraId="2257FD02" w14:textId="77777777" w:rsidR="006250EF" w:rsidRPr="006250EF" w:rsidRDefault="006250EF" w:rsidP="006250EF">
      <w:pPr>
        <w:pStyle w:val="XMLListing"/>
        <w:rPr>
          <w:rFonts w:cs="Courier New"/>
          <w:highlight w:val="white"/>
          <w:lang w:eastAsia="en-US"/>
        </w:rPr>
      </w:pPr>
      <w:r w:rsidRPr="006250EF">
        <w:rPr>
          <w:rFonts w:cs="Courier New"/>
          <w:highlight w:val="white"/>
          <w:lang w:val="en-US" w:eastAsia="en-US"/>
        </w:rPr>
        <w:tab/>
      </w:r>
      <w:r w:rsidRPr="006250EF">
        <w:rPr>
          <w:rFonts w:cs="Courier New"/>
          <w:highlight w:val="white"/>
          <w:lang w:val="en-US" w:eastAsia="en-US"/>
        </w:rPr>
        <w:tab/>
      </w:r>
      <w:r w:rsidRPr="006250EF">
        <w:rPr>
          <w:rFonts w:cs="Courier New"/>
          <w:highlight w:val="white"/>
          <w:lang w:val="en-US" w:eastAsia="en-US"/>
        </w:rPr>
        <w:tab/>
        <w:t>-</w:t>
      </w:r>
      <w:r w:rsidRPr="006250EF">
        <w:rPr>
          <w:rFonts w:cs="Courier New"/>
          <w:color w:val="008080"/>
          <w:highlight w:val="white"/>
          <w:lang w:val="en-US" w:eastAsia="en-US"/>
        </w:rPr>
        <w:t>169</w:t>
      </w:r>
      <w:r w:rsidRPr="006250EF">
        <w:rPr>
          <w:rFonts w:cs="Courier New"/>
          <w:highlight w:val="white"/>
          <w:lang w:val="en-US" w:eastAsia="en-US"/>
        </w:rPr>
        <w:t>.</w:t>
      </w:r>
      <w:r w:rsidRPr="006250EF">
        <w:rPr>
          <w:rFonts w:cs="Courier New"/>
          <w:color w:val="008080"/>
          <w:highlight w:val="white"/>
          <w:lang w:val="en-US" w:eastAsia="en-US"/>
        </w:rPr>
        <w:t>106794</w:t>
      </w:r>
      <w:r w:rsidRPr="006250EF">
        <w:rPr>
          <w:rFonts w:cs="Courier New"/>
          <w:highlight w:val="white"/>
          <w:lang w:val="en-US" w:eastAsia="en-US"/>
        </w:rPr>
        <w:t>,</w:t>
      </w:r>
    </w:p>
    <w:p w14:paraId="2491FEC9" w14:textId="77777777" w:rsidR="006250EF" w:rsidRPr="006250EF" w:rsidRDefault="006250EF" w:rsidP="006250EF">
      <w:pPr>
        <w:pStyle w:val="XMLListing"/>
        <w:rPr>
          <w:rFonts w:cs="Courier New"/>
          <w:highlight w:val="white"/>
          <w:lang w:eastAsia="en-US"/>
        </w:rPr>
      </w:pPr>
      <w:r w:rsidRPr="006250EF">
        <w:rPr>
          <w:rFonts w:cs="Courier New"/>
          <w:highlight w:val="white"/>
          <w:lang w:val="en-US" w:eastAsia="en-US"/>
        </w:rPr>
        <w:tab/>
      </w:r>
      <w:r w:rsidRPr="006250EF">
        <w:rPr>
          <w:rFonts w:cs="Courier New"/>
          <w:highlight w:val="white"/>
          <w:lang w:val="en-US" w:eastAsia="en-US"/>
        </w:rPr>
        <w:tab/>
      </w:r>
      <w:r w:rsidRPr="006250EF">
        <w:rPr>
          <w:rFonts w:cs="Courier New"/>
          <w:highlight w:val="white"/>
          <w:lang w:val="en-US" w:eastAsia="en-US"/>
        </w:rPr>
        <w:tab/>
      </w:r>
      <w:r w:rsidRPr="006250EF">
        <w:rPr>
          <w:rFonts w:cs="Courier New"/>
          <w:color w:val="008080"/>
          <w:highlight w:val="white"/>
          <w:lang w:val="en-US" w:eastAsia="en-US"/>
        </w:rPr>
        <w:t>0</w:t>
      </w:r>
      <w:r w:rsidRPr="006250EF">
        <w:rPr>
          <w:rFonts w:cs="Courier New"/>
          <w:highlight w:val="white"/>
          <w:lang w:val="en-US" w:eastAsia="en-US"/>
        </w:rPr>
        <w:t>.</w:t>
      </w:r>
      <w:r w:rsidRPr="006250EF">
        <w:rPr>
          <w:rFonts w:cs="Courier New"/>
          <w:color w:val="008080"/>
          <w:highlight w:val="white"/>
          <w:lang w:val="en-US" w:eastAsia="en-US"/>
        </w:rPr>
        <w:t>046332</w:t>
      </w:r>
      <w:r w:rsidRPr="006250EF">
        <w:rPr>
          <w:rFonts w:cs="Courier New"/>
          <w:highlight w:val="white"/>
          <w:lang w:val="en-US" w:eastAsia="en-US"/>
        </w:rPr>
        <w:t>,</w:t>
      </w:r>
    </w:p>
    <w:p w14:paraId="0FE81C52" w14:textId="77777777" w:rsidR="006250EF" w:rsidRPr="006250EF" w:rsidRDefault="006250EF" w:rsidP="006250EF">
      <w:pPr>
        <w:pStyle w:val="XMLListing"/>
        <w:rPr>
          <w:rFonts w:cs="Courier New"/>
          <w:highlight w:val="white"/>
          <w:lang w:eastAsia="en-US"/>
        </w:rPr>
      </w:pPr>
      <w:r w:rsidRPr="006250EF">
        <w:rPr>
          <w:rFonts w:cs="Courier New"/>
          <w:highlight w:val="white"/>
          <w:lang w:val="en-US" w:eastAsia="en-US"/>
        </w:rPr>
        <w:tab/>
      </w:r>
      <w:r w:rsidRPr="006250EF">
        <w:rPr>
          <w:rFonts w:cs="Courier New"/>
          <w:highlight w:val="white"/>
          <w:lang w:val="en-US" w:eastAsia="en-US"/>
        </w:rPr>
        <w:tab/>
      </w:r>
      <w:r w:rsidRPr="006250EF">
        <w:rPr>
          <w:rFonts w:cs="Courier New"/>
          <w:highlight w:val="white"/>
          <w:lang w:val="en-US" w:eastAsia="en-US"/>
        </w:rPr>
        <w:tab/>
      </w:r>
      <w:r w:rsidRPr="006250EF">
        <w:rPr>
          <w:rFonts w:cs="Courier New"/>
          <w:color w:val="008080"/>
          <w:highlight w:val="white"/>
          <w:lang w:val="en-US" w:eastAsia="en-US"/>
        </w:rPr>
        <w:t>166</w:t>
      </w:r>
      <w:r w:rsidRPr="006250EF">
        <w:rPr>
          <w:rFonts w:cs="Courier New"/>
          <w:highlight w:val="white"/>
          <w:lang w:val="en-US" w:eastAsia="en-US"/>
        </w:rPr>
        <w:t>.</w:t>
      </w:r>
      <w:r w:rsidRPr="006250EF">
        <w:rPr>
          <w:rFonts w:cs="Courier New"/>
          <w:color w:val="008080"/>
          <w:highlight w:val="white"/>
          <w:lang w:val="en-US" w:eastAsia="en-US"/>
        </w:rPr>
        <w:t>040236</w:t>
      </w:r>
      <w:r w:rsidRPr="006250EF">
        <w:rPr>
          <w:rFonts w:cs="Courier New"/>
          <w:highlight w:val="white"/>
          <w:lang w:val="en-US" w:eastAsia="en-US"/>
        </w:rPr>
        <w:t>,</w:t>
      </w:r>
    </w:p>
    <w:p w14:paraId="56932B36" w14:textId="77777777" w:rsidR="006250EF" w:rsidRPr="006250EF" w:rsidRDefault="006250EF" w:rsidP="006250EF">
      <w:pPr>
        <w:pStyle w:val="XMLListing"/>
        <w:rPr>
          <w:rFonts w:cs="Courier New"/>
          <w:highlight w:val="white"/>
          <w:lang w:eastAsia="en-US"/>
        </w:rPr>
      </w:pPr>
      <w:r w:rsidRPr="006250EF">
        <w:rPr>
          <w:rFonts w:cs="Courier New"/>
          <w:highlight w:val="white"/>
          <w:lang w:val="en-US" w:eastAsia="en-US"/>
        </w:rPr>
        <w:tab/>
      </w:r>
      <w:r w:rsidRPr="006250EF">
        <w:rPr>
          <w:rFonts w:cs="Courier New"/>
          <w:highlight w:val="white"/>
          <w:lang w:val="en-US" w:eastAsia="en-US"/>
        </w:rPr>
        <w:tab/>
      </w:r>
      <w:r w:rsidRPr="006250EF">
        <w:rPr>
          <w:rFonts w:cs="Courier New"/>
          <w:highlight w:val="white"/>
          <w:lang w:val="en-US" w:eastAsia="en-US"/>
        </w:rPr>
        <w:tab/>
        <w:t>-</w:t>
      </w:r>
      <w:r w:rsidRPr="006250EF">
        <w:rPr>
          <w:rFonts w:cs="Courier New"/>
          <w:color w:val="008080"/>
          <w:highlight w:val="white"/>
          <w:lang w:val="en-US" w:eastAsia="en-US"/>
        </w:rPr>
        <w:t>0</w:t>
      </w:r>
      <w:r w:rsidRPr="006250EF">
        <w:rPr>
          <w:rFonts w:cs="Courier New"/>
          <w:highlight w:val="white"/>
          <w:lang w:val="en-US" w:eastAsia="en-US"/>
        </w:rPr>
        <w:t>.</w:t>
      </w:r>
      <w:r w:rsidRPr="006250EF">
        <w:rPr>
          <w:rFonts w:cs="Courier New"/>
          <w:color w:val="008080"/>
          <w:highlight w:val="white"/>
          <w:lang w:val="en-US" w:eastAsia="en-US"/>
        </w:rPr>
        <w:t>004573</w:t>
      </w:r>
    </w:p>
    <w:p w14:paraId="66EDA403" w14:textId="77777777" w:rsidR="006250EF" w:rsidRPr="006250EF" w:rsidRDefault="006250EF" w:rsidP="006250EF">
      <w:pPr>
        <w:pStyle w:val="XMLListing"/>
        <w:rPr>
          <w:rFonts w:cs="Courier New"/>
          <w:highlight w:val="white"/>
          <w:lang w:eastAsia="en-US"/>
        </w:rPr>
      </w:pPr>
      <w:r w:rsidRPr="006250EF">
        <w:rPr>
          <w:rFonts w:cs="Courier New"/>
          <w:highlight w:val="white"/>
          <w:lang w:val="en-US" w:eastAsia="en-US"/>
        </w:rPr>
        <w:tab/>
      </w:r>
      <w:r w:rsidRPr="006250EF">
        <w:rPr>
          <w:rFonts w:cs="Courier New"/>
          <w:highlight w:val="white"/>
          <w:lang w:val="en-US" w:eastAsia="en-US"/>
        </w:rPr>
        <w:tab/>
        <w:t>]</w:t>
      </w:r>
    </w:p>
    <w:p w14:paraId="45B9E86C" w14:textId="77777777" w:rsidR="006250EF" w:rsidRPr="006250EF" w:rsidRDefault="006250EF" w:rsidP="006250EF">
      <w:pPr>
        <w:pStyle w:val="XMLListing"/>
        <w:rPr>
          <w:rFonts w:cs="Courier New"/>
          <w:highlight w:val="white"/>
          <w:lang w:eastAsia="en-US"/>
        </w:rPr>
      </w:pPr>
      <w:r w:rsidRPr="006250EF">
        <w:rPr>
          <w:rFonts w:cs="Courier New"/>
          <w:highlight w:val="white"/>
          <w:lang w:val="en-US" w:eastAsia="en-US"/>
        </w:rPr>
        <w:tab/>
        <w:t>},</w:t>
      </w:r>
    </w:p>
    <w:p w14:paraId="08164F34" w14:textId="77777777" w:rsidR="006250EF" w:rsidRPr="006250EF" w:rsidRDefault="006250EF" w:rsidP="006250EF">
      <w:pPr>
        <w:pStyle w:val="XMLListing"/>
        <w:rPr>
          <w:rFonts w:cs="Courier New"/>
          <w:highlight w:val="white"/>
          <w:lang w:val="en-US" w:eastAsia="en-US"/>
        </w:rPr>
      </w:pPr>
      <w:r w:rsidRPr="006250EF">
        <w:rPr>
          <w:rFonts w:cs="Courier New"/>
          <w:highlight w:val="white"/>
          <w:lang w:val="en-US" w:eastAsia="en-US"/>
        </w:rPr>
        <w:tab/>
      </w:r>
      <w:r w:rsidRPr="006250EF">
        <w:rPr>
          <w:rFonts w:cs="Courier New"/>
          <w:color w:val="800000"/>
          <w:highlight w:val="white"/>
          <w:lang w:val="en-US" w:eastAsia="en-US"/>
        </w:rPr>
        <w:t>"gj:properties"</w:t>
      </w:r>
      <w:r w:rsidRPr="006250EF">
        <w:rPr>
          <w:rFonts w:cs="Courier New"/>
          <w:highlight w:val="white"/>
          <w:lang w:val="en-US" w:eastAsia="en-US"/>
        </w:rPr>
        <w:t>: {</w:t>
      </w:r>
    </w:p>
    <w:p w14:paraId="5AE93ACE" w14:textId="77777777" w:rsidR="006250EF" w:rsidRPr="006250EF" w:rsidRDefault="00E40A2C" w:rsidP="006250EF">
      <w:pPr>
        <w:pStyle w:val="XMLListing"/>
        <w:rPr>
          <w:highlight w:val="white"/>
          <w:lang w:eastAsia="en-US"/>
        </w:rPr>
      </w:pPr>
      <w:r>
        <w:rPr>
          <w:color w:val="800000"/>
          <w:highlight w:val="white"/>
          <w:lang w:eastAsia="en-US"/>
        </w:rPr>
        <w:t xml:space="preserve">      "@type"</w:t>
      </w:r>
      <w:r>
        <w:rPr>
          <w:highlight w:val="white"/>
          <w:lang w:eastAsia="en-US"/>
        </w:rPr>
        <w:t>: "gj:Properties",</w:t>
      </w:r>
    </w:p>
    <w:p w14:paraId="4081E487"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en-US" w:eastAsia="en-US"/>
        </w:rPr>
        <w:tab/>
      </w:r>
      <w:r w:rsidRPr="006250EF">
        <w:rPr>
          <w:rFonts w:cs="Courier New"/>
          <w:highlight w:val="white"/>
          <w:lang w:val="en-US" w:eastAsia="en-US"/>
        </w:rPr>
        <w:tab/>
      </w:r>
      <w:r w:rsidRPr="006250EF">
        <w:rPr>
          <w:rFonts w:cs="Courier New"/>
          <w:color w:val="800000"/>
          <w:highlight w:val="white"/>
          <w:lang w:val="fr-BE" w:eastAsia="en-US"/>
        </w:rPr>
        <w:t>"dct:date"</w:t>
      </w:r>
      <w:r w:rsidRPr="006250EF">
        <w:rPr>
          <w:rFonts w:cs="Courier New"/>
          <w:highlight w:val="white"/>
          <w:lang w:val="fr-BE" w:eastAsia="en-US"/>
        </w:rPr>
        <w:t>: "2010-07-22T12:05:23Z/2010-07-22T13:44:36Z",</w:t>
      </w:r>
    </w:p>
    <w:p w14:paraId="5228D3E7"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"dct:modified"</w:t>
      </w:r>
      <w:r w:rsidRPr="006250EF">
        <w:rPr>
          <w:rFonts w:cs="Courier New"/>
          <w:highlight w:val="white"/>
          <w:lang w:val="fr-BE" w:eastAsia="en-US"/>
        </w:rPr>
        <w:t>: "2017-04-11T14:37:41Z",</w:t>
      </w:r>
    </w:p>
    <w:p w14:paraId="03561BFD" w14:textId="77777777" w:rsid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"dct:title"</w:t>
      </w:r>
      <w:r w:rsidRPr="006250EF">
        <w:rPr>
          <w:rFonts w:cs="Courier New"/>
          <w:highlight w:val="white"/>
          <w:lang w:val="fr-BE" w:eastAsia="en-US"/>
        </w:rPr>
        <w:t>: "CS_LTA__SIR_GDR_2__20100722T120449_20100722T134403_C001",</w:t>
      </w:r>
    </w:p>
    <w:p w14:paraId="63ED6DDF" w14:textId="7582556D" w:rsidR="00D149DD" w:rsidRPr="006250EF" w:rsidRDefault="00D149DD" w:rsidP="00D149DD">
      <w:pPr>
        <w:pStyle w:val="XMLListing"/>
        <w:rPr>
          <w:rFonts w:cs="Courier New"/>
          <w:highlight w:val="white"/>
          <w:lang w:val="fr-BE" w:eastAsia="en-US"/>
        </w:rPr>
      </w:pPr>
      <w:r w:rsidRPr="006250EF">
        <w:rPr>
          <w:rFonts w:cs="Courier New"/>
          <w:highlight w:val="white"/>
          <w:lang w:val="fr-BE" w:eastAsia="en-US"/>
        </w:rPr>
        <w:tab/>
      </w:r>
      <w:r>
        <w:rPr>
          <w:rFonts w:cs="Courier New"/>
          <w:highlight w:val="white"/>
          <w:lang w:val="fr-BE" w:eastAsia="en-US"/>
        </w:rPr>
        <w:t xml:space="preserve">   </w:t>
      </w:r>
      <w:r w:rsidRPr="006250EF">
        <w:rPr>
          <w:rFonts w:cs="Courier New"/>
          <w:color w:val="800000"/>
          <w:highlight w:val="white"/>
          <w:lang w:val="fr-BE" w:eastAsia="en-US"/>
        </w:rPr>
        <w:t>"dct:</w:t>
      </w:r>
      <w:r>
        <w:rPr>
          <w:rFonts w:cs="Courier New"/>
          <w:color w:val="800000"/>
          <w:highlight w:val="white"/>
          <w:lang w:val="fr-BE" w:eastAsia="en-US"/>
        </w:rPr>
        <w:t>identifier</w:t>
      </w:r>
      <w:r w:rsidRPr="006250EF">
        <w:rPr>
          <w:rFonts w:cs="Courier New"/>
          <w:color w:val="800000"/>
          <w:highlight w:val="white"/>
          <w:lang w:val="fr-BE" w:eastAsia="en-US"/>
        </w:rPr>
        <w:t>"</w:t>
      </w:r>
      <w:r w:rsidRPr="006250EF">
        <w:rPr>
          <w:rFonts w:cs="Courier New"/>
          <w:highlight w:val="white"/>
          <w:lang w:val="fr-BE" w:eastAsia="en-US"/>
        </w:rPr>
        <w:t>: "CS_LTA__SIR_GDR_2__20100722T120449_20100722T134403_C001",</w:t>
      </w:r>
    </w:p>
    <w:p w14:paraId="53043837" w14:textId="77777777" w:rsidR="00D149DD" w:rsidRPr="006250EF" w:rsidRDefault="00D149DD" w:rsidP="006250EF">
      <w:pPr>
        <w:pStyle w:val="XMLListing"/>
        <w:rPr>
          <w:rFonts w:cs="Courier New"/>
          <w:highlight w:val="white"/>
          <w:lang w:val="fr-BE" w:eastAsia="en-US"/>
        </w:rPr>
      </w:pPr>
    </w:p>
    <w:p w14:paraId="197C6EF0" w14:textId="77777777" w:rsid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"eop:acquisitionInformation"</w:t>
      </w:r>
      <w:r w:rsidRPr="006250EF">
        <w:rPr>
          <w:rFonts w:cs="Courier New"/>
          <w:highlight w:val="white"/>
          <w:lang w:val="fr-BE" w:eastAsia="en-US"/>
        </w:rPr>
        <w:t>: {</w:t>
      </w:r>
    </w:p>
    <w:p w14:paraId="55B89F3D" w14:textId="77777777" w:rsidR="006250EF" w:rsidRPr="006250EF" w:rsidRDefault="006250EF" w:rsidP="006250EF">
      <w:pPr>
        <w:pStyle w:val="XMLListing"/>
        <w:rPr>
          <w:highlight w:val="white"/>
          <w:lang w:val="fr-BE" w:eastAsia="en-US"/>
        </w:rPr>
      </w:pPr>
      <w:r w:rsidRPr="006250EF">
        <w:rPr>
          <w:color w:val="800000"/>
          <w:highlight w:val="white"/>
          <w:lang w:val="fr-BE" w:eastAsia="en-US"/>
        </w:rPr>
        <w:t xml:space="preserve">         "@type"</w:t>
      </w:r>
      <w:r w:rsidRPr="006250EF">
        <w:rPr>
          <w:highlight w:val="white"/>
          <w:lang w:val="fr-BE" w:eastAsia="en-US"/>
        </w:rPr>
        <w:t>: "eop:AcquisitionInformation",</w:t>
      </w:r>
    </w:p>
    <w:p w14:paraId="26C1CDE4" w14:textId="77777777" w:rsid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"eop:acquisitionParameters"</w:t>
      </w:r>
      <w:r w:rsidRPr="006250EF">
        <w:rPr>
          <w:rFonts w:cs="Courier New"/>
          <w:highlight w:val="white"/>
          <w:lang w:val="fr-BE" w:eastAsia="en-US"/>
        </w:rPr>
        <w:t>: {</w:t>
      </w:r>
    </w:p>
    <w:p w14:paraId="7404586D" w14:textId="77777777" w:rsidR="006250EF" w:rsidRPr="006250EF" w:rsidRDefault="00E40A2C" w:rsidP="006250EF">
      <w:pPr>
        <w:pStyle w:val="XMLListing"/>
        <w:rPr>
          <w:highlight w:val="white"/>
          <w:lang w:val="fr-BE" w:eastAsia="en-US"/>
        </w:rPr>
      </w:pPr>
      <w:r>
        <w:rPr>
          <w:highlight w:val="white"/>
          <w:lang w:val="fr-BE" w:eastAsia="en-US"/>
        </w:rPr>
        <w:t xml:space="preserve">            </w:t>
      </w:r>
      <w:r w:rsidR="006250EF" w:rsidRPr="006250EF">
        <w:rPr>
          <w:color w:val="800000"/>
          <w:highlight w:val="white"/>
          <w:lang w:val="fr-BE" w:eastAsia="en-US"/>
        </w:rPr>
        <w:t>"@type"</w:t>
      </w:r>
      <w:r w:rsidR="006250EF" w:rsidRPr="006250EF">
        <w:rPr>
          <w:highlight w:val="white"/>
          <w:lang w:val="fr-BE" w:eastAsia="en-US"/>
        </w:rPr>
        <w:t>: "eop:AcquisitionParameters",</w:t>
      </w:r>
    </w:p>
    <w:p w14:paraId="65C13B11"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"eop:acquisitionStation"</w:t>
      </w:r>
      <w:r w:rsidRPr="006250EF">
        <w:rPr>
          <w:rFonts w:cs="Courier New"/>
          <w:highlight w:val="white"/>
          <w:lang w:val="fr-BE" w:eastAsia="en-US"/>
        </w:rPr>
        <w:t>: "KS",</w:t>
      </w:r>
    </w:p>
    <w:p w14:paraId="4103E38D"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"eop:acquisitionType"</w:t>
      </w:r>
      <w:r w:rsidRPr="006250EF">
        <w:rPr>
          <w:rFonts w:cs="Courier New"/>
          <w:highlight w:val="white"/>
          <w:lang w:val="fr-BE" w:eastAsia="en-US"/>
        </w:rPr>
        <w:t>: "NOMINAL",</w:t>
      </w:r>
    </w:p>
    <w:p w14:paraId="4D3D7309"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"eop:ascendingNodeDate"</w:t>
      </w:r>
      <w:r w:rsidRPr="006250EF">
        <w:rPr>
          <w:rFonts w:cs="Courier New"/>
          <w:highlight w:val="white"/>
          <w:lang w:val="fr-BE" w:eastAsia="en-US"/>
        </w:rPr>
        <w:t>: "2010-07-22T12:04:49Z",</w:t>
      </w:r>
    </w:p>
    <w:p w14:paraId="4972FFCE"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"eop:ascendingNodeLongitude"</w:t>
      </w:r>
      <w:r w:rsidRPr="006250EF">
        <w:rPr>
          <w:rFonts w:cs="Courier New"/>
          <w:highlight w:val="white"/>
          <w:lang w:val="fr-BE" w:eastAsia="en-US"/>
        </w:rPr>
        <w:t>: -</w:t>
      </w:r>
      <w:r w:rsidRPr="006250EF">
        <w:rPr>
          <w:rFonts w:cs="Courier New"/>
          <w:color w:val="008080"/>
          <w:highlight w:val="white"/>
          <w:lang w:val="fr-BE" w:eastAsia="en-US"/>
        </w:rPr>
        <w:t>169</w:t>
      </w:r>
      <w:r w:rsidRPr="006250EF">
        <w:rPr>
          <w:rFonts w:cs="Courier New"/>
          <w:highlight w:val="white"/>
          <w:lang w:val="fr-BE" w:eastAsia="en-US"/>
        </w:rPr>
        <w:t>.</w:t>
      </w:r>
      <w:r w:rsidRPr="006250EF">
        <w:rPr>
          <w:rFonts w:cs="Courier New"/>
          <w:color w:val="008080"/>
          <w:highlight w:val="white"/>
          <w:lang w:val="fr-BE" w:eastAsia="en-US"/>
        </w:rPr>
        <w:t>101978</w:t>
      </w:r>
      <w:r w:rsidRPr="006250EF">
        <w:rPr>
          <w:rFonts w:cs="Courier New"/>
          <w:highlight w:val="white"/>
          <w:lang w:val="fr-BE" w:eastAsia="en-US"/>
        </w:rPr>
        <w:t>,</w:t>
      </w:r>
    </w:p>
    <w:p w14:paraId="5BCC4C03" w14:textId="77777777" w:rsidR="006250EF" w:rsidRPr="006250EF" w:rsidRDefault="006250EF" w:rsidP="006250EF">
      <w:pPr>
        <w:pStyle w:val="XMLListing"/>
        <w:rPr>
          <w:rFonts w:cs="Courier New"/>
          <w:highlight w:val="white"/>
          <w:lang w:val="fr-BE"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color w:val="800000"/>
          <w:highlight w:val="white"/>
          <w:lang w:val="fr-BE" w:eastAsia="en-US"/>
        </w:rPr>
        <w:t>"eop:completionTimeFromAscendingNode"</w:t>
      </w:r>
      <w:r w:rsidRPr="006250EF">
        <w:rPr>
          <w:rFonts w:cs="Courier New"/>
          <w:highlight w:val="white"/>
          <w:lang w:val="fr-BE" w:eastAsia="en-US"/>
        </w:rPr>
        <w:t>: "5953.440918",</w:t>
      </w:r>
    </w:p>
    <w:p w14:paraId="478D088C" w14:textId="77777777" w:rsidR="006250EF" w:rsidRDefault="006250EF" w:rsidP="006250EF">
      <w:pPr>
        <w:pStyle w:val="XMLListing"/>
        <w:rPr>
          <w:rFonts w:cs="Courier New"/>
          <w:highlight w:val="white"/>
          <w:lang w:eastAsia="en-US"/>
        </w:rPr>
      </w:pP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Pr="006250EF">
        <w:rPr>
          <w:rFonts w:cs="Courier New"/>
          <w:highlight w:val="white"/>
          <w:lang w:val="fr-BE" w:eastAsia="en-US"/>
        </w:rPr>
        <w:tab/>
      </w:r>
      <w:r w:rsidR="00F42E97" w:rsidRPr="00F42E97">
        <w:rPr>
          <w:rFonts w:cs="Courier New"/>
          <w:color w:val="800000"/>
          <w:highlight w:val="white"/>
          <w:lang w:eastAsia="en-US"/>
        </w:rPr>
        <w:t>"eop:lastOrbitNumber"</w:t>
      </w:r>
      <w:r w:rsidR="00F42E97" w:rsidRPr="00F42E97">
        <w:rPr>
          <w:rFonts w:cs="Courier New"/>
          <w:highlight w:val="white"/>
          <w:lang w:eastAsia="en-US"/>
        </w:rPr>
        <w:t xml:space="preserve">: </w:t>
      </w:r>
      <w:r w:rsidR="00F42E97" w:rsidRPr="00F42E97">
        <w:rPr>
          <w:rFonts w:cs="Courier New"/>
          <w:color w:val="008080"/>
          <w:highlight w:val="white"/>
          <w:lang w:eastAsia="en-US"/>
        </w:rPr>
        <w:t>1523</w:t>
      </w:r>
      <w:r w:rsidR="00F42E97" w:rsidRPr="00F42E97">
        <w:rPr>
          <w:rFonts w:cs="Courier New"/>
          <w:highlight w:val="white"/>
          <w:lang w:eastAsia="en-US"/>
        </w:rPr>
        <w:t>,</w:t>
      </w:r>
    </w:p>
    <w:p w14:paraId="088DCD90"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"eop:orbitDirection"</w:t>
      </w:r>
      <w:r w:rsidRPr="00F42E97">
        <w:rPr>
          <w:rFonts w:cs="Courier New"/>
          <w:highlight w:val="white"/>
          <w:lang w:eastAsia="en-US"/>
        </w:rPr>
        <w:t>: "ASCENDING",</w:t>
      </w:r>
    </w:p>
    <w:p w14:paraId="4313B39A"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"eop:orbitNumber"</w:t>
      </w:r>
      <w:r w:rsidRPr="00F42E97">
        <w:rPr>
          <w:rFonts w:cs="Courier New"/>
          <w:highlight w:val="white"/>
          <w:lang w:eastAsia="en-US"/>
        </w:rPr>
        <w:t xml:space="preserve">: </w:t>
      </w:r>
      <w:r w:rsidRPr="00F42E97">
        <w:rPr>
          <w:rFonts w:cs="Courier New"/>
          <w:color w:val="008080"/>
          <w:highlight w:val="white"/>
          <w:lang w:eastAsia="en-US"/>
        </w:rPr>
        <w:t>1523</w:t>
      </w:r>
      <w:r w:rsidRPr="00F42E97">
        <w:rPr>
          <w:rFonts w:cs="Courier New"/>
          <w:highlight w:val="white"/>
          <w:lang w:eastAsia="en-US"/>
        </w:rPr>
        <w:t>,</w:t>
      </w:r>
    </w:p>
    <w:p w14:paraId="65DDEDD0"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"eop:startTimeFromAscendingNode"</w:t>
      </w:r>
      <w:r w:rsidRPr="00F42E97">
        <w:rPr>
          <w:rFonts w:cs="Courier New"/>
          <w:highlight w:val="white"/>
          <w:lang w:eastAsia="en-US"/>
        </w:rPr>
        <w:t>: "0000.761548",</w:t>
      </w:r>
    </w:p>
    <w:p w14:paraId="0DF940B9"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"ical:dtend"</w:t>
      </w:r>
      <w:r w:rsidRPr="00F42E97">
        <w:rPr>
          <w:rFonts w:cs="Courier New"/>
          <w:highlight w:val="white"/>
          <w:lang w:eastAsia="en-US"/>
        </w:rPr>
        <w:t>: "2010-07-22T13:44:36Z",</w:t>
      </w:r>
    </w:p>
    <w:p w14:paraId="2E34ABDC"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"ical:dtstart"</w:t>
      </w:r>
      <w:r w:rsidRPr="00F42E97">
        <w:rPr>
          <w:rFonts w:cs="Courier New"/>
          <w:highlight w:val="white"/>
          <w:lang w:eastAsia="en-US"/>
        </w:rPr>
        <w:t>: "2010-07-22T12:05:23Z"</w:t>
      </w:r>
    </w:p>
    <w:p w14:paraId="35B1E8AB"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0537C87C"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"eop:instrument"</w:t>
      </w:r>
      <w:r w:rsidRPr="00F42E97">
        <w:rPr>
          <w:rFonts w:cs="Courier New"/>
          <w:highlight w:val="white"/>
          <w:lang w:eastAsia="en-US"/>
        </w:rPr>
        <w:t>: {</w:t>
      </w:r>
    </w:p>
    <w:p w14:paraId="4812E0CA" w14:textId="77777777" w:rsidR="006250EF" w:rsidRDefault="00E40A2C" w:rsidP="006250EF">
      <w:pPr>
        <w:pStyle w:val="XMLListing"/>
        <w:rPr>
          <w:highlight w:val="white"/>
          <w:lang w:eastAsia="en-US"/>
        </w:rPr>
      </w:pPr>
      <w:r>
        <w:rPr>
          <w:color w:val="800000"/>
          <w:highlight w:val="white"/>
          <w:lang w:eastAsia="en-US"/>
        </w:rPr>
        <w:t xml:space="preserve">            "@type"</w:t>
      </w:r>
      <w:r>
        <w:rPr>
          <w:highlight w:val="white"/>
          <w:lang w:eastAsia="en-US"/>
        </w:rPr>
        <w:t>: "eop:Instrument",</w:t>
      </w:r>
    </w:p>
    <w:p w14:paraId="17467183"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"eop:instrumentShortName"</w:t>
      </w:r>
      <w:r w:rsidRPr="00F42E97">
        <w:rPr>
          <w:rFonts w:cs="Courier New"/>
          <w:highlight w:val="white"/>
          <w:lang w:eastAsia="en-US"/>
        </w:rPr>
        <w:t>: "SIRAL",</w:t>
      </w:r>
    </w:p>
    <w:p w14:paraId="047D770D"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"eop:operationalMode"</w:t>
      </w:r>
      <w:r w:rsidRPr="00F42E97">
        <w:rPr>
          <w:rFonts w:cs="Courier New"/>
          <w:highlight w:val="white"/>
          <w:lang w:eastAsia="en-US"/>
        </w:rPr>
        <w:t>: "",</w:t>
      </w:r>
    </w:p>
    <w:p w14:paraId="5C4CD3A3"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"eop:sensorType"</w:t>
      </w:r>
      <w:r w:rsidRPr="00F42E97">
        <w:rPr>
          <w:rFonts w:cs="Courier New"/>
          <w:highlight w:val="white"/>
          <w:lang w:eastAsia="en-US"/>
        </w:rPr>
        <w:t>: "ALTIMETRIC"</w:t>
      </w:r>
    </w:p>
    <w:p w14:paraId="0A5FEA9C"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1CB826B6"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"eop:platform"</w:t>
      </w:r>
      <w:r w:rsidRPr="00F42E97">
        <w:rPr>
          <w:rFonts w:cs="Courier New"/>
          <w:highlight w:val="white"/>
          <w:lang w:eastAsia="en-US"/>
        </w:rPr>
        <w:t>: {</w:t>
      </w:r>
    </w:p>
    <w:p w14:paraId="5FB1C4E5" w14:textId="77777777" w:rsidR="006250EF" w:rsidRDefault="00E94149" w:rsidP="006250EF">
      <w:pPr>
        <w:pStyle w:val="XMLListing"/>
        <w:rPr>
          <w:rFonts w:cs="Courier New"/>
          <w:lang w:eastAsia="en-US"/>
        </w:rPr>
      </w:pPr>
      <w:r>
        <w:rPr>
          <w:rFonts w:cs="Courier New"/>
          <w:color w:val="800000"/>
          <w:highlight w:val="white"/>
          <w:lang w:eastAsia="en-US"/>
        </w:rPr>
        <w:t xml:space="preserve">            "@id</w:t>
      </w:r>
      <w:r w:rsidRPr="00666213">
        <w:rPr>
          <w:rFonts w:cs="Courier New"/>
          <w:color w:val="800000"/>
          <w:highlight w:val="white"/>
          <w:lang w:eastAsia="en-US"/>
        </w:rPr>
        <w:t>"</w:t>
      </w:r>
      <w:r w:rsidRPr="00666213">
        <w:rPr>
          <w:rFonts w:cs="Courier New"/>
          <w:highlight w:val="white"/>
          <w:lang w:eastAsia="en-US"/>
        </w:rPr>
        <w:t xml:space="preserve">: </w:t>
      </w:r>
      <w:r>
        <w:rPr>
          <w:rFonts w:cs="Courier New"/>
          <w:lang w:eastAsia="en-US"/>
        </w:rPr>
        <w:t>"h</w:t>
      </w:r>
      <w:r w:rsidRPr="00097789">
        <w:rPr>
          <w:rFonts w:cs="Courier New"/>
          <w:lang w:eastAsia="en-US"/>
        </w:rPr>
        <w:t>ttp://gcmdservices.gsfc.nasa.gov/kms/concept/a915ab2f-46c5-493b-9f18-aeb3383ee72b</w:t>
      </w:r>
      <w:r>
        <w:rPr>
          <w:rFonts w:cs="Courier New"/>
          <w:lang w:eastAsia="en-US"/>
        </w:rPr>
        <w:t>",</w:t>
      </w:r>
    </w:p>
    <w:p w14:paraId="41DB688C" w14:textId="77777777" w:rsidR="006250EF" w:rsidRDefault="00E40A2C" w:rsidP="006250EF">
      <w:pPr>
        <w:pStyle w:val="XMLListing"/>
        <w:rPr>
          <w:highlight w:val="white"/>
          <w:lang w:eastAsia="en-US"/>
        </w:rPr>
      </w:pPr>
      <w:r>
        <w:rPr>
          <w:color w:val="800000"/>
          <w:highlight w:val="white"/>
          <w:lang w:eastAsia="en-US"/>
        </w:rPr>
        <w:t xml:space="preserve">            "@type"</w:t>
      </w:r>
      <w:r>
        <w:rPr>
          <w:highlight w:val="white"/>
          <w:lang w:eastAsia="en-US"/>
        </w:rPr>
        <w:t>: "eop:Platform",</w:t>
      </w:r>
    </w:p>
    <w:p w14:paraId="19469728"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"eop:platform"</w:t>
      </w:r>
      <w:r w:rsidRPr="00F42E97">
        <w:rPr>
          <w:rFonts w:cs="Courier New"/>
          <w:highlight w:val="white"/>
          <w:lang w:eastAsia="en-US"/>
        </w:rPr>
        <w:t>: "Cryosat",</w:t>
      </w:r>
    </w:p>
    <w:p w14:paraId="44219A45"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"eop:platformSerialIdentifier"</w:t>
      </w:r>
      <w:r w:rsidRPr="00F42E97">
        <w:rPr>
          <w:rFonts w:cs="Courier New"/>
          <w:highlight w:val="white"/>
          <w:lang w:eastAsia="en-US"/>
        </w:rPr>
        <w:t>: "2"</w:t>
      </w:r>
    </w:p>
    <w:p w14:paraId="58282082"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1673F418"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t>},</w:t>
      </w:r>
    </w:p>
    <w:p w14:paraId="79680087"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"eop:parentIdentifier"</w:t>
      </w:r>
      <w:r w:rsidRPr="00F42E97">
        <w:rPr>
          <w:rFonts w:cs="Courier New"/>
          <w:highlight w:val="white"/>
          <w:lang w:eastAsia="en-US"/>
        </w:rPr>
        <w:t>: "CR2_SIR",</w:t>
      </w:r>
    </w:p>
    <w:p w14:paraId="25E923A5"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"eop:productInformation"</w:t>
      </w:r>
      <w:r w:rsidRPr="00F42E97">
        <w:rPr>
          <w:rFonts w:cs="Courier New"/>
          <w:highlight w:val="white"/>
          <w:lang w:eastAsia="en-US"/>
        </w:rPr>
        <w:t>: {</w:t>
      </w:r>
    </w:p>
    <w:p w14:paraId="7C093A4B" w14:textId="77777777" w:rsidR="006250EF" w:rsidRDefault="00E40A2C" w:rsidP="006250EF">
      <w:pPr>
        <w:pStyle w:val="XMLListing"/>
        <w:rPr>
          <w:highlight w:val="white"/>
          <w:lang w:eastAsia="en-US"/>
        </w:rPr>
      </w:pPr>
      <w:r>
        <w:rPr>
          <w:color w:val="800000"/>
          <w:highlight w:val="white"/>
          <w:lang w:eastAsia="en-US"/>
        </w:rPr>
        <w:t xml:space="preserve">         "@type"</w:t>
      </w:r>
      <w:r>
        <w:rPr>
          <w:highlight w:val="white"/>
          <w:lang w:eastAsia="en-US"/>
        </w:rPr>
        <w:t>: "eop:ProductInformation",</w:t>
      </w:r>
    </w:p>
    <w:p w14:paraId="090E48C9"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"eop:availabilityTime"</w:t>
      </w:r>
      <w:r w:rsidRPr="00F42E97">
        <w:rPr>
          <w:rFonts w:cs="Courier New"/>
          <w:highlight w:val="white"/>
          <w:lang w:eastAsia="en-US"/>
        </w:rPr>
        <w:t>: "2016-03-09T16:39:40Z",</w:t>
      </w:r>
    </w:p>
    <w:p w14:paraId="040AEC1D"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"eop:processingCenter"</w:t>
      </w:r>
      <w:r w:rsidRPr="00F42E97">
        <w:rPr>
          <w:rFonts w:cs="Courier New"/>
          <w:highlight w:val="white"/>
          <w:lang w:eastAsia="en-US"/>
        </w:rPr>
        <w:t>: "PDS",</w:t>
      </w:r>
    </w:p>
    <w:p w14:paraId="3210C4A4"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"eop:processingDate"</w:t>
      </w:r>
      <w:r w:rsidRPr="00F42E97">
        <w:rPr>
          <w:rFonts w:cs="Courier New"/>
          <w:highlight w:val="white"/>
          <w:lang w:eastAsia="en-US"/>
        </w:rPr>
        <w:t>: "2016-03-09T16:39:40Z",</w:t>
      </w:r>
    </w:p>
    <w:p w14:paraId="48549295"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"eop:processorVersion"</w:t>
      </w:r>
      <w:r w:rsidRPr="00F42E97">
        <w:rPr>
          <w:rFonts w:cs="Courier New"/>
          <w:highlight w:val="white"/>
          <w:lang w:eastAsia="en-US"/>
        </w:rPr>
        <w:t>: "3.1",</w:t>
      </w:r>
    </w:p>
    <w:p w14:paraId="6F883126"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"eop:productType"</w:t>
      </w:r>
      <w:r w:rsidRPr="00F42E97">
        <w:rPr>
          <w:rFonts w:cs="Courier New"/>
          <w:highlight w:val="white"/>
          <w:lang w:eastAsia="en-US"/>
        </w:rPr>
        <w:t>: "SIR_GDR_2_",</w:t>
      </w:r>
    </w:p>
    <w:p w14:paraId="56D26288"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"eop:qualityInformation"</w:t>
      </w:r>
      <w:r w:rsidRPr="00F42E97">
        <w:rPr>
          <w:rFonts w:cs="Courier New"/>
          <w:highlight w:val="white"/>
          <w:lang w:eastAsia="en-US"/>
        </w:rPr>
        <w:t>: {</w:t>
      </w:r>
    </w:p>
    <w:p w14:paraId="601AF29E"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"eop:qualityStatus"</w:t>
      </w:r>
      <w:r w:rsidRPr="00F42E97">
        <w:rPr>
          <w:rFonts w:cs="Courier New"/>
          <w:highlight w:val="white"/>
          <w:lang w:eastAsia="en-US"/>
        </w:rPr>
        <w:t>: "DEGRADED"</w:t>
      </w:r>
    </w:p>
    <w:p w14:paraId="04DA70DE"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4B28A37A"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"eop:size"</w:t>
      </w:r>
      <w:r w:rsidRPr="00F42E97">
        <w:rPr>
          <w:rFonts w:cs="Courier New"/>
          <w:highlight w:val="white"/>
          <w:lang w:eastAsia="en-US"/>
        </w:rPr>
        <w:t xml:space="preserve">: </w:t>
      </w:r>
      <w:r w:rsidRPr="00F42E97">
        <w:rPr>
          <w:rFonts w:cs="Courier New"/>
          <w:color w:val="008080"/>
          <w:highlight w:val="white"/>
          <w:lang w:eastAsia="en-US"/>
        </w:rPr>
        <w:t>8612306</w:t>
      </w:r>
      <w:r w:rsidRPr="00F42E97">
        <w:rPr>
          <w:rFonts w:cs="Courier New"/>
          <w:highlight w:val="white"/>
          <w:lang w:eastAsia="en-US"/>
        </w:rPr>
        <w:t>,</w:t>
      </w:r>
    </w:p>
    <w:p w14:paraId="71146D50"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"eop:version"</w:t>
      </w:r>
      <w:r w:rsidRPr="00F42E97">
        <w:rPr>
          <w:rFonts w:cs="Courier New"/>
          <w:highlight w:val="white"/>
          <w:lang w:eastAsia="en-US"/>
        </w:rPr>
        <w:t>: "C001"</w:t>
      </w:r>
    </w:p>
    <w:p w14:paraId="37B288C7"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t>},</w:t>
      </w:r>
    </w:p>
    <w:p w14:paraId="573617BA"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"eop:status"</w:t>
      </w:r>
      <w:r w:rsidRPr="00F42E97">
        <w:rPr>
          <w:rFonts w:cs="Courier New"/>
          <w:highlight w:val="white"/>
          <w:lang w:eastAsia="en-US"/>
        </w:rPr>
        <w:t>: "ARCHIVED",</w:t>
      </w:r>
    </w:p>
    <w:p w14:paraId="513927D1"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"owc:links"</w:t>
      </w:r>
      <w:r w:rsidRPr="00F42E97">
        <w:rPr>
          <w:rFonts w:cs="Courier New"/>
          <w:highlight w:val="white"/>
          <w:lang w:eastAsia="en-US"/>
        </w:rPr>
        <w:t>: {</w:t>
      </w:r>
    </w:p>
    <w:p w14:paraId="18B95053" w14:textId="77777777" w:rsidR="006250EF" w:rsidRDefault="00E40A2C" w:rsidP="006250EF">
      <w:pPr>
        <w:pStyle w:val="XMLListing"/>
        <w:rPr>
          <w:highlight w:val="white"/>
          <w:lang w:eastAsia="en-US"/>
        </w:rPr>
      </w:pPr>
      <w:r>
        <w:rPr>
          <w:color w:val="800000"/>
          <w:highlight w:val="white"/>
          <w:lang w:eastAsia="en-US"/>
        </w:rPr>
        <w:t xml:space="preserve">         "@type"</w:t>
      </w:r>
      <w:r>
        <w:rPr>
          <w:highlight w:val="white"/>
          <w:lang w:eastAsia="en-US"/>
        </w:rPr>
        <w:t>: "owc:Links",</w:t>
      </w:r>
    </w:p>
    <w:p w14:paraId="184B3A00" w14:textId="054D51A3"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w:t>
      </w:r>
      <w:r w:rsidR="009A0C96">
        <w:rPr>
          <w:rFonts w:cs="Courier New"/>
          <w:color w:val="800000"/>
          <w:highlight w:val="white"/>
          <w:lang w:eastAsia="en-US"/>
        </w:rPr>
        <w:t>iana:alternate</w:t>
      </w:r>
      <w:r w:rsidRPr="00F42E97">
        <w:rPr>
          <w:rFonts w:cs="Courier New"/>
          <w:color w:val="800000"/>
          <w:highlight w:val="white"/>
          <w:lang w:eastAsia="en-US"/>
        </w:rPr>
        <w:t>"</w:t>
      </w:r>
      <w:r w:rsidRPr="00F42E97">
        <w:rPr>
          <w:rFonts w:cs="Courier New"/>
          <w:highlight w:val="white"/>
          <w:lang w:eastAsia="en-US"/>
        </w:rPr>
        <w:t>: [</w:t>
      </w:r>
    </w:p>
    <w:p w14:paraId="18FCCE2C"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357E1BFE"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"@id"</w:t>
      </w:r>
      <w:r w:rsidRPr="00F42E97">
        <w:rPr>
          <w:rFonts w:cs="Courier New"/>
          <w:highlight w:val="white"/>
          <w:lang w:eastAsia="en-US"/>
        </w:rPr>
        <w:t>: "http://fedeo.esa.int/opensearch/request/?httpAccept=application/atom%2Bxml&amp;parentIdentifier=EOP:ESA:CRYOSAT:CR2_SIR&amp;uid=CS_LTA__SIR_GDR_2__20100722T120449_20100722T134403_C001&amp;recordSchema=server-choice",</w:t>
      </w:r>
    </w:p>
    <w:p w14:paraId="4204A6FB" w14:textId="77777777" w:rsidR="006250EF" w:rsidRDefault="00E40A2C"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4786BE81"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"dct:title"</w:t>
      </w:r>
      <w:r w:rsidRPr="00F42E97">
        <w:rPr>
          <w:rFonts w:cs="Courier New"/>
          <w:highlight w:val="white"/>
          <w:lang w:eastAsia="en-US"/>
        </w:rPr>
        <w:t>: "Atom format",</w:t>
      </w:r>
    </w:p>
    <w:p w14:paraId="1747341B"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"atom:type"</w:t>
      </w:r>
      <w:r w:rsidRPr="00F42E97">
        <w:rPr>
          <w:rFonts w:cs="Courier New"/>
          <w:highlight w:val="white"/>
          <w:lang w:eastAsia="en-US"/>
        </w:rPr>
        <w:t>: "application/atom+xml"</w:t>
      </w:r>
    </w:p>
    <w:p w14:paraId="21A6B019"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12BE8314"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31B7617F"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"@id"</w:t>
      </w:r>
      <w:r w:rsidRPr="00F42E97">
        <w:rPr>
          <w:rFonts w:cs="Courier New"/>
          <w:highlight w:val="white"/>
          <w:lang w:eastAsia="en-US"/>
        </w:rPr>
        <w:t>: "http://fedeo.esa.int/opensearch/request/?httpAccept=application/gml%2Bxml&amp;parentIdentifier=EOP:ESA:CRYOSAT:CR2_SIR&amp;uid=CS_LTA__SIR_GDR_2__20100722T120449_20100722T134403_C001&amp;recordSchema=om10",</w:t>
      </w:r>
    </w:p>
    <w:p w14:paraId="632406B2" w14:textId="77777777" w:rsidR="006250EF" w:rsidRDefault="00E40A2C"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7821D864"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"dct:title"</w:t>
      </w:r>
      <w:r w:rsidRPr="00F42E97">
        <w:rPr>
          <w:rFonts w:cs="Courier New"/>
          <w:highlight w:val="white"/>
          <w:lang w:eastAsia="en-US"/>
        </w:rPr>
        <w:t>: "O&amp;M metadata",</w:t>
      </w:r>
    </w:p>
    <w:p w14:paraId="45776C97"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"atom:type"</w:t>
      </w:r>
      <w:r w:rsidRPr="00F42E97">
        <w:rPr>
          <w:rFonts w:cs="Courier New"/>
          <w:highlight w:val="white"/>
          <w:lang w:eastAsia="en-US"/>
        </w:rPr>
        <w:t>: "application/gml+xml;profile=http://www.opengis.net/spec/EOMPOM/1.0"</w:t>
      </w:r>
    </w:p>
    <w:p w14:paraId="118DA4DD"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01FA7B1F"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0151F6A8"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"@id"</w:t>
      </w:r>
      <w:r w:rsidRPr="00F42E97">
        <w:rPr>
          <w:rFonts w:cs="Courier New"/>
          <w:highlight w:val="white"/>
          <w:lang w:eastAsia="en-US"/>
        </w:rPr>
        <w:t>: "http://fedeo.esa.int/opensearch/request/?httpAccept=application/gml%2Bxml&amp;parentIdentifier=EOP:ESA:CRYOSAT:CR2_SIR&amp;uid=CS_LTA__SIR_GDR_2__20100722T120449_20100722T134403_C001&amp;recordSchema=om",</w:t>
      </w:r>
    </w:p>
    <w:p w14:paraId="40704CD2" w14:textId="77777777" w:rsidR="006250EF" w:rsidRDefault="00E40A2C"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2F3FF132"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"dct:title"</w:t>
      </w:r>
      <w:r w:rsidRPr="00F42E97">
        <w:rPr>
          <w:rFonts w:cs="Courier New"/>
          <w:highlight w:val="white"/>
          <w:lang w:eastAsia="en-US"/>
        </w:rPr>
        <w:t>: "O&amp;M 1.1 metadata",</w:t>
      </w:r>
    </w:p>
    <w:p w14:paraId="4314DAE3"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"atom:type"</w:t>
      </w:r>
      <w:r w:rsidRPr="00F42E97">
        <w:rPr>
          <w:rFonts w:cs="Courier New"/>
          <w:highlight w:val="white"/>
          <w:lang w:eastAsia="en-US"/>
        </w:rPr>
        <w:t>: "application/gml+xml;profile=http://www.opengis.net/spec/EOMPOM/1.1"</w:t>
      </w:r>
    </w:p>
    <w:p w14:paraId="121E1A7F"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27EB406C"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07133140"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"@id"</w:t>
      </w:r>
      <w:r w:rsidRPr="00F42E97">
        <w:rPr>
          <w:rFonts w:cs="Courier New"/>
          <w:highlight w:val="white"/>
          <w:lang w:eastAsia="en-US"/>
        </w:rPr>
        <w:t>: "http://fedeo.esa.int/opensearch/request/?httpAccept=application/rdf%2Bxml&amp;parentIdentifier=EOP:ESA:CRYOSAT:CR2_SIR&amp;uid=CS_LTA__SIR_GDR_2__20100722T120449_20100722T134403_C001&amp;recordSchema=server-choice",</w:t>
      </w:r>
    </w:p>
    <w:p w14:paraId="065518B4" w14:textId="77777777" w:rsidR="006250EF" w:rsidRDefault="00E40A2C"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09A16A91"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"dct:title"</w:t>
      </w:r>
      <w:r w:rsidRPr="00F42E97">
        <w:rPr>
          <w:rFonts w:cs="Courier New"/>
          <w:highlight w:val="white"/>
          <w:lang w:eastAsia="en-US"/>
        </w:rPr>
        <w:t>: "RDF/XML format",</w:t>
      </w:r>
    </w:p>
    <w:p w14:paraId="1081E07F"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"atom:type"</w:t>
      </w:r>
      <w:r w:rsidRPr="00F42E97">
        <w:rPr>
          <w:rFonts w:cs="Courier New"/>
          <w:highlight w:val="white"/>
          <w:lang w:eastAsia="en-US"/>
        </w:rPr>
        <w:t>: "application/rdf+xml"</w:t>
      </w:r>
    </w:p>
    <w:p w14:paraId="618E14DE"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22C37359"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3F2CE9FC"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"@id"</w:t>
      </w:r>
      <w:r w:rsidRPr="00F42E97">
        <w:rPr>
          <w:rFonts w:cs="Courier New"/>
          <w:highlight w:val="white"/>
          <w:lang w:eastAsia="en-US"/>
        </w:rPr>
        <w:t>: "http://fedeo.esa.int/opensearch/request/?httpAccept=application/ld%2Bjson&amp;parentIdentifier=EOP:ESA:CRYOSAT:CR2_SIR&amp;uid=CS_LTA__SIR_GDR_2__20100722T120449_20100722T134403_C001&amp;recordSchema=server-choice",</w:t>
      </w:r>
    </w:p>
    <w:p w14:paraId="39193B6B" w14:textId="77777777" w:rsidR="006250EF" w:rsidRDefault="00E40A2C"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18094DAB"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"dct:title"</w:t>
      </w:r>
      <w:r w:rsidRPr="00F42E97">
        <w:rPr>
          <w:rFonts w:cs="Courier New"/>
          <w:highlight w:val="white"/>
          <w:lang w:eastAsia="en-US"/>
        </w:rPr>
        <w:t>: "JSON-LD format",</w:t>
      </w:r>
    </w:p>
    <w:p w14:paraId="37F54BC6"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"atom:type"</w:t>
      </w:r>
      <w:r w:rsidRPr="00F42E97">
        <w:rPr>
          <w:rFonts w:cs="Courier New"/>
          <w:highlight w:val="white"/>
          <w:lang w:eastAsia="en-US"/>
        </w:rPr>
        <w:t>: "application/ld+json"</w:t>
      </w:r>
    </w:p>
    <w:p w14:paraId="5868BCAD"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451B1935"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3BA2D05C"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"@id"</w:t>
      </w:r>
      <w:r w:rsidRPr="00F42E97">
        <w:rPr>
          <w:rFonts w:cs="Courier New"/>
          <w:highlight w:val="white"/>
          <w:lang w:eastAsia="en-US"/>
        </w:rPr>
        <w:t>: "http://fedeo.esa.int/opensearch/request/?httpAccept=text/turtle&amp;parentIdentifier=EOP:ESA:CRYOSAT:CR2_SIR&amp;uid=CS_LTA__SIR_GDR_2__20100722T120449_20100722T134403_C001&amp;recordSchema=server-choice",</w:t>
      </w:r>
    </w:p>
    <w:p w14:paraId="7020258C" w14:textId="77777777" w:rsidR="006250EF" w:rsidRDefault="00E40A2C"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1C4D5AAE"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"dct:title"</w:t>
      </w:r>
      <w:r w:rsidRPr="00F42E97">
        <w:rPr>
          <w:rFonts w:cs="Courier New"/>
          <w:highlight w:val="white"/>
          <w:lang w:eastAsia="en-US"/>
        </w:rPr>
        <w:t>: "Turtle format",</w:t>
      </w:r>
    </w:p>
    <w:p w14:paraId="5E9C9190"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"atom:type"</w:t>
      </w:r>
      <w:r w:rsidRPr="00F42E97">
        <w:rPr>
          <w:rFonts w:cs="Courier New"/>
          <w:highlight w:val="white"/>
          <w:lang w:eastAsia="en-US"/>
        </w:rPr>
        <w:t>: "text/turtle"</w:t>
      </w:r>
    </w:p>
    <w:p w14:paraId="37891EAD"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226A92C3"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6D8D1A5B" w14:textId="02418321"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w:t>
      </w:r>
      <w:r w:rsidR="009A0C96">
        <w:rPr>
          <w:rFonts w:cs="Courier New"/>
          <w:color w:val="800000"/>
          <w:highlight w:val="white"/>
          <w:lang w:eastAsia="en-US"/>
        </w:rPr>
        <w:t>iana:enclosure</w:t>
      </w:r>
      <w:r w:rsidRPr="00F42E97">
        <w:rPr>
          <w:rFonts w:cs="Courier New"/>
          <w:color w:val="800000"/>
          <w:highlight w:val="white"/>
          <w:lang w:eastAsia="en-US"/>
        </w:rPr>
        <w:t>"</w:t>
      </w:r>
      <w:r w:rsidRPr="00F42E97">
        <w:rPr>
          <w:rFonts w:cs="Courier New"/>
          <w:highlight w:val="white"/>
          <w:lang w:eastAsia="en-US"/>
        </w:rPr>
        <w:t>: {</w:t>
      </w:r>
    </w:p>
    <w:p w14:paraId="5938F4E4" w14:textId="77777777" w:rsidR="006250EF" w:rsidRPr="006250EF" w:rsidRDefault="00F42E97" w:rsidP="006250EF">
      <w:pPr>
        <w:pStyle w:val="XMLListing"/>
        <w:rPr>
          <w:rFonts w:cs="Courier New"/>
          <w:highlight w:val="white"/>
          <w:lang w:val="fr-BE"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006250EF" w:rsidRPr="006250EF">
        <w:rPr>
          <w:rFonts w:cs="Courier New"/>
          <w:color w:val="800000"/>
          <w:highlight w:val="white"/>
          <w:lang w:val="fr-BE" w:eastAsia="en-US"/>
        </w:rPr>
        <w:t>"@id"</w:t>
      </w:r>
      <w:r w:rsidR="006250EF" w:rsidRPr="006250EF">
        <w:rPr>
          <w:rFonts w:cs="Courier New"/>
          <w:highlight w:val="white"/>
          <w:lang w:val="fr-BE" w:eastAsia="en-US"/>
        </w:rPr>
        <w:t>: "ftp://science-pds.cryosat.esa.int//SIR_GDR/2010/07/CS_LTA__SIR_GDR_2__20100722T120449_20100722T134403_C001.DBL",</w:t>
      </w:r>
    </w:p>
    <w:p w14:paraId="7917B4F4" w14:textId="77777777" w:rsidR="006250EF" w:rsidRDefault="006250EF" w:rsidP="006250EF">
      <w:pPr>
        <w:pStyle w:val="XMLListing"/>
        <w:rPr>
          <w:highlight w:val="white"/>
          <w:lang w:eastAsia="en-US"/>
        </w:rPr>
      </w:pPr>
      <w:r w:rsidRPr="006250EF">
        <w:rPr>
          <w:highlight w:val="white"/>
          <w:lang w:val="fr-BE" w:eastAsia="en-US"/>
        </w:rPr>
        <w:t xml:space="preserve">            </w:t>
      </w:r>
      <w:r w:rsidR="00E40A2C">
        <w:rPr>
          <w:color w:val="800000"/>
          <w:highlight w:val="white"/>
          <w:lang w:eastAsia="en-US"/>
        </w:rPr>
        <w:t>"@type"</w:t>
      </w:r>
      <w:r w:rsidR="00E40A2C">
        <w:rPr>
          <w:highlight w:val="white"/>
          <w:lang w:eastAsia="en-US"/>
        </w:rPr>
        <w:t>: "atom:link",</w:t>
      </w:r>
    </w:p>
    <w:p w14:paraId="1D85E496"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"dct:title"</w:t>
      </w:r>
      <w:r w:rsidRPr="00F42E97">
        <w:rPr>
          <w:rFonts w:cs="Courier New"/>
          <w:highlight w:val="white"/>
          <w:lang w:eastAsia="en-US"/>
        </w:rPr>
        <w:t>: "Download",</w:t>
      </w:r>
    </w:p>
    <w:p w14:paraId="349F105B"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"atom:type"</w:t>
      </w:r>
      <w:r w:rsidRPr="00F42E97">
        <w:rPr>
          <w:rFonts w:cs="Courier New"/>
          <w:highlight w:val="white"/>
          <w:lang w:eastAsia="en-US"/>
        </w:rPr>
        <w:t>: "application/x-binary"</w:t>
      </w:r>
    </w:p>
    <w:p w14:paraId="55433FEF"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0FF89B9A" w14:textId="26504336"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w:t>
      </w:r>
      <w:r w:rsidR="009A0C96">
        <w:rPr>
          <w:rFonts w:cs="Courier New"/>
          <w:color w:val="800000"/>
          <w:highlight w:val="white"/>
          <w:lang w:eastAsia="en-US"/>
        </w:rPr>
        <w:t>iana:up</w:t>
      </w:r>
      <w:r w:rsidRPr="00F42E97">
        <w:rPr>
          <w:rFonts w:cs="Courier New"/>
          <w:color w:val="800000"/>
          <w:highlight w:val="white"/>
          <w:lang w:eastAsia="en-US"/>
        </w:rPr>
        <w:t>"</w:t>
      </w:r>
      <w:r w:rsidRPr="00F42E97">
        <w:rPr>
          <w:rFonts w:cs="Courier New"/>
          <w:highlight w:val="white"/>
          <w:lang w:eastAsia="en-US"/>
        </w:rPr>
        <w:t>: {</w:t>
      </w:r>
    </w:p>
    <w:p w14:paraId="4F762C60"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"@id"</w:t>
      </w:r>
      <w:r w:rsidRPr="00F42E97">
        <w:rPr>
          <w:rFonts w:cs="Courier New"/>
          <w:highlight w:val="white"/>
          <w:lang w:eastAsia="en-US"/>
        </w:rPr>
        <w:t>: "http://fedeo.esa.int/opensearch/request/?httpAccept=application/atom%2Bxml&amp;uid=CR2_SIR&amp;recordSchema=iso",</w:t>
      </w:r>
    </w:p>
    <w:p w14:paraId="03913905" w14:textId="77777777" w:rsidR="006250EF" w:rsidRDefault="00E40A2C"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754515A2"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"dct:title"</w:t>
      </w:r>
      <w:r w:rsidRPr="00F42E97">
        <w:rPr>
          <w:rFonts w:cs="Courier New"/>
          <w:highlight w:val="white"/>
          <w:lang w:eastAsia="en-US"/>
        </w:rPr>
        <w:t>: "Up",</w:t>
      </w:r>
    </w:p>
    <w:p w14:paraId="765BD71E"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"atom:type"</w:t>
      </w:r>
      <w:r w:rsidRPr="00F42E97">
        <w:rPr>
          <w:rFonts w:cs="Courier New"/>
          <w:highlight w:val="white"/>
          <w:lang w:eastAsia="en-US"/>
        </w:rPr>
        <w:t>: "application/atom+xml"</w:t>
      </w:r>
    </w:p>
    <w:p w14:paraId="3C589010"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2C9B7A86" w14:textId="702F2743"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w:t>
      </w:r>
      <w:r w:rsidR="009A0C96">
        <w:rPr>
          <w:rFonts w:cs="Courier New"/>
          <w:color w:val="800000"/>
          <w:highlight w:val="white"/>
          <w:lang w:eastAsia="en-US"/>
        </w:rPr>
        <w:t>iana:via</w:t>
      </w:r>
      <w:r w:rsidRPr="00F42E97">
        <w:rPr>
          <w:rFonts w:cs="Courier New"/>
          <w:color w:val="800000"/>
          <w:highlight w:val="white"/>
          <w:lang w:eastAsia="en-US"/>
        </w:rPr>
        <w:t>"</w:t>
      </w:r>
      <w:r w:rsidRPr="00F42E97">
        <w:rPr>
          <w:rFonts w:cs="Courier New"/>
          <w:highlight w:val="white"/>
          <w:lang w:eastAsia="en-US"/>
        </w:rPr>
        <w:t>: {</w:t>
      </w:r>
    </w:p>
    <w:p w14:paraId="63B82FCF"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"@id"</w:t>
      </w:r>
      <w:r w:rsidRPr="00F42E97">
        <w:rPr>
          <w:rFonts w:cs="Courier New"/>
          <w:highlight w:val="white"/>
          <w:lang w:eastAsia="en-US"/>
        </w:rPr>
        <w:t>: "ftp://science-pds.cryosat.esa.int//SIR_GDR/2010/07/CS_LTA__SIR_GDR_2__20100722T120449_20100722T134403_C001.HDR",</w:t>
      </w:r>
    </w:p>
    <w:p w14:paraId="2C0EFCD4" w14:textId="77777777" w:rsidR="006250EF" w:rsidRDefault="00E40A2C" w:rsidP="006250EF">
      <w:pPr>
        <w:pStyle w:val="XMLListing"/>
        <w:rPr>
          <w:highlight w:val="white"/>
          <w:lang w:eastAsia="en-US"/>
        </w:rPr>
      </w:pPr>
      <w:r>
        <w:rPr>
          <w:highlight w:val="white"/>
          <w:lang w:eastAsia="en-US"/>
        </w:rPr>
        <w:t xml:space="preserve">            </w:t>
      </w:r>
      <w:r>
        <w:rPr>
          <w:color w:val="800000"/>
          <w:highlight w:val="white"/>
          <w:lang w:eastAsia="en-US"/>
        </w:rPr>
        <w:t>"@type"</w:t>
      </w:r>
      <w:r>
        <w:rPr>
          <w:highlight w:val="white"/>
          <w:lang w:eastAsia="en-US"/>
        </w:rPr>
        <w:t>: "atom:link",</w:t>
      </w:r>
    </w:p>
    <w:p w14:paraId="560628AE"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"dct:title"</w:t>
      </w:r>
      <w:r w:rsidRPr="00F42E97">
        <w:rPr>
          <w:rFonts w:cs="Courier New"/>
          <w:highlight w:val="white"/>
          <w:lang w:eastAsia="en-US"/>
        </w:rPr>
        <w:t>: "Via",</w:t>
      </w:r>
    </w:p>
    <w:p w14:paraId="455388FB"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r>
      <w:r w:rsidRPr="00F42E97">
        <w:rPr>
          <w:rFonts w:cs="Courier New"/>
          <w:color w:val="800000"/>
          <w:highlight w:val="white"/>
          <w:lang w:eastAsia="en-US"/>
        </w:rPr>
        <w:t>"atom:type"</w:t>
      </w:r>
      <w:r w:rsidRPr="00F42E97">
        <w:rPr>
          <w:rFonts w:cs="Courier New"/>
          <w:highlight w:val="white"/>
          <w:lang w:eastAsia="en-US"/>
        </w:rPr>
        <w:t>: "application/xml"</w:t>
      </w:r>
    </w:p>
    <w:p w14:paraId="30BAE2FF"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r>
      <w:r w:rsidRPr="00F42E97">
        <w:rPr>
          <w:rFonts w:cs="Courier New"/>
          <w:highlight w:val="white"/>
          <w:lang w:eastAsia="en-US"/>
        </w:rPr>
        <w:tab/>
        <w:t>}</w:t>
      </w:r>
    </w:p>
    <w:p w14:paraId="0CA31400" w14:textId="77777777" w:rsidR="006250EF" w:rsidRDefault="00F42E97" w:rsidP="006250EF">
      <w:pPr>
        <w:pStyle w:val="XMLListing"/>
        <w:rPr>
          <w:rFonts w:cs="Courier New"/>
          <w:highlight w:val="white"/>
          <w:lang w:eastAsia="en-US"/>
        </w:rPr>
      </w:pPr>
      <w:r w:rsidRPr="00F42E97">
        <w:rPr>
          <w:rFonts w:cs="Courier New"/>
          <w:highlight w:val="white"/>
          <w:lang w:eastAsia="en-US"/>
        </w:rPr>
        <w:tab/>
      </w:r>
      <w:r w:rsidRPr="00F42E97">
        <w:rPr>
          <w:rFonts w:cs="Courier New"/>
          <w:highlight w:val="white"/>
          <w:lang w:eastAsia="en-US"/>
        </w:rPr>
        <w:tab/>
        <w:t>}</w:t>
      </w:r>
    </w:p>
    <w:p w14:paraId="674302CA" w14:textId="77777777" w:rsidR="006250EF" w:rsidRDefault="00F42E97" w:rsidP="006250EF">
      <w:pPr>
        <w:pStyle w:val="XMLListing"/>
        <w:rPr>
          <w:rFonts w:cs="Courier New"/>
          <w:highlight w:val="white"/>
          <w:lang w:eastAsia="en-US"/>
        </w:rPr>
      </w:pPr>
      <w:r w:rsidRPr="00F42E97">
        <w:rPr>
          <w:rFonts w:cs="Courier New"/>
          <w:highlight w:val="white"/>
          <w:lang w:eastAsia="en-US"/>
        </w:rPr>
        <w:tab/>
        <w:t>}</w:t>
      </w:r>
    </w:p>
    <w:p w14:paraId="10CEE178" w14:textId="77777777" w:rsidR="006250EF" w:rsidRDefault="00F42E97" w:rsidP="006250EF">
      <w:pPr>
        <w:pStyle w:val="XMLListing"/>
        <w:rPr>
          <w:rFonts w:cs="Courier New"/>
          <w:highlight w:val="yellow"/>
        </w:rPr>
      </w:pPr>
      <w:r w:rsidRPr="00F42E97">
        <w:rPr>
          <w:rFonts w:cs="Courier New"/>
          <w:highlight w:val="white"/>
          <w:lang w:eastAsia="en-US"/>
        </w:rPr>
        <w:t>}</w:t>
      </w:r>
    </w:p>
    <w:p w14:paraId="4F64AF9A" w14:textId="77777777" w:rsidR="00AB401D" w:rsidRPr="006F3CAD" w:rsidRDefault="00AB401D" w:rsidP="004845D7">
      <w:pPr>
        <w:rPr>
          <w:lang w:val="en-GB" w:eastAsia="en-US"/>
        </w:rPr>
      </w:pPr>
    </w:p>
    <w:p w14:paraId="64B17817" w14:textId="77777777" w:rsidR="00F67F1B" w:rsidRDefault="001E36F7" w:rsidP="00F67F1B">
      <w:pPr>
        <w:pStyle w:val="HeadingAnnex1"/>
      </w:pPr>
      <w:bookmarkStart w:id="598" w:name="_Ref485118019"/>
      <w:bookmarkStart w:id="599" w:name="_Toc504380146"/>
      <w:r>
        <w:t>Geo</w:t>
      </w:r>
      <w:r w:rsidR="00F67F1B">
        <w:t>JSON Schemas</w:t>
      </w:r>
      <w:r w:rsidR="00F67F1B" w:rsidRPr="00D13096">
        <w:t xml:space="preserve"> (Normative)</w:t>
      </w:r>
      <w:bookmarkEnd w:id="598"/>
      <w:bookmarkEnd w:id="599"/>
    </w:p>
    <w:p w14:paraId="0758FFB2" w14:textId="77777777" w:rsidR="00F67F1B" w:rsidRDefault="00E34048" w:rsidP="00F67F1B">
      <w:pPr>
        <w:pStyle w:val="Heading2notnumbered"/>
        <w:rPr>
          <w:rFonts w:eastAsia="MS Mincho"/>
          <w:lang w:val="en-GB" w:eastAsia="ja-JP"/>
        </w:rPr>
      </w:pPr>
      <w:bookmarkStart w:id="600" w:name="_Toc504380147"/>
      <w:r>
        <w:rPr>
          <w:rFonts w:eastAsia="MS Mincho"/>
          <w:lang w:val="en-GB" w:eastAsia="ja-JP"/>
        </w:rPr>
        <w:t>E</w:t>
      </w:r>
      <w:r w:rsidR="00F67F1B">
        <w:rPr>
          <w:rFonts w:eastAsia="MS Mincho"/>
          <w:lang w:val="en-GB" w:eastAsia="ja-JP"/>
        </w:rPr>
        <w:t xml:space="preserve">.1 </w:t>
      </w:r>
      <w:r>
        <w:rPr>
          <w:rFonts w:eastAsia="MS Mincho"/>
          <w:lang w:val="en-GB" w:eastAsia="ja-JP"/>
        </w:rPr>
        <w:t>Schemas for GeoJSON validation</w:t>
      </w:r>
      <w:bookmarkEnd w:id="600"/>
    </w:p>
    <w:p w14:paraId="7C56145F" w14:textId="77777777" w:rsidR="00FA70B5" w:rsidRPr="00FA70B5" w:rsidRDefault="00FA70B5" w:rsidP="00983BE5">
      <w:pPr>
        <w:jc w:val="both"/>
        <w:rPr>
          <w:rFonts w:eastAsia="MS Mincho"/>
        </w:rPr>
      </w:pPr>
      <w:r>
        <w:rPr>
          <w:rFonts w:eastAsia="MS Mincho"/>
        </w:rPr>
        <w:t>JSON Schema</w:t>
      </w:r>
      <w:r w:rsidR="008264CF">
        <w:rPr>
          <w:rFonts w:eastAsia="MS Mincho"/>
        </w:rPr>
        <w:t xml:space="preserve"> [NR10]</w:t>
      </w:r>
      <w:r>
        <w:rPr>
          <w:rFonts w:eastAsia="MS Mincho"/>
        </w:rPr>
        <w:t xml:space="preserve"> representation (Draft 04) is used to define t</w:t>
      </w:r>
      <w:r w:rsidR="00983BE5">
        <w:rPr>
          <w:rFonts w:eastAsia="MS Mincho"/>
        </w:rPr>
        <w:t>h</w:t>
      </w:r>
      <w:r>
        <w:rPr>
          <w:rFonts w:eastAsia="MS Mincho"/>
        </w:rPr>
        <w:t xml:space="preserve">e schemas.  This </w:t>
      </w:r>
      <w:r w:rsidR="00343660">
        <w:rPr>
          <w:rFonts w:eastAsia="MS Mincho"/>
        </w:rPr>
        <w:t>specification</w:t>
      </w:r>
      <w:r w:rsidR="00983BE5">
        <w:rPr>
          <w:rFonts w:eastAsia="MS Mincho"/>
        </w:rPr>
        <w:t xml:space="preserve"> is supported by several tools (including Altova XML Spy</w:t>
      </w:r>
      <w:r w:rsidR="00C36AAB">
        <w:rPr>
          <w:rFonts w:eastAsia="MS Mincho"/>
        </w:rPr>
        <w:t xml:space="preserve"> 2016, JSONBuddy 3.5</w:t>
      </w:r>
      <w:r w:rsidR="00983BE5">
        <w:rPr>
          <w:rFonts w:eastAsia="MS Mincho"/>
        </w:rPr>
        <w:t xml:space="preserve"> and </w:t>
      </w:r>
      <w:r w:rsidR="00C36AAB">
        <w:rPr>
          <w:rFonts w:eastAsia="MS Mincho"/>
        </w:rPr>
        <w:t xml:space="preserve">also Web-based </w:t>
      </w:r>
      <w:r w:rsidR="00983BE5">
        <w:rPr>
          <w:rFonts w:eastAsia="MS Mincho"/>
        </w:rPr>
        <w:t>tools</w:t>
      </w:r>
      <w:r w:rsidR="00B6483F">
        <w:rPr>
          <w:rStyle w:val="FootnoteReference"/>
          <w:rFonts w:eastAsia="MS Mincho"/>
        </w:rPr>
        <w:footnoteReference w:id="21"/>
      </w:r>
      <w:r w:rsidR="00983BE5">
        <w:rPr>
          <w:rFonts w:eastAsia="MS Mincho"/>
        </w:rPr>
        <w:t>)</w:t>
      </w:r>
      <w:r w:rsidR="00343660">
        <w:rPr>
          <w:rFonts w:eastAsia="MS Mincho"/>
        </w:rPr>
        <w:t xml:space="preserve"> and </w:t>
      </w:r>
      <w:r w:rsidR="00986706">
        <w:rPr>
          <w:rFonts w:eastAsia="MS Mincho"/>
        </w:rPr>
        <w:t xml:space="preserve">is </w:t>
      </w:r>
      <w:r w:rsidR="00343660">
        <w:rPr>
          <w:rFonts w:eastAsia="MS Mincho"/>
        </w:rPr>
        <w:t xml:space="preserve">also used </w:t>
      </w:r>
      <w:r w:rsidR="000F5B95">
        <w:rPr>
          <w:rFonts w:eastAsia="MS Mincho"/>
        </w:rPr>
        <w:t>to define data types in</w:t>
      </w:r>
      <w:r w:rsidR="00343660">
        <w:rPr>
          <w:rFonts w:eastAsia="MS Mincho"/>
        </w:rPr>
        <w:t xml:space="preserve"> the OpenAPI specification</w:t>
      </w:r>
      <w:r w:rsidR="00343660">
        <w:rPr>
          <w:rStyle w:val="FootnoteReference"/>
          <w:rFonts w:eastAsia="MS Mincho"/>
        </w:rPr>
        <w:footnoteReference w:id="22"/>
      </w:r>
      <w:r w:rsidR="000F5B95">
        <w:rPr>
          <w:rFonts w:eastAsia="MS Mincho"/>
        </w:rPr>
        <w:t>.  It</w:t>
      </w:r>
      <w:r>
        <w:rPr>
          <w:rFonts w:eastAsia="MS Mincho"/>
        </w:rPr>
        <w:t xml:space="preserve"> does not allow to </w:t>
      </w:r>
      <w:r w:rsidR="00233297">
        <w:rPr>
          <w:rFonts w:eastAsia="MS Mincho"/>
        </w:rPr>
        <w:t xml:space="preserve">easily </w:t>
      </w:r>
      <w:r>
        <w:rPr>
          <w:rFonts w:eastAsia="MS Mincho"/>
        </w:rPr>
        <w:t xml:space="preserve">model </w:t>
      </w:r>
      <w:r w:rsidR="003B7FCF">
        <w:rPr>
          <w:rFonts w:eastAsia="MS Mincho"/>
        </w:rPr>
        <w:t xml:space="preserve">composition of schemas or </w:t>
      </w:r>
      <w:r>
        <w:rPr>
          <w:rFonts w:eastAsia="MS Mincho"/>
        </w:rPr>
        <w:t>inheritance with</w:t>
      </w:r>
      <w:r w:rsidR="00E764B2">
        <w:rPr>
          <w:rFonts w:eastAsia="MS Mincho"/>
        </w:rPr>
        <w:t>out</w:t>
      </w:r>
      <w:r>
        <w:rPr>
          <w:rFonts w:eastAsia="MS Mincho"/>
        </w:rPr>
        <w:t xml:space="preserve"> relaxing the schemas.  Therefore,</w:t>
      </w:r>
      <w:r w:rsidR="004B551B">
        <w:rPr>
          <w:rFonts w:eastAsia="MS Mincho"/>
        </w:rPr>
        <w:t xml:space="preserve"> the property</w:t>
      </w:r>
      <w:r>
        <w:rPr>
          <w:rFonts w:eastAsia="MS Mincho"/>
        </w:rPr>
        <w:t xml:space="preserve"> </w:t>
      </w:r>
      <w:r w:rsidRPr="003A7598">
        <w:rPr>
          <w:color w:val="800000"/>
          <w:highlight w:val="white"/>
          <w:lang w:eastAsia="en-US"/>
        </w:rPr>
        <w:t>"additionalProperties"</w:t>
      </w:r>
      <w:r>
        <w:rPr>
          <w:highlight w:val="white"/>
          <w:lang w:eastAsia="en-US"/>
        </w:rPr>
        <w:t xml:space="preserve"> is set to</w:t>
      </w:r>
      <w:r w:rsidRPr="003A7598">
        <w:rPr>
          <w:color w:val="000000"/>
          <w:highlight w:val="white"/>
          <w:lang w:eastAsia="en-US"/>
        </w:rPr>
        <w:t xml:space="preserve"> </w:t>
      </w:r>
      <w:r>
        <w:rPr>
          <w:color w:val="008080"/>
          <w:highlight w:val="white"/>
          <w:lang w:eastAsia="en-US"/>
        </w:rPr>
        <w:t>tru</w:t>
      </w:r>
      <w:r w:rsidRPr="003A7598">
        <w:rPr>
          <w:color w:val="008080"/>
          <w:highlight w:val="white"/>
          <w:lang w:eastAsia="en-US"/>
        </w:rPr>
        <w:t>e</w:t>
      </w:r>
      <w:r>
        <w:rPr>
          <w:color w:val="008080"/>
          <w:lang w:eastAsia="en-US"/>
        </w:rPr>
        <w:t xml:space="preserve"> </w:t>
      </w:r>
      <w:r w:rsidR="004B551B">
        <w:rPr>
          <w:rFonts w:eastAsia="MS Mincho"/>
        </w:rPr>
        <w:t>in some schema definitions t</w:t>
      </w:r>
      <w:r w:rsidRPr="00FA70B5">
        <w:rPr>
          <w:rFonts w:eastAsia="MS Mincho"/>
        </w:rPr>
        <w:t>o allow</w:t>
      </w:r>
      <w:r>
        <w:rPr>
          <w:rFonts w:eastAsia="MS Mincho"/>
        </w:rPr>
        <w:t xml:space="preserve"> using the </w:t>
      </w:r>
      <w:r w:rsidR="00407D7F">
        <w:rPr>
          <w:color w:val="800000"/>
          <w:highlight w:val="white"/>
          <w:lang w:eastAsia="en-US"/>
        </w:rPr>
        <w:t>"a</w:t>
      </w:r>
      <w:r w:rsidR="00C0689B" w:rsidRPr="003A7598">
        <w:rPr>
          <w:color w:val="800000"/>
          <w:highlight w:val="white"/>
          <w:lang w:eastAsia="en-US"/>
        </w:rPr>
        <w:t>l</w:t>
      </w:r>
      <w:r w:rsidR="00C0689B">
        <w:rPr>
          <w:color w:val="800000"/>
          <w:highlight w:val="white"/>
          <w:lang w:eastAsia="en-US"/>
        </w:rPr>
        <w:t>lO</w:t>
      </w:r>
      <w:r w:rsidR="00407D7F">
        <w:rPr>
          <w:color w:val="800000"/>
          <w:highlight w:val="white"/>
          <w:lang w:eastAsia="en-US"/>
        </w:rPr>
        <w:t>f"</w:t>
      </w:r>
      <w:r w:rsidR="00C0689B">
        <w:rPr>
          <w:color w:val="800000"/>
          <w:lang w:eastAsia="en-US"/>
        </w:rPr>
        <w:t xml:space="preserve"> </w:t>
      </w:r>
      <w:r>
        <w:rPr>
          <w:rFonts w:eastAsia="MS Mincho"/>
        </w:rPr>
        <w:t>operator</w:t>
      </w:r>
      <w:r w:rsidR="001C3836">
        <w:rPr>
          <w:rFonts w:eastAsia="MS Mincho"/>
        </w:rPr>
        <w:t xml:space="preserve"> to model inheritance.  A</w:t>
      </w:r>
      <w:r w:rsidR="007C7216">
        <w:rPr>
          <w:rFonts w:eastAsia="MS Mincho"/>
        </w:rPr>
        <w:t xml:space="preserve"> future version</w:t>
      </w:r>
      <w:r w:rsidR="00750A42">
        <w:rPr>
          <w:rFonts w:eastAsia="MS Mincho"/>
        </w:rPr>
        <w:t xml:space="preserve"> v5 </w:t>
      </w:r>
      <w:r w:rsidR="007C7216">
        <w:rPr>
          <w:rFonts w:eastAsia="MS Mincho"/>
        </w:rPr>
        <w:t>of JSON S</w:t>
      </w:r>
      <w:r w:rsidR="001C3836">
        <w:rPr>
          <w:rFonts w:eastAsia="MS Mincho"/>
        </w:rPr>
        <w:t xml:space="preserve">chema is expected to </w:t>
      </w:r>
      <w:r w:rsidR="00407D7F">
        <w:rPr>
          <w:rFonts w:eastAsia="MS Mincho"/>
        </w:rPr>
        <w:t>propose</w:t>
      </w:r>
      <w:r w:rsidR="004D770F">
        <w:rPr>
          <w:rFonts w:eastAsia="MS Mincho"/>
        </w:rPr>
        <w:t xml:space="preserve"> a $merge operator to better support this</w:t>
      </w:r>
      <w:r w:rsidR="001C3836">
        <w:rPr>
          <w:rFonts w:eastAsia="MS Mincho"/>
        </w:rPr>
        <w:t>.</w:t>
      </w:r>
      <w:r w:rsidR="006A504F">
        <w:rPr>
          <w:rFonts w:eastAsia="MS Mincho"/>
        </w:rPr>
        <w:t xml:space="preserve">  Other schema languages </w:t>
      </w:r>
      <w:r w:rsidR="00617773">
        <w:rPr>
          <w:rFonts w:eastAsia="MS Mincho"/>
        </w:rPr>
        <w:t>(e.g. SJOT</w:t>
      </w:r>
      <w:r w:rsidR="00617773">
        <w:rPr>
          <w:rStyle w:val="FootnoteReference"/>
          <w:rFonts w:eastAsia="MS Mincho"/>
        </w:rPr>
        <w:footnoteReference w:id="23"/>
      </w:r>
      <w:r w:rsidR="00617773">
        <w:rPr>
          <w:rFonts w:eastAsia="MS Mincho"/>
        </w:rPr>
        <w:t xml:space="preserve">) </w:t>
      </w:r>
      <w:r w:rsidR="006A504F">
        <w:rPr>
          <w:rFonts w:eastAsia="MS Mincho"/>
        </w:rPr>
        <w:t xml:space="preserve">have better support for this, but </w:t>
      </w:r>
      <w:r w:rsidR="00C61DDD">
        <w:rPr>
          <w:rFonts w:eastAsia="MS Mincho"/>
        </w:rPr>
        <w:t>have less tool support</w:t>
      </w:r>
      <w:r w:rsidR="006A504F">
        <w:rPr>
          <w:rFonts w:eastAsia="MS Mincho"/>
        </w:rPr>
        <w:t>.</w:t>
      </w:r>
    </w:p>
    <w:p w14:paraId="0D587002" w14:textId="77777777" w:rsidR="004C2E40" w:rsidRPr="004A458E" w:rsidRDefault="00877244" w:rsidP="0007339D">
      <w:pPr>
        <w:jc w:val="both"/>
        <w:rPr>
          <w:rFonts w:eastAsia="MS Mincho"/>
        </w:rPr>
      </w:pPr>
      <w:r w:rsidRPr="004A458E">
        <w:rPr>
          <w:rFonts w:eastAsia="MS Mincho"/>
        </w:rPr>
        <w:t xml:space="preserve">The schemas below assume that </w:t>
      </w:r>
      <w:r w:rsidR="002B559F" w:rsidRPr="004A458E">
        <w:rPr>
          <w:rFonts w:eastAsia="MS Mincho"/>
        </w:rPr>
        <w:t>numbers</w:t>
      </w:r>
      <w:r w:rsidRPr="004A458E">
        <w:rPr>
          <w:rFonts w:eastAsia="MS Mincho"/>
        </w:rPr>
        <w:t xml:space="preserve"> are not surrounded by </w:t>
      </w:r>
      <w:r w:rsidR="00C067DB" w:rsidRPr="004A458E">
        <w:rPr>
          <w:rFonts w:eastAsia="MS Mincho"/>
        </w:rPr>
        <w:t xml:space="preserve">double </w:t>
      </w:r>
      <w:r w:rsidRPr="004A458E">
        <w:rPr>
          <w:rFonts w:eastAsia="MS Mincho"/>
        </w:rPr>
        <w:t>quotes</w:t>
      </w:r>
      <w:r w:rsidR="002B559F" w:rsidRPr="004A458E">
        <w:rPr>
          <w:rFonts w:eastAsia="MS Mincho"/>
        </w:rPr>
        <w:t xml:space="preserve"> as per the JSON Style Guidelines [OR16]</w:t>
      </w:r>
      <w:r w:rsidRPr="004A458E">
        <w:rPr>
          <w:rFonts w:eastAsia="MS Mincho"/>
        </w:rPr>
        <w:t>.</w:t>
      </w:r>
    </w:p>
    <w:p w14:paraId="14CDBAFF" w14:textId="77777777" w:rsidR="003A7598" w:rsidRDefault="003A7598" w:rsidP="0007339D">
      <w:pPr>
        <w:jc w:val="both"/>
        <w:rPr>
          <w:i/>
          <w:color w:val="00B050"/>
          <w:lang w:val="de-DE"/>
        </w:rPr>
      </w:pPr>
    </w:p>
    <w:p w14:paraId="338B79F1" w14:textId="77777777" w:rsidR="003A7598" w:rsidRPr="003A7598" w:rsidRDefault="003A7598" w:rsidP="003A7598">
      <w:pPr>
        <w:pStyle w:val="XMLListing"/>
        <w:rPr>
          <w:highlight w:val="white"/>
          <w:lang w:eastAsia="en-US"/>
        </w:rPr>
      </w:pPr>
      <w:r w:rsidRPr="003A7598">
        <w:rPr>
          <w:highlight w:val="white"/>
          <w:lang w:eastAsia="en-US"/>
        </w:rPr>
        <w:t>{</w:t>
      </w:r>
    </w:p>
    <w:p w14:paraId="08D1D9F6" w14:textId="77777777" w:rsidR="003A7598" w:rsidRPr="003A7598" w:rsidRDefault="003A7598" w:rsidP="003A7598">
      <w:pPr>
        <w:pStyle w:val="XMLListing"/>
        <w:rPr>
          <w:highlight w:val="white"/>
          <w:lang w:eastAsia="en-US"/>
        </w:rPr>
      </w:pPr>
      <w:r w:rsidRPr="003A7598">
        <w:rPr>
          <w:highlight w:val="white"/>
          <w:lang w:eastAsia="en-US"/>
        </w:rPr>
        <w:tab/>
      </w:r>
      <w:r w:rsidRPr="003A7598">
        <w:rPr>
          <w:color w:val="800000"/>
          <w:highlight w:val="white"/>
          <w:lang w:eastAsia="en-US"/>
        </w:rPr>
        <w:t>"$schema"</w:t>
      </w:r>
      <w:r w:rsidRPr="003A7598">
        <w:rPr>
          <w:highlight w:val="white"/>
          <w:lang w:eastAsia="en-US"/>
        </w:rPr>
        <w:t>: "http://json-schema.org/draft-04/schema#",</w:t>
      </w:r>
    </w:p>
    <w:p w14:paraId="75A369D0" w14:textId="77777777" w:rsidR="003A7598" w:rsidRPr="003A7598" w:rsidRDefault="003A7598" w:rsidP="003A7598">
      <w:pPr>
        <w:pStyle w:val="XMLListing"/>
        <w:rPr>
          <w:highlight w:val="white"/>
          <w:lang w:eastAsia="en-US"/>
        </w:rPr>
      </w:pPr>
      <w:r w:rsidRPr="003A7598">
        <w:rPr>
          <w:highlight w:val="white"/>
          <w:lang w:eastAsia="en-US"/>
        </w:rPr>
        <w:tab/>
      </w:r>
      <w:r w:rsidRPr="003A7598">
        <w:rPr>
          <w:color w:val="800000"/>
          <w:highlight w:val="white"/>
          <w:lang w:eastAsia="en-US"/>
        </w:rPr>
        <w:t>"title"</w:t>
      </w:r>
      <w:r w:rsidRPr="003A7598">
        <w:rPr>
          <w:highlight w:val="white"/>
          <w:lang w:eastAsia="en-US"/>
        </w:rPr>
        <w:t>: "GeoJSON encoding of Earth Observation Metadata",</w:t>
      </w:r>
    </w:p>
    <w:p w14:paraId="191F3A4A" w14:textId="77777777" w:rsidR="003A7598" w:rsidRPr="003A7598" w:rsidRDefault="003A7598" w:rsidP="003A7598">
      <w:pPr>
        <w:pStyle w:val="XMLListing"/>
        <w:rPr>
          <w:highlight w:val="white"/>
          <w:lang w:eastAsia="en-US"/>
        </w:rPr>
      </w:pPr>
      <w:r w:rsidRPr="003A7598">
        <w:rPr>
          <w:highlight w:val="white"/>
          <w:lang w:eastAsia="en-US"/>
        </w:rPr>
        <w:tab/>
      </w:r>
      <w:r w:rsidRPr="003A7598">
        <w:rPr>
          <w:color w:val="800000"/>
          <w:highlight w:val="white"/>
          <w:lang w:eastAsia="en-US"/>
        </w:rPr>
        <w:t>"description"</w:t>
      </w:r>
      <w:r w:rsidRPr="003A7598">
        <w:rPr>
          <w:highlight w:val="white"/>
          <w:lang w:eastAsia="en-US"/>
        </w:rPr>
        <w:t>: "Definition of EO Dataset document.  Note that numbers in the instance should not be surrounded by double-quotes t</w:t>
      </w:r>
      <w:r w:rsidR="001E36F7">
        <w:rPr>
          <w:highlight w:val="white"/>
          <w:lang w:eastAsia="en-US"/>
        </w:rPr>
        <w:t>o validate against this schema.</w:t>
      </w:r>
      <w:r w:rsidRPr="003A7598">
        <w:rPr>
          <w:highlight w:val="white"/>
          <w:lang w:eastAsia="en-US"/>
        </w:rPr>
        <w:t>",</w:t>
      </w:r>
    </w:p>
    <w:p w14:paraId="5E0BE7BF" w14:textId="77777777" w:rsidR="003A7598" w:rsidRPr="003A7598" w:rsidRDefault="003A7598" w:rsidP="003A7598">
      <w:pPr>
        <w:pStyle w:val="XMLListing"/>
        <w:rPr>
          <w:highlight w:val="white"/>
          <w:lang w:eastAsia="en-US"/>
        </w:rPr>
      </w:pPr>
      <w:r w:rsidRPr="003A7598">
        <w:rPr>
          <w:highlight w:val="white"/>
          <w:lang w:eastAsia="en-US"/>
        </w:rPr>
        <w:tab/>
      </w:r>
      <w:r w:rsidRPr="003A7598">
        <w:rPr>
          <w:color w:val="800000"/>
          <w:highlight w:val="white"/>
          <w:lang w:eastAsia="en-US"/>
        </w:rPr>
        <w:t>"$ref"</w:t>
      </w:r>
      <w:r w:rsidRPr="003A7598">
        <w:rPr>
          <w:highlight w:val="white"/>
          <w:lang w:eastAsia="en-US"/>
        </w:rPr>
        <w:t>: "#/definitions/EarthObservation",</w:t>
      </w:r>
    </w:p>
    <w:p w14:paraId="09C67371" w14:textId="77777777" w:rsidR="003A7598" w:rsidRDefault="003A7598" w:rsidP="003A7598">
      <w:pPr>
        <w:pStyle w:val="XMLListing"/>
        <w:rPr>
          <w:highlight w:val="white"/>
          <w:lang w:eastAsia="en-US"/>
        </w:rPr>
      </w:pPr>
      <w:r w:rsidRPr="003A7598">
        <w:rPr>
          <w:highlight w:val="white"/>
          <w:lang w:eastAsia="en-US"/>
        </w:rPr>
        <w:tab/>
      </w:r>
      <w:r w:rsidRPr="003A7598">
        <w:rPr>
          <w:color w:val="800000"/>
          <w:highlight w:val="white"/>
          <w:lang w:eastAsia="en-US"/>
        </w:rPr>
        <w:t>"definitions"</w:t>
      </w:r>
      <w:r w:rsidRPr="003A7598">
        <w:rPr>
          <w:highlight w:val="white"/>
          <w:lang w:eastAsia="en-US"/>
        </w:rPr>
        <w:t>: {</w:t>
      </w:r>
    </w:p>
    <w:p w14:paraId="1D475C7E" w14:textId="77777777" w:rsidR="004167A4" w:rsidRDefault="004167A4" w:rsidP="003A7598">
      <w:pPr>
        <w:pStyle w:val="XMLListing"/>
        <w:rPr>
          <w:highlight w:val="white"/>
          <w:lang w:eastAsia="en-US"/>
        </w:rPr>
      </w:pPr>
    </w:p>
    <w:p w14:paraId="55B40837" w14:textId="77777777" w:rsidR="004167A4" w:rsidRDefault="004167A4" w:rsidP="004167A4">
      <w:pPr>
        <w:pStyle w:val="Heading3NoNumber"/>
        <w:rPr>
          <w:lang w:val="en-US"/>
        </w:rPr>
      </w:pPr>
      <w:bookmarkStart w:id="601" w:name="_Toc504380148"/>
      <w:r>
        <w:rPr>
          <w:lang w:val="en-US"/>
        </w:rPr>
        <w:t>E.1.1</w:t>
      </w:r>
      <w:r w:rsidRPr="003213F0">
        <w:rPr>
          <w:lang w:val="en-US"/>
        </w:rPr>
        <w:t xml:space="preserve"> </w:t>
      </w:r>
      <w:r w:rsidR="0064796C">
        <w:rPr>
          <w:lang w:val="en-US"/>
        </w:rPr>
        <w:t>Definitions/</w:t>
      </w:r>
      <w:r>
        <w:rPr>
          <w:lang w:val="en-US"/>
        </w:rPr>
        <w:t>DataIdentification</w:t>
      </w:r>
      <w:bookmarkEnd w:id="601"/>
    </w:p>
    <w:p w14:paraId="76AC19E4" w14:textId="77777777" w:rsidR="005B34B3" w:rsidRPr="0097159D" w:rsidRDefault="005B34B3" w:rsidP="0097159D">
      <w:pPr>
        <w:pStyle w:val="XMLListing"/>
        <w:rPr>
          <w:rFonts w:cs="Courier New"/>
        </w:rPr>
      </w:pPr>
    </w:p>
    <w:p w14:paraId="436A3FF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"DataIdentification"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E2464D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"Subset of Properties"</w:t>
      </w:r>
      <w:r w:rsidRPr="0097159D">
        <w:rPr>
          <w:rFonts w:cs="Courier New"/>
          <w:color w:val="0000FF"/>
          <w:highlight w:val="white"/>
          <w:lang w:eastAsia="en-US"/>
        </w:rPr>
        <w:t>,</w:t>
      </w:r>
    </w:p>
    <w:p w14:paraId="353E110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291F3F5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ECD964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"parentIdentifier"</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00A883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4F198EA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283B97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"doi"</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26E3D8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4A3A57B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B43661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3AF4D3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1731921E"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E8D4958" w14:textId="37CFDFA8" w:rsidR="00D75412" w:rsidRPr="0097159D" w:rsidRDefault="00D75412" w:rsidP="00D75412">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w:t>
      </w:r>
      <w:r>
        <w:rPr>
          <w:rFonts w:cs="Courier New"/>
          <w:color w:val="800000"/>
          <w:highlight w:val="white"/>
          <w:lang w:eastAsia="en-US"/>
        </w:rPr>
        <w:t>identifier</w:t>
      </w:r>
      <w:r w:rsidRPr="0097159D">
        <w:rPr>
          <w:rFonts w:cs="Courier New"/>
          <w:color w:val="800000"/>
          <w:highlight w:val="white"/>
          <w:lang w:eastAsia="en-US"/>
        </w:rPr>
        <w:t>"</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D43B971" w14:textId="77777777" w:rsidR="00D75412" w:rsidRPr="0097159D" w:rsidRDefault="00D75412" w:rsidP="00D75412">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3EA22C61" w14:textId="0240DC31" w:rsidR="00D75412" w:rsidRPr="0097159D" w:rsidRDefault="00D75412"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3BF54A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"date"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E1F56A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534BD8D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FC9EB2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"updated"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04FCCA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306A079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"pattern"</w:t>
      </w:r>
      <w:r w:rsidRPr="0097159D">
        <w:rPr>
          <w:rFonts w:cs="Courier New"/>
          <w:color w:val="0000FF"/>
          <w:highlight w:val="white"/>
          <w:lang w:eastAsia="en-US"/>
        </w:rPr>
        <w:t>:</w:t>
      </w:r>
      <w:r w:rsidRPr="0097159D">
        <w:rPr>
          <w:rFonts w:cs="Courier New"/>
          <w:highlight w:val="white"/>
          <w:lang w:eastAsia="en-US"/>
        </w:rPr>
        <w:t xml:space="preserve"> "^[0-9]{4}-[0-9]{2}-[0-9]{2}T[0-9]{2}:[0-9]{2}:[0-9]{2}(\\.[0-9]+)?(Z|[\\+\\-][0-9]{2}:[0-9]{2})$"</w:t>
      </w:r>
      <w:r w:rsidRPr="0097159D">
        <w:rPr>
          <w:rFonts w:cs="Courier New"/>
          <w:color w:val="0000FF"/>
          <w:highlight w:val="white"/>
          <w:lang w:eastAsia="en-US"/>
        </w:rPr>
        <w:t>,</w:t>
      </w:r>
    </w:p>
    <w:p w14:paraId="6EB11FA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"format"</w:t>
      </w:r>
      <w:r w:rsidRPr="0097159D">
        <w:rPr>
          <w:rFonts w:cs="Courier New"/>
          <w:color w:val="0000FF"/>
          <w:highlight w:val="white"/>
          <w:lang w:eastAsia="en-US"/>
        </w:rPr>
        <w:t>:</w:t>
      </w:r>
      <w:r w:rsidRPr="0097159D">
        <w:rPr>
          <w:rFonts w:cs="Courier New"/>
          <w:highlight w:val="white"/>
          <w:lang w:eastAsia="en-US"/>
        </w:rPr>
        <w:t xml:space="preserve"> "date-time"</w:t>
      </w:r>
    </w:p>
    <w:p w14:paraId="1C189C5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733934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0A6999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"required"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25ED459" w14:textId="7445D744"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w:t>
      </w:r>
      <w:r w:rsidR="00D75412">
        <w:rPr>
          <w:rFonts w:cs="Courier New"/>
          <w:highlight w:val="white"/>
          <w:lang w:eastAsia="en-US"/>
        </w:rPr>
        <w:t>identifier</w:t>
      </w:r>
      <w:r w:rsidRPr="0097159D">
        <w:rPr>
          <w:rFonts w:cs="Courier New"/>
          <w:highlight w:val="white"/>
          <w:lang w:eastAsia="en-US"/>
        </w:rPr>
        <w:t>"</w:t>
      </w:r>
      <w:r w:rsidRPr="0097159D">
        <w:rPr>
          <w:rFonts w:cs="Courier New"/>
          <w:color w:val="0000FF"/>
          <w:highlight w:val="white"/>
          <w:lang w:eastAsia="en-US"/>
        </w:rPr>
        <w:t>,</w:t>
      </w:r>
    </w:p>
    <w:p w14:paraId="47D2E175" w14:textId="0F83C59D" w:rsidR="00D75412" w:rsidRPr="0097159D" w:rsidRDefault="00D75412" w:rsidP="0097159D">
      <w:pPr>
        <w:pStyle w:val="XMLListing"/>
        <w:rPr>
          <w:rFonts w:cs="Courier New"/>
          <w:highlight w:val="white"/>
          <w:lang w:eastAsia="en-US"/>
        </w:rPr>
      </w:pPr>
      <w:r>
        <w:rPr>
          <w:rFonts w:cs="Courier New"/>
          <w:color w:val="0000FF"/>
          <w:highlight w:val="white"/>
          <w:lang w:eastAsia="en-US"/>
        </w:rPr>
        <w:t xml:space="preserve">            </w:t>
      </w:r>
      <w:r w:rsidRPr="0097159D">
        <w:rPr>
          <w:rFonts w:cs="Courier New"/>
          <w:highlight w:val="white"/>
          <w:lang w:eastAsia="en-US"/>
        </w:rPr>
        <w:t>"title"</w:t>
      </w:r>
      <w:r w:rsidRPr="0097159D">
        <w:rPr>
          <w:rFonts w:cs="Courier New"/>
          <w:color w:val="0000FF"/>
          <w:highlight w:val="white"/>
          <w:lang w:eastAsia="en-US"/>
        </w:rPr>
        <w:t>,</w:t>
      </w:r>
    </w:p>
    <w:p w14:paraId="6B0557C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"date"</w:t>
      </w:r>
      <w:r w:rsidRPr="0097159D">
        <w:rPr>
          <w:rFonts w:cs="Courier New"/>
          <w:color w:val="0000FF"/>
          <w:highlight w:val="white"/>
          <w:lang w:eastAsia="en-US"/>
        </w:rPr>
        <w:t>,</w:t>
      </w:r>
    </w:p>
    <w:p w14:paraId="4704B03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"updated"</w:t>
      </w:r>
    </w:p>
    <w:p w14:paraId="19E9799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CE950A5"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DC7A0C9" w14:textId="77777777" w:rsidR="00F5563F" w:rsidRDefault="00F5563F" w:rsidP="0097159D">
      <w:pPr>
        <w:pStyle w:val="XMLListing"/>
        <w:rPr>
          <w:rFonts w:cs="Courier New"/>
          <w:color w:val="0000FF"/>
          <w:highlight w:val="white"/>
          <w:lang w:eastAsia="en-US"/>
        </w:rPr>
      </w:pPr>
    </w:p>
    <w:p w14:paraId="3E700680" w14:textId="77777777" w:rsidR="00F5563F" w:rsidRDefault="00F5563F" w:rsidP="0097159D">
      <w:pPr>
        <w:pStyle w:val="XMLListing"/>
        <w:rPr>
          <w:rFonts w:cs="Courier New"/>
          <w:color w:val="0000FF"/>
          <w:highlight w:val="white"/>
          <w:lang w:eastAsia="en-US"/>
        </w:rPr>
      </w:pPr>
    </w:p>
    <w:p w14:paraId="6AB64147" w14:textId="77777777" w:rsidR="00F5563F" w:rsidRDefault="00F5563F" w:rsidP="00F5563F">
      <w:pPr>
        <w:pStyle w:val="Heading3NoNumber"/>
        <w:rPr>
          <w:lang w:val="en-US"/>
        </w:rPr>
      </w:pPr>
      <w:bookmarkStart w:id="602" w:name="_Toc504380149"/>
      <w:r>
        <w:rPr>
          <w:lang w:val="en-US"/>
        </w:rPr>
        <w:t>E.1.2</w:t>
      </w:r>
      <w:r w:rsidRPr="003213F0">
        <w:rPr>
          <w:lang w:val="en-US"/>
        </w:rPr>
        <w:t xml:space="preserve"> </w:t>
      </w:r>
      <w:r>
        <w:rPr>
          <w:lang w:val="en-US"/>
        </w:rPr>
        <w:t>Definitions/ProcessingInformation</w:t>
      </w:r>
      <w:bookmarkEnd w:id="602"/>
    </w:p>
    <w:p w14:paraId="6CF32665" w14:textId="77777777" w:rsidR="00F5563F" w:rsidRPr="0097159D" w:rsidRDefault="00F5563F" w:rsidP="0097159D">
      <w:pPr>
        <w:pStyle w:val="XMLListing"/>
        <w:rPr>
          <w:rFonts w:cs="Courier New"/>
          <w:highlight w:val="white"/>
          <w:lang w:eastAsia="en-US"/>
        </w:rPr>
      </w:pPr>
    </w:p>
    <w:p w14:paraId="4714D63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"ProcessingInformation"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56B00F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"Subset of ProductInformation"</w:t>
      </w:r>
      <w:r w:rsidRPr="0097159D">
        <w:rPr>
          <w:rFonts w:cs="Courier New"/>
          <w:color w:val="0000FF"/>
          <w:highlight w:val="white"/>
          <w:lang w:eastAsia="en-US"/>
        </w:rPr>
        <w:t>,</w:t>
      </w:r>
    </w:p>
    <w:p w14:paraId="7511607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36AEB9C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819ED9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"processorName"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5BBD18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5163146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11332E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"processingCenter"</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89570B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"Codelist"</w:t>
      </w:r>
      <w:r w:rsidRPr="0097159D">
        <w:rPr>
          <w:rFonts w:cs="Courier New"/>
          <w:color w:val="0000FF"/>
          <w:highlight w:val="white"/>
          <w:lang w:eastAsia="en-US"/>
        </w:rPr>
        <w:t>,</w:t>
      </w:r>
    </w:p>
    <w:p w14:paraId="5811BBF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3B643E3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FB3446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"processingDate"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B550D3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38EA093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"format"</w:t>
      </w:r>
      <w:r w:rsidRPr="0097159D">
        <w:rPr>
          <w:rFonts w:cs="Courier New"/>
          <w:color w:val="0000FF"/>
          <w:highlight w:val="white"/>
          <w:lang w:eastAsia="en-US"/>
        </w:rPr>
        <w:t>:</w:t>
      </w:r>
      <w:r w:rsidRPr="0097159D">
        <w:rPr>
          <w:rFonts w:cs="Courier New"/>
          <w:highlight w:val="white"/>
          <w:lang w:eastAsia="en-US"/>
        </w:rPr>
        <w:t xml:space="preserve"> "date-time"</w:t>
      </w:r>
    </w:p>
    <w:p w14:paraId="056F9EC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62BFDE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"processingLevel"</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0B97D0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66FE997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053145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"1A"</w:t>
      </w:r>
      <w:r w:rsidRPr="0097159D">
        <w:rPr>
          <w:rFonts w:cs="Courier New"/>
          <w:color w:val="0000FF"/>
          <w:highlight w:val="white"/>
          <w:lang w:eastAsia="en-US"/>
        </w:rPr>
        <w:t>,</w:t>
      </w:r>
    </w:p>
    <w:p w14:paraId="1E415C2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"1B"</w:t>
      </w:r>
      <w:r w:rsidRPr="0097159D">
        <w:rPr>
          <w:rFonts w:cs="Courier New"/>
          <w:color w:val="0000FF"/>
          <w:highlight w:val="white"/>
          <w:lang w:eastAsia="en-US"/>
        </w:rPr>
        <w:t>,</w:t>
      </w:r>
    </w:p>
    <w:p w14:paraId="4C78FD4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"2"</w:t>
      </w:r>
      <w:r w:rsidRPr="0097159D">
        <w:rPr>
          <w:rFonts w:cs="Courier New"/>
          <w:color w:val="0000FF"/>
          <w:highlight w:val="white"/>
          <w:lang w:eastAsia="en-US"/>
        </w:rPr>
        <w:t>,</w:t>
      </w:r>
    </w:p>
    <w:p w14:paraId="5898DCE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"3"</w:t>
      </w:r>
    </w:p>
    <w:p w14:paraId="7B5FD43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65D790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AF8F82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"processingMode"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C54DE9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"Codelist"</w:t>
      </w:r>
      <w:r w:rsidRPr="0097159D">
        <w:rPr>
          <w:rFonts w:cs="Courier New"/>
          <w:color w:val="0000FF"/>
          <w:highlight w:val="white"/>
          <w:lang w:eastAsia="en-US"/>
        </w:rPr>
        <w:t>,</w:t>
      </w:r>
    </w:p>
    <w:p w14:paraId="0EECFCF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34B2223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0D6990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"compositeType"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3BA6D1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11F84F1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DFE2A1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"productContentsType"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1AA1E2A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4F80743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DF806A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"processingMethod"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F23FAD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225C44C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8C78B9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"processingMethodVersion"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A42FF0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673E0A2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21861D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C6F6A7A"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9548238" w14:textId="77777777" w:rsidR="00F5563F" w:rsidRDefault="00F5563F" w:rsidP="0097159D">
      <w:pPr>
        <w:pStyle w:val="XMLListing"/>
        <w:rPr>
          <w:rFonts w:cs="Courier New"/>
          <w:color w:val="0000FF"/>
          <w:highlight w:val="white"/>
          <w:lang w:eastAsia="en-US"/>
        </w:rPr>
      </w:pPr>
    </w:p>
    <w:p w14:paraId="2A146527" w14:textId="77777777" w:rsidR="00F5563F" w:rsidRDefault="00F5563F" w:rsidP="00F5563F">
      <w:pPr>
        <w:pStyle w:val="Heading3NoNumber"/>
        <w:rPr>
          <w:lang w:val="en-US"/>
        </w:rPr>
      </w:pPr>
      <w:bookmarkStart w:id="603" w:name="_Toc504380150"/>
      <w:r>
        <w:rPr>
          <w:lang w:val="en-US"/>
        </w:rPr>
        <w:t>E.1.3</w:t>
      </w:r>
      <w:r w:rsidRPr="003213F0">
        <w:rPr>
          <w:lang w:val="en-US"/>
        </w:rPr>
        <w:t xml:space="preserve"> </w:t>
      </w:r>
      <w:r>
        <w:rPr>
          <w:lang w:val="en-US"/>
        </w:rPr>
        <w:t>Definitions/Point (GeoJSON)</w:t>
      </w:r>
      <w:bookmarkEnd w:id="603"/>
    </w:p>
    <w:p w14:paraId="6B795598" w14:textId="77777777" w:rsidR="00F5563F" w:rsidRDefault="00F5563F" w:rsidP="0097159D">
      <w:pPr>
        <w:pStyle w:val="XMLListing"/>
        <w:rPr>
          <w:rFonts w:cs="Courier New"/>
          <w:color w:val="0000FF"/>
          <w:highlight w:val="white"/>
          <w:lang w:eastAsia="en-US"/>
        </w:rPr>
      </w:pPr>
    </w:p>
    <w:p w14:paraId="28D58C8D" w14:textId="77777777" w:rsidR="00F5563F" w:rsidRPr="0097159D" w:rsidRDefault="00F5563F" w:rsidP="0097159D">
      <w:pPr>
        <w:pStyle w:val="XMLListing"/>
        <w:rPr>
          <w:rFonts w:cs="Courier New"/>
          <w:highlight w:val="white"/>
          <w:lang w:eastAsia="en-US"/>
        </w:rPr>
      </w:pPr>
    </w:p>
    <w:p w14:paraId="237DB91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"Point"</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932863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"Point"</w:t>
      </w:r>
      <w:r w:rsidRPr="0097159D">
        <w:rPr>
          <w:rFonts w:cs="Courier New"/>
          <w:color w:val="0000FF"/>
          <w:highlight w:val="white"/>
          <w:lang w:eastAsia="en-US"/>
        </w:rPr>
        <w:t>,</w:t>
      </w:r>
    </w:p>
    <w:p w14:paraId="1253C42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32999DC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A47CF2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"coordinates"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FE3443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"gj:coordinates"</w:t>
      </w:r>
      <w:r w:rsidRPr="0097159D">
        <w:rPr>
          <w:rFonts w:cs="Courier New"/>
          <w:color w:val="0000FF"/>
          <w:highlight w:val="white"/>
          <w:lang w:eastAsia="en-US"/>
        </w:rPr>
        <w:t>,</w:t>
      </w:r>
    </w:p>
    <w:p w14:paraId="0CBDCB0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"One position (longitude, lattitude)"</w:t>
      </w:r>
      <w:r w:rsidRPr="0097159D">
        <w:rPr>
          <w:rFonts w:cs="Courier New"/>
          <w:color w:val="0000FF"/>
          <w:highlight w:val="white"/>
          <w:lang w:eastAsia="en-US"/>
        </w:rPr>
        <w:t>,</w:t>
      </w:r>
    </w:p>
    <w:p w14:paraId="6822907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110D765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2</w:t>
      </w:r>
      <w:r w:rsidRPr="0097159D">
        <w:rPr>
          <w:rFonts w:cs="Courier New"/>
          <w:color w:val="0000FF"/>
          <w:highlight w:val="white"/>
          <w:lang w:eastAsia="en-US"/>
        </w:rPr>
        <w:t>,</w:t>
      </w:r>
    </w:p>
    <w:p w14:paraId="4C82595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"maxItems"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2</w:t>
      </w:r>
      <w:r w:rsidRPr="0097159D">
        <w:rPr>
          <w:rFonts w:cs="Courier New"/>
          <w:color w:val="0000FF"/>
          <w:highlight w:val="white"/>
          <w:lang w:eastAsia="en-US"/>
        </w:rPr>
        <w:t>,</w:t>
      </w:r>
    </w:p>
    <w:p w14:paraId="3FA99DF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91D09C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1A0C1DD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DE163B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ABB86E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733057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7B656CE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D0F256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"Point"</w:t>
      </w:r>
    </w:p>
    <w:p w14:paraId="491A60F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405E1E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0B756E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48D671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"required"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FB86CF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"coordinates"</w:t>
      </w:r>
      <w:r w:rsidRPr="0097159D">
        <w:rPr>
          <w:rFonts w:cs="Courier New"/>
          <w:color w:val="0000FF"/>
          <w:highlight w:val="white"/>
          <w:lang w:eastAsia="en-US"/>
        </w:rPr>
        <w:t>,</w:t>
      </w:r>
    </w:p>
    <w:p w14:paraId="71382AF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"type"</w:t>
      </w:r>
    </w:p>
    <w:p w14:paraId="12D6637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5B366C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"additionalProperties"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false</w:t>
      </w:r>
    </w:p>
    <w:p w14:paraId="0E7B0597"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09219CB" w14:textId="77777777" w:rsidR="00F5563F" w:rsidRDefault="00F5563F" w:rsidP="0097159D">
      <w:pPr>
        <w:pStyle w:val="XMLListing"/>
        <w:rPr>
          <w:rFonts w:cs="Courier New"/>
          <w:color w:val="0000FF"/>
          <w:highlight w:val="white"/>
          <w:lang w:eastAsia="en-US"/>
        </w:rPr>
      </w:pPr>
    </w:p>
    <w:p w14:paraId="1FF45378" w14:textId="77777777" w:rsidR="00F5563F" w:rsidRDefault="00F5563F" w:rsidP="00F5563F">
      <w:pPr>
        <w:pStyle w:val="Heading3NoNumber"/>
        <w:rPr>
          <w:lang w:val="en-US"/>
        </w:rPr>
      </w:pPr>
      <w:bookmarkStart w:id="604" w:name="_Toc504380151"/>
      <w:r>
        <w:rPr>
          <w:lang w:val="en-US"/>
        </w:rPr>
        <w:t>E.1.4</w:t>
      </w:r>
      <w:r w:rsidRPr="003213F0">
        <w:rPr>
          <w:lang w:val="en-US"/>
        </w:rPr>
        <w:t xml:space="preserve"> </w:t>
      </w:r>
      <w:r>
        <w:rPr>
          <w:lang w:val="en-US"/>
        </w:rPr>
        <w:t>Definitions/MultiPoint (GeoJSON)</w:t>
      </w:r>
      <w:bookmarkEnd w:id="604"/>
    </w:p>
    <w:p w14:paraId="7B32EA72" w14:textId="77777777" w:rsidR="00F5563F" w:rsidRPr="0097159D" w:rsidRDefault="00F5563F" w:rsidP="0097159D">
      <w:pPr>
        <w:pStyle w:val="XMLListing"/>
        <w:rPr>
          <w:rFonts w:cs="Courier New"/>
          <w:highlight w:val="white"/>
          <w:lang w:eastAsia="en-US"/>
        </w:rPr>
      </w:pPr>
    </w:p>
    <w:p w14:paraId="6B591F0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"MultiPoint"</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5086D6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w:t>
      </w:r>
      <w:r w:rsidR="001F4706">
        <w:rPr>
          <w:rFonts w:cs="Courier New"/>
          <w:highlight w:val="white"/>
          <w:lang w:eastAsia="en-US"/>
        </w:rPr>
        <w:t>MultiP</w:t>
      </w:r>
      <w:r w:rsidRPr="0097159D">
        <w:rPr>
          <w:rFonts w:cs="Courier New"/>
          <w:highlight w:val="white"/>
          <w:lang w:eastAsia="en-US"/>
        </w:rPr>
        <w:t>oint"</w:t>
      </w:r>
      <w:r w:rsidRPr="0097159D">
        <w:rPr>
          <w:rFonts w:cs="Courier New"/>
          <w:color w:val="0000FF"/>
          <w:highlight w:val="white"/>
          <w:lang w:eastAsia="en-US"/>
        </w:rPr>
        <w:t>,</w:t>
      </w:r>
    </w:p>
    <w:p w14:paraId="3F5A70E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0BAAD96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4637C8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"coordinates"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7ACB8F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"gj:coordinates"</w:t>
      </w:r>
      <w:r w:rsidRPr="0097159D">
        <w:rPr>
          <w:rFonts w:cs="Courier New"/>
          <w:color w:val="0000FF"/>
          <w:highlight w:val="white"/>
          <w:lang w:eastAsia="en-US"/>
        </w:rPr>
        <w:t>,</w:t>
      </w:r>
    </w:p>
    <w:p w14:paraId="6840632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"Array of positions"</w:t>
      </w:r>
      <w:r w:rsidRPr="0097159D">
        <w:rPr>
          <w:rFonts w:cs="Courier New"/>
          <w:color w:val="0000FF"/>
          <w:highlight w:val="white"/>
          <w:lang w:eastAsia="en-US"/>
        </w:rPr>
        <w:t>,</w:t>
      </w:r>
    </w:p>
    <w:p w14:paraId="092881F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720EE6C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1</w:t>
      </w:r>
      <w:r w:rsidRPr="0097159D">
        <w:rPr>
          <w:rFonts w:cs="Courier New"/>
          <w:color w:val="0000FF"/>
          <w:highlight w:val="white"/>
          <w:lang w:eastAsia="en-US"/>
        </w:rPr>
        <w:t>,</w:t>
      </w:r>
    </w:p>
    <w:p w14:paraId="40B8386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658DEF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A6FC81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"One position"</w:t>
      </w:r>
      <w:r w:rsidRPr="0097159D">
        <w:rPr>
          <w:rFonts w:cs="Courier New"/>
          <w:color w:val="0000FF"/>
          <w:highlight w:val="white"/>
          <w:lang w:eastAsia="en-US"/>
        </w:rPr>
        <w:t>,</w:t>
      </w:r>
    </w:p>
    <w:p w14:paraId="3D5BB9C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02F1D8B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2</w:t>
      </w:r>
      <w:r w:rsidRPr="0097159D">
        <w:rPr>
          <w:rFonts w:cs="Courier New"/>
          <w:color w:val="0000FF"/>
          <w:highlight w:val="white"/>
          <w:lang w:eastAsia="en-US"/>
        </w:rPr>
        <w:t>,</w:t>
      </w:r>
    </w:p>
    <w:p w14:paraId="13138F6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"maxItems"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2</w:t>
      </w:r>
      <w:r w:rsidRPr="0097159D">
        <w:rPr>
          <w:rFonts w:cs="Courier New"/>
          <w:color w:val="0000FF"/>
          <w:highlight w:val="white"/>
          <w:lang w:eastAsia="en-US"/>
        </w:rPr>
        <w:t>,</w:t>
      </w:r>
    </w:p>
    <w:p w14:paraId="7071B26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4D6ACB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4AAC5CB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16DC4D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B24C58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CBA444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"additionalItems"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false</w:t>
      </w:r>
    </w:p>
    <w:p w14:paraId="20D9294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611ADC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F44D0D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7E0B786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1916F42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"MultiPoint"</w:t>
      </w:r>
    </w:p>
    <w:p w14:paraId="20A0D22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4AA400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2668EE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38414C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"required"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D1DAAE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"coordinates"</w:t>
      </w:r>
      <w:r w:rsidRPr="0097159D">
        <w:rPr>
          <w:rFonts w:cs="Courier New"/>
          <w:color w:val="0000FF"/>
          <w:highlight w:val="white"/>
          <w:lang w:eastAsia="en-US"/>
        </w:rPr>
        <w:t>,</w:t>
      </w:r>
    </w:p>
    <w:p w14:paraId="4632118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"type"</w:t>
      </w:r>
    </w:p>
    <w:p w14:paraId="09D6FE9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7F200E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"additionalProperties"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false</w:t>
      </w:r>
    </w:p>
    <w:p w14:paraId="3A19AF81"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66EBEEF" w14:textId="77777777" w:rsidR="00F5563F" w:rsidRDefault="00F5563F" w:rsidP="0097159D">
      <w:pPr>
        <w:pStyle w:val="XMLListing"/>
        <w:rPr>
          <w:rFonts w:cs="Courier New"/>
          <w:color w:val="0000FF"/>
          <w:highlight w:val="white"/>
          <w:lang w:eastAsia="en-US"/>
        </w:rPr>
      </w:pPr>
    </w:p>
    <w:p w14:paraId="619F8CD9" w14:textId="77777777" w:rsidR="00F5563F" w:rsidRDefault="00F5563F" w:rsidP="00F5563F">
      <w:pPr>
        <w:pStyle w:val="Heading3NoNumber"/>
        <w:rPr>
          <w:lang w:val="en-US"/>
        </w:rPr>
      </w:pPr>
      <w:bookmarkStart w:id="605" w:name="_Toc504380152"/>
      <w:r>
        <w:rPr>
          <w:lang w:val="en-US"/>
        </w:rPr>
        <w:t>E.1.5</w:t>
      </w:r>
      <w:r w:rsidRPr="003213F0">
        <w:rPr>
          <w:lang w:val="en-US"/>
        </w:rPr>
        <w:t xml:space="preserve"> </w:t>
      </w:r>
      <w:r>
        <w:rPr>
          <w:lang w:val="en-US"/>
        </w:rPr>
        <w:t>Definitions/LineString (GeoJSON)</w:t>
      </w:r>
      <w:bookmarkEnd w:id="605"/>
    </w:p>
    <w:p w14:paraId="40EB393F" w14:textId="77777777" w:rsidR="00F5563F" w:rsidRPr="0097159D" w:rsidRDefault="00F5563F" w:rsidP="0097159D">
      <w:pPr>
        <w:pStyle w:val="XMLListing"/>
        <w:rPr>
          <w:rFonts w:cs="Courier New"/>
          <w:highlight w:val="white"/>
          <w:lang w:eastAsia="en-US"/>
        </w:rPr>
      </w:pPr>
    </w:p>
    <w:p w14:paraId="1B000C9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"LineString"</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BF0BDF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"LineString"</w:t>
      </w:r>
      <w:r w:rsidRPr="0097159D">
        <w:rPr>
          <w:rFonts w:cs="Courier New"/>
          <w:color w:val="0000FF"/>
          <w:highlight w:val="white"/>
          <w:lang w:eastAsia="en-US"/>
        </w:rPr>
        <w:t>,</w:t>
      </w:r>
    </w:p>
    <w:p w14:paraId="0DB5CD1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128A6D3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38B7EE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"coordinates"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98FA9F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"gj:coordinates"</w:t>
      </w:r>
      <w:r w:rsidRPr="0097159D">
        <w:rPr>
          <w:rFonts w:cs="Courier New"/>
          <w:color w:val="0000FF"/>
          <w:highlight w:val="white"/>
          <w:lang w:eastAsia="en-US"/>
        </w:rPr>
        <w:t>,</w:t>
      </w:r>
    </w:p>
    <w:p w14:paraId="17798C2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"Array of positions"</w:t>
      </w:r>
      <w:r w:rsidRPr="0097159D">
        <w:rPr>
          <w:rFonts w:cs="Courier New"/>
          <w:color w:val="0000FF"/>
          <w:highlight w:val="white"/>
          <w:lang w:eastAsia="en-US"/>
        </w:rPr>
        <w:t>,</w:t>
      </w:r>
    </w:p>
    <w:p w14:paraId="2D0393F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7D4FF04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2</w:t>
      </w:r>
      <w:r w:rsidRPr="0097159D">
        <w:rPr>
          <w:rFonts w:cs="Courier New"/>
          <w:color w:val="0000FF"/>
          <w:highlight w:val="white"/>
          <w:lang w:eastAsia="en-US"/>
        </w:rPr>
        <w:t>,</w:t>
      </w:r>
    </w:p>
    <w:p w14:paraId="7EC1983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3F8D69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"One position"</w:t>
      </w:r>
      <w:r w:rsidRPr="0097159D">
        <w:rPr>
          <w:rFonts w:cs="Courier New"/>
          <w:color w:val="0000FF"/>
          <w:highlight w:val="white"/>
          <w:lang w:eastAsia="en-US"/>
        </w:rPr>
        <w:t>,</w:t>
      </w:r>
    </w:p>
    <w:p w14:paraId="5C4D0E4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1329DF8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2</w:t>
      </w:r>
      <w:r w:rsidRPr="0097159D">
        <w:rPr>
          <w:rFonts w:cs="Courier New"/>
          <w:color w:val="0000FF"/>
          <w:highlight w:val="white"/>
          <w:lang w:eastAsia="en-US"/>
        </w:rPr>
        <w:t>,</w:t>
      </w:r>
    </w:p>
    <w:p w14:paraId="48715C84" w14:textId="77777777" w:rsidR="0097159D" w:rsidRDefault="0097159D" w:rsidP="0097159D">
      <w:pPr>
        <w:pStyle w:val="XMLListing"/>
        <w:rPr>
          <w:rFonts w:cs="Courier New"/>
          <w:color w:val="008080"/>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"maxItems"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2</w:t>
      </w:r>
      <w:r w:rsidR="00AD664C">
        <w:rPr>
          <w:rFonts w:cs="Courier New"/>
          <w:color w:val="008080"/>
          <w:highlight w:val="white"/>
          <w:lang w:eastAsia="en-US"/>
        </w:rPr>
        <w:t>,</w:t>
      </w:r>
    </w:p>
    <w:p w14:paraId="3FF71450" w14:textId="77777777" w:rsidR="00AD664C" w:rsidRPr="0097159D" w:rsidRDefault="00AD664C" w:rsidP="00AD664C">
      <w:pPr>
        <w:pStyle w:val="XMLListing"/>
        <w:rPr>
          <w:rFonts w:cs="Courier New"/>
          <w:highlight w:val="white"/>
          <w:lang w:eastAsia="en-US"/>
        </w:rPr>
      </w:pPr>
      <w:r>
        <w:rPr>
          <w:rFonts w:cs="Courier New"/>
          <w:color w:val="800000"/>
          <w:highlight w:val="white"/>
          <w:lang w:eastAsia="en-US"/>
        </w:rPr>
        <w:t xml:space="preserve">                  </w:t>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4D30B2C" w14:textId="77777777" w:rsidR="00AD664C" w:rsidRPr="0097159D" w:rsidRDefault="00AD664C"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Pr>
          <w:rFonts w:cs="Courier New"/>
          <w:highlight w:val="white"/>
          <w:lang w:eastAsia="en-US"/>
        </w:rPr>
        <w:t xml:space="preserve">      </w:t>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w:t>
      </w:r>
      <w:r>
        <w:rPr>
          <w:rFonts w:cs="Courier New"/>
          <w:highlight w:val="white"/>
          <w:lang w:eastAsia="en-US"/>
        </w:rPr>
        <w:t>number</w:t>
      </w:r>
      <w:r w:rsidRPr="0097159D">
        <w:rPr>
          <w:rFonts w:cs="Courier New"/>
          <w:highlight w:val="white"/>
          <w:lang w:eastAsia="en-US"/>
        </w:rPr>
        <w:t>"</w:t>
      </w:r>
    </w:p>
    <w:p w14:paraId="2F603CC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A075A3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71C6F8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8EF8AC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8AC9E8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4149B85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432D18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"LineString"</w:t>
      </w:r>
    </w:p>
    <w:p w14:paraId="6C9C162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B0AE3A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BCB954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C2B371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"required"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0EE175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"coordinates"</w:t>
      </w:r>
      <w:r w:rsidRPr="0097159D">
        <w:rPr>
          <w:rFonts w:cs="Courier New"/>
          <w:color w:val="0000FF"/>
          <w:highlight w:val="white"/>
          <w:lang w:eastAsia="en-US"/>
        </w:rPr>
        <w:t>,</w:t>
      </w:r>
    </w:p>
    <w:p w14:paraId="2902739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"type"</w:t>
      </w:r>
    </w:p>
    <w:p w14:paraId="5E18716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AC302D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"additionalProperties"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false</w:t>
      </w:r>
    </w:p>
    <w:p w14:paraId="5651A396"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4FDA064" w14:textId="77777777" w:rsidR="00F5563F" w:rsidRDefault="00F5563F" w:rsidP="0097159D">
      <w:pPr>
        <w:pStyle w:val="XMLListing"/>
        <w:rPr>
          <w:rFonts w:cs="Courier New"/>
          <w:color w:val="0000FF"/>
          <w:highlight w:val="white"/>
          <w:lang w:eastAsia="en-US"/>
        </w:rPr>
      </w:pPr>
    </w:p>
    <w:p w14:paraId="60FEC935" w14:textId="77777777" w:rsidR="00F5563F" w:rsidRDefault="00F5563F" w:rsidP="00F5563F">
      <w:pPr>
        <w:pStyle w:val="Heading3NoNumber"/>
        <w:rPr>
          <w:lang w:val="en-US"/>
        </w:rPr>
      </w:pPr>
      <w:bookmarkStart w:id="606" w:name="_Toc504380153"/>
      <w:r>
        <w:rPr>
          <w:lang w:val="en-US"/>
        </w:rPr>
        <w:t>E.1.6</w:t>
      </w:r>
      <w:r w:rsidRPr="003213F0">
        <w:rPr>
          <w:lang w:val="en-US"/>
        </w:rPr>
        <w:t xml:space="preserve"> </w:t>
      </w:r>
      <w:r>
        <w:rPr>
          <w:lang w:val="en-US"/>
        </w:rPr>
        <w:t>Definitions/MultiLineString (GeoJSON)</w:t>
      </w:r>
      <w:bookmarkEnd w:id="606"/>
    </w:p>
    <w:p w14:paraId="2979EEE4" w14:textId="77777777" w:rsidR="00F5563F" w:rsidRDefault="00F5563F" w:rsidP="0097159D">
      <w:pPr>
        <w:pStyle w:val="XMLListing"/>
        <w:rPr>
          <w:rFonts w:cs="Courier New"/>
          <w:color w:val="0000FF"/>
          <w:highlight w:val="white"/>
          <w:lang w:eastAsia="en-US"/>
        </w:rPr>
      </w:pPr>
    </w:p>
    <w:p w14:paraId="45CE653D" w14:textId="77777777" w:rsidR="00F5563F" w:rsidRPr="0097159D" w:rsidRDefault="00F5563F" w:rsidP="0097159D">
      <w:pPr>
        <w:pStyle w:val="XMLListing"/>
        <w:rPr>
          <w:rFonts w:cs="Courier New"/>
          <w:highlight w:val="white"/>
          <w:lang w:eastAsia="en-US"/>
        </w:rPr>
      </w:pPr>
    </w:p>
    <w:p w14:paraId="1A0EA8C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"MultiLineString"</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F6DCF6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"MultiLineString"</w:t>
      </w:r>
      <w:r w:rsidRPr="0097159D">
        <w:rPr>
          <w:rFonts w:cs="Courier New"/>
          <w:color w:val="0000FF"/>
          <w:highlight w:val="white"/>
          <w:lang w:eastAsia="en-US"/>
        </w:rPr>
        <w:t>,</w:t>
      </w:r>
    </w:p>
    <w:p w14:paraId="72BA9EF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7C70A5C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8945A2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"coordinates"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E5326B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"gj:coordinates"</w:t>
      </w:r>
      <w:r w:rsidRPr="0097159D">
        <w:rPr>
          <w:rFonts w:cs="Courier New"/>
          <w:color w:val="0000FF"/>
          <w:highlight w:val="white"/>
          <w:lang w:eastAsia="en-US"/>
        </w:rPr>
        <w:t>,</w:t>
      </w:r>
    </w:p>
    <w:p w14:paraId="17011C3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"Array of linestring"</w:t>
      </w:r>
      <w:r w:rsidRPr="0097159D">
        <w:rPr>
          <w:rFonts w:cs="Courier New"/>
          <w:color w:val="0000FF"/>
          <w:highlight w:val="white"/>
          <w:lang w:eastAsia="en-US"/>
        </w:rPr>
        <w:t>,</w:t>
      </w:r>
    </w:p>
    <w:p w14:paraId="20A331E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2FBD79C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1</w:t>
      </w:r>
      <w:r w:rsidRPr="0097159D">
        <w:rPr>
          <w:rFonts w:cs="Courier New"/>
          <w:color w:val="0000FF"/>
          <w:highlight w:val="white"/>
          <w:lang w:eastAsia="en-US"/>
        </w:rPr>
        <w:t>,</w:t>
      </w:r>
    </w:p>
    <w:p w14:paraId="12F5967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29B396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"Linestring, i.e. array of positions"</w:t>
      </w:r>
      <w:r w:rsidRPr="0097159D">
        <w:rPr>
          <w:rFonts w:cs="Courier New"/>
          <w:color w:val="0000FF"/>
          <w:highlight w:val="white"/>
          <w:lang w:eastAsia="en-US"/>
        </w:rPr>
        <w:t>,</w:t>
      </w:r>
    </w:p>
    <w:p w14:paraId="47F56E1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2D8D748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2</w:t>
      </w:r>
      <w:r w:rsidRPr="0097159D">
        <w:rPr>
          <w:rFonts w:cs="Courier New"/>
          <w:color w:val="0000FF"/>
          <w:highlight w:val="white"/>
          <w:lang w:eastAsia="en-US"/>
        </w:rPr>
        <w:t>,</w:t>
      </w:r>
    </w:p>
    <w:p w14:paraId="26BCF2E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9C066A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"Position (longitude, lattitude)"</w:t>
      </w:r>
      <w:r w:rsidRPr="0097159D">
        <w:rPr>
          <w:rFonts w:cs="Courier New"/>
          <w:color w:val="0000FF"/>
          <w:highlight w:val="white"/>
          <w:lang w:eastAsia="en-US"/>
        </w:rPr>
        <w:t>,</w:t>
      </w:r>
    </w:p>
    <w:p w14:paraId="252F1ED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1BBECF7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2</w:t>
      </w:r>
      <w:r w:rsidRPr="0097159D">
        <w:rPr>
          <w:rFonts w:cs="Courier New"/>
          <w:color w:val="0000FF"/>
          <w:highlight w:val="white"/>
          <w:lang w:eastAsia="en-US"/>
        </w:rPr>
        <w:t>,</w:t>
      </w:r>
    </w:p>
    <w:p w14:paraId="022A966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"maxItems"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2</w:t>
      </w:r>
      <w:r w:rsidRPr="0097159D">
        <w:rPr>
          <w:rFonts w:cs="Courier New"/>
          <w:color w:val="0000FF"/>
          <w:highlight w:val="white"/>
          <w:lang w:eastAsia="en-US"/>
        </w:rPr>
        <w:t>,</w:t>
      </w:r>
    </w:p>
    <w:p w14:paraId="36D986E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219F5D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48F8E50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F768ED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25387E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9919E0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2686F1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B7A016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2294633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1AE576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"MultiLineString"</w:t>
      </w:r>
    </w:p>
    <w:p w14:paraId="085B9C8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D91A56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783A55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06A6ED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"required"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E2B1A7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"coordinates"</w:t>
      </w:r>
      <w:r w:rsidRPr="0097159D">
        <w:rPr>
          <w:rFonts w:cs="Courier New"/>
          <w:color w:val="0000FF"/>
          <w:highlight w:val="white"/>
          <w:lang w:eastAsia="en-US"/>
        </w:rPr>
        <w:t>,</w:t>
      </w:r>
    </w:p>
    <w:p w14:paraId="56A2A0A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"type"</w:t>
      </w:r>
    </w:p>
    <w:p w14:paraId="37F99EF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E53B54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"additionalProperties"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false</w:t>
      </w:r>
    </w:p>
    <w:p w14:paraId="6C5E5F4C"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B7AE635" w14:textId="77777777" w:rsidR="00F5563F" w:rsidRDefault="00F5563F" w:rsidP="0097159D">
      <w:pPr>
        <w:pStyle w:val="XMLListing"/>
        <w:rPr>
          <w:rFonts w:cs="Courier New"/>
          <w:color w:val="0000FF"/>
          <w:highlight w:val="white"/>
          <w:lang w:eastAsia="en-US"/>
        </w:rPr>
      </w:pPr>
    </w:p>
    <w:p w14:paraId="34DE8C58" w14:textId="77777777" w:rsidR="00F5563F" w:rsidRDefault="00F5563F" w:rsidP="00F5563F">
      <w:pPr>
        <w:pStyle w:val="Heading3NoNumber"/>
        <w:rPr>
          <w:lang w:val="en-US"/>
        </w:rPr>
      </w:pPr>
      <w:bookmarkStart w:id="607" w:name="_Toc504380154"/>
      <w:r>
        <w:rPr>
          <w:lang w:val="en-US"/>
        </w:rPr>
        <w:t>E.1.7</w:t>
      </w:r>
      <w:r w:rsidRPr="003213F0">
        <w:rPr>
          <w:lang w:val="en-US"/>
        </w:rPr>
        <w:t xml:space="preserve"> </w:t>
      </w:r>
      <w:r>
        <w:rPr>
          <w:lang w:val="en-US"/>
        </w:rPr>
        <w:t>Definitions/Polygon (GeoJSON)</w:t>
      </w:r>
      <w:bookmarkEnd w:id="607"/>
    </w:p>
    <w:p w14:paraId="58BAE701" w14:textId="77777777" w:rsidR="00F5563F" w:rsidRPr="0097159D" w:rsidRDefault="00F5563F" w:rsidP="0097159D">
      <w:pPr>
        <w:pStyle w:val="XMLListing"/>
        <w:rPr>
          <w:rFonts w:cs="Courier New"/>
          <w:highlight w:val="white"/>
          <w:lang w:eastAsia="en-US"/>
        </w:rPr>
      </w:pPr>
    </w:p>
    <w:p w14:paraId="153D05C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"Polygon"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1146DA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"Polygon"</w:t>
      </w:r>
      <w:r w:rsidRPr="0097159D">
        <w:rPr>
          <w:rFonts w:cs="Courier New"/>
          <w:color w:val="0000FF"/>
          <w:highlight w:val="white"/>
          <w:lang w:eastAsia="en-US"/>
        </w:rPr>
        <w:t>,</w:t>
      </w:r>
    </w:p>
    <w:p w14:paraId="67BF73E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36CDAB9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B3CE82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"coordinates"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AA2ABE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"gj:coordinates"</w:t>
      </w:r>
      <w:r w:rsidRPr="0097159D">
        <w:rPr>
          <w:rFonts w:cs="Courier New"/>
          <w:color w:val="0000FF"/>
          <w:highlight w:val="white"/>
          <w:lang w:eastAsia="en-US"/>
        </w:rPr>
        <w:t>,</w:t>
      </w:r>
    </w:p>
    <w:p w14:paraId="0DAAB72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"Array of linestrings"</w:t>
      </w:r>
      <w:r w:rsidRPr="0097159D">
        <w:rPr>
          <w:rFonts w:cs="Courier New"/>
          <w:color w:val="0000FF"/>
          <w:highlight w:val="white"/>
          <w:lang w:eastAsia="en-US"/>
        </w:rPr>
        <w:t>,</w:t>
      </w:r>
    </w:p>
    <w:p w14:paraId="6941505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09B53A5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1</w:t>
      </w:r>
      <w:r w:rsidRPr="0097159D">
        <w:rPr>
          <w:rFonts w:cs="Courier New"/>
          <w:color w:val="0000FF"/>
          <w:highlight w:val="white"/>
          <w:lang w:eastAsia="en-US"/>
        </w:rPr>
        <w:t>,</w:t>
      </w:r>
    </w:p>
    <w:p w14:paraId="088C99D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14F68C5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"Linear ring, i.e. linestring or array of positions"</w:t>
      </w:r>
      <w:r w:rsidRPr="0097159D">
        <w:rPr>
          <w:rFonts w:cs="Courier New"/>
          <w:color w:val="0000FF"/>
          <w:highlight w:val="white"/>
          <w:lang w:eastAsia="en-US"/>
        </w:rPr>
        <w:t>,</w:t>
      </w:r>
    </w:p>
    <w:p w14:paraId="5172F17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41A773B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1</w:t>
      </w:r>
      <w:r w:rsidRPr="0097159D">
        <w:rPr>
          <w:rFonts w:cs="Courier New"/>
          <w:color w:val="0000FF"/>
          <w:highlight w:val="white"/>
          <w:lang w:eastAsia="en-US"/>
        </w:rPr>
        <w:t>,</w:t>
      </w:r>
    </w:p>
    <w:p w14:paraId="500E565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113504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"One position"</w:t>
      </w:r>
      <w:r w:rsidRPr="0097159D">
        <w:rPr>
          <w:rFonts w:cs="Courier New"/>
          <w:color w:val="0000FF"/>
          <w:highlight w:val="white"/>
          <w:lang w:eastAsia="en-US"/>
        </w:rPr>
        <w:t>,</w:t>
      </w:r>
    </w:p>
    <w:p w14:paraId="6CFB734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05817F0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2</w:t>
      </w:r>
      <w:r w:rsidRPr="0097159D">
        <w:rPr>
          <w:rFonts w:cs="Courier New"/>
          <w:color w:val="0000FF"/>
          <w:highlight w:val="white"/>
          <w:lang w:eastAsia="en-US"/>
        </w:rPr>
        <w:t>,</w:t>
      </w:r>
    </w:p>
    <w:p w14:paraId="53F3C1B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"maxItems"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2</w:t>
      </w:r>
      <w:r w:rsidRPr="0097159D">
        <w:rPr>
          <w:rFonts w:cs="Courier New"/>
          <w:color w:val="0000FF"/>
          <w:highlight w:val="white"/>
          <w:lang w:eastAsia="en-US"/>
        </w:rPr>
        <w:t>,</w:t>
      </w:r>
    </w:p>
    <w:p w14:paraId="495B082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453CFD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5E59AD5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15AF57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9868A9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97F0EC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A66DF4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79091B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5032FB0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ED5752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"Polygon"</w:t>
      </w:r>
    </w:p>
    <w:p w14:paraId="6DFBBCF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D8E511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7C999B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C1B3B3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"required"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1BBC04E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"coordinates"</w:t>
      </w:r>
      <w:r w:rsidRPr="0097159D">
        <w:rPr>
          <w:rFonts w:cs="Courier New"/>
          <w:color w:val="0000FF"/>
          <w:highlight w:val="white"/>
          <w:lang w:eastAsia="en-US"/>
        </w:rPr>
        <w:t>,</w:t>
      </w:r>
    </w:p>
    <w:p w14:paraId="1715BE4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"type"</w:t>
      </w:r>
    </w:p>
    <w:p w14:paraId="383297B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7F432F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"additionalProperties"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false</w:t>
      </w:r>
    </w:p>
    <w:p w14:paraId="3E53C02A"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DFFD8F6" w14:textId="77777777" w:rsidR="00F5563F" w:rsidRDefault="00F5563F" w:rsidP="0097159D">
      <w:pPr>
        <w:pStyle w:val="XMLListing"/>
        <w:rPr>
          <w:rFonts w:cs="Courier New"/>
          <w:color w:val="0000FF"/>
          <w:highlight w:val="white"/>
          <w:lang w:eastAsia="en-US"/>
        </w:rPr>
      </w:pPr>
    </w:p>
    <w:p w14:paraId="4B3316B4" w14:textId="77777777" w:rsidR="00F5563F" w:rsidRDefault="00F5563F" w:rsidP="00F5563F">
      <w:pPr>
        <w:pStyle w:val="Heading3NoNumber"/>
        <w:rPr>
          <w:lang w:val="en-US"/>
        </w:rPr>
      </w:pPr>
      <w:bookmarkStart w:id="608" w:name="_Toc504380155"/>
      <w:r>
        <w:rPr>
          <w:lang w:val="en-US"/>
        </w:rPr>
        <w:t>E.1.8</w:t>
      </w:r>
      <w:r w:rsidRPr="003213F0">
        <w:rPr>
          <w:lang w:val="en-US"/>
        </w:rPr>
        <w:t xml:space="preserve"> </w:t>
      </w:r>
      <w:r>
        <w:rPr>
          <w:lang w:val="en-US"/>
        </w:rPr>
        <w:t>Definitions/MultiPolygon (GeoJSON)</w:t>
      </w:r>
      <w:bookmarkEnd w:id="608"/>
    </w:p>
    <w:p w14:paraId="01FAE038" w14:textId="77777777" w:rsidR="00F5563F" w:rsidRPr="0097159D" w:rsidRDefault="00F5563F" w:rsidP="0097159D">
      <w:pPr>
        <w:pStyle w:val="XMLListing"/>
        <w:rPr>
          <w:rFonts w:cs="Courier New"/>
          <w:highlight w:val="white"/>
          <w:lang w:eastAsia="en-US"/>
        </w:rPr>
      </w:pPr>
    </w:p>
    <w:p w14:paraId="10787C3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"MultiPolygon"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9431D5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"MultiPolygon"</w:t>
      </w:r>
      <w:r w:rsidRPr="0097159D">
        <w:rPr>
          <w:rFonts w:cs="Courier New"/>
          <w:color w:val="0000FF"/>
          <w:highlight w:val="white"/>
          <w:lang w:eastAsia="en-US"/>
        </w:rPr>
        <w:t>,</w:t>
      </w:r>
    </w:p>
    <w:p w14:paraId="1EC9295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2642970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3A91E3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"coordinates"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9F91E0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"gj:coordinates"</w:t>
      </w:r>
      <w:r w:rsidRPr="0097159D">
        <w:rPr>
          <w:rFonts w:cs="Courier New"/>
          <w:color w:val="0000FF"/>
          <w:highlight w:val="white"/>
          <w:lang w:eastAsia="en-US"/>
        </w:rPr>
        <w:t>,</w:t>
      </w:r>
    </w:p>
    <w:p w14:paraId="15023B5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"One position (longitude, lattitude)"</w:t>
      </w:r>
      <w:r w:rsidRPr="0097159D">
        <w:rPr>
          <w:rFonts w:cs="Courier New"/>
          <w:color w:val="0000FF"/>
          <w:highlight w:val="white"/>
          <w:lang w:eastAsia="en-US"/>
        </w:rPr>
        <w:t>,</w:t>
      </w:r>
    </w:p>
    <w:p w14:paraId="11ABBDB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049AF7E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824C5D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45C58A3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653342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105429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1D7929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061E68A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7A1481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"MultiPolygon"</w:t>
      </w:r>
    </w:p>
    <w:p w14:paraId="6156DB5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C297BA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E79E12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4C072E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"required"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60610C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"coordinates"</w:t>
      </w:r>
      <w:r w:rsidRPr="0097159D">
        <w:rPr>
          <w:rFonts w:cs="Courier New"/>
          <w:color w:val="0000FF"/>
          <w:highlight w:val="white"/>
          <w:lang w:eastAsia="en-US"/>
        </w:rPr>
        <w:t>,</w:t>
      </w:r>
    </w:p>
    <w:p w14:paraId="71BE162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"type"</w:t>
      </w:r>
    </w:p>
    <w:p w14:paraId="2464C60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90E287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"additionalProperties"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false</w:t>
      </w:r>
    </w:p>
    <w:p w14:paraId="3F32B42C"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736C125" w14:textId="77777777" w:rsidR="00F5563F" w:rsidRDefault="00F5563F" w:rsidP="0097159D">
      <w:pPr>
        <w:pStyle w:val="XMLListing"/>
        <w:rPr>
          <w:rFonts w:cs="Courier New"/>
          <w:color w:val="0000FF"/>
          <w:highlight w:val="white"/>
          <w:lang w:eastAsia="en-US"/>
        </w:rPr>
      </w:pPr>
    </w:p>
    <w:p w14:paraId="2A9C7505" w14:textId="77777777" w:rsidR="00F5563F" w:rsidRDefault="00F5563F" w:rsidP="00F5563F">
      <w:pPr>
        <w:pStyle w:val="Heading3NoNumber"/>
        <w:rPr>
          <w:lang w:val="en-US"/>
        </w:rPr>
      </w:pPr>
      <w:bookmarkStart w:id="609" w:name="_Toc504380156"/>
      <w:r>
        <w:rPr>
          <w:lang w:val="en-US"/>
        </w:rPr>
        <w:t>E.1.9</w:t>
      </w:r>
      <w:r w:rsidRPr="003213F0">
        <w:rPr>
          <w:lang w:val="en-US"/>
        </w:rPr>
        <w:t xml:space="preserve"> </w:t>
      </w:r>
      <w:r>
        <w:rPr>
          <w:lang w:val="en-US"/>
        </w:rPr>
        <w:t>Definitions/Geometry (GeoJSON)</w:t>
      </w:r>
      <w:bookmarkEnd w:id="609"/>
    </w:p>
    <w:p w14:paraId="4F420CB8" w14:textId="77777777" w:rsidR="00F5563F" w:rsidRPr="0097159D" w:rsidRDefault="00F5563F" w:rsidP="0097159D">
      <w:pPr>
        <w:pStyle w:val="XMLListing"/>
        <w:rPr>
          <w:rFonts w:cs="Courier New"/>
          <w:highlight w:val="white"/>
          <w:lang w:eastAsia="en-US"/>
        </w:rPr>
      </w:pPr>
    </w:p>
    <w:p w14:paraId="33EEC8C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"Geometry"</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A98931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"gj:geometry"</w:t>
      </w:r>
      <w:r w:rsidRPr="0097159D">
        <w:rPr>
          <w:rFonts w:cs="Courier New"/>
          <w:color w:val="0000FF"/>
          <w:highlight w:val="white"/>
          <w:lang w:eastAsia="en-US"/>
        </w:rPr>
        <w:t>,</w:t>
      </w:r>
    </w:p>
    <w:p w14:paraId="7A50BB2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06292F3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"oneOf"</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505660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B2765C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"#/definitions/Point"</w:t>
      </w:r>
    </w:p>
    <w:p w14:paraId="6178FB6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950A1F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5623F8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"#/definitions/MultiPoint"</w:t>
      </w:r>
    </w:p>
    <w:p w14:paraId="452BB38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893E0B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C20CB0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"#/definitions/LineString"</w:t>
      </w:r>
    </w:p>
    <w:p w14:paraId="3119EA1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A365BA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2680E8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"#/definitions/MultiLineString"</w:t>
      </w:r>
    </w:p>
    <w:p w14:paraId="0D03507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332371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877B1F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"#/definitions/Polygon"</w:t>
      </w:r>
    </w:p>
    <w:p w14:paraId="32F21C7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D3A66E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48B9BA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"#/definitions/MultiPolygon"</w:t>
      </w:r>
    </w:p>
    <w:p w14:paraId="4ADFB57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341F8A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4ED6874"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2CCE3AF" w14:textId="77777777" w:rsidR="00F5563F" w:rsidRDefault="00F5563F" w:rsidP="0097159D">
      <w:pPr>
        <w:pStyle w:val="XMLListing"/>
        <w:rPr>
          <w:rFonts w:cs="Courier New"/>
          <w:color w:val="0000FF"/>
          <w:highlight w:val="white"/>
          <w:lang w:eastAsia="en-US"/>
        </w:rPr>
      </w:pPr>
    </w:p>
    <w:p w14:paraId="3947B499" w14:textId="77777777" w:rsidR="00F5563F" w:rsidRDefault="00F5563F" w:rsidP="00F5563F">
      <w:pPr>
        <w:pStyle w:val="Heading3NoNumber"/>
        <w:rPr>
          <w:lang w:val="en-US"/>
        </w:rPr>
      </w:pPr>
      <w:bookmarkStart w:id="610" w:name="_Toc504380157"/>
      <w:r>
        <w:rPr>
          <w:lang w:val="en-US"/>
        </w:rPr>
        <w:t>E.1.10</w:t>
      </w:r>
      <w:r w:rsidRPr="003213F0">
        <w:rPr>
          <w:lang w:val="en-US"/>
        </w:rPr>
        <w:t xml:space="preserve"> </w:t>
      </w:r>
      <w:r>
        <w:rPr>
          <w:lang w:val="en-US"/>
        </w:rPr>
        <w:t>Definitions/Links</w:t>
      </w:r>
      <w:bookmarkEnd w:id="610"/>
    </w:p>
    <w:p w14:paraId="0EE82D86" w14:textId="77777777" w:rsidR="00F5563F" w:rsidRDefault="00F5563F" w:rsidP="0097159D">
      <w:pPr>
        <w:pStyle w:val="XMLListing"/>
        <w:rPr>
          <w:rFonts w:cs="Courier New"/>
          <w:color w:val="0000FF"/>
          <w:highlight w:val="white"/>
          <w:lang w:eastAsia="en-US"/>
        </w:rPr>
      </w:pPr>
    </w:p>
    <w:p w14:paraId="7C271C48" w14:textId="77777777" w:rsidR="00F5563F" w:rsidRPr="0097159D" w:rsidRDefault="00F5563F" w:rsidP="0097159D">
      <w:pPr>
        <w:pStyle w:val="XMLListing"/>
        <w:rPr>
          <w:rFonts w:cs="Courier New"/>
          <w:highlight w:val="white"/>
          <w:lang w:eastAsia="en-US"/>
        </w:rPr>
      </w:pPr>
    </w:p>
    <w:p w14:paraId="0374F59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"Links"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8FF3A7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w:t>
      </w:r>
      <w:r w:rsidR="001F4706">
        <w:rPr>
          <w:rFonts w:cs="Courier New"/>
          <w:highlight w:val="white"/>
          <w:lang w:eastAsia="en-US"/>
        </w:rPr>
        <w:t>L</w:t>
      </w:r>
      <w:r w:rsidRPr="0097159D">
        <w:rPr>
          <w:rFonts w:cs="Courier New"/>
          <w:highlight w:val="white"/>
          <w:lang w:eastAsia="en-US"/>
        </w:rPr>
        <w:t>inks"</w:t>
      </w:r>
      <w:r w:rsidRPr="0097159D">
        <w:rPr>
          <w:rFonts w:cs="Courier New"/>
          <w:color w:val="0000FF"/>
          <w:highlight w:val="white"/>
          <w:lang w:eastAsia="en-US"/>
        </w:rPr>
        <w:t>,</w:t>
      </w:r>
    </w:p>
    <w:p w14:paraId="3272A41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730D334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C745A5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6B9D2A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51D2585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D9399D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"Links"</w:t>
      </w:r>
    </w:p>
    <w:p w14:paraId="7280675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30AAB2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B55234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"qualityReport"</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C373D6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4E3B4D6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414DF4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"#/definitions/Link"</w:t>
      </w:r>
    </w:p>
    <w:p w14:paraId="3FC67A7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C55E32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5F73B0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"previews"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8A09E2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04DF84B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DF294A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"#/definitions/Link"</w:t>
      </w:r>
    </w:p>
    <w:p w14:paraId="2E3DAB6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EE5550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EFABEE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"via"</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479D4C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10E550C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858C4C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"#/definitions/Link"</w:t>
      </w:r>
    </w:p>
    <w:p w14:paraId="1080C72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764EEF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6317F9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"data"</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3F853E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08B726B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555595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"#/definitions/Link"</w:t>
      </w:r>
    </w:p>
    <w:p w14:paraId="6650C85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42300A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DDC1BD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"up"</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024206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14FB01F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C86C9E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"#/definitions/Link"</w:t>
      </w:r>
    </w:p>
    <w:p w14:paraId="59FB873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17F381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897FF3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"alternates"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A2766B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049BF34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DD126E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"#/definitions/Link"</w:t>
      </w:r>
    </w:p>
    <w:p w14:paraId="0BCFA2D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7A73AC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5866C8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0FE9CD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"additionalProperties"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false</w:t>
      </w:r>
    </w:p>
    <w:p w14:paraId="32D47CA3"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CBE5574" w14:textId="77777777" w:rsidR="00F5563F" w:rsidRDefault="00F5563F" w:rsidP="0097159D">
      <w:pPr>
        <w:pStyle w:val="XMLListing"/>
        <w:rPr>
          <w:rFonts w:cs="Courier New"/>
          <w:color w:val="0000FF"/>
          <w:highlight w:val="white"/>
          <w:lang w:eastAsia="en-US"/>
        </w:rPr>
      </w:pPr>
    </w:p>
    <w:p w14:paraId="4CE10D9E" w14:textId="77777777" w:rsidR="00F5563F" w:rsidRDefault="00F5563F" w:rsidP="0097159D">
      <w:pPr>
        <w:pStyle w:val="XMLListing"/>
        <w:rPr>
          <w:rFonts w:cs="Courier New"/>
          <w:color w:val="0000FF"/>
          <w:highlight w:val="white"/>
          <w:lang w:eastAsia="en-US"/>
        </w:rPr>
      </w:pPr>
    </w:p>
    <w:p w14:paraId="70D4555D" w14:textId="77777777" w:rsidR="00F5563F" w:rsidRDefault="00F5563F" w:rsidP="00F5563F">
      <w:pPr>
        <w:pStyle w:val="Heading3NoNumber"/>
        <w:rPr>
          <w:lang w:val="en-US"/>
        </w:rPr>
      </w:pPr>
      <w:bookmarkStart w:id="611" w:name="_Toc504380158"/>
      <w:r>
        <w:rPr>
          <w:lang w:val="en-US"/>
        </w:rPr>
        <w:t>E.1.11</w:t>
      </w:r>
      <w:r w:rsidRPr="003213F0">
        <w:rPr>
          <w:lang w:val="en-US"/>
        </w:rPr>
        <w:t xml:space="preserve"> </w:t>
      </w:r>
      <w:r>
        <w:rPr>
          <w:lang w:val="en-US"/>
        </w:rPr>
        <w:t>Definitions/Properties</w:t>
      </w:r>
      <w:bookmarkEnd w:id="611"/>
    </w:p>
    <w:p w14:paraId="1CDBD15D" w14:textId="77777777" w:rsidR="00F5563F" w:rsidRPr="0097159D" w:rsidRDefault="00F5563F" w:rsidP="0097159D">
      <w:pPr>
        <w:pStyle w:val="XMLListing"/>
        <w:rPr>
          <w:rFonts w:cs="Courier New"/>
          <w:highlight w:val="white"/>
          <w:lang w:eastAsia="en-US"/>
        </w:rPr>
      </w:pPr>
    </w:p>
    <w:p w14:paraId="37FBAAF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CD97DF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"Properties"</w:t>
      </w:r>
      <w:r w:rsidRPr="0097159D">
        <w:rPr>
          <w:rFonts w:cs="Courier New"/>
          <w:color w:val="0000FF"/>
          <w:highlight w:val="white"/>
          <w:lang w:eastAsia="en-US"/>
        </w:rPr>
        <w:t>,</w:t>
      </w:r>
    </w:p>
    <w:p w14:paraId="4EC2898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1823ED1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"allOf"</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54B89C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DF0C1B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0844C5C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164288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A73969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0F64E6A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CF0D58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"Properties"</w:t>
      </w:r>
    </w:p>
    <w:p w14:paraId="2E3B8AF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D4FA63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3A8361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"status"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72FED5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64B10C6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735B78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"ARCHIVED"</w:t>
      </w:r>
      <w:r w:rsidRPr="0097159D">
        <w:rPr>
          <w:rFonts w:cs="Courier New"/>
          <w:color w:val="0000FF"/>
          <w:highlight w:val="white"/>
          <w:lang w:eastAsia="en-US"/>
        </w:rPr>
        <w:t>,</w:t>
      </w:r>
    </w:p>
    <w:p w14:paraId="62CF071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"PLANNED"</w:t>
      </w:r>
      <w:r w:rsidRPr="0097159D">
        <w:rPr>
          <w:rFonts w:cs="Courier New"/>
          <w:color w:val="0000FF"/>
          <w:highlight w:val="white"/>
          <w:lang w:eastAsia="en-US"/>
        </w:rPr>
        <w:t>,</w:t>
      </w:r>
    </w:p>
    <w:p w14:paraId="3B4FF52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"ACQUIRED"</w:t>
      </w:r>
      <w:r w:rsidRPr="0097159D">
        <w:rPr>
          <w:rFonts w:cs="Courier New"/>
          <w:color w:val="0000FF"/>
          <w:highlight w:val="white"/>
          <w:lang w:eastAsia="en-US"/>
        </w:rPr>
        <w:t>,</w:t>
      </w:r>
    </w:p>
    <w:p w14:paraId="057D371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"CANCELLED"</w:t>
      </w:r>
      <w:r w:rsidRPr="0097159D">
        <w:rPr>
          <w:rFonts w:cs="Courier New"/>
          <w:color w:val="0000FF"/>
          <w:highlight w:val="white"/>
          <w:lang w:eastAsia="en-US"/>
        </w:rPr>
        <w:t>,</w:t>
      </w:r>
    </w:p>
    <w:p w14:paraId="2FB7E16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"FAILED"</w:t>
      </w:r>
      <w:r w:rsidRPr="0097159D">
        <w:rPr>
          <w:rFonts w:cs="Courier New"/>
          <w:color w:val="0000FF"/>
          <w:highlight w:val="white"/>
          <w:lang w:eastAsia="en-US"/>
        </w:rPr>
        <w:t>,</w:t>
      </w:r>
    </w:p>
    <w:p w14:paraId="3C4ED0A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"POTENTIAL"</w:t>
      </w:r>
      <w:r w:rsidRPr="0097159D">
        <w:rPr>
          <w:rFonts w:cs="Courier New"/>
          <w:color w:val="0000FF"/>
          <w:highlight w:val="white"/>
          <w:lang w:eastAsia="en-US"/>
        </w:rPr>
        <w:t>,</w:t>
      </w:r>
    </w:p>
    <w:p w14:paraId="36A8A01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"REJECTED"</w:t>
      </w:r>
      <w:r w:rsidRPr="0097159D">
        <w:rPr>
          <w:rFonts w:cs="Courier New"/>
          <w:color w:val="0000FF"/>
          <w:highlight w:val="white"/>
          <w:lang w:eastAsia="en-US"/>
        </w:rPr>
        <w:t>,</w:t>
      </w:r>
    </w:p>
    <w:p w14:paraId="7E1370D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"QUALITYDEGRADED"</w:t>
      </w:r>
    </w:p>
    <w:p w14:paraId="4ADDE9E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E6373D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85F39E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"acquisitionInformation"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83C002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40DE670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F2269D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"#/definitions/AcquisitionInformation"</w:t>
      </w:r>
    </w:p>
    <w:p w14:paraId="5643BDE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FD8AAA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6184FF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"productInformation"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DC09BA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"#/definitions/ProductInformation"</w:t>
      </w:r>
    </w:p>
    <w:p w14:paraId="41206F9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465115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"links"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4567C7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"#/definitions/Links"</w:t>
      </w:r>
    </w:p>
    <w:p w14:paraId="04F1968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327B25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"offerings"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4F0DD5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"OGC 14-055r2"</w:t>
      </w:r>
      <w:r w:rsidRPr="0097159D">
        <w:rPr>
          <w:rFonts w:cs="Courier New"/>
          <w:color w:val="0000FF"/>
          <w:highlight w:val="white"/>
          <w:lang w:eastAsia="en-US"/>
        </w:rPr>
        <w:t>,</w:t>
      </w:r>
    </w:p>
    <w:p w14:paraId="0769100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6497BA5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BD3D25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"#/definitions/Offering"</w:t>
      </w:r>
    </w:p>
    <w:p w14:paraId="7838A1A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F9D716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6148D6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D81947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"required"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F29703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"status"</w:t>
      </w:r>
      <w:r w:rsidRPr="0097159D">
        <w:rPr>
          <w:rFonts w:cs="Courier New"/>
          <w:color w:val="0000FF"/>
          <w:highlight w:val="white"/>
          <w:lang w:eastAsia="en-US"/>
        </w:rPr>
        <w:t>,</w:t>
      </w:r>
    </w:p>
    <w:p w14:paraId="43C3102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"acquisitionInformation"</w:t>
      </w:r>
      <w:r w:rsidRPr="0097159D">
        <w:rPr>
          <w:rFonts w:cs="Courier New"/>
          <w:color w:val="0000FF"/>
          <w:highlight w:val="white"/>
          <w:lang w:eastAsia="en-US"/>
        </w:rPr>
        <w:t>,</w:t>
      </w:r>
    </w:p>
    <w:p w14:paraId="2D4E782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"links"</w:t>
      </w:r>
    </w:p>
    <w:p w14:paraId="3664A33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DD7865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04AC63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FA35F2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"#/definitions/DataIdentification"</w:t>
      </w:r>
    </w:p>
    <w:p w14:paraId="298580C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1AB366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053DA67"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BEE5CFD" w14:textId="77777777" w:rsidR="00435DE0" w:rsidRDefault="00435DE0" w:rsidP="0097159D">
      <w:pPr>
        <w:pStyle w:val="XMLListing"/>
        <w:rPr>
          <w:rFonts w:cs="Courier New"/>
          <w:color w:val="0000FF"/>
          <w:highlight w:val="white"/>
          <w:lang w:eastAsia="en-US"/>
        </w:rPr>
      </w:pPr>
    </w:p>
    <w:p w14:paraId="12722FE7" w14:textId="77777777" w:rsidR="00435DE0" w:rsidRDefault="00435DE0" w:rsidP="0097159D">
      <w:pPr>
        <w:pStyle w:val="XMLListing"/>
        <w:rPr>
          <w:rFonts w:cs="Courier New"/>
          <w:color w:val="0000FF"/>
          <w:highlight w:val="white"/>
          <w:lang w:eastAsia="en-US"/>
        </w:rPr>
      </w:pPr>
    </w:p>
    <w:p w14:paraId="41A46A2A" w14:textId="77777777" w:rsidR="00435DE0" w:rsidRDefault="00435DE0" w:rsidP="00435DE0">
      <w:pPr>
        <w:pStyle w:val="Heading3NoNumber"/>
        <w:rPr>
          <w:lang w:val="en-US"/>
        </w:rPr>
      </w:pPr>
      <w:bookmarkStart w:id="612" w:name="_Toc504380159"/>
      <w:r>
        <w:rPr>
          <w:lang w:val="en-US"/>
        </w:rPr>
        <w:t>E.1.1</w:t>
      </w:r>
      <w:r w:rsidR="004D658C">
        <w:rPr>
          <w:lang w:val="en-US"/>
        </w:rPr>
        <w:t>2</w:t>
      </w:r>
      <w:r w:rsidRPr="003213F0">
        <w:rPr>
          <w:lang w:val="en-US"/>
        </w:rPr>
        <w:t xml:space="preserve"> </w:t>
      </w:r>
      <w:r>
        <w:rPr>
          <w:lang w:val="en-US"/>
        </w:rPr>
        <w:t>Definitions/EarthObservation</w:t>
      </w:r>
      <w:bookmarkEnd w:id="612"/>
    </w:p>
    <w:p w14:paraId="5B899E67" w14:textId="77777777" w:rsidR="00435DE0" w:rsidRPr="003D42ED" w:rsidRDefault="00435DE0" w:rsidP="003D42ED">
      <w:pPr>
        <w:pStyle w:val="XMLListing"/>
        <w:rPr>
          <w:rFonts w:cs="Courier New"/>
          <w:highlight w:val="white"/>
          <w:lang w:eastAsia="en-US"/>
        </w:rPr>
      </w:pPr>
    </w:p>
    <w:p w14:paraId="498ECAC1" w14:textId="77777777" w:rsidR="00814E65" w:rsidRPr="003D42ED" w:rsidRDefault="0097159D"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00814E65" w:rsidRPr="003D42ED">
        <w:rPr>
          <w:rFonts w:cs="Courier New"/>
          <w:color w:val="800000"/>
          <w:highlight w:val="white"/>
          <w:lang w:eastAsia="en-US"/>
        </w:rPr>
        <w:t>"EarthObservation"</w:t>
      </w:r>
      <w:r w:rsidR="00814E65" w:rsidRPr="003D42ED">
        <w:rPr>
          <w:rFonts w:cs="Courier New"/>
          <w:color w:val="0000FF"/>
          <w:highlight w:val="white"/>
          <w:lang w:eastAsia="en-US"/>
        </w:rPr>
        <w:t>:</w:t>
      </w:r>
      <w:r w:rsidR="00814E65" w:rsidRPr="003D42ED">
        <w:rPr>
          <w:rFonts w:cs="Courier New"/>
          <w:highlight w:val="white"/>
          <w:lang w:eastAsia="en-US"/>
        </w:rPr>
        <w:t xml:space="preserve"> </w:t>
      </w:r>
      <w:r w:rsidR="00814E65" w:rsidRPr="003D42ED">
        <w:rPr>
          <w:rFonts w:cs="Courier New"/>
          <w:color w:val="0000FF"/>
          <w:highlight w:val="white"/>
          <w:lang w:eastAsia="en-US"/>
        </w:rPr>
        <w:t>{</w:t>
      </w:r>
    </w:p>
    <w:p w14:paraId="06053931"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"description"</w:t>
      </w:r>
      <w:r w:rsidRPr="003D42ED">
        <w:rPr>
          <w:rFonts w:cs="Courier New"/>
          <w:color w:val="0000FF"/>
          <w:highlight w:val="white"/>
          <w:lang w:eastAsia="en-US"/>
        </w:rPr>
        <w:t>:</w:t>
      </w:r>
      <w:r w:rsidRPr="003D42ED">
        <w:rPr>
          <w:rFonts w:cs="Courier New"/>
          <w:highlight w:val="white"/>
          <w:lang w:eastAsia="en-US"/>
        </w:rPr>
        <w:t xml:space="preserve"> "GeoJSON Feature"</w:t>
      </w:r>
      <w:r w:rsidRPr="003D42ED">
        <w:rPr>
          <w:rFonts w:cs="Courier New"/>
          <w:color w:val="0000FF"/>
          <w:highlight w:val="white"/>
          <w:lang w:eastAsia="en-US"/>
        </w:rPr>
        <w:t>,</w:t>
      </w:r>
    </w:p>
    <w:p w14:paraId="116FAF92"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"type"</w:t>
      </w:r>
      <w:r w:rsidRPr="003D42ED">
        <w:rPr>
          <w:rFonts w:cs="Courier New"/>
          <w:color w:val="0000FF"/>
          <w:highlight w:val="white"/>
          <w:lang w:eastAsia="en-US"/>
        </w:rPr>
        <w:t>:</w:t>
      </w:r>
      <w:r w:rsidRPr="003D42ED">
        <w:rPr>
          <w:rFonts w:cs="Courier New"/>
          <w:highlight w:val="white"/>
          <w:lang w:eastAsia="en-US"/>
        </w:rPr>
        <w:t xml:space="preserve"> "object"</w:t>
      </w:r>
      <w:r w:rsidRPr="003D42ED">
        <w:rPr>
          <w:rFonts w:cs="Courier New"/>
          <w:color w:val="0000FF"/>
          <w:highlight w:val="white"/>
          <w:lang w:eastAsia="en-US"/>
        </w:rPr>
        <w:t>,</w:t>
      </w:r>
    </w:p>
    <w:p w14:paraId="04AF324F"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"properties"</w:t>
      </w:r>
      <w:r w:rsidRPr="003D42ED">
        <w:rPr>
          <w:rFonts w:cs="Courier New"/>
          <w:color w:val="0000FF"/>
          <w:highlight w:val="white"/>
          <w:lang w:eastAsia="en-US"/>
        </w:rPr>
        <w:t>:</w:t>
      </w:r>
      <w:r w:rsidRPr="003D42ED">
        <w:rPr>
          <w:rFonts w:cs="Courier New"/>
          <w:highlight w:val="white"/>
          <w:lang w:eastAsia="en-US"/>
        </w:rPr>
        <w:t xml:space="preserve"> </w:t>
      </w:r>
      <w:r w:rsidRPr="003D42ED">
        <w:rPr>
          <w:rFonts w:cs="Courier New"/>
          <w:color w:val="0000FF"/>
          <w:highlight w:val="white"/>
          <w:lang w:eastAsia="en-US"/>
        </w:rPr>
        <w:t>{</w:t>
      </w:r>
    </w:p>
    <w:p w14:paraId="5029B200"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"@context"</w:t>
      </w:r>
      <w:r w:rsidRPr="003D42ED">
        <w:rPr>
          <w:rFonts w:cs="Courier New"/>
          <w:color w:val="0000FF"/>
          <w:highlight w:val="white"/>
          <w:lang w:eastAsia="en-US"/>
        </w:rPr>
        <w:t>:</w:t>
      </w:r>
      <w:r w:rsidRPr="003D42ED">
        <w:rPr>
          <w:rFonts w:cs="Courier New"/>
          <w:highlight w:val="white"/>
          <w:lang w:eastAsia="en-US"/>
        </w:rPr>
        <w:t xml:space="preserve"> </w:t>
      </w:r>
      <w:r w:rsidRPr="003D42ED">
        <w:rPr>
          <w:rFonts w:cs="Courier New"/>
          <w:color w:val="0000FF"/>
          <w:highlight w:val="white"/>
          <w:lang w:eastAsia="en-US"/>
        </w:rPr>
        <w:t>{</w:t>
      </w:r>
    </w:p>
    <w:p w14:paraId="6A9E97C5"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"type"</w:t>
      </w:r>
      <w:r w:rsidRPr="003D42ED">
        <w:rPr>
          <w:rFonts w:cs="Courier New"/>
          <w:color w:val="0000FF"/>
          <w:highlight w:val="white"/>
          <w:lang w:eastAsia="en-US"/>
        </w:rPr>
        <w:t>:</w:t>
      </w:r>
      <w:r w:rsidRPr="003D42ED">
        <w:rPr>
          <w:rFonts w:cs="Courier New"/>
          <w:highlight w:val="white"/>
          <w:lang w:eastAsia="en-US"/>
        </w:rPr>
        <w:t xml:space="preserve"> "string"</w:t>
      </w:r>
    </w:p>
    <w:p w14:paraId="61313E60"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3932D299"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"type"</w:t>
      </w:r>
      <w:r w:rsidRPr="003D42ED">
        <w:rPr>
          <w:rFonts w:cs="Courier New"/>
          <w:color w:val="0000FF"/>
          <w:highlight w:val="white"/>
          <w:lang w:eastAsia="en-US"/>
        </w:rPr>
        <w:t>:</w:t>
      </w:r>
      <w:r w:rsidRPr="003D42ED">
        <w:rPr>
          <w:rFonts w:cs="Courier New"/>
          <w:highlight w:val="white"/>
          <w:lang w:eastAsia="en-US"/>
        </w:rPr>
        <w:t xml:space="preserve"> </w:t>
      </w:r>
      <w:r w:rsidRPr="003D42ED">
        <w:rPr>
          <w:rFonts w:cs="Courier New"/>
          <w:color w:val="0000FF"/>
          <w:highlight w:val="white"/>
          <w:lang w:eastAsia="en-US"/>
        </w:rPr>
        <w:t>{</w:t>
      </w:r>
    </w:p>
    <w:p w14:paraId="6DC61CBC"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"title"</w:t>
      </w:r>
      <w:r w:rsidRPr="003D42ED">
        <w:rPr>
          <w:rFonts w:cs="Courier New"/>
          <w:color w:val="0000FF"/>
          <w:highlight w:val="white"/>
          <w:lang w:eastAsia="en-US"/>
        </w:rPr>
        <w:t>:</w:t>
      </w:r>
      <w:r w:rsidRPr="003D42ED">
        <w:rPr>
          <w:rFonts w:cs="Courier New"/>
          <w:highlight w:val="white"/>
          <w:lang w:eastAsia="en-US"/>
        </w:rPr>
        <w:t xml:space="preserve"> "type"</w:t>
      </w:r>
      <w:r w:rsidRPr="003D42ED">
        <w:rPr>
          <w:rFonts w:cs="Courier New"/>
          <w:color w:val="0000FF"/>
          <w:highlight w:val="white"/>
          <w:lang w:eastAsia="en-US"/>
        </w:rPr>
        <w:t>,</w:t>
      </w:r>
    </w:p>
    <w:p w14:paraId="64493A60"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"type"</w:t>
      </w:r>
      <w:r w:rsidRPr="003D42ED">
        <w:rPr>
          <w:rFonts w:cs="Courier New"/>
          <w:color w:val="0000FF"/>
          <w:highlight w:val="white"/>
          <w:lang w:eastAsia="en-US"/>
        </w:rPr>
        <w:t>:</w:t>
      </w:r>
      <w:r w:rsidRPr="003D42ED">
        <w:rPr>
          <w:rFonts w:cs="Courier New"/>
          <w:highlight w:val="white"/>
          <w:lang w:eastAsia="en-US"/>
        </w:rPr>
        <w:t xml:space="preserve"> "string"</w:t>
      </w:r>
      <w:r w:rsidRPr="003D42ED">
        <w:rPr>
          <w:rFonts w:cs="Courier New"/>
          <w:color w:val="0000FF"/>
          <w:highlight w:val="white"/>
          <w:lang w:eastAsia="en-US"/>
        </w:rPr>
        <w:t>,</w:t>
      </w:r>
    </w:p>
    <w:p w14:paraId="68516C3C"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"enum"</w:t>
      </w:r>
      <w:r w:rsidRPr="003D42ED">
        <w:rPr>
          <w:rFonts w:cs="Courier New"/>
          <w:color w:val="0000FF"/>
          <w:highlight w:val="white"/>
          <w:lang w:eastAsia="en-US"/>
        </w:rPr>
        <w:t>:</w:t>
      </w:r>
      <w:r w:rsidRPr="003D42ED">
        <w:rPr>
          <w:rFonts w:cs="Courier New"/>
          <w:highlight w:val="white"/>
          <w:lang w:eastAsia="en-US"/>
        </w:rPr>
        <w:t xml:space="preserve"> </w:t>
      </w:r>
      <w:r w:rsidRPr="003D42ED">
        <w:rPr>
          <w:rFonts w:cs="Courier New"/>
          <w:color w:val="0000FF"/>
          <w:highlight w:val="white"/>
          <w:lang w:eastAsia="en-US"/>
        </w:rPr>
        <w:t>[</w:t>
      </w:r>
    </w:p>
    <w:p w14:paraId="16B22133"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t>"Feature"</w:t>
      </w:r>
    </w:p>
    <w:p w14:paraId="4AB06E7A"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6D8B2D10"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0F4CAA7D"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"id"</w:t>
      </w:r>
      <w:r w:rsidRPr="003D42ED">
        <w:rPr>
          <w:rFonts w:cs="Courier New"/>
          <w:color w:val="0000FF"/>
          <w:highlight w:val="white"/>
          <w:lang w:eastAsia="en-US"/>
        </w:rPr>
        <w:t>:</w:t>
      </w:r>
      <w:r w:rsidRPr="003D42ED">
        <w:rPr>
          <w:rFonts w:cs="Courier New"/>
          <w:highlight w:val="white"/>
          <w:lang w:eastAsia="en-US"/>
        </w:rPr>
        <w:t xml:space="preserve"> </w:t>
      </w:r>
      <w:r w:rsidRPr="003D42ED">
        <w:rPr>
          <w:rFonts w:cs="Courier New"/>
          <w:color w:val="0000FF"/>
          <w:highlight w:val="white"/>
          <w:lang w:eastAsia="en-US"/>
        </w:rPr>
        <w:t>{</w:t>
      </w:r>
    </w:p>
    <w:p w14:paraId="0B3531A4"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"type"</w:t>
      </w:r>
      <w:r w:rsidRPr="003D42ED">
        <w:rPr>
          <w:rFonts w:cs="Courier New"/>
          <w:color w:val="0000FF"/>
          <w:highlight w:val="white"/>
          <w:lang w:eastAsia="en-US"/>
        </w:rPr>
        <w:t>:</w:t>
      </w:r>
      <w:r w:rsidRPr="003D42ED">
        <w:rPr>
          <w:rFonts w:cs="Courier New"/>
          <w:highlight w:val="white"/>
          <w:lang w:eastAsia="en-US"/>
        </w:rPr>
        <w:t xml:space="preserve"> "string"</w:t>
      </w:r>
      <w:r w:rsidRPr="003D42ED">
        <w:rPr>
          <w:rFonts w:cs="Courier New"/>
          <w:color w:val="0000FF"/>
          <w:highlight w:val="white"/>
          <w:lang w:eastAsia="en-US"/>
        </w:rPr>
        <w:t>,</w:t>
      </w:r>
    </w:p>
    <w:p w14:paraId="12BE04D9"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"format"</w:t>
      </w:r>
      <w:r w:rsidRPr="003D42ED">
        <w:rPr>
          <w:rFonts w:cs="Courier New"/>
          <w:color w:val="0000FF"/>
          <w:highlight w:val="white"/>
          <w:lang w:eastAsia="en-US"/>
        </w:rPr>
        <w:t>:</w:t>
      </w:r>
      <w:r w:rsidRPr="003D42ED">
        <w:rPr>
          <w:rFonts w:cs="Courier New"/>
          <w:highlight w:val="white"/>
          <w:lang w:eastAsia="en-US"/>
        </w:rPr>
        <w:t xml:space="preserve"> "uri"</w:t>
      </w:r>
    </w:p>
    <w:p w14:paraId="1ECCA903"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2C7CAA10"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"geometry"</w:t>
      </w:r>
      <w:r w:rsidRPr="003D42ED">
        <w:rPr>
          <w:rFonts w:cs="Courier New"/>
          <w:color w:val="0000FF"/>
          <w:highlight w:val="white"/>
          <w:lang w:eastAsia="en-US"/>
        </w:rPr>
        <w:t>:</w:t>
      </w:r>
      <w:r w:rsidRPr="003D42ED">
        <w:rPr>
          <w:rFonts w:cs="Courier New"/>
          <w:highlight w:val="white"/>
          <w:lang w:eastAsia="en-US"/>
        </w:rPr>
        <w:t xml:space="preserve"> </w:t>
      </w:r>
      <w:r w:rsidRPr="003D42ED">
        <w:rPr>
          <w:rFonts w:cs="Courier New"/>
          <w:color w:val="0000FF"/>
          <w:highlight w:val="white"/>
          <w:lang w:eastAsia="en-US"/>
        </w:rPr>
        <w:t>{</w:t>
      </w:r>
    </w:p>
    <w:p w14:paraId="4594F6B6"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"additionalProperties"</w:t>
      </w:r>
      <w:r w:rsidRPr="003D42ED">
        <w:rPr>
          <w:rFonts w:cs="Courier New"/>
          <w:color w:val="0000FF"/>
          <w:highlight w:val="white"/>
          <w:lang w:eastAsia="en-US"/>
        </w:rPr>
        <w:t>:</w:t>
      </w:r>
      <w:r w:rsidRPr="003D42ED">
        <w:rPr>
          <w:rFonts w:cs="Courier New"/>
          <w:highlight w:val="white"/>
          <w:lang w:eastAsia="en-US"/>
        </w:rPr>
        <w:t xml:space="preserve"> </w:t>
      </w:r>
      <w:r w:rsidRPr="003D42ED">
        <w:rPr>
          <w:rFonts w:cs="Courier New"/>
          <w:color w:val="008080"/>
          <w:highlight w:val="white"/>
          <w:lang w:eastAsia="en-US"/>
        </w:rPr>
        <w:t>false</w:t>
      </w:r>
      <w:r w:rsidRPr="003D42ED">
        <w:rPr>
          <w:rFonts w:cs="Courier New"/>
          <w:color w:val="0000FF"/>
          <w:highlight w:val="white"/>
          <w:lang w:eastAsia="en-US"/>
        </w:rPr>
        <w:t>,</w:t>
      </w:r>
    </w:p>
    <w:p w14:paraId="7EC98838"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"oneOf"</w:t>
      </w:r>
      <w:r w:rsidRPr="003D42ED">
        <w:rPr>
          <w:rFonts w:cs="Courier New"/>
          <w:color w:val="0000FF"/>
          <w:highlight w:val="white"/>
          <w:lang w:eastAsia="en-US"/>
        </w:rPr>
        <w:t>:</w:t>
      </w:r>
      <w:r w:rsidRPr="003D42ED">
        <w:rPr>
          <w:rFonts w:cs="Courier New"/>
          <w:highlight w:val="white"/>
          <w:lang w:eastAsia="en-US"/>
        </w:rPr>
        <w:t xml:space="preserve"> </w:t>
      </w:r>
      <w:r w:rsidRPr="003D42ED">
        <w:rPr>
          <w:rFonts w:cs="Courier New"/>
          <w:color w:val="0000FF"/>
          <w:highlight w:val="white"/>
          <w:lang w:eastAsia="en-US"/>
        </w:rPr>
        <w:t>[</w:t>
      </w:r>
    </w:p>
    <w:p w14:paraId="147BBFF6"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6A7FFE55"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"$ref"</w:t>
      </w:r>
      <w:r w:rsidRPr="003D42ED">
        <w:rPr>
          <w:rFonts w:cs="Courier New"/>
          <w:color w:val="0000FF"/>
          <w:highlight w:val="white"/>
          <w:lang w:eastAsia="en-US"/>
        </w:rPr>
        <w:t>:</w:t>
      </w:r>
      <w:r w:rsidRPr="003D42ED">
        <w:rPr>
          <w:rFonts w:cs="Courier New"/>
          <w:highlight w:val="white"/>
          <w:lang w:eastAsia="en-US"/>
        </w:rPr>
        <w:t xml:space="preserve"> "#/definitions/Geometry"</w:t>
      </w:r>
    </w:p>
    <w:p w14:paraId="4B4CE509"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5FFB6229"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49F19B35"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"type"</w:t>
      </w:r>
      <w:r w:rsidRPr="003D42ED">
        <w:rPr>
          <w:rFonts w:cs="Courier New"/>
          <w:color w:val="0000FF"/>
          <w:highlight w:val="white"/>
          <w:lang w:eastAsia="en-US"/>
        </w:rPr>
        <w:t>:</w:t>
      </w:r>
      <w:r w:rsidRPr="003D42ED">
        <w:rPr>
          <w:rFonts w:cs="Courier New"/>
          <w:highlight w:val="white"/>
          <w:lang w:eastAsia="en-US"/>
        </w:rPr>
        <w:t xml:space="preserve"> "null"</w:t>
      </w:r>
    </w:p>
    <w:p w14:paraId="54DC11B3"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199FEAE1"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27026DF7"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2341675C"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"properties"</w:t>
      </w:r>
      <w:r w:rsidRPr="003D42ED">
        <w:rPr>
          <w:rFonts w:cs="Courier New"/>
          <w:color w:val="0000FF"/>
          <w:highlight w:val="white"/>
          <w:lang w:eastAsia="en-US"/>
        </w:rPr>
        <w:t>:</w:t>
      </w:r>
      <w:r w:rsidRPr="003D42ED">
        <w:rPr>
          <w:rFonts w:cs="Courier New"/>
          <w:highlight w:val="white"/>
          <w:lang w:eastAsia="en-US"/>
        </w:rPr>
        <w:t xml:space="preserve"> </w:t>
      </w:r>
      <w:r w:rsidRPr="003D42ED">
        <w:rPr>
          <w:rFonts w:cs="Courier New"/>
          <w:color w:val="0000FF"/>
          <w:highlight w:val="white"/>
          <w:lang w:eastAsia="en-US"/>
        </w:rPr>
        <w:t>{</w:t>
      </w:r>
    </w:p>
    <w:p w14:paraId="1F270AF7"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"$ref"</w:t>
      </w:r>
      <w:r w:rsidRPr="003D42ED">
        <w:rPr>
          <w:rFonts w:cs="Courier New"/>
          <w:color w:val="0000FF"/>
          <w:highlight w:val="white"/>
          <w:lang w:eastAsia="en-US"/>
        </w:rPr>
        <w:t>:</w:t>
      </w:r>
      <w:r w:rsidRPr="003D42ED">
        <w:rPr>
          <w:rFonts w:cs="Courier New"/>
          <w:highlight w:val="white"/>
          <w:lang w:eastAsia="en-US"/>
        </w:rPr>
        <w:t xml:space="preserve"> "#/definitions/Properties"</w:t>
      </w:r>
    </w:p>
    <w:p w14:paraId="37DC77B4"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1FE9034B" w14:textId="77777777" w:rsidR="003D42ED"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003D42ED" w:rsidRPr="003D42ED">
        <w:rPr>
          <w:rFonts w:cs="Courier New"/>
          <w:color w:val="800000"/>
          <w:highlight w:val="white"/>
          <w:lang w:eastAsia="en-US"/>
        </w:rPr>
        <w:t>"bbox"</w:t>
      </w:r>
      <w:r w:rsidR="003D42ED" w:rsidRPr="003D42ED">
        <w:rPr>
          <w:rFonts w:cs="Courier New"/>
          <w:color w:val="0000FF"/>
          <w:highlight w:val="white"/>
          <w:lang w:eastAsia="en-US"/>
        </w:rPr>
        <w:t>:</w:t>
      </w:r>
      <w:r w:rsidR="003D42ED" w:rsidRPr="003D42ED">
        <w:rPr>
          <w:rFonts w:cs="Courier New"/>
          <w:highlight w:val="white"/>
          <w:lang w:eastAsia="en-US"/>
        </w:rPr>
        <w:t xml:space="preserve"> </w:t>
      </w:r>
      <w:r w:rsidR="003D42ED" w:rsidRPr="003D42ED">
        <w:rPr>
          <w:rFonts w:cs="Courier New"/>
          <w:color w:val="0000FF"/>
          <w:highlight w:val="white"/>
          <w:lang w:eastAsia="en-US"/>
        </w:rPr>
        <w:t>{</w:t>
      </w:r>
    </w:p>
    <w:p w14:paraId="493011FD" w14:textId="77777777" w:rsidR="003D42ED" w:rsidRPr="003D42ED" w:rsidRDefault="003D42ED"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"type"</w:t>
      </w:r>
      <w:r w:rsidRPr="003D42ED">
        <w:rPr>
          <w:rFonts w:cs="Courier New"/>
          <w:color w:val="0000FF"/>
          <w:highlight w:val="white"/>
          <w:lang w:eastAsia="en-US"/>
        </w:rPr>
        <w:t>:</w:t>
      </w:r>
      <w:r w:rsidRPr="003D42ED">
        <w:rPr>
          <w:rFonts w:cs="Courier New"/>
          <w:highlight w:val="white"/>
          <w:lang w:eastAsia="en-US"/>
        </w:rPr>
        <w:t xml:space="preserve"> "array"</w:t>
      </w:r>
      <w:r w:rsidRPr="003D42ED">
        <w:rPr>
          <w:rFonts w:cs="Courier New"/>
          <w:color w:val="0000FF"/>
          <w:highlight w:val="white"/>
          <w:lang w:eastAsia="en-US"/>
        </w:rPr>
        <w:t>,</w:t>
      </w:r>
    </w:p>
    <w:p w14:paraId="542EE429" w14:textId="77777777" w:rsidR="003D42ED" w:rsidRPr="003D42ED" w:rsidRDefault="003D42ED"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"minItems"</w:t>
      </w:r>
      <w:r w:rsidRPr="003D42ED">
        <w:rPr>
          <w:rFonts w:cs="Courier New"/>
          <w:color w:val="0000FF"/>
          <w:highlight w:val="white"/>
          <w:lang w:eastAsia="en-US"/>
        </w:rPr>
        <w:t>:</w:t>
      </w:r>
      <w:r w:rsidRPr="003D42ED">
        <w:rPr>
          <w:rFonts w:cs="Courier New"/>
          <w:highlight w:val="white"/>
          <w:lang w:eastAsia="en-US"/>
        </w:rPr>
        <w:t xml:space="preserve"> </w:t>
      </w:r>
      <w:r w:rsidRPr="003D42ED">
        <w:rPr>
          <w:rFonts w:cs="Courier New"/>
          <w:color w:val="008080"/>
          <w:highlight w:val="white"/>
          <w:lang w:eastAsia="en-US"/>
        </w:rPr>
        <w:t>4</w:t>
      </w:r>
      <w:r w:rsidRPr="003D42ED">
        <w:rPr>
          <w:rFonts w:cs="Courier New"/>
          <w:color w:val="0000FF"/>
          <w:highlight w:val="white"/>
          <w:lang w:eastAsia="en-US"/>
        </w:rPr>
        <w:t>,</w:t>
      </w:r>
    </w:p>
    <w:p w14:paraId="25F3DD27" w14:textId="77777777" w:rsidR="003D42ED" w:rsidRPr="003D42ED" w:rsidRDefault="003D42ED"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"maxItems"</w:t>
      </w:r>
      <w:r w:rsidRPr="003D42ED">
        <w:rPr>
          <w:rFonts w:cs="Courier New"/>
          <w:color w:val="0000FF"/>
          <w:highlight w:val="white"/>
          <w:lang w:eastAsia="en-US"/>
        </w:rPr>
        <w:t>:</w:t>
      </w:r>
      <w:r w:rsidRPr="003D42ED">
        <w:rPr>
          <w:rFonts w:cs="Courier New"/>
          <w:highlight w:val="white"/>
          <w:lang w:eastAsia="en-US"/>
        </w:rPr>
        <w:t xml:space="preserve"> </w:t>
      </w:r>
      <w:r w:rsidRPr="003D42ED">
        <w:rPr>
          <w:rFonts w:cs="Courier New"/>
          <w:color w:val="008080"/>
          <w:highlight w:val="white"/>
          <w:lang w:eastAsia="en-US"/>
        </w:rPr>
        <w:t>4</w:t>
      </w:r>
      <w:r w:rsidRPr="003D42ED">
        <w:rPr>
          <w:rFonts w:cs="Courier New"/>
          <w:color w:val="0000FF"/>
          <w:highlight w:val="white"/>
          <w:lang w:eastAsia="en-US"/>
        </w:rPr>
        <w:t>,</w:t>
      </w:r>
    </w:p>
    <w:p w14:paraId="1777D5FF" w14:textId="77777777" w:rsidR="003D42ED" w:rsidRPr="003D42ED" w:rsidRDefault="003D42ED"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"items"</w:t>
      </w:r>
      <w:r w:rsidRPr="003D42ED">
        <w:rPr>
          <w:rFonts w:cs="Courier New"/>
          <w:color w:val="0000FF"/>
          <w:highlight w:val="white"/>
          <w:lang w:eastAsia="en-US"/>
        </w:rPr>
        <w:t>:</w:t>
      </w:r>
      <w:r w:rsidRPr="003D42ED">
        <w:rPr>
          <w:rFonts w:cs="Courier New"/>
          <w:highlight w:val="white"/>
          <w:lang w:eastAsia="en-US"/>
        </w:rPr>
        <w:t xml:space="preserve"> </w:t>
      </w:r>
      <w:r w:rsidRPr="003D42ED">
        <w:rPr>
          <w:rFonts w:cs="Courier New"/>
          <w:color w:val="0000FF"/>
          <w:highlight w:val="white"/>
          <w:lang w:eastAsia="en-US"/>
        </w:rPr>
        <w:t>{</w:t>
      </w:r>
    </w:p>
    <w:p w14:paraId="6B594D48" w14:textId="77777777" w:rsidR="003D42ED" w:rsidRPr="003D42ED" w:rsidRDefault="003D42ED"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"type"</w:t>
      </w:r>
      <w:r w:rsidRPr="003D42ED">
        <w:rPr>
          <w:rFonts w:cs="Courier New"/>
          <w:color w:val="0000FF"/>
          <w:highlight w:val="white"/>
          <w:lang w:eastAsia="en-US"/>
        </w:rPr>
        <w:t>:</w:t>
      </w:r>
      <w:r w:rsidRPr="003D42ED">
        <w:rPr>
          <w:rFonts w:cs="Courier New"/>
          <w:highlight w:val="white"/>
          <w:lang w:eastAsia="en-US"/>
        </w:rPr>
        <w:t xml:space="preserve"> "number"</w:t>
      </w:r>
    </w:p>
    <w:p w14:paraId="5BF6C575" w14:textId="77777777" w:rsidR="003D42ED" w:rsidRPr="003D42ED" w:rsidRDefault="003D42ED"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2501EE8D" w14:textId="77777777" w:rsidR="00814E65" w:rsidRPr="003D42ED" w:rsidRDefault="003D42ED" w:rsidP="003D42ED">
      <w:pPr>
        <w:pStyle w:val="XMLListing"/>
        <w:rPr>
          <w:rFonts w:cs="Courier New"/>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562950EB"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0A121BF8"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"required"</w:t>
      </w:r>
      <w:r w:rsidRPr="003D42ED">
        <w:rPr>
          <w:rFonts w:cs="Courier New"/>
          <w:color w:val="0000FF"/>
          <w:highlight w:val="white"/>
          <w:lang w:eastAsia="en-US"/>
        </w:rPr>
        <w:t>:</w:t>
      </w:r>
      <w:r w:rsidRPr="003D42ED">
        <w:rPr>
          <w:rFonts w:cs="Courier New"/>
          <w:highlight w:val="white"/>
          <w:lang w:eastAsia="en-US"/>
        </w:rPr>
        <w:t xml:space="preserve"> </w:t>
      </w:r>
      <w:r w:rsidRPr="003D42ED">
        <w:rPr>
          <w:rFonts w:cs="Courier New"/>
          <w:color w:val="0000FF"/>
          <w:highlight w:val="white"/>
          <w:lang w:eastAsia="en-US"/>
        </w:rPr>
        <w:t>[</w:t>
      </w:r>
    </w:p>
    <w:p w14:paraId="73C7AF57"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t>"type"</w:t>
      </w:r>
      <w:r w:rsidRPr="003D42ED">
        <w:rPr>
          <w:rFonts w:cs="Courier New"/>
          <w:color w:val="0000FF"/>
          <w:highlight w:val="white"/>
          <w:lang w:eastAsia="en-US"/>
        </w:rPr>
        <w:t>,</w:t>
      </w:r>
    </w:p>
    <w:p w14:paraId="4E9E89ED"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t>"id"</w:t>
      </w:r>
      <w:r w:rsidRPr="003D42ED">
        <w:rPr>
          <w:rFonts w:cs="Courier New"/>
          <w:color w:val="0000FF"/>
          <w:highlight w:val="white"/>
          <w:lang w:eastAsia="en-US"/>
        </w:rPr>
        <w:t>,</w:t>
      </w:r>
    </w:p>
    <w:p w14:paraId="331E238A"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t>"geometry"</w:t>
      </w:r>
      <w:r w:rsidRPr="003D42ED">
        <w:rPr>
          <w:rFonts w:cs="Courier New"/>
          <w:color w:val="0000FF"/>
          <w:highlight w:val="white"/>
          <w:lang w:eastAsia="en-US"/>
        </w:rPr>
        <w:t>,</w:t>
      </w:r>
    </w:p>
    <w:p w14:paraId="264621D4"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t>"properties"</w:t>
      </w:r>
    </w:p>
    <w:p w14:paraId="6B8C7A6F"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0741EBEA" w14:textId="77777777" w:rsidR="00814E65" w:rsidRPr="003D42ED" w:rsidRDefault="00814E65" w:rsidP="003D42ED">
      <w:pPr>
        <w:pStyle w:val="XMLListing"/>
        <w:rPr>
          <w:rFonts w:cs="Courier New"/>
          <w:highlight w:val="white"/>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highlight w:val="white"/>
          <w:lang w:eastAsia="en-US"/>
        </w:rPr>
        <w:tab/>
      </w:r>
      <w:r w:rsidRPr="003D42ED">
        <w:rPr>
          <w:rFonts w:cs="Courier New"/>
          <w:color w:val="800000"/>
          <w:highlight w:val="white"/>
          <w:lang w:eastAsia="en-US"/>
        </w:rPr>
        <w:t>"additionalProperties"</w:t>
      </w:r>
      <w:r w:rsidRPr="003D42ED">
        <w:rPr>
          <w:rFonts w:cs="Courier New"/>
          <w:color w:val="0000FF"/>
          <w:highlight w:val="white"/>
          <w:lang w:eastAsia="en-US"/>
        </w:rPr>
        <w:t>:</w:t>
      </w:r>
      <w:r w:rsidRPr="003D42ED">
        <w:rPr>
          <w:rFonts w:cs="Courier New"/>
          <w:highlight w:val="white"/>
          <w:lang w:eastAsia="en-US"/>
        </w:rPr>
        <w:t xml:space="preserve"> </w:t>
      </w:r>
      <w:r w:rsidRPr="003D42ED">
        <w:rPr>
          <w:rFonts w:cs="Courier New"/>
          <w:color w:val="008080"/>
          <w:highlight w:val="white"/>
          <w:lang w:eastAsia="en-US"/>
        </w:rPr>
        <w:t>false</w:t>
      </w:r>
    </w:p>
    <w:p w14:paraId="07041F97" w14:textId="77777777" w:rsidR="00814E65" w:rsidRPr="003D42ED" w:rsidRDefault="00814E65" w:rsidP="003D42ED">
      <w:pPr>
        <w:pStyle w:val="XMLListing"/>
        <w:rPr>
          <w:rFonts w:cs="Courier New"/>
          <w:color w:val="0000FF"/>
          <w:lang w:eastAsia="en-US"/>
        </w:rPr>
      </w:pPr>
      <w:r w:rsidRPr="003D42ED">
        <w:rPr>
          <w:rFonts w:cs="Courier New"/>
          <w:highlight w:val="white"/>
          <w:lang w:eastAsia="en-US"/>
        </w:rPr>
        <w:tab/>
      </w:r>
      <w:r w:rsidRPr="003D42ED">
        <w:rPr>
          <w:rFonts w:cs="Courier New"/>
          <w:highlight w:val="white"/>
          <w:lang w:eastAsia="en-US"/>
        </w:rPr>
        <w:tab/>
      </w:r>
      <w:r w:rsidRPr="003D42ED">
        <w:rPr>
          <w:rFonts w:cs="Courier New"/>
          <w:color w:val="0000FF"/>
          <w:highlight w:val="white"/>
          <w:lang w:eastAsia="en-US"/>
        </w:rPr>
        <w:t>},</w:t>
      </w:r>
    </w:p>
    <w:p w14:paraId="443CA472" w14:textId="77777777" w:rsidR="0097159D" w:rsidRPr="00063A4E" w:rsidRDefault="0097159D" w:rsidP="0097159D">
      <w:pPr>
        <w:pStyle w:val="XMLListing"/>
        <w:rPr>
          <w:rFonts w:cs="Courier New"/>
          <w:color w:val="0000FF"/>
          <w:highlight w:val="white"/>
          <w:lang w:eastAsia="en-US"/>
        </w:rPr>
      </w:pPr>
    </w:p>
    <w:p w14:paraId="657D72EB" w14:textId="77777777" w:rsidR="004D658C" w:rsidRPr="00063A4E" w:rsidRDefault="004D658C" w:rsidP="0097159D">
      <w:pPr>
        <w:pStyle w:val="XMLListing"/>
        <w:rPr>
          <w:rFonts w:cs="Courier New"/>
          <w:color w:val="0000FF"/>
          <w:highlight w:val="white"/>
          <w:lang w:eastAsia="en-US"/>
        </w:rPr>
      </w:pPr>
    </w:p>
    <w:p w14:paraId="18AE827B" w14:textId="77777777" w:rsidR="004D658C" w:rsidRDefault="004D658C" w:rsidP="004D658C">
      <w:pPr>
        <w:pStyle w:val="Heading3NoNumber"/>
        <w:rPr>
          <w:lang w:val="en-US"/>
        </w:rPr>
      </w:pPr>
      <w:bookmarkStart w:id="613" w:name="_Toc504380160"/>
      <w:r>
        <w:rPr>
          <w:lang w:val="en-US"/>
        </w:rPr>
        <w:t>E.1.13</w:t>
      </w:r>
      <w:r w:rsidRPr="003213F0">
        <w:rPr>
          <w:lang w:val="en-US"/>
        </w:rPr>
        <w:t xml:space="preserve"> </w:t>
      </w:r>
      <w:r>
        <w:rPr>
          <w:lang w:val="en-US"/>
        </w:rPr>
        <w:t>Definitions/Platform</w:t>
      </w:r>
      <w:bookmarkEnd w:id="613"/>
    </w:p>
    <w:p w14:paraId="79D06BBE" w14:textId="77777777" w:rsidR="004D658C" w:rsidRPr="0097159D" w:rsidRDefault="004D658C" w:rsidP="0097159D">
      <w:pPr>
        <w:pStyle w:val="XMLListing"/>
        <w:rPr>
          <w:rFonts w:cs="Courier New"/>
          <w:highlight w:val="white"/>
          <w:lang w:eastAsia="en-US"/>
        </w:rPr>
      </w:pPr>
    </w:p>
    <w:p w14:paraId="4BC247A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"Platform"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744377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0F10FA5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1</w:t>
      </w:r>
      <w:r w:rsidRPr="0097159D">
        <w:rPr>
          <w:rFonts w:cs="Courier New"/>
          <w:color w:val="0000FF"/>
          <w:highlight w:val="white"/>
          <w:lang w:eastAsia="en-US"/>
        </w:rPr>
        <w:t>,</w:t>
      </w:r>
    </w:p>
    <w:p w14:paraId="195FDBD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D821FA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404FAE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5E1A09F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7FE373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"Platform"</w:t>
      </w:r>
    </w:p>
    <w:p w14:paraId="5E98AF3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2879FD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80BA51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1C84C3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7C2118B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"format"</w:t>
      </w:r>
      <w:r w:rsidRPr="0097159D">
        <w:rPr>
          <w:rFonts w:cs="Courier New"/>
          <w:color w:val="0000FF"/>
          <w:highlight w:val="white"/>
          <w:lang w:eastAsia="en-US"/>
        </w:rPr>
        <w:t>:</w:t>
      </w:r>
      <w:r w:rsidRPr="0097159D">
        <w:rPr>
          <w:rFonts w:cs="Courier New"/>
          <w:highlight w:val="white"/>
          <w:lang w:eastAsia="en-US"/>
        </w:rPr>
        <w:t xml:space="preserve"> "uri"</w:t>
      </w:r>
    </w:p>
    <w:p w14:paraId="1CBF42C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071087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"platformShortName"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B5F482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515ECDC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D089F6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"platformSerialIdentifier"</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ED761E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77D277B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0484B5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"orbitType"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07E9BD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242EA95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D23DEC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"GEO"</w:t>
      </w:r>
      <w:r w:rsidRPr="0097159D">
        <w:rPr>
          <w:rFonts w:cs="Courier New"/>
          <w:color w:val="0000FF"/>
          <w:highlight w:val="white"/>
          <w:lang w:eastAsia="en-US"/>
        </w:rPr>
        <w:t>,</w:t>
      </w:r>
    </w:p>
    <w:p w14:paraId="54254BA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"LEO"</w:t>
      </w:r>
    </w:p>
    <w:p w14:paraId="35D4590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E692C9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3DFEFF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10604D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"required"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EF5713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"platformShortName"</w:t>
      </w:r>
    </w:p>
    <w:p w14:paraId="1905508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BEE329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"additionalProperties"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false</w:t>
      </w:r>
    </w:p>
    <w:p w14:paraId="7C16A603"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BEBA9EB" w14:textId="77777777" w:rsidR="004D658C" w:rsidRDefault="004D658C" w:rsidP="0097159D">
      <w:pPr>
        <w:pStyle w:val="XMLListing"/>
        <w:rPr>
          <w:rFonts w:cs="Courier New"/>
          <w:color w:val="0000FF"/>
          <w:highlight w:val="white"/>
          <w:lang w:eastAsia="en-US"/>
        </w:rPr>
      </w:pPr>
    </w:p>
    <w:p w14:paraId="6AE25457" w14:textId="77777777" w:rsidR="004D658C" w:rsidRDefault="004D658C" w:rsidP="004D658C">
      <w:pPr>
        <w:pStyle w:val="Heading3NoNumber"/>
        <w:rPr>
          <w:lang w:val="en-US"/>
        </w:rPr>
      </w:pPr>
      <w:bookmarkStart w:id="614" w:name="_Toc504380161"/>
      <w:r>
        <w:rPr>
          <w:lang w:val="en-US"/>
        </w:rPr>
        <w:t>E.1.14</w:t>
      </w:r>
      <w:r w:rsidRPr="003213F0">
        <w:rPr>
          <w:lang w:val="en-US"/>
        </w:rPr>
        <w:t xml:space="preserve"> </w:t>
      </w:r>
      <w:r>
        <w:rPr>
          <w:lang w:val="en-US"/>
        </w:rPr>
        <w:t>Definitions/Instrument</w:t>
      </w:r>
      <w:bookmarkEnd w:id="614"/>
    </w:p>
    <w:p w14:paraId="07CA81C0" w14:textId="77777777" w:rsidR="004D658C" w:rsidRPr="0097159D" w:rsidRDefault="004D658C" w:rsidP="0097159D">
      <w:pPr>
        <w:pStyle w:val="XMLListing"/>
        <w:rPr>
          <w:rFonts w:cs="Courier New"/>
          <w:highlight w:val="white"/>
          <w:lang w:eastAsia="en-US"/>
        </w:rPr>
      </w:pPr>
    </w:p>
    <w:p w14:paraId="7EE044D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"Instrument"</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CBDDEB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1B171BE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0974B8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738901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3FFCC8B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FAC6F0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"Instrument"</w:t>
      </w:r>
    </w:p>
    <w:p w14:paraId="752BCD2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C6B710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0DBAAD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636457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1B1398A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"format"</w:t>
      </w:r>
      <w:r w:rsidRPr="0097159D">
        <w:rPr>
          <w:rFonts w:cs="Courier New"/>
          <w:color w:val="0000FF"/>
          <w:highlight w:val="white"/>
          <w:lang w:eastAsia="en-US"/>
        </w:rPr>
        <w:t>:</w:t>
      </w:r>
      <w:r w:rsidRPr="0097159D">
        <w:rPr>
          <w:rFonts w:cs="Courier New"/>
          <w:highlight w:val="white"/>
          <w:lang w:eastAsia="en-US"/>
        </w:rPr>
        <w:t xml:space="preserve"> "uri"</w:t>
      </w:r>
    </w:p>
    <w:p w14:paraId="59D4484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FE6F26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"sensorType"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19EDAB3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4DCD278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2715C4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"OPTICAL"</w:t>
      </w:r>
      <w:r w:rsidRPr="0097159D">
        <w:rPr>
          <w:rFonts w:cs="Courier New"/>
          <w:color w:val="0000FF"/>
          <w:highlight w:val="white"/>
          <w:lang w:eastAsia="en-US"/>
        </w:rPr>
        <w:t>,</w:t>
      </w:r>
    </w:p>
    <w:p w14:paraId="61ECDBA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"RADAR"</w:t>
      </w:r>
      <w:r w:rsidRPr="0097159D">
        <w:rPr>
          <w:rFonts w:cs="Courier New"/>
          <w:color w:val="0000FF"/>
          <w:highlight w:val="white"/>
          <w:lang w:eastAsia="en-US"/>
        </w:rPr>
        <w:t>,</w:t>
      </w:r>
    </w:p>
    <w:p w14:paraId="56B3EF7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"ATMOSPHERIC"</w:t>
      </w:r>
      <w:r w:rsidRPr="0097159D">
        <w:rPr>
          <w:rFonts w:cs="Courier New"/>
          <w:color w:val="0000FF"/>
          <w:highlight w:val="white"/>
          <w:lang w:eastAsia="en-US"/>
        </w:rPr>
        <w:t>,</w:t>
      </w:r>
    </w:p>
    <w:p w14:paraId="4FF7430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"ALTIMETRIC"</w:t>
      </w:r>
      <w:r w:rsidRPr="0097159D">
        <w:rPr>
          <w:rFonts w:cs="Courier New"/>
          <w:color w:val="0000FF"/>
          <w:highlight w:val="white"/>
          <w:lang w:eastAsia="en-US"/>
        </w:rPr>
        <w:t>,</w:t>
      </w:r>
    </w:p>
    <w:p w14:paraId="5BD2913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"LIMB"</w:t>
      </w:r>
    </w:p>
    <w:p w14:paraId="3819137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50C901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E000C8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"instrumentShortName"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2EE93C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35A729B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8F8C3D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A7F332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6CDA43A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C62010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"operationalMode"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6CE85E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5BF4656E" w14:textId="77777777" w:rsidR="0097159D" w:rsidRPr="000B2551" w:rsidRDefault="0097159D" w:rsidP="0097159D">
      <w:pPr>
        <w:pStyle w:val="XMLListing"/>
        <w:rPr>
          <w:rFonts w:cs="Courier New"/>
          <w:highlight w:val="white"/>
          <w:lang w:val="fr-BE"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0B2551">
        <w:rPr>
          <w:rFonts w:cs="Courier New"/>
          <w:color w:val="0000FF"/>
          <w:highlight w:val="white"/>
          <w:lang w:val="fr-BE" w:eastAsia="en-US"/>
        </w:rPr>
        <w:t>},</w:t>
      </w:r>
    </w:p>
    <w:p w14:paraId="49E41DBA" w14:textId="77777777" w:rsidR="0097159D" w:rsidRPr="000B2551" w:rsidRDefault="0097159D" w:rsidP="0097159D">
      <w:pPr>
        <w:pStyle w:val="XMLListing"/>
        <w:rPr>
          <w:rFonts w:cs="Courier New"/>
          <w:highlight w:val="white"/>
          <w:lang w:val="fr-BE" w:eastAsia="en-US"/>
        </w:rPr>
      </w:pP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color w:val="800000"/>
          <w:highlight w:val="white"/>
          <w:lang w:val="fr-BE" w:eastAsia="en-US"/>
        </w:rPr>
        <w:t>"swathIdentifier"</w:t>
      </w:r>
      <w:r w:rsidRPr="000B2551">
        <w:rPr>
          <w:rFonts w:cs="Courier New"/>
          <w:color w:val="0000FF"/>
          <w:highlight w:val="white"/>
          <w:lang w:val="fr-BE" w:eastAsia="en-US"/>
        </w:rPr>
        <w:t>:</w:t>
      </w:r>
      <w:r w:rsidRPr="000B2551">
        <w:rPr>
          <w:rFonts w:cs="Courier New"/>
          <w:highlight w:val="white"/>
          <w:lang w:val="fr-BE" w:eastAsia="en-US"/>
        </w:rPr>
        <w:t xml:space="preserve"> </w:t>
      </w:r>
      <w:r w:rsidRPr="000B2551">
        <w:rPr>
          <w:rFonts w:cs="Courier New"/>
          <w:color w:val="0000FF"/>
          <w:highlight w:val="white"/>
          <w:lang w:val="fr-BE" w:eastAsia="en-US"/>
        </w:rPr>
        <w:t>{</w:t>
      </w:r>
    </w:p>
    <w:p w14:paraId="4F555092" w14:textId="77777777" w:rsidR="0097159D" w:rsidRPr="000B2551" w:rsidRDefault="0097159D" w:rsidP="0097159D">
      <w:pPr>
        <w:pStyle w:val="XMLListing"/>
        <w:rPr>
          <w:rFonts w:cs="Courier New"/>
          <w:highlight w:val="white"/>
          <w:lang w:val="fr-BE" w:eastAsia="en-US"/>
        </w:rPr>
      </w:pP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color w:val="800000"/>
          <w:highlight w:val="white"/>
          <w:lang w:val="fr-BE" w:eastAsia="en-US"/>
        </w:rPr>
        <w:t>"type"</w:t>
      </w:r>
      <w:r w:rsidRPr="000B2551">
        <w:rPr>
          <w:rFonts w:cs="Courier New"/>
          <w:color w:val="0000FF"/>
          <w:highlight w:val="white"/>
          <w:lang w:val="fr-BE" w:eastAsia="en-US"/>
        </w:rPr>
        <w:t>:</w:t>
      </w:r>
      <w:r w:rsidRPr="000B2551">
        <w:rPr>
          <w:rFonts w:cs="Courier New"/>
          <w:highlight w:val="white"/>
          <w:lang w:val="fr-BE" w:eastAsia="en-US"/>
        </w:rPr>
        <w:t xml:space="preserve"> "string"</w:t>
      </w:r>
    </w:p>
    <w:p w14:paraId="1700CF60" w14:textId="77777777" w:rsidR="0097159D" w:rsidRPr="000B2551" w:rsidRDefault="0097159D" w:rsidP="0097159D">
      <w:pPr>
        <w:pStyle w:val="XMLListing"/>
        <w:rPr>
          <w:rFonts w:cs="Courier New"/>
          <w:highlight w:val="white"/>
          <w:lang w:val="fr-BE" w:eastAsia="en-US"/>
        </w:rPr>
      </w:pP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color w:val="0000FF"/>
          <w:highlight w:val="white"/>
          <w:lang w:val="fr-BE" w:eastAsia="en-US"/>
        </w:rPr>
        <w:t>},</w:t>
      </w:r>
    </w:p>
    <w:p w14:paraId="152063A7" w14:textId="77777777" w:rsidR="0097159D" w:rsidRPr="000B2551" w:rsidRDefault="0097159D" w:rsidP="0097159D">
      <w:pPr>
        <w:pStyle w:val="XMLListing"/>
        <w:rPr>
          <w:rFonts w:cs="Courier New"/>
          <w:highlight w:val="white"/>
          <w:lang w:val="fr-BE" w:eastAsia="en-US"/>
        </w:rPr>
      </w:pP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color w:val="800000"/>
          <w:highlight w:val="white"/>
          <w:lang w:val="fr-BE" w:eastAsia="en-US"/>
        </w:rPr>
        <w:t>"polarisationMode"</w:t>
      </w:r>
      <w:r w:rsidRPr="000B2551">
        <w:rPr>
          <w:rFonts w:cs="Courier New"/>
          <w:color w:val="0000FF"/>
          <w:highlight w:val="white"/>
          <w:lang w:val="fr-BE" w:eastAsia="en-US"/>
        </w:rPr>
        <w:t>:</w:t>
      </w:r>
      <w:r w:rsidRPr="000B2551">
        <w:rPr>
          <w:rFonts w:cs="Courier New"/>
          <w:highlight w:val="white"/>
          <w:lang w:val="fr-BE" w:eastAsia="en-US"/>
        </w:rPr>
        <w:t xml:space="preserve"> </w:t>
      </w:r>
      <w:r w:rsidRPr="000B2551">
        <w:rPr>
          <w:rFonts w:cs="Courier New"/>
          <w:color w:val="0000FF"/>
          <w:highlight w:val="white"/>
          <w:lang w:val="fr-BE" w:eastAsia="en-US"/>
        </w:rPr>
        <w:t>{</w:t>
      </w:r>
    </w:p>
    <w:p w14:paraId="169BC5FA" w14:textId="77777777" w:rsidR="0097159D" w:rsidRPr="000B2551" w:rsidRDefault="0097159D" w:rsidP="0097159D">
      <w:pPr>
        <w:pStyle w:val="XMLListing"/>
        <w:rPr>
          <w:rFonts w:cs="Courier New"/>
          <w:highlight w:val="white"/>
          <w:lang w:val="fr-BE" w:eastAsia="en-US"/>
        </w:rPr>
      </w:pP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color w:val="800000"/>
          <w:highlight w:val="white"/>
          <w:lang w:val="fr-BE" w:eastAsia="en-US"/>
        </w:rPr>
        <w:t>"description"</w:t>
      </w:r>
      <w:r w:rsidRPr="000B2551">
        <w:rPr>
          <w:rFonts w:cs="Courier New"/>
          <w:color w:val="0000FF"/>
          <w:highlight w:val="white"/>
          <w:lang w:val="fr-BE" w:eastAsia="en-US"/>
        </w:rPr>
        <w:t>:</w:t>
      </w:r>
      <w:r w:rsidRPr="000B2551">
        <w:rPr>
          <w:rFonts w:cs="Courier New"/>
          <w:highlight w:val="white"/>
          <w:lang w:val="fr-BE" w:eastAsia="en-US"/>
        </w:rPr>
        <w:t xml:space="preserve"> "Sar"</w:t>
      </w:r>
      <w:r w:rsidRPr="000B2551">
        <w:rPr>
          <w:rFonts w:cs="Courier New"/>
          <w:color w:val="0000FF"/>
          <w:highlight w:val="white"/>
          <w:lang w:val="fr-BE" w:eastAsia="en-US"/>
        </w:rPr>
        <w:t>,</w:t>
      </w:r>
    </w:p>
    <w:p w14:paraId="7106C628" w14:textId="77777777" w:rsidR="0097159D" w:rsidRPr="0097159D" w:rsidRDefault="0097159D" w:rsidP="0097159D">
      <w:pPr>
        <w:pStyle w:val="XMLListing"/>
        <w:rPr>
          <w:rFonts w:cs="Courier New"/>
          <w:highlight w:val="white"/>
          <w:lang w:eastAsia="en-US"/>
        </w:rPr>
      </w:pP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2BECF18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BFAB1C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"S"</w:t>
      </w:r>
      <w:r w:rsidRPr="0097159D">
        <w:rPr>
          <w:rFonts w:cs="Courier New"/>
          <w:color w:val="0000FF"/>
          <w:highlight w:val="white"/>
          <w:lang w:eastAsia="en-US"/>
        </w:rPr>
        <w:t>,</w:t>
      </w:r>
    </w:p>
    <w:p w14:paraId="1B82915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"D"</w:t>
      </w:r>
      <w:r w:rsidRPr="0097159D">
        <w:rPr>
          <w:rFonts w:cs="Courier New"/>
          <w:color w:val="0000FF"/>
          <w:highlight w:val="white"/>
          <w:lang w:eastAsia="en-US"/>
        </w:rPr>
        <w:t>,</w:t>
      </w:r>
    </w:p>
    <w:p w14:paraId="7B0F3223" w14:textId="77777777" w:rsidR="0097159D" w:rsidRPr="000B2551" w:rsidRDefault="0097159D" w:rsidP="0097159D">
      <w:pPr>
        <w:pStyle w:val="XMLListing"/>
        <w:rPr>
          <w:rFonts w:cs="Courier New"/>
          <w:highlight w:val="white"/>
          <w:lang w:val="fr-BE"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0B2551">
        <w:rPr>
          <w:rFonts w:cs="Courier New"/>
          <w:highlight w:val="white"/>
          <w:lang w:val="fr-BE" w:eastAsia="en-US"/>
        </w:rPr>
        <w:t>"T"</w:t>
      </w:r>
      <w:r w:rsidRPr="000B2551">
        <w:rPr>
          <w:rFonts w:cs="Courier New"/>
          <w:color w:val="0000FF"/>
          <w:highlight w:val="white"/>
          <w:lang w:val="fr-BE" w:eastAsia="en-US"/>
        </w:rPr>
        <w:t>,</w:t>
      </w:r>
    </w:p>
    <w:p w14:paraId="11036001" w14:textId="77777777" w:rsidR="0097159D" w:rsidRPr="000B2551" w:rsidRDefault="0097159D" w:rsidP="0097159D">
      <w:pPr>
        <w:pStyle w:val="XMLListing"/>
        <w:rPr>
          <w:rFonts w:cs="Courier New"/>
          <w:highlight w:val="white"/>
          <w:lang w:val="fr-BE" w:eastAsia="en-US"/>
        </w:rPr>
      </w:pP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t>"Q"</w:t>
      </w:r>
      <w:r w:rsidRPr="000B2551">
        <w:rPr>
          <w:rFonts w:cs="Courier New"/>
          <w:color w:val="0000FF"/>
          <w:highlight w:val="white"/>
          <w:lang w:val="fr-BE" w:eastAsia="en-US"/>
        </w:rPr>
        <w:t>,</w:t>
      </w:r>
    </w:p>
    <w:p w14:paraId="4986C06F" w14:textId="77777777" w:rsidR="0097159D" w:rsidRPr="000B2551" w:rsidRDefault="0097159D" w:rsidP="0097159D">
      <w:pPr>
        <w:pStyle w:val="XMLListing"/>
        <w:rPr>
          <w:rFonts w:cs="Courier New"/>
          <w:highlight w:val="white"/>
          <w:lang w:val="fr-BE" w:eastAsia="en-US"/>
        </w:rPr>
      </w:pP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t>"UNDEFINED"</w:t>
      </w:r>
    </w:p>
    <w:p w14:paraId="51913365" w14:textId="77777777" w:rsidR="0097159D" w:rsidRPr="0097159D" w:rsidRDefault="0097159D" w:rsidP="0097159D">
      <w:pPr>
        <w:pStyle w:val="XMLListing"/>
        <w:rPr>
          <w:rFonts w:cs="Courier New"/>
          <w:highlight w:val="white"/>
          <w:lang w:val="fr-BE" w:eastAsia="en-US"/>
        </w:rPr>
      </w:pP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0B2551">
        <w:rPr>
          <w:rFonts w:cs="Courier New"/>
          <w:highlight w:val="white"/>
          <w:lang w:val="fr-BE" w:eastAsia="en-US"/>
        </w:rPr>
        <w:tab/>
      </w:r>
      <w:r w:rsidRPr="0097159D">
        <w:rPr>
          <w:rFonts w:cs="Courier New"/>
          <w:color w:val="0000FF"/>
          <w:highlight w:val="white"/>
          <w:lang w:val="fr-BE" w:eastAsia="en-US"/>
        </w:rPr>
        <w:t>]</w:t>
      </w:r>
    </w:p>
    <w:p w14:paraId="4A6D980F" w14:textId="77777777" w:rsidR="0097159D" w:rsidRPr="0097159D" w:rsidRDefault="0097159D" w:rsidP="0097159D">
      <w:pPr>
        <w:pStyle w:val="XMLListing"/>
        <w:rPr>
          <w:rFonts w:cs="Courier New"/>
          <w:highlight w:val="white"/>
          <w:lang w:val="fr-BE" w:eastAsia="en-US"/>
        </w:rPr>
      </w:pPr>
      <w:r w:rsidRPr="0097159D">
        <w:rPr>
          <w:rFonts w:cs="Courier New"/>
          <w:highlight w:val="white"/>
          <w:lang w:val="fr-BE" w:eastAsia="en-US"/>
        </w:rPr>
        <w:tab/>
      </w:r>
      <w:r w:rsidRPr="0097159D">
        <w:rPr>
          <w:rFonts w:cs="Courier New"/>
          <w:highlight w:val="white"/>
          <w:lang w:val="fr-BE" w:eastAsia="en-US"/>
        </w:rPr>
        <w:tab/>
      </w:r>
      <w:r w:rsidRPr="0097159D">
        <w:rPr>
          <w:rFonts w:cs="Courier New"/>
          <w:highlight w:val="white"/>
          <w:lang w:val="fr-BE" w:eastAsia="en-US"/>
        </w:rPr>
        <w:tab/>
      </w:r>
      <w:r w:rsidRPr="0097159D">
        <w:rPr>
          <w:rFonts w:cs="Courier New"/>
          <w:highlight w:val="white"/>
          <w:lang w:val="fr-BE" w:eastAsia="en-US"/>
        </w:rPr>
        <w:tab/>
      </w:r>
      <w:r w:rsidRPr="0097159D">
        <w:rPr>
          <w:rFonts w:cs="Courier New"/>
          <w:color w:val="0000FF"/>
          <w:highlight w:val="white"/>
          <w:lang w:val="fr-BE" w:eastAsia="en-US"/>
        </w:rPr>
        <w:t>},</w:t>
      </w:r>
    </w:p>
    <w:p w14:paraId="696F66A4" w14:textId="77777777" w:rsidR="0097159D" w:rsidRPr="0097159D" w:rsidRDefault="0097159D" w:rsidP="0097159D">
      <w:pPr>
        <w:pStyle w:val="XMLListing"/>
        <w:rPr>
          <w:rFonts w:cs="Courier New"/>
          <w:highlight w:val="white"/>
          <w:lang w:val="fr-BE" w:eastAsia="en-US"/>
        </w:rPr>
      </w:pPr>
      <w:r w:rsidRPr="0097159D">
        <w:rPr>
          <w:rFonts w:cs="Courier New"/>
          <w:highlight w:val="white"/>
          <w:lang w:val="fr-BE" w:eastAsia="en-US"/>
        </w:rPr>
        <w:tab/>
      </w:r>
      <w:r w:rsidRPr="0097159D">
        <w:rPr>
          <w:rFonts w:cs="Courier New"/>
          <w:highlight w:val="white"/>
          <w:lang w:val="fr-BE" w:eastAsia="en-US"/>
        </w:rPr>
        <w:tab/>
      </w:r>
      <w:r w:rsidRPr="0097159D">
        <w:rPr>
          <w:rFonts w:cs="Courier New"/>
          <w:highlight w:val="white"/>
          <w:lang w:val="fr-BE" w:eastAsia="en-US"/>
        </w:rPr>
        <w:tab/>
      </w:r>
      <w:r w:rsidRPr="0097159D">
        <w:rPr>
          <w:rFonts w:cs="Courier New"/>
          <w:highlight w:val="white"/>
          <w:lang w:val="fr-BE" w:eastAsia="en-US"/>
        </w:rPr>
        <w:tab/>
      </w:r>
      <w:r w:rsidRPr="0097159D">
        <w:rPr>
          <w:rFonts w:cs="Courier New"/>
          <w:color w:val="800000"/>
          <w:highlight w:val="white"/>
          <w:lang w:val="fr-BE" w:eastAsia="en-US"/>
        </w:rPr>
        <w:t>"polarisationChannels"</w:t>
      </w:r>
      <w:r w:rsidRPr="0097159D">
        <w:rPr>
          <w:rFonts w:cs="Courier New"/>
          <w:color w:val="0000FF"/>
          <w:highlight w:val="white"/>
          <w:lang w:val="fr-BE" w:eastAsia="en-US"/>
        </w:rPr>
        <w:t>:</w:t>
      </w:r>
      <w:r w:rsidRPr="0097159D">
        <w:rPr>
          <w:rFonts w:cs="Courier New"/>
          <w:highlight w:val="white"/>
          <w:lang w:val="fr-BE" w:eastAsia="en-US"/>
        </w:rPr>
        <w:t xml:space="preserve"> </w:t>
      </w:r>
      <w:r w:rsidRPr="0097159D">
        <w:rPr>
          <w:rFonts w:cs="Courier New"/>
          <w:color w:val="0000FF"/>
          <w:highlight w:val="white"/>
          <w:lang w:val="fr-BE" w:eastAsia="en-US"/>
        </w:rPr>
        <w:t>{</w:t>
      </w:r>
    </w:p>
    <w:p w14:paraId="71C190B2" w14:textId="77777777" w:rsidR="0097159D" w:rsidRPr="0097159D" w:rsidRDefault="0097159D" w:rsidP="0097159D">
      <w:pPr>
        <w:pStyle w:val="XMLListing"/>
        <w:rPr>
          <w:rFonts w:cs="Courier New"/>
          <w:highlight w:val="white"/>
          <w:lang w:val="fr-BE" w:eastAsia="en-US"/>
        </w:rPr>
      </w:pPr>
      <w:r w:rsidRPr="0097159D">
        <w:rPr>
          <w:rFonts w:cs="Courier New"/>
          <w:highlight w:val="white"/>
          <w:lang w:val="fr-BE" w:eastAsia="en-US"/>
        </w:rPr>
        <w:tab/>
      </w:r>
      <w:r w:rsidRPr="0097159D">
        <w:rPr>
          <w:rFonts w:cs="Courier New"/>
          <w:highlight w:val="white"/>
          <w:lang w:val="fr-BE" w:eastAsia="en-US"/>
        </w:rPr>
        <w:tab/>
      </w:r>
      <w:r w:rsidRPr="0097159D">
        <w:rPr>
          <w:rFonts w:cs="Courier New"/>
          <w:highlight w:val="white"/>
          <w:lang w:val="fr-BE" w:eastAsia="en-US"/>
        </w:rPr>
        <w:tab/>
      </w:r>
      <w:r w:rsidRPr="0097159D">
        <w:rPr>
          <w:rFonts w:cs="Courier New"/>
          <w:highlight w:val="white"/>
          <w:lang w:val="fr-BE" w:eastAsia="en-US"/>
        </w:rPr>
        <w:tab/>
      </w:r>
      <w:r w:rsidRPr="0097159D">
        <w:rPr>
          <w:rFonts w:cs="Courier New"/>
          <w:highlight w:val="white"/>
          <w:lang w:val="fr-BE" w:eastAsia="en-US"/>
        </w:rPr>
        <w:tab/>
      </w:r>
      <w:r w:rsidRPr="0097159D">
        <w:rPr>
          <w:rFonts w:cs="Courier New"/>
          <w:color w:val="800000"/>
          <w:highlight w:val="white"/>
          <w:lang w:val="fr-BE" w:eastAsia="en-US"/>
        </w:rPr>
        <w:t>"description"</w:t>
      </w:r>
      <w:r w:rsidRPr="0097159D">
        <w:rPr>
          <w:rFonts w:cs="Courier New"/>
          <w:color w:val="0000FF"/>
          <w:highlight w:val="white"/>
          <w:lang w:val="fr-BE" w:eastAsia="en-US"/>
        </w:rPr>
        <w:t>:</w:t>
      </w:r>
      <w:r w:rsidRPr="0097159D">
        <w:rPr>
          <w:rFonts w:cs="Courier New"/>
          <w:highlight w:val="white"/>
          <w:lang w:val="fr-BE" w:eastAsia="en-US"/>
        </w:rPr>
        <w:t xml:space="preserve"> "Sar"</w:t>
      </w:r>
      <w:r w:rsidRPr="0097159D">
        <w:rPr>
          <w:rFonts w:cs="Courier New"/>
          <w:color w:val="0000FF"/>
          <w:highlight w:val="white"/>
          <w:lang w:val="fr-BE" w:eastAsia="en-US"/>
        </w:rPr>
        <w:t>,</w:t>
      </w:r>
    </w:p>
    <w:p w14:paraId="29D8E4D1" w14:textId="77777777" w:rsidR="0097159D" w:rsidRPr="000B2551" w:rsidRDefault="0097159D" w:rsidP="0097159D">
      <w:pPr>
        <w:pStyle w:val="XMLListing"/>
        <w:rPr>
          <w:rFonts w:cs="Courier New"/>
          <w:highlight w:val="white"/>
          <w:lang w:val="en-US" w:eastAsia="en-US"/>
        </w:rPr>
      </w:pPr>
      <w:r w:rsidRPr="0097159D">
        <w:rPr>
          <w:rFonts w:cs="Courier New"/>
          <w:highlight w:val="white"/>
          <w:lang w:val="fr-BE" w:eastAsia="en-US"/>
        </w:rPr>
        <w:tab/>
      </w:r>
      <w:r w:rsidRPr="0097159D">
        <w:rPr>
          <w:rFonts w:cs="Courier New"/>
          <w:highlight w:val="white"/>
          <w:lang w:val="fr-BE" w:eastAsia="en-US"/>
        </w:rPr>
        <w:tab/>
      </w:r>
      <w:r w:rsidRPr="0097159D">
        <w:rPr>
          <w:rFonts w:cs="Courier New"/>
          <w:highlight w:val="white"/>
          <w:lang w:val="fr-BE" w:eastAsia="en-US"/>
        </w:rPr>
        <w:tab/>
      </w:r>
      <w:r w:rsidRPr="0097159D">
        <w:rPr>
          <w:rFonts w:cs="Courier New"/>
          <w:highlight w:val="white"/>
          <w:lang w:val="fr-BE" w:eastAsia="en-US"/>
        </w:rPr>
        <w:tab/>
      </w:r>
      <w:r w:rsidRPr="0097159D">
        <w:rPr>
          <w:rFonts w:cs="Courier New"/>
          <w:highlight w:val="white"/>
          <w:lang w:val="fr-BE" w:eastAsia="en-US"/>
        </w:rPr>
        <w:tab/>
      </w:r>
      <w:r w:rsidRPr="000B2551">
        <w:rPr>
          <w:rFonts w:cs="Courier New"/>
          <w:color w:val="800000"/>
          <w:highlight w:val="white"/>
          <w:lang w:val="en-US" w:eastAsia="en-US"/>
        </w:rPr>
        <w:t>"type"</w:t>
      </w:r>
      <w:r w:rsidRPr="000B2551">
        <w:rPr>
          <w:rFonts w:cs="Courier New"/>
          <w:color w:val="0000FF"/>
          <w:highlight w:val="white"/>
          <w:lang w:val="en-US" w:eastAsia="en-US"/>
        </w:rPr>
        <w:t>:</w:t>
      </w:r>
      <w:r w:rsidRPr="000B2551">
        <w:rPr>
          <w:rFonts w:cs="Courier New"/>
          <w:highlight w:val="white"/>
          <w:lang w:val="en-US" w:eastAsia="en-US"/>
        </w:rPr>
        <w:t xml:space="preserve"> "string"</w:t>
      </w:r>
    </w:p>
    <w:p w14:paraId="00CEEBFD" w14:textId="77777777" w:rsidR="0097159D" w:rsidRPr="0097159D" w:rsidRDefault="0097159D" w:rsidP="0097159D">
      <w:pPr>
        <w:pStyle w:val="XMLListing"/>
        <w:rPr>
          <w:rFonts w:cs="Courier New"/>
          <w:highlight w:val="white"/>
          <w:lang w:eastAsia="en-US"/>
        </w:rPr>
      </w:pPr>
      <w:r w:rsidRPr="000B2551">
        <w:rPr>
          <w:rFonts w:cs="Courier New"/>
          <w:highlight w:val="white"/>
          <w:lang w:val="en-US" w:eastAsia="en-US"/>
        </w:rPr>
        <w:tab/>
      </w:r>
      <w:r w:rsidRPr="000B2551">
        <w:rPr>
          <w:rFonts w:cs="Courier New"/>
          <w:highlight w:val="white"/>
          <w:lang w:val="en-US" w:eastAsia="en-US"/>
        </w:rPr>
        <w:tab/>
      </w:r>
      <w:r w:rsidRPr="000B2551">
        <w:rPr>
          <w:rFonts w:cs="Courier New"/>
          <w:highlight w:val="white"/>
          <w:lang w:val="en-US" w:eastAsia="en-US"/>
        </w:rPr>
        <w:tab/>
      </w:r>
      <w:r w:rsidRPr="000B2551">
        <w:rPr>
          <w:rFonts w:cs="Courier New"/>
          <w:highlight w:val="white"/>
          <w:lang w:val="en-US" w:eastAsia="en-US"/>
        </w:rPr>
        <w:tab/>
      </w:r>
      <w:r w:rsidRPr="0097159D">
        <w:rPr>
          <w:rFonts w:cs="Courier New"/>
          <w:color w:val="0000FF"/>
          <w:highlight w:val="white"/>
          <w:lang w:eastAsia="en-US"/>
        </w:rPr>
        <w:t>},</w:t>
      </w:r>
    </w:p>
    <w:p w14:paraId="1D3FF60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"resolution"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9CDDEA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29E2B06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8961C6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"verticalResolution"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1CCBC7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"Atm, Lmb"</w:t>
      </w:r>
      <w:r w:rsidRPr="0097159D">
        <w:rPr>
          <w:rFonts w:cs="Courier New"/>
          <w:color w:val="0000FF"/>
          <w:highlight w:val="white"/>
          <w:lang w:eastAsia="en-US"/>
        </w:rPr>
        <w:t>,</w:t>
      </w:r>
    </w:p>
    <w:p w14:paraId="1665FBD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617C2BB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3A5206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"waveLengths"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0D9205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44BA1BB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1</w:t>
      </w:r>
      <w:r w:rsidRPr="0097159D">
        <w:rPr>
          <w:rFonts w:cs="Courier New"/>
          <w:color w:val="0000FF"/>
          <w:highlight w:val="white"/>
          <w:lang w:eastAsia="en-US"/>
        </w:rPr>
        <w:t>,</w:t>
      </w:r>
    </w:p>
    <w:p w14:paraId="32C7311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1EB272B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"#/definitions/WavelengthInformation"</w:t>
      </w:r>
    </w:p>
    <w:p w14:paraId="3EE7443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930261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731A70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"measurementType"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6E1A89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3A0E462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0A746E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"ABSORPTION"</w:t>
      </w:r>
      <w:r w:rsidRPr="0097159D">
        <w:rPr>
          <w:rFonts w:cs="Courier New"/>
          <w:color w:val="0000FF"/>
          <w:highlight w:val="white"/>
          <w:lang w:eastAsia="en-US"/>
        </w:rPr>
        <w:t>,</w:t>
      </w:r>
    </w:p>
    <w:p w14:paraId="3C58C15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"EMISSION"</w:t>
      </w:r>
    </w:p>
    <w:p w14:paraId="33FF3A1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16489B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9048AB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"dopplerFrequency"</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E49BE9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"Sar"</w:t>
      </w:r>
      <w:r w:rsidRPr="0097159D">
        <w:rPr>
          <w:rFonts w:cs="Courier New"/>
          <w:color w:val="0000FF"/>
          <w:highlight w:val="white"/>
          <w:lang w:eastAsia="en-US"/>
        </w:rPr>
        <w:t>,</w:t>
      </w:r>
    </w:p>
    <w:p w14:paraId="1E22286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1F741CF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48899C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"samplingRates"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7815EC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"Alt"</w:t>
      </w:r>
      <w:r w:rsidRPr="0097159D">
        <w:rPr>
          <w:rFonts w:cs="Courier New"/>
          <w:color w:val="0000FF"/>
          <w:highlight w:val="white"/>
          <w:lang w:eastAsia="en-US"/>
        </w:rPr>
        <w:t>,</w:t>
      </w:r>
    </w:p>
    <w:p w14:paraId="491D1A0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7C7C91C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1F1563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r w:rsidRPr="0097159D">
        <w:rPr>
          <w:rFonts w:cs="Courier New"/>
          <w:color w:val="0000FF"/>
          <w:highlight w:val="white"/>
          <w:lang w:eastAsia="en-US"/>
        </w:rPr>
        <w:t>,</w:t>
      </w:r>
    </w:p>
    <w:p w14:paraId="3285241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"minimum"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0</w:t>
      </w:r>
      <w:r w:rsidRPr="0097159D">
        <w:rPr>
          <w:rFonts w:cs="Courier New"/>
          <w:color w:val="0000FF"/>
          <w:highlight w:val="white"/>
          <w:lang w:eastAsia="en-US"/>
        </w:rPr>
        <w:t>,</w:t>
      </w:r>
    </w:p>
    <w:p w14:paraId="38C580D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"exclusiveMinimum"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true</w:t>
      </w:r>
    </w:p>
    <w:p w14:paraId="0BEC515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3F9F21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6C8402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B51168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"required"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0DAA33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"instrumentShortName"</w:t>
      </w:r>
    </w:p>
    <w:p w14:paraId="7EB380C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75FC39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"additionalProperties"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false</w:t>
      </w:r>
    </w:p>
    <w:p w14:paraId="3FDFFA6F"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E974819" w14:textId="77777777" w:rsidR="004D658C" w:rsidRDefault="004D658C" w:rsidP="0097159D">
      <w:pPr>
        <w:pStyle w:val="XMLListing"/>
        <w:rPr>
          <w:rFonts w:cs="Courier New"/>
          <w:color w:val="0000FF"/>
          <w:highlight w:val="white"/>
          <w:lang w:eastAsia="en-US"/>
        </w:rPr>
      </w:pPr>
    </w:p>
    <w:p w14:paraId="5CB59D67" w14:textId="77777777" w:rsidR="004D658C" w:rsidRDefault="004D658C" w:rsidP="004D658C">
      <w:pPr>
        <w:pStyle w:val="Heading3NoNumber"/>
        <w:rPr>
          <w:lang w:val="en-US"/>
        </w:rPr>
      </w:pPr>
      <w:bookmarkStart w:id="615" w:name="_Toc504380162"/>
      <w:r>
        <w:rPr>
          <w:lang w:val="en-US"/>
        </w:rPr>
        <w:t>E.1.15</w:t>
      </w:r>
      <w:r w:rsidRPr="003213F0">
        <w:rPr>
          <w:lang w:val="en-US"/>
        </w:rPr>
        <w:t xml:space="preserve"> </w:t>
      </w:r>
      <w:r>
        <w:rPr>
          <w:lang w:val="en-US"/>
        </w:rPr>
        <w:t>Definitions/AcquisitionParameters</w:t>
      </w:r>
      <w:bookmarkEnd w:id="615"/>
    </w:p>
    <w:p w14:paraId="3E646CB5" w14:textId="77777777" w:rsidR="004D658C" w:rsidRPr="0097159D" w:rsidRDefault="004D658C" w:rsidP="0097159D">
      <w:pPr>
        <w:pStyle w:val="XMLListing"/>
        <w:rPr>
          <w:rFonts w:cs="Courier New"/>
          <w:highlight w:val="white"/>
          <w:lang w:eastAsia="en-US"/>
        </w:rPr>
      </w:pPr>
    </w:p>
    <w:p w14:paraId="2DAB31F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"AcquisitionParameters"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1BA9E01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5F06FE7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"allOf"</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A5CFDD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C82D61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525BA73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12ABCA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"acquisitionType"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F950E9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145CA2B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0DB692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"NOMINAL"</w:t>
      </w:r>
      <w:r w:rsidRPr="0097159D">
        <w:rPr>
          <w:rFonts w:cs="Courier New"/>
          <w:color w:val="0000FF"/>
          <w:highlight w:val="white"/>
          <w:lang w:eastAsia="en-US"/>
        </w:rPr>
        <w:t>,</w:t>
      </w:r>
    </w:p>
    <w:p w14:paraId="3C5DBDC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"CALIBRATION"</w:t>
      </w:r>
      <w:r w:rsidRPr="0097159D">
        <w:rPr>
          <w:rFonts w:cs="Courier New"/>
          <w:color w:val="0000FF"/>
          <w:highlight w:val="white"/>
          <w:lang w:eastAsia="en-US"/>
        </w:rPr>
        <w:t>,</w:t>
      </w:r>
    </w:p>
    <w:p w14:paraId="734584F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"OTHER"</w:t>
      </w:r>
    </w:p>
    <w:p w14:paraId="4D0B724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B2C6A4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1F721F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"acquisitionSubType"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0DF666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1567B36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659E27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"startTimeFromAscendingNode"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15269A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"integer"</w:t>
      </w:r>
      <w:r w:rsidRPr="0097159D">
        <w:rPr>
          <w:rFonts w:cs="Courier New"/>
          <w:color w:val="0000FF"/>
          <w:highlight w:val="white"/>
          <w:lang w:eastAsia="en-US"/>
        </w:rPr>
        <w:t>,</w:t>
      </w:r>
    </w:p>
    <w:p w14:paraId="51AADC1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"minimum"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0</w:t>
      </w:r>
    </w:p>
    <w:p w14:paraId="22CB3F3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A442D5D" w14:textId="77777777" w:rsidR="0097159D" w:rsidRPr="004E07B8" w:rsidRDefault="0097159D" w:rsidP="0097159D">
      <w:pPr>
        <w:pStyle w:val="XMLListing"/>
        <w:rPr>
          <w:rFonts w:cs="Courier New"/>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006250EF" w:rsidRPr="006250EF">
        <w:rPr>
          <w:rFonts w:cs="Courier New"/>
          <w:lang w:eastAsia="en-US"/>
        </w:rPr>
        <w:tab/>
      </w:r>
      <w:r w:rsidR="006250EF" w:rsidRPr="006250EF">
        <w:rPr>
          <w:rFonts w:cs="Courier New"/>
          <w:color w:val="800000"/>
          <w:lang w:eastAsia="en-US"/>
        </w:rPr>
        <w:t>"completionTimeFromAscendingNode"</w:t>
      </w:r>
      <w:r w:rsidR="006250EF" w:rsidRPr="006250EF">
        <w:rPr>
          <w:rFonts w:cs="Courier New"/>
          <w:color w:val="0000FF"/>
          <w:lang w:eastAsia="en-US"/>
        </w:rPr>
        <w:t>:</w:t>
      </w:r>
      <w:r w:rsidR="006250EF" w:rsidRPr="006250EF">
        <w:rPr>
          <w:rFonts w:cs="Courier New"/>
          <w:lang w:eastAsia="en-US"/>
        </w:rPr>
        <w:t xml:space="preserve"> </w:t>
      </w:r>
      <w:r w:rsidR="006250EF" w:rsidRPr="006250EF">
        <w:rPr>
          <w:rFonts w:cs="Courier New"/>
          <w:color w:val="0000FF"/>
          <w:lang w:eastAsia="en-US"/>
        </w:rPr>
        <w:t>{</w:t>
      </w:r>
    </w:p>
    <w:p w14:paraId="548D3E9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"integer"</w:t>
      </w:r>
      <w:r w:rsidRPr="0097159D">
        <w:rPr>
          <w:rFonts w:cs="Courier New"/>
          <w:color w:val="0000FF"/>
          <w:highlight w:val="white"/>
          <w:lang w:eastAsia="en-US"/>
        </w:rPr>
        <w:t>,</w:t>
      </w:r>
    </w:p>
    <w:p w14:paraId="49A6558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"minimum"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0</w:t>
      </w:r>
    </w:p>
    <w:p w14:paraId="0D2D25B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80CC45C" w14:textId="5C023278"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"relative</w:t>
      </w:r>
      <w:r w:rsidR="00E036ED">
        <w:rPr>
          <w:rFonts w:cs="Courier New"/>
          <w:color w:val="800000"/>
          <w:highlight w:val="white"/>
          <w:lang w:eastAsia="en-US"/>
        </w:rPr>
        <w:t>Orbit</w:t>
      </w:r>
      <w:r w:rsidRPr="0097159D">
        <w:rPr>
          <w:rFonts w:cs="Courier New"/>
          <w:color w:val="800000"/>
          <w:highlight w:val="white"/>
          <w:lang w:eastAsia="en-US"/>
        </w:rPr>
        <w:t>Number"</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CD5BFF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"integer"</w:t>
      </w:r>
    </w:p>
    <w:p w14:paraId="6F31FF3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C19637B" w14:textId="78847303"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00AF15DB">
        <w:rPr>
          <w:rFonts w:cs="Courier New"/>
          <w:color w:val="800000"/>
          <w:highlight w:val="white"/>
          <w:lang w:eastAsia="en-US"/>
        </w:rPr>
        <w:t>"wrsLongitudeGrid</w:t>
      </w:r>
      <w:r w:rsidRPr="0097159D">
        <w:rPr>
          <w:rFonts w:cs="Courier New"/>
          <w:color w:val="800000"/>
          <w:highlight w:val="white"/>
          <w:lang w:eastAsia="en-US"/>
        </w:rPr>
        <w:t>"</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50A590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19051D7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447DDC7" w14:textId="44F4C045"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00AF15DB">
        <w:rPr>
          <w:rFonts w:cs="Courier New"/>
          <w:color w:val="800000"/>
          <w:highlight w:val="white"/>
          <w:lang w:eastAsia="en-US"/>
        </w:rPr>
        <w:t>"wrsLatitudeGrid</w:t>
      </w:r>
      <w:r w:rsidRPr="0097159D">
        <w:rPr>
          <w:rFonts w:cs="Courier New"/>
          <w:color w:val="800000"/>
          <w:highlight w:val="white"/>
          <w:lang w:eastAsia="en-US"/>
        </w:rPr>
        <w:t>"</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414180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11EB6ED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007BF7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"tileId"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1449FDA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7594779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BBD7F4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"groundTrackUncertainty"</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FC7A38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78D92D6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EAF036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"cycleNumber"</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B22A1E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"integer"</w:t>
      </w:r>
      <w:r w:rsidRPr="0097159D">
        <w:rPr>
          <w:rFonts w:cs="Courier New"/>
          <w:color w:val="0000FF"/>
          <w:highlight w:val="white"/>
          <w:lang w:eastAsia="en-US"/>
        </w:rPr>
        <w:t>,</w:t>
      </w:r>
    </w:p>
    <w:p w14:paraId="5AA9A45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"minimum"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0</w:t>
      </w:r>
    </w:p>
    <w:p w14:paraId="391332E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0951E8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"antennaLookDirection"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3C069D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67A87C2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5AF95F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"LEFT"</w:t>
      </w:r>
      <w:r w:rsidRPr="0097159D">
        <w:rPr>
          <w:rFonts w:cs="Courier New"/>
          <w:color w:val="0000FF"/>
          <w:highlight w:val="white"/>
          <w:lang w:eastAsia="en-US"/>
        </w:rPr>
        <w:t>,</w:t>
      </w:r>
    </w:p>
    <w:p w14:paraId="7C1A2974" w14:textId="77777777" w:rsidR="0097159D" w:rsidRPr="008D7518" w:rsidRDefault="0097159D" w:rsidP="0097159D">
      <w:pPr>
        <w:pStyle w:val="XMLListing"/>
        <w:rPr>
          <w:rFonts w:cs="Courier New"/>
          <w:highlight w:val="white"/>
          <w:lang w:val="fr-BE"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00157889" w:rsidRPr="008D7518">
        <w:rPr>
          <w:rFonts w:cs="Courier New"/>
          <w:highlight w:val="white"/>
          <w:lang w:val="fr-BE" w:eastAsia="en-US"/>
        </w:rPr>
        <w:t>"RIGHT"</w:t>
      </w:r>
    </w:p>
    <w:p w14:paraId="12B554D5" w14:textId="77777777" w:rsidR="0097159D" w:rsidRPr="008D7518" w:rsidRDefault="00157889"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51843570" w14:textId="77777777" w:rsidR="0097159D" w:rsidRPr="008D7518" w:rsidRDefault="00157889"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5802DD28" w14:textId="77777777" w:rsidR="0097159D" w:rsidRPr="008D7518" w:rsidRDefault="00157889"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800000"/>
          <w:highlight w:val="white"/>
          <w:lang w:val="fr-BE" w:eastAsia="en-US"/>
        </w:rPr>
        <w:t>"acquisitionStation"</w:t>
      </w:r>
      <w:r w:rsidRPr="008D7518">
        <w:rPr>
          <w:rFonts w:cs="Courier New"/>
          <w:color w:val="0000FF"/>
          <w:highlight w:val="white"/>
          <w:lang w:val="fr-BE" w:eastAsia="en-US"/>
        </w:rPr>
        <w:t>:</w:t>
      </w:r>
      <w:r w:rsidRPr="008D7518">
        <w:rPr>
          <w:rFonts w:cs="Courier New"/>
          <w:highlight w:val="white"/>
          <w:lang w:val="fr-BE" w:eastAsia="en-US"/>
        </w:rPr>
        <w:t xml:space="preserve"> </w:t>
      </w:r>
      <w:r w:rsidRPr="008D7518">
        <w:rPr>
          <w:rFonts w:cs="Courier New"/>
          <w:color w:val="0000FF"/>
          <w:highlight w:val="white"/>
          <w:lang w:val="fr-BE" w:eastAsia="en-US"/>
        </w:rPr>
        <w:t>{</w:t>
      </w:r>
    </w:p>
    <w:p w14:paraId="00EB2EB6" w14:textId="77777777" w:rsidR="0097159D" w:rsidRPr="008D7518" w:rsidRDefault="00157889"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800000"/>
          <w:highlight w:val="white"/>
          <w:lang w:val="fr-BE" w:eastAsia="en-US"/>
        </w:rPr>
        <w:t>"type"</w:t>
      </w:r>
      <w:r w:rsidRPr="008D7518">
        <w:rPr>
          <w:rFonts w:cs="Courier New"/>
          <w:color w:val="0000FF"/>
          <w:highlight w:val="white"/>
          <w:lang w:val="fr-BE" w:eastAsia="en-US"/>
        </w:rPr>
        <w:t>:</w:t>
      </w:r>
      <w:r w:rsidRPr="008D7518">
        <w:rPr>
          <w:rFonts w:cs="Courier New"/>
          <w:highlight w:val="white"/>
          <w:lang w:val="fr-BE" w:eastAsia="en-US"/>
        </w:rPr>
        <w:t xml:space="preserve"> "string"</w:t>
      </w:r>
    </w:p>
    <w:p w14:paraId="596BB42A" w14:textId="77777777" w:rsidR="0097159D" w:rsidRPr="008D7518" w:rsidRDefault="00157889"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13EB8402" w14:textId="77777777" w:rsidR="0097159D" w:rsidRPr="008D7518" w:rsidRDefault="00157889"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800000"/>
          <w:highlight w:val="white"/>
          <w:lang w:val="fr-BE" w:eastAsia="en-US"/>
        </w:rPr>
        <w:t>"acquisitionAngles"</w:t>
      </w:r>
      <w:r w:rsidRPr="008D7518">
        <w:rPr>
          <w:rFonts w:cs="Courier New"/>
          <w:color w:val="0000FF"/>
          <w:highlight w:val="white"/>
          <w:lang w:val="fr-BE" w:eastAsia="en-US"/>
        </w:rPr>
        <w:t>:</w:t>
      </w:r>
      <w:r w:rsidRPr="008D7518">
        <w:rPr>
          <w:rFonts w:cs="Courier New"/>
          <w:highlight w:val="white"/>
          <w:lang w:val="fr-BE" w:eastAsia="en-US"/>
        </w:rPr>
        <w:t xml:space="preserve"> </w:t>
      </w:r>
      <w:r w:rsidRPr="008D7518">
        <w:rPr>
          <w:rFonts w:cs="Courier New"/>
          <w:color w:val="0000FF"/>
          <w:highlight w:val="white"/>
          <w:lang w:val="fr-BE" w:eastAsia="en-US"/>
        </w:rPr>
        <w:t>{</w:t>
      </w:r>
    </w:p>
    <w:p w14:paraId="4D33EA03" w14:textId="77777777" w:rsidR="0097159D" w:rsidRPr="008D7518" w:rsidRDefault="00157889"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0097159D" w:rsidRPr="008D7518">
        <w:rPr>
          <w:rFonts w:cs="Courier New"/>
          <w:color w:val="800000"/>
          <w:highlight w:val="white"/>
          <w:lang w:val="fr-BE" w:eastAsia="en-US"/>
        </w:rPr>
        <w:t>"$ref"</w:t>
      </w:r>
      <w:r w:rsidR="0097159D" w:rsidRPr="008D7518">
        <w:rPr>
          <w:rFonts w:cs="Courier New"/>
          <w:color w:val="0000FF"/>
          <w:highlight w:val="white"/>
          <w:lang w:val="fr-BE" w:eastAsia="en-US"/>
        </w:rPr>
        <w:t>:</w:t>
      </w:r>
      <w:r w:rsidR="0097159D" w:rsidRPr="008D7518">
        <w:rPr>
          <w:rFonts w:cs="Courier New"/>
          <w:highlight w:val="white"/>
          <w:lang w:val="fr-BE" w:eastAsia="en-US"/>
        </w:rPr>
        <w:t xml:space="preserve"> "#/definitions/AcquisitionAngles"</w:t>
      </w:r>
    </w:p>
    <w:p w14:paraId="5BA55226"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704D6C92"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654B050A"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800000"/>
          <w:highlight w:val="white"/>
          <w:lang w:val="fr-BE" w:eastAsia="en-US"/>
        </w:rPr>
        <w:t>"required"</w:t>
      </w:r>
      <w:r w:rsidRPr="008D7518">
        <w:rPr>
          <w:rFonts w:cs="Courier New"/>
          <w:color w:val="0000FF"/>
          <w:highlight w:val="white"/>
          <w:lang w:val="fr-BE" w:eastAsia="en-US"/>
        </w:rPr>
        <w:t>:</w:t>
      </w:r>
      <w:r w:rsidRPr="008D7518">
        <w:rPr>
          <w:rFonts w:cs="Courier New"/>
          <w:highlight w:val="white"/>
          <w:lang w:val="fr-BE" w:eastAsia="en-US"/>
        </w:rPr>
        <w:t xml:space="preserve"> </w:t>
      </w:r>
      <w:r w:rsidRPr="008D7518">
        <w:rPr>
          <w:rFonts w:cs="Courier New"/>
          <w:color w:val="0000FF"/>
          <w:highlight w:val="white"/>
          <w:lang w:val="fr-BE" w:eastAsia="en-US"/>
        </w:rPr>
        <w:t>[</w:t>
      </w:r>
    </w:p>
    <w:p w14:paraId="0A0D2EF9"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t>"acquisitionType"</w:t>
      </w:r>
    </w:p>
    <w:p w14:paraId="36CFADDF"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584E0C51"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453B6421"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127D24A0"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800000"/>
          <w:highlight w:val="white"/>
          <w:lang w:val="fr-BE" w:eastAsia="en-US"/>
        </w:rPr>
        <w:t>"$ref"</w:t>
      </w:r>
      <w:r w:rsidRPr="008D7518">
        <w:rPr>
          <w:rFonts w:cs="Courier New"/>
          <w:color w:val="0000FF"/>
          <w:highlight w:val="white"/>
          <w:lang w:val="fr-BE" w:eastAsia="en-US"/>
        </w:rPr>
        <w:t>:</w:t>
      </w:r>
      <w:r w:rsidRPr="008D7518">
        <w:rPr>
          <w:rFonts w:cs="Courier New"/>
          <w:highlight w:val="white"/>
          <w:lang w:val="fr-BE" w:eastAsia="en-US"/>
        </w:rPr>
        <w:t xml:space="preserve"> "#/definitions/TemporalInformation"</w:t>
      </w:r>
    </w:p>
    <w:p w14:paraId="65F2D169"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2F588755"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724C87B7"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800000"/>
          <w:highlight w:val="white"/>
          <w:lang w:val="fr-BE" w:eastAsia="en-US"/>
        </w:rPr>
        <w:t>"$ref"</w:t>
      </w:r>
      <w:r w:rsidRPr="008D7518">
        <w:rPr>
          <w:rFonts w:cs="Courier New"/>
          <w:color w:val="0000FF"/>
          <w:highlight w:val="white"/>
          <w:lang w:val="fr-BE" w:eastAsia="en-US"/>
        </w:rPr>
        <w:t>:</w:t>
      </w:r>
      <w:r w:rsidRPr="008D7518">
        <w:rPr>
          <w:rFonts w:cs="Courier New"/>
          <w:highlight w:val="white"/>
          <w:lang w:val="fr-BE" w:eastAsia="en-US"/>
        </w:rPr>
        <w:t xml:space="preserve"> "#/definitions/VerticalSpatialDomain"</w:t>
      </w:r>
    </w:p>
    <w:p w14:paraId="7CFF6E63"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6E3AD65B"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623E4DC7"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800000"/>
          <w:highlight w:val="white"/>
          <w:lang w:val="fr-BE" w:eastAsia="en-US"/>
        </w:rPr>
        <w:t>"$ref"</w:t>
      </w:r>
      <w:r w:rsidRPr="008D7518">
        <w:rPr>
          <w:rFonts w:cs="Courier New"/>
          <w:color w:val="0000FF"/>
          <w:highlight w:val="white"/>
          <w:lang w:val="fr-BE" w:eastAsia="en-US"/>
        </w:rPr>
        <w:t>:</w:t>
      </w:r>
      <w:r w:rsidRPr="008D7518">
        <w:rPr>
          <w:rFonts w:cs="Courier New"/>
          <w:highlight w:val="white"/>
          <w:lang w:val="fr-BE" w:eastAsia="en-US"/>
        </w:rPr>
        <w:t xml:space="preserve"> "#/definitions/OrbitParameters"</w:t>
      </w:r>
    </w:p>
    <w:p w14:paraId="0B3ABAB7"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6719B5C7" w14:textId="77777777" w:rsidR="0097159D" w:rsidRPr="008D7518" w:rsidRDefault="0097159D" w:rsidP="0097159D">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605F6F14" w14:textId="77777777" w:rsidR="0097159D" w:rsidRPr="008D7518" w:rsidRDefault="0097159D" w:rsidP="0097159D">
      <w:pPr>
        <w:pStyle w:val="XMLListing"/>
        <w:rPr>
          <w:rFonts w:cs="Courier New"/>
          <w:color w:val="0000FF"/>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0000FF"/>
          <w:highlight w:val="white"/>
          <w:lang w:val="fr-BE" w:eastAsia="en-US"/>
        </w:rPr>
        <w:t>},</w:t>
      </w:r>
    </w:p>
    <w:p w14:paraId="48353FA9" w14:textId="77777777" w:rsidR="00AC4C9D" w:rsidRPr="008D7518" w:rsidRDefault="00AC4C9D" w:rsidP="0097159D">
      <w:pPr>
        <w:pStyle w:val="XMLListing"/>
        <w:rPr>
          <w:rFonts w:cs="Courier New"/>
          <w:color w:val="0000FF"/>
          <w:highlight w:val="white"/>
          <w:lang w:val="fr-BE" w:eastAsia="en-US"/>
        </w:rPr>
      </w:pPr>
    </w:p>
    <w:p w14:paraId="3DD817BA" w14:textId="77777777" w:rsidR="00AC4C9D" w:rsidRPr="008D7518" w:rsidRDefault="00AC4C9D" w:rsidP="00AC4C9D">
      <w:pPr>
        <w:pStyle w:val="Heading3NoNumber"/>
        <w:rPr>
          <w:lang w:val="fr-BE"/>
        </w:rPr>
      </w:pPr>
      <w:bookmarkStart w:id="616" w:name="_Toc504380163"/>
      <w:r w:rsidRPr="008D7518">
        <w:rPr>
          <w:lang w:val="fr-BE"/>
        </w:rPr>
        <w:t>E.1.16 Definitions/Link</w:t>
      </w:r>
      <w:bookmarkEnd w:id="616"/>
    </w:p>
    <w:p w14:paraId="2613128A" w14:textId="77777777" w:rsidR="00AC4C9D" w:rsidRPr="008D7518" w:rsidRDefault="00AC4C9D" w:rsidP="00063A4E">
      <w:pPr>
        <w:pStyle w:val="XMLListing"/>
        <w:rPr>
          <w:rFonts w:cs="Courier New"/>
          <w:highlight w:val="white"/>
          <w:lang w:val="fr-BE" w:eastAsia="en-US"/>
        </w:rPr>
      </w:pPr>
    </w:p>
    <w:p w14:paraId="44BAF50D" w14:textId="77777777" w:rsidR="00063A4E" w:rsidRPr="008D7518" w:rsidRDefault="0097159D" w:rsidP="00063A4E">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00063A4E" w:rsidRPr="008D7518">
        <w:rPr>
          <w:rFonts w:cs="Courier New"/>
          <w:color w:val="800000"/>
          <w:highlight w:val="white"/>
          <w:lang w:val="fr-BE" w:eastAsia="en-US"/>
        </w:rPr>
        <w:t>"Link"</w:t>
      </w:r>
      <w:r w:rsidR="00063A4E" w:rsidRPr="008D7518">
        <w:rPr>
          <w:rFonts w:cs="Courier New"/>
          <w:color w:val="0000FF"/>
          <w:highlight w:val="white"/>
          <w:lang w:val="fr-BE" w:eastAsia="en-US"/>
        </w:rPr>
        <w:t>:</w:t>
      </w:r>
      <w:r w:rsidR="00063A4E" w:rsidRPr="008D7518">
        <w:rPr>
          <w:rFonts w:cs="Courier New"/>
          <w:highlight w:val="white"/>
          <w:lang w:val="fr-BE" w:eastAsia="en-US"/>
        </w:rPr>
        <w:t xml:space="preserve"> </w:t>
      </w:r>
      <w:r w:rsidR="00063A4E" w:rsidRPr="008D7518">
        <w:rPr>
          <w:rFonts w:cs="Courier New"/>
          <w:color w:val="0000FF"/>
          <w:highlight w:val="white"/>
          <w:lang w:val="fr-BE" w:eastAsia="en-US"/>
        </w:rPr>
        <w:t>{</w:t>
      </w:r>
    </w:p>
    <w:p w14:paraId="5357C10C" w14:textId="77777777" w:rsidR="00063A4E" w:rsidRPr="008D7518" w:rsidRDefault="00063A4E" w:rsidP="00063A4E">
      <w:pPr>
        <w:pStyle w:val="XMLListing"/>
        <w:rPr>
          <w:rFonts w:cs="Courier New"/>
          <w:highlight w:val="white"/>
          <w:lang w:val="fr-BE"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8D7518">
        <w:rPr>
          <w:rFonts w:cs="Courier New"/>
          <w:color w:val="800000"/>
          <w:highlight w:val="white"/>
          <w:lang w:val="fr-BE" w:eastAsia="en-US"/>
        </w:rPr>
        <w:t>"type"</w:t>
      </w:r>
      <w:r w:rsidRPr="008D7518">
        <w:rPr>
          <w:rFonts w:cs="Courier New"/>
          <w:color w:val="0000FF"/>
          <w:highlight w:val="white"/>
          <w:lang w:val="fr-BE" w:eastAsia="en-US"/>
        </w:rPr>
        <w:t>:</w:t>
      </w:r>
      <w:r w:rsidRPr="008D7518">
        <w:rPr>
          <w:rFonts w:cs="Courier New"/>
          <w:highlight w:val="white"/>
          <w:lang w:val="fr-BE" w:eastAsia="en-US"/>
        </w:rPr>
        <w:t xml:space="preserve"> "object"</w:t>
      </w:r>
      <w:r w:rsidRPr="008D7518">
        <w:rPr>
          <w:rFonts w:cs="Courier New"/>
          <w:color w:val="0000FF"/>
          <w:highlight w:val="white"/>
          <w:lang w:val="fr-BE" w:eastAsia="en-US"/>
        </w:rPr>
        <w:t>,</w:t>
      </w:r>
    </w:p>
    <w:p w14:paraId="6895D494" w14:textId="77777777" w:rsidR="00063A4E" w:rsidRPr="00063A4E" w:rsidRDefault="00063A4E" w:rsidP="00063A4E">
      <w:pPr>
        <w:pStyle w:val="XMLListing"/>
        <w:rPr>
          <w:rFonts w:cs="Courier New"/>
          <w:highlight w:val="white"/>
          <w:lang w:eastAsia="en-US"/>
        </w:rPr>
      </w:pPr>
      <w:r w:rsidRPr="008D7518">
        <w:rPr>
          <w:rFonts w:cs="Courier New"/>
          <w:highlight w:val="white"/>
          <w:lang w:val="fr-BE" w:eastAsia="en-US"/>
        </w:rPr>
        <w:tab/>
      </w:r>
      <w:r w:rsidRPr="008D7518">
        <w:rPr>
          <w:rFonts w:cs="Courier New"/>
          <w:highlight w:val="white"/>
          <w:lang w:val="fr-BE" w:eastAsia="en-US"/>
        </w:rPr>
        <w:tab/>
      </w:r>
      <w:r w:rsidRPr="008D7518">
        <w:rPr>
          <w:rFonts w:cs="Courier New"/>
          <w:highlight w:val="white"/>
          <w:lang w:val="fr-BE" w:eastAsia="en-US"/>
        </w:rPr>
        <w:tab/>
      </w:r>
      <w:r w:rsidRPr="00063A4E">
        <w:rPr>
          <w:rFonts w:cs="Courier New"/>
          <w:color w:val="800000"/>
          <w:highlight w:val="white"/>
          <w:lang w:eastAsia="en-US"/>
        </w:rPr>
        <w:t>"properties"</w:t>
      </w:r>
      <w:r w:rsidRPr="00063A4E">
        <w:rPr>
          <w:rFonts w:cs="Courier New"/>
          <w:color w:val="0000FF"/>
          <w:highlight w:val="white"/>
          <w:lang w:eastAsia="en-US"/>
        </w:rPr>
        <w:t>:</w:t>
      </w:r>
      <w:r w:rsidRPr="00063A4E">
        <w:rPr>
          <w:rFonts w:cs="Courier New"/>
          <w:highlight w:val="white"/>
          <w:lang w:eastAsia="en-US"/>
        </w:rPr>
        <w:t xml:space="preserve"> </w:t>
      </w:r>
      <w:r w:rsidRPr="00063A4E">
        <w:rPr>
          <w:rFonts w:cs="Courier New"/>
          <w:color w:val="0000FF"/>
          <w:highlight w:val="white"/>
          <w:lang w:eastAsia="en-US"/>
        </w:rPr>
        <w:t>{</w:t>
      </w:r>
    </w:p>
    <w:p w14:paraId="57092F32"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"href"</w:t>
      </w:r>
      <w:r w:rsidRPr="00063A4E">
        <w:rPr>
          <w:rFonts w:cs="Courier New"/>
          <w:color w:val="0000FF"/>
          <w:highlight w:val="white"/>
          <w:lang w:eastAsia="en-US"/>
        </w:rPr>
        <w:t>:</w:t>
      </w:r>
      <w:r w:rsidRPr="00063A4E">
        <w:rPr>
          <w:rFonts w:cs="Courier New"/>
          <w:highlight w:val="white"/>
          <w:lang w:eastAsia="en-US"/>
        </w:rPr>
        <w:t xml:space="preserve"> </w:t>
      </w:r>
      <w:r w:rsidRPr="00063A4E">
        <w:rPr>
          <w:rFonts w:cs="Courier New"/>
          <w:color w:val="0000FF"/>
          <w:highlight w:val="white"/>
          <w:lang w:eastAsia="en-US"/>
        </w:rPr>
        <w:t>{</w:t>
      </w:r>
    </w:p>
    <w:p w14:paraId="16646D8E"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"type"</w:t>
      </w:r>
      <w:r w:rsidRPr="00063A4E">
        <w:rPr>
          <w:rFonts w:cs="Courier New"/>
          <w:color w:val="0000FF"/>
          <w:highlight w:val="white"/>
          <w:lang w:eastAsia="en-US"/>
        </w:rPr>
        <w:t>:</w:t>
      </w:r>
      <w:r w:rsidRPr="00063A4E">
        <w:rPr>
          <w:rFonts w:cs="Courier New"/>
          <w:highlight w:val="white"/>
          <w:lang w:eastAsia="en-US"/>
        </w:rPr>
        <w:t xml:space="preserve"> "string"</w:t>
      </w:r>
      <w:r w:rsidRPr="00063A4E">
        <w:rPr>
          <w:rFonts w:cs="Courier New"/>
          <w:color w:val="0000FF"/>
          <w:highlight w:val="white"/>
          <w:lang w:eastAsia="en-US"/>
        </w:rPr>
        <w:t>,</w:t>
      </w:r>
    </w:p>
    <w:p w14:paraId="25CB92A4"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"format"</w:t>
      </w:r>
      <w:r w:rsidRPr="00063A4E">
        <w:rPr>
          <w:rFonts w:cs="Courier New"/>
          <w:color w:val="0000FF"/>
          <w:highlight w:val="white"/>
          <w:lang w:eastAsia="en-US"/>
        </w:rPr>
        <w:t>:</w:t>
      </w:r>
      <w:r w:rsidRPr="00063A4E">
        <w:rPr>
          <w:rFonts w:cs="Courier New"/>
          <w:highlight w:val="white"/>
          <w:lang w:eastAsia="en-US"/>
        </w:rPr>
        <w:t xml:space="preserve"> "uri"</w:t>
      </w:r>
    </w:p>
    <w:p w14:paraId="0DC55DF2"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0000FF"/>
          <w:highlight w:val="white"/>
          <w:lang w:eastAsia="en-US"/>
        </w:rPr>
        <w:t>},</w:t>
      </w:r>
    </w:p>
    <w:p w14:paraId="67B1C183"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"type"</w:t>
      </w:r>
      <w:r w:rsidRPr="00063A4E">
        <w:rPr>
          <w:rFonts w:cs="Courier New"/>
          <w:color w:val="0000FF"/>
          <w:highlight w:val="white"/>
          <w:lang w:eastAsia="en-US"/>
        </w:rPr>
        <w:t>:</w:t>
      </w:r>
      <w:r w:rsidRPr="00063A4E">
        <w:rPr>
          <w:rFonts w:cs="Courier New"/>
          <w:highlight w:val="white"/>
          <w:lang w:eastAsia="en-US"/>
        </w:rPr>
        <w:t xml:space="preserve"> </w:t>
      </w:r>
      <w:r w:rsidRPr="00063A4E">
        <w:rPr>
          <w:rFonts w:cs="Courier New"/>
          <w:color w:val="0000FF"/>
          <w:highlight w:val="white"/>
          <w:lang w:eastAsia="en-US"/>
        </w:rPr>
        <w:t>{</w:t>
      </w:r>
    </w:p>
    <w:p w14:paraId="2959AC10"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"type"</w:t>
      </w:r>
      <w:r w:rsidRPr="00063A4E">
        <w:rPr>
          <w:rFonts w:cs="Courier New"/>
          <w:color w:val="0000FF"/>
          <w:highlight w:val="white"/>
          <w:lang w:eastAsia="en-US"/>
        </w:rPr>
        <w:t>:</w:t>
      </w:r>
      <w:r w:rsidRPr="00063A4E">
        <w:rPr>
          <w:rFonts w:cs="Courier New"/>
          <w:highlight w:val="white"/>
          <w:lang w:eastAsia="en-US"/>
        </w:rPr>
        <w:t xml:space="preserve"> "string"</w:t>
      </w:r>
    </w:p>
    <w:p w14:paraId="702AA3BF"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0000FF"/>
          <w:highlight w:val="white"/>
          <w:lang w:eastAsia="en-US"/>
        </w:rPr>
        <w:t>},</w:t>
      </w:r>
    </w:p>
    <w:p w14:paraId="2ED8D099"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"title"</w:t>
      </w:r>
      <w:r w:rsidRPr="00063A4E">
        <w:rPr>
          <w:rFonts w:cs="Courier New"/>
          <w:color w:val="0000FF"/>
          <w:highlight w:val="white"/>
          <w:lang w:eastAsia="en-US"/>
        </w:rPr>
        <w:t>:</w:t>
      </w:r>
      <w:r w:rsidRPr="00063A4E">
        <w:rPr>
          <w:rFonts w:cs="Courier New"/>
          <w:highlight w:val="white"/>
          <w:lang w:eastAsia="en-US"/>
        </w:rPr>
        <w:t xml:space="preserve"> </w:t>
      </w:r>
      <w:r w:rsidRPr="00063A4E">
        <w:rPr>
          <w:rFonts w:cs="Courier New"/>
          <w:color w:val="0000FF"/>
          <w:highlight w:val="white"/>
          <w:lang w:eastAsia="en-US"/>
        </w:rPr>
        <w:t>{</w:t>
      </w:r>
    </w:p>
    <w:p w14:paraId="4EC73AF3"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"type"</w:t>
      </w:r>
      <w:r w:rsidRPr="00063A4E">
        <w:rPr>
          <w:rFonts w:cs="Courier New"/>
          <w:color w:val="0000FF"/>
          <w:highlight w:val="white"/>
          <w:lang w:eastAsia="en-US"/>
        </w:rPr>
        <w:t>:</w:t>
      </w:r>
      <w:r w:rsidRPr="00063A4E">
        <w:rPr>
          <w:rFonts w:cs="Courier New"/>
          <w:highlight w:val="white"/>
          <w:lang w:eastAsia="en-US"/>
        </w:rPr>
        <w:t xml:space="preserve"> "string"</w:t>
      </w:r>
    </w:p>
    <w:p w14:paraId="4C2D4D0D"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0000FF"/>
          <w:highlight w:val="white"/>
          <w:lang w:eastAsia="en-US"/>
        </w:rPr>
        <w:t>},</w:t>
      </w:r>
    </w:p>
    <w:p w14:paraId="00F1BE39"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"length"</w:t>
      </w:r>
      <w:r w:rsidRPr="00063A4E">
        <w:rPr>
          <w:rFonts w:cs="Courier New"/>
          <w:color w:val="0000FF"/>
          <w:highlight w:val="white"/>
          <w:lang w:eastAsia="en-US"/>
        </w:rPr>
        <w:t>:</w:t>
      </w:r>
      <w:r w:rsidRPr="00063A4E">
        <w:rPr>
          <w:rFonts w:cs="Courier New"/>
          <w:highlight w:val="white"/>
          <w:lang w:eastAsia="en-US"/>
        </w:rPr>
        <w:t xml:space="preserve"> </w:t>
      </w:r>
      <w:r w:rsidRPr="00063A4E">
        <w:rPr>
          <w:rFonts w:cs="Courier New"/>
          <w:color w:val="0000FF"/>
          <w:highlight w:val="white"/>
          <w:lang w:eastAsia="en-US"/>
        </w:rPr>
        <w:t>{</w:t>
      </w:r>
    </w:p>
    <w:p w14:paraId="551B43A8"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"type"</w:t>
      </w:r>
      <w:r w:rsidRPr="00063A4E">
        <w:rPr>
          <w:rFonts w:cs="Courier New"/>
          <w:color w:val="0000FF"/>
          <w:highlight w:val="white"/>
          <w:lang w:eastAsia="en-US"/>
        </w:rPr>
        <w:t>:</w:t>
      </w:r>
      <w:r w:rsidRPr="00063A4E">
        <w:rPr>
          <w:rFonts w:cs="Courier New"/>
          <w:highlight w:val="white"/>
          <w:lang w:eastAsia="en-US"/>
        </w:rPr>
        <w:t xml:space="preserve"> "integer"</w:t>
      </w:r>
      <w:r w:rsidRPr="00063A4E">
        <w:rPr>
          <w:rFonts w:cs="Courier New"/>
          <w:color w:val="0000FF"/>
          <w:highlight w:val="white"/>
          <w:lang w:eastAsia="en-US"/>
        </w:rPr>
        <w:t>,</w:t>
      </w:r>
    </w:p>
    <w:p w14:paraId="11FF71A8"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"minimum"</w:t>
      </w:r>
      <w:r w:rsidRPr="00063A4E">
        <w:rPr>
          <w:rFonts w:cs="Courier New"/>
          <w:color w:val="0000FF"/>
          <w:highlight w:val="white"/>
          <w:lang w:eastAsia="en-US"/>
        </w:rPr>
        <w:t>:</w:t>
      </w:r>
      <w:r w:rsidRPr="00063A4E">
        <w:rPr>
          <w:rFonts w:cs="Courier New"/>
          <w:highlight w:val="white"/>
          <w:lang w:eastAsia="en-US"/>
        </w:rPr>
        <w:t xml:space="preserve"> </w:t>
      </w:r>
      <w:r w:rsidRPr="00063A4E">
        <w:rPr>
          <w:rFonts w:cs="Courier New"/>
          <w:color w:val="008080"/>
          <w:highlight w:val="white"/>
          <w:lang w:eastAsia="en-US"/>
        </w:rPr>
        <w:t>0</w:t>
      </w:r>
    </w:p>
    <w:p w14:paraId="0FB7EF02"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0000FF"/>
          <w:highlight w:val="white"/>
          <w:lang w:eastAsia="en-US"/>
        </w:rPr>
        <w:t>},</w:t>
      </w:r>
    </w:p>
    <w:p w14:paraId="1E58E350"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"category"</w:t>
      </w:r>
      <w:r w:rsidRPr="00063A4E">
        <w:rPr>
          <w:rFonts w:cs="Courier New"/>
          <w:color w:val="0000FF"/>
          <w:highlight w:val="white"/>
          <w:lang w:eastAsia="en-US"/>
        </w:rPr>
        <w:t>:</w:t>
      </w:r>
      <w:r w:rsidRPr="00063A4E">
        <w:rPr>
          <w:rFonts w:cs="Courier New"/>
          <w:highlight w:val="white"/>
          <w:lang w:eastAsia="en-US"/>
        </w:rPr>
        <w:t xml:space="preserve"> </w:t>
      </w:r>
      <w:r w:rsidRPr="00063A4E">
        <w:rPr>
          <w:rFonts w:cs="Courier New"/>
          <w:color w:val="0000FF"/>
          <w:highlight w:val="white"/>
          <w:lang w:eastAsia="en-US"/>
        </w:rPr>
        <w:t>{</w:t>
      </w:r>
    </w:p>
    <w:p w14:paraId="531547C2"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"description"</w:t>
      </w:r>
      <w:r w:rsidRPr="00063A4E">
        <w:rPr>
          <w:rFonts w:cs="Courier New"/>
          <w:color w:val="0000FF"/>
          <w:highlight w:val="white"/>
          <w:lang w:eastAsia="en-US"/>
        </w:rPr>
        <w:t>:</w:t>
      </w:r>
      <w:r w:rsidRPr="00063A4E">
        <w:rPr>
          <w:rFonts w:cs="Courier New"/>
          <w:highlight w:val="white"/>
          <w:lang w:eastAsia="en-US"/>
        </w:rPr>
        <w:t xml:space="preserve"> "Media category property defined by MediaRSS."</w:t>
      </w:r>
      <w:r w:rsidRPr="00063A4E">
        <w:rPr>
          <w:rFonts w:cs="Courier New"/>
          <w:color w:val="0000FF"/>
          <w:highlight w:val="white"/>
          <w:lang w:eastAsia="en-US"/>
        </w:rPr>
        <w:t>,</w:t>
      </w:r>
    </w:p>
    <w:p w14:paraId="726EB331"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"type"</w:t>
      </w:r>
      <w:r w:rsidRPr="00063A4E">
        <w:rPr>
          <w:rFonts w:cs="Courier New"/>
          <w:color w:val="0000FF"/>
          <w:highlight w:val="white"/>
          <w:lang w:eastAsia="en-US"/>
        </w:rPr>
        <w:t>:</w:t>
      </w:r>
      <w:r w:rsidRPr="00063A4E">
        <w:rPr>
          <w:rFonts w:cs="Courier New"/>
          <w:highlight w:val="white"/>
          <w:lang w:eastAsia="en-US"/>
        </w:rPr>
        <w:t xml:space="preserve"> "string"</w:t>
      </w:r>
      <w:r w:rsidRPr="00063A4E">
        <w:rPr>
          <w:rFonts w:cs="Courier New"/>
          <w:color w:val="0000FF"/>
          <w:highlight w:val="white"/>
          <w:lang w:eastAsia="en-US"/>
        </w:rPr>
        <w:t>,</w:t>
      </w:r>
    </w:p>
    <w:p w14:paraId="1BDD5737"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"enum"</w:t>
      </w:r>
      <w:r w:rsidRPr="00063A4E">
        <w:rPr>
          <w:rFonts w:cs="Courier New"/>
          <w:color w:val="0000FF"/>
          <w:highlight w:val="white"/>
          <w:lang w:eastAsia="en-US"/>
        </w:rPr>
        <w:t>:</w:t>
      </w:r>
      <w:r w:rsidRPr="00063A4E">
        <w:rPr>
          <w:rFonts w:cs="Courier New"/>
          <w:highlight w:val="white"/>
          <w:lang w:eastAsia="en-US"/>
        </w:rPr>
        <w:t xml:space="preserve"> </w:t>
      </w:r>
      <w:r w:rsidRPr="00063A4E">
        <w:rPr>
          <w:rFonts w:cs="Courier New"/>
          <w:color w:val="0000FF"/>
          <w:highlight w:val="white"/>
          <w:lang w:eastAsia="en-US"/>
        </w:rPr>
        <w:t>[</w:t>
      </w:r>
    </w:p>
    <w:p w14:paraId="15678890"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t>"THUMBNAIL"</w:t>
      </w:r>
      <w:r w:rsidRPr="00063A4E">
        <w:rPr>
          <w:rFonts w:cs="Courier New"/>
          <w:color w:val="0000FF"/>
          <w:highlight w:val="white"/>
          <w:lang w:eastAsia="en-US"/>
        </w:rPr>
        <w:t>,</w:t>
      </w:r>
    </w:p>
    <w:p w14:paraId="3FEEBCE7"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t>"QUICKLOOK"</w:t>
      </w:r>
      <w:r w:rsidRPr="00063A4E">
        <w:rPr>
          <w:rFonts w:cs="Courier New"/>
          <w:color w:val="0000FF"/>
          <w:highlight w:val="white"/>
          <w:lang w:eastAsia="en-US"/>
        </w:rPr>
        <w:t>,</w:t>
      </w:r>
    </w:p>
    <w:p w14:paraId="44D1B36C"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t>"ALBUM"</w:t>
      </w:r>
      <w:r w:rsidRPr="00063A4E">
        <w:rPr>
          <w:rFonts w:cs="Courier New"/>
          <w:color w:val="0000FF"/>
          <w:highlight w:val="white"/>
          <w:lang w:eastAsia="en-US"/>
        </w:rPr>
        <w:t>,</w:t>
      </w:r>
    </w:p>
    <w:p w14:paraId="3BDD1758"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t>"CLOUD"</w:t>
      </w:r>
      <w:r w:rsidRPr="00063A4E">
        <w:rPr>
          <w:rFonts w:cs="Courier New"/>
          <w:color w:val="0000FF"/>
          <w:highlight w:val="white"/>
          <w:lang w:eastAsia="en-US"/>
        </w:rPr>
        <w:t>,</w:t>
      </w:r>
    </w:p>
    <w:p w14:paraId="2BD54E08"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t>"SNOW"</w:t>
      </w:r>
      <w:r w:rsidRPr="00063A4E">
        <w:rPr>
          <w:rFonts w:cs="Courier New"/>
          <w:color w:val="0000FF"/>
          <w:highlight w:val="white"/>
          <w:lang w:eastAsia="en-US"/>
        </w:rPr>
        <w:t>,</w:t>
      </w:r>
    </w:p>
    <w:p w14:paraId="311F5230"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t>"QUALITY"</w:t>
      </w:r>
    </w:p>
    <w:p w14:paraId="19A0C7A4"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0000FF"/>
          <w:highlight w:val="white"/>
          <w:lang w:eastAsia="en-US"/>
        </w:rPr>
        <w:t>]</w:t>
      </w:r>
    </w:p>
    <w:p w14:paraId="4817AE00"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0000FF"/>
          <w:highlight w:val="white"/>
          <w:lang w:eastAsia="en-US"/>
        </w:rPr>
        <w:t>},</w:t>
      </w:r>
    </w:p>
    <w:p w14:paraId="4F7B2485"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"expression"</w:t>
      </w:r>
      <w:r w:rsidRPr="00063A4E">
        <w:rPr>
          <w:rFonts w:cs="Courier New"/>
          <w:color w:val="0000FF"/>
          <w:highlight w:val="white"/>
          <w:lang w:eastAsia="en-US"/>
        </w:rPr>
        <w:t>:</w:t>
      </w:r>
      <w:r w:rsidRPr="00063A4E">
        <w:rPr>
          <w:rFonts w:cs="Courier New"/>
          <w:highlight w:val="white"/>
          <w:lang w:eastAsia="en-US"/>
        </w:rPr>
        <w:t xml:space="preserve"> </w:t>
      </w:r>
      <w:r w:rsidRPr="00063A4E">
        <w:rPr>
          <w:rFonts w:cs="Courier New"/>
          <w:color w:val="0000FF"/>
          <w:highlight w:val="white"/>
          <w:lang w:eastAsia="en-US"/>
        </w:rPr>
        <w:t>{</w:t>
      </w:r>
    </w:p>
    <w:p w14:paraId="4234D915"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"description"</w:t>
      </w:r>
      <w:r w:rsidRPr="00063A4E">
        <w:rPr>
          <w:rFonts w:cs="Courier New"/>
          <w:color w:val="0000FF"/>
          <w:highlight w:val="white"/>
          <w:lang w:eastAsia="en-US"/>
        </w:rPr>
        <w:t>:</w:t>
      </w:r>
      <w:r w:rsidRPr="00063A4E">
        <w:rPr>
          <w:rFonts w:cs="Courier New"/>
          <w:highlight w:val="white"/>
          <w:lang w:eastAsia="en-US"/>
        </w:rPr>
        <w:t xml:space="preserve"> "Media expression property defined by MediaRSS."</w:t>
      </w:r>
      <w:r w:rsidRPr="00063A4E">
        <w:rPr>
          <w:rFonts w:cs="Courier New"/>
          <w:color w:val="0000FF"/>
          <w:highlight w:val="white"/>
          <w:lang w:eastAsia="en-US"/>
        </w:rPr>
        <w:t>,</w:t>
      </w:r>
    </w:p>
    <w:p w14:paraId="0078E182"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"type"</w:t>
      </w:r>
      <w:r w:rsidRPr="00063A4E">
        <w:rPr>
          <w:rFonts w:cs="Courier New"/>
          <w:color w:val="0000FF"/>
          <w:highlight w:val="white"/>
          <w:lang w:eastAsia="en-US"/>
        </w:rPr>
        <w:t>:</w:t>
      </w:r>
      <w:r w:rsidRPr="00063A4E">
        <w:rPr>
          <w:rFonts w:cs="Courier New"/>
          <w:highlight w:val="white"/>
          <w:lang w:eastAsia="en-US"/>
        </w:rPr>
        <w:t xml:space="preserve"> "string"</w:t>
      </w:r>
      <w:r w:rsidRPr="00063A4E">
        <w:rPr>
          <w:rFonts w:cs="Courier New"/>
          <w:color w:val="0000FF"/>
          <w:highlight w:val="white"/>
          <w:lang w:eastAsia="en-US"/>
        </w:rPr>
        <w:t>,</w:t>
      </w:r>
    </w:p>
    <w:p w14:paraId="386FFAC4"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"enum"</w:t>
      </w:r>
      <w:r w:rsidRPr="00063A4E">
        <w:rPr>
          <w:rFonts w:cs="Courier New"/>
          <w:color w:val="0000FF"/>
          <w:highlight w:val="white"/>
          <w:lang w:eastAsia="en-US"/>
        </w:rPr>
        <w:t>:</w:t>
      </w:r>
      <w:r w:rsidRPr="00063A4E">
        <w:rPr>
          <w:rFonts w:cs="Courier New"/>
          <w:highlight w:val="white"/>
          <w:lang w:eastAsia="en-US"/>
        </w:rPr>
        <w:t xml:space="preserve"> </w:t>
      </w:r>
      <w:r w:rsidRPr="00063A4E">
        <w:rPr>
          <w:rFonts w:cs="Courier New"/>
          <w:color w:val="0000FF"/>
          <w:highlight w:val="white"/>
          <w:lang w:eastAsia="en-US"/>
        </w:rPr>
        <w:t>[</w:t>
      </w:r>
    </w:p>
    <w:p w14:paraId="3AF3F012"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t>"full"</w:t>
      </w:r>
      <w:r w:rsidRPr="00063A4E">
        <w:rPr>
          <w:rFonts w:cs="Courier New"/>
          <w:color w:val="0000FF"/>
          <w:highlight w:val="white"/>
          <w:lang w:eastAsia="en-US"/>
        </w:rPr>
        <w:t>,</w:t>
      </w:r>
    </w:p>
    <w:p w14:paraId="3B4DB0B1"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t>"sample"</w:t>
      </w:r>
    </w:p>
    <w:p w14:paraId="2E803B16"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0000FF"/>
          <w:highlight w:val="white"/>
          <w:lang w:eastAsia="en-US"/>
        </w:rPr>
        <w:t>]</w:t>
      </w:r>
    </w:p>
    <w:p w14:paraId="08678B18"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0000FF"/>
          <w:highlight w:val="white"/>
          <w:lang w:eastAsia="en-US"/>
        </w:rPr>
        <w:t>},</w:t>
      </w:r>
    </w:p>
    <w:p w14:paraId="074FD1DE"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"conformsTo"</w:t>
      </w:r>
      <w:r w:rsidRPr="00063A4E">
        <w:rPr>
          <w:rFonts w:cs="Courier New"/>
          <w:color w:val="0000FF"/>
          <w:highlight w:val="white"/>
          <w:lang w:eastAsia="en-US"/>
        </w:rPr>
        <w:t>:</w:t>
      </w:r>
      <w:r w:rsidRPr="00063A4E">
        <w:rPr>
          <w:rFonts w:cs="Courier New"/>
          <w:highlight w:val="white"/>
          <w:lang w:eastAsia="en-US"/>
        </w:rPr>
        <w:t xml:space="preserve"> </w:t>
      </w:r>
      <w:r w:rsidRPr="00063A4E">
        <w:rPr>
          <w:rFonts w:cs="Courier New"/>
          <w:color w:val="0000FF"/>
          <w:highlight w:val="white"/>
          <w:lang w:eastAsia="en-US"/>
        </w:rPr>
        <w:t>{</w:t>
      </w:r>
    </w:p>
    <w:p w14:paraId="1C32E354"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"type"</w:t>
      </w:r>
      <w:r w:rsidRPr="00063A4E">
        <w:rPr>
          <w:rFonts w:cs="Courier New"/>
          <w:color w:val="0000FF"/>
          <w:highlight w:val="white"/>
          <w:lang w:eastAsia="en-US"/>
        </w:rPr>
        <w:t>:</w:t>
      </w:r>
      <w:r w:rsidRPr="00063A4E">
        <w:rPr>
          <w:rFonts w:cs="Courier New"/>
          <w:highlight w:val="white"/>
          <w:lang w:eastAsia="en-US"/>
        </w:rPr>
        <w:t xml:space="preserve"> "string"</w:t>
      </w:r>
      <w:r w:rsidRPr="00063A4E">
        <w:rPr>
          <w:rFonts w:cs="Courier New"/>
          <w:color w:val="0000FF"/>
          <w:highlight w:val="white"/>
          <w:lang w:eastAsia="en-US"/>
        </w:rPr>
        <w:t>,</w:t>
      </w:r>
    </w:p>
    <w:p w14:paraId="6747D166"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"format"</w:t>
      </w:r>
      <w:r w:rsidRPr="00063A4E">
        <w:rPr>
          <w:rFonts w:cs="Courier New"/>
          <w:color w:val="0000FF"/>
          <w:highlight w:val="white"/>
          <w:lang w:eastAsia="en-US"/>
        </w:rPr>
        <w:t>:</w:t>
      </w:r>
      <w:r w:rsidRPr="00063A4E">
        <w:rPr>
          <w:rFonts w:cs="Courier New"/>
          <w:highlight w:val="white"/>
          <w:lang w:eastAsia="en-US"/>
        </w:rPr>
        <w:t xml:space="preserve"> "uri"</w:t>
      </w:r>
    </w:p>
    <w:p w14:paraId="4939259F"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0000FF"/>
          <w:highlight w:val="white"/>
          <w:lang w:eastAsia="en-US"/>
        </w:rPr>
        <w:t>}</w:t>
      </w:r>
    </w:p>
    <w:p w14:paraId="3065305C"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0000FF"/>
          <w:highlight w:val="white"/>
          <w:lang w:eastAsia="en-US"/>
        </w:rPr>
        <w:t>},</w:t>
      </w:r>
    </w:p>
    <w:p w14:paraId="34FD0CF8"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"required"</w:t>
      </w:r>
      <w:r w:rsidRPr="00063A4E">
        <w:rPr>
          <w:rFonts w:cs="Courier New"/>
          <w:color w:val="0000FF"/>
          <w:highlight w:val="white"/>
          <w:lang w:eastAsia="en-US"/>
        </w:rPr>
        <w:t>:</w:t>
      </w:r>
      <w:r w:rsidRPr="00063A4E">
        <w:rPr>
          <w:rFonts w:cs="Courier New"/>
          <w:highlight w:val="white"/>
          <w:lang w:eastAsia="en-US"/>
        </w:rPr>
        <w:t xml:space="preserve"> </w:t>
      </w:r>
      <w:r w:rsidRPr="00063A4E">
        <w:rPr>
          <w:rFonts w:cs="Courier New"/>
          <w:color w:val="0000FF"/>
          <w:highlight w:val="white"/>
          <w:lang w:eastAsia="en-US"/>
        </w:rPr>
        <w:t>[</w:t>
      </w:r>
    </w:p>
    <w:p w14:paraId="6AE74DDF"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t>"href"</w:t>
      </w:r>
    </w:p>
    <w:p w14:paraId="46A364AA"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0000FF"/>
          <w:highlight w:val="white"/>
          <w:lang w:eastAsia="en-US"/>
        </w:rPr>
        <w:t>],</w:t>
      </w:r>
    </w:p>
    <w:p w14:paraId="0559A2F5" w14:textId="77777777" w:rsidR="00063A4E" w:rsidRPr="00063A4E" w:rsidRDefault="00063A4E" w:rsidP="00063A4E">
      <w:pPr>
        <w:pStyle w:val="XMLListing"/>
        <w:rPr>
          <w:rFonts w:cs="Courier New"/>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highlight w:val="white"/>
          <w:lang w:eastAsia="en-US"/>
        </w:rPr>
        <w:tab/>
      </w:r>
      <w:r w:rsidRPr="00063A4E">
        <w:rPr>
          <w:rFonts w:cs="Courier New"/>
          <w:color w:val="800000"/>
          <w:highlight w:val="white"/>
          <w:lang w:eastAsia="en-US"/>
        </w:rPr>
        <w:t>"additionalProperties"</w:t>
      </w:r>
      <w:r w:rsidRPr="00063A4E">
        <w:rPr>
          <w:rFonts w:cs="Courier New"/>
          <w:color w:val="0000FF"/>
          <w:highlight w:val="white"/>
          <w:lang w:eastAsia="en-US"/>
        </w:rPr>
        <w:t>:</w:t>
      </w:r>
      <w:r w:rsidRPr="00063A4E">
        <w:rPr>
          <w:rFonts w:cs="Courier New"/>
          <w:highlight w:val="white"/>
          <w:lang w:eastAsia="en-US"/>
        </w:rPr>
        <w:t xml:space="preserve"> </w:t>
      </w:r>
      <w:r w:rsidRPr="00063A4E">
        <w:rPr>
          <w:rFonts w:cs="Courier New"/>
          <w:color w:val="008080"/>
          <w:highlight w:val="white"/>
          <w:lang w:eastAsia="en-US"/>
        </w:rPr>
        <w:t>false</w:t>
      </w:r>
    </w:p>
    <w:p w14:paraId="5ACD3245" w14:textId="77777777" w:rsidR="0097159D" w:rsidRPr="00063A4E" w:rsidRDefault="00063A4E" w:rsidP="00063A4E">
      <w:pPr>
        <w:pStyle w:val="XMLListing"/>
        <w:rPr>
          <w:rFonts w:cs="Courier New"/>
          <w:color w:val="0000FF"/>
          <w:highlight w:val="white"/>
          <w:lang w:eastAsia="en-US"/>
        </w:rPr>
      </w:pPr>
      <w:r w:rsidRPr="00063A4E">
        <w:rPr>
          <w:rFonts w:cs="Courier New"/>
          <w:highlight w:val="white"/>
          <w:lang w:eastAsia="en-US"/>
        </w:rPr>
        <w:tab/>
      </w:r>
      <w:r w:rsidRPr="00063A4E">
        <w:rPr>
          <w:rFonts w:cs="Courier New"/>
          <w:highlight w:val="white"/>
          <w:lang w:eastAsia="en-US"/>
        </w:rPr>
        <w:tab/>
      </w:r>
      <w:r w:rsidRPr="00063A4E">
        <w:rPr>
          <w:rFonts w:cs="Courier New"/>
          <w:color w:val="0000FF"/>
          <w:highlight w:val="white"/>
          <w:lang w:eastAsia="en-US"/>
        </w:rPr>
        <w:t>}</w:t>
      </w:r>
      <w:r w:rsidR="000777AD">
        <w:rPr>
          <w:rFonts w:cs="Courier New"/>
          <w:color w:val="0000FF"/>
          <w:highlight w:val="white"/>
          <w:lang w:eastAsia="en-US"/>
        </w:rPr>
        <w:t>,</w:t>
      </w:r>
    </w:p>
    <w:p w14:paraId="0D0E73C9" w14:textId="77777777" w:rsidR="00AC4C9D" w:rsidRDefault="00AC4C9D" w:rsidP="0097159D">
      <w:pPr>
        <w:pStyle w:val="XMLListing"/>
        <w:rPr>
          <w:rFonts w:cs="Courier New"/>
          <w:color w:val="0000FF"/>
          <w:highlight w:val="white"/>
          <w:lang w:eastAsia="en-US"/>
        </w:rPr>
      </w:pPr>
    </w:p>
    <w:p w14:paraId="7E7C9D03" w14:textId="77777777" w:rsidR="00AC4C9D" w:rsidRDefault="00AC4C9D" w:rsidP="00AC4C9D">
      <w:pPr>
        <w:pStyle w:val="Heading3NoNumber"/>
        <w:rPr>
          <w:lang w:val="en-US"/>
        </w:rPr>
      </w:pPr>
      <w:bookmarkStart w:id="617" w:name="_Toc504380164"/>
      <w:r>
        <w:rPr>
          <w:lang w:val="en-US"/>
        </w:rPr>
        <w:t>E.1.17</w:t>
      </w:r>
      <w:r w:rsidRPr="003213F0">
        <w:rPr>
          <w:lang w:val="en-US"/>
        </w:rPr>
        <w:t xml:space="preserve"> </w:t>
      </w:r>
      <w:r>
        <w:rPr>
          <w:lang w:val="en-US"/>
        </w:rPr>
        <w:t>Definitions/ProductInformation</w:t>
      </w:r>
      <w:bookmarkEnd w:id="617"/>
    </w:p>
    <w:p w14:paraId="0DA088BC" w14:textId="77777777" w:rsidR="00AC4C9D" w:rsidRPr="000777AD" w:rsidRDefault="00AC4C9D" w:rsidP="000777AD">
      <w:pPr>
        <w:pStyle w:val="XMLListing"/>
        <w:rPr>
          <w:rFonts w:cs="Courier New"/>
          <w:highlight w:val="white"/>
          <w:lang w:eastAsia="en-US"/>
        </w:rPr>
      </w:pPr>
    </w:p>
    <w:p w14:paraId="62AA4586" w14:textId="77777777" w:rsidR="000777AD" w:rsidRPr="000777AD" w:rsidRDefault="0097159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000777AD" w:rsidRPr="000777AD">
        <w:rPr>
          <w:rFonts w:cs="Courier New"/>
          <w:color w:val="800000"/>
          <w:highlight w:val="white"/>
          <w:lang w:eastAsia="en-US"/>
        </w:rPr>
        <w:t>"ProductInformation"</w:t>
      </w:r>
      <w:r w:rsidR="000777AD" w:rsidRPr="000777AD">
        <w:rPr>
          <w:rFonts w:cs="Courier New"/>
          <w:color w:val="0000FF"/>
          <w:highlight w:val="white"/>
          <w:lang w:eastAsia="en-US"/>
        </w:rPr>
        <w:t>:</w:t>
      </w:r>
      <w:r w:rsidR="000777AD" w:rsidRPr="000777AD">
        <w:rPr>
          <w:rFonts w:cs="Courier New"/>
          <w:highlight w:val="white"/>
          <w:lang w:eastAsia="en-US"/>
        </w:rPr>
        <w:t xml:space="preserve"> </w:t>
      </w:r>
      <w:r w:rsidR="000777AD" w:rsidRPr="000777AD">
        <w:rPr>
          <w:rFonts w:cs="Courier New"/>
          <w:color w:val="0000FF"/>
          <w:highlight w:val="white"/>
          <w:lang w:eastAsia="en-US"/>
        </w:rPr>
        <w:t>{</w:t>
      </w:r>
    </w:p>
    <w:p w14:paraId="393A0C7B"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"object"</w:t>
      </w:r>
      <w:r w:rsidRPr="000777AD">
        <w:rPr>
          <w:rFonts w:cs="Courier New"/>
          <w:color w:val="0000FF"/>
          <w:highlight w:val="white"/>
          <w:lang w:eastAsia="en-US"/>
        </w:rPr>
        <w:t>,</w:t>
      </w:r>
    </w:p>
    <w:p w14:paraId="02FDAC9E"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"allOf"</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58D3EC62"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55205447"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"object"</w:t>
      </w:r>
      <w:r w:rsidRPr="000777AD">
        <w:rPr>
          <w:rFonts w:cs="Courier New"/>
          <w:color w:val="0000FF"/>
          <w:highlight w:val="white"/>
          <w:lang w:eastAsia="en-US"/>
        </w:rPr>
        <w:t>,</w:t>
      </w:r>
    </w:p>
    <w:p w14:paraId="544E0F1E"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"properties"</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51A6DE3E"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09A8E364"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"string"</w:t>
      </w:r>
      <w:r w:rsidRPr="000777AD">
        <w:rPr>
          <w:rFonts w:cs="Courier New"/>
          <w:color w:val="0000FF"/>
          <w:highlight w:val="white"/>
          <w:lang w:eastAsia="en-US"/>
        </w:rPr>
        <w:t>,</w:t>
      </w:r>
    </w:p>
    <w:p w14:paraId="2F283843"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"enum"</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35034060"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t>"ProductInformation"</w:t>
      </w:r>
    </w:p>
    <w:p w14:paraId="58C97B24"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4485ECDE"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60DCE3DA"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"productType"</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151E0EEB"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"string"</w:t>
      </w:r>
    </w:p>
    <w:p w14:paraId="3D2F165A"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52795163"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"size"</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133422E0"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"integer"</w:t>
      </w:r>
    </w:p>
    <w:p w14:paraId="522AB208"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4AFCC1C2"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"productVersion"</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5DA21C0C"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"string"</w:t>
      </w:r>
    </w:p>
    <w:p w14:paraId="2F1AD9C4"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34211323"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"statusSubType"</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73E804DF"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"string"</w:t>
      </w:r>
      <w:r w:rsidRPr="000777AD">
        <w:rPr>
          <w:rFonts w:cs="Courier New"/>
          <w:color w:val="0000FF"/>
          <w:highlight w:val="white"/>
          <w:lang w:eastAsia="en-US"/>
        </w:rPr>
        <w:t>,</w:t>
      </w:r>
    </w:p>
    <w:p w14:paraId="270FD314"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"enum"</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252167AE"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t>"ON-LINE"</w:t>
      </w:r>
      <w:r w:rsidRPr="000777AD">
        <w:rPr>
          <w:rFonts w:cs="Courier New"/>
          <w:color w:val="0000FF"/>
          <w:highlight w:val="white"/>
          <w:lang w:eastAsia="en-US"/>
        </w:rPr>
        <w:t>,</w:t>
      </w:r>
    </w:p>
    <w:p w14:paraId="0D9347A5"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t>"OFF-LINE"</w:t>
      </w:r>
    </w:p>
    <w:p w14:paraId="663038B7"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62FCB206"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13467F74"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"qualityInformation"</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12942E81"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"$ref"</w:t>
      </w:r>
      <w:r w:rsidRPr="000777AD">
        <w:rPr>
          <w:rFonts w:cs="Courier New"/>
          <w:color w:val="0000FF"/>
          <w:highlight w:val="white"/>
          <w:lang w:eastAsia="en-US"/>
        </w:rPr>
        <w:t>:</w:t>
      </w:r>
      <w:r w:rsidRPr="000777AD">
        <w:rPr>
          <w:rFonts w:cs="Courier New"/>
          <w:highlight w:val="white"/>
          <w:lang w:eastAsia="en-US"/>
        </w:rPr>
        <w:t xml:space="preserve"> "#/definitions/QualityInformation"</w:t>
      </w:r>
    </w:p>
    <w:p w14:paraId="59C8C887"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06C1CFB1"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"statusDetail"</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54497B50"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"string"</w:t>
      </w:r>
    </w:p>
    <w:p w14:paraId="220C86E1"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559F1EE8"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"availabilityTime"</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54719AD3" w14:textId="77777777" w:rsidR="0032484D" w:rsidRPr="000777AD" w:rsidRDefault="000777AD" w:rsidP="0032484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"string"</w:t>
      </w:r>
      <w:r w:rsidR="0032484D" w:rsidRPr="000777AD">
        <w:rPr>
          <w:rFonts w:cs="Courier New"/>
          <w:color w:val="0000FF"/>
          <w:highlight w:val="white"/>
          <w:lang w:eastAsia="en-US"/>
        </w:rPr>
        <w:t>,</w:t>
      </w:r>
    </w:p>
    <w:p w14:paraId="254D63C0" w14:textId="77777777" w:rsidR="000777AD" w:rsidRPr="000777AD" w:rsidRDefault="0032484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"format"</w:t>
      </w:r>
      <w:r w:rsidRPr="000777AD">
        <w:rPr>
          <w:rFonts w:cs="Courier New"/>
          <w:color w:val="0000FF"/>
          <w:highlight w:val="white"/>
          <w:lang w:eastAsia="en-US"/>
        </w:rPr>
        <w:t>:</w:t>
      </w:r>
      <w:r w:rsidRPr="000777AD">
        <w:rPr>
          <w:rFonts w:cs="Courier New"/>
          <w:highlight w:val="white"/>
          <w:lang w:eastAsia="en-US"/>
        </w:rPr>
        <w:t xml:space="preserve"> "date-time"</w:t>
      </w:r>
    </w:p>
    <w:p w14:paraId="24F88116"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6C7CF5A4"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"timeliness"</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10E88DD1"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"string"</w:t>
      </w:r>
    </w:p>
    <w:p w14:paraId="44953A81"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2BF24DD1"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"productGroupId"</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09A0146F"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"string"</w:t>
      </w:r>
    </w:p>
    <w:p w14:paraId="5D3CA111"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79FBF299"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"archivingCenter"</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5196C739"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"string"</w:t>
      </w:r>
    </w:p>
    <w:p w14:paraId="2065C86D"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7BC6B497"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"referenceSystemIdentifier"</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110B1180"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"string"</w:t>
      </w:r>
    </w:p>
    <w:p w14:paraId="70AB0CBA"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6D14225F"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"archivingDate"</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38777872"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"type"</w:t>
      </w:r>
      <w:r w:rsidRPr="000777AD">
        <w:rPr>
          <w:rFonts w:cs="Courier New"/>
          <w:color w:val="0000FF"/>
          <w:highlight w:val="white"/>
          <w:lang w:eastAsia="en-US"/>
        </w:rPr>
        <w:t>:</w:t>
      </w:r>
      <w:r w:rsidRPr="000777AD">
        <w:rPr>
          <w:rFonts w:cs="Courier New"/>
          <w:highlight w:val="white"/>
          <w:lang w:eastAsia="en-US"/>
        </w:rPr>
        <w:t xml:space="preserve"> "string"</w:t>
      </w:r>
      <w:r w:rsidRPr="000777AD">
        <w:rPr>
          <w:rFonts w:cs="Courier New"/>
          <w:color w:val="0000FF"/>
          <w:highlight w:val="white"/>
          <w:lang w:eastAsia="en-US"/>
        </w:rPr>
        <w:t>,</w:t>
      </w:r>
    </w:p>
    <w:p w14:paraId="5A547079"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"format"</w:t>
      </w:r>
      <w:r w:rsidRPr="000777AD">
        <w:rPr>
          <w:rFonts w:cs="Courier New"/>
          <w:color w:val="0000FF"/>
          <w:highlight w:val="white"/>
          <w:lang w:eastAsia="en-US"/>
        </w:rPr>
        <w:t>:</w:t>
      </w:r>
      <w:r w:rsidRPr="000777AD">
        <w:rPr>
          <w:rFonts w:cs="Courier New"/>
          <w:highlight w:val="white"/>
          <w:lang w:eastAsia="en-US"/>
        </w:rPr>
        <w:t xml:space="preserve"> "date-time"</w:t>
      </w:r>
    </w:p>
    <w:p w14:paraId="746BC199"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64EEFD25"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3F726A4E"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"required"</w:t>
      </w:r>
      <w:r w:rsidRPr="000777AD">
        <w:rPr>
          <w:rFonts w:cs="Courier New"/>
          <w:color w:val="0000FF"/>
          <w:highlight w:val="white"/>
          <w:lang w:eastAsia="en-US"/>
        </w:rPr>
        <w:t>:</w:t>
      </w:r>
      <w:r w:rsidRPr="000777AD">
        <w:rPr>
          <w:rFonts w:cs="Courier New"/>
          <w:highlight w:val="white"/>
          <w:lang w:eastAsia="en-US"/>
        </w:rPr>
        <w:t xml:space="preserve"> </w:t>
      </w:r>
      <w:r w:rsidRPr="000777AD">
        <w:rPr>
          <w:rFonts w:cs="Courier New"/>
          <w:color w:val="0000FF"/>
          <w:highlight w:val="white"/>
          <w:lang w:eastAsia="en-US"/>
        </w:rPr>
        <w:t>[</w:t>
      </w:r>
    </w:p>
    <w:p w14:paraId="23650176"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t>"availabilityTime"</w:t>
      </w:r>
    </w:p>
    <w:p w14:paraId="74F5DE83"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17662ED8"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461FD3A2"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4E06CC69"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"$ref"</w:t>
      </w:r>
      <w:r w:rsidRPr="000777AD">
        <w:rPr>
          <w:rFonts w:cs="Courier New"/>
          <w:color w:val="0000FF"/>
          <w:highlight w:val="white"/>
          <w:lang w:eastAsia="en-US"/>
        </w:rPr>
        <w:t>:</w:t>
      </w:r>
      <w:r w:rsidRPr="000777AD">
        <w:rPr>
          <w:rFonts w:cs="Courier New"/>
          <w:highlight w:val="white"/>
          <w:lang w:eastAsia="en-US"/>
        </w:rPr>
        <w:t xml:space="preserve"> "#/definitions/ProcessingInformation"</w:t>
      </w:r>
    </w:p>
    <w:p w14:paraId="75DCBAD2"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2FF812F6"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5AFC26D5"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800000"/>
          <w:highlight w:val="white"/>
          <w:lang w:eastAsia="en-US"/>
        </w:rPr>
        <w:t>"$ref"</w:t>
      </w:r>
      <w:r w:rsidRPr="000777AD">
        <w:rPr>
          <w:rFonts w:cs="Courier New"/>
          <w:color w:val="0000FF"/>
          <w:highlight w:val="white"/>
          <w:lang w:eastAsia="en-US"/>
        </w:rPr>
        <w:t>:</w:t>
      </w:r>
      <w:r w:rsidRPr="000777AD">
        <w:rPr>
          <w:rFonts w:cs="Courier New"/>
          <w:highlight w:val="white"/>
          <w:lang w:eastAsia="en-US"/>
        </w:rPr>
        <w:t xml:space="preserve"> "#/definitions/CoverageDescription"</w:t>
      </w:r>
    </w:p>
    <w:p w14:paraId="166A8D74"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10C146FA" w14:textId="77777777" w:rsidR="000777AD" w:rsidRPr="000777AD" w:rsidRDefault="000777AD" w:rsidP="000777AD">
      <w:pPr>
        <w:pStyle w:val="XMLListing"/>
        <w:rPr>
          <w:rFonts w:cs="Courier New"/>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p>
    <w:p w14:paraId="61CCA243" w14:textId="77777777" w:rsidR="0097159D" w:rsidRPr="000777AD" w:rsidRDefault="000777AD" w:rsidP="000777AD">
      <w:pPr>
        <w:pStyle w:val="XMLListing"/>
        <w:rPr>
          <w:rFonts w:cs="Courier New"/>
          <w:color w:val="0000FF"/>
          <w:highlight w:val="white"/>
          <w:lang w:eastAsia="en-US"/>
        </w:rPr>
      </w:pPr>
      <w:r w:rsidRPr="000777AD">
        <w:rPr>
          <w:rFonts w:cs="Courier New"/>
          <w:highlight w:val="white"/>
          <w:lang w:eastAsia="en-US"/>
        </w:rPr>
        <w:tab/>
      </w:r>
      <w:r w:rsidRPr="000777AD">
        <w:rPr>
          <w:rFonts w:cs="Courier New"/>
          <w:highlight w:val="white"/>
          <w:lang w:eastAsia="en-US"/>
        </w:rPr>
        <w:tab/>
      </w:r>
      <w:r w:rsidRPr="000777AD">
        <w:rPr>
          <w:rFonts w:cs="Courier New"/>
          <w:color w:val="0000FF"/>
          <w:highlight w:val="white"/>
          <w:lang w:eastAsia="en-US"/>
        </w:rPr>
        <w:t>}</w:t>
      </w:r>
      <w:r>
        <w:rPr>
          <w:rFonts w:cs="Courier New"/>
          <w:color w:val="0000FF"/>
          <w:highlight w:val="white"/>
          <w:lang w:eastAsia="en-US"/>
        </w:rPr>
        <w:t>,</w:t>
      </w:r>
    </w:p>
    <w:p w14:paraId="0279BC16" w14:textId="77777777" w:rsidR="00AC4C9D" w:rsidRDefault="00AC4C9D" w:rsidP="0097159D">
      <w:pPr>
        <w:pStyle w:val="XMLListing"/>
        <w:rPr>
          <w:rFonts w:cs="Courier New"/>
          <w:color w:val="0000FF"/>
          <w:highlight w:val="white"/>
          <w:lang w:eastAsia="en-US"/>
        </w:rPr>
      </w:pPr>
    </w:p>
    <w:p w14:paraId="13314002" w14:textId="77777777" w:rsidR="00AC4C9D" w:rsidRDefault="00AC4C9D" w:rsidP="00AC4C9D">
      <w:pPr>
        <w:pStyle w:val="Heading3NoNumber"/>
        <w:rPr>
          <w:lang w:val="en-US"/>
        </w:rPr>
      </w:pPr>
      <w:bookmarkStart w:id="618" w:name="_Toc504380165"/>
      <w:r>
        <w:rPr>
          <w:lang w:val="en-US"/>
        </w:rPr>
        <w:t>E.1.18</w:t>
      </w:r>
      <w:r w:rsidRPr="003213F0">
        <w:rPr>
          <w:lang w:val="en-US"/>
        </w:rPr>
        <w:t xml:space="preserve"> </w:t>
      </w:r>
      <w:r>
        <w:rPr>
          <w:lang w:val="en-US"/>
        </w:rPr>
        <w:t>Definitions/AcquisitionAngles</w:t>
      </w:r>
      <w:bookmarkEnd w:id="618"/>
    </w:p>
    <w:p w14:paraId="6371400E" w14:textId="77777777" w:rsidR="00AC4C9D" w:rsidRPr="0097159D" w:rsidRDefault="00AC4C9D" w:rsidP="0097159D">
      <w:pPr>
        <w:pStyle w:val="XMLListing"/>
        <w:rPr>
          <w:rFonts w:cs="Courier New"/>
          <w:highlight w:val="white"/>
          <w:lang w:eastAsia="en-US"/>
        </w:rPr>
      </w:pPr>
    </w:p>
    <w:p w14:paraId="0AB333D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"AcquisitionAngles"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17D7FE3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544078A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86124A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"illuminationAzimuthAngle"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1C8559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0D89494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6CD933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"illuminationZenithAngle"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79698E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6775890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317802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"illuminationElevationAngle"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79D30F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446D304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BE2E45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"incidenceAngle"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A5FE7A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0C46D50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4671B7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"minimumIncidenceAngle"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295D80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598E8EE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D0C99B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"maximumIncidenceAngle"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771057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45EBDB8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452C64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"incidenceAngleVariation"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68E718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51A5538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E82510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"acrossTrackIncidenceAngle"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86ABA4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317A107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2D7504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"alongTrackIncidenceAngle"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92F3E2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746F7AB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3C47D1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"instrumentAzimuthAngle"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3FF28A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7EC6838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0B0A01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"instrumentZenithAngle"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2FB833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75E62A3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9EECAF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"instrumentElevationAngle"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8ED1BC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3B4E938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07E88C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"pitch"</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151C88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5986D08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3FA19E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"roll"</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CC013A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7FBF912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32FDBE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"yaw"</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E1343C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141CA2B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99BAD9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45E27A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"additionalProperties"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false</w:t>
      </w:r>
    </w:p>
    <w:p w14:paraId="3B252B28"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BF57B6B" w14:textId="77777777" w:rsidR="0026371D" w:rsidRDefault="0026371D" w:rsidP="0097159D">
      <w:pPr>
        <w:pStyle w:val="XMLListing"/>
        <w:rPr>
          <w:rFonts w:cs="Courier New"/>
          <w:color w:val="0000FF"/>
          <w:highlight w:val="white"/>
          <w:lang w:eastAsia="en-US"/>
        </w:rPr>
      </w:pPr>
    </w:p>
    <w:p w14:paraId="338C8233" w14:textId="77777777" w:rsidR="0026371D" w:rsidRDefault="0026371D" w:rsidP="0026371D">
      <w:pPr>
        <w:pStyle w:val="Heading3NoNumber"/>
        <w:rPr>
          <w:lang w:val="en-US"/>
        </w:rPr>
      </w:pPr>
      <w:bookmarkStart w:id="619" w:name="_Toc504380166"/>
      <w:r>
        <w:rPr>
          <w:lang w:val="en-US"/>
        </w:rPr>
        <w:t>E.1.19</w:t>
      </w:r>
      <w:r w:rsidRPr="003213F0">
        <w:rPr>
          <w:lang w:val="en-US"/>
        </w:rPr>
        <w:t xml:space="preserve"> </w:t>
      </w:r>
      <w:r>
        <w:rPr>
          <w:lang w:val="en-US"/>
        </w:rPr>
        <w:t>Definitions/QualityInformation</w:t>
      </w:r>
      <w:bookmarkEnd w:id="619"/>
    </w:p>
    <w:p w14:paraId="306BBF90" w14:textId="77777777" w:rsidR="0026371D" w:rsidRPr="0097159D" w:rsidRDefault="0026371D" w:rsidP="006F14B6">
      <w:pPr>
        <w:pStyle w:val="XMLListing"/>
        <w:rPr>
          <w:highlight w:val="white"/>
          <w:lang w:eastAsia="en-US"/>
        </w:rPr>
      </w:pPr>
    </w:p>
    <w:p w14:paraId="30A0B368" w14:textId="77777777" w:rsidR="006F14B6" w:rsidRPr="006F14B6" w:rsidRDefault="0097159D" w:rsidP="006F14B6">
      <w:pPr>
        <w:pStyle w:val="XMLListing"/>
        <w:rPr>
          <w:rFonts w:cs="Courier New"/>
          <w:highlight w:val="white"/>
          <w:lang w:eastAsia="en-US"/>
        </w:rPr>
      </w:pPr>
      <w:r w:rsidRPr="0097159D">
        <w:rPr>
          <w:highlight w:val="white"/>
          <w:lang w:eastAsia="en-US"/>
        </w:rPr>
        <w:tab/>
      </w:r>
      <w:r w:rsidRPr="0097159D">
        <w:rPr>
          <w:highlight w:val="white"/>
          <w:lang w:eastAsia="en-US"/>
        </w:rPr>
        <w:tab/>
      </w:r>
      <w:r w:rsidR="006F14B6" w:rsidRPr="006F14B6">
        <w:rPr>
          <w:rFonts w:cs="Courier New"/>
          <w:color w:val="800000"/>
          <w:highlight w:val="white"/>
          <w:lang w:eastAsia="en-US"/>
        </w:rPr>
        <w:t>"QualityInformation"</w:t>
      </w:r>
      <w:r w:rsidR="006F14B6" w:rsidRPr="006F14B6">
        <w:rPr>
          <w:rFonts w:cs="Courier New"/>
          <w:color w:val="0000FF"/>
          <w:highlight w:val="white"/>
          <w:lang w:eastAsia="en-US"/>
        </w:rPr>
        <w:t>:</w:t>
      </w:r>
      <w:r w:rsidR="006F14B6" w:rsidRPr="006F14B6">
        <w:rPr>
          <w:rFonts w:cs="Courier New"/>
          <w:highlight w:val="white"/>
          <w:lang w:eastAsia="en-US"/>
        </w:rPr>
        <w:t xml:space="preserve"> </w:t>
      </w:r>
      <w:r w:rsidR="006F14B6" w:rsidRPr="006F14B6">
        <w:rPr>
          <w:rFonts w:cs="Courier New"/>
          <w:color w:val="0000FF"/>
          <w:highlight w:val="white"/>
          <w:lang w:eastAsia="en-US"/>
        </w:rPr>
        <w:t>{</w:t>
      </w:r>
    </w:p>
    <w:p w14:paraId="200F6A2F"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800000"/>
          <w:highlight w:val="white"/>
          <w:lang w:eastAsia="en-US"/>
        </w:rPr>
        <w:t>"type"</w:t>
      </w:r>
      <w:r w:rsidRPr="006F14B6">
        <w:rPr>
          <w:rFonts w:cs="Courier New"/>
          <w:color w:val="0000FF"/>
          <w:highlight w:val="white"/>
          <w:lang w:eastAsia="en-US"/>
        </w:rPr>
        <w:t>:</w:t>
      </w:r>
      <w:r w:rsidRPr="006F14B6">
        <w:rPr>
          <w:rFonts w:cs="Courier New"/>
          <w:highlight w:val="white"/>
          <w:lang w:eastAsia="en-US"/>
        </w:rPr>
        <w:t xml:space="preserve"> "object"</w:t>
      </w:r>
      <w:r w:rsidRPr="006F14B6">
        <w:rPr>
          <w:rFonts w:cs="Courier New"/>
          <w:color w:val="0000FF"/>
          <w:highlight w:val="white"/>
          <w:lang w:eastAsia="en-US"/>
        </w:rPr>
        <w:t>,</w:t>
      </w:r>
    </w:p>
    <w:p w14:paraId="0A6958E8"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800000"/>
          <w:highlight w:val="white"/>
          <w:lang w:eastAsia="en-US"/>
        </w:rPr>
        <w:t>"properties"</w:t>
      </w:r>
      <w:r w:rsidRPr="006F14B6">
        <w:rPr>
          <w:rFonts w:cs="Courier New"/>
          <w:color w:val="0000FF"/>
          <w:highlight w:val="white"/>
          <w:lang w:eastAsia="en-US"/>
        </w:rPr>
        <w:t>:</w:t>
      </w:r>
      <w:r w:rsidRPr="006F14B6">
        <w:rPr>
          <w:rFonts w:cs="Courier New"/>
          <w:highlight w:val="white"/>
          <w:lang w:eastAsia="en-US"/>
        </w:rPr>
        <w:t xml:space="preserve"> </w:t>
      </w:r>
      <w:r w:rsidRPr="006F14B6">
        <w:rPr>
          <w:rFonts w:cs="Courier New"/>
          <w:color w:val="0000FF"/>
          <w:highlight w:val="white"/>
          <w:lang w:eastAsia="en-US"/>
        </w:rPr>
        <w:t>{</w:t>
      </w:r>
    </w:p>
    <w:p w14:paraId="068468DE"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800000"/>
          <w:highlight w:val="white"/>
          <w:lang w:eastAsia="en-US"/>
        </w:rPr>
        <w:t>"qualityStatus"</w:t>
      </w:r>
      <w:r w:rsidRPr="006F14B6">
        <w:rPr>
          <w:rFonts w:cs="Courier New"/>
          <w:color w:val="0000FF"/>
          <w:highlight w:val="white"/>
          <w:lang w:eastAsia="en-US"/>
        </w:rPr>
        <w:t>:</w:t>
      </w:r>
      <w:r w:rsidRPr="006F14B6">
        <w:rPr>
          <w:rFonts w:cs="Courier New"/>
          <w:highlight w:val="white"/>
          <w:lang w:eastAsia="en-US"/>
        </w:rPr>
        <w:t xml:space="preserve"> </w:t>
      </w:r>
      <w:r w:rsidRPr="006F14B6">
        <w:rPr>
          <w:rFonts w:cs="Courier New"/>
          <w:color w:val="0000FF"/>
          <w:highlight w:val="white"/>
          <w:lang w:eastAsia="en-US"/>
        </w:rPr>
        <w:t>{</w:t>
      </w:r>
    </w:p>
    <w:p w14:paraId="20B7C30C"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800000"/>
          <w:highlight w:val="white"/>
          <w:lang w:eastAsia="en-US"/>
        </w:rPr>
        <w:t>"type"</w:t>
      </w:r>
      <w:r w:rsidRPr="006F14B6">
        <w:rPr>
          <w:rFonts w:cs="Courier New"/>
          <w:color w:val="0000FF"/>
          <w:highlight w:val="white"/>
          <w:lang w:eastAsia="en-US"/>
        </w:rPr>
        <w:t>:</w:t>
      </w:r>
      <w:r w:rsidRPr="006F14B6">
        <w:rPr>
          <w:rFonts w:cs="Courier New"/>
          <w:highlight w:val="white"/>
          <w:lang w:eastAsia="en-US"/>
        </w:rPr>
        <w:t xml:space="preserve"> "string"</w:t>
      </w:r>
      <w:r w:rsidRPr="006F14B6">
        <w:rPr>
          <w:rFonts w:cs="Courier New"/>
          <w:color w:val="0000FF"/>
          <w:highlight w:val="white"/>
          <w:lang w:eastAsia="en-US"/>
        </w:rPr>
        <w:t>,</w:t>
      </w:r>
    </w:p>
    <w:p w14:paraId="44C27841"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800000"/>
          <w:highlight w:val="white"/>
          <w:lang w:eastAsia="en-US"/>
        </w:rPr>
        <w:t>"enum"</w:t>
      </w:r>
      <w:r w:rsidRPr="006F14B6">
        <w:rPr>
          <w:rFonts w:cs="Courier New"/>
          <w:color w:val="0000FF"/>
          <w:highlight w:val="white"/>
          <w:lang w:eastAsia="en-US"/>
        </w:rPr>
        <w:t>:</w:t>
      </w:r>
      <w:r w:rsidRPr="006F14B6">
        <w:rPr>
          <w:rFonts w:cs="Courier New"/>
          <w:highlight w:val="white"/>
          <w:lang w:eastAsia="en-US"/>
        </w:rPr>
        <w:t xml:space="preserve"> </w:t>
      </w:r>
      <w:r w:rsidRPr="006F14B6">
        <w:rPr>
          <w:rFonts w:cs="Courier New"/>
          <w:color w:val="0000FF"/>
          <w:highlight w:val="white"/>
          <w:lang w:eastAsia="en-US"/>
        </w:rPr>
        <w:t>[</w:t>
      </w:r>
    </w:p>
    <w:p w14:paraId="738C27BB"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t>"NOMINAL"</w:t>
      </w:r>
      <w:r w:rsidRPr="006F14B6">
        <w:rPr>
          <w:rFonts w:cs="Courier New"/>
          <w:color w:val="0000FF"/>
          <w:highlight w:val="white"/>
          <w:lang w:eastAsia="en-US"/>
        </w:rPr>
        <w:t>,</w:t>
      </w:r>
    </w:p>
    <w:p w14:paraId="62DD3422"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t>"DEGRADED"</w:t>
      </w:r>
    </w:p>
    <w:p w14:paraId="5B25D84A"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0000FF"/>
          <w:highlight w:val="white"/>
          <w:lang w:eastAsia="en-US"/>
        </w:rPr>
        <w:t>]</w:t>
      </w:r>
    </w:p>
    <w:p w14:paraId="55E763DA"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0000FF"/>
          <w:highlight w:val="white"/>
          <w:lang w:eastAsia="en-US"/>
        </w:rPr>
        <w:t>},</w:t>
      </w:r>
    </w:p>
    <w:p w14:paraId="28EE7B49"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800000"/>
          <w:highlight w:val="white"/>
          <w:lang w:eastAsia="en-US"/>
        </w:rPr>
        <w:t>"qualityDegradation"</w:t>
      </w:r>
      <w:r w:rsidRPr="006F14B6">
        <w:rPr>
          <w:rFonts w:cs="Courier New"/>
          <w:color w:val="0000FF"/>
          <w:highlight w:val="white"/>
          <w:lang w:eastAsia="en-US"/>
        </w:rPr>
        <w:t>:</w:t>
      </w:r>
      <w:r w:rsidRPr="006F14B6">
        <w:rPr>
          <w:rFonts w:cs="Courier New"/>
          <w:highlight w:val="white"/>
          <w:lang w:eastAsia="en-US"/>
        </w:rPr>
        <w:t xml:space="preserve"> </w:t>
      </w:r>
      <w:r w:rsidRPr="006F14B6">
        <w:rPr>
          <w:rFonts w:cs="Courier New"/>
          <w:color w:val="0000FF"/>
          <w:highlight w:val="white"/>
          <w:lang w:eastAsia="en-US"/>
        </w:rPr>
        <w:t>{</w:t>
      </w:r>
    </w:p>
    <w:p w14:paraId="5FFC783C"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800000"/>
          <w:highlight w:val="white"/>
          <w:lang w:eastAsia="en-US"/>
        </w:rPr>
        <w:t>"description"</w:t>
      </w:r>
      <w:r w:rsidRPr="006F14B6">
        <w:rPr>
          <w:rFonts w:cs="Courier New"/>
          <w:color w:val="0000FF"/>
          <w:highlight w:val="white"/>
          <w:lang w:eastAsia="en-US"/>
        </w:rPr>
        <w:t>:</w:t>
      </w:r>
      <w:r w:rsidRPr="006F14B6">
        <w:rPr>
          <w:rFonts w:cs="Courier New"/>
          <w:highlight w:val="white"/>
          <w:lang w:eastAsia="en-US"/>
        </w:rPr>
        <w:t xml:space="preserve"> "Percentage"</w:t>
      </w:r>
      <w:r w:rsidRPr="006F14B6">
        <w:rPr>
          <w:rFonts w:cs="Courier New"/>
          <w:color w:val="0000FF"/>
          <w:highlight w:val="white"/>
          <w:lang w:eastAsia="en-US"/>
        </w:rPr>
        <w:t>,</w:t>
      </w:r>
    </w:p>
    <w:p w14:paraId="739D7208"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800000"/>
          <w:highlight w:val="white"/>
          <w:lang w:eastAsia="en-US"/>
        </w:rPr>
        <w:t>"type"</w:t>
      </w:r>
      <w:r w:rsidRPr="006F14B6">
        <w:rPr>
          <w:rFonts w:cs="Courier New"/>
          <w:color w:val="0000FF"/>
          <w:highlight w:val="white"/>
          <w:lang w:eastAsia="en-US"/>
        </w:rPr>
        <w:t>:</w:t>
      </w:r>
      <w:r w:rsidRPr="006F14B6">
        <w:rPr>
          <w:rFonts w:cs="Courier New"/>
          <w:highlight w:val="white"/>
          <w:lang w:eastAsia="en-US"/>
        </w:rPr>
        <w:t xml:space="preserve"> "number"</w:t>
      </w:r>
    </w:p>
    <w:p w14:paraId="7A2C8DBF"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0000FF"/>
          <w:highlight w:val="white"/>
          <w:lang w:eastAsia="en-US"/>
        </w:rPr>
        <w:t>},</w:t>
      </w:r>
    </w:p>
    <w:p w14:paraId="1A46C782"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800000"/>
          <w:highlight w:val="white"/>
          <w:lang w:eastAsia="en-US"/>
        </w:rPr>
        <w:t>"qualityDegradationTag"</w:t>
      </w:r>
      <w:r w:rsidRPr="006F14B6">
        <w:rPr>
          <w:rFonts w:cs="Courier New"/>
          <w:color w:val="0000FF"/>
          <w:highlight w:val="white"/>
          <w:lang w:eastAsia="en-US"/>
        </w:rPr>
        <w:t>:</w:t>
      </w:r>
      <w:r w:rsidRPr="006F14B6">
        <w:rPr>
          <w:rFonts w:cs="Courier New"/>
          <w:highlight w:val="white"/>
          <w:lang w:eastAsia="en-US"/>
        </w:rPr>
        <w:t xml:space="preserve"> </w:t>
      </w:r>
      <w:r w:rsidRPr="006F14B6">
        <w:rPr>
          <w:rFonts w:cs="Courier New"/>
          <w:color w:val="0000FF"/>
          <w:highlight w:val="white"/>
          <w:lang w:eastAsia="en-US"/>
        </w:rPr>
        <w:t>{</w:t>
      </w:r>
    </w:p>
    <w:p w14:paraId="28608817"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800000"/>
          <w:highlight w:val="white"/>
          <w:lang w:eastAsia="en-US"/>
        </w:rPr>
        <w:t>"type"</w:t>
      </w:r>
      <w:r w:rsidRPr="006F14B6">
        <w:rPr>
          <w:rFonts w:cs="Courier New"/>
          <w:color w:val="0000FF"/>
          <w:highlight w:val="white"/>
          <w:lang w:eastAsia="en-US"/>
        </w:rPr>
        <w:t>:</w:t>
      </w:r>
      <w:r w:rsidRPr="006F14B6">
        <w:rPr>
          <w:rFonts w:cs="Courier New"/>
          <w:highlight w:val="white"/>
          <w:lang w:eastAsia="en-US"/>
        </w:rPr>
        <w:t xml:space="preserve"> "string"</w:t>
      </w:r>
    </w:p>
    <w:p w14:paraId="1A51A73C"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0000FF"/>
          <w:highlight w:val="white"/>
          <w:lang w:eastAsia="en-US"/>
        </w:rPr>
        <w:t>},</w:t>
      </w:r>
    </w:p>
    <w:p w14:paraId="49896A36"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800000"/>
          <w:highlight w:val="white"/>
          <w:lang w:eastAsia="en-US"/>
        </w:rPr>
        <w:t>"qualityDegradationQuotationMode"</w:t>
      </w:r>
      <w:r w:rsidRPr="006F14B6">
        <w:rPr>
          <w:rFonts w:cs="Courier New"/>
          <w:color w:val="0000FF"/>
          <w:highlight w:val="white"/>
          <w:lang w:eastAsia="en-US"/>
        </w:rPr>
        <w:t>:</w:t>
      </w:r>
      <w:r w:rsidRPr="006F14B6">
        <w:rPr>
          <w:rFonts w:cs="Courier New"/>
          <w:highlight w:val="white"/>
          <w:lang w:eastAsia="en-US"/>
        </w:rPr>
        <w:t xml:space="preserve"> </w:t>
      </w:r>
      <w:r w:rsidRPr="006F14B6">
        <w:rPr>
          <w:rFonts w:cs="Courier New"/>
          <w:color w:val="0000FF"/>
          <w:highlight w:val="white"/>
          <w:lang w:eastAsia="en-US"/>
        </w:rPr>
        <w:t>{</w:t>
      </w:r>
    </w:p>
    <w:p w14:paraId="37BC630C"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800000"/>
          <w:highlight w:val="white"/>
          <w:lang w:eastAsia="en-US"/>
        </w:rPr>
        <w:t>"type"</w:t>
      </w:r>
      <w:r w:rsidRPr="006F14B6">
        <w:rPr>
          <w:rFonts w:cs="Courier New"/>
          <w:color w:val="0000FF"/>
          <w:highlight w:val="white"/>
          <w:lang w:eastAsia="en-US"/>
        </w:rPr>
        <w:t>:</w:t>
      </w:r>
      <w:r w:rsidRPr="006F14B6">
        <w:rPr>
          <w:rFonts w:cs="Courier New"/>
          <w:highlight w:val="white"/>
          <w:lang w:eastAsia="en-US"/>
        </w:rPr>
        <w:t xml:space="preserve"> "string"</w:t>
      </w:r>
      <w:r w:rsidRPr="006F14B6">
        <w:rPr>
          <w:rFonts w:cs="Courier New"/>
          <w:color w:val="0000FF"/>
          <w:highlight w:val="white"/>
          <w:lang w:eastAsia="en-US"/>
        </w:rPr>
        <w:t>,</w:t>
      </w:r>
    </w:p>
    <w:p w14:paraId="51309D7F"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800000"/>
          <w:highlight w:val="white"/>
          <w:lang w:eastAsia="en-US"/>
        </w:rPr>
        <w:t>"enum"</w:t>
      </w:r>
      <w:r w:rsidRPr="006F14B6">
        <w:rPr>
          <w:rFonts w:cs="Courier New"/>
          <w:color w:val="0000FF"/>
          <w:highlight w:val="white"/>
          <w:lang w:eastAsia="en-US"/>
        </w:rPr>
        <w:t>:</w:t>
      </w:r>
      <w:r w:rsidRPr="006F14B6">
        <w:rPr>
          <w:rFonts w:cs="Courier New"/>
          <w:highlight w:val="white"/>
          <w:lang w:eastAsia="en-US"/>
        </w:rPr>
        <w:t xml:space="preserve"> </w:t>
      </w:r>
      <w:r w:rsidRPr="006F14B6">
        <w:rPr>
          <w:rFonts w:cs="Courier New"/>
          <w:color w:val="0000FF"/>
          <w:highlight w:val="white"/>
          <w:lang w:eastAsia="en-US"/>
        </w:rPr>
        <w:t>[</w:t>
      </w:r>
    </w:p>
    <w:p w14:paraId="5116FEAE"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t>"AUTOMATIC"</w:t>
      </w:r>
      <w:r w:rsidRPr="006F14B6">
        <w:rPr>
          <w:rFonts w:cs="Courier New"/>
          <w:color w:val="0000FF"/>
          <w:highlight w:val="white"/>
          <w:lang w:eastAsia="en-US"/>
        </w:rPr>
        <w:t>,</w:t>
      </w:r>
    </w:p>
    <w:p w14:paraId="7A35487A"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t>"MANUAL"</w:t>
      </w:r>
    </w:p>
    <w:p w14:paraId="692A6668"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0000FF"/>
          <w:highlight w:val="white"/>
          <w:lang w:eastAsia="en-US"/>
        </w:rPr>
        <w:t>]</w:t>
      </w:r>
    </w:p>
    <w:p w14:paraId="1AA787D0"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0000FF"/>
          <w:highlight w:val="white"/>
          <w:lang w:eastAsia="en-US"/>
        </w:rPr>
        <w:t>}</w:t>
      </w:r>
    </w:p>
    <w:p w14:paraId="2811FCD9"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0000FF"/>
          <w:highlight w:val="white"/>
          <w:lang w:eastAsia="en-US"/>
        </w:rPr>
        <w:t>},</w:t>
      </w:r>
    </w:p>
    <w:p w14:paraId="551DD2D8" w14:textId="77777777" w:rsidR="006F14B6" w:rsidRPr="006F14B6" w:rsidRDefault="006F14B6" w:rsidP="006F14B6">
      <w:pPr>
        <w:pStyle w:val="XMLListing"/>
        <w:rPr>
          <w:rFonts w:cs="Courier New"/>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highlight w:val="white"/>
          <w:lang w:eastAsia="en-US"/>
        </w:rPr>
        <w:tab/>
      </w:r>
      <w:r w:rsidRPr="006F14B6">
        <w:rPr>
          <w:rFonts w:cs="Courier New"/>
          <w:color w:val="800000"/>
          <w:highlight w:val="white"/>
          <w:lang w:eastAsia="en-US"/>
        </w:rPr>
        <w:t>"additionalProperties"</w:t>
      </w:r>
      <w:r w:rsidRPr="006F14B6">
        <w:rPr>
          <w:rFonts w:cs="Courier New"/>
          <w:color w:val="0000FF"/>
          <w:highlight w:val="white"/>
          <w:lang w:eastAsia="en-US"/>
        </w:rPr>
        <w:t>:</w:t>
      </w:r>
      <w:r w:rsidRPr="006F14B6">
        <w:rPr>
          <w:rFonts w:cs="Courier New"/>
          <w:highlight w:val="white"/>
          <w:lang w:eastAsia="en-US"/>
        </w:rPr>
        <w:t xml:space="preserve"> </w:t>
      </w:r>
      <w:r w:rsidRPr="006F14B6">
        <w:rPr>
          <w:rFonts w:cs="Courier New"/>
          <w:color w:val="008080"/>
          <w:highlight w:val="white"/>
          <w:lang w:eastAsia="en-US"/>
        </w:rPr>
        <w:t>false</w:t>
      </w:r>
    </w:p>
    <w:p w14:paraId="742E8347" w14:textId="77777777" w:rsidR="0097159D" w:rsidRPr="006F14B6" w:rsidRDefault="006F14B6" w:rsidP="006F14B6">
      <w:pPr>
        <w:pStyle w:val="XMLListing"/>
        <w:rPr>
          <w:rFonts w:cs="Courier New"/>
          <w:color w:val="0000FF"/>
          <w:highlight w:val="white"/>
          <w:lang w:eastAsia="en-US"/>
        </w:rPr>
      </w:pPr>
      <w:r w:rsidRPr="006F14B6">
        <w:rPr>
          <w:rFonts w:cs="Courier New"/>
          <w:highlight w:val="white"/>
          <w:lang w:eastAsia="en-US"/>
        </w:rPr>
        <w:tab/>
      </w:r>
      <w:r w:rsidRPr="006F14B6">
        <w:rPr>
          <w:rFonts w:cs="Courier New"/>
          <w:highlight w:val="white"/>
          <w:lang w:eastAsia="en-US"/>
        </w:rPr>
        <w:tab/>
      </w:r>
      <w:r w:rsidRPr="006F14B6">
        <w:rPr>
          <w:rFonts w:cs="Courier New"/>
          <w:color w:val="0000FF"/>
          <w:highlight w:val="white"/>
          <w:lang w:eastAsia="en-US"/>
        </w:rPr>
        <w:t>},</w:t>
      </w:r>
    </w:p>
    <w:p w14:paraId="376F40B1" w14:textId="77777777" w:rsidR="0026371D" w:rsidRDefault="0026371D" w:rsidP="0097159D">
      <w:pPr>
        <w:pStyle w:val="XMLListing"/>
        <w:rPr>
          <w:rFonts w:cs="Courier New"/>
          <w:color w:val="0000FF"/>
          <w:highlight w:val="white"/>
          <w:lang w:eastAsia="en-US"/>
        </w:rPr>
      </w:pPr>
    </w:p>
    <w:p w14:paraId="4211908E" w14:textId="77777777" w:rsidR="0026371D" w:rsidRDefault="0026371D" w:rsidP="0026371D">
      <w:pPr>
        <w:pStyle w:val="Heading3NoNumber"/>
        <w:rPr>
          <w:lang w:val="en-US"/>
        </w:rPr>
      </w:pPr>
      <w:bookmarkStart w:id="620" w:name="_Toc504380167"/>
      <w:r>
        <w:rPr>
          <w:lang w:val="en-US"/>
        </w:rPr>
        <w:t>E.1.20</w:t>
      </w:r>
      <w:r w:rsidRPr="003213F0">
        <w:rPr>
          <w:lang w:val="en-US"/>
        </w:rPr>
        <w:t xml:space="preserve"> </w:t>
      </w:r>
      <w:r>
        <w:rPr>
          <w:lang w:val="en-US"/>
        </w:rPr>
        <w:t>Definitions/CoverageDescription</w:t>
      </w:r>
      <w:bookmarkEnd w:id="620"/>
    </w:p>
    <w:p w14:paraId="36E371A7" w14:textId="77777777" w:rsidR="0026371D" w:rsidRPr="0097159D" w:rsidRDefault="0026371D" w:rsidP="0097159D">
      <w:pPr>
        <w:pStyle w:val="XMLListing"/>
        <w:rPr>
          <w:rFonts w:cs="Courier New"/>
          <w:highlight w:val="white"/>
          <w:lang w:eastAsia="en-US"/>
        </w:rPr>
      </w:pPr>
    </w:p>
    <w:p w14:paraId="4E8BD3E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"CoverageDescription"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54C522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"Subset of ProductInformation"</w:t>
      </w:r>
      <w:r w:rsidRPr="0097159D">
        <w:rPr>
          <w:rFonts w:cs="Courier New"/>
          <w:color w:val="0000FF"/>
          <w:highlight w:val="white"/>
          <w:lang w:eastAsia="en-US"/>
        </w:rPr>
        <w:t>,</w:t>
      </w:r>
    </w:p>
    <w:p w14:paraId="3BF78B5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22A949C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380CBA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"cloudCover"</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F10EC5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1748251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5C4C35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"snowCover"</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887D45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7DE9528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B11330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DE08AB5"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A362DE1" w14:textId="77777777" w:rsidR="0026371D" w:rsidRDefault="0026371D" w:rsidP="0097159D">
      <w:pPr>
        <w:pStyle w:val="XMLListing"/>
        <w:rPr>
          <w:rFonts w:cs="Courier New"/>
          <w:color w:val="0000FF"/>
          <w:highlight w:val="white"/>
          <w:lang w:eastAsia="en-US"/>
        </w:rPr>
      </w:pPr>
    </w:p>
    <w:p w14:paraId="5B8AC855" w14:textId="77777777" w:rsidR="0026371D" w:rsidRDefault="0026371D" w:rsidP="0097159D">
      <w:pPr>
        <w:pStyle w:val="XMLListing"/>
        <w:rPr>
          <w:rFonts w:cs="Courier New"/>
          <w:color w:val="0000FF"/>
          <w:highlight w:val="white"/>
          <w:lang w:eastAsia="en-US"/>
        </w:rPr>
      </w:pPr>
    </w:p>
    <w:p w14:paraId="76345C89" w14:textId="77777777" w:rsidR="0026371D" w:rsidRDefault="0026371D" w:rsidP="0026371D">
      <w:pPr>
        <w:pStyle w:val="Heading3NoNumber"/>
        <w:rPr>
          <w:lang w:val="en-US"/>
        </w:rPr>
      </w:pPr>
      <w:bookmarkStart w:id="621" w:name="_Toc504380168"/>
      <w:r>
        <w:rPr>
          <w:lang w:val="en-US"/>
        </w:rPr>
        <w:t>E.1.21</w:t>
      </w:r>
      <w:r w:rsidRPr="003213F0">
        <w:rPr>
          <w:lang w:val="en-US"/>
        </w:rPr>
        <w:t xml:space="preserve"> </w:t>
      </w:r>
      <w:r>
        <w:rPr>
          <w:lang w:val="en-US"/>
        </w:rPr>
        <w:t>Definitions/FeatureCollection (GeoJSON)</w:t>
      </w:r>
      <w:bookmarkEnd w:id="621"/>
    </w:p>
    <w:p w14:paraId="51CEF70B" w14:textId="77777777" w:rsidR="0026371D" w:rsidRPr="0097159D" w:rsidRDefault="0026371D" w:rsidP="0097159D">
      <w:pPr>
        <w:pStyle w:val="XMLListing"/>
        <w:rPr>
          <w:rFonts w:cs="Courier New"/>
          <w:highlight w:val="white"/>
          <w:lang w:eastAsia="en-US"/>
        </w:rPr>
      </w:pPr>
    </w:p>
    <w:p w14:paraId="0BE843D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"FeatureCollection"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87EE5E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"GeoJSON FeatureCollection"</w:t>
      </w:r>
      <w:r w:rsidRPr="0097159D">
        <w:rPr>
          <w:rFonts w:cs="Courier New"/>
          <w:color w:val="0000FF"/>
          <w:highlight w:val="white"/>
          <w:lang w:eastAsia="en-US"/>
        </w:rPr>
        <w:t>,</w:t>
      </w:r>
    </w:p>
    <w:p w14:paraId="67465FC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11D52A1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9BD65B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1F2F1E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5036B9A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E7E19B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"FeatureCollection"</w:t>
      </w:r>
    </w:p>
    <w:p w14:paraId="26AE0CC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E2BF83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7DE475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"bbox"</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563F46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p>
    <w:p w14:paraId="06A4E46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ED9E42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"features"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811BB1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2B43AAB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0</w:t>
      </w:r>
      <w:r w:rsidRPr="0097159D">
        <w:rPr>
          <w:rFonts w:cs="Courier New"/>
          <w:color w:val="0000FF"/>
          <w:highlight w:val="white"/>
          <w:lang w:eastAsia="en-US"/>
        </w:rPr>
        <w:t>,</w:t>
      </w:r>
    </w:p>
    <w:p w14:paraId="5DF7FE6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DE76E7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"#/definitions/EarthObservation"</w:t>
      </w:r>
    </w:p>
    <w:p w14:paraId="0284A14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52C959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A735F1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7136CF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"required"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F480C6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"type"</w:t>
      </w:r>
      <w:r w:rsidRPr="0097159D">
        <w:rPr>
          <w:rFonts w:cs="Courier New"/>
          <w:color w:val="0000FF"/>
          <w:highlight w:val="white"/>
          <w:lang w:eastAsia="en-US"/>
        </w:rPr>
        <w:t>,</w:t>
      </w:r>
    </w:p>
    <w:p w14:paraId="5A0FDE7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"features"</w:t>
      </w:r>
    </w:p>
    <w:p w14:paraId="2DD69DC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D6EA7C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"additionalProperties"</w:t>
      </w:r>
      <w:r w:rsidRPr="0097159D">
        <w:rPr>
          <w:rFonts w:cs="Courier New"/>
          <w:color w:val="0000FF"/>
          <w:highlight w:val="white"/>
          <w:lang w:eastAsia="en-US"/>
        </w:rPr>
        <w:t>:</w:t>
      </w:r>
      <w:r w:rsidRPr="0097159D">
        <w:rPr>
          <w:rFonts w:cs="Courier New"/>
          <w:highlight w:val="white"/>
          <w:lang w:eastAsia="en-US"/>
        </w:rPr>
        <w:t xml:space="preserve"> </w:t>
      </w:r>
      <w:r w:rsidR="00201166">
        <w:rPr>
          <w:rFonts w:cs="Courier New"/>
          <w:color w:val="008080"/>
          <w:highlight w:val="white"/>
          <w:lang w:eastAsia="en-US"/>
        </w:rPr>
        <w:t>tru</w:t>
      </w:r>
      <w:r w:rsidRPr="0097159D">
        <w:rPr>
          <w:rFonts w:cs="Courier New"/>
          <w:color w:val="008080"/>
          <w:highlight w:val="white"/>
          <w:lang w:eastAsia="en-US"/>
        </w:rPr>
        <w:t>e</w:t>
      </w:r>
    </w:p>
    <w:p w14:paraId="3926DBF3"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2D0D9A3" w14:textId="77777777" w:rsidR="0026371D" w:rsidRDefault="0026371D" w:rsidP="0097159D">
      <w:pPr>
        <w:pStyle w:val="XMLListing"/>
        <w:rPr>
          <w:rFonts w:cs="Courier New"/>
          <w:color w:val="0000FF"/>
          <w:highlight w:val="white"/>
          <w:lang w:eastAsia="en-US"/>
        </w:rPr>
      </w:pPr>
    </w:p>
    <w:p w14:paraId="413A0C52" w14:textId="77777777" w:rsidR="0026371D" w:rsidRDefault="0026371D" w:rsidP="0026371D">
      <w:pPr>
        <w:pStyle w:val="Heading3NoNumber"/>
        <w:rPr>
          <w:lang w:val="en-US"/>
        </w:rPr>
      </w:pPr>
      <w:bookmarkStart w:id="622" w:name="_Toc504380169"/>
      <w:r>
        <w:rPr>
          <w:lang w:val="en-US"/>
        </w:rPr>
        <w:t>E.1.22</w:t>
      </w:r>
      <w:r w:rsidRPr="003213F0">
        <w:rPr>
          <w:lang w:val="en-US"/>
        </w:rPr>
        <w:t xml:space="preserve"> </w:t>
      </w:r>
      <w:r>
        <w:rPr>
          <w:lang w:val="en-US"/>
        </w:rPr>
        <w:t>Definitions/WavelengthInformation</w:t>
      </w:r>
      <w:bookmarkEnd w:id="622"/>
    </w:p>
    <w:p w14:paraId="6AF771EA" w14:textId="77777777" w:rsidR="0026371D" w:rsidRPr="0097159D" w:rsidRDefault="0026371D" w:rsidP="0097159D">
      <w:pPr>
        <w:pStyle w:val="XMLListing"/>
        <w:rPr>
          <w:rFonts w:cs="Courier New"/>
          <w:highlight w:val="white"/>
          <w:lang w:eastAsia="en-US"/>
        </w:rPr>
      </w:pPr>
    </w:p>
    <w:p w14:paraId="31DA0CD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"WavelengthInformation"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152AED5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2AE10C8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1</w:t>
      </w:r>
      <w:r w:rsidRPr="0097159D">
        <w:rPr>
          <w:rFonts w:cs="Courier New"/>
          <w:color w:val="0000FF"/>
          <w:highlight w:val="white"/>
          <w:lang w:eastAsia="en-US"/>
        </w:rPr>
        <w:t>,</w:t>
      </w:r>
    </w:p>
    <w:p w14:paraId="16A9BD8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8D7D56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B21CA1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3A51FA9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6075BD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"WavelengthInformation"</w:t>
      </w:r>
    </w:p>
    <w:p w14:paraId="135AC03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B8CBC8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12A140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"discreteWavelengths"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64F7A8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721D78E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FB3D04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"endWavelength"</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04AA4B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2A9CCCE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C6C9E8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"spectralRange"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E0A126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7371F60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5F946B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"INFRARED"</w:t>
      </w:r>
      <w:r w:rsidRPr="0097159D">
        <w:rPr>
          <w:rFonts w:cs="Courier New"/>
          <w:color w:val="0000FF"/>
          <w:highlight w:val="white"/>
          <w:lang w:eastAsia="en-US"/>
        </w:rPr>
        <w:t>,</w:t>
      </w:r>
    </w:p>
    <w:p w14:paraId="771B776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"NEAR-INFRARED"</w:t>
      </w:r>
      <w:r w:rsidRPr="0097159D">
        <w:rPr>
          <w:rFonts w:cs="Courier New"/>
          <w:color w:val="0000FF"/>
          <w:highlight w:val="white"/>
          <w:lang w:eastAsia="en-US"/>
        </w:rPr>
        <w:t>,</w:t>
      </w:r>
    </w:p>
    <w:p w14:paraId="73C1AEC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"UV"</w:t>
      </w:r>
      <w:r w:rsidRPr="0097159D">
        <w:rPr>
          <w:rFonts w:cs="Courier New"/>
          <w:color w:val="0000FF"/>
          <w:highlight w:val="white"/>
          <w:lang w:eastAsia="en-US"/>
        </w:rPr>
        <w:t>,</w:t>
      </w:r>
    </w:p>
    <w:p w14:paraId="685AA67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"VISIBLE"</w:t>
      </w:r>
      <w:r w:rsidRPr="0097159D">
        <w:rPr>
          <w:rFonts w:cs="Courier New"/>
          <w:color w:val="0000FF"/>
          <w:highlight w:val="white"/>
          <w:lang w:eastAsia="en-US"/>
        </w:rPr>
        <w:t>,</w:t>
      </w:r>
    </w:p>
    <w:p w14:paraId="78B1EB0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"OTHER"</w:t>
      </w:r>
    </w:p>
    <w:p w14:paraId="5C92D27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7A13EE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FF700A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"startWavelength"</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1E1E81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629225E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BC5F84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"wavelengthResolution"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14D3577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p>
    <w:p w14:paraId="0ACF8AF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712B63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3E5345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"additionalProperties"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false</w:t>
      </w:r>
    </w:p>
    <w:p w14:paraId="0B150D8D"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1B592F2" w14:textId="77777777" w:rsidR="0026371D" w:rsidRDefault="0026371D" w:rsidP="0097159D">
      <w:pPr>
        <w:pStyle w:val="XMLListing"/>
        <w:rPr>
          <w:rFonts w:cs="Courier New"/>
          <w:color w:val="0000FF"/>
          <w:highlight w:val="white"/>
          <w:lang w:eastAsia="en-US"/>
        </w:rPr>
      </w:pPr>
    </w:p>
    <w:p w14:paraId="6DD314A5" w14:textId="77777777" w:rsidR="0026371D" w:rsidRDefault="0026371D" w:rsidP="0026371D">
      <w:pPr>
        <w:pStyle w:val="Heading3NoNumber"/>
        <w:rPr>
          <w:lang w:val="en-US"/>
        </w:rPr>
      </w:pPr>
      <w:bookmarkStart w:id="623" w:name="_Toc504380170"/>
      <w:r>
        <w:rPr>
          <w:lang w:val="en-US"/>
        </w:rPr>
        <w:t>E.1.23</w:t>
      </w:r>
      <w:r w:rsidRPr="003213F0">
        <w:rPr>
          <w:lang w:val="en-US"/>
        </w:rPr>
        <w:t xml:space="preserve"> </w:t>
      </w:r>
      <w:r>
        <w:rPr>
          <w:lang w:val="en-US"/>
        </w:rPr>
        <w:t>Definitions/VerticalSpatialDomain</w:t>
      </w:r>
      <w:bookmarkEnd w:id="623"/>
    </w:p>
    <w:p w14:paraId="55CBE9C3" w14:textId="77777777" w:rsidR="0026371D" w:rsidRPr="0097159D" w:rsidRDefault="0026371D" w:rsidP="001D1454">
      <w:pPr>
        <w:pStyle w:val="XMLListing"/>
        <w:rPr>
          <w:highlight w:val="white"/>
          <w:lang w:eastAsia="en-US"/>
        </w:rPr>
      </w:pPr>
    </w:p>
    <w:p w14:paraId="0AD3C65E" w14:textId="77777777" w:rsidR="0097159D" w:rsidRPr="0097159D" w:rsidRDefault="0097159D" w:rsidP="001D1454">
      <w:pPr>
        <w:pStyle w:val="XMLListing"/>
        <w:rPr>
          <w:highlight w:val="white"/>
          <w:lang w:eastAsia="en-US"/>
        </w:rPr>
      </w:pPr>
      <w:r w:rsidRPr="0097159D">
        <w:rPr>
          <w:highlight w:val="white"/>
          <w:lang w:eastAsia="en-US"/>
        </w:rPr>
        <w:tab/>
      </w:r>
      <w:r w:rsidRPr="0097159D">
        <w:rPr>
          <w:highlight w:val="white"/>
          <w:lang w:eastAsia="en-US"/>
        </w:rPr>
        <w:tab/>
      </w:r>
      <w:r w:rsidRPr="0097159D">
        <w:rPr>
          <w:color w:val="800000"/>
          <w:highlight w:val="white"/>
          <w:lang w:eastAsia="en-US"/>
        </w:rPr>
        <w:t>"VerticalSpatialDomain"</w:t>
      </w:r>
      <w:r w:rsidRPr="0097159D">
        <w:rPr>
          <w:color w:val="0000FF"/>
          <w:highlight w:val="white"/>
          <w:lang w:eastAsia="en-US"/>
        </w:rPr>
        <w:t>:</w:t>
      </w:r>
      <w:r w:rsidRPr="0097159D">
        <w:rPr>
          <w:highlight w:val="white"/>
          <w:lang w:eastAsia="en-US"/>
        </w:rPr>
        <w:t xml:space="preserve"> </w:t>
      </w:r>
      <w:r w:rsidRPr="0097159D">
        <w:rPr>
          <w:color w:val="0000FF"/>
          <w:highlight w:val="white"/>
          <w:lang w:eastAsia="en-US"/>
        </w:rPr>
        <w:t>{</w:t>
      </w:r>
    </w:p>
    <w:p w14:paraId="796DC688" w14:textId="77777777" w:rsidR="00157889" w:rsidRDefault="0097159D">
      <w:pPr>
        <w:pStyle w:val="XMLListing"/>
        <w:rPr>
          <w:highlight w:val="white"/>
          <w:lang w:eastAsia="en-US"/>
        </w:rPr>
      </w:pPr>
      <w:r w:rsidRPr="0097159D">
        <w:rPr>
          <w:highlight w:val="white"/>
          <w:lang w:eastAsia="en-US"/>
        </w:rPr>
        <w:tab/>
      </w:r>
      <w:r w:rsidRPr="0097159D">
        <w:rPr>
          <w:highlight w:val="white"/>
          <w:lang w:eastAsia="en-US"/>
        </w:rPr>
        <w:tab/>
      </w:r>
      <w:r w:rsidRPr="0097159D">
        <w:rPr>
          <w:highlight w:val="white"/>
          <w:lang w:eastAsia="en-US"/>
        </w:rPr>
        <w:tab/>
      </w:r>
      <w:r w:rsidRPr="0097159D">
        <w:rPr>
          <w:color w:val="800000"/>
          <w:highlight w:val="white"/>
          <w:lang w:eastAsia="en-US"/>
        </w:rPr>
        <w:t>"description"</w:t>
      </w:r>
      <w:r w:rsidRPr="0097159D">
        <w:rPr>
          <w:color w:val="0000FF"/>
          <w:highlight w:val="white"/>
          <w:lang w:eastAsia="en-US"/>
        </w:rPr>
        <w:t>:</w:t>
      </w:r>
      <w:r w:rsidRPr="0097159D">
        <w:rPr>
          <w:highlight w:val="white"/>
          <w:lang w:eastAsia="en-US"/>
        </w:rPr>
        <w:t xml:space="preserve"> "Subset of AcquisitionParameters"</w:t>
      </w:r>
      <w:r w:rsidRPr="0097159D">
        <w:rPr>
          <w:color w:val="0000FF"/>
          <w:highlight w:val="white"/>
          <w:lang w:eastAsia="en-US"/>
        </w:rPr>
        <w:t>,</w:t>
      </w:r>
    </w:p>
    <w:p w14:paraId="03664D11" w14:textId="77777777" w:rsidR="00157889" w:rsidRDefault="0097159D">
      <w:pPr>
        <w:pStyle w:val="XMLListing"/>
        <w:rPr>
          <w:highlight w:val="white"/>
          <w:lang w:eastAsia="en-US"/>
        </w:rPr>
      </w:pPr>
      <w:r w:rsidRPr="0097159D">
        <w:rPr>
          <w:highlight w:val="white"/>
          <w:lang w:eastAsia="en-US"/>
        </w:rPr>
        <w:tab/>
      </w:r>
      <w:r w:rsidRPr="0097159D">
        <w:rPr>
          <w:highlight w:val="white"/>
          <w:lang w:eastAsia="en-US"/>
        </w:rPr>
        <w:tab/>
      </w:r>
      <w:r w:rsidRPr="0097159D">
        <w:rPr>
          <w:highlight w:val="white"/>
          <w:lang w:eastAsia="en-US"/>
        </w:rPr>
        <w:tab/>
      </w:r>
      <w:r w:rsidRPr="0097159D">
        <w:rPr>
          <w:color w:val="800000"/>
          <w:highlight w:val="white"/>
          <w:lang w:eastAsia="en-US"/>
        </w:rPr>
        <w:t>"type"</w:t>
      </w:r>
      <w:r w:rsidRPr="0097159D">
        <w:rPr>
          <w:color w:val="0000FF"/>
          <w:highlight w:val="white"/>
          <w:lang w:eastAsia="en-US"/>
        </w:rPr>
        <w:t>:</w:t>
      </w:r>
      <w:r w:rsidRPr="0097159D">
        <w:rPr>
          <w:highlight w:val="white"/>
          <w:lang w:eastAsia="en-US"/>
        </w:rPr>
        <w:t xml:space="preserve"> "object"</w:t>
      </w:r>
      <w:r w:rsidRPr="0097159D">
        <w:rPr>
          <w:color w:val="0000FF"/>
          <w:highlight w:val="white"/>
          <w:lang w:eastAsia="en-US"/>
        </w:rPr>
        <w:t>,</w:t>
      </w:r>
    </w:p>
    <w:p w14:paraId="06A729D2" w14:textId="77777777" w:rsidR="00157889" w:rsidRDefault="0097159D">
      <w:pPr>
        <w:pStyle w:val="XMLListing"/>
        <w:rPr>
          <w:highlight w:val="white"/>
          <w:lang w:eastAsia="en-US"/>
        </w:rPr>
      </w:pPr>
      <w:r w:rsidRPr="0097159D">
        <w:rPr>
          <w:highlight w:val="white"/>
          <w:lang w:eastAsia="en-US"/>
        </w:rPr>
        <w:tab/>
      </w:r>
      <w:r w:rsidRPr="0097159D">
        <w:rPr>
          <w:highlight w:val="white"/>
          <w:lang w:eastAsia="en-US"/>
        </w:rPr>
        <w:tab/>
      </w:r>
      <w:r w:rsidRPr="0097159D">
        <w:rPr>
          <w:highlight w:val="white"/>
          <w:lang w:eastAsia="en-US"/>
        </w:rPr>
        <w:tab/>
      </w:r>
      <w:r w:rsidRPr="0097159D">
        <w:rPr>
          <w:color w:val="800000"/>
          <w:highlight w:val="white"/>
          <w:lang w:eastAsia="en-US"/>
        </w:rPr>
        <w:t>"properties"</w:t>
      </w:r>
      <w:r w:rsidRPr="0097159D">
        <w:rPr>
          <w:color w:val="0000FF"/>
          <w:highlight w:val="white"/>
          <w:lang w:eastAsia="en-US"/>
        </w:rPr>
        <w:t>:</w:t>
      </w:r>
      <w:r w:rsidRPr="0097159D">
        <w:rPr>
          <w:highlight w:val="white"/>
          <w:lang w:eastAsia="en-US"/>
        </w:rPr>
        <w:t xml:space="preserve"> </w:t>
      </w:r>
      <w:r w:rsidRPr="0097159D">
        <w:rPr>
          <w:color w:val="0000FF"/>
          <w:highlight w:val="white"/>
          <w:lang w:eastAsia="en-US"/>
        </w:rPr>
        <w:t>{</w:t>
      </w:r>
    </w:p>
    <w:p w14:paraId="55FC09F2" w14:textId="77777777" w:rsidR="00157889" w:rsidRDefault="0097159D">
      <w:pPr>
        <w:pStyle w:val="XMLListing"/>
        <w:rPr>
          <w:highlight w:val="white"/>
          <w:lang w:eastAsia="en-US"/>
        </w:rPr>
      </w:pPr>
      <w:r w:rsidRPr="0097159D">
        <w:rPr>
          <w:highlight w:val="white"/>
          <w:lang w:eastAsia="en-US"/>
        </w:rPr>
        <w:tab/>
      </w:r>
      <w:r w:rsidRPr="0097159D">
        <w:rPr>
          <w:highlight w:val="white"/>
          <w:lang w:eastAsia="en-US"/>
        </w:rPr>
        <w:tab/>
      </w:r>
      <w:r w:rsidRPr="0097159D">
        <w:rPr>
          <w:highlight w:val="white"/>
          <w:lang w:eastAsia="en-US"/>
        </w:rPr>
        <w:tab/>
      </w:r>
      <w:r w:rsidRPr="0097159D">
        <w:rPr>
          <w:highlight w:val="white"/>
          <w:lang w:eastAsia="en-US"/>
        </w:rPr>
        <w:tab/>
      </w:r>
      <w:r w:rsidRPr="0097159D">
        <w:rPr>
          <w:color w:val="800000"/>
          <w:highlight w:val="white"/>
          <w:lang w:eastAsia="en-US"/>
        </w:rPr>
        <w:t>"highestLocation"</w:t>
      </w:r>
      <w:r w:rsidRPr="0097159D">
        <w:rPr>
          <w:color w:val="0000FF"/>
          <w:highlight w:val="white"/>
          <w:lang w:eastAsia="en-US"/>
        </w:rPr>
        <w:t>:</w:t>
      </w:r>
      <w:r w:rsidRPr="0097159D">
        <w:rPr>
          <w:highlight w:val="white"/>
          <w:lang w:eastAsia="en-US"/>
        </w:rPr>
        <w:t xml:space="preserve"> </w:t>
      </w:r>
      <w:r w:rsidRPr="0097159D">
        <w:rPr>
          <w:color w:val="0000FF"/>
          <w:highlight w:val="white"/>
          <w:lang w:eastAsia="en-US"/>
        </w:rPr>
        <w:t>{</w:t>
      </w:r>
    </w:p>
    <w:p w14:paraId="41166CA5" w14:textId="77777777" w:rsidR="00157889" w:rsidRDefault="0097159D">
      <w:pPr>
        <w:pStyle w:val="XMLListing"/>
        <w:rPr>
          <w:highlight w:val="white"/>
          <w:lang w:eastAsia="en-US"/>
        </w:rPr>
      </w:pPr>
      <w:r w:rsidRPr="0097159D">
        <w:rPr>
          <w:highlight w:val="white"/>
          <w:lang w:eastAsia="en-US"/>
        </w:rPr>
        <w:tab/>
      </w:r>
      <w:r w:rsidRPr="0097159D">
        <w:rPr>
          <w:highlight w:val="white"/>
          <w:lang w:eastAsia="en-US"/>
        </w:rPr>
        <w:tab/>
      </w:r>
      <w:r w:rsidRPr="0097159D">
        <w:rPr>
          <w:highlight w:val="white"/>
          <w:lang w:eastAsia="en-US"/>
        </w:rPr>
        <w:tab/>
      </w:r>
      <w:r w:rsidRPr="0097159D">
        <w:rPr>
          <w:highlight w:val="white"/>
          <w:lang w:eastAsia="en-US"/>
        </w:rPr>
        <w:tab/>
      </w:r>
      <w:r w:rsidRPr="0097159D">
        <w:rPr>
          <w:highlight w:val="white"/>
          <w:lang w:eastAsia="en-US"/>
        </w:rPr>
        <w:tab/>
      </w:r>
      <w:r w:rsidRPr="0097159D">
        <w:rPr>
          <w:color w:val="800000"/>
          <w:highlight w:val="white"/>
          <w:lang w:eastAsia="en-US"/>
        </w:rPr>
        <w:t>"type"</w:t>
      </w:r>
      <w:r w:rsidRPr="0097159D">
        <w:rPr>
          <w:color w:val="0000FF"/>
          <w:highlight w:val="white"/>
          <w:lang w:eastAsia="en-US"/>
        </w:rPr>
        <w:t>:</w:t>
      </w:r>
      <w:r w:rsidRPr="0097159D">
        <w:rPr>
          <w:highlight w:val="white"/>
          <w:lang w:eastAsia="en-US"/>
        </w:rPr>
        <w:t xml:space="preserve"> "string"</w:t>
      </w:r>
    </w:p>
    <w:p w14:paraId="1452C6B8" w14:textId="77777777" w:rsidR="00157889" w:rsidRDefault="0097159D">
      <w:pPr>
        <w:pStyle w:val="XMLListing"/>
        <w:rPr>
          <w:highlight w:val="white"/>
          <w:lang w:eastAsia="en-US"/>
        </w:rPr>
      </w:pPr>
      <w:r w:rsidRPr="0097159D">
        <w:rPr>
          <w:highlight w:val="white"/>
          <w:lang w:eastAsia="en-US"/>
        </w:rPr>
        <w:tab/>
      </w:r>
      <w:r w:rsidRPr="0097159D">
        <w:rPr>
          <w:highlight w:val="white"/>
          <w:lang w:eastAsia="en-US"/>
        </w:rPr>
        <w:tab/>
      </w:r>
      <w:r w:rsidRPr="0097159D">
        <w:rPr>
          <w:highlight w:val="white"/>
          <w:lang w:eastAsia="en-US"/>
        </w:rPr>
        <w:tab/>
      </w:r>
      <w:r w:rsidRPr="0097159D">
        <w:rPr>
          <w:highlight w:val="white"/>
          <w:lang w:eastAsia="en-US"/>
        </w:rPr>
        <w:tab/>
      </w:r>
      <w:r w:rsidRPr="0097159D">
        <w:rPr>
          <w:color w:val="0000FF"/>
          <w:highlight w:val="white"/>
          <w:lang w:eastAsia="en-US"/>
        </w:rPr>
        <w:t>},</w:t>
      </w:r>
    </w:p>
    <w:p w14:paraId="469E2CFA" w14:textId="77777777" w:rsidR="00157889" w:rsidRDefault="0097159D">
      <w:pPr>
        <w:pStyle w:val="XMLListing"/>
        <w:rPr>
          <w:highlight w:val="white"/>
          <w:lang w:eastAsia="en-US"/>
        </w:rPr>
      </w:pPr>
      <w:r w:rsidRPr="0097159D">
        <w:rPr>
          <w:highlight w:val="white"/>
          <w:lang w:eastAsia="en-US"/>
        </w:rPr>
        <w:tab/>
      </w:r>
      <w:r w:rsidRPr="0097159D">
        <w:rPr>
          <w:highlight w:val="white"/>
          <w:lang w:eastAsia="en-US"/>
        </w:rPr>
        <w:tab/>
      </w:r>
      <w:r w:rsidRPr="0097159D">
        <w:rPr>
          <w:highlight w:val="white"/>
          <w:lang w:eastAsia="en-US"/>
        </w:rPr>
        <w:tab/>
      </w:r>
      <w:r w:rsidRPr="0097159D">
        <w:rPr>
          <w:highlight w:val="white"/>
          <w:lang w:eastAsia="en-US"/>
        </w:rPr>
        <w:tab/>
      </w:r>
      <w:r w:rsidRPr="0097159D">
        <w:rPr>
          <w:color w:val="800000"/>
          <w:highlight w:val="white"/>
          <w:lang w:eastAsia="en-US"/>
        </w:rPr>
        <w:t>"lowestLocation"</w:t>
      </w:r>
      <w:r w:rsidRPr="0097159D">
        <w:rPr>
          <w:color w:val="0000FF"/>
          <w:highlight w:val="white"/>
          <w:lang w:eastAsia="en-US"/>
        </w:rPr>
        <w:t>:</w:t>
      </w:r>
      <w:r w:rsidRPr="0097159D">
        <w:rPr>
          <w:highlight w:val="white"/>
          <w:lang w:eastAsia="en-US"/>
        </w:rPr>
        <w:t xml:space="preserve"> </w:t>
      </w:r>
      <w:r w:rsidRPr="0097159D">
        <w:rPr>
          <w:color w:val="0000FF"/>
          <w:highlight w:val="white"/>
          <w:lang w:eastAsia="en-US"/>
        </w:rPr>
        <w:t>{</w:t>
      </w:r>
    </w:p>
    <w:p w14:paraId="3D304C23" w14:textId="77777777" w:rsidR="00157889" w:rsidRDefault="0097159D">
      <w:pPr>
        <w:pStyle w:val="XMLListing"/>
        <w:rPr>
          <w:highlight w:val="white"/>
          <w:lang w:eastAsia="en-US"/>
        </w:rPr>
      </w:pPr>
      <w:r w:rsidRPr="0097159D">
        <w:rPr>
          <w:highlight w:val="white"/>
          <w:lang w:eastAsia="en-US"/>
        </w:rPr>
        <w:tab/>
      </w:r>
      <w:r w:rsidRPr="0097159D">
        <w:rPr>
          <w:highlight w:val="white"/>
          <w:lang w:eastAsia="en-US"/>
        </w:rPr>
        <w:tab/>
      </w:r>
      <w:r w:rsidRPr="0097159D">
        <w:rPr>
          <w:highlight w:val="white"/>
          <w:lang w:eastAsia="en-US"/>
        </w:rPr>
        <w:tab/>
      </w:r>
      <w:r w:rsidRPr="0097159D">
        <w:rPr>
          <w:highlight w:val="white"/>
          <w:lang w:eastAsia="en-US"/>
        </w:rPr>
        <w:tab/>
      </w:r>
      <w:r w:rsidRPr="0097159D">
        <w:rPr>
          <w:highlight w:val="white"/>
          <w:lang w:eastAsia="en-US"/>
        </w:rPr>
        <w:tab/>
      </w:r>
      <w:r w:rsidRPr="0097159D">
        <w:rPr>
          <w:color w:val="800000"/>
          <w:highlight w:val="white"/>
          <w:lang w:eastAsia="en-US"/>
        </w:rPr>
        <w:t>"type"</w:t>
      </w:r>
      <w:r w:rsidRPr="0097159D">
        <w:rPr>
          <w:color w:val="0000FF"/>
          <w:highlight w:val="white"/>
          <w:lang w:eastAsia="en-US"/>
        </w:rPr>
        <w:t>:</w:t>
      </w:r>
      <w:r w:rsidRPr="0097159D">
        <w:rPr>
          <w:highlight w:val="white"/>
          <w:lang w:eastAsia="en-US"/>
        </w:rPr>
        <w:t xml:space="preserve"> "string"</w:t>
      </w:r>
    </w:p>
    <w:p w14:paraId="00E5A1FA" w14:textId="77777777" w:rsidR="00157889" w:rsidRDefault="0097159D">
      <w:pPr>
        <w:pStyle w:val="XMLListing"/>
        <w:rPr>
          <w:color w:val="0000FF"/>
          <w:highlight w:val="white"/>
          <w:lang w:eastAsia="en-US"/>
        </w:rPr>
      </w:pPr>
      <w:r w:rsidRPr="0097159D">
        <w:rPr>
          <w:highlight w:val="white"/>
          <w:lang w:eastAsia="en-US"/>
        </w:rPr>
        <w:tab/>
      </w:r>
      <w:r w:rsidRPr="0097159D">
        <w:rPr>
          <w:highlight w:val="white"/>
          <w:lang w:eastAsia="en-US"/>
        </w:rPr>
        <w:tab/>
      </w:r>
      <w:r w:rsidRPr="0097159D">
        <w:rPr>
          <w:highlight w:val="white"/>
          <w:lang w:eastAsia="en-US"/>
        </w:rPr>
        <w:tab/>
      </w:r>
      <w:r w:rsidRPr="0097159D">
        <w:rPr>
          <w:highlight w:val="white"/>
          <w:lang w:eastAsia="en-US"/>
        </w:rPr>
        <w:tab/>
      </w:r>
      <w:r w:rsidRPr="0097159D">
        <w:rPr>
          <w:color w:val="0000FF"/>
          <w:highlight w:val="white"/>
          <w:lang w:eastAsia="en-US"/>
        </w:rPr>
        <w:t>}</w:t>
      </w:r>
      <w:r w:rsidR="001D1454">
        <w:rPr>
          <w:color w:val="0000FF"/>
          <w:highlight w:val="white"/>
          <w:lang w:eastAsia="en-US"/>
        </w:rPr>
        <w:t>,</w:t>
      </w:r>
    </w:p>
    <w:p w14:paraId="04839D56" w14:textId="77777777" w:rsidR="00157889" w:rsidRPr="00157889" w:rsidRDefault="001D1454" w:rsidP="00157889">
      <w:pPr>
        <w:pStyle w:val="XMLListing"/>
        <w:rPr>
          <w:rFonts w:cs="Courier New"/>
          <w:highlight w:val="white"/>
          <w:lang w:eastAsia="en-US"/>
        </w:rPr>
      </w:pPr>
      <w:r>
        <w:rPr>
          <w:rFonts w:ascii="Arial" w:hAnsi="Arial" w:cs="Arial"/>
          <w:highlight w:val="white"/>
          <w:lang w:eastAsia="en-US"/>
        </w:rPr>
        <w:tab/>
      </w:r>
      <w:r w:rsidR="00157889" w:rsidRPr="00157889">
        <w:rPr>
          <w:rFonts w:cs="Courier New"/>
          <w:highlight w:val="white"/>
          <w:lang w:eastAsia="en-US"/>
        </w:rPr>
        <w:t xml:space="preserve">       </w:t>
      </w:r>
      <w:r>
        <w:rPr>
          <w:rFonts w:cs="Courier New"/>
          <w:highlight w:val="white"/>
          <w:lang w:eastAsia="en-US"/>
        </w:rPr>
        <w:t xml:space="preserve">  </w:t>
      </w:r>
      <w:r w:rsidR="00157889" w:rsidRPr="00157889">
        <w:rPr>
          <w:rFonts w:cs="Courier New"/>
          <w:color w:val="800000"/>
          <w:highlight w:val="white"/>
          <w:lang w:eastAsia="en-US"/>
        </w:rPr>
        <w:t>"locationUnit"</w:t>
      </w:r>
      <w:r w:rsidR="00157889" w:rsidRPr="00157889">
        <w:rPr>
          <w:rFonts w:cs="Courier New"/>
          <w:color w:val="0000FF"/>
          <w:highlight w:val="white"/>
          <w:lang w:eastAsia="en-US"/>
        </w:rPr>
        <w:t>:</w:t>
      </w:r>
      <w:r w:rsidR="00157889" w:rsidRPr="00157889">
        <w:rPr>
          <w:rFonts w:cs="Courier New"/>
          <w:highlight w:val="white"/>
          <w:lang w:eastAsia="en-US"/>
        </w:rPr>
        <w:t xml:space="preserve"> </w:t>
      </w:r>
      <w:r w:rsidR="00157889" w:rsidRPr="00157889">
        <w:rPr>
          <w:rFonts w:cs="Courier New"/>
          <w:color w:val="0000FF"/>
          <w:highlight w:val="white"/>
          <w:lang w:eastAsia="en-US"/>
        </w:rPr>
        <w:t>{</w:t>
      </w:r>
    </w:p>
    <w:p w14:paraId="4837917C" w14:textId="77777777" w:rsidR="00157889" w:rsidRPr="00157889" w:rsidRDefault="00157889" w:rsidP="00157889">
      <w:pPr>
        <w:pStyle w:val="XMLListing"/>
        <w:rPr>
          <w:rFonts w:cs="Courier New"/>
          <w:highlight w:val="white"/>
          <w:lang w:eastAsia="en-US"/>
        </w:rPr>
      </w:pP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color w:val="800000"/>
          <w:highlight w:val="white"/>
          <w:lang w:eastAsia="en-US"/>
        </w:rPr>
        <w:t>"type"</w:t>
      </w:r>
      <w:r w:rsidRPr="00157889">
        <w:rPr>
          <w:rFonts w:cs="Courier New"/>
          <w:color w:val="0000FF"/>
          <w:highlight w:val="white"/>
          <w:lang w:eastAsia="en-US"/>
        </w:rPr>
        <w:t>:</w:t>
      </w:r>
      <w:r w:rsidRPr="00157889">
        <w:rPr>
          <w:rFonts w:cs="Courier New"/>
          <w:highlight w:val="white"/>
          <w:lang w:eastAsia="en-US"/>
        </w:rPr>
        <w:t xml:space="preserve"> "string"</w:t>
      </w:r>
      <w:r w:rsidRPr="00157889">
        <w:rPr>
          <w:rFonts w:cs="Courier New"/>
          <w:color w:val="0000FF"/>
          <w:highlight w:val="white"/>
          <w:lang w:eastAsia="en-US"/>
        </w:rPr>
        <w:t>,</w:t>
      </w:r>
    </w:p>
    <w:p w14:paraId="16D50B96" w14:textId="77777777" w:rsidR="00157889" w:rsidRPr="00157889" w:rsidRDefault="00157889" w:rsidP="00157889">
      <w:pPr>
        <w:pStyle w:val="XMLListing"/>
        <w:rPr>
          <w:rFonts w:cs="Courier New"/>
          <w:highlight w:val="white"/>
          <w:lang w:eastAsia="en-US"/>
        </w:rPr>
      </w:pP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color w:val="800000"/>
          <w:highlight w:val="white"/>
          <w:lang w:eastAsia="en-US"/>
        </w:rPr>
        <w:t>"enum"</w:t>
      </w:r>
      <w:r w:rsidRPr="00157889">
        <w:rPr>
          <w:rFonts w:cs="Courier New"/>
          <w:color w:val="0000FF"/>
          <w:highlight w:val="white"/>
          <w:lang w:eastAsia="en-US"/>
        </w:rPr>
        <w:t>:</w:t>
      </w:r>
      <w:r w:rsidRPr="00157889">
        <w:rPr>
          <w:rFonts w:cs="Courier New"/>
          <w:highlight w:val="white"/>
          <w:lang w:eastAsia="en-US"/>
        </w:rPr>
        <w:t xml:space="preserve"> </w:t>
      </w:r>
      <w:r w:rsidRPr="00157889">
        <w:rPr>
          <w:rFonts w:cs="Courier New"/>
          <w:color w:val="0000FF"/>
          <w:highlight w:val="white"/>
          <w:lang w:eastAsia="en-US"/>
        </w:rPr>
        <w:t>[</w:t>
      </w:r>
    </w:p>
    <w:p w14:paraId="062A434D" w14:textId="77777777" w:rsidR="00157889" w:rsidRPr="00157889" w:rsidRDefault="00157889" w:rsidP="00157889">
      <w:pPr>
        <w:pStyle w:val="XMLListing"/>
        <w:rPr>
          <w:rFonts w:cs="Courier New"/>
          <w:highlight w:val="white"/>
          <w:lang w:eastAsia="en-US"/>
        </w:rPr>
      </w:pP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t>"bar"</w:t>
      </w:r>
      <w:r w:rsidRPr="00157889">
        <w:rPr>
          <w:rFonts w:cs="Courier New"/>
          <w:color w:val="0000FF"/>
          <w:highlight w:val="white"/>
          <w:lang w:eastAsia="en-US"/>
        </w:rPr>
        <w:t>,</w:t>
      </w:r>
    </w:p>
    <w:p w14:paraId="1E64913B" w14:textId="77777777" w:rsidR="00157889" w:rsidRPr="00157889" w:rsidRDefault="00157889" w:rsidP="00157889">
      <w:pPr>
        <w:pStyle w:val="XMLListing"/>
        <w:rPr>
          <w:rFonts w:cs="Courier New"/>
          <w:highlight w:val="white"/>
          <w:lang w:eastAsia="en-US"/>
        </w:rPr>
      </w:pP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t>"m"</w:t>
      </w:r>
    </w:p>
    <w:p w14:paraId="13243703" w14:textId="77777777" w:rsidR="00157889" w:rsidRPr="00157889" w:rsidRDefault="00157889" w:rsidP="00157889">
      <w:pPr>
        <w:pStyle w:val="XMLListing"/>
        <w:rPr>
          <w:rFonts w:cs="Courier New"/>
          <w:highlight w:val="white"/>
          <w:lang w:eastAsia="en-US"/>
        </w:rPr>
      </w:pP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color w:val="0000FF"/>
          <w:highlight w:val="white"/>
          <w:lang w:eastAsia="en-US"/>
        </w:rPr>
        <w:t>]</w:t>
      </w:r>
    </w:p>
    <w:p w14:paraId="6F5F38DE" w14:textId="77777777" w:rsidR="001D1454" w:rsidRPr="001D1454" w:rsidRDefault="00157889" w:rsidP="001D1454">
      <w:pPr>
        <w:pStyle w:val="XMLListing"/>
        <w:rPr>
          <w:rFonts w:cs="Courier New"/>
          <w:highlight w:val="white"/>
          <w:lang w:eastAsia="en-US"/>
        </w:rPr>
      </w:pP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highlight w:val="white"/>
          <w:lang w:eastAsia="en-US"/>
        </w:rPr>
        <w:tab/>
      </w:r>
      <w:r w:rsidRPr="00157889">
        <w:rPr>
          <w:rFonts w:cs="Courier New"/>
          <w:color w:val="0000FF"/>
          <w:highlight w:val="white"/>
          <w:lang w:eastAsia="en-US"/>
        </w:rPr>
        <w:t>}</w:t>
      </w:r>
    </w:p>
    <w:p w14:paraId="33158121" w14:textId="77777777" w:rsidR="0097159D" w:rsidRPr="0097159D" w:rsidRDefault="0097159D" w:rsidP="001D1454">
      <w:pPr>
        <w:pStyle w:val="XMLListing"/>
        <w:rPr>
          <w:highlight w:val="white"/>
          <w:lang w:eastAsia="en-US"/>
        </w:rPr>
      </w:pPr>
      <w:r w:rsidRPr="0097159D">
        <w:rPr>
          <w:highlight w:val="white"/>
          <w:lang w:eastAsia="en-US"/>
        </w:rPr>
        <w:tab/>
      </w:r>
      <w:r w:rsidRPr="0097159D">
        <w:rPr>
          <w:highlight w:val="white"/>
          <w:lang w:eastAsia="en-US"/>
        </w:rPr>
        <w:tab/>
      </w:r>
      <w:r w:rsidRPr="0097159D">
        <w:rPr>
          <w:highlight w:val="white"/>
          <w:lang w:eastAsia="en-US"/>
        </w:rPr>
        <w:tab/>
      </w:r>
      <w:r w:rsidRPr="0097159D">
        <w:rPr>
          <w:color w:val="0000FF"/>
          <w:highlight w:val="white"/>
          <w:lang w:eastAsia="en-US"/>
        </w:rPr>
        <w:t>}</w:t>
      </w:r>
    </w:p>
    <w:p w14:paraId="5B0798CB" w14:textId="77777777" w:rsidR="00157889" w:rsidRDefault="0097159D">
      <w:pPr>
        <w:pStyle w:val="XMLListing"/>
        <w:rPr>
          <w:color w:val="0000FF"/>
          <w:highlight w:val="white"/>
          <w:lang w:eastAsia="en-US"/>
        </w:rPr>
      </w:pPr>
      <w:r w:rsidRPr="0097159D">
        <w:rPr>
          <w:highlight w:val="white"/>
          <w:lang w:eastAsia="en-US"/>
        </w:rPr>
        <w:tab/>
      </w:r>
      <w:r w:rsidRPr="0097159D">
        <w:rPr>
          <w:highlight w:val="white"/>
          <w:lang w:eastAsia="en-US"/>
        </w:rPr>
        <w:tab/>
      </w:r>
      <w:r w:rsidRPr="0097159D">
        <w:rPr>
          <w:color w:val="0000FF"/>
          <w:highlight w:val="white"/>
          <w:lang w:eastAsia="en-US"/>
        </w:rPr>
        <w:t>},</w:t>
      </w:r>
    </w:p>
    <w:p w14:paraId="4D7D7A5D" w14:textId="77777777" w:rsidR="0026371D" w:rsidRDefault="0026371D" w:rsidP="0097159D">
      <w:pPr>
        <w:pStyle w:val="XMLListing"/>
        <w:rPr>
          <w:rFonts w:cs="Courier New"/>
          <w:color w:val="0000FF"/>
          <w:highlight w:val="white"/>
          <w:lang w:eastAsia="en-US"/>
        </w:rPr>
      </w:pPr>
    </w:p>
    <w:p w14:paraId="61CC1AB9" w14:textId="77777777" w:rsidR="0026371D" w:rsidRDefault="0026371D" w:rsidP="0026371D">
      <w:pPr>
        <w:pStyle w:val="Heading3NoNumber"/>
        <w:rPr>
          <w:lang w:val="en-US"/>
        </w:rPr>
      </w:pPr>
      <w:bookmarkStart w:id="624" w:name="_Toc504380171"/>
      <w:r>
        <w:rPr>
          <w:lang w:val="en-US"/>
        </w:rPr>
        <w:t>E.1.24</w:t>
      </w:r>
      <w:r w:rsidRPr="003213F0">
        <w:rPr>
          <w:lang w:val="en-US"/>
        </w:rPr>
        <w:t xml:space="preserve"> </w:t>
      </w:r>
      <w:r>
        <w:rPr>
          <w:lang w:val="en-US"/>
        </w:rPr>
        <w:t>Definitions/TemporalInformation</w:t>
      </w:r>
      <w:bookmarkEnd w:id="624"/>
    </w:p>
    <w:p w14:paraId="6E2A1C59" w14:textId="77777777" w:rsidR="0026371D" w:rsidRPr="0097159D" w:rsidRDefault="0026371D" w:rsidP="0097159D">
      <w:pPr>
        <w:pStyle w:val="XMLListing"/>
        <w:rPr>
          <w:rFonts w:cs="Courier New"/>
          <w:highlight w:val="white"/>
          <w:lang w:eastAsia="en-US"/>
        </w:rPr>
      </w:pPr>
    </w:p>
    <w:p w14:paraId="608E66C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"TemporalInformation"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20B035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"Subset of AcquisitionParameters"</w:t>
      </w:r>
      <w:r w:rsidRPr="0097159D">
        <w:rPr>
          <w:rFonts w:cs="Courier New"/>
          <w:color w:val="0000FF"/>
          <w:highlight w:val="white"/>
          <w:lang w:eastAsia="en-US"/>
        </w:rPr>
        <w:t>,</w:t>
      </w:r>
    </w:p>
    <w:p w14:paraId="0B8D03C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3BD64F2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7A7093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"beginningDateTime"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E198DD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4562A16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"format"</w:t>
      </w:r>
      <w:r w:rsidRPr="0097159D">
        <w:rPr>
          <w:rFonts w:cs="Courier New"/>
          <w:color w:val="0000FF"/>
          <w:highlight w:val="white"/>
          <w:lang w:eastAsia="en-US"/>
        </w:rPr>
        <w:t>:</w:t>
      </w:r>
      <w:r w:rsidRPr="0097159D">
        <w:rPr>
          <w:rFonts w:cs="Courier New"/>
          <w:highlight w:val="white"/>
          <w:lang w:eastAsia="en-US"/>
        </w:rPr>
        <w:t xml:space="preserve"> "date-time"</w:t>
      </w:r>
    </w:p>
    <w:p w14:paraId="73D5FC3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33B004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"endingDateTime"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987C79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2901C80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"format"</w:t>
      </w:r>
      <w:r w:rsidRPr="0097159D">
        <w:rPr>
          <w:rFonts w:cs="Courier New"/>
          <w:color w:val="0000FF"/>
          <w:highlight w:val="white"/>
          <w:lang w:eastAsia="en-US"/>
        </w:rPr>
        <w:t>:</w:t>
      </w:r>
      <w:r w:rsidRPr="0097159D">
        <w:rPr>
          <w:rFonts w:cs="Courier New"/>
          <w:highlight w:val="white"/>
          <w:lang w:eastAsia="en-US"/>
        </w:rPr>
        <w:t xml:space="preserve"> "date-time"</w:t>
      </w:r>
    </w:p>
    <w:p w14:paraId="4464516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579466A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332633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"required"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F15135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"beginningDateTime"</w:t>
      </w:r>
      <w:r w:rsidRPr="0097159D">
        <w:rPr>
          <w:rFonts w:cs="Courier New"/>
          <w:color w:val="0000FF"/>
          <w:highlight w:val="white"/>
          <w:lang w:eastAsia="en-US"/>
        </w:rPr>
        <w:t>,</w:t>
      </w:r>
    </w:p>
    <w:p w14:paraId="1692D84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"endingDateTime"</w:t>
      </w:r>
    </w:p>
    <w:p w14:paraId="1A7FEB2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86CABA1"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C011A60" w14:textId="77777777" w:rsidR="0026371D" w:rsidRDefault="0026371D" w:rsidP="0097159D">
      <w:pPr>
        <w:pStyle w:val="XMLListing"/>
        <w:rPr>
          <w:rFonts w:cs="Courier New"/>
          <w:color w:val="0000FF"/>
          <w:highlight w:val="white"/>
          <w:lang w:eastAsia="en-US"/>
        </w:rPr>
      </w:pPr>
    </w:p>
    <w:p w14:paraId="115DBB61" w14:textId="77777777" w:rsidR="0026371D" w:rsidRDefault="0026371D" w:rsidP="0097159D">
      <w:pPr>
        <w:pStyle w:val="XMLListing"/>
        <w:rPr>
          <w:rFonts w:cs="Courier New"/>
          <w:color w:val="0000FF"/>
          <w:highlight w:val="white"/>
          <w:lang w:eastAsia="en-US"/>
        </w:rPr>
      </w:pPr>
    </w:p>
    <w:p w14:paraId="53EA3E4C" w14:textId="77777777" w:rsidR="0026371D" w:rsidRDefault="0026371D" w:rsidP="0026371D">
      <w:pPr>
        <w:pStyle w:val="Heading3NoNumber"/>
        <w:rPr>
          <w:lang w:val="en-US"/>
        </w:rPr>
      </w:pPr>
      <w:bookmarkStart w:id="625" w:name="_Toc504380172"/>
      <w:r>
        <w:rPr>
          <w:lang w:val="en-US"/>
        </w:rPr>
        <w:t>E.1.25</w:t>
      </w:r>
      <w:r w:rsidRPr="003213F0">
        <w:rPr>
          <w:lang w:val="en-US"/>
        </w:rPr>
        <w:t xml:space="preserve"> </w:t>
      </w:r>
      <w:r>
        <w:rPr>
          <w:lang w:val="en-US"/>
        </w:rPr>
        <w:t>Definitions/AcquisitionInformation</w:t>
      </w:r>
      <w:bookmarkEnd w:id="625"/>
    </w:p>
    <w:p w14:paraId="5C64BD14" w14:textId="77777777" w:rsidR="0026371D" w:rsidRDefault="0026371D" w:rsidP="0097159D">
      <w:pPr>
        <w:pStyle w:val="XMLListing"/>
        <w:rPr>
          <w:rFonts w:cs="Courier New"/>
          <w:color w:val="0000FF"/>
          <w:highlight w:val="white"/>
          <w:lang w:eastAsia="en-US"/>
        </w:rPr>
      </w:pPr>
    </w:p>
    <w:p w14:paraId="1FB68F7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"AcquisitionInformation"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9A9C07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4049439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5B3A23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763236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6152C15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ED0486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"AcquisitionInformation"</w:t>
      </w:r>
    </w:p>
    <w:p w14:paraId="57756AE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E94276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4B9107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"platform"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ABA2C0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"#/definitions/Platform"</w:t>
      </w:r>
    </w:p>
    <w:p w14:paraId="0336FCB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F8A47A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"instrument"</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6EBDAF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"#/definitions/Instrument"</w:t>
      </w:r>
    </w:p>
    <w:p w14:paraId="413B111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20C5CE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"acquisitionParameters"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7F54DBD0"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"$ref"</w:t>
      </w:r>
      <w:r w:rsidRPr="0097159D">
        <w:rPr>
          <w:rFonts w:cs="Courier New"/>
          <w:color w:val="0000FF"/>
          <w:highlight w:val="white"/>
          <w:lang w:eastAsia="en-US"/>
        </w:rPr>
        <w:t>:</w:t>
      </w:r>
      <w:r w:rsidRPr="0097159D">
        <w:rPr>
          <w:rFonts w:cs="Courier New"/>
          <w:highlight w:val="white"/>
          <w:lang w:eastAsia="en-US"/>
        </w:rPr>
        <w:t xml:space="preserve"> "#/definitions/AcquisitionParameters"</w:t>
      </w:r>
    </w:p>
    <w:p w14:paraId="7581A8D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A37C1C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81208F9"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6EF00D7" w14:textId="77777777" w:rsidR="0026371D" w:rsidRDefault="0026371D" w:rsidP="0097159D">
      <w:pPr>
        <w:pStyle w:val="XMLListing"/>
        <w:rPr>
          <w:rFonts w:cs="Courier New"/>
          <w:color w:val="0000FF"/>
          <w:highlight w:val="white"/>
          <w:lang w:eastAsia="en-US"/>
        </w:rPr>
      </w:pPr>
    </w:p>
    <w:p w14:paraId="19FFFD6B" w14:textId="77777777" w:rsidR="0026371D" w:rsidRDefault="0026371D" w:rsidP="0026371D">
      <w:pPr>
        <w:pStyle w:val="Heading3NoNumber"/>
        <w:rPr>
          <w:lang w:val="en-US"/>
        </w:rPr>
      </w:pPr>
      <w:bookmarkStart w:id="626" w:name="_Toc504380173"/>
      <w:r>
        <w:rPr>
          <w:lang w:val="en-US"/>
        </w:rPr>
        <w:t>E.1.26</w:t>
      </w:r>
      <w:r w:rsidRPr="003213F0">
        <w:rPr>
          <w:lang w:val="en-US"/>
        </w:rPr>
        <w:t xml:space="preserve"> </w:t>
      </w:r>
      <w:r>
        <w:rPr>
          <w:lang w:val="en-US"/>
        </w:rPr>
        <w:t>Definitions/Offering (OGC 14-055r2)</w:t>
      </w:r>
      <w:bookmarkEnd w:id="626"/>
    </w:p>
    <w:p w14:paraId="0CA9A606" w14:textId="77777777" w:rsidR="0026371D" w:rsidRPr="0097159D" w:rsidRDefault="0026371D" w:rsidP="0097159D">
      <w:pPr>
        <w:pStyle w:val="XMLListing"/>
        <w:rPr>
          <w:rFonts w:cs="Courier New"/>
          <w:highlight w:val="white"/>
          <w:lang w:eastAsia="en-US"/>
        </w:rPr>
      </w:pPr>
    </w:p>
    <w:p w14:paraId="6352F7D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"Offering"</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0FACDC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"title"</w:t>
      </w:r>
      <w:r w:rsidRPr="0097159D">
        <w:rPr>
          <w:rFonts w:cs="Courier New"/>
          <w:color w:val="0000FF"/>
          <w:highlight w:val="white"/>
          <w:lang w:eastAsia="en-US"/>
        </w:rPr>
        <w:t>:</w:t>
      </w:r>
      <w:r w:rsidRPr="0097159D">
        <w:rPr>
          <w:rFonts w:cs="Courier New"/>
          <w:highlight w:val="white"/>
          <w:lang w:eastAsia="en-US"/>
        </w:rPr>
        <w:t xml:space="preserve"> "owc:Offering"</w:t>
      </w:r>
      <w:r w:rsidRPr="0097159D">
        <w:rPr>
          <w:rFonts w:cs="Courier New"/>
          <w:color w:val="0000FF"/>
          <w:highlight w:val="white"/>
          <w:lang w:eastAsia="en-US"/>
        </w:rPr>
        <w:t>,</w:t>
      </w:r>
    </w:p>
    <w:p w14:paraId="30B4D02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"OGC 14-055r2"</w:t>
      </w:r>
      <w:r w:rsidRPr="0097159D">
        <w:rPr>
          <w:rFonts w:cs="Courier New"/>
          <w:color w:val="0000FF"/>
          <w:highlight w:val="white"/>
          <w:lang w:eastAsia="en-US"/>
        </w:rPr>
        <w:t>,</w:t>
      </w:r>
    </w:p>
    <w:p w14:paraId="23A2ADA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32EDCA0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76D7B79"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"code"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E26C73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60B604B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"format"</w:t>
      </w:r>
      <w:r w:rsidRPr="0097159D">
        <w:rPr>
          <w:rFonts w:cs="Courier New"/>
          <w:color w:val="0000FF"/>
          <w:highlight w:val="white"/>
          <w:lang w:eastAsia="en-US"/>
        </w:rPr>
        <w:t>:</w:t>
      </w:r>
      <w:r w:rsidRPr="0097159D">
        <w:rPr>
          <w:rFonts w:cs="Courier New"/>
          <w:highlight w:val="white"/>
          <w:lang w:eastAsia="en-US"/>
        </w:rPr>
        <w:t xml:space="preserve"> "uri"</w:t>
      </w:r>
    </w:p>
    <w:p w14:paraId="41E0AC7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3460B7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"operations"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11333FE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r w:rsidRPr="0097159D">
        <w:rPr>
          <w:rFonts w:cs="Courier New"/>
          <w:color w:val="0000FF"/>
          <w:highlight w:val="white"/>
          <w:lang w:eastAsia="en-US"/>
        </w:rPr>
        <w:t>,</w:t>
      </w:r>
    </w:p>
    <w:p w14:paraId="76267E8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"items"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DD1723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p>
    <w:p w14:paraId="27185C9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CA5AD5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AF7557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"contents"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D97A4D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p>
    <w:p w14:paraId="6D9C367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CE2ED1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"styles"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8AF690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"array"</w:t>
      </w:r>
    </w:p>
    <w:p w14:paraId="0C5DC05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3A867F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EA8C4C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"required"</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5B919E3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"code"</w:t>
      </w:r>
    </w:p>
    <w:p w14:paraId="7C6EBBE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3F2B81A8"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319E3E0" w14:textId="77777777" w:rsidR="00B8523F" w:rsidRDefault="00B8523F" w:rsidP="0097159D">
      <w:pPr>
        <w:pStyle w:val="XMLListing"/>
        <w:rPr>
          <w:rFonts w:cs="Courier New"/>
          <w:color w:val="0000FF"/>
          <w:highlight w:val="white"/>
          <w:lang w:eastAsia="en-US"/>
        </w:rPr>
      </w:pPr>
    </w:p>
    <w:p w14:paraId="1347B3B0" w14:textId="77777777" w:rsidR="00B8523F" w:rsidRDefault="00B8523F" w:rsidP="00B8523F">
      <w:pPr>
        <w:pStyle w:val="Heading3NoNumber"/>
        <w:rPr>
          <w:lang w:val="en-US"/>
        </w:rPr>
      </w:pPr>
      <w:bookmarkStart w:id="627" w:name="_Toc504380174"/>
      <w:r>
        <w:rPr>
          <w:lang w:val="en-US"/>
        </w:rPr>
        <w:t>E.1.27</w:t>
      </w:r>
      <w:r w:rsidRPr="003213F0">
        <w:rPr>
          <w:lang w:val="en-US"/>
        </w:rPr>
        <w:t xml:space="preserve"> </w:t>
      </w:r>
      <w:r>
        <w:rPr>
          <w:lang w:val="en-US"/>
        </w:rPr>
        <w:t>Definitions/OrbitParameters</w:t>
      </w:r>
      <w:bookmarkEnd w:id="627"/>
    </w:p>
    <w:p w14:paraId="40C519F7" w14:textId="77777777" w:rsidR="00B8523F" w:rsidRPr="0097159D" w:rsidRDefault="00B8523F" w:rsidP="0097159D">
      <w:pPr>
        <w:pStyle w:val="XMLListing"/>
        <w:rPr>
          <w:rFonts w:cs="Courier New"/>
          <w:highlight w:val="white"/>
          <w:lang w:eastAsia="en-US"/>
        </w:rPr>
      </w:pPr>
    </w:p>
    <w:p w14:paraId="6481FDF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"OrbitParameters"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9F8890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"description"</w:t>
      </w:r>
      <w:r w:rsidRPr="0097159D">
        <w:rPr>
          <w:rFonts w:cs="Courier New"/>
          <w:color w:val="0000FF"/>
          <w:highlight w:val="white"/>
          <w:lang w:eastAsia="en-US"/>
        </w:rPr>
        <w:t>:</w:t>
      </w:r>
      <w:r w:rsidRPr="0097159D">
        <w:rPr>
          <w:rFonts w:cs="Courier New"/>
          <w:highlight w:val="white"/>
          <w:lang w:eastAsia="en-US"/>
        </w:rPr>
        <w:t xml:space="preserve"> "Subset of AcquisitionParameters"</w:t>
      </w:r>
      <w:r w:rsidRPr="0097159D">
        <w:rPr>
          <w:rFonts w:cs="Courier New"/>
          <w:color w:val="0000FF"/>
          <w:highlight w:val="white"/>
          <w:lang w:eastAsia="en-US"/>
        </w:rPr>
        <w:t>,</w:t>
      </w:r>
    </w:p>
    <w:p w14:paraId="7EAEAAE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"object"</w:t>
      </w:r>
      <w:r w:rsidRPr="0097159D">
        <w:rPr>
          <w:rFonts w:cs="Courier New"/>
          <w:color w:val="0000FF"/>
          <w:highlight w:val="white"/>
          <w:lang w:eastAsia="en-US"/>
        </w:rPr>
        <w:t>,</w:t>
      </w:r>
    </w:p>
    <w:p w14:paraId="0DDEA747"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"properties"</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1C3F5FB"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"orbitDirection"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5C077F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03C66FF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6EC2CDB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"ASCENDING"</w:t>
      </w:r>
      <w:r w:rsidRPr="0097159D">
        <w:rPr>
          <w:rFonts w:cs="Courier New"/>
          <w:color w:val="0000FF"/>
          <w:highlight w:val="white"/>
          <w:lang w:eastAsia="en-US"/>
        </w:rPr>
        <w:t>,</w:t>
      </w:r>
    </w:p>
    <w:p w14:paraId="4259F38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"DESCENDING"</w:t>
      </w:r>
    </w:p>
    <w:p w14:paraId="0FDFDE4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A601787" w14:textId="77777777" w:rsidR="0097159D" w:rsidRDefault="0097159D" w:rsidP="0097159D">
      <w:pPr>
        <w:pStyle w:val="XMLListing"/>
        <w:rPr>
          <w:rFonts w:cs="Courier New"/>
          <w:color w:val="0000FF"/>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00AD88F" w14:textId="75297B1C" w:rsidR="008E632E" w:rsidRPr="0097159D" w:rsidRDefault="008E632E" w:rsidP="008E632E">
      <w:pPr>
        <w:pStyle w:val="XMLListing"/>
        <w:rPr>
          <w:rFonts w:cs="Courier New"/>
          <w:highlight w:val="white"/>
          <w:lang w:eastAsia="en-US"/>
        </w:rPr>
      </w:pPr>
      <w:r w:rsidRPr="0097159D">
        <w:rPr>
          <w:rFonts w:cs="Courier New"/>
          <w:highlight w:val="white"/>
          <w:lang w:eastAsia="en-US"/>
        </w:rPr>
        <w:tab/>
      </w:r>
      <w:r>
        <w:rPr>
          <w:rFonts w:cs="Courier New"/>
          <w:highlight w:val="white"/>
          <w:lang w:eastAsia="en-US"/>
        </w:rPr>
        <w:t xml:space="preserve">         </w:t>
      </w:r>
      <w:r>
        <w:rPr>
          <w:rFonts w:cs="Courier New"/>
          <w:color w:val="800000"/>
          <w:highlight w:val="white"/>
          <w:lang w:eastAsia="en-US"/>
        </w:rPr>
        <w:t>"lastO</w:t>
      </w:r>
      <w:r w:rsidRPr="0097159D">
        <w:rPr>
          <w:rFonts w:cs="Courier New"/>
          <w:color w:val="800000"/>
          <w:highlight w:val="white"/>
          <w:lang w:eastAsia="en-US"/>
        </w:rPr>
        <w:t>rbitDirection"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B2291A2" w14:textId="77777777" w:rsidR="008E632E" w:rsidRPr="0097159D" w:rsidRDefault="008E632E" w:rsidP="008E632E">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3839C9B9" w14:textId="77777777" w:rsidR="008E632E" w:rsidRPr="0097159D" w:rsidRDefault="008E632E" w:rsidP="008E632E">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"enum"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1BFC8577" w14:textId="77777777" w:rsidR="008E632E" w:rsidRPr="0097159D" w:rsidRDefault="008E632E" w:rsidP="008E632E">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"ASCENDING"</w:t>
      </w:r>
      <w:r w:rsidRPr="0097159D">
        <w:rPr>
          <w:rFonts w:cs="Courier New"/>
          <w:color w:val="0000FF"/>
          <w:highlight w:val="white"/>
          <w:lang w:eastAsia="en-US"/>
        </w:rPr>
        <w:t>,</w:t>
      </w:r>
    </w:p>
    <w:p w14:paraId="4198F61B" w14:textId="77777777" w:rsidR="008E632E" w:rsidRPr="0097159D" w:rsidRDefault="008E632E" w:rsidP="008E632E">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t>"DESCENDING"</w:t>
      </w:r>
    </w:p>
    <w:p w14:paraId="2426356A" w14:textId="77777777" w:rsidR="008E632E" w:rsidRPr="0097159D" w:rsidRDefault="008E632E" w:rsidP="008E632E">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FA174CE" w14:textId="5364D576" w:rsidR="008E632E" w:rsidRPr="0097159D" w:rsidRDefault="008E632E"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73734A9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"orbitDuration"</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2900832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"integer"</w:t>
      </w:r>
    </w:p>
    <w:p w14:paraId="13B541C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BA8F60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"ascendingNodeDate"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0BF39E73"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"string"</w:t>
      </w:r>
      <w:r w:rsidRPr="0097159D">
        <w:rPr>
          <w:rFonts w:cs="Courier New"/>
          <w:color w:val="0000FF"/>
          <w:highlight w:val="white"/>
          <w:lang w:eastAsia="en-US"/>
        </w:rPr>
        <w:t>,</w:t>
      </w:r>
    </w:p>
    <w:p w14:paraId="1C1259D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"format"</w:t>
      </w:r>
      <w:r w:rsidRPr="0097159D">
        <w:rPr>
          <w:rFonts w:cs="Courier New"/>
          <w:color w:val="0000FF"/>
          <w:highlight w:val="white"/>
          <w:lang w:eastAsia="en-US"/>
        </w:rPr>
        <w:t>:</w:t>
      </w:r>
      <w:r w:rsidRPr="0097159D">
        <w:rPr>
          <w:rFonts w:cs="Courier New"/>
          <w:highlight w:val="white"/>
          <w:lang w:eastAsia="en-US"/>
        </w:rPr>
        <w:t xml:space="preserve"> "date-time"</w:t>
      </w:r>
    </w:p>
    <w:p w14:paraId="070CC866"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070B53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"ascendingNodeLongitude"</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4EE5CA3D"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608C6145"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047C8F7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"orbitNumber"</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998F504"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"integer"</w:t>
      </w:r>
      <w:r w:rsidRPr="0097159D">
        <w:rPr>
          <w:rFonts w:cs="Courier New"/>
          <w:color w:val="0000FF"/>
          <w:highlight w:val="white"/>
          <w:lang w:eastAsia="en-US"/>
        </w:rPr>
        <w:t>,</w:t>
      </w:r>
    </w:p>
    <w:p w14:paraId="3BFC6F0C"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"minimum"</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8080"/>
          <w:highlight w:val="white"/>
          <w:lang w:eastAsia="en-US"/>
        </w:rPr>
        <w:t>0</w:t>
      </w:r>
    </w:p>
    <w:p w14:paraId="5E3CFBF8"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649B466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"lastOrbitNumber"</w:t>
      </w:r>
      <w:r w:rsidRPr="0097159D">
        <w:rPr>
          <w:rFonts w:cs="Courier New"/>
          <w:color w:val="0000FF"/>
          <w:highlight w:val="white"/>
          <w:lang w:eastAsia="en-US"/>
        </w:rPr>
        <w:t>:</w:t>
      </w:r>
      <w:r w:rsidRPr="0097159D">
        <w:rPr>
          <w:rFonts w:cs="Courier New"/>
          <w:highlight w:val="white"/>
          <w:lang w:eastAsia="en-US"/>
        </w:rPr>
        <w:t xml:space="preserve"> </w:t>
      </w:r>
      <w:r w:rsidRPr="0097159D">
        <w:rPr>
          <w:rFonts w:cs="Courier New"/>
          <w:color w:val="0000FF"/>
          <w:highlight w:val="white"/>
          <w:lang w:eastAsia="en-US"/>
        </w:rPr>
        <w:t>{</w:t>
      </w:r>
    </w:p>
    <w:p w14:paraId="33E92ADF"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800000"/>
          <w:highlight w:val="white"/>
          <w:lang w:eastAsia="en-US"/>
        </w:rPr>
        <w:t>"type"</w:t>
      </w:r>
      <w:r w:rsidRPr="0097159D">
        <w:rPr>
          <w:rFonts w:cs="Courier New"/>
          <w:color w:val="0000FF"/>
          <w:highlight w:val="white"/>
          <w:lang w:eastAsia="en-US"/>
        </w:rPr>
        <w:t>:</w:t>
      </w:r>
      <w:r w:rsidRPr="0097159D">
        <w:rPr>
          <w:rFonts w:cs="Courier New"/>
          <w:highlight w:val="white"/>
          <w:lang w:eastAsia="en-US"/>
        </w:rPr>
        <w:t xml:space="preserve"> "number"</w:t>
      </w:r>
    </w:p>
    <w:p w14:paraId="131E891A"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157E66FE"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2D41C8C2"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highlight w:val="white"/>
          <w:lang w:eastAsia="en-US"/>
        </w:rPr>
        <w:tab/>
      </w:r>
      <w:r w:rsidRPr="0097159D">
        <w:rPr>
          <w:rFonts w:cs="Courier New"/>
          <w:color w:val="0000FF"/>
          <w:highlight w:val="white"/>
          <w:lang w:eastAsia="en-US"/>
        </w:rPr>
        <w:t>}</w:t>
      </w:r>
    </w:p>
    <w:p w14:paraId="4FBF93F1" w14:textId="77777777" w:rsidR="0097159D" w:rsidRPr="0097159D" w:rsidRDefault="0097159D" w:rsidP="0097159D">
      <w:pPr>
        <w:pStyle w:val="XMLListing"/>
        <w:rPr>
          <w:rFonts w:cs="Courier New"/>
          <w:highlight w:val="white"/>
          <w:lang w:eastAsia="en-US"/>
        </w:rPr>
      </w:pPr>
      <w:r w:rsidRPr="0097159D">
        <w:rPr>
          <w:rFonts w:cs="Courier New"/>
          <w:highlight w:val="white"/>
          <w:lang w:eastAsia="en-US"/>
        </w:rPr>
        <w:tab/>
      </w:r>
      <w:r w:rsidRPr="0097159D">
        <w:rPr>
          <w:rFonts w:cs="Courier New"/>
          <w:color w:val="0000FF"/>
          <w:highlight w:val="white"/>
          <w:lang w:eastAsia="en-US"/>
        </w:rPr>
        <w:t>}</w:t>
      </w:r>
    </w:p>
    <w:p w14:paraId="039B59C0" w14:textId="77777777" w:rsidR="00F67F1B" w:rsidRPr="009225E5" w:rsidRDefault="0097159D" w:rsidP="009225E5">
      <w:pPr>
        <w:pStyle w:val="XMLListing"/>
        <w:rPr>
          <w:rFonts w:cs="Courier New"/>
          <w:highlight w:val="white"/>
          <w:lang w:eastAsia="en-US"/>
        </w:rPr>
      </w:pPr>
      <w:r w:rsidRPr="0097159D">
        <w:rPr>
          <w:rFonts w:cs="Courier New"/>
          <w:noProof w:val="0"/>
          <w:color w:val="0000FF"/>
          <w:highlight w:val="white"/>
          <w:lang w:eastAsia="en-US"/>
        </w:rPr>
        <w:t>}</w:t>
      </w:r>
    </w:p>
    <w:p w14:paraId="79CEBC04" w14:textId="77777777" w:rsidR="004845D7" w:rsidRDefault="004845D7" w:rsidP="004845D7">
      <w:pPr>
        <w:rPr>
          <w:lang w:eastAsia="en-US"/>
        </w:rPr>
      </w:pPr>
    </w:p>
    <w:p w14:paraId="0B0FD82C" w14:textId="77777777" w:rsidR="004845D7" w:rsidRDefault="004845D7" w:rsidP="004845D7">
      <w:pPr>
        <w:rPr>
          <w:lang w:eastAsia="en-US"/>
        </w:rPr>
      </w:pPr>
    </w:p>
    <w:p w14:paraId="79E4C70E" w14:textId="77777777" w:rsidR="007263DB" w:rsidRPr="00F9250D" w:rsidRDefault="007263DB" w:rsidP="007263DB">
      <w:pPr>
        <w:rPr>
          <w:rFonts w:ascii="Courier New" w:hAnsi="Courier New" w:cs="Courier New"/>
          <w:sz w:val="16"/>
          <w:szCs w:val="16"/>
          <w:lang w:eastAsia="en-US"/>
        </w:rPr>
      </w:pPr>
    </w:p>
    <w:p w14:paraId="58B55155" w14:textId="77777777" w:rsidR="007263DB" w:rsidRDefault="007263DB" w:rsidP="007263DB">
      <w:pPr>
        <w:pStyle w:val="HeadingAnnex1"/>
      </w:pPr>
      <w:bookmarkStart w:id="628" w:name="_Toc496699523"/>
      <w:bookmarkStart w:id="629" w:name="_Toc504380175"/>
      <w:r>
        <w:t>Schemas and Examples</w:t>
      </w:r>
      <w:bookmarkEnd w:id="628"/>
      <w:bookmarkEnd w:id="629"/>
    </w:p>
    <w:p w14:paraId="3EFDFD6D" w14:textId="77777777" w:rsidR="007263DB" w:rsidRDefault="007263DB" w:rsidP="007263DB">
      <w:pPr>
        <w:rPr>
          <w:lang w:eastAsia="en-US"/>
        </w:rPr>
      </w:pPr>
    </w:p>
    <w:p w14:paraId="30F00661" w14:textId="77777777" w:rsidR="007263DB" w:rsidRDefault="007263DB" w:rsidP="007263DB">
      <w:pPr>
        <w:rPr>
          <w:lang w:eastAsia="en-US"/>
        </w:rPr>
      </w:pPr>
      <w:r>
        <w:rPr>
          <w:lang w:eastAsia="en-US"/>
        </w:rPr>
        <w:t>The following schemas, context files and selected examples are provided in the OGC schema repository:</w:t>
      </w:r>
    </w:p>
    <w:p w14:paraId="03319188" w14:textId="77777777" w:rsidR="007263DB" w:rsidRDefault="007263DB" w:rsidP="007263DB">
      <w:pPr>
        <w:numPr>
          <w:ilvl w:val="0"/>
          <w:numId w:val="49"/>
        </w:numPr>
        <w:rPr>
          <w:rFonts w:ascii="Courier New" w:hAnsi="Courier New" w:cs="Courier New"/>
          <w:sz w:val="20"/>
          <w:lang w:eastAsia="en-US"/>
        </w:rPr>
      </w:pPr>
      <w:r>
        <w:rPr>
          <w:rFonts w:ascii="Courier New" w:hAnsi="Courier New" w:cs="Courier New"/>
          <w:sz w:val="20"/>
          <w:lang w:eastAsia="en-US"/>
        </w:rPr>
        <w:t>eo</w:t>
      </w:r>
      <w:r w:rsidRPr="00A46B58">
        <w:rPr>
          <w:rFonts w:ascii="Courier New" w:hAnsi="Courier New" w:cs="Courier New"/>
          <w:sz w:val="20"/>
          <w:lang w:eastAsia="en-US"/>
        </w:rPr>
        <w:t>-geojson-schema.json</w:t>
      </w:r>
    </w:p>
    <w:p w14:paraId="31911E80" w14:textId="6F6BFDEB" w:rsidR="000A7C5E" w:rsidRDefault="000A7C5E" w:rsidP="007263DB">
      <w:pPr>
        <w:numPr>
          <w:ilvl w:val="0"/>
          <w:numId w:val="49"/>
        </w:numPr>
        <w:rPr>
          <w:rFonts w:ascii="Courier New" w:hAnsi="Courier New" w:cs="Courier New"/>
          <w:sz w:val="20"/>
          <w:lang w:eastAsia="en-US"/>
        </w:rPr>
      </w:pPr>
      <w:r>
        <w:rPr>
          <w:rFonts w:ascii="Courier New" w:hAnsi="Courier New" w:cs="Courier New"/>
          <w:sz w:val="20"/>
          <w:lang w:eastAsia="en-US"/>
        </w:rPr>
        <w:t>eo-geojson-vocabulary.owl</w:t>
      </w:r>
    </w:p>
    <w:p w14:paraId="1FA8BD2A" w14:textId="77777777" w:rsidR="007263DB" w:rsidRPr="00A46B58" w:rsidRDefault="007263DB" w:rsidP="007263DB">
      <w:pPr>
        <w:numPr>
          <w:ilvl w:val="0"/>
          <w:numId w:val="49"/>
        </w:numPr>
        <w:rPr>
          <w:rFonts w:ascii="Courier New" w:hAnsi="Courier New" w:cs="Courier New"/>
          <w:sz w:val="20"/>
          <w:lang w:eastAsia="en-US"/>
        </w:rPr>
      </w:pPr>
      <w:r>
        <w:rPr>
          <w:rFonts w:ascii="Courier New" w:hAnsi="Courier New" w:cs="Courier New"/>
          <w:sz w:val="20"/>
          <w:lang w:eastAsia="en-US"/>
        </w:rPr>
        <w:t>eo-geojson-10</w:t>
      </w:r>
      <w:r w:rsidRPr="00A46B58">
        <w:rPr>
          <w:rFonts w:ascii="Courier New" w:hAnsi="Courier New" w:cs="Courier New"/>
          <w:sz w:val="20"/>
          <w:lang w:eastAsia="en-US"/>
        </w:rPr>
        <w:t>.jsonld</w:t>
      </w:r>
    </w:p>
    <w:p w14:paraId="36C2A936" w14:textId="37D29BD9" w:rsidR="007263DB" w:rsidRPr="00374C86" w:rsidRDefault="007263DB" w:rsidP="00374C86">
      <w:pPr>
        <w:numPr>
          <w:ilvl w:val="0"/>
          <w:numId w:val="49"/>
        </w:numPr>
        <w:rPr>
          <w:rFonts w:ascii="Courier New" w:hAnsi="Courier New" w:cs="Courier New"/>
          <w:sz w:val="20"/>
          <w:lang w:eastAsia="en-US"/>
        </w:rPr>
      </w:pPr>
      <w:r>
        <w:rPr>
          <w:rFonts w:ascii="Courier New" w:hAnsi="Courier New" w:cs="Courier New"/>
          <w:sz w:val="20"/>
          <w:lang w:eastAsia="en-US"/>
        </w:rPr>
        <w:t>eo</w:t>
      </w:r>
      <w:r w:rsidRPr="00A46B58">
        <w:rPr>
          <w:rFonts w:ascii="Courier New" w:hAnsi="Courier New" w:cs="Courier New"/>
          <w:sz w:val="20"/>
          <w:lang w:eastAsia="en-US"/>
        </w:rPr>
        <w:t>-geojson-11.jsonld</w:t>
      </w:r>
    </w:p>
    <w:p w14:paraId="64E25089" w14:textId="77777777" w:rsidR="007263DB" w:rsidRDefault="007263DB" w:rsidP="007263DB">
      <w:pPr>
        <w:rPr>
          <w:lang w:eastAsia="en-US"/>
        </w:rPr>
      </w:pPr>
    </w:p>
    <w:p w14:paraId="59388264" w14:textId="77777777" w:rsidR="007263DB" w:rsidRDefault="007263DB" w:rsidP="007263DB">
      <w:pPr>
        <w:rPr>
          <w:lang w:eastAsia="en-US"/>
        </w:rPr>
      </w:pPr>
      <w:r>
        <w:rPr>
          <w:lang w:eastAsia="en-US"/>
        </w:rPr>
        <w:t>They are available at http://schemas.opengis.net/eo-geojson/1.0.</w:t>
      </w:r>
    </w:p>
    <w:p w14:paraId="67EF225F" w14:textId="77777777" w:rsidR="007263DB" w:rsidRPr="00B115EC" w:rsidRDefault="007263DB" w:rsidP="007263DB">
      <w:pPr>
        <w:rPr>
          <w:lang w:eastAsia="en-US"/>
        </w:rPr>
      </w:pPr>
    </w:p>
    <w:p w14:paraId="5C0693DE" w14:textId="77777777" w:rsidR="007263DB" w:rsidRDefault="007263DB" w:rsidP="007263DB">
      <w:pPr>
        <w:rPr>
          <w:lang w:eastAsia="en-US"/>
        </w:rPr>
      </w:pPr>
    </w:p>
    <w:p w14:paraId="03638112" w14:textId="77777777" w:rsidR="007263DB" w:rsidRDefault="007263DB" w:rsidP="007263DB">
      <w:pPr>
        <w:rPr>
          <w:lang w:eastAsia="en-US"/>
        </w:rPr>
      </w:pPr>
    </w:p>
    <w:p w14:paraId="1B5B45B7" w14:textId="77777777" w:rsidR="007263DB" w:rsidRPr="00B33579" w:rsidRDefault="007263DB" w:rsidP="007263DB">
      <w:pPr>
        <w:rPr>
          <w:lang w:eastAsia="en-US"/>
        </w:rPr>
      </w:pPr>
    </w:p>
    <w:p w14:paraId="178E3D79" w14:textId="77777777" w:rsidR="007263DB" w:rsidRPr="005A1AD7" w:rsidRDefault="007263DB" w:rsidP="007263DB"/>
    <w:p w14:paraId="0E57F1FB" w14:textId="77777777" w:rsidR="004845D7" w:rsidRPr="005A1AD7" w:rsidRDefault="004845D7" w:rsidP="005A1AD7"/>
    <w:p w14:paraId="5EEAEA3F" w14:textId="77777777" w:rsidR="005A1AD7" w:rsidRPr="00D13096" w:rsidRDefault="00CB7671" w:rsidP="005A1AD7">
      <w:pPr>
        <w:pStyle w:val="HeadingAnnex1"/>
      </w:pPr>
      <w:bookmarkStart w:id="630" w:name="_Toc504380176"/>
      <w:r>
        <w:t>Revision History</w:t>
      </w:r>
      <w:bookmarkEnd w:id="630"/>
    </w:p>
    <w:p w14:paraId="75295856" w14:textId="77777777" w:rsidR="005A1AD7" w:rsidRPr="005A1AD7" w:rsidRDefault="005A1AD7" w:rsidP="005A1AD7">
      <w:pPr>
        <w:rPr>
          <w:lang w:val="en-GB" w:eastAsia="en-US"/>
        </w:rPr>
      </w:pPr>
    </w:p>
    <w:tbl>
      <w:tblPr>
        <w:tblW w:w="8722" w:type="dxa"/>
        <w:tblInd w:w="-5" w:type="dxa"/>
        <w:tblLayout w:type="fixed"/>
        <w:tblCellMar>
          <w:left w:w="72" w:type="dxa"/>
          <w:right w:w="72" w:type="dxa"/>
        </w:tblCellMar>
        <w:tblLook w:val="0000" w:firstRow="0" w:lastRow="0" w:firstColumn="0" w:lastColumn="0" w:noHBand="0" w:noVBand="0"/>
      </w:tblPr>
      <w:tblGrid>
        <w:gridCol w:w="1353"/>
        <w:gridCol w:w="992"/>
        <w:gridCol w:w="1134"/>
        <w:gridCol w:w="993"/>
        <w:gridCol w:w="4250"/>
      </w:tblGrid>
      <w:tr w:rsidR="00D34E6F" w:rsidRPr="001A53A7" w14:paraId="4C05D5B8" w14:textId="77777777" w:rsidTr="007C7FB6">
        <w:trPr>
          <w:cantSplit/>
          <w:tblHeader/>
        </w:trPr>
        <w:tc>
          <w:tcPr>
            <w:tcW w:w="1353" w:type="dxa"/>
            <w:tcBorders>
              <w:top w:val="single" w:sz="2" w:space="0" w:color="000000"/>
              <w:left w:val="single" w:sz="2" w:space="0" w:color="000000"/>
              <w:bottom w:val="single" w:sz="4" w:space="0" w:color="auto"/>
              <w:right w:val="single" w:sz="2" w:space="0" w:color="000000"/>
            </w:tcBorders>
          </w:tcPr>
          <w:p w14:paraId="4E2ED932" w14:textId="77777777" w:rsidR="00D34E6F" w:rsidRPr="001A53A7" w:rsidRDefault="00D34E6F">
            <w:pPr>
              <w:pStyle w:val="OGCtableheader"/>
              <w:keepNext/>
            </w:pPr>
            <w:r w:rsidRPr="001A53A7">
              <w:t>Date</w:t>
            </w:r>
          </w:p>
        </w:tc>
        <w:tc>
          <w:tcPr>
            <w:tcW w:w="992" w:type="dxa"/>
            <w:tcBorders>
              <w:top w:val="single" w:sz="2" w:space="0" w:color="000000"/>
              <w:left w:val="single" w:sz="2" w:space="0" w:color="000000"/>
              <w:bottom w:val="single" w:sz="4" w:space="0" w:color="auto"/>
              <w:right w:val="single" w:sz="2" w:space="0" w:color="000000"/>
            </w:tcBorders>
          </w:tcPr>
          <w:p w14:paraId="764F3A0A" w14:textId="77777777" w:rsidR="00D34E6F" w:rsidRPr="001A53A7" w:rsidRDefault="00D34E6F">
            <w:pPr>
              <w:pStyle w:val="OGCtableheader"/>
              <w:keepNext/>
            </w:pPr>
            <w:r w:rsidRPr="001A53A7">
              <w:t>Version</w:t>
            </w:r>
          </w:p>
        </w:tc>
        <w:tc>
          <w:tcPr>
            <w:tcW w:w="1134" w:type="dxa"/>
            <w:tcBorders>
              <w:top w:val="single" w:sz="2" w:space="0" w:color="000000"/>
              <w:left w:val="single" w:sz="2" w:space="0" w:color="000000"/>
              <w:bottom w:val="single" w:sz="4" w:space="0" w:color="auto"/>
              <w:right w:val="single" w:sz="2" w:space="0" w:color="000000"/>
            </w:tcBorders>
          </w:tcPr>
          <w:p w14:paraId="58727A88" w14:textId="77777777" w:rsidR="00D34E6F" w:rsidRPr="001A53A7" w:rsidRDefault="00D34E6F">
            <w:pPr>
              <w:pStyle w:val="OGCtableheader"/>
              <w:keepNext/>
            </w:pPr>
            <w:r w:rsidRPr="001A53A7">
              <w:t>Editor</w:t>
            </w:r>
          </w:p>
        </w:tc>
        <w:tc>
          <w:tcPr>
            <w:tcW w:w="993" w:type="dxa"/>
            <w:tcBorders>
              <w:top w:val="single" w:sz="2" w:space="0" w:color="000000"/>
              <w:left w:val="single" w:sz="2" w:space="0" w:color="000000"/>
              <w:bottom w:val="single" w:sz="4" w:space="0" w:color="auto"/>
              <w:right w:val="single" w:sz="2" w:space="0" w:color="000000"/>
            </w:tcBorders>
          </w:tcPr>
          <w:p w14:paraId="3AD398A3" w14:textId="77777777" w:rsidR="00D34E6F" w:rsidRPr="001A53A7" w:rsidRDefault="00D34E6F">
            <w:pPr>
              <w:pStyle w:val="OGCtableheader"/>
              <w:keepNext/>
            </w:pPr>
            <w:r w:rsidRPr="001A53A7">
              <w:t>Sections modified</w:t>
            </w:r>
          </w:p>
        </w:tc>
        <w:tc>
          <w:tcPr>
            <w:tcW w:w="4250" w:type="dxa"/>
            <w:tcBorders>
              <w:top w:val="single" w:sz="2" w:space="0" w:color="000000"/>
              <w:left w:val="single" w:sz="2" w:space="0" w:color="000000"/>
              <w:bottom w:val="single" w:sz="4" w:space="0" w:color="auto"/>
              <w:right w:val="single" w:sz="2" w:space="0" w:color="000000"/>
            </w:tcBorders>
          </w:tcPr>
          <w:p w14:paraId="629367E6" w14:textId="77777777" w:rsidR="00D34E6F" w:rsidRPr="001A53A7" w:rsidRDefault="00D34E6F">
            <w:pPr>
              <w:pStyle w:val="OGCtableheader"/>
              <w:keepNext/>
            </w:pPr>
            <w:r w:rsidRPr="001A53A7">
              <w:t>Description</w:t>
            </w:r>
          </w:p>
        </w:tc>
      </w:tr>
      <w:tr w:rsidR="00D34E6F" w:rsidRPr="001A53A7" w14:paraId="1F533251" w14:textId="77777777" w:rsidTr="00AC46F1">
        <w:trPr>
          <w:cantSplit/>
        </w:trPr>
        <w:tc>
          <w:tcPr>
            <w:tcW w:w="1353" w:type="dxa"/>
            <w:tcBorders>
              <w:top w:val="single" w:sz="4" w:space="0" w:color="auto"/>
              <w:left w:val="single" w:sz="4" w:space="0" w:color="auto"/>
              <w:bottom w:val="single" w:sz="4" w:space="0" w:color="auto"/>
              <w:right w:val="single" w:sz="4" w:space="0" w:color="auto"/>
            </w:tcBorders>
          </w:tcPr>
          <w:p w14:paraId="16E4D4A7" w14:textId="77777777" w:rsidR="00D34E6F" w:rsidRPr="001A53A7" w:rsidRDefault="004258D5" w:rsidP="008B641D">
            <w:pPr>
              <w:pStyle w:val="OGCtabletext"/>
              <w:spacing w:before="120" w:after="120" w:line="209" w:lineRule="auto"/>
            </w:pPr>
            <w:r>
              <w:t>10</w:t>
            </w:r>
            <w:r w:rsidR="00E50DDA">
              <w:t>/02</w:t>
            </w:r>
            <w:r w:rsidR="008B641D">
              <w:t>/</w:t>
            </w:r>
            <w:r w:rsidR="00331F67">
              <w:t>201</w:t>
            </w:r>
            <w:r w:rsidR="00E50DDA">
              <w:t>7</w:t>
            </w:r>
          </w:p>
        </w:tc>
        <w:tc>
          <w:tcPr>
            <w:tcW w:w="992" w:type="dxa"/>
            <w:tcBorders>
              <w:top w:val="single" w:sz="4" w:space="0" w:color="auto"/>
              <w:left w:val="single" w:sz="4" w:space="0" w:color="auto"/>
              <w:bottom w:val="single" w:sz="4" w:space="0" w:color="auto"/>
              <w:right w:val="single" w:sz="4" w:space="0" w:color="auto"/>
            </w:tcBorders>
          </w:tcPr>
          <w:p w14:paraId="63BED838" w14:textId="77777777" w:rsidR="00D34E6F" w:rsidRPr="001A53A7" w:rsidRDefault="00D34E6F">
            <w:pPr>
              <w:pStyle w:val="OGCtabletext"/>
              <w:spacing w:before="120" w:after="120" w:line="209" w:lineRule="auto"/>
            </w:pPr>
            <w:r w:rsidRPr="001A53A7">
              <w:t>0.0.1 Draft</w:t>
            </w:r>
            <w:r w:rsidR="008B641D">
              <w:t xml:space="preserve"> D</w:t>
            </w:r>
            <w:r w:rsidR="004258D5">
              <w:t>6</w:t>
            </w:r>
          </w:p>
        </w:tc>
        <w:tc>
          <w:tcPr>
            <w:tcW w:w="1134" w:type="dxa"/>
            <w:tcBorders>
              <w:top w:val="single" w:sz="4" w:space="0" w:color="auto"/>
              <w:left w:val="single" w:sz="4" w:space="0" w:color="auto"/>
              <w:bottom w:val="single" w:sz="4" w:space="0" w:color="auto"/>
              <w:right w:val="single" w:sz="4" w:space="0" w:color="auto"/>
            </w:tcBorders>
          </w:tcPr>
          <w:p w14:paraId="2B79B61C" w14:textId="77777777" w:rsidR="00D34E6F" w:rsidRPr="001A53A7" w:rsidRDefault="00331F67">
            <w:pPr>
              <w:pStyle w:val="OGCtabletext"/>
              <w:spacing w:before="120" w:after="120" w:line="209" w:lineRule="auto"/>
            </w:pPr>
            <w:r>
              <w:t>Y. Coene</w:t>
            </w:r>
          </w:p>
        </w:tc>
        <w:tc>
          <w:tcPr>
            <w:tcW w:w="993" w:type="dxa"/>
            <w:tcBorders>
              <w:top w:val="single" w:sz="4" w:space="0" w:color="auto"/>
              <w:left w:val="single" w:sz="4" w:space="0" w:color="auto"/>
              <w:bottom w:val="single" w:sz="4" w:space="0" w:color="auto"/>
              <w:right w:val="single" w:sz="4" w:space="0" w:color="auto"/>
            </w:tcBorders>
          </w:tcPr>
          <w:p w14:paraId="774C1ADF" w14:textId="77777777" w:rsidR="00D34E6F" w:rsidRPr="001A53A7" w:rsidRDefault="00D34E6F">
            <w:pPr>
              <w:pStyle w:val="OGCtabletext"/>
              <w:spacing w:before="120" w:after="120" w:line="209" w:lineRule="auto"/>
            </w:pPr>
            <w:r w:rsidRPr="001A53A7">
              <w:t>All</w:t>
            </w:r>
          </w:p>
        </w:tc>
        <w:tc>
          <w:tcPr>
            <w:tcW w:w="4250" w:type="dxa"/>
            <w:tcBorders>
              <w:top w:val="single" w:sz="4" w:space="0" w:color="auto"/>
              <w:left w:val="single" w:sz="4" w:space="0" w:color="auto"/>
              <w:bottom w:val="single" w:sz="4" w:space="0" w:color="auto"/>
              <w:right w:val="single" w:sz="4" w:space="0" w:color="auto"/>
            </w:tcBorders>
          </w:tcPr>
          <w:p w14:paraId="3DAFE0E3" w14:textId="77777777" w:rsidR="00D34E6F" w:rsidRPr="001A53A7" w:rsidRDefault="00D34E6F">
            <w:pPr>
              <w:pStyle w:val="OGCtabletext"/>
              <w:spacing w:before="120" w:after="120" w:line="209" w:lineRule="auto"/>
            </w:pPr>
            <w:r w:rsidRPr="001A53A7">
              <w:t>Initialised Draft Document.</w:t>
            </w:r>
          </w:p>
        </w:tc>
      </w:tr>
      <w:tr w:rsidR="009E28D7" w:rsidRPr="001A53A7" w14:paraId="77244504" w14:textId="77777777" w:rsidTr="00AC46F1">
        <w:trPr>
          <w:cantSplit/>
        </w:trPr>
        <w:tc>
          <w:tcPr>
            <w:tcW w:w="1353" w:type="dxa"/>
            <w:tcBorders>
              <w:top w:val="single" w:sz="4" w:space="0" w:color="auto"/>
              <w:left w:val="single" w:sz="4" w:space="0" w:color="auto"/>
              <w:bottom w:val="single" w:sz="4" w:space="0" w:color="auto"/>
              <w:right w:val="single" w:sz="4" w:space="0" w:color="auto"/>
            </w:tcBorders>
          </w:tcPr>
          <w:p w14:paraId="55BE1CB3" w14:textId="77777777" w:rsidR="009E28D7" w:rsidRDefault="009E28D7" w:rsidP="008B641D">
            <w:pPr>
              <w:pStyle w:val="OGCtabletext"/>
              <w:spacing w:before="120" w:after="120" w:line="209" w:lineRule="auto"/>
            </w:pPr>
            <w:r>
              <w:t>28/02/2017</w:t>
            </w:r>
          </w:p>
        </w:tc>
        <w:tc>
          <w:tcPr>
            <w:tcW w:w="992" w:type="dxa"/>
            <w:tcBorders>
              <w:top w:val="single" w:sz="4" w:space="0" w:color="auto"/>
              <w:left w:val="single" w:sz="4" w:space="0" w:color="auto"/>
              <w:bottom w:val="single" w:sz="4" w:space="0" w:color="auto"/>
              <w:right w:val="single" w:sz="4" w:space="0" w:color="auto"/>
            </w:tcBorders>
          </w:tcPr>
          <w:p w14:paraId="795FDF9B" w14:textId="77777777" w:rsidR="009E28D7" w:rsidRPr="001A53A7" w:rsidRDefault="009E28D7">
            <w:pPr>
              <w:pStyle w:val="OGCtabletext"/>
              <w:spacing w:before="120" w:after="120" w:line="209" w:lineRule="auto"/>
            </w:pPr>
            <w:r>
              <w:t>0.0.2 Draft D7</w:t>
            </w:r>
          </w:p>
        </w:tc>
        <w:tc>
          <w:tcPr>
            <w:tcW w:w="1134" w:type="dxa"/>
            <w:tcBorders>
              <w:top w:val="single" w:sz="4" w:space="0" w:color="auto"/>
              <w:left w:val="single" w:sz="4" w:space="0" w:color="auto"/>
              <w:bottom w:val="single" w:sz="4" w:space="0" w:color="auto"/>
              <w:right w:val="single" w:sz="4" w:space="0" w:color="auto"/>
            </w:tcBorders>
          </w:tcPr>
          <w:p w14:paraId="6E1242AE" w14:textId="77777777" w:rsidR="009E28D7" w:rsidRDefault="009E28D7">
            <w:pPr>
              <w:pStyle w:val="OGCtabletext"/>
              <w:spacing w:before="120" w:after="120" w:line="209" w:lineRule="auto"/>
            </w:pPr>
            <w:r>
              <w:t>Y. Coene</w:t>
            </w:r>
          </w:p>
        </w:tc>
        <w:tc>
          <w:tcPr>
            <w:tcW w:w="993" w:type="dxa"/>
            <w:tcBorders>
              <w:top w:val="single" w:sz="4" w:space="0" w:color="auto"/>
              <w:left w:val="single" w:sz="4" w:space="0" w:color="auto"/>
              <w:bottom w:val="single" w:sz="4" w:space="0" w:color="auto"/>
              <w:right w:val="single" w:sz="4" w:space="0" w:color="auto"/>
            </w:tcBorders>
          </w:tcPr>
          <w:p w14:paraId="4D94F356" w14:textId="77777777" w:rsidR="009E28D7" w:rsidRPr="001A53A7" w:rsidRDefault="009E28D7">
            <w:pPr>
              <w:pStyle w:val="OGCtabletext"/>
              <w:spacing w:before="120" w:after="120" w:line="209" w:lineRule="auto"/>
            </w:pPr>
            <w:r>
              <w:t>All</w:t>
            </w:r>
          </w:p>
        </w:tc>
        <w:tc>
          <w:tcPr>
            <w:tcW w:w="4250" w:type="dxa"/>
            <w:tcBorders>
              <w:top w:val="single" w:sz="4" w:space="0" w:color="auto"/>
              <w:left w:val="single" w:sz="4" w:space="0" w:color="auto"/>
              <w:bottom w:val="single" w:sz="4" w:space="0" w:color="auto"/>
              <w:right w:val="single" w:sz="4" w:space="0" w:color="auto"/>
            </w:tcBorders>
          </w:tcPr>
          <w:p w14:paraId="66481A42" w14:textId="77777777" w:rsidR="009E28D7" w:rsidRPr="001A53A7" w:rsidRDefault="009E28D7">
            <w:pPr>
              <w:pStyle w:val="OGCtabletext"/>
              <w:spacing w:before="120" w:after="120" w:line="209" w:lineRule="auto"/>
            </w:pPr>
            <w:r>
              <w:t>Updated draft version provided to CEOS WGISS members.</w:t>
            </w:r>
          </w:p>
        </w:tc>
      </w:tr>
      <w:tr w:rsidR="00764F62" w:rsidRPr="00C463CB" w14:paraId="2F5BC6BD" w14:textId="77777777" w:rsidTr="00E910E1">
        <w:trPr>
          <w:cantSplit/>
        </w:trPr>
        <w:tc>
          <w:tcPr>
            <w:tcW w:w="1353" w:type="dxa"/>
            <w:vMerge w:val="restart"/>
            <w:tcBorders>
              <w:top w:val="single" w:sz="4" w:space="0" w:color="auto"/>
              <w:left w:val="single" w:sz="4" w:space="0" w:color="auto"/>
              <w:right w:val="single" w:sz="4" w:space="0" w:color="auto"/>
            </w:tcBorders>
          </w:tcPr>
          <w:p w14:paraId="4578B200" w14:textId="77777777" w:rsidR="00764F62" w:rsidRDefault="00EE7ED9" w:rsidP="008B641D">
            <w:pPr>
              <w:pStyle w:val="OGCtabletext"/>
              <w:spacing w:before="120" w:after="120" w:line="209" w:lineRule="auto"/>
            </w:pPr>
            <w:r>
              <w:t>21</w:t>
            </w:r>
            <w:r w:rsidR="009E10DE">
              <w:t>/04/2017</w:t>
            </w:r>
          </w:p>
        </w:tc>
        <w:tc>
          <w:tcPr>
            <w:tcW w:w="992" w:type="dxa"/>
            <w:vMerge w:val="restart"/>
            <w:tcBorders>
              <w:top w:val="single" w:sz="4" w:space="0" w:color="auto"/>
              <w:left w:val="single" w:sz="4" w:space="0" w:color="auto"/>
              <w:right w:val="single" w:sz="4" w:space="0" w:color="auto"/>
            </w:tcBorders>
          </w:tcPr>
          <w:p w14:paraId="4251741B" w14:textId="77777777" w:rsidR="00764F62" w:rsidRDefault="00764F62">
            <w:pPr>
              <w:pStyle w:val="OGCtabletext"/>
              <w:spacing w:before="120" w:after="120" w:line="209" w:lineRule="auto"/>
            </w:pPr>
            <w:r>
              <w:t>0.0.3 Draft D8</w:t>
            </w:r>
          </w:p>
        </w:tc>
        <w:tc>
          <w:tcPr>
            <w:tcW w:w="1134" w:type="dxa"/>
            <w:vMerge w:val="restart"/>
            <w:tcBorders>
              <w:top w:val="single" w:sz="4" w:space="0" w:color="auto"/>
              <w:left w:val="single" w:sz="4" w:space="0" w:color="auto"/>
              <w:right w:val="single" w:sz="4" w:space="0" w:color="auto"/>
            </w:tcBorders>
          </w:tcPr>
          <w:p w14:paraId="49DFFBEF" w14:textId="77777777" w:rsidR="00764F62" w:rsidRDefault="00764F62">
            <w:pPr>
              <w:pStyle w:val="OGCtabletext"/>
              <w:spacing w:before="120" w:after="120" w:line="209" w:lineRule="auto"/>
            </w:pPr>
            <w:r>
              <w:t>Y. Coene</w:t>
            </w:r>
          </w:p>
        </w:tc>
        <w:tc>
          <w:tcPr>
            <w:tcW w:w="993" w:type="dxa"/>
            <w:tcBorders>
              <w:top w:val="single" w:sz="4" w:space="0" w:color="auto"/>
              <w:left w:val="single" w:sz="4" w:space="0" w:color="auto"/>
              <w:bottom w:val="single" w:sz="4" w:space="0" w:color="auto"/>
              <w:right w:val="single" w:sz="4" w:space="0" w:color="auto"/>
            </w:tcBorders>
          </w:tcPr>
          <w:p w14:paraId="30D0EEA5" w14:textId="77777777" w:rsidR="00764F62" w:rsidRDefault="00764F62">
            <w:pPr>
              <w:pStyle w:val="OGCtabletext"/>
              <w:spacing w:before="120" w:after="120" w:line="209" w:lineRule="auto"/>
            </w:pPr>
            <w:r>
              <w:t>All</w:t>
            </w:r>
          </w:p>
        </w:tc>
        <w:tc>
          <w:tcPr>
            <w:tcW w:w="4250" w:type="dxa"/>
            <w:tcBorders>
              <w:top w:val="single" w:sz="4" w:space="0" w:color="auto"/>
              <w:left w:val="single" w:sz="4" w:space="0" w:color="auto"/>
              <w:bottom w:val="single" w:sz="4" w:space="0" w:color="auto"/>
              <w:right w:val="single" w:sz="4" w:space="0" w:color="auto"/>
            </w:tcBorders>
          </w:tcPr>
          <w:p w14:paraId="5A5FFC38" w14:textId="77777777" w:rsidR="00764F62" w:rsidRDefault="00764F62" w:rsidP="00C463CB">
            <w:pPr>
              <w:pStyle w:val="OGCtabletext"/>
              <w:spacing w:before="120" w:after="120" w:line="209" w:lineRule="auto"/>
            </w:pPr>
            <w:r>
              <w:t>JSON-LD content removed or moved to annexes.</w:t>
            </w:r>
          </w:p>
        </w:tc>
      </w:tr>
      <w:tr w:rsidR="00C463CB" w:rsidRPr="00C463CB" w14:paraId="440CBFEF" w14:textId="77777777" w:rsidTr="00E910E1">
        <w:trPr>
          <w:cantSplit/>
        </w:trPr>
        <w:tc>
          <w:tcPr>
            <w:tcW w:w="1353" w:type="dxa"/>
            <w:vMerge/>
            <w:tcBorders>
              <w:top w:val="single" w:sz="4" w:space="0" w:color="auto"/>
              <w:left w:val="single" w:sz="4" w:space="0" w:color="auto"/>
              <w:right w:val="single" w:sz="4" w:space="0" w:color="auto"/>
            </w:tcBorders>
          </w:tcPr>
          <w:p w14:paraId="6EE404B1" w14:textId="77777777" w:rsidR="00C463CB" w:rsidRDefault="00C463CB" w:rsidP="008B641D">
            <w:pPr>
              <w:pStyle w:val="OGCtabletext"/>
              <w:spacing w:before="120" w:after="120" w:line="209" w:lineRule="auto"/>
            </w:pPr>
          </w:p>
        </w:tc>
        <w:tc>
          <w:tcPr>
            <w:tcW w:w="992" w:type="dxa"/>
            <w:vMerge/>
            <w:tcBorders>
              <w:top w:val="single" w:sz="4" w:space="0" w:color="auto"/>
              <w:left w:val="single" w:sz="4" w:space="0" w:color="auto"/>
              <w:right w:val="single" w:sz="4" w:space="0" w:color="auto"/>
            </w:tcBorders>
          </w:tcPr>
          <w:p w14:paraId="3C94F7CE" w14:textId="77777777" w:rsidR="00C463CB" w:rsidRDefault="00C463CB">
            <w:pPr>
              <w:pStyle w:val="OGCtabletext"/>
              <w:spacing w:before="120" w:after="120" w:line="209" w:lineRule="auto"/>
            </w:pPr>
          </w:p>
        </w:tc>
        <w:tc>
          <w:tcPr>
            <w:tcW w:w="1134" w:type="dxa"/>
            <w:vMerge/>
            <w:tcBorders>
              <w:top w:val="single" w:sz="4" w:space="0" w:color="auto"/>
              <w:left w:val="single" w:sz="4" w:space="0" w:color="auto"/>
              <w:right w:val="single" w:sz="4" w:space="0" w:color="auto"/>
            </w:tcBorders>
          </w:tcPr>
          <w:p w14:paraId="39F37D44" w14:textId="77777777" w:rsidR="00C463CB" w:rsidRDefault="00C463C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4D1974F7" w14:textId="77777777" w:rsidR="00C463CB" w:rsidRDefault="002B29AA">
            <w:pPr>
              <w:pStyle w:val="OGCtabletext"/>
              <w:spacing w:before="120" w:after="120" w:line="209" w:lineRule="auto"/>
            </w:pPr>
            <w:r>
              <w:fldChar w:fldCharType="begin"/>
            </w:r>
            <w:r w:rsidR="00C463CB">
              <w:instrText xml:space="preserve"> REF _Ref474422638 \r \h </w:instrText>
            </w:r>
            <w:r>
              <w:fldChar w:fldCharType="separate"/>
            </w:r>
            <w:r w:rsidR="000A7C5E">
              <w:t>7.7</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64A90AB5" w14:textId="77777777" w:rsidR="00C463CB" w:rsidRDefault="00C463CB">
            <w:pPr>
              <w:pStyle w:val="OGCtabletext"/>
              <w:spacing w:before="120" w:after="120" w:line="209" w:lineRule="auto"/>
            </w:pPr>
            <w:r>
              <w:t>FeatureCollection encoding example added.</w:t>
            </w:r>
          </w:p>
        </w:tc>
      </w:tr>
      <w:tr w:rsidR="00C463CB" w:rsidRPr="00C463CB" w14:paraId="33C1C501" w14:textId="77777777" w:rsidTr="00E910E1">
        <w:trPr>
          <w:cantSplit/>
        </w:trPr>
        <w:tc>
          <w:tcPr>
            <w:tcW w:w="1353" w:type="dxa"/>
            <w:vMerge/>
            <w:tcBorders>
              <w:top w:val="single" w:sz="4" w:space="0" w:color="auto"/>
              <w:left w:val="single" w:sz="4" w:space="0" w:color="auto"/>
              <w:right w:val="single" w:sz="4" w:space="0" w:color="auto"/>
            </w:tcBorders>
          </w:tcPr>
          <w:p w14:paraId="382C092B" w14:textId="77777777" w:rsidR="00C463CB" w:rsidRDefault="00C463CB" w:rsidP="008B641D">
            <w:pPr>
              <w:pStyle w:val="OGCtabletext"/>
              <w:spacing w:before="120" w:after="120" w:line="209" w:lineRule="auto"/>
            </w:pPr>
          </w:p>
        </w:tc>
        <w:tc>
          <w:tcPr>
            <w:tcW w:w="992" w:type="dxa"/>
            <w:vMerge/>
            <w:tcBorders>
              <w:top w:val="single" w:sz="4" w:space="0" w:color="auto"/>
              <w:left w:val="single" w:sz="4" w:space="0" w:color="auto"/>
              <w:right w:val="single" w:sz="4" w:space="0" w:color="auto"/>
            </w:tcBorders>
          </w:tcPr>
          <w:p w14:paraId="0C688C31" w14:textId="77777777" w:rsidR="00C463CB" w:rsidRDefault="00C463CB">
            <w:pPr>
              <w:pStyle w:val="OGCtabletext"/>
              <w:spacing w:before="120" w:after="120" w:line="209" w:lineRule="auto"/>
            </w:pPr>
          </w:p>
        </w:tc>
        <w:tc>
          <w:tcPr>
            <w:tcW w:w="1134" w:type="dxa"/>
            <w:vMerge/>
            <w:tcBorders>
              <w:top w:val="single" w:sz="4" w:space="0" w:color="auto"/>
              <w:left w:val="single" w:sz="4" w:space="0" w:color="auto"/>
              <w:right w:val="single" w:sz="4" w:space="0" w:color="auto"/>
            </w:tcBorders>
          </w:tcPr>
          <w:p w14:paraId="21D6F7EA" w14:textId="77777777" w:rsidR="00C463CB" w:rsidRDefault="00C463C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4EF183C1" w14:textId="77777777" w:rsidR="00C463CB" w:rsidRDefault="00C463CB">
            <w:pPr>
              <w:pStyle w:val="OGCtabletext"/>
              <w:spacing w:before="120" w:after="120" w:line="209" w:lineRule="auto"/>
            </w:pPr>
            <w:r>
              <w:t xml:space="preserve">Annex </w:t>
            </w:r>
            <w:r w:rsidR="00263975">
              <w:t>D</w:t>
            </w:r>
          </w:p>
        </w:tc>
        <w:tc>
          <w:tcPr>
            <w:tcW w:w="4250" w:type="dxa"/>
            <w:tcBorders>
              <w:top w:val="single" w:sz="4" w:space="0" w:color="auto"/>
              <w:left w:val="single" w:sz="4" w:space="0" w:color="auto"/>
              <w:bottom w:val="single" w:sz="4" w:space="0" w:color="auto"/>
              <w:right w:val="single" w:sz="4" w:space="0" w:color="auto"/>
            </w:tcBorders>
          </w:tcPr>
          <w:p w14:paraId="22586259" w14:textId="77777777" w:rsidR="00C463CB" w:rsidRDefault="00263975" w:rsidP="00C463CB">
            <w:pPr>
              <w:pStyle w:val="OGCtabletext"/>
              <w:spacing w:before="120" w:after="120" w:line="209" w:lineRule="auto"/>
            </w:pPr>
            <w:r>
              <w:t>Original Annex C e</w:t>
            </w:r>
            <w:r w:rsidR="001F4706">
              <w:t>xamples</w:t>
            </w:r>
            <w:r w:rsidR="00C463CB">
              <w:t xml:space="preserve"> presented as GeoJSON, JSON-LD (Compacted) and JSON-LD (Expanded).</w:t>
            </w:r>
          </w:p>
        </w:tc>
      </w:tr>
      <w:tr w:rsidR="00C463CB" w:rsidRPr="00C463CB" w14:paraId="09C21A0D" w14:textId="77777777" w:rsidTr="00E910E1">
        <w:trPr>
          <w:cantSplit/>
        </w:trPr>
        <w:tc>
          <w:tcPr>
            <w:tcW w:w="1353" w:type="dxa"/>
            <w:vMerge/>
            <w:tcBorders>
              <w:top w:val="single" w:sz="4" w:space="0" w:color="auto"/>
              <w:left w:val="single" w:sz="4" w:space="0" w:color="auto"/>
              <w:right w:val="single" w:sz="4" w:space="0" w:color="auto"/>
            </w:tcBorders>
          </w:tcPr>
          <w:p w14:paraId="2BAF7495" w14:textId="77777777" w:rsidR="00C463CB" w:rsidRDefault="00C463CB" w:rsidP="008B641D">
            <w:pPr>
              <w:pStyle w:val="OGCtabletext"/>
              <w:spacing w:before="120" w:after="120" w:line="209" w:lineRule="auto"/>
            </w:pPr>
          </w:p>
        </w:tc>
        <w:tc>
          <w:tcPr>
            <w:tcW w:w="992" w:type="dxa"/>
            <w:vMerge/>
            <w:tcBorders>
              <w:top w:val="single" w:sz="4" w:space="0" w:color="auto"/>
              <w:left w:val="single" w:sz="4" w:space="0" w:color="auto"/>
              <w:right w:val="single" w:sz="4" w:space="0" w:color="auto"/>
            </w:tcBorders>
          </w:tcPr>
          <w:p w14:paraId="05183AF8" w14:textId="77777777" w:rsidR="00C463CB" w:rsidRDefault="00C463CB">
            <w:pPr>
              <w:pStyle w:val="OGCtabletext"/>
              <w:spacing w:before="120" w:after="120" w:line="209" w:lineRule="auto"/>
            </w:pPr>
          </w:p>
        </w:tc>
        <w:tc>
          <w:tcPr>
            <w:tcW w:w="1134" w:type="dxa"/>
            <w:vMerge/>
            <w:tcBorders>
              <w:top w:val="single" w:sz="4" w:space="0" w:color="auto"/>
              <w:left w:val="single" w:sz="4" w:space="0" w:color="auto"/>
              <w:right w:val="single" w:sz="4" w:space="0" w:color="auto"/>
            </w:tcBorders>
          </w:tcPr>
          <w:p w14:paraId="0D9AF079" w14:textId="77777777" w:rsidR="00C463CB" w:rsidRDefault="00C463C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0C08042A" w14:textId="77777777" w:rsidR="00C463CB" w:rsidRDefault="00C463CB">
            <w:pPr>
              <w:pStyle w:val="OGCtabletext"/>
              <w:spacing w:before="120" w:after="120" w:line="209" w:lineRule="auto"/>
            </w:pPr>
            <w:r>
              <w:t xml:space="preserve">Annex </w:t>
            </w:r>
            <w:r w:rsidR="00263975">
              <w:t>B</w:t>
            </w:r>
          </w:p>
        </w:tc>
        <w:tc>
          <w:tcPr>
            <w:tcW w:w="4250" w:type="dxa"/>
            <w:tcBorders>
              <w:top w:val="single" w:sz="4" w:space="0" w:color="auto"/>
              <w:left w:val="single" w:sz="4" w:space="0" w:color="auto"/>
              <w:bottom w:val="single" w:sz="4" w:space="0" w:color="auto"/>
              <w:right w:val="single" w:sz="4" w:space="0" w:color="auto"/>
            </w:tcBorders>
          </w:tcPr>
          <w:p w14:paraId="2A946732" w14:textId="77777777" w:rsidR="00C463CB" w:rsidRDefault="00263975">
            <w:pPr>
              <w:pStyle w:val="OGCtabletext"/>
              <w:spacing w:before="120" w:after="120" w:line="209" w:lineRule="auto"/>
            </w:pPr>
            <w:r>
              <w:t xml:space="preserve">Original </w:t>
            </w:r>
            <w:r w:rsidR="00C463CB">
              <w:t>Annex</w:t>
            </w:r>
            <w:r>
              <w:t xml:space="preserve"> D</w:t>
            </w:r>
            <w:r w:rsidR="00C463CB">
              <w:t xml:space="preserve"> updated with content moved from inside document to this annex.</w:t>
            </w:r>
          </w:p>
          <w:p w14:paraId="1A47BBE3" w14:textId="77777777" w:rsidR="00A96B0F" w:rsidRDefault="00A96B0F">
            <w:pPr>
              <w:pStyle w:val="OGCtabletext"/>
              <w:spacing w:before="120" w:after="120" w:line="209" w:lineRule="auto"/>
            </w:pPr>
            <w:r>
              <w:t>Original section 5.2.2 "[JSON-LD] instance diagrams" removed.</w:t>
            </w:r>
          </w:p>
          <w:p w14:paraId="4CFFBB52" w14:textId="77777777" w:rsidR="00DA3CF4" w:rsidRDefault="00DA3CF4">
            <w:pPr>
              <w:pStyle w:val="OGCtabletext"/>
              <w:spacing w:before="120" w:after="120" w:line="209" w:lineRule="auto"/>
            </w:pPr>
            <w:r>
              <w:t>This Annex moved as Annex B as info</w:t>
            </w:r>
            <w:r w:rsidR="001F4706">
              <w:t xml:space="preserve"> is</w:t>
            </w:r>
            <w:r>
              <w:t xml:space="preserve"> needed to understand following annexes with JSON-LD examples and properties.</w:t>
            </w:r>
          </w:p>
        </w:tc>
      </w:tr>
      <w:tr w:rsidR="00C463CB" w:rsidRPr="001A53A7" w14:paraId="4FDB634D" w14:textId="77777777" w:rsidTr="00E910E1">
        <w:trPr>
          <w:cantSplit/>
        </w:trPr>
        <w:tc>
          <w:tcPr>
            <w:tcW w:w="1353" w:type="dxa"/>
            <w:vMerge/>
            <w:tcBorders>
              <w:top w:val="single" w:sz="4" w:space="0" w:color="auto"/>
              <w:left w:val="single" w:sz="4" w:space="0" w:color="auto"/>
              <w:right w:val="single" w:sz="4" w:space="0" w:color="auto"/>
            </w:tcBorders>
          </w:tcPr>
          <w:p w14:paraId="766E0F5B" w14:textId="77777777" w:rsidR="00C463CB" w:rsidRDefault="00C463CB" w:rsidP="008B641D">
            <w:pPr>
              <w:pStyle w:val="OGCtabletext"/>
              <w:spacing w:before="120" w:after="120" w:line="209" w:lineRule="auto"/>
            </w:pPr>
          </w:p>
        </w:tc>
        <w:tc>
          <w:tcPr>
            <w:tcW w:w="992" w:type="dxa"/>
            <w:vMerge/>
            <w:tcBorders>
              <w:top w:val="single" w:sz="4" w:space="0" w:color="auto"/>
              <w:left w:val="single" w:sz="4" w:space="0" w:color="auto"/>
              <w:right w:val="single" w:sz="4" w:space="0" w:color="auto"/>
            </w:tcBorders>
          </w:tcPr>
          <w:p w14:paraId="774FFD75" w14:textId="77777777" w:rsidR="00C463CB" w:rsidRDefault="00C463CB">
            <w:pPr>
              <w:pStyle w:val="OGCtabletext"/>
              <w:spacing w:before="120" w:after="120" w:line="209" w:lineRule="auto"/>
            </w:pPr>
          </w:p>
        </w:tc>
        <w:tc>
          <w:tcPr>
            <w:tcW w:w="1134" w:type="dxa"/>
            <w:vMerge/>
            <w:tcBorders>
              <w:top w:val="single" w:sz="4" w:space="0" w:color="auto"/>
              <w:left w:val="single" w:sz="4" w:space="0" w:color="auto"/>
              <w:right w:val="single" w:sz="4" w:space="0" w:color="auto"/>
            </w:tcBorders>
          </w:tcPr>
          <w:p w14:paraId="52BB64D1" w14:textId="77777777" w:rsidR="00C463CB" w:rsidRDefault="00C463C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7A1794BE" w14:textId="77777777" w:rsidR="00C463CB" w:rsidRDefault="00C463CB">
            <w:pPr>
              <w:pStyle w:val="OGCtabletext"/>
              <w:spacing w:before="120" w:after="120" w:line="209" w:lineRule="auto"/>
            </w:pPr>
            <w:r>
              <w:t>All</w:t>
            </w:r>
          </w:p>
        </w:tc>
        <w:tc>
          <w:tcPr>
            <w:tcW w:w="4250" w:type="dxa"/>
            <w:tcBorders>
              <w:top w:val="single" w:sz="4" w:space="0" w:color="auto"/>
              <w:left w:val="single" w:sz="4" w:space="0" w:color="auto"/>
              <w:bottom w:val="single" w:sz="4" w:space="0" w:color="auto"/>
              <w:right w:val="single" w:sz="4" w:space="0" w:color="auto"/>
            </w:tcBorders>
          </w:tcPr>
          <w:p w14:paraId="75B22FA9" w14:textId="77777777" w:rsidR="00C463CB" w:rsidRDefault="00C463CB">
            <w:pPr>
              <w:pStyle w:val="OGCtabletext"/>
              <w:spacing w:before="120" w:after="120" w:line="209" w:lineRule="auto"/>
            </w:pPr>
            <w:r>
              <w:t>mediaType property replaced by "type" and local context added to map "type" to "atom:type" in the scope of the "links"object.</w:t>
            </w:r>
          </w:p>
        </w:tc>
      </w:tr>
      <w:tr w:rsidR="00C463CB" w:rsidRPr="001A53A7" w14:paraId="15EE9960" w14:textId="77777777" w:rsidTr="00E910E1">
        <w:trPr>
          <w:cantSplit/>
        </w:trPr>
        <w:tc>
          <w:tcPr>
            <w:tcW w:w="1353" w:type="dxa"/>
            <w:vMerge/>
            <w:tcBorders>
              <w:top w:val="single" w:sz="4" w:space="0" w:color="auto"/>
              <w:left w:val="single" w:sz="4" w:space="0" w:color="auto"/>
              <w:right w:val="single" w:sz="4" w:space="0" w:color="auto"/>
            </w:tcBorders>
          </w:tcPr>
          <w:p w14:paraId="2E7D5305" w14:textId="77777777" w:rsidR="00C463CB" w:rsidRDefault="00C463CB" w:rsidP="008B641D">
            <w:pPr>
              <w:pStyle w:val="OGCtabletext"/>
              <w:spacing w:before="120" w:after="120" w:line="209" w:lineRule="auto"/>
            </w:pPr>
          </w:p>
        </w:tc>
        <w:tc>
          <w:tcPr>
            <w:tcW w:w="992" w:type="dxa"/>
            <w:vMerge/>
            <w:tcBorders>
              <w:top w:val="single" w:sz="4" w:space="0" w:color="auto"/>
              <w:left w:val="single" w:sz="4" w:space="0" w:color="auto"/>
              <w:right w:val="single" w:sz="4" w:space="0" w:color="auto"/>
            </w:tcBorders>
          </w:tcPr>
          <w:p w14:paraId="18E6BCB0" w14:textId="77777777" w:rsidR="00C463CB" w:rsidRDefault="00C463CB">
            <w:pPr>
              <w:pStyle w:val="OGCtabletext"/>
              <w:spacing w:before="120" w:after="120" w:line="209" w:lineRule="auto"/>
            </w:pPr>
          </w:p>
        </w:tc>
        <w:tc>
          <w:tcPr>
            <w:tcW w:w="1134" w:type="dxa"/>
            <w:vMerge/>
            <w:tcBorders>
              <w:top w:val="single" w:sz="4" w:space="0" w:color="auto"/>
              <w:left w:val="single" w:sz="4" w:space="0" w:color="auto"/>
              <w:right w:val="single" w:sz="4" w:space="0" w:color="auto"/>
            </w:tcBorders>
          </w:tcPr>
          <w:p w14:paraId="66E1658E" w14:textId="77777777" w:rsidR="00C463CB" w:rsidRDefault="00C463C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7001EC93" w14:textId="77777777" w:rsidR="00C463CB" w:rsidRDefault="002B29AA">
            <w:pPr>
              <w:pStyle w:val="OGCtabletext"/>
              <w:spacing w:before="120" w:after="120" w:line="209" w:lineRule="auto"/>
            </w:pPr>
            <w:r>
              <w:fldChar w:fldCharType="begin"/>
            </w:r>
            <w:r w:rsidR="00C463CB">
              <w:instrText xml:space="preserve"> REF _Ref479938631 \r \h </w:instrText>
            </w:r>
            <w:r>
              <w:fldChar w:fldCharType="separate"/>
            </w:r>
            <w:r w:rsidR="000A7C5E">
              <w:t>7.1.4</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14DDA423" w14:textId="77777777" w:rsidR="00C463CB" w:rsidRDefault="00C463CB">
            <w:pPr>
              <w:pStyle w:val="OGCtabletext"/>
              <w:spacing w:before="120" w:after="120" w:line="209" w:lineRule="auto"/>
            </w:pPr>
            <w:r>
              <w:t>Offering example added for WMS and WCS.</w:t>
            </w:r>
          </w:p>
        </w:tc>
      </w:tr>
      <w:tr w:rsidR="00764F62" w:rsidRPr="001A53A7" w14:paraId="7A5F36FC" w14:textId="77777777" w:rsidTr="00BF2899">
        <w:trPr>
          <w:cantSplit/>
        </w:trPr>
        <w:tc>
          <w:tcPr>
            <w:tcW w:w="1353" w:type="dxa"/>
            <w:vMerge/>
            <w:tcBorders>
              <w:left w:val="single" w:sz="4" w:space="0" w:color="auto"/>
              <w:right w:val="single" w:sz="4" w:space="0" w:color="auto"/>
            </w:tcBorders>
          </w:tcPr>
          <w:p w14:paraId="7D7EB65D" w14:textId="77777777" w:rsidR="00764F62" w:rsidRDefault="00764F62" w:rsidP="008B641D">
            <w:pPr>
              <w:pStyle w:val="OGCtabletext"/>
              <w:spacing w:before="120" w:after="120" w:line="209" w:lineRule="auto"/>
            </w:pPr>
          </w:p>
        </w:tc>
        <w:tc>
          <w:tcPr>
            <w:tcW w:w="992" w:type="dxa"/>
            <w:vMerge/>
            <w:tcBorders>
              <w:left w:val="single" w:sz="4" w:space="0" w:color="auto"/>
              <w:right w:val="single" w:sz="4" w:space="0" w:color="auto"/>
            </w:tcBorders>
          </w:tcPr>
          <w:p w14:paraId="0126FA5C" w14:textId="77777777" w:rsidR="00764F62" w:rsidRDefault="00764F62">
            <w:pPr>
              <w:pStyle w:val="OGCtabletext"/>
              <w:spacing w:before="120" w:after="120" w:line="209" w:lineRule="auto"/>
            </w:pPr>
          </w:p>
        </w:tc>
        <w:tc>
          <w:tcPr>
            <w:tcW w:w="1134" w:type="dxa"/>
            <w:vMerge/>
            <w:tcBorders>
              <w:left w:val="single" w:sz="4" w:space="0" w:color="auto"/>
              <w:right w:val="single" w:sz="4" w:space="0" w:color="auto"/>
            </w:tcBorders>
          </w:tcPr>
          <w:p w14:paraId="4F5F568A" w14:textId="77777777" w:rsidR="00764F62" w:rsidRDefault="00764F62">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1787D20A" w14:textId="53235C0A" w:rsidR="00764F62" w:rsidRDefault="002B29AA">
            <w:pPr>
              <w:pStyle w:val="OGCtabletext"/>
              <w:spacing w:before="120" w:after="120" w:line="209" w:lineRule="auto"/>
            </w:pPr>
            <w:r>
              <w:fldChar w:fldCharType="begin"/>
            </w:r>
            <w:r w:rsidR="00764F62">
              <w:instrText xml:space="preserve"> REF _Ref473189921 \h </w:instrText>
            </w:r>
            <w:r>
              <w:fldChar w:fldCharType="separate"/>
            </w:r>
            <w:r w:rsidR="000A7C5E" w:rsidRPr="00EF249B">
              <w:rPr>
                <w:bCs/>
                <w:color w:val="000000"/>
                <w:sz w:val="20"/>
                <w:lang w:eastAsia="en-US"/>
              </w:rPr>
              <w:t xml:space="preserve">Table </w:t>
            </w:r>
            <w:r w:rsidR="000A7C5E">
              <w:rPr>
                <w:bCs/>
                <w:iCs/>
                <w:noProof/>
                <w:color w:val="000000"/>
                <w:sz w:val="20"/>
                <w:lang w:eastAsia="en-US"/>
              </w:rPr>
              <w:t>4</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509189C5" w14:textId="77777777" w:rsidR="00764F62" w:rsidRDefault="00764F62">
            <w:pPr>
              <w:pStyle w:val="OGCtabletext"/>
              <w:spacing w:before="120" w:after="120" w:line="209" w:lineRule="auto"/>
            </w:pPr>
            <w:r>
              <w:t xml:space="preserve">Clarification added that geometry element can be a "null" value </w:t>
            </w:r>
            <w:r w:rsidR="004104B3">
              <w:t xml:space="preserve">according to RFC 7946 </w:t>
            </w:r>
            <w:r>
              <w:t>to address comment from CWIC team (</w:t>
            </w:r>
            <w:r w:rsidRPr="00764F62">
              <w:t>Eugene Yu and Linjun Kang</w:t>
            </w:r>
            <w:r>
              <w:t>)</w:t>
            </w:r>
            <w:r w:rsidR="004104B3">
              <w:t xml:space="preserve"> dated 17/03/2017</w:t>
            </w:r>
            <w:r>
              <w:t>.</w:t>
            </w:r>
          </w:p>
        </w:tc>
      </w:tr>
      <w:tr w:rsidR="00BF2899" w:rsidRPr="001A53A7" w14:paraId="0015EB73" w14:textId="77777777" w:rsidTr="00BF2899">
        <w:trPr>
          <w:cantSplit/>
        </w:trPr>
        <w:tc>
          <w:tcPr>
            <w:tcW w:w="1353" w:type="dxa"/>
            <w:tcBorders>
              <w:left w:val="single" w:sz="4" w:space="0" w:color="auto"/>
              <w:right w:val="single" w:sz="4" w:space="0" w:color="auto"/>
            </w:tcBorders>
          </w:tcPr>
          <w:p w14:paraId="31CD5B62" w14:textId="77777777" w:rsidR="00BF2899" w:rsidRDefault="00BF2899" w:rsidP="008B641D">
            <w:pPr>
              <w:pStyle w:val="OGCtabletext"/>
              <w:spacing w:before="120" w:after="120" w:line="209" w:lineRule="auto"/>
            </w:pPr>
          </w:p>
        </w:tc>
        <w:tc>
          <w:tcPr>
            <w:tcW w:w="992" w:type="dxa"/>
            <w:tcBorders>
              <w:left w:val="single" w:sz="4" w:space="0" w:color="auto"/>
              <w:right w:val="single" w:sz="4" w:space="0" w:color="auto"/>
            </w:tcBorders>
          </w:tcPr>
          <w:p w14:paraId="2E377F91" w14:textId="77777777" w:rsidR="00BF2899" w:rsidRDefault="00BF2899">
            <w:pPr>
              <w:pStyle w:val="OGCtabletext"/>
              <w:spacing w:before="120" w:after="120" w:line="209" w:lineRule="auto"/>
            </w:pPr>
          </w:p>
        </w:tc>
        <w:tc>
          <w:tcPr>
            <w:tcW w:w="1134" w:type="dxa"/>
            <w:tcBorders>
              <w:left w:val="single" w:sz="4" w:space="0" w:color="auto"/>
              <w:right w:val="single" w:sz="4" w:space="0" w:color="auto"/>
            </w:tcBorders>
          </w:tcPr>
          <w:p w14:paraId="2225A3A9" w14:textId="77777777" w:rsidR="00BF2899" w:rsidRDefault="00BF2899">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190456E6" w14:textId="172BF9C5" w:rsidR="00BF2899" w:rsidRDefault="002B29AA">
            <w:pPr>
              <w:pStyle w:val="OGCtabletext"/>
              <w:spacing w:before="120" w:after="120" w:line="209" w:lineRule="auto"/>
            </w:pPr>
            <w:r>
              <w:fldChar w:fldCharType="begin"/>
            </w:r>
            <w:r w:rsidR="00BF2899">
              <w:instrText xml:space="preserve"> REF _Ref473300898 \h </w:instrText>
            </w:r>
            <w:r>
              <w:fldChar w:fldCharType="separate"/>
            </w:r>
            <w:r w:rsidR="000A7C5E" w:rsidRPr="006053A1">
              <w:rPr>
                <w:bCs/>
                <w:color w:val="000000"/>
                <w:sz w:val="20"/>
                <w:lang w:eastAsia="en-US"/>
              </w:rPr>
              <w:t xml:space="preserve">Table </w:t>
            </w:r>
            <w:r w:rsidR="000A7C5E">
              <w:rPr>
                <w:bCs/>
                <w:iCs/>
                <w:noProof/>
                <w:color w:val="000000"/>
                <w:sz w:val="20"/>
                <w:lang w:eastAsia="en-US"/>
              </w:rPr>
              <w:t>8</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56867A7D" w14:textId="77777777" w:rsidR="00BF2899" w:rsidRDefault="00BF2899">
            <w:pPr>
              <w:pStyle w:val="OGCtabletext"/>
              <w:spacing w:before="120" w:after="120" w:line="209" w:lineRule="auto"/>
            </w:pPr>
            <w:r>
              <w:t>Multiplicity of "title" (Data Identification) corrected as per CWIC team comments 17/03/2017.</w:t>
            </w:r>
          </w:p>
        </w:tc>
      </w:tr>
      <w:tr w:rsidR="00BF2899" w:rsidRPr="001A53A7" w14:paraId="3F727EFB" w14:textId="77777777" w:rsidTr="000E7A50">
        <w:trPr>
          <w:cantSplit/>
        </w:trPr>
        <w:tc>
          <w:tcPr>
            <w:tcW w:w="1353" w:type="dxa"/>
            <w:tcBorders>
              <w:left w:val="single" w:sz="4" w:space="0" w:color="auto"/>
              <w:right w:val="single" w:sz="4" w:space="0" w:color="auto"/>
            </w:tcBorders>
          </w:tcPr>
          <w:p w14:paraId="63F64CAD" w14:textId="77777777" w:rsidR="00BF2899" w:rsidRDefault="00BF2899" w:rsidP="008B641D">
            <w:pPr>
              <w:pStyle w:val="OGCtabletext"/>
              <w:spacing w:before="120" w:after="120" w:line="209" w:lineRule="auto"/>
            </w:pPr>
          </w:p>
        </w:tc>
        <w:tc>
          <w:tcPr>
            <w:tcW w:w="992" w:type="dxa"/>
            <w:tcBorders>
              <w:left w:val="single" w:sz="4" w:space="0" w:color="auto"/>
              <w:right w:val="single" w:sz="4" w:space="0" w:color="auto"/>
            </w:tcBorders>
          </w:tcPr>
          <w:p w14:paraId="7AE88800" w14:textId="77777777" w:rsidR="00BF2899" w:rsidRDefault="00BF2899">
            <w:pPr>
              <w:pStyle w:val="OGCtabletext"/>
              <w:spacing w:before="120" w:after="120" w:line="209" w:lineRule="auto"/>
            </w:pPr>
          </w:p>
        </w:tc>
        <w:tc>
          <w:tcPr>
            <w:tcW w:w="1134" w:type="dxa"/>
            <w:tcBorders>
              <w:left w:val="single" w:sz="4" w:space="0" w:color="auto"/>
              <w:right w:val="single" w:sz="4" w:space="0" w:color="auto"/>
            </w:tcBorders>
          </w:tcPr>
          <w:p w14:paraId="45B658D8" w14:textId="77777777" w:rsidR="00BF2899" w:rsidRDefault="00BF2899">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7F7B1F38" w14:textId="77777777" w:rsidR="00BF2899" w:rsidRDefault="002B29AA">
            <w:pPr>
              <w:pStyle w:val="OGCtabletext"/>
              <w:spacing w:before="120" w:after="120" w:line="209" w:lineRule="auto"/>
            </w:pPr>
            <w:r>
              <w:fldChar w:fldCharType="begin"/>
            </w:r>
            <w:r w:rsidR="00BF2899">
              <w:instrText xml:space="preserve"> REF _Ref474422300 \r \h </w:instrText>
            </w:r>
            <w:r>
              <w:fldChar w:fldCharType="separate"/>
            </w:r>
            <w:r w:rsidR="000A7C5E">
              <w:t>7.1</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3169B5DC" w14:textId="77777777" w:rsidR="00BF2899" w:rsidRDefault="005508A0" w:rsidP="005508A0">
            <w:pPr>
              <w:pStyle w:val="OGCtabletext"/>
              <w:spacing w:before="120" w:after="120" w:line="209" w:lineRule="auto"/>
            </w:pPr>
            <w:r>
              <w:t>"properties": {} replaced by "properties": {...} and "geometry": {} replaced by "geometry": {...} in JSON examples as per CWIC team comments 17/03/2017.</w:t>
            </w:r>
          </w:p>
        </w:tc>
      </w:tr>
      <w:tr w:rsidR="000E7A50" w:rsidRPr="001A53A7" w14:paraId="2B2AA483" w14:textId="77777777" w:rsidTr="003B09DC">
        <w:trPr>
          <w:cantSplit/>
        </w:trPr>
        <w:tc>
          <w:tcPr>
            <w:tcW w:w="1353" w:type="dxa"/>
            <w:tcBorders>
              <w:left w:val="single" w:sz="4" w:space="0" w:color="auto"/>
              <w:right w:val="single" w:sz="4" w:space="0" w:color="auto"/>
            </w:tcBorders>
          </w:tcPr>
          <w:p w14:paraId="267E36A8" w14:textId="77777777" w:rsidR="000E7A50" w:rsidRDefault="000E7A50" w:rsidP="008B641D">
            <w:pPr>
              <w:pStyle w:val="OGCtabletext"/>
              <w:spacing w:before="120" w:after="120" w:line="209" w:lineRule="auto"/>
            </w:pPr>
          </w:p>
        </w:tc>
        <w:tc>
          <w:tcPr>
            <w:tcW w:w="992" w:type="dxa"/>
            <w:tcBorders>
              <w:left w:val="single" w:sz="4" w:space="0" w:color="auto"/>
              <w:right w:val="single" w:sz="4" w:space="0" w:color="auto"/>
            </w:tcBorders>
          </w:tcPr>
          <w:p w14:paraId="53038BD8" w14:textId="77777777" w:rsidR="000E7A50" w:rsidRDefault="000E7A50">
            <w:pPr>
              <w:pStyle w:val="OGCtabletext"/>
              <w:spacing w:before="120" w:after="120" w:line="209" w:lineRule="auto"/>
            </w:pPr>
          </w:p>
        </w:tc>
        <w:tc>
          <w:tcPr>
            <w:tcW w:w="1134" w:type="dxa"/>
            <w:tcBorders>
              <w:left w:val="single" w:sz="4" w:space="0" w:color="auto"/>
              <w:right w:val="single" w:sz="4" w:space="0" w:color="auto"/>
            </w:tcBorders>
          </w:tcPr>
          <w:p w14:paraId="4A18BBE1" w14:textId="77777777" w:rsidR="000E7A50" w:rsidRDefault="000E7A50">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31EC7B7C" w14:textId="64BDE07A" w:rsidR="000E7A50" w:rsidRDefault="002B29AA">
            <w:pPr>
              <w:pStyle w:val="OGCtabletext"/>
              <w:spacing w:before="120" w:after="120" w:line="209" w:lineRule="auto"/>
            </w:pPr>
            <w:r>
              <w:fldChar w:fldCharType="begin"/>
            </w:r>
            <w:r w:rsidR="000E7A50">
              <w:instrText xml:space="preserve"> REF _Ref473207498 \h </w:instrText>
            </w:r>
            <w:r>
              <w:fldChar w:fldCharType="separate"/>
            </w:r>
            <w:r w:rsidR="000A7C5E" w:rsidRPr="00370ACE">
              <w:rPr>
                <w:bCs/>
                <w:color w:val="000000"/>
                <w:sz w:val="20"/>
                <w:lang w:eastAsia="en-US"/>
              </w:rPr>
              <w:t>Tab</w:t>
            </w:r>
            <w:r w:rsidR="000A7C5E" w:rsidRPr="00B36BBD">
              <w:rPr>
                <w:bCs/>
                <w:color w:val="000000"/>
                <w:sz w:val="20"/>
                <w:lang w:eastAsia="en-US"/>
              </w:rPr>
              <w:t xml:space="preserve">le </w:t>
            </w:r>
            <w:r w:rsidR="000A7C5E">
              <w:rPr>
                <w:bCs/>
                <w:iCs/>
                <w:noProof/>
                <w:color w:val="000000"/>
                <w:sz w:val="20"/>
                <w:lang w:eastAsia="en-US"/>
              </w:rPr>
              <w:t>15</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584A083B" w14:textId="77777777" w:rsidR="000E7A50" w:rsidRDefault="007C7A5D" w:rsidP="005508A0">
            <w:pPr>
              <w:pStyle w:val="OGCtabletext"/>
              <w:spacing w:before="120" w:after="120" w:line="209" w:lineRule="auto"/>
            </w:pPr>
            <w:r>
              <w:t>"</w:t>
            </w:r>
            <w:r w:rsidR="000E7A50">
              <w:t>spectralRange</w:t>
            </w:r>
            <w:r>
              <w:t>"</w:t>
            </w:r>
            <w:r w:rsidR="000E7A50">
              <w:t xml:space="preserve"> removed from Instrument table as included in WavelengthInformation.</w:t>
            </w:r>
          </w:p>
        </w:tc>
      </w:tr>
      <w:tr w:rsidR="003B09DC" w:rsidRPr="001A53A7" w14:paraId="070B82B8" w14:textId="77777777" w:rsidTr="009C7FEF">
        <w:trPr>
          <w:cantSplit/>
        </w:trPr>
        <w:tc>
          <w:tcPr>
            <w:tcW w:w="1353" w:type="dxa"/>
            <w:tcBorders>
              <w:left w:val="single" w:sz="4" w:space="0" w:color="auto"/>
              <w:right w:val="single" w:sz="4" w:space="0" w:color="auto"/>
            </w:tcBorders>
          </w:tcPr>
          <w:p w14:paraId="1DF610B4" w14:textId="77777777" w:rsidR="003B09DC" w:rsidRDefault="003B09DC" w:rsidP="008B641D">
            <w:pPr>
              <w:pStyle w:val="OGCtabletext"/>
              <w:spacing w:before="120" w:after="120" w:line="209" w:lineRule="auto"/>
            </w:pPr>
          </w:p>
        </w:tc>
        <w:tc>
          <w:tcPr>
            <w:tcW w:w="992" w:type="dxa"/>
            <w:tcBorders>
              <w:left w:val="single" w:sz="4" w:space="0" w:color="auto"/>
              <w:right w:val="single" w:sz="4" w:space="0" w:color="auto"/>
            </w:tcBorders>
          </w:tcPr>
          <w:p w14:paraId="03EB9E70" w14:textId="77777777" w:rsidR="003B09DC" w:rsidRDefault="003B09DC">
            <w:pPr>
              <w:pStyle w:val="OGCtabletext"/>
              <w:spacing w:before="120" w:after="120" w:line="209" w:lineRule="auto"/>
            </w:pPr>
          </w:p>
        </w:tc>
        <w:tc>
          <w:tcPr>
            <w:tcW w:w="1134" w:type="dxa"/>
            <w:tcBorders>
              <w:left w:val="single" w:sz="4" w:space="0" w:color="auto"/>
              <w:right w:val="single" w:sz="4" w:space="0" w:color="auto"/>
            </w:tcBorders>
          </w:tcPr>
          <w:p w14:paraId="0129E863" w14:textId="77777777" w:rsidR="003B09DC" w:rsidRDefault="003B09DC">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3FC4CC32" w14:textId="77777777" w:rsidR="003B09DC" w:rsidRDefault="002B29AA">
            <w:pPr>
              <w:pStyle w:val="OGCtabletext"/>
              <w:spacing w:before="120" w:after="120" w:line="209" w:lineRule="auto"/>
            </w:pPr>
            <w:r>
              <w:fldChar w:fldCharType="begin"/>
            </w:r>
            <w:r w:rsidR="003B09DC">
              <w:instrText xml:space="preserve"> REF _Ref479943223 \r \h </w:instrText>
            </w:r>
            <w:r>
              <w:fldChar w:fldCharType="separate"/>
            </w:r>
            <w:r w:rsidR="000A7C5E">
              <w:t>7.3.1.4</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7BDA76C6" w14:textId="77777777" w:rsidR="003B09DC" w:rsidRDefault="003B09DC" w:rsidP="005508A0">
            <w:pPr>
              <w:pStyle w:val="OGCtabletext"/>
              <w:spacing w:before="120" w:after="120" w:line="209" w:lineRule="auto"/>
            </w:pPr>
            <w:r>
              <w:t>JSON schema diagram for LineString corrected.</w:t>
            </w:r>
          </w:p>
        </w:tc>
      </w:tr>
      <w:tr w:rsidR="009C7FEF" w:rsidRPr="001A53A7" w14:paraId="6D19402A" w14:textId="77777777" w:rsidTr="009C7FEF">
        <w:trPr>
          <w:cantSplit/>
        </w:trPr>
        <w:tc>
          <w:tcPr>
            <w:tcW w:w="1353" w:type="dxa"/>
            <w:tcBorders>
              <w:left w:val="single" w:sz="4" w:space="0" w:color="auto"/>
              <w:right w:val="single" w:sz="4" w:space="0" w:color="auto"/>
            </w:tcBorders>
          </w:tcPr>
          <w:p w14:paraId="5FA278D3" w14:textId="77777777" w:rsidR="009C7FEF" w:rsidRDefault="009C7FEF" w:rsidP="008B641D">
            <w:pPr>
              <w:pStyle w:val="OGCtabletext"/>
              <w:spacing w:before="120" w:after="120" w:line="209" w:lineRule="auto"/>
            </w:pPr>
          </w:p>
        </w:tc>
        <w:tc>
          <w:tcPr>
            <w:tcW w:w="992" w:type="dxa"/>
            <w:tcBorders>
              <w:left w:val="single" w:sz="4" w:space="0" w:color="auto"/>
              <w:right w:val="single" w:sz="4" w:space="0" w:color="auto"/>
            </w:tcBorders>
          </w:tcPr>
          <w:p w14:paraId="77022864" w14:textId="77777777" w:rsidR="009C7FEF" w:rsidRDefault="009C7FEF">
            <w:pPr>
              <w:pStyle w:val="OGCtabletext"/>
              <w:spacing w:before="120" w:after="120" w:line="209" w:lineRule="auto"/>
            </w:pPr>
          </w:p>
        </w:tc>
        <w:tc>
          <w:tcPr>
            <w:tcW w:w="1134" w:type="dxa"/>
            <w:tcBorders>
              <w:left w:val="single" w:sz="4" w:space="0" w:color="auto"/>
              <w:right w:val="single" w:sz="4" w:space="0" w:color="auto"/>
            </w:tcBorders>
          </w:tcPr>
          <w:p w14:paraId="28D47A31" w14:textId="77777777" w:rsidR="009C7FEF" w:rsidRDefault="009C7FEF">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7A6078FF" w14:textId="77777777" w:rsidR="009C7FEF" w:rsidRDefault="002B29AA">
            <w:pPr>
              <w:pStyle w:val="OGCtabletext"/>
              <w:spacing w:before="120" w:after="120" w:line="209" w:lineRule="auto"/>
            </w:pPr>
            <w:r>
              <w:fldChar w:fldCharType="begin"/>
            </w:r>
            <w:r w:rsidR="009C7FEF">
              <w:instrText xml:space="preserve"> REF _Ref479950893 \r \h </w:instrText>
            </w:r>
            <w:r>
              <w:fldChar w:fldCharType="separate"/>
            </w:r>
            <w:r w:rsidR="000A7C5E">
              <w:t>5.2.2</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620ECE9D" w14:textId="77777777" w:rsidR="009C7FEF" w:rsidRDefault="009C7FEF" w:rsidP="005508A0">
            <w:pPr>
              <w:pStyle w:val="OGCtabletext"/>
              <w:spacing w:before="120" w:after="120" w:line="209" w:lineRule="auto"/>
            </w:pPr>
            <w:r>
              <w:t>Section explaining JSONPath added.</w:t>
            </w:r>
          </w:p>
        </w:tc>
      </w:tr>
      <w:tr w:rsidR="009C7FEF" w:rsidRPr="001A53A7" w14:paraId="00E035F6" w14:textId="77777777" w:rsidTr="007044FB">
        <w:trPr>
          <w:cantSplit/>
        </w:trPr>
        <w:tc>
          <w:tcPr>
            <w:tcW w:w="1353" w:type="dxa"/>
            <w:tcBorders>
              <w:left w:val="single" w:sz="4" w:space="0" w:color="auto"/>
              <w:bottom w:val="single" w:sz="4" w:space="0" w:color="auto"/>
              <w:right w:val="single" w:sz="4" w:space="0" w:color="auto"/>
            </w:tcBorders>
          </w:tcPr>
          <w:p w14:paraId="7CBF7102" w14:textId="77777777" w:rsidR="009C7FEF" w:rsidRDefault="009C7FEF" w:rsidP="008B641D">
            <w:pPr>
              <w:pStyle w:val="OGCtabletext"/>
              <w:spacing w:before="120" w:after="120" w:line="209" w:lineRule="auto"/>
            </w:pPr>
          </w:p>
        </w:tc>
        <w:tc>
          <w:tcPr>
            <w:tcW w:w="992" w:type="dxa"/>
            <w:tcBorders>
              <w:left w:val="single" w:sz="4" w:space="0" w:color="auto"/>
              <w:bottom w:val="single" w:sz="4" w:space="0" w:color="auto"/>
              <w:right w:val="single" w:sz="4" w:space="0" w:color="auto"/>
            </w:tcBorders>
          </w:tcPr>
          <w:p w14:paraId="575F4D57" w14:textId="77777777" w:rsidR="009C7FEF" w:rsidRDefault="009C7FEF">
            <w:pPr>
              <w:pStyle w:val="OGCtabletext"/>
              <w:spacing w:before="120" w:after="120" w:line="209" w:lineRule="auto"/>
            </w:pPr>
          </w:p>
        </w:tc>
        <w:tc>
          <w:tcPr>
            <w:tcW w:w="1134" w:type="dxa"/>
            <w:tcBorders>
              <w:left w:val="single" w:sz="4" w:space="0" w:color="auto"/>
              <w:bottom w:val="single" w:sz="4" w:space="0" w:color="auto"/>
              <w:right w:val="single" w:sz="4" w:space="0" w:color="auto"/>
            </w:tcBorders>
          </w:tcPr>
          <w:p w14:paraId="7E26E6EE" w14:textId="77777777" w:rsidR="009C7FEF" w:rsidRDefault="009C7FEF">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357640FB" w14:textId="77777777" w:rsidR="009C7FEF" w:rsidRDefault="002B29AA">
            <w:pPr>
              <w:pStyle w:val="OGCtabletext"/>
              <w:spacing w:before="120" w:after="120" w:line="209" w:lineRule="auto"/>
            </w:pPr>
            <w:r>
              <w:fldChar w:fldCharType="begin"/>
            </w:r>
            <w:r w:rsidR="0045386A">
              <w:instrText xml:space="preserve"> REF _Ref473551985 \r \h </w:instrText>
            </w:r>
            <w:r>
              <w:fldChar w:fldCharType="separate"/>
            </w:r>
            <w:r w:rsidR="000A7C5E">
              <w:t>7</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14A7B53A" w14:textId="77777777" w:rsidR="009C7FEF" w:rsidRDefault="0045386A" w:rsidP="005508A0">
            <w:pPr>
              <w:pStyle w:val="OGCtabletext"/>
              <w:spacing w:before="120" w:after="120" w:line="209" w:lineRule="auto"/>
            </w:pPr>
            <w:r>
              <w:t>JSONPath information added in dictionary tables.</w:t>
            </w:r>
          </w:p>
        </w:tc>
      </w:tr>
      <w:tr w:rsidR="002C23F5" w:rsidRPr="001A53A7" w14:paraId="76F57BEE"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3482C136" w14:textId="77777777" w:rsidR="002C23F5" w:rsidRDefault="00123350" w:rsidP="008B641D">
            <w:pPr>
              <w:pStyle w:val="OGCtabletext"/>
              <w:spacing w:before="120" w:after="120" w:line="209" w:lineRule="auto"/>
            </w:pPr>
            <w:r>
              <w:t>25/04/2017</w:t>
            </w:r>
          </w:p>
        </w:tc>
        <w:tc>
          <w:tcPr>
            <w:tcW w:w="992" w:type="dxa"/>
            <w:tcBorders>
              <w:top w:val="single" w:sz="4" w:space="0" w:color="auto"/>
              <w:left w:val="single" w:sz="4" w:space="0" w:color="auto"/>
              <w:bottom w:val="single" w:sz="4" w:space="0" w:color="auto"/>
              <w:right w:val="single" w:sz="4" w:space="0" w:color="auto"/>
            </w:tcBorders>
          </w:tcPr>
          <w:p w14:paraId="173AF9DB" w14:textId="77777777" w:rsidR="002C23F5" w:rsidRDefault="007F4D6D">
            <w:pPr>
              <w:pStyle w:val="OGCtabletext"/>
              <w:spacing w:before="120" w:after="120" w:line="209" w:lineRule="auto"/>
            </w:pPr>
            <w:r>
              <w:t>0.0.4</w:t>
            </w:r>
            <w:r w:rsidR="002C23F5">
              <w:t xml:space="preserve"> Draft D9</w:t>
            </w:r>
          </w:p>
        </w:tc>
        <w:tc>
          <w:tcPr>
            <w:tcW w:w="1134" w:type="dxa"/>
            <w:tcBorders>
              <w:top w:val="single" w:sz="4" w:space="0" w:color="auto"/>
              <w:left w:val="single" w:sz="4" w:space="0" w:color="auto"/>
              <w:bottom w:val="single" w:sz="4" w:space="0" w:color="auto"/>
              <w:right w:val="single" w:sz="4" w:space="0" w:color="auto"/>
            </w:tcBorders>
          </w:tcPr>
          <w:p w14:paraId="4C8FFF3E" w14:textId="77777777" w:rsidR="002C23F5" w:rsidRDefault="002C23F5">
            <w:pPr>
              <w:pStyle w:val="OGCtabletext"/>
              <w:spacing w:before="120" w:after="120" w:line="209" w:lineRule="auto"/>
            </w:pPr>
            <w:r>
              <w:t>Y. Coene</w:t>
            </w:r>
          </w:p>
        </w:tc>
        <w:tc>
          <w:tcPr>
            <w:tcW w:w="993" w:type="dxa"/>
            <w:tcBorders>
              <w:top w:val="single" w:sz="4" w:space="0" w:color="auto"/>
              <w:left w:val="single" w:sz="4" w:space="0" w:color="auto"/>
              <w:bottom w:val="single" w:sz="4" w:space="0" w:color="auto"/>
              <w:right w:val="single" w:sz="4" w:space="0" w:color="auto"/>
            </w:tcBorders>
          </w:tcPr>
          <w:p w14:paraId="4B3FC3F4" w14:textId="77777777" w:rsidR="002C23F5" w:rsidRDefault="007044FB">
            <w:pPr>
              <w:pStyle w:val="OGCtabletext"/>
              <w:spacing w:before="120" w:after="120" w:line="209" w:lineRule="auto"/>
            </w:pPr>
            <w:r>
              <w:t>Annex C2</w:t>
            </w:r>
          </w:p>
        </w:tc>
        <w:tc>
          <w:tcPr>
            <w:tcW w:w="4250" w:type="dxa"/>
            <w:tcBorders>
              <w:top w:val="single" w:sz="4" w:space="0" w:color="auto"/>
              <w:left w:val="single" w:sz="4" w:space="0" w:color="auto"/>
              <w:bottom w:val="single" w:sz="4" w:space="0" w:color="auto"/>
              <w:right w:val="single" w:sz="4" w:space="0" w:color="auto"/>
            </w:tcBorders>
          </w:tcPr>
          <w:p w14:paraId="684D424D" w14:textId="77777777" w:rsidR="002C23F5" w:rsidRDefault="002C23F5" w:rsidP="005508A0">
            <w:pPr>
              <w:pStyle w:val="OGCtabletext"/>
              <w:spacing w:before="120" w:after="120" w:line="209" w:lineRule="auto"/>
            </w:pPr>
            <w:r>
              <w:t>Mapping on UMM improved with inputs from John Taylor.</w:t>
            </w:r>
          </w:p>
        </w:tc>
      </w:tr>
      <w:tr w:rsidR="007044FB" w:rsidRPr="001A53A7" w14:paraId="69A7EFA6"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42A0523F" w14:textId="77777777" w:rsidR="007044FB" w:rsidRDefault="007044FB" w:rsidP="008B641D">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1B800D3C" w14:textId="77777777" w:rsidR="007044FB" w:rsidRDefault="007044F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1A88822D" w14:textId="77777777" w:rsidR="007044FB" w:rsidRDefault="007044F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01F6C7DA" w14:textId="77777777" w:rsidR="007044FB" w:rsidRDefault="002B29AA">
            <w:pPr>
              <w:pStyle w:val="OGCtabletext"/>
              <w:spacing w:before="120" w:after="120" w:line="209" w:lineRule="auto"/>
            </w:pPr>
            <w:r>
              <w:fldChar w:fldCharType="begin"/>
            </w:r>
            <w:r w:rsidR="00AF5190">
              <w:instrText xml:space="preserve"> REF _Ref480898145 \r \h </w:instrText>
            </w:r>
            <w:r>
              <w:fldChar w:fldCharType="separate"/>
            </w:r>
            <w:r w:rsidR="000A7C5E">
              <w:t>7.6.2</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735D9EF4" w14:textId="77777777" w:rsidR="007044FB" w:rsidRDefault="007044FB" w:rsidP="005508A0">
            <w:pPr>
              <w:pStyle w:val="OGCtabletext"/>
              <w:spacing w:before="120" w:after="120" w:line="209" w:lineRule="auto"/>
            </w:pPr>
            <w:r>
              <w:t xml:space="preserve">Reference to ISO </w:t>
            </w:r>
            <w:r w:rsidR="00AF5190">
              <w:t xml:space="preserve">8601 Duration </w:t>
            </w:r>
            <w:r>
              <w:t>added for CompositeType property</w:t>
            </w:r>
          </w:p>
        </w:tc>
      </w:tr>
      <w:tr w:rsidR="007044FB" w:rsidRPr="001A53A7" w14:paraId="7EDBD0DC"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6AA1B18E" w14:textId="77777777" w:rsidR="007044FB" w:rsidRDefault="007044FB" w:rsidP="008B641D">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58259742" w14:textId="77777777" w:rsidR="007044FB" w:rsidRDefault="007044F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3528B6CA" w14:textId="77777777" w:rsidR="007044FB" w:rsidRDefault="007044F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75F927DD" w14:textId="7EE2AE08" w:rsidR="007044FB" w:rsidRDefault="002B29AA">
            <w:pPr>
              <w:pStyle w:val="OGCtabletext"/>
              <w:spacing w:before="120" w:after="120" w:line="209" w:lineRule="auto"/>
            </w:pPr>
            <w:r>
              <w:fldChar w:fldCharType="begin"/>
            </w:r>
            <w:r w:rsidR="00327572">
              <w:instrText xml:space="preserve"> REF _Ref473213752 \h </w:instrText>
            </w:r>
            <w:r>
              <w:fldChar w:fldCharType="separate"/>
            </w:r>
            <w:r w:rsidR="000A7C5E" w:rsidRPr="00AF7F4B">
              <w:rPr>
                <w:bCs/>
                <w:color w:val="000000"/>
                <w:sz w:val="20"/>
                <w:lang w:eastAsia="en-US"/>
              </w:rPr>
              <w:t xml:space="preserve">Table </w:t>
            </w:r>
            <w:r w:rsidR="000A7C5E">
              <w:rPr>
                <w:bCs/>
                <w:iCs/>
                <w:noProof/>
                <w:color w:val="000000"/>
                <w:sz w:val="20"/>
                <w:lang w:eastAsia="en-US"/>
              </w:rPr>
              <w:t>7</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727B4A3C" w14:textId="77777777" w:rsidR="003277A6" w:rsidRDefault="00327572" w:rsidP="005508A0">
            <w:pPr>
              <w:pStyle w:val="OGCtabletext"/>
              <w:spacing w:before="120" w:after="120" w:line="209" w:lineRule="auto"/>
            </w:pPr>
            <w:r>
              <w:t>media:* properties added and examples of quicklook, thumbnail and masks added below.</w:t>
            </w:r>
          </w:p>
        </w:tc>
      </w:tr>
      <w:tr w:rsidR="003277A6" w:rsidRPr="001A53A7" w14:paraId="52BE5941"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51E88BDF" w14:textId="77777777" w:rsidR="003277A6" w:rsidRDefault="003277A6" w:rsidP="008B641D">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614ABEE7" w14:textId="77777777" w:rsidR="003277A6" w:rsidRDefault="003277A6">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0B8A9C68" w14:textId="77777777" w:rsidR="003277A6" w:rsidRDefault="003277A6">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5F9EF841" w14:textId="77777777" w:rsidR="003277A6" w:rsidRDefault="002B29AA">
            <w:pPr>
              <w:pStyle w:val="OGCtabletext"/>
              <w:spacing w:before="120" w:after="120" w:line="209" w:lineRule="auto"/>
            </w:pPr>
            <w:r>
              <w:fldChar w:fldCharType="begin"/>
            </w:r>
            <w:r w:rsidR="003277A6">
              <w:instrText xml:space="preserve"> REF _Ref473124118 \r \h </w:instrText>
            </w:r>
            <w:r>
              <w:fldChar w:fldCharType="separate"/>
            </w:r>
            <w:r w:rsidR="000A7C5E">
              <w:t>Annex B:</w:t>
            </w:r>
            <w:r>
              <w:fldChar w:fldCharType="end"/>
            </w:r>
          </w:p>
          <w:p w14:paraId="70A6B179" w14:textId="77777777" w:rsidR="00C52D16" w:rsidRDefault="002B29AA">
            <w:pPr>
              <w:pStyle w:val="OGCtabletext"/>
              <w:spacing w:before="120" w:after="120" w:line="209" w:lineRule="auto"/>
            </w:pPr>
            <w:r>
              <w:fldChar w:fldCharType="begin"/>
            </w:r>
            <w:r w:rsidR="00C52D16">
              <w:instrText xml:space="preserve"> REF _Ref480904830 \r \h </w:instrText>
            </w:r>
            <w:r>
              <w:fldChar w:fldCharType="separate"/>
            </w:r>
            <w:r w:rsidR="000A7C5E">
              <w:t>Annex D:</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45F36352" w14:textId="77777777" w:rsidR="003277A6" w:rsidRDefault="003277A6" w:rsidP="005508A0">
            <w:pPr>
              <w:pStyle w:val="OGCtabletext"/>
              <w:spacing w:before="120" w:after="120" w:line="209" w:lineRule="auto"/>
            </w:pPr>
            <w:r>
              <w:t>Mappings added for media:* properties.</w:t>
            </w:r>
          </w:p>
          <w:p w14:paraId="25361E14" w14:textId="77777777" w:rsidR="00C52D16" w:rsidRDefault="00C52D16" w:rsidP="005508A0">
            <w:pPr>
              <w:pStyle w:val="OGCtabletext"/>
              <w:spacing w:before="120" w:after="120" w:line="209" w:lineRule="auto"/>
            </w:pPr>
          </w:p>
          <w:p w14:paraId="282C9E37" w14:textId="77777777" w:rsidR="00C52D16" w:rsidRDefault="00C52D16" w:rsidP="005508A0">
            <w:pPr>
              <w:pStyle w:val="OGCtabletext"/>
              <w:spacing w:before="120" w:after="120" w:line="209" w:lineRule="auto"/>
            </w:pPr>
            <w:r>
              <w:t>media: namespace added to "expanded" examples.</w:t>
            </w:r>
          </w:p>
        </w:tc>
      </w:tr>
      <w:tr w:rsidR="00CD3E4E" w:rsidRPr="001A53A7" w14:paraId="68239987"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6B72F212" w14:textId="77777777" w:rsidR="00CD3E4E" w:rsidRDefault="00B858C5" w:rsidP="008B641D">
            <w:pPr>
              <w:pStyle w:val="OGCtabletext"/>
              <w:spacing w:before="120" w:after="120" w:line="209" w:lineRule="auto"/>
            </w:pPr>
            <w:r>
              <w:t>24/05/2017</w:t>
            </w:r>
          </w:p>
        </w:tc>
        <w:tc>
          <w:tcPr>
            <w:tcW w:w="992" w:type="dxa"/>
            <w:tcBorders>
              <w:top w:val="single" w:sz="4" w:space="0" w:color="auto"/>
              <w:left w:val="single" w:sz="4" w:space="0" w:color="auto"/>
              <w:bottom w:val="single" w:sz="4" w:space="0" w:color="auto"/>
              <w:right w:val="single" w:sz="4" w:space="0" w:color="auto"/>
            </w:tcBorders>
          </w:tcPr>
          <w:p w14:paraId="33BD861D" w14:textId="77777777" w:rsidR="00CD3E4E" w:rsidRDefault="00CD3E4E">
            <w:pPr>
              <w:pStyle w:val="OGCtabletext"/>
              <w:spacing w:before="120" w:after="120" w:line="209" w:lineRule="auto"/>
            </w:pPr>
            <w:r>
              <w:t xml:space="preserve">0.0.5 </w:t>
            </w:r>
            <w:r w:rsidR="00B858C5">
              <w:t xml:space="preserve">Draft </w:t>
            </w:r>
            <w:r>
              <w:t>D10</w:t>
            </w:r>
          </w:p>
        </w:tc>
        <w:tc>
          <w:tcPr>
            <w:tcW w:w="1134" w:type="dxa"/>
            <w:tcBorders>
              <w:top w:val="single" w:sz="4" w:space="0" w:color="auto"/>
              <w:left w:val="single" w:sz="4" w:space="0" w:color="auto"/>
              <w:bottom w:val="single" w:sz="4" w:space="0" w:color="auto"/>
              <w:right w:val="single" w:sz="4" w:space="0" w:color="auto"/>
            </w:tcBorders>
          </w:tcPr>
          <w:p w14:paraId="08CEDDD5" w14:textId="77777777" w:rsidR="00CD3E4E" w:rsidRDefault="00CD3E4E">
            <w:pPr>
              <w:pStyle w:val="OGCtabletext"/>
              <w:spacing w:before="120" w:after="120" w:line="209" w:lineRule="auto"/>
            </w:pPr>
            <w:r>
              <w:t>Y. Coene</w:t>
            </w:r>
          </w:p>
        </w:tc>
        <w:tc>
          <w:tcPr>
            <w:tcW w:w="993" w:type="dxa"/>
            <w:tcBorders>
              <w:top w:val="single" w:sz="4" w:space="0" w:color="auto"/>
              <w:left w:val="single" w:sz="4" w:space="0" w:color="auto"/>
              <w:bottom w:val="single" w:sz="4" w:space="0" w:color="auto"/>
              <w:right w:val="single" w:sz="4" w:space="0" w:color="auto"/>
            </w:tcBorders>
          </w:tcPr>
          <w:p w14:paraId="0320D8F3" w14:textId="77777777" w:rsidR="00CD3E4E" w:rsidRDefault="00CD3E4E">
            <w:pPr>
              <w:pStyle w:val="OGCtabletext"/>
              <w:spacing w:before="120" w:after="120" w:line="209" w:lineRule="auto"/>
            </w:pPr>
            <w:r>
              <w:t>Annex B</w:t>
            </w:r>
          </w:p>
        </w:tc>
        <w:tc>
          <w:tcPr>
            <w:tcW w:w="4250" w:type="dxa"/>
            <w:tcBorders>
              <w:top w:val="single" w:sz="4" w:space="0" w:color="auto"/>
              <w:left w:val="single" w:sz="4" w:space="0" w:color="auto"/>
              <w:bottom w:val="single" w:sz="4" w:space="0" w:color="auto"/>
              <w:right w:val="single" w:sz="4" w:space="0" w:color="auto"/>
            </w:tcBorders>
          </w:tcPr>
          <w:p w14:paraId="1E2F87F8" w14:textId="77777777" w:rsidR="00CD3E4E" w:rsidRDefault="00CD3E4E" w:rsidP="005508A0">
            <w:pPr>
              <w:pStyle w:val="OGCtabletext"/>
              <w:spacing w:before="120" w:after="120" w:line="209" w:lineRule="auto"/>
            </w:pPr>
            <w:r>
              <w:t>Annex C.</w:t>
            </w:r>
            <w:r w:rsidR="000B6E87">
              <w:t xml:space="preserve">3 with </w:t>
            </w:r>
            <w:r w:rsidR="00AE01BF">
              <w:t xml:space="preserve">EO </w:t>
            </w:r>
            <w:r w:rsidR="000B6E87">
              <w:t xml:space="preserve">vocabulary definition (RDFS) </w:t>
            </w:r>
            <w:r w:rsidR="0025613C">
              <w:t xml:space="preserve">updated and </w:t>
            </w:r>
            <w:r w:rsidR="000B6E87">
              <w:t>moved into JSON-LD Annex as B.3.</w:t>
            </w:r>
          </w:p>
          <w:p w14:paraId="207FF696" w14:textId="77777777" w:rsidR="00B82F25" w:rsidRDefault="00B82F25" w:rsidP="005508A0">
            <w:pPr>
              <w:pStyle w:val="OGCtabletext"/>
              <w:spacing w:before="120" w:after="120" w:line="209" w:lineRule="auto"/>
            </w:pPr>
            <w:r>
              <w:t>Included in Turtle format as more compact than RDF/XML format.</w:t>
            </w:r>
          </w:p>
        </w:tc>
      </w:tr>
      <w:tr w:rsidR="00114FDC" w:rsidRPr="004D5582" w14:paraId="16890F6D"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38C5C35C" w14:textId="77777777" w:rsidR="00114FDC" w:rsidRDefault="00114FDC" w:rsidP="008B641D">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15E468CE" w14:textId="77777777" w:rsidR="00114FDC" w:rsidRDefault="00114FDC">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76956C24" w14:textId="77777777" w:rsidR="00114FDC" w:rsidRDefault="00114FDC">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5D62A1F4" w14:textId="77777777" w:rsidR="00114FDC" w:rsidRDefault="002B29AA">
            <w:pPr>
              <w:pStyle w:val="OGCtabletext"/>
              <w:spacing w:before="120" w:after="120" w:line="209" w:lineRule="auto"/>
            </w:pPr>
            <w:r>
              <w:fldChar w:fldCharType="begin"/>
            </w:r>
            <w:r w:rsidR="00114FDC">
              <w:instrText xml:space="preserve"> REF _Ref482177895 \r \h </w:instrText>
            </w:r>
            <w:r>
              <w:fldChar w:fldCharType="separate"/>
            </w:r>
            <w:r w:rsidR="000A7C5E">
              <w:t>1.2</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2BEBF7AA" w14:textId="77777777" w:rsidR="00114FDC" w:rsidRDefault="00114FDC" w:rsidP="005508A0">
            <w:pPr>
              <w:pStyle w:val="OGCtabletext"/>
              <w:spacing w:before="120" w:after="120" w:line="209" w:lineRule="auto"/>
            </w:pPr>
            <w:r>
              <w:t>Aligned with modified table of content (Annex C.3 mov</w:t>
            </w:r>
            <w:r w:rsidR="004D5582">
              <w:t>e</w:t>
            </w:r>
            <w:r>
              <w:t>d to B.3).</w:t>
            </w:r>
          </w:p>
        </w:tc>
      </w:tr>
      <w:tr w:rsidR="00F93941" w:rsidRPr="004D5582" w14:paraId="067306F7"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232173D5" w14:textId="77777777" w:rsidR="00F93941" w:rsidRDefault="00F93941" w:rsidP="008B641D">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556584CD" w14:textId="77777777" w:rsidR="00F93941" w:rsidRDefault="00F93941">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32A47ED2" w14:textId="77777777" w:rsidR="00F93941" w:rsidRDefault="00F93941">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6BA209AA" w14:textId="77777777" w:rsidR="00F93941" w:rsidRDefault="002B29AA">
            <w:pPr>
              <w:pStyle w:val="OGCtabletext"/>
              <w:spacing w:before="120" w:after="120" w:line="209" w:lineRule="auto"/>
            </w:pPr>
            <w:r>
              <w:fldChar w:fldCharType="begin"/>
            </w:r>
            <w:r w:rsidR="00F93941">
              <w:instrText xml:space="preserve"> REF _Ref483403689 \r \h </w:instrText>
            </w:r>
            <w:r>
              <w:fldChar w:fldCharType="separate"/>
            </w:r>
            <w:r w:rsidR="000A7C5E">
              <w:t>7.1.3</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4259B49F" w14:textId="77777777" w:rsidR="00F93941" w:rsidRDefault="00F93941" w:rsidP="005508A0">
            <w:pPr>
              <w:pStyle w:val="OGCtabletext"/>
              <w:spacing w:before="120" w:after="120" w:line="209" w:lineRule="auto"/>
            </w:pPr>
            <w:r>
              <w:t>Example of local access link with "file" URI scheme added as per RFC8089.</w:t>
            </w:r>
          </w:p>
        </w:tc>
      </w:tr>
      <w:tr w:rsidR="004D5582" w:rsidRPr="004D5582" w14:paraId="62DC4A5A"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05DEE4FC" w14:textId="77777777" w:rsidR="004D5582" w:rsidRDefault="004D5582" w:rsidP="008B641D">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53035450" w14:textId="77777777" w:rsidR="004D5582" w:rsidRDefault="004D5582">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41C666D1" w14:textId="77777777" w:rsidR="004D5582" w:rsidRDefault="004D5582">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73632D06" w14:textId="77777777" w:rsidR="004D5582" w:rsidRDefault="002B29AA">
            <w:pPr>
              <w:pStyle w:val="OGCtabletext"/>
              <w:spacing w:before="120" w:after="120" w:line="209" w:lineRule="auto"/>
            </w:pPr>
            <w:r>
              <w:fldChar w:fldCharType="begin"/>
            </w:r>
            <w:r w:rsidR="004D5582">
              <w:instrText xml:space="preserve"> REF _Ref474422579 \r \h </w:instrText>
            </w:r>
            <w:r>
              <w:fldChar w:fldCharType="separate"/>
            </w:r>
            <w:r w:rsidR="000A7C5E">
              <w:t>7.6</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3EC33BDC" w14:textId="77777777" w:rsidR="004D5582" w:rsidRDefault="004D5582" w:rsidP="005508A0">
            <w:pPr>
              <w:pStyle w:val="OGCtabletext"/>
              <w:spacing w:before="120" w:after="120" w:line="209" w:lineRule="auto"/>
            </w:pPr>
            <w:r>
              <w:t>format and archivingDate properties added in tables and figures.</w:t>
            </w:r>
          </w:p>
        </w:tc>
      </w:tr>
      <w:tr w:rsidR="00083B3E" w:rsidRPr="001A53A7" w14:paraId="15C63CD9"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381D39F5" w14:textId="77777777" w:rsidR="00083B3E" w:rsidRDefault="00083B3E" w:rsidP="008B641D">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54454EFC" w14:textId="77777777" w:rsidR="00083B3E" w:rsidRDefault="00083B3E">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01F3F15E" w14:textId="77777777" w:rsidR="00083B3E" w:rsidRDefault="00083B3E">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067F5222" w14:textId="77777777" w:rsidR="00083B3E" w:rsidRDefault="00083B3E">
            <w:pPr>
              <w:pStyle w:val="OGCtabletext"/>
              <w:spacing w:before="120" w:after="120" w:line="209" w:lineRule="auto"/>
            </w:pPr>
            <w:r>
              <w:t>Annex C</w:t>
            </w:r>
          </w:p>
        </w:tc>
        <w:tc>
          <w:tcPr>
            <w:tcW w:w="4250" w:type="dxa"/>
            <w:tcBorders>
              <w:top w:val="single" w:sz="4" w:space="0" w:color="auto"/>
              <w:left w:val="single" w:sz="4" w:space="0" w:color="auto"/>
              <w:bottom w:val="single" w:sz="4" w:space="0" w:color="auto"/>
              <w:right w:val="single" w:sz="4" w:space="0" w:color="auto"/>
            </w:tcBorders>
          </w:tcPr>
          <w:p w14:paraId="5D7E918F" w14:textId="77777777" w:rsidR="00083B3E" w:rsidRDefault="00083B3E" w:rsidP="00083B3E">
            <w:pPr>
              <w:pStyle w:val="OGCtabletext"/>
              <w:spacing w:before="120" w:after="120" w:line="209" w:lineRule="auto"/>
            </w:pPr>
            <w:r>
              <w:t>GeoJSON column</w:t>
            </w:r>
            <w:r w:rsidR="00D071C9">
              <w:t xml:space="preserve"> in Annex C.2 </w:t>
            </w:r>
            <w:r>
              <w:t xml:space="preserve"> moved to first column of table.</w:t>
            </w:r>
          </w:p>
          <w:p w14:paraId="5BA2F60D" w14:textId="77777777" w:rsidR="00D071C9" w:rsidRDefault="00D071C9" w:rsidP="00083B3E">
            <w:pPr>
              <w:pStyle w:val="OGCtabletext"/>
              <w:spacing w:before="120" w:after="120" w:line="209" w:lineRule="auto"/>
            </w:pPr>
            <w:r>
              <w:t>All tables from Annex C merged into a single table.</w:t>
            </w:r>
          </w:p>
        </w:tc>
      </w:tr>
      <w:tr w:rsidR="00BA0D2B" w:rsidRPr="001A53A7" w14:paraId="7EA5A632"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7119086D" w14:textId="77777777" w:rsidR="00BA0D2B" w:rsidRDefault="00BA0D2B" w:rsidP="008B641D">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68653542" w14:textId="77777777" w:rsidR="00BA0D2B" w:rsidRDefault="00BA0D2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0DB901F7" w14:textId="77777777" w:rsidR="00BA0D2B" w:rsidRDefault="00BA0D2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0D8D242B" w14:textId="77777777" w:rsidR="00BA0D2B" w:rsidRDefault="00BA0D2B">
            <w:pPr>
              <w:pStyle w:val="OGCtabletext"/>
              <w:spacing w:before="120" w:after="120" w:line="209" w:lineRule="auto"/>
            </w:pPr>
            <w:r>
              <w:t>All</w:t>
            </w:r>
          </w:p>
        </w:tc>
        <w:tc>
          <w:tcPr>
            <w:tcW w:w="4250" w:type="dxa"/>
            <w:tcBorders>
              <w:top w:val="single" w:sz="4" w:space="0" w:color="auto"/>
              <w:left w:val="single" w:sz="4" w:space="0" w:color="auto"/>
              <w:bottom w:val="single" w:sz="4" w:space="0" w:color="auto"/>
              <w:right w:val="single" w:sz="4" w:space="0" w:color="auto"/>
            </w:tcBorders>
          </w:tcPr>
          <w:p w14:paraId="7AB14B60" w14:textId="77777777" w:rsidR="00BA0D2B" w:rsidRDefault="00BA0D2B" w:rsidP="00083B3E">
            <w:pPr>
              <w:pStyle w:val="OGCtabletext"/>
              <w:spacing w:before="120" w:after="120" w:line="209" w:lineRule="auto"/>
            </w:pPr>
            <w:r>
              <w:t>Single namespace eop: used instead of opt:, sar;, lmb: etc.</w:t>
            </w:r>
          </w:p>
        </w:tc>
      </w:tr>
      <w:tr w:rsidR="008F3348" w:rsidRPr="001A53A7" w14:paraId="4AF6C1E0"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33E5C3FA" w14:textId="77777777" w:rsidR="008F3348" w:rsidRDefault="00E651E4" w:rsidP="00953F7B">
            <w:pPr>
              <w:pStyle w:val="OGCtabletext"/>
              <w:spacing w:before="120" w:after="120" w:line="209" w:lineRule="auto"/>
            </w:pPr>
            <w:r>
              <w:t>13/06</w:t>
            </w:r>
            <w:r w:rsidR="008F3348">
              <w:t>/2017</w:t>
            </w:r>
          </w:p>
        </w:tc>
        <w:tc>
          <w:tcPr>
            <w:tcW w:w="992" w:type="dxa"/>
            <w:tcBorders>
              <w:top w:val="single" w:sz="4" w:space="0" w:color="auto"/>
              <w:left w:val="single" w:sz="4" w:space="0" w:color="auto"/>
              <w:bottom w:val="single" w:sz="4" w:space="0" w:color="auto"/>
              <w:right w:val="single" w:sz="4" w:space="0" w:color="auto"/>
            </w:tcBorders>
          </w:tcPr>
          <w:p w14:paraId="109C1262" w14:textId="77777777" w:rsidR="008F3348" w:rsidRDefault="008F3348" w:rsidP="00953F7B">
            <w:pPr>
              <w:pStyle w:val="OGCtabletext"/>
              <w:spacing w:before="120" w:after="120" w:line="209" w:lineRule="auto"/>
            </w:pPr>
            <w:r>
              <w:t>0.0.6 Draft D11</w:t>
            </w:r>
          </w:p>
        </w:tc>
        <w:tc>
          <w:tcPr>
            <w:tcW w:w="1134" w:type="dxa"/>
            <w:tcBorders>
              <w:top w:val="single" w:sz="4" w:space="0" w:color="auto"/>
              <w:left w:val="single" w:sz="4" w:space="0" w:color="auto"/>
              <w:bottom w:val="single" w:sz="4" w:space="0" w:color="auto"/>
              <w:right w:val="single" w:sz="4" w:space="0" w:color="auto"/>
            </w:tcBorders>
          </w:tcPr>
          <w:p w14:paraId="4E79F4CB" w14:textId="77777777" w:rsidR="008F3348" w:rsidRDefault="008F3348" w:rsidP="00953F7B">
            <w:pPr>
              <w:pStyle w:val="OGCtabletext"/>
              <w:spacing w:before="120" w:after="120" w:line="209" w:lineRule="auto"/>
            </w:pPr>
            <w:r>
              <w:t>Y. Coene</w:t>
            </w:r>
          </w:p>
        </w:tc>
        <w:tc>
          <w:tcPr>
            <w:tcW w:w="993" w:type="dxa"/>
            <w:tcBorders>
              <w:top w:val="single" w:sz="4" w:space="0" w:color="auto"/>
              <w:left w:val="single" w:sz="4" w:space="0" w:color="auto"/>
              <w:bottom w:val="single" w:sz="4" w:space="0" w:color="auto"/>
              <w:right w:val="single" w:sz="4" w:space="0" w:color="auto"/>
            </w:tcBorders>
          </w:tcPr>
          <w:p w14:paraId="37B0FC9E" w14:textId="77777777" w:rsidR="008F3348" w:rsidRDefault="002B29AA">
            <w:pPr>
              <w:pStyle w:val="OGCtabletext"/>
              <w:spacing w:before="120" w:after="120" w:line="209" w:lineRule="auto"/>
            </w:pPr>
            <w:r>
              <w:fldChar w:fldCharType="begin"/>
            </w:r>
            <w:r w:rsidR="00A732FC">
              <w:instrText xml:space="preserve"> REF _Ref474422300 \r \h </w:instrText>
            </w:r>
            <w:r>
              <w:fldChar w:fldCharType="separate"/>
            </w:r>
            <w:r w:rsidR="000A7C5E">
              <w:t>7.1</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1BD81051" w14:textId="58FF748A" w:rsidR="008E0AF0" w:rsidRDefault="002B29AA" w:rsidP="00083B3E">
            <w:pPr>
              <w:pStyle w:val="OGCtabletext"/>
              <w:spacing w:before="120" w:after="120" w:line="209" w:lineRule="auto"/>
            </w:pPr>
            <w:r>
              <w:fldChar w:fldCharType="begin"/>
            </w:r>
            <w:r w:rsidR="008F3348">
              <w:instrText xml:space="preserve"> REF _Ref485114532 \h </w:instrText>
            </w:r>
            <w:r>
              <w:fldChar w:fldCharType="separate"/>
            </w:r>
            <w:r w:rsidR="000A7C5E" w:rsidRPr="00886458">
              <w:rPr>
                <w:bCs/>
                <w:color w:val="000000"/>
                <w:sz w:val="20"/>
                <w:lang w:eastAsia="en-US"/>
              </w:rPr>
              <w:t xml:space="preserve">Figure </w:t>
            </w:r>
            <w:r w:rsidR="000A7C5E">
              <w:rPr>
                <w:bCs/>
                <w:iCs/>
                <w:noProof/>
                <w:color w:val="000000"/>
                <w:sz w:val="20"/>
                <w:lang w:eastAsia="en-US"/>
              </w:rPr>
              <w:t>3</w:t>
            </w:r>
            <w:r>
              <w:fldChar w:fldCharType="end"/>
            </w:r>
            <w:r w:rsidR="008F3348">
              <w:t xml:space="preserve"> updated to allow for geometry=null</w:t>
            </w:r>
            <w:r w:rsidR="002B1CCF">
              <w:t xml:space="preserve"> in JSON Schema</w:t>
            </w:r>
            <w:r w:rsidR="00A732FC">
              <w:t>.</w:t>
            </w:r>
          </w:p>
        </w:tc>
      </w:tr>
      <w:tr w:rsidR="00C97F65" w:rsidRPr="001A53A7" w14:paraId="48028C9C"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77788F08" w14:textId="77777777" w:rsidR="00C97F65" w:rsidRDefault="00C97F65"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67140BE2" w14:textId="77777777" w:rsidR="00C97F65" w:rsidRDefault="00C97F65"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0718BF30" w14:textId="77777777" w:rsidR="00C97F65" w:rsidRDefault="00C97F65"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5B6B3EFF" w14:textId="77777777" w:rsidR="00C97F65" w:rsidRDefault="002B29AA">
            <w:pPr>
              <w:pStyle w:val="OGCtabletext"/>
              <w:spacing w:before="120" w:after="120" w:line="209" w:lineRule="auto"/>
            </w:pPr>
            <w:r>
              <w:fldChar w:fldCharType="begin"/>
            </w:r>
            <w:r w:rsidR="00C97F65">
              <w:instrText xml:space="preserve"> REF _Ref485128786 \r \h </w:instrText>
            </w:r>
            <w:r>
              <w:fldChar w:fldCharType="separate"/>
            </w:r>
            <w:r w:rsidR="000A7C5E">
              <w:t>2.2</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3C5C9D12" w14:textId="77777777" w:rsidR="00C97F65" w:rsidRDefault="00C97F65" w:rsidP="00C97F65">
            <w:pPr>
              <w:pStyle w:val="OGCtabletext"/>
              <w:spacing w:before="120" w:after="120" w:line="209" w:lineRule="auto"/>
            </w:pPr>
            <w:r>
              <w:t>Description column filled in table with conformance classes.</w:t>
            </w:r>
          </w:p>
        </w:tc>
      </w:tr>
      <w:tr w:rsidR="00A732FC" w:rsidRPr="001A53A7" w14:paraId="735ACBCE"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24D92B0B" w14:textId="77777777" w:rsidR="00A732FC" w:rsidRDefault="00A732FC"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3A550DD4" w14:textId="77777777" w:rsidR="00A732FC" w:rsidRDefault="00A732FC"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6C0046C5" w14:textId="77777777" w:rsidR="00A732FC" w:rsidRDefault="00A732FC"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61A7DBB7" w14:textId="77777777" w:rsidR="00A732FC" w:rsidRDefault="002B29AA">
            <w:pPr>
              <w:pStyle w:val="OGCtabletext"/>
              <w:spacing w:before="120" w:after="120" w:line="209" w:lineRule="auto"/>
            </w:pPr>
            <w:r>
              <w:fldChar w:fldCharType="begin"/>
            </w:r>
            <w:r w:rsidR="00A732FC">
              <w:instrText xml:space="preserve"> REF _Ref474422533 \r \h </w:instrText>
            </w:r>
            <w:r>
              <w:fldChar w:fldCharType="separate"/>
            </w:r>
            <w:r w:rsidR="000A7C5E">
              <w:t>7.5</w:t>
            </w:r>
            <w:r>
              <w:fldChar w:fldCharType="end"/>
            </w:r>
            <w:r w:rsidR="00A732FC">
              <w:t>, 7.6</w:t>
            </w:r>
          </w:p>
        </w:tc>
        <w:tc>
          <w:tcPr>
            <w:tcW w:w="4250" w:type="dxa"/>
            <w:tcBorders>
              <w:top w:val="single" w:sz="4" w:space="0" w:color="auto"/>
              <w:left w:val="single" w:sz="4" w:space="0" w:color="auto"/>
              <w:bottom w:val="single" w:sz="4" w:space="0" w:color="auto"/>
              <w:right w:val="single" w:sz="4" w:space="0" w:color="auto"/>
            </w:tcBorders>
          </w:tcPr>
          <w:p w14:paraId="7FA4E7E6" w14:textId="77777777" w:rsidR="00A732FC" w:rsidRDefault="00A732FC" w:rsidP="00083B3E">
            <w:pPr>
              <w:pStyle w:val="OGCtabletext"/>
              <w:spacing w:before="120" w:after="120" w:line="209" w:lineRule="auto"/>
            </w:pPr>
            <w:r>
              <w:t>Requirement class ""instrument" added (7.5.1).</w:t>
            </w:r>
          </w:p>
          <w:p w14:paraId="74615C63" w14:textId="77777777" w:rsidR="00A732FC" w:rsidRDefault="00A732FC" w:rsidP="00083B3E">
            <w:pPr>
              <w:pStyle w:val="OGCtabletext"/>
              <w:spacing w:before="120" w:after="120" w:line="209" w:lineRule="auto"/>
            </w:pPr>
            <w:r>
              <w:t>Requirement "wavelength-information" added (7.5.2).</w:t>
            </w:r>
          </w:p>
          <w:p w14:paraId="5622294A" w14:textId="77777777" w:rsidR="00A732FC" w:rsidRDefault="00A732FC" w:rsidP="00083B3E">
            <w:pPr>
              <w:pStyle w:val="OGCtabletext"/>
              <w:spacing w:before="120" w:after="120" w:line="209" w:lineRule="auto"/>
            </w:pPr>
            <w:r>
              <w:t>Requirement acquisition-angles added as dependency in 7.5.4.</w:t>
            </w:r>
          </w:p>
          <w:p w14:paraId="7796E84D" w14:textId="77777777" w:rsidR="00A732FC" w:rsidRDefault="00A732FC" w:rsidP="00083B3E">
            <w:pPr>
              <w:pStyle w:val="OGCtabletext"/>
              <w:spacing w:before="120" w:after="120" w:line="209" w:lineRule="auto"/>
            </w:pPr>
            <w:r>
              <w:t>requirement quality-information added as dependency in 7.6.</w:t>
            </w:r>
          </w:p>
        </w:tc>
      </w:tr>
      <w:tr w:rsidR="00CE589E" w:rsidRPr="001A53A7" w14:paraId="04ACFEE6"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7D498529" w14:textId="77777777" w:rsidR="00CE589E" w:rsidRDefault="00CE589E"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08866252" w14:textId="77777777" w:rsidR="00CE589E" w:rsidRDefault="00CE589E"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267690F9" w14:textId="77777777" w:rsidR="00CE589E" w:rsidRDefault="00CE589E"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2DA4683D" w14:textId="77777777" w:rsidR="00CE589E" w:rsidRDefault="00CE589E">
            <w:pPr>
              <w:pStyle w:val="OGCtabletext"/>
              <w:spacing w:before="120" w:after="120" w:line="209" w:lineRule="auto"/>
            </w:pPr>
            <w:r>
              <w:t>Annex A</w:t>
            </w:r>
          </w:p>
        </w:tc>
        <w:tc>
          <w:tcPr>
            <w:tcW w:w="4250" w:type="dxa"/>
            <w:tcBorders>
              <w:top w:val="single" w:sz="4" w:space="0" w:color="auto"/>
              <w:left w:val="single" w:sz="4" w:space="0" w:color="auto"/>
              <w:bottom w:val="single" w:sz="4" w:space="0" w:color="auto"/>
              <w:right w:val="single" w:sz="4" w:space="0" w:color="auto"/>
            </w:tcBorders>
          </w:tcPr>
          <w:p w14:paraId="173FC674" w14:textId="77777777" w:rsidR="00CE589E" w:rsidRDefault="00CE589E" w:rsidP="00083B3E">
            <w:pPr>
              <w:pStyle w:val="OGCtabletext"/>
              <w:spacing w:before="120" w:after="120" w:line="209" w:lineRule="auto"/>
            </w:pPr>
            <w:r>
              <w:t xml:space="preserve">Conformance classes specified in same way as OGC 15-100r1.  Diagram with requirement </w:t>
            </w:r>
            <w:r w:rsidR="002922D6">
              <w:t>(</w:t>
            </w:r>
            <w:r>
              <w:t>class</w:t>
            </w:r>
            <w:r w:rsidR="002922D6">
              <w:t>)</w:t>
            </w:r>
            <w:r>
              <w:t xml:space="preserve"> dependencies added.</w:t>
            </w:r>
          </w:p>
        </w:tc>
      </w:tr>
      <w:tr w:rsidR="00063A4E" w:rsidRPr="001A53A7" w14:paraId="3E0BBD3B"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7BBB7E37" w14:textId="77777777" w:rsidR="00063A4E" w:rsidRDefault="00063A4E"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62E5FAD1" w14:textId="77777777" w:rsidR="00063A4E" w:rsidRDefault="00063A4E"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2BD40110" w14:textId="77777777" w:rsidR="00063A4E" w:rsidRDefault="00063A4E"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7F39942E" w14:textId="77777777" w:rsidR="00063A4E" w:rsidRDefault="00063A4E">
            <w:pPr>
              <w:pStyle w:val="OGCtabletext"/>
              <w:spacing w:before="120" w:after="120" w:line="209" w:lineRule="auto"/>
            </w:pPr>
            <w:r>
              <w:t>Annex E</w:t>
            </w:r>
          </w:p>
        </w:tc>
        <w:tc>
          <w:tcPr>
            <w:tcW w:w="4250" w:type="dxa"/>
            <w:tcBorders>
              <w:top w:val="single" w:sz="4" w:space="0" w:color="auto"/>
              <w:left w:val="single" w:sz="4" w:space="0" w:color="auto"/>
              <w:bottom w:val="single" w:sz="4" w:space="0" w:color="auto"/>
              <w:right w:val="single" w:sz="4" w:space="0" w:color="auto"/>
            </w:tcBorders>
          </w:tcPr>
          <w:p w14:paraId="5EF6B2F4" w14:textId="77777777" w:rsidR="00063A4E" w:rsidRDefault="00063A4E" w:rsidP="00083B3E">
            <w:pPr>
              <w:pStyle w:val="OGCtabletext"/>
              <w:spacing w:before="120" w:after="120" w:line="209" w:lineRule="auto"/>
            </w:pPr>
            <w:r>
              <w:t>E.1.12: JSON Schema in E.1.12 (Geometry) updated to allow for geometry=null.</w:t>
            </w:r>
          </w:p>
          <w:p w14:paraId="393C196D" w14:textId="77777777" w:rsidR="00063A4E" w:rsidRDefault="00063A4E" w:rsidP="00083B3E">
            <w:pPr>
              <w:pStyle w:val="OGCtabletext"/>
              <w:spacing w:before="120" w:after="120" w:line="209" w:lineRule="auto"/>
            </w:pPr>
            <w:r>
              <w:t>E.1.16: JSON Schema for Link aligned with content of document (</w:t>
            </w:r>
            <w:r w:rsidR="000777AD">
              <w:t xml:space="preserve">e.g. </w:t>
            </w:r>
            <w:r>
              <w:t>category, expression, conformsTo).</w:t>
            </w:r>
          </w:p>
          <w:p w14:paraId="51A83BD2" w14:textId="77777777" w:rsidR="000777AD" w:rsidRDefault="000777AD" w:rsidP="00083B3E">
            <w:pPr>
              <w:pStyle w:val="OGCtabletext"/>
              <w:spacing w:before="120" w:after="120" w:line="209" w:lineRule="auto"/>
            </w:pPr>
            <w:r>
              <w:t>E.1.17: JSON Schema for ProductInformation aligned with content of document (e.g. archivingDate).</w:t>
            </w:r>
          </w:p>
        </w:tc>
      </w:tr>
      <w:tr w:rsidR="005065D5" w:rsidRPr="001A53A7" w14:paraId="69D1AC96"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63676762" w14:textId="77777777" w:rsidR="005065D5" w:rsidRDefault="00503A20" w:rsidP="00953F7B">
            <w:pPr>
              <w:pStyle w:val="OGCtabletext"/>
              <w:spacing w:before="120" w:after="120" w:line="209" w:lineRule="auto"/>
            </w:pPr>
            <w:r>
              <w:t>21</w:t>
            </w:r>
            <w:r w:rsidR="005065D5">
              <w:t>/06/2017</w:t>
            </w:r>
          </w:p>
        </w:tc>
        <w:tc>
          <w:tcPr>
            <w:tcW w:w="992" w:type="dxa"/>
            <w:tcBorders>
              <w:top w:val="single" w:sz="4" w:space="0" w:color="auto"/>
              <w:left w:val="single" w:sz="4" w:space="0" w:color="auto"/>
              <w:bottom w:val="single" w:sz="4" w:space="0" w:color="auto"/>
              <w:right w:val="single" w:sz="4" w:space="0" w:color="auto"/>
            </w:tcBorders>
          </w:tcPr>
          <w:p w14:paraId="10F60A79" w14:textId="77777777" w:rsidR="005065D5" w:rsidRDefault="005065D5" w:rsidP="00953F7B">
            <w:pPr>
              <w:pStyle w:val="OGCtabletext"/>
              <w:spacing w:before="120" w:after="120" w:line="209" w:lineRule="auto"/>
            </w:pPr>
            <w:r>
              <w:t>0.0.7 Draft D12</w:t>
            </w:r>
          </w:p>
        </w:tc>
        <w:tc>
          <w:tcPr>
            <w:tcW w:w="1134" w:type="dxa"/>
            <w:tcBorders>
              <w:top w:val="single" w:sz="4" w:space="0" w:color="auto"/>
              <w:left w:val="single" w:sz="4" w:space="0" w:color="auto"/>
              <w:bottom w:val="single" w:sz="4" w:space="0" w:color="auto"/>
              <w:right w:val="single" w:sz="4" w:space="0" w:color="auto"/>
            </w:tcBorders>
          </w:tcPr>
          <w:p w14:paraId="49FC7EB3" w14:textId="77777777" w:rsidR="005065D5" w:rsidRDefault="005065D5" w:rsidP="00953F7B">
            <w:pPr>
              <w:pStyle w:val="OGCtabletext"/>
              <w:spacing w:before="120" w:after="120" w:line="209" w:lineRule="auto"/>
            </w:pPr>
            <w:r>
              <w:t>Y. Coene</w:t>
            </w:r>
          </w:p>
        </w:tc>
        <w:tc>
          <w:tcPr>
            <w:tcW w:w="993" w:type="dxa"/>
            <w:tcBorders>
              <w:top w:val="single" w:sz="4" w:space="0" w:color="auto"/>
              <w:left w:val="single" w:sz="4" w:space="0" w:color="auto"/>
              <w:bottom w:val="single" w:sz="4" w:space="0" w:color="auto"/>
              <w:right w:val="single" w:sz="4" w:space="0" w:color="auto"/>
            </w:tcBorders>
          </w:tcPr>
          <w:p w14:paraId="76958273" w14:textId="77777777" w:rsidR="005065D5" w:rsidRDefault="002B29AA">
            <w:pPr>
              <w:pStyle w:val="OGCtabletext"/>
              <w:spacing w:before="120" w:after="120" w:line="209" w:lineRule="auto"/>
            </w:pPr>
            <w:r>
              <w:fldChar w:fldCharType="begin"/>
            </w:r>
            <w:r w:rsidR="005065D5">
              <w:instrText xml:space="preserve"> REF _Ref485306970 \r \h </w:instrText>
            </w:r>
            <w:r>
              <w:fldChar w:fldCharType="separate"/>
            </w:r>
            <w:r w:rsidR="000A7C5E">
              <w:t>7.3.1.5</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60BA656B" w14:textId="77777777" w:rsidR="005065D5" w:rsidRDefault="005065D5" w:rsidP="00083B3E">
            <w:pPr>
              <w:pStyle w:val="OGCtabletext"/>
              <w:spacing w:before="120" w:after="120" w:line="209" w:lineRule="auto"/>
            </w:pPr>
            <w:r>
              <w:t>MultiLineString example added.</w:t>
            </w:r>
          </w:p>
        </w:tc>
      </w:tr>
      <w:tr w:rsidR="00F125D7" w:rsidRPr="001A53A7" w14:paraId="2DC5884D"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2BD6D3DB" w14:textId="77777777" w:rsidR="00F125D7" w:rsidRDefault="00F125D7"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6B8A3878" w14:textId="77777777" w:rsidR="00F125D7" w:rsidRDefault="00F125D7"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30A55179" w14:textId="77777777" w:rsidR="00F125D7" w:rsidRDefault="00F125D7"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51336ECA" w14:textId="77777777" w:rsidR="00F125D7" w:rsidRDefault="002B29AA">
            <w:pPr>
              <w:pStyle w:val="OGCtabletext"/>
              <w:spacing w:before="120" w:after="120" w:line="209" w:lineRule="auto"/>
            </w:pPr>
            <w:r>
              <w:fldChar w:fldCharType="begin"/>
            </w:r>
            <w:r w:rsidR="00F125D7">
              <w:instrText xml:space="preserve"> REF _Ref479938631 \r \h </w:instrText>
            </w:r>
            <w:r>
              <w:fldChar w:fldCharType="separate"/>
            </w:r>
            <w:r w:rsidR="000A7C5E">
              <w:t>7.1.4</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3D2E2170" w14:textId="77777777" w:rsidR="00F125D7" w:rsidRDefault="00F125D7" w:rsidP="00083B3E">
            <w:pPr>
              <w:pStyle w:val="OGCtabletext"/>
              <w:spacing w:before="120" w:after="120" w:line="209" w:lineRule="auto"/>
            </w:pPr>
            <w:r>
              <w:t>Offering example for WPS added.</w:t>
            </w:r>
          </w:p>
        </w:tc>
      </w:tr>
      <w:tr w:rsidR="00CA0E4D" w:rsidRPr="001A53A7" w14:paraId="1FC27C6C"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0E0AB7CF" w14:textId="77777777" w:rsidR="00CA0E4D" w:rsidRDefault="00CA0E4D"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4C3A3EC4" w14:textId="77777777" w:rsidR="00CA0E4D" w:rsidRDefault="00CA0E4D"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7186B260" w14:textId="77777777" w:rsidR="00CA0E4D" w:rsidRDefault="00CA0E4D"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57761086" w14:textId="77777777" w:rsidR="00CA0E4D" w:rsidRDefault="002B29AA">
            <w:pPr>
              <w:pStyle w:val="OGCtabletext"/>
              <w:spacing w:before="120" w:after="120" w:line="209" w:lineRule="auto"/>
            </w:pPr>
            <w:r>
              <w:fldChar w:fldCharType="begin"/>
            </w:r>
            <w:r w:rsidR="00CA0E4D">
              <w:instrText xml:space="preserve"> REF _Ref474422445 \r \h </w:instrText>
            </w:r>
            <w:r>
              <w:fldChar w:fldCharType="separate"/>
            </w:r>
            <w:r w:rsidR="000A7C5E">
              <w:t>7.2</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6764C410" w14:textId="77777777" w:rsidR="00CA0E4D" w:rsidRDefault="00CA0E4D" w:rsidP="00083B3E">
            <w:pPr>
              <w:pStyle w:val="OGCtabletext"/>
              <w:spacing w:before="120" w:after="120" w:line="209" w:lineRule="auto"/>
            </w:pPr>
            <w:r>
              <w:t>"lang" added to map UMM metadata language information.</w:t>
            </w:r>
          </w:p>
        </w:tc>
      </w:tr>
      <w:tr w:rsidR="000B0AD4" w:rsidRPr="001A53A7" w14:paraId="6C77D20F"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032BF036" w14:textId="77777777" w:rsidR="000B0AD4" w:rsidRDefault="000B0AD4"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47AB0B34" w14:textId="77777777" w:rsidR="000B0AD4" w:rsidRDefault="000B0AD4"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07D99D97" w14:textId="77777777" w:rsidR="000B0AD4" w:rsidRDefault="000B0AD4"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427F7037" w14:textId="77777777" w:rsidR="000B0AD4" w:rsidRDefault="002B29AA">
            <w:pPr>
              <w:pStyle w:val="OGCtabletext"/>
              <w:spacing w:before="120" w:after="120" w:line="209" w:lineRule="auto"/>
            </w:pPr>
            <w:r>
              <w:fldChar w:fldCharType="begin"/>
            </w:r>
            <w:r w:rsidR="000B0AD4">
              <w:instrText xml:space="preserve"> REF _Ref473280911 \r \h </w:instrText>
            </w:r>
            <w:r>
              <w:fldChar w:fldCharType="separate"/>
            </w:r>
            <w:r w:rsidR="000A7C5E">
              <w:t>9</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2E00B6F6" w14:textId="77777777" w:rsidR="000B0AD4" w:rsidRDefault="000B0AD4" w:rsidP="00083B3E">
            <w:pPr>
              <w:pStyle w:val="OGCtabletext"/>
              <w:spacing w:before="120" w:after="120" w:line="209" w:lineRule="auto"/>
            </w:pPr>
            <w:r>
              <w:t>typos "Application" corrected into "application".</w:t>
            </w:r>
          </w:p>
        </w:tc>
      </w:tr>
      <w:tr w:rsidR="008873AB" w:rsidRPr="001A53A7" w14:paraId="4C7037B7"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4BC2695B" w14:textId="77777777" w:rsidR="008873AB" w:rsidRDefault="008873AB"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7C50B513" w14:textId="77777777" w:rsidR="008873AB" w:rsidRDefault="008873AB"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3F3FA51F" w14:textId="77777777" w:rsidR="008873AB" w:rsidRDefault="008873AB"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07AE5CA0" w14:textId="77777777" w:rsidR="008873AB" w:rsidRDefault="008873AB" w:rsidP="007C0FCD">
            <w:pPr>
              <w:pStyle w:val="OGCtabletext"/>
              <w:spacing w:before="120" w:after="120" w:line="209" w:lineRule="auto"/>
            </w:pPr>
            <w:r>
              <w:t>B.2</w:t>
            </w:r>
          </w:p>
        </w:tc>
        <w:tc>
          <w:tcPr>
            <w:tcW w:w="4250" w:type="dxa"/>
            <w:tcBorders>
              <w:top w:val="single" w:sz="4" w:space="0" w:color="auto"/>
              <w:left w:val="single" w:sz="4" w:space="0" w:color="auto"/>
              <w:bottom w:val="single" w:sz="4" w:space="0" w:color="auto"/>
              <w:right w:val="single" w:sz="4" w:space="0" w:color="auto"/>
            </w:tcBorders>
          </w:tcPr>
          <w:p w14:paraId="472408BE" w14:textId="77777777" w:rsidR="008873AB" w:rsidRDefault="008873AB" w:rsidP="007C0FCD">
            <w:pPr>
              <w:pStyle w:val="OGCtabletext"/>
              <w:spacing w:before="120" w:after="120" w:line="209" w:lineRule="auto"/>
            </w:pPr>
            <w:r>
              <w:t xml:space="preserve">eop: namespace corrected in </w:t>
            </w:r>
            <w:r w:rsidR="00781F3C">
              <w:t xml:space="preserve">JSON-LD </w:t>
            </w:r>
            <w:r>
              <w:t>context definitions.</w:t>
            </w:r>
          </w:p>
        </w:tc>
      </w:tr>
      <w:tr w:rsidR="008873AB" w:rsidRPr="001A53A7" w14:paraId="5205D157"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08164764" w14:textId="77777777" w:rsidR="008873AB" w:rsidRDefault="008873AB"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59BD8DFC" w14:textId="77777777" w:rsidR="008873AB" w:rsidRDefault="008873AB"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57FCE166" w14:textId="77777777" w:rsidR="008873AB" w:rsidRDefault="008873AB"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1B5FF2A1" w14:textId="77777777" w:rsidR="008873AB" w:rsidRDefault="008873AB">
            <w:pPr>
              <w:pStyle w:val="OGCtabletext"/>
              <w:spacing w:before="120" w:after="120" w:line="209" w:lineRule="auto"/>
            </w:pPr>
            <w:r>
              <w:t>B.3</w:t>
            </w:r>
          </w:p>
        </w:tc>
        <w:tc>
          <w:tcPr>
            <w:tcW w:w="4250" w:type="dxa"/>
            <w:tcBorders>
              <w:top w:val="single" w:sz="4" w:space="0" w:color="auto"/>
              <w:left w:val="single" w:sz="4" w:space="0" w:color="auto"/>
              <w:bottom w:val="single" w:sz="4" w:space="0" w:color="auto"/>
              <w:right w:val="single" w:sz="4" w:space="0" w:color="auto"/>
            </w:tcBorders>
          </w:tcPr>
          <w:p w14:paraId="4AEBC588" w14:textId="77777777" w:rsidR="008873AB" w:rsidRDefault="008873AB" w:rsidP="00CD5799">
            <w:pPr>
              <w:pStyle w:val="OGCtabletext"/>
              <w:spacing w:before="120" w:after="120" w:line="209" w:lineRule="auto"/>
            </w:pPr>
            <w:r>
              <w:t>Vocabulary updated to encode the individuals in a different way using intermediate classes for the enumerations.</w:t>
            </w:r>
            <w:r w:rsidR="00C604A2">
              <w:t xml:space="preserve">  </w:t>
            </w:r>
          </w:p>
        </w:tc>
      </w:tr>
      <w:tr w:rsidR="004368AA" w:rsidRPr="001A53A7" w14:paraId="2F6D975B"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443CD5C4" w14:textId="77777777" w:rsidR="004368AA" w:rsidRDefault="004368AA"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6CE18DE7" w14:textId="77777777" w:rsidR="004368AA" w:rsidRDefault="004368AA"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240DBE9F" w14:textId="77777777" w:rsidR="004368AA" w:rsidRDefault="004368AA"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3E569C39" w14:textId="77777777" w:rsidR="004368AA" w:rsidRDefault="004368AA">
            <w:pPr>
              <w:pStyle w:val="OGCtabletext"/>
              <w:spacing w:before="120" w:after="120" w:line="209" w:lineRule="auto"/>
            </w:pPr>
            <w:r>
              <w:t>C.1</w:t>
            </w:r>
          </w:p>
        </w:tc>
        <w:tc>
          <w:tcPr>
            <w:tcW w:w="4250" w:type="dxa"/>
            <w:tcBorders>
              <w:top w:val="single" w:sz="4" w:space="0" w:color="auto"/>
              <w:left w:val="single" w:sz="4" w:space="0" w:color="auto"/>
              <w:bottom w:val="single" w:sz="4" w:space="0" w:color="auto"/>
              <w:right w:val="single" w:sz="4" w:space="0" w:color="auto"/>
            </w:tcBorders>
          </w:tcPr>
          <w:p w14:paraId="1BB414F8" w14:textId="77777777" w:rsidR="004368AA" w:rsidRDefault="004368AA" w:rsidP="00083B3E">
            <w:pPr>
              <w:pStyle w:val="OGCtabletext"/>
              <w:spacing w:before="120" w:after="120" w:line="209" w:lineRule="auto"/>
            </w:pPr>
            <w:r>
              <w:t>Mapping table completed/corrected for:</w:t>
            </w:r>
          </w:p>
          <w:p w14:paraId="669534E6" w14:textId="77777777" w:rsidR="004368AA" w:rsidRDefault="004368AA" w:rsidP="004368AA">
            <w:pPr>
              <w:pStyle w:val="OGCtabletext"/>
              <w:numPr>
                <w:ilvl w:val="0"/>
                <w:numId w:val="47"/>
              </w:numPr>
              <w:spacing w:before="120" w:after="120" w:line="209" w:lineRule="auto"/>
            </w:pPr>
            <w:r>
              <w:t>lang</w:t>
            </w:r>
          </w:p>
          <w:p w14:paraId="051B4E59" w14:textId="77777777" w:rsidR="004368AA" w:rsidRDefault="004368AA" w:rsidP="004368AA">
            <w:pPr>
              <w:pStyle w:val="OGCtabletext"/>
              <w:numPr>
                <w:ilvl w:val="0"/>
                <w:numId w:val="47"/>
              </w:numPr>
              <w:spacing w:before="120" w:after="120" w:line="209" w:lineRule="auto"/>
            </w:pPr>
            <w:r>
              <w:t>alt:cycleNumber</w:t>
            </w:r>
          </w:p>
          <w:p w14:paraId="03996A4D" w14:textId="77777777" w:rsidR="004368AA" w:rsidRDefault="004368AA" w:rsidP="004368AA">
            <w:pPr>
              <w:pStyle w:val="OGCtabletext"/>
              <w:numPr>
                <w:ilvl w:val="0"/>
                <w:numId w:val="47"/>
              </w:numPr>
              <w:spacing w:before="120" w:after="120" w:line="209" w:lineRule="auto"/>
            </w:pPr>
            <w:r>
              <w:t>discreteWavelengths</w:t>
            </w:r>
          </w:p>
          <w:p w14:paraId="2F8FC7C4" w14:textId="77777777" w:rsidR="004368AA" w:rsidRDefault="004368AA" w:rsidP="004368AA">
            <w:pPr>
              <w:pStyle w:val="OGCtabletext"/>
              <w:numPr>
                <w:ilvl w:val="0"/>
                <w:numId w:val="47"/>
              </w:numPr>
              <w:spacing w:before="120" w:after="120" w:line="209" w:lineRule="auto"/>
            </w:pPr>
            <w:r>
              <w:t>Spatial option 5.</w:t>
            </w:r>
          </w:p>
          <w:p w14:paraId="39EF8218" w14:textId="77777777" w:rsidR="004368AA" w:rsidRDefault="004368AA" w:rsidP="004368AA">
            <w:pPr>
              <w:pStyle w:val="OGCtabletext"/>
              <w:numPr>
                <w:ilvl w:val="0"/>
                <w:numId w:val="47"/>
              </w:numPr>
              <w:spacing w:before="120" w:after="120" w:line="209" w:lineRule="auto"/>
            </w:pPr>
            <w:r>
              <w:t>Spatial option 7.</w:t>
            </w:r>
          </w:p>
          <w:p w14:paraId="345EAF08" w14:textId="77777777" w:rsidR="00263F54" w:rsidRDefault="004A4358" w:rsidP="004368AA">
            <w:pPr>
              <w:pStyle w:val="OGCtabletext"/>
              <w:numPr>
                <w:ilvl w:val="0"/>
                <w:numId w:val="47"/>
              </w:numPr>
              <w:spacing w:before="120" w:after="120" w:line="209" w:lineRule="auto"/>
            </w:pPr>
            <w:r>
              <w:t>updated (</w:t>
            </w:r>
            <w:r w:rsidR="00263F54">
              <w:t>EarthObservationMetadata/</w:t>
            </w:r>
            <w:r w:rsidR="00263F54">
              <w:br/>
              <w:t>creationDate</w:t>
            </w:r>
            <w:r>
              <w:t>)</w:t>
            </w:r>
          </w:p>
        </w:tc>
      </w:tr>
      <w:tr w:rsidR="008873AB" w:rsidRPr="001A53A7" w14:paraId="3879C099"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1A54428C" w14:textId="77777777" w:rsidR="008873AB" w:rsidRDefault="008873AB"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2D89A916" w14:textId="77777777" w:rsidR="008873AB" w:rsidRDefault="008873AB"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15287BA0" w14:textId="77777777" w:rsidR="008873AB" w:rsidRDefault="008873AB"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4D1B594E" w14:textId="77777777" w:rsidR="008873AB" w:rsidRDefault="008873AB">
            <w:pPr>
              <w:pStyle w:val="OGCtabletext"/>
              <w:spacing w:before="120" w:after="120" w:line="209" w:lineRule="auto"/>
            </w:pPr>
            <w:r>
              <w:t>E.1.12</w:t>
            </w:r>
          </w:p>
        </w:tc>
        <w:tc>
          <w:tcPr>
            <w:tcW w:w="4250" w:type="dxa"/>
            <w:tcBorders>
              <w:top w:val="single" w:sz="4" w:space="0" w:color="auto"/>
              <w:left w:val="single" w:sz="4" w:space="0" w:color="auto"/>
              <w:bottom w:val="single" w:sz="4" w:space="0" w:color="auto"/>
              <w:right w:val="single" w:sz="4" w:space="0" w:color="auto"/>
            </w:tcBorders>
          </w:tcPr>
          <w:p w14:paraId="2D3DD74F" w14:textId="77777777" w:rsidR="008873AB" w:rsidRDefault="008873AB" w:rsidP="00083B3E">
            <w:pPr>
              <w:pStyle w:val="OGCtabletext"/>
              <w:spacing w:before="120" w:after="120" w:line="209" w:lineRule="auto"/>
            </w:pPr>
            <w:r>
              <w:t>bbox JSON schema definition updated.</w:t>
            </w:r>
          </w:p>
        </w:tc>
      </w:tr>
      <w:tr w:rsidR="00771CD6" w:rsidRPr="001A53A7" w14:paraId="29F7520B"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31DE91B0" w14:textId="77777777" w:rsidR="00771CD6" w:rsidRDefault="00306D8E" w:rsidP="00953F7B">
            <w:pPr>
              <w:pStyle w:val="OGCtabletext"/>
              <w:spacing w:before="120" w:after="120" w:line="209" w:lineRule="auto"/>
            </w:pPr>
            <w:r>
              <w:t>06</w:t>
            </w:r>
            <w:r w:rsidR="00771CD6">
              <w:t>/0</w:t>
            </w:r>
            <w:r>
              <w:t>9</w:t>
            </w:r>
            <w:r w:rsidR="00771CD6">
              <w:t>/2017</w:t>
            </w:r>
          </w:p>
        </w:tc>
        <w:tc>
          <w:tcPr>
            <w:tcW w:w="992" w:type="dxa"/>
            <w:tcBorders>
              <w:top w:val="single" w:sz="4" w:space="0" w:color="auto"/>
              <w:left w:val="single" w:sz="4" w:space="0" w:color="auto"/>
              <w:bottom w:val="single" w:sz="4" w:space="0" w:color="auto"/>
              <w:right w:val="single" w:sz="4" w:space="0" w:color="auto"/>
            </w:tcBorders>
          </w:tcPr>
          <w:p w14:paraId="4287DA30" w14:textId="77777777" w:rsidR="00771CD6" w:rsidRDefault="00771CD6" w:rsidP="00953F7B">
            <w:pPr>
              <w:pStyle w:val="OGCtabletext"/>
              <w:spacing w:before="120" w:after="120" w:line="209" w:lineRule="auto"/>
            </w:pPr>
            <w:r>
              <w:t>0.0.8 Draft D13</w:t>
            </w:r>
          </w:p>
        </w:tc>
        <w:tc>
          <w:tcPr>
            <w:tcW w:w="1134" w:type="dxa"/>
            <w:tcBorders>
              <w:top w:val="single" w:sz="4" w:space="0" w:color="auto"/>
              <w:left w:val="single" w:sz="4" w:space="0" w:color="auto"/>
              <w:bottom w:val="single" w:sz="4" w:space="0" w:color="auto"/>
              <w:right w:val="single" w:sz="4" w:space="0" w:color="auto"/>
            </w:tcBorders>
          </w:tcPr>
          <w:p w14:paraId="70CA47B0" w14:textId="77777777" w:rsidR="00771CD6" w:rsidRDefault="00771CD6" w:rsidP="00953F7B">
            <w:pPr>
              <w:pStyle w:val="OGCtabletext"/>
              <w:spacing w:before="120" w:after="120" w:line="209" w:lineRule="auto"/>
            </w:pPr>
            <w:r>
              <w:t>Y. Coene</w:t>
            </w:r>
          </w:p>
        </w:tc>
        <w:tc>
          <w:tcPr>
            <w:tcW w:w="993" w:type="dxa"/>
            <w:tcBorders>
              <w:top w:val="single" w:sz="4" w:space="0" w:color="auto"/>
              <w:left w:val="single" w:sz="4" w:space="0" w:color="auto"/>
              <w:bottom w:val="single" w:sz="4" w:space="0" w:color="auto"/>
              <w:right w:val="single" w:sz="4" w:space="0" w:color="auto"/>
            </w:tcBorders>
          </w:tcPr>
          <w:p w14:paraId="1B2D2C7E" w14:textId="77777777" w:rsidR="00771CD6" w:rsidRDefault="00771CD6">
            <w:pPr>
              <w:pStyle w:val="OGCtabletext"/>
              <w:spacing w:before="120" w:after="120" w:line="209" w:lineRule="auto"/>
            </w:pPr>
          </w:p>
        </w:tc>
        <w:tc>
          <w:tcPr>
            <w:tcW w:w="4250" w:type="dxa"/>
            <w:tcBorders>
              <w:top w:val="single" w:sz="4" w:space="0" w:color="auto"/>
              <w:left w:val="single" w:sz="4" w:space="0" w:color="auto"/>
              <w:bottom w:val="single" w:sz="4" w:space="0" w:color="auto"/>
              <w:right w:val="single" w:sz="4" w:space="0" w:color="auto"/>
            </w:tcBorders>
          </w:tcPr>
          <w:p w14:paraId="2F109380" w14:textId="77777777" w:rsidR="00771CD6" w:rsidRDefault="00771CD6" w:rsidP="00773B27">
            <w:pPr>
              <w:pStyle w:val="OGCtabletext"/>
              <w:spacing w:before="120" w:after="120" w:line="209" w:lineRule="auto"/>
            </w:pPr>
            <w:r>
              <w:t xml:space="preserve">Integration of comments received from CEOS WGISS </w:t>
            </w:r>
            <w:r w:rsidR="00773B27">
              <w:t>NASA team (</w:t>
            </w:r>
            <w:r w:rsidR="00773B27" w:rsidRPr="00773B27">
              <w:t>Allan Doyle, Michael Morahan, and Archie Warnock</w:t>
            </w:r>
            <w:r w:rsidR="00773B27">
              <w:t>)</w:t>
            </w:r>
            <w:r w:rsidR="00214D7A">
              <w:t xml:space="preserve"> on draft D12</w:t>
            </w:r>
            <w:r w:rsidR="00934667">
              <w:t xml:space="preserve"> as agreed during CEOS WGISS SLT teleconference 24/08/2017</w:t>
            </w:r>
            <w:r w:rsidR="00214D7A">
              <w:t>:</w:t>
            </w:r>
          </w:p>
        </w:tc>
      </w:tr>
      <w:tr w:rsidR="00771CD6" w:rsidRPr="001A53A7" w14:paraId="20F53744"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101340D9" w14:textId="77777777" w:rsidR="00771CD6" w:rsidRDefault="00771CD6"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4DAB77EF" w14:textId="77777777" w:rsidR="00771CD6" w:rsidRDefault="00771CD6"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4624E105" w14:textId="77777777" w:rsidR="00771CD6" w:rsidRDefault="00771CD6"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0FD94473" w14:textId="77777777" w:rsidR="00771CD6" w:rsidRDefault="002B29AA">
            <w:pPr>
              <w:pStyle w:val="OGCtabletext"/>
              <w:spacing w:before="120" w:after="120" w:line="209" w:lineRule="auto"/>
            </w:pPr>
            <w:r>
              <w:fldChar w:fldCharType="begin"/>
            </w:r>
            <w:r w:rsidR="00771CD6">
              <w:instrText xml:space="preserve"> REF _Ref135630416 \r \h </w:instrText>
            </w:r>
            <w:r>
              <w:fldChar w:fldCharType="separate"/>
            </w:r>
            <w:r w:rsidR="000A7C5E">
              <w:t>i</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1D23BC22" w14:textId="77777777" w:rsidR="00771CD6" w:rsidRDefault="00FD06CF" w:rsidP="00083B3E">
            <w:pPr>
              <w:pStyle w:val="OGCtabletext"/>
              <w:spacing w:before="120" w:after="120" w:line="209" w:lineRule="auto"/>
            </w:pPr>
            <w:r>
              <w:t>Comment AD2</w:t>
            </w:r>
            <w:r w:rsidR="00771CD6">
              <w:t xml:space="preserve"> (A. Doyle): </w:t>
            </w:r>
            <w:r w:rsidR="00104466">
              <w:t>"</w:t>
            </w:r>
            <w:r w:rsidR="00771CD6">
              <w:t>improvement</w:t>
            </w:r>
            <w:r w:rsidR="00104466">
              <w:t>"</w:t>
            </w:r>
            <w:r w:rsidR="00771CD6">
              <w:t xml:space="preserve"> clarified.</w:t>
            </w:r>
          </w:p>
          <w:p w14:paraId="7EF51B58" w14:textId="77777777" w:rsidR="002177ED" w:rsidRDefault="00FD06CF" w:rsidP="00083B3E">
            <w:pPr>
              <w:pStyle w:val="OGCtabletext"/>
              <w:spacing w:before="120" w:after="120" w:line="209" w:lineRule="auto"/>
            </w:pPr>
            <w:r>
              <w:t>Comment AD3: reference to definition of compaction added</w:t>
            </w:r>
            <w:r w:rsidR="00E82514">
              <w:t xml:space="preserve"> as footnote</w:t>
            </w:r>
            <w:r>
              <w:t>.</w:t>
            </w:r>
          </w:p>
          <w:p w14:paraId="1C270B9D" w14:textId="77777777" w:rsidR="00573308" w:rsidRDefault="00573308" w:rsidP="00083B3E">
            <w:pPr>
              <w:pStyle w:val="OGCtabletext"/>
              <w:spacing w:before="120" w:after="120" w:line="209" w:lineRule="auto"/>
            </w:pPr>
            <w:r>
              <w:t>Comment AD4; added reference to OGC Simple Features.</w:t>
            </w:r>
          </w:p>
        </w:tc>
      </w:tr>
      <w:tr w:rsidR="005B7B83" w:rsidRPr="001A53A7" w14:paraId="3217E5D4"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7A55EC23" w14:textId="77777777" w:rsidR="005B7B83" w:rsidRDefault="005B7B83"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4D510302" w14:textId="77777777" w:rsidR="005B7B83" w:rsidRDefault="005B7B83"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37ED4D27" w14:textId="77777777" w:rsidR="005B7B83" w:rsidRDefault="005B7B83"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25B59A73" w14:textId="77777777" w:rsidR="005B7B83" w:rsidRDefault="002B29AA">
            <w:pPr>
              <w:pStyle w:val="OGCtabletext"/>
              <w:spacing w:before="120" w:after="120" w:line="209" w:lineRule="auto"/>
            </w:pPr>
            <w:r>
              <w:fldChar w:fldCharType="begin"/>
            </w:r>
            <w:r w:rsidR="0014688E">
              <w:instrText xml:space="preserve"> REF _Ref491763622 \r \h </w:instrText>
            </w:r>
            <w:r>
              <w:fldChar w:fldCharType="separate"/>
            </w:r>
            <w:r w:rsidR="000A7C5E">
              <w:t>1.1</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42F2F9FB" w14:textId="77777777" w:rsidR="005B7B83" w:rsidRDefault="0014688E" w:rsidP="00083B3E">
            <w:pPr>
              <w:pStyle w:val="OGCtabletext"/>
              <w:spacing w:before="120" w:after="120" w:line="209" w:lineRule="auto"/>
            </w:pPr>
            <w:r>
              <w:t xml:space="preserve">Comment AD6: </w:t>
            </w:r>
            <w:r w:rsidR="00167746">
              <w:t>rephrase sentence confirming that CEOS WGISS review comments are taken into account.</w:t>
            </w:r>
          </w:p>
          <w:p w14:paraId="7E6CE19B" w14:textId="77777777" w:rsidR="002A4776" w:rsidRDefault="002A4776" w:rsidP="00083B3E">
            <w:pPr>
              <w:pStyle w:val="OGCtabletext"/>
              <w:spacing w:before="120" w:after="120" w:line="209" w:lineRule="auto"/>
            </w:pPr>
            <w:r>
              <w:t>CEOS added to list of submitting organisations in section iv as well.</w:t>
            </w:r>
          </w:p>
        </w:tc>
      </w:tr>
      <w:tr w:rsidR="002A27DC" w:rsidRPr="001A53A7" w14:paraId="43DF2C62"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59D8CCDB" w14:textId="77777777" w:rsidR="002A27DC" w:rsidRDefault="002A27DC"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6D37DB67" w14:textId="77777777" w:rsidR="002A27DC" w:rsidRDefault="002A27DC"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12E8E333" w14:textId="77777777" w:rsidR="002A27DC" w:rsidRDefault="002A27DC"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0B60DAD8" w14:textId="765558FA" w:rsidR="002A27DC" w:rsidRDefault="002B29AA">
            <w:pPr>
              <w:pStyle w:val="OGCtabletext"/>
              <w:spacing w:before="120" w:after="120" w:line="209" w:lineRule="auto"/>
            </w:pPr>
            <w:r>
              <w:fldChar w:fldCharType="begin"/>
            </w:r>
            <w:r w:rsidR="002A27DC">
              <w:instrText xml:space="preserve"> REF _Ref491764418 \h </w:instrText>
            </w:r>
            <w:r>
              <w:fldChar w:fldCharType="separate"/>
            </w:r>
            <w:r w:rsidR="000A7C5E" w:rsidRPr="00EF249B">
              <w:rPr>
                <w:bCs/>
                <w:color w:val="000000"/>
                <w:sz w:val="20"/>
                <w:lang w:eastAsia="en-US"/>
              </w:rPr>
              <w:t xml:space="preserve">Table </w:t>
            </w:r>
            <w:r w:rsidR="000A7C5E">
              <w:rPr>
                <w:bCs/>
                <w:iCs/>
                <w:noProof/>
                <w:color w:val="000000"/>
                <w:sz w:val="20"/>
                <w:lang w:eastAsia="en-US"/>
              </w:rPr>
              <w:t>1</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1DB8569B" w14:textId="77777777" w:rsidR="002A27DC" w:rsidRDefault="002A27DC" w:rsidP="00083B3E">
            <w:pPr>
              <w:pStyle w:val="OGCtabletext"/>
              <w:spacing w:before="120" w:after="120" w:line="209" w:lineRule="auto"/>
            </w:pPr>
            <w:r>
              <w:t>Comment AD8: caption updated</w:t>
            </w:r>
            <w:r w:rsidR="00254FD8">
              <w:t xml:space="preserve"> to avoid "EO GeoJSON" term</w:t>
            </w:r>
            <w:r>
              <w:t>.</w:t>
            </w:r>
          </w:p>
        </w:tc>
      </w:tr>
      <w:tr w:rsidR="005F778A" w:rsidRPr="001A53A7" w14:paraId="6444A01C"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63B68EA8" w14:textId="77777777" w:rsidR="005F778A" w:rsidRDefault="005F778A"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6D8BA1D0" w14:textId="77777777" w:rsidR="005F778A" w:rsidRDefault="005F778A"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20CBA026" w14:textId="77777777" w:rsidR="005F778A" w:rsidRDefault="005F778A"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3ECBA7BF" w14:textId="77777777" w:rsidR="005F778A" w:rsidRDefault="002B29AA">
            <w:pPr>
              <w:pStyle w:val="OGCtabletext"/>
              <w:spacing w:before="120" w:after="120" w:line="209" w:lineRule="auto"/>
            </w:pPr>
            <w:r>
              <w:fldChar w:fldCharType="begin"/>
            </w:r>
            <w:r w:rsidR="005F778A">
              <w:instrText xml:space="preserve"> REF _Ref479952789 \r \h </w:instrText>
            </w:r>
            <w:r>
              <w:fldChar w:fldCharType="separate"/>
            </w:r>
            <w:r w:rsidR="000A7C5E">
              <w:t>3</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25EF3157" w14:textId="77777777" w:rsidR="005F778A" w:rsidRDefault="005F778A" w:rsidP="00083B3E">
            <w:pPr>
              <w:pStyle w:val="OGCtabletext"/>
              <w:spacing w:before="120" w:after="120" w:line="209" w:lineRule="auto"/>
            </w:pPr>
            <w:r>
              <w:t>Comment AD9: Reference NR4 moved to OR33 to become non-normative.</w:t>
            </w:r>
          </w:p>
        </w:tc>
      </w:tr>
      <w:tr w:rsidR="0045271E" w:rsidRPr="001A53A7" w14:paraId="797621A6"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37BF3348" w14:textId="77777777" w:rsidR="0045271E" w:rsidRDefault="0045271E"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3D1F1438" w14:textId="77777777" w:rsidR="0045271E" w:rsidRDefault="0045271E"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6C57719F" w14:textId="77777777" w:rsidR="0045271E" w:rsidRDefault="0045271E"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71AED353" w14:textId="77777777" w:rsidR="0045271E" w:rsidRDefault="002B29AA">
            <w:pPr>
              <w:pStyle w:val="OGCtabletext"/>
              <w:spacing w:before="120" w:after="120" w:line="209" w:lineRule="auto"/>
            </w:pPr>
            <w:r>
              <w:fldChar w:fldCharType="begin"/>
            </w:r>
            <w:r w:rsidR="0045271E">
              <w:instrText xml:space="preserve"> REF _Ref479952874 \r \h </w:instrText>
            </w:r>
            <w:r>
              <w:fldChar w:fldCharType="separate"/>
            </w:r>
            <w:r w:rsidR="000A7C5E">
              <w:t>4</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5AEE0D03" w14:textId="77777777" w:rsidR="0045271E" w:rsidRDefault="0045271E" w:rsidP="00CE5C96">
            <w:pPr>
              <w:pStyle w:val="OGCtabletext"/>
              <w:spacing w:before="120" w:after="120" w:line="209" w:lineRule="auto"/>
            </w:pPr>
            <w:r>
              <w:t>Comment AD10:</w:t>
            </w:r>
            <w:r w:rsidR="00CE5C96">
              <w:t xml:space="preserve"> datastrip, swath, granule, dataset definitions added or improved.</w:t>
            </w:r>
          </w:p>
        </w:tc>
      </w:tr>
      <w:tr w:rsidR="003163E8" w:rsidRPr="001A53A7" w14:paraId="0DCEB5A4"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43F5DD48" w14:textId="77777777" w:rsidR="003163E8" w:rsidRDefault="003163E8"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4A36F649" w14:textId="77777777" w:rsidR="003163E8" w:rsidRDefault="003163E8"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39933446" w14:textId="77777777" w:rsidR="003163E8" w:rsidRDefault="003163E8"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5F492E88" w14:textId="77777777" w:rsidR="003163E8" w:rsidRDefault="002B29AA">
            <w:pPr>
              <w:pStyle w:val="OGCtabletext"/>
              <w:spacing w:before="120" w:after="120" w:line="209" w:lineRule="auto"/>
            </w:pPr>
            <w:r>
              <w:fldChar w:fldCharType="begin"/>
            </w:r>
            <w:r w:rsidR="003163E8">
              <w:instrText xml:space="preserve"> REF _Ref491766406 \r \h </w:instrText>
            </w:r>
            <w:r>
              <w:fldChar w:fldCharType="separate"/>
            </w:r>
            <w:r w:rsidR="000A7C5E">
              <w:t>6.2</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158AEDBA" w14:textId="77777777" w:rsidR="003163E8" w:rsidRDefault="003163E8" w:rsidP="00CE5C96">
            <w:pPr>
              <w:pStyle w:val="OGCtabletext"/>
              <w:spacing w:before="120" w:after="120" w:line="209" w:lineRule="auto"/>
            </w:pPr>
            <w:r>
              <w:t>Comment AD11: Sentence reworded.</w:t>
            </w:r>
          </w:p>
        </w:tc>
      </w:tr>
      <w:tr w:rsidR="007E6776" w:rsidRPr="008D3CE2" w14:paraId="6D67A92F"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4E1B097A" w14:textId="77777777" w:rsidR="007E6776" w:rsidRDefault="007E6776"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7E47704C" w14:textId="77777777" w:rsidR="007E6776" w:rsidRDefault="007E6776"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15AC11CB" w14:textId="77777777" w:rsidR="007E6776" w:rsidRDefault="007E6776"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053347BB" w14:textId="0E4BDC3E" w:rsidR="007E6776" w:rsidRDefault="002B29AA">
            <w:pPr>
              <w:pStyle w:val="OGCtabletext"/>
              <w:spacing w:before="120" w:after="120" w:line="209" w:lineRule="auto"/>
            </w:pPr>
            <w:r>
              <w:fldChar w:fldCharType="begin"/>
            </w:r>
            <w:r w:rsidR="007E6776">
              <w:instrText xml:space="preserve"> REF _Ref473189921 \h </w:instrText>
            </w:r>
            <w:r>
              <w:fldChar w:fldCharType="separate"/>
            </w:r>
            <w:r w:rsidR="000A7C5E" w:rsidRPr="00EF249B">
              <w:rPr>
                <w:bCs/>
                <w:color w:val="000000"/>
                <w:sz w:val="20"/>
                <w:lang w:eastAsia="en-US"/>
              </w:rPr>
              <w:t xml:space="preserve">Table </w:t>
            </w:r>
            <w:r w:rsidR="000A7C5E">
              <w:rPr>
                <w:bCs/>
                <w:iCs/>
                <w:noProof/>
                <w:color w:val="000000"/>
                <w:sz w:val="20"/>
                <w:lang w:eastAsia="en-US"/>
              </w:rPr>
              <w:t>4</w:t>
            </w:r>
            <w:r>
              <w:fldChar w:fldCharType="end"/>
            </w:r>
            <w:r w:rsidR="00222E09">
              <w:t xml:space="preserve"> and other tables.</w:t>
            </w:r>
          </w:p>
        </w:tc>
        <w:tc>
          <w:tcPr>
            <w:tcW w:w="4250" w:type="dxa"/>
            <w:tcBorders>
              <w:top w:val="single" w:sz="4" w:space="0" w:color="auto"/>
              <w:left w:val="single" w:sz="4" w:space="0" w:color="auto"/>
              <w:bottom w:val="single" w:sz="4" w:space="0" w:color="auto"/>
              <w:right w:val="single" w:sz="4" w:space="0" w:color="auto"/>
            </w:tcBorders>
          </w:tcPr>
          <w:p w14:paraId="1B538024" w14:textId="77777777" w:rsidR="007E6776" w:rsidRDefault="007E6776" w:rsidP="00CE5C96">
            <w:pPr>
              <w:pStyle w:val="OGCtabletext"/>
              <w:spacing w:before="120" w:after="120" w:line="209" w:lineRule="auto"/>
            </w:pPr>
            <w:r>
              <w:t>Comment AD13: title of first column in properties table changed from "GeoJSON Property" into "JSON Property"</w:t>
            </w:r>
            <w:r w:rsidR="008D3CE2">
              <w:t>.</w:t>
            </w:r>
          </w:p>
        </w:tc>
      </w:tr>
      <w:tr w:rsidR="008D3CE2" w:rsidRPr="008D3CE2" w14:paraId="0935C430"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3CD2748C" w14:textId="77777777" w:rsidR="008D3CE2" w:rsidRDefault="008D3CE2"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70CDFE17" w14:textId="77777777" w:rsidR="008D3CE2" w:rsidRDefault="008D3CE2"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2999B364" w14:textId="77777777" w:rsidR="008D3CE2" w:rsidRDefault="008D3CE2"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0883C0B3" w14:textId="13DC7DA2" w:rsidR="008D3CE2" w:rsidRDefault="002B29AA">
            <w:pPr>
              <w:pStyle w:val="OGCtabletext"/>
              <w:spacing w:before="120" w:after="120" w:line="209" w:lineRule="auto"/>
            </w:pPr>
            <w:r>
              <w:fldChar w:fldCharType="begin"/>
            </w:r>
            <w:r w:rsidR="00525D3F">
              <w:instrText xml:space="preserve"> REF _Ref491767174 \h </w:instrText>
            </w:r>
            <w:r>
              <w:fldChar w:fldCharType="separate"/>
            </w:r>
            <w:r w:rsidR="000A7C5E" w:rsidRPr="00886458">
              <w:rPr>
                <w:bCs/>
                <w:color w:val="000000"/>
                <w:sz w:val="20"/>
                <w:lang w:eastAsia="en-US"/>
              </w:rPr>
              <w:t xml:space="preserve">Figure </w:t>
            </w:r>
            <w:r w:rsidR="000A7C5E">
              <w:rPr>
                <w:bCs/>
                <w:iCs/>
                <w:noProof/>
                <w:color w:val="000000"/>
                <w:sz w:val="20"/>
                <w:lang w:eastAsia="en-US"/>
              </w:rPr>
              <w:t>4</w:t>
            </w:r>
            <w:r>
              <w:fldChar w:fldCharType="end"/>
            </w:r>
            <w:r w:rsidR="00525D3F">
              <w:t xml:space="preserve"> and other figures.</w:t>
            </w:r>
          </w:p>
        </w:tc>
        <w:tc>
          <w:tcPr>
            <w:tcW w:w="4250" w:type="dxa"/>
            <w:tcBorders>
              <w:top w:val="single" w:sz="4" w:space="0" w:color="auto"/>
              <w:left w:val="single" w:sz="4" w:space="0" w:color="auto"/>
              <w:bottom w:val="single" w:sz="4" w:space="0" w:color="auto"/>
              <w:right w:val="single" w:sz="4" w:space="0" w:color="auto"/>
            </w:tcBorders>
          </w:tcPr>
          <w:p w14:paraId="41843D70" w14:textId="77777777" w:rsidR="008D3CE2" w:rsidRDefault="008D3CE2" w:rsidP="003D2088">
            <w:pPr>
              <w:pStyle w:val="OGCtabletext"/>
              <w:spacing w:before="120" w:after="120" w:line="209" w:lineRule="auto"/>
            </w:pPr>
            <w:r>
              <w:t>Comment AD15: Remove "(GeoJSON)" from caption of JSON Schema figures</w:t>
            </w:r>
            <w:r w:rsidR="009264D1">
              <w:t xml:space="preserve"> except when appropriate</w:t>
            </w:r>
            <w:r>
              <w:t xml:space="preserve">. </w:t>
            </w:r>
          </w:p>
        </w:tc>
      </w:tr>
      <w:tr w:rsidR="003D2088" w:rsidRPr="008D3CE2" w14:paraId="7DEF597E"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6EB41863" w14:textId="77777777" w:rsidR="003D2088" w:rsidRDefault="003D2088"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0E187B97" w14:textId="77777777" w:rsidR="003D2088" w:rsidRDefault="003D2088"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5C49F970" w14:textId="77777777" w:rsidR="003D2088" w:rsidRDefault="003D2088"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1CF336A0" w14:textId="77777777" w:rsidR="003D2088" w:rsidRDefault="003D2088">
            <w:pPr>
              <w:pStyle w:val="OGCtabletext"/>
              <w:spacing w:before="120" w:after="120" w:line="209" w:lineRule="auto"/>
            </w:pPr>
            <w:r>
              <w:t>Example 3 and other</w:t>
            </w:r>
            <w:r w:rsidR="001D4F8A">
              <w:t>s</w:t>
            </w:r>
            <w:r>
              <w:t>.</w:t>
            </w:r>
          </w:p>
        </w:tc>
        <w:tc>
          <w:tcPr>
            <w:tcW w:w="4250" w:type="dxa"/>
            <w:tcBorders>
              <w:top w:val="single" w:sz="4" w:space="0" w:color="auto"/>
              <w:left w:val="single" w:sz="4" w:space="0" w:color="auto"/>
              <w:bottom w:val="single" w:sz="4" w:space="0" w:color="auto"/>
              <w:right w:val="single" w:sz="4" w:space="0" w:color="auto"/>
            </w:tcBorders>
          </w:tcPr>
          <w:p w14:paraId="3983520C" w14:textId="77777777" w:rsidR="003D2088" w:rsidRDefault="003D2088" w:rsidP="003D2088">
            <w:pPr>
              <w:pStyle w:val="OGCtabletext"/>
              <w:spacing w:before="120" w:after="120" w:line="209" w:lineRule="auto"/>
            </w:pPr>
            <w:r>
              <w:t>Comment AD18: Remove "(GeoJSON)" from caption of examples</w:t>
            </w:r>
            <w:r w:rsidR="009264D1">
              <w:t xml:space="preserve"> except where appropriate</w:t>
            </w:r>
            <w:r>
              <w:t>.</w:t>
            </w:r>
          </w:p>
        </w:tc>
      </w:tr>
      <w:tr w:rsidR="003E6A17" w:rsidRPr="008D3CE2" w14:paraId="4AEED5CB"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62492D62" w14:textId="77777777" w:rsidR="003E6A17" w:rsidRDefault="003E6A17"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2C5EF71F" w14:textId="77777777" w:rsidR="003E6A17" w:rsidRDefault="003E6A17"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523B3707" w14:textId="77777777" w:rsidR="003E6A17" w:rsidRDefault="003E6A17"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44BAEE6B" w14:textId="77777777" w:rsidR="003E6A17" w:rsidRDefault="002B29AA">
            <w:pPr>
              <w:pStyle w:val="OGCtabletext"/>
              <w:spacing w:before="120" w:after="120" w:line="209" w:lineRule="auto"/>
            </w:pPr>
            <w:r>
              <w:fldChar w:fldCharType="begin"/>
            </w:r>
            <w:r w:rsidR="00AC08AE">
              <w:instrText xml:space="preserve"> REF _Ref474422406 \r \h </w:instrText>
            </w:r>
            <w:r>
              <w:fldChar w:fldCharType="separate"/>
            </w:r>
            <w:r w:rsidR="000A7C5E">
              <w:t>7.1.2</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525967C5" w14:textId="77777777" w:rsidR="003E6A17" w:rsidRDefault="003E6A17" w:rsidP="003D2088">
            <w:pPr>
              <w:pStyle w:val="OGCtabletext"/>
              <w:spacing w:before="120" w:after="120" w:line="209" w:lineRule="auto"/>
            </w:pPr>
            <w:r>
              <w:t>Comment AD21: Change</w:t>
            </w:r>
            <w:r w:rsidR="00D569D0">
              <w:t>d</w:t>
            </w:r>
            <w:r>
              <w:t xml:space="preserve"> {} into {...}.</w:t>
            </w:r>
          </w:p>
        </w:tc>
      </w:tr>
      <w:tr w:rsidR="00286049" w:rsidRPr="008D3CE2" w14:paraId="1D4B8C40"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478CB5CC" w14:textId="77777777" w:rsidR="00286049" w:rsidRDefault="00286049"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7C271FE8" w14:textId="77777777" w:rsidR="00286049" w:rsidRDefault="00286049"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04000E75" w14:textId="77777777" w:rsidR="00286049" w:rsidRDefault="00286049"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113745B2" w14:textId="77777777" w:rsidR="00286049" w:rsidRDefault="007F6FA0">
            <w:pPr>
              <w:pStyle w:val="OGCtabletext"/>
              <w:spacing w:before="120" w:after="120" w:line="209" w:lineRule="auto"/>
            </w:pPr>
            <w:r>
              <w:t>Example 12</w:t>
            </w:r>
          </w:p>
        </w:tc>
        <w:tc>
          <w:tcPr>
            <w:tcW w:w="4250" w:type="dxa"/>
            <w:tcBorders>
              <w:top w:val="single" w:sz="4" w:space="0" w:color="auto"/>
              <w:left w:val="single" w:sz="4" w:space="0" w:color="auto"/>
              <w:bottom w:val="single" w:sz="4" w:space="0" w:color="auto"/>
              <w:right w:val="single" w:sz="4" w:space="0" w:color="auto"/>
            </w:tcBorders>
          </w:tcPr>
          <w:p w14:paraId="10797111" w14:textId="31E3DC85" w:rsidR="00286049" w:rsidRDefault="00286049" w:rsidP="003D2088">
            <w:pPr>
              <w:pStyle w:val="OGCtabletext"/>
              <w:spacing w:before="120" w:after="120" w:line="209" w:lineRule="auto"/>
            </w:pPr>
            <w:r>
              <w:t>Comment AD33:</w:t>
            </w:r>
            <w:r w:rsidR="00635D33">
              <w:t xml:space="preserve"> </w:t>
            </w:r>
            <w:r>
              <w:t>Add</w:t>
            </w:r>
            <w:r w:rsidR="00D569D0">
              <w:t>ed</w:t>
            </w:r>
            <w:r>
              <w:t xml:space="preserve"> remark about line breaks which were added for readability</w:t>
            </w:r>
            <w:r w:rsidR="007F6FA0">
              <w:t xml:space="preserve"> of WPS example</w:t>
            </w:r>
            <w:r>
              <w:t>.</w:t>
            </w:r>
          </w:p>
          <w:p w14:paraId="1DF363E2" w14:textId="77777777" w:rsidR="00CD3320" w:rsidRDefault="00CD3320" w:rsidP="003D2088">
            <w:pPr>
              <w:pStyle w:val="OGCtabletext"/>
              <w:spacing w:before="120" w:after="120" w:line="209" w:lineRule="auto"/>
            </w:pPr>
            <w:r>
              <w:t xml:space="preserve">Comment MM4: invalid date corrected. </w:t>
            </w:r>
          </w:p>
        </w:tc>
      </w:tr>
      <w:tr w:rsidR="005962F7" w:rsidRPr="00D569D0" w14:paraId="4FE770B6"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76504119" w14:textId="77777777" w:rsidR="005962F7" w:rsidRDefault="005962F7"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7FDE51B7" w14:textId="77777777" w:rsidR="005962F7" w:rsidRDefault="005962F7"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0EF1E094" w14:textId="77777777" w:rsidR="005962F7" w:rsidRDefault="005962F7"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7041546C" w14:textId="77777777" w:rsidR="005962F7" w:rsidRDefault="002B29AA">
            <w:pPr>
              <w:pStyle w:val="OGCtabletext"/>
              <w:spacing w:before="120" w:after="120" w:line="209" w:lineRule="auto"/>
            </w:pPr>
            <w:r>
              <w:fldChar w:fldCharType="begin"/>
            </w:r>
            <w:r w:rsidR="001E1228">
              <w:instrText xml:space="preserve"> REF _Ref491771351 \r \h </w:instrText>
            </w:r>
            <w:r>
              <w:fldChar w:fldCharType="separate"/>
            </w:r>
            <w:r w:rsidR="000A7C5E">
              <w:t>7.5.3</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15509817" w14:textId="77777777" w:rsidR="005962F7" w:rsidRDefault="00D569D0" w:rsidP="003D2088">
            <w:pPr>
              <w:pStyle w:val="OGCtabletext"/>
              <w:spacing w:before="120" w:after="120" w:line="209" w:lineRule="auto"/>
            </w:pPr>
            <w:r>
              <w:t>Comment AD57: Added missing caption.</w:t>
            </w:r>
          </w:p>
        </w:tc>
      </w:tr>
      <w:tr w:rsidR="00D569D0" w:rsidRPr="00D569D0" w14:paraId="1D0AB92D"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7CDBE575" w14:textId="77777777" w:rsidR="00D569D0" w:rsidRDefault="00D569D0"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1AFEB690" w14:textId="77777777" w:rsidR="00D569D0" w:rsidRDefault="00D569D0"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38AE6BEF" w14:textId="77777777" w:rsidR="00D569D0" w:rsidRDefault="00D569D0"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166F7D74" w14:textId="77777777" w:rsidR="00D569D0" w:rsidRDefault="00A656AB">
            <w:pPr>
              <w:pStyle w:val="OGCtabletext"/>
              <w:spacing w:before="120" w:after="120" w:line="209" w:lineRule="auto"/>
            </w:pPr>
            <w:r>
              <w:t>D.1.2.2</w:t>
            </w:r>
          </w:p>
        </w:tc>
        <w:tc>
          <w:tcPr>
            <w:tcW w:w="4250" w:type="dxa"/>
            <w:tcBorders>
              <w:top w:val="single" w:sz="4" w:space="0" w:color="auto"/>
              <w:left w:val="single" w:sz="4" w:space="0" w:color="auto"/>
              <w:bottom w:val="single" w:sz="4" w:space="0" w:color="auto"/>
              <w:right w:val="single" w:sz="4" w:space="0" w:color="auto"/>
            </w:tcBorders>
          </w:tcPr>
          <w:p w14:paraId="4E2C8582" w14:textId="77777777" w:rsidR="00D569D0" w:rsidRDefault="00D569D0" w:rsidP="003D2088">
            <w:pPr>
              <w:pStyle w:val="OGCtabletext"/>
              <w:spacing w:before="120" w:after="120" w:line="209" w:lineRule="auto"/>
            </w:pPr>
            <w:r>
              <w:t>Comment AD80:</w:t>
            </w:r>
            <w:r w:rsidR="003F4B35">
              <w:t xml:space="preserve"> Mad</w:t>
            </w:r>
            <w:r>
              <w:t>e first and last position contain identical values in example.</w:t>
            </w:r>
          </w:p>
        </w:tc>
      </w:tr>
      <w:tr w:rsidR="00CD3320" w:rsidRPr="00D569D0" w14:paraId="154B774C"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3F6EAADF" w14:textId="77777777" w:rsidR="00CD3320" w:rsidRDefault="00CD3320"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139DF758" w14:textId="77777777" w:rsidR="00CD3320" w:rsidRDefault="00CD3320"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2E26A5A4" w14:textId="77777777" w:rsidR="00CD3320" w:rsidRDefault="00CD3320"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1BAD40AC" w14:textId="77777777" w:rsidR="00CD3320" w:rsidRDefault="002B29AA">
            <w:pPr>
              <w:pStyle w:val="OGCtabletext"/>
              <w:spacing w:before="120" w:after="120" w:line="209" w:lineRule="auto"/>
            </w:pPr>
            <w:r>
              <w:fldChar w:fldCharType="begin"/>
            </w:r>
            <w:r w:rsidR="00CD3320">
              <w:instrText xml:space="preserve"> REF _Ref491776028 \r \h </w:instrText>
            </w:r>
            <w:r>
              <w:fldChar w:fldCharType="separate"/>
            </w:r>
            <w:r w:rsidR="000A7C5E">
              <w:t>6.1</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6096D3E2" w14:textId="77777777" w:rsidR="00CD3320" w:rsidRDefault="00CD3320" w:rsidP="003D2088">
            <w:pPr>
              <w:pStyle w:val="OGCtabletext"/>
              <w:spacing w:before="120" w:after="120" w:line="209" w:lineRule="auto"/>
            </w:pPr>
            <w:r>
              <w:t>Comment MM5: Sentence added to clarify that ordering of members of any JSON object is irrelevant.</w:t>
            </w:r>
          </w:p>
        </w:tc>
      </w:tr>
      <w:tr w:rsidR="00FD233B" w:rsidRPr="00D569D0" w14:paraId="1DE00FFB"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0B2C4B32" w14:textId="77777777" w:rsidR="00FD233B" w:rsidRDefault="00FD233B"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3D4D7390" w14:textId="77777777" w:rsidR="00FD233B" w:rsidRDefault="00FD233B"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5F573034" w14:textId="77777777" w:rsidR="00FD233B" w:rsidRDefault="00FD233B"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2EE13360" w14:textId="77777777" w:rsidR="00FD233B" w:rsidRDefault="002B29AA">
            <w:pPr>
              <w:pStyle w:val="OGCtabletext"/>
              <w:spacing w:before="120" w:after="120" w:line="209" w:lineRule="auto"/>
            </w:pPr>
            <w:r>
              <w:fldChar w:fldCharType="begin"/>
            </w:r>
            <w:r w:rsidR="00FD233B">
              <w:instrText xml:space="preserve"> REF _Ref491856799 \r \h </w:instrText>
            </w:r>
            <w:r>
              <w:fldChar w:fldCharType="separate"/>
            </w:r>
            <w:r w:rsidR="000A7C5E">
              <w:t>7.3.2</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107CC6B7" w14:textId="77777777" w:rsidR="00FD233B" w:rsidRDefault="00FD233B" w:rsidP="003D2088">
            <w:pPr>
              <w:pStyle w:val="OGCtabletext"/>
              <w:spacing w:before="120" w:after="120" w:line="209" w:lineRule="auto"/>
            </w:pPr>
            <w:r>
              <w:t>Comment MM6: Example added for VerticalSpatialDomain encoding.</w:t>
            </w:r>
          </w:p>
        </w:tc>
      </w:tr>
      <w:tr w:rsidR="00D30038" w:rsidRPr="00D569D0" w14:paraId="1984B958"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37D1DE2F" w14:textId="77777777" w:rsidR="00D30038" w:rsidRDefault="00D30038"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09458E4A" w14:textId="77777777" w:rsidR="00D30038" w:rsidRDefault="00D30038"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4C705EDC" w14:textId="77777777" w:rsidR="00D30038" w:rsidRDefault="00D30038"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0DF3FDAF" w14:textId="77777777" w:rsidR="00D30038" w:rsidRDefault="002B29AA">
            <w:pPr>
              <w:pStyle w:val="OGCtabletext"/>
              <w:spacing w:before="120" w:after="120" w:line="209" w:lineRule="auto"/>
            </w:pPr>
            <w:r>
              <w:fldChar w:fldCharType="begin"/>
            </w:r>
            <w:r w:rsidR="00D30038">
              <w:instrText xml:space="preserve"> REF _Ref474422579 \r \h </w:instrText>
            </w:r>
            <w:r>
              <w:fldChar w:fldCharType="separate"/>
            </w:r>
            <w:r w:rsidR="000A7C5E">
              <w:t>7.6</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6457DB4B" w14:textId="77777777" w:rsidR="00D30038" w:rsidRDefault="00D30038" w:rsidP="00D30038">
            <w:pPr>
              <w:pStyle w:val="OGCtabletext"/>
              <w:spacing w:before="120" w:after="120" w:line="209" w:lineRule="auto"/>
            </w:pPr>
            <w:r>
              <w:t>Comment MM6: Example of ProductInformation encoding extended with more properties.</w:t>
            </w:r>
          </w:p>
        </w:tc>
      </w:tr>
      <w:tr w:rsidR="001C2EE3" w:rsidRPr="00D569D0" w14:paraId="51FC0817"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13C72A6E" w14:textId="77777777" w:rsidR="001C2EE3" w:rsidRDefault="001C2EE3"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5AB3800C" w14:textId="77777777" w:rsidR="001C2EE3" w:rsidRDefault="001C2EE3"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33442E24" w14:textId="77777777" w:rsidR="001C2EE3" w:rsidRDefault="001C2EE3"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59AAF67D" w14:textId="77777777" w:rsidR="001C2EE3" w:rsidRDefault="001C2EE3">
            <w:pPr>
              <w:pStyle w:val="OGCtabletext"/>
              <w:spacing w:before="120" w:after="120" w:line="209" w:lineRule="auto"/>
            </w:pPr>
            <w:r>
              <w:t>C.1</w:t>
            </w:r>
          </w:p>
        </w:tc>
        <w:tc>
          <w:tcPr>
            <w:tcW w:w="4250" w:type="dxa"/>
            <w:tcBorders>
              <w:top w:val="single" w:sz="4" w:space="0" w:color="auto"/>
              <w:left w:val="single" w:sz="4" w:space="0" w:color="auto"/>
              <w:bottom w:val="single" w:sz="4" w:space="0" w:color="auto"/>
              <w:right w:val="single" w:sz="4" w:space="0" w:color="auto"/>
            </w:tcBorders>
          </w:tcPr>
          <w:p w14:paraId="0EBF0A55" w14:textId="77777777" w:rsidR="001C2EE3" w:rsidRDefault="000B3E78" w:rsidP="003D2088">
            <w:pPr>
              <w:pStyle w:val="OGCtabletext"/>
              <w:spacing w:before="120" w:after="120" w:line="209" w:lineRule="auto"/>
            </w:pPr>
            <w:r>
              <w:t xml:space="preserve">Comment MM10: </w:t>
            </w:r>
            <w:r w:rsidR="001C2EE3">
              <w:t xml:space="preserve">UMM-C property </w:t>
            </w:r>
            <w:r w:rsidR="00CD6944">
              <w:t>"</w:t>
            </w:r>
            <w:r w:rsidR="001C2EE3">
              <w:t>Collection Status</w:t>
            </w:r>
            <w:r w:rsidR="00CD6944">
              <w:t>"</w:t>
            </w:r>
            <w:r w:rsidR="001C2EE3">
              <w:t xml:space="preserve"> mapped to "status".</w:t>
            </w:r>
          </w:p>
        </w:tc>
      </w:tr>
      <w:tr w:rsidR="002D62D1" w:rsidRPr="00D569D0" w14:paraId="73A93865"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4CCF3073" w14:textId="77777777" w:rsidR="002D62D1" w:rsidRDefault="002D62D1"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43827A4D" w14:textId="77777777" w:rsidR="002D62D1" w:rsidRDefault="002D62D1"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7F9AC398" w14:textId="77777777" w:rsidR="002D62D1" w:rsidRDefault="002D62D1"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6F4EA670" w14:textId="1989ADFD" w:rsidR="002D62D1" w:rsidRDefault="002B29AA">
            <w:pPr>
              <w:pStyle w:val="OGCtabletext"/>
              <w:spacing w:before="120" w:after="120" w:line="209" w:lineRule="auto"/>
            </w:pPr>
            <w:r>
              <w:fldChar w:fldCharType="begin"/>
            </w:r>
            <w:r w:rsidR="002D62D1">
              <w:instrText xml:space="preserve"> REF _Ref475645847 \h </w:instrText>
            </w:r>
            <w:r>
              <w:fldChar w:fldCharType="separate"/>
            </w:r>
            <w:r w:rsidR="000A7C5E" w:rsidRPr="003F1A6B">
              <w:rPr>
                <w:bCs/>
                <w:color w:val="000000"/>
                <w:sz w:val="20"/>
                <w:lang w:eastAsia="en-US"/>
              </w:rPr>
              <w:t xml:space="preserve">Table </w:t>
            </w:r>
            <w:r w:rsidR="000A7C5E">
              <w:rPr>
                <w:bCs/>
                <w:iCs/>
                <w:noProof/>
                <w:color w:val="000000"/>
                <w:sz w:val="20"/>
                <w:lang w:eastAsia="en-US"/>
              </w:rPr>
              <w:t>10</w:t>
            </w:r>
            <w:r>
              <w:fldChar w:fldCharType="end"/>
            </w:r>
          </w:p>
          <w:p w14:paraId="3753F938" w14:textId="77777777" w:rsidR="00E84690" w:rsidRDefault="00E84690">
            <w:pPr>
              <w:pStyle w:val="OGCtabletext"/>
              <w:spacing w:before="120" w:after="120" w:line="209" w:lineRule="auto"/>
            </w:pPr>
          </w:p>
          <w:p w14:paraId="2B8CADCA" w14:textId="77777777" w:rsidR="00E84690" w:rsidRDefault="00E84690">
            <w:pPr>
              <w:pStyle w:val="OGCtabletext"/>
              <w:spacing w:before="120" w:after="120" w:line="209" w:lineRule="auto"/>
            </w:pPr>
            <w:r>
              <w:t>C.1</w:t>
            </w:r>
          </w:p>
          <w:p w14:paraId="4EF3ED0F" w14:textId="77777777" w:rsidR="0069560F" w:rsidRDefault="0069560F">
            <w:pPr>
              <w:pStyle w:val="OGCtabletext"/>
              <w:spacing w:before="120" w:after="120" w:line="209" w:lineRule="auto"/>
            </w:pPr>
          </w:p>
          <w:p w14:paraId="7EDA27A5" w14:textId="77777777" w:rsidR="0069560F" w:rsidRDefault="0069560F">
            <w:pPr>
              <w:pStyle w:val="OGCtabletext"/>
              <w:spacing w:before="120" w:after="120" w:line="209" w:lineRule="auto"/>
            </w:pPr>
          </w:p>
          <w:p w14:paraId="122FE4EC" w14:textId="77777777" w:rsidR="0069560F" w:rsidRDefault="0069560F">
            <w:pPr>
              <w:pStyle w:val="OGCtabletext"/>
              <w:spacing w:before="120" w:after="120" w:line="209" w:lineRule="auto"/>
            </w:pPr>
          </w:p>
          <w:p w14:paraId="526DEE80" w14:textId="77777777" w:rsidR="0069560F" w:rsidRDefault="0069560F">
            <w:pPr>
              <w:pStyle w:val="OGCtabletext"/>
              <w:spacing w:before="120" w:after="120" w:line="209" w:lineRule="auto"/>
            </w:pPr>
            <w:r>
              <w:t>B.3</w:t>
            </w:r>
          </w:p>
        </w:tc>
        <w:tc>
          <w:tcPr>
            <w:tcW w:w="4250" w:type="dxa"/>
            <w:tcBorders>
              <w:top w:val="single" w:sz="4" w:space="0" w:color="auto"/>
              <w:left w:val="single" w:sz="4" w:space="0" w:color="auto"/>
              <w:bottom w:val="single" w:sz="4" w:space="0" w:color="auto"/>
              <w:right w:val="single" w:sz="4" w:space="0" w:color="auto"/>
            </w:tcBorders>
          </w:tcPr>
          <w:p w14:paraId="5E638A40" w14:textId="77777777" w:rsidR="002D62D1" w:rsidRDefault="002D62D1" w:rsidP="003D2088">
            <w:pPr>
              <w:pStyle w:val="OGCtabletext"/>
              <w:spacing w:before="120" w:after="120" w:line="209" w:lineRule="auto"/>
            </w:pPr>
            <w:r>
              <w:t>Comment AW3: definition of lower/upper bound corrected.</w:t>
            </w:r>
            <w:r w:rsidR="007C13D8">
              <w:t xml:space="preserve">  locationUnit added.</w:t>
            </w:r>
          </w:p>
          <w:p w14:paraId="2BBBACB7" w14:textId="77777777" w:rsidR="00E84690" w:rsidRDefault="00E84690" w:rsidP="003D2088">
            <w:pPr>
              <w:pStyle w:val="OGCtabletext"/>
              <w:spacing w:before="120" w:after="120" w:line="209" w:lineRule="auto"/>
            </w:pPr>
            <w:r>
              <w:t>minimumAltitude and maximumAltitude replaced by lowestLocation and highestLocation</w:t>
            </w:r>
            <w:r w:rsidR="00275B9C">
              <w:t>.</w:t>
            </w:r>
          </w:p>
          <w:p w14:paraId="59DDBECC" w14:textId="77777777" w:rsidR="00275B9C" w:rsidRDefault="00275B9C" w:rsidP="003D2088">
            <w:pPr>
              <w:pStyle w:val="OGCtabletext"/>
              <w:spacing w:before="120" w:after="120" w:line="209" w:lineRule="auto"/>
            </w:pPr>
            <w:r>
              <w:t>locationUnit added to allow use of distance or pressure for expressing vertical spatial domain.</w:t>
            </w:r>
          </w:p>
          <w:p w14:paraId="2AED7B8A" w14:textId="77777777" w:rsidR="0069560F" w:rsidRDefault="0069560F" w:rsidP="003D2088">
            <w:pPr>
              <w:pStyle w:val="OGCtabletext"/>
              <w:spacing w:before="120" w:after="120" w:line="209" w:lineRule="auto"/>
            </w:pPr>
            <w:r>
              <w:t>locationUnit added to vocabulary definition in Turtle.</w:t>
            </w:r>
          </w:p>
        </w:tc>
      </w:tr>
      <w:tr w:rsidR="00BE6DB8" w:rsidRPr="00D569D0" w14:paraId="188BD0DE"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3DE55DAC" w14:textId="77777777" w:rsidR="00BE6DB8" w:rsidRDefault="00BE6DB8"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23476761" w14:textId="77777777" w:rsidR="00BE6DB8" w:rsidRDefault="00BE6DB8"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0555AA31" w14:textId="77777777" w:rsidR="00BE6DB8" w:rsidRDefault="00BE6DB8"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426EC4E2" w14:textId="77777777" w:rsidR="00BE6DB8" w:rsidRDefault="00BE6DB8">
            <w:pPr>
              <w:pStyle w:val="OGCtabletext"/>
              <w:spacing w:before="120" w:after="120" w:line="209" w:lineRule="auto"/>
            </w:pPr>
            <w:r>
              <w:t>[OR13]</w:t>
            </w:r>
          </w:p>
        </w:tc>
        <w:tc>
          <w:tcPr>
            <w:tcW w:w="4250" w:type="dxa"/>
            <w:tcBorders>
              <w:top w:val="single" w:sz="4" w:space="0" w:color="auto"/>
              <w:left w:val="single" w:sz="4" w:space="0" w:color="auto"/>
              <w:bottom w:val="single" w:sz="4" w:space="0" w:color="auto"/>
              <w:right w:val="single" w:sz="4" w:space="0" w:color="auto"/>
            </w:tcBorders>
          </w:tcPr>
          <w:p w14:paraId="2E83FCF3" w14:textId="77777777" w:rsidR="00BE6DB8" w:rsidRDefault="00BE6DB8" w:rsidP="00895668">
            <w:pPr>
              <w:pStyle w:val="OGCtabletext"/>
              <w:spacing w:before="120" w:after="120" w:line="209" w:lineRule="auto"/>
            </w:pPr>
            <w:r>
              <w:t xml:space="preserve">Reference to CEOS Best Practice document </w:t>
            </w:r>
            <w:r w:rsidR="00E36523">
              <w:t xml:space="preserve">OR13 </w:t>
            </w:r>
            <w:r>
              <w:t xml:space="preserve">removed </w:t>
            </w:r>
            <w:r w:rsidR="00895668">
              <w:t xml:space="preserve">(together with two related </w:t>
            </w:r>
            <w:r>
              <w:t>footnotes</w:t>
            </w:r>
            <w:r w:rsidR="00895668">
              <w:t>)</w:t>
            </w:r>
            <w:r>
              <w:t xml:space="preserve"> </w:t>
            </w:r>
            <w:r w:rsidR="00895668">
              <w:t>in</w:t>
            </w:r>
            <w:r>
              <w:t xml:space="preserve"> list of non-normative references</w:t>
            </w:r>
            <w:r w:rsidR="00D80E23">
              <w:t xml:space="preserve"> as </w:t>
            </w:r>
            <w:r w:rsidR="00D9217A">
              <w:t>agre</w:t>
            </w:r>
            <w:r w:rsidR="00D80E23">
              <w:t>ed in SWG telco 30/08/2017</w:t>
            </w:r>
            <w:r>
              <w:t>.</w:t>
            </w:r>
          </w:p>
        </w:tc>
      </w:tr>
      <w:tr w:rsidR="00C97760" w:rsidRPr="00D569D0" w14:paraId="5D851080"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46D89F47" w14:textId="77777777" w:rsidR="00C97760" w:rsidRDefault="00C97760"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7F633D55" w14:textId="77777777" w:rsidR="00C97760" w:rsidRDefault="00C97760"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1D34DE37" w14:textId="77777777" w:rsidR="00C97760" w:rsidRDefault="00C97760"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103DB308" w14:textId="77777777" w:rsidR="00C97760" w:rsidRDefault="00C97760">
            <w:pPr>
              <w:pStyle w:val="OGCtabletext"/>
              <w:spacing w:before="120" w:after="120" w:line="209" w:lineRule="auto"/>
            </w:pPr>
            <w:r>
              <w:t>All</w:t>
            </w:r>
          </w:p>
        </w:tc>
        <w:tc>
          <w:tcPr>
            <w:tcW w:w="4250" w:type="dxa"/>
            <w:tcBorders>
              <w:top w:val="single" w:sz="4" w:space="0" w:color="auto"/>
              <w:left w:val="single" w:sz="4" w:space="0" w:color="auto"/>
              <w:bottom w:val="single" w:sz="4" w:space="0" w:color="auto"/>
              <w:right w:val="single" w:sz="4" w:space="0" w:color="auto"/>
            </w:tcBorders>
          </w:tcPr>
          <w:p w14:paraId="2A0A0596" w14:textId="77777777" w:rsidR="00C97760" w:rsidRDefault="00C97760" w:rsidP="00895668">
            <w:pPr>
              <w:pStyle w:val="OGCtabletext"/>
              <w:spacing w:before="120" w:after="120" w:line="209" w:lineRule="auto"/>
            </w:pPr>
            <w:r>
              <w:t xml:space="preserve">Editorial comments </w:t>
            </w:r>
            <w:r w:rsidR="00306D8E">
              <w:t xml:space="preserve">on previous version </w:t>
            </w:r>
            <w:r>
              <w:t>from John Taylor addressed.</w:t>
            </w:r>
          </w:p>
        </w:tc>
      </w:tr>
      <w:tr w:rsidR="00692C65" w:rsidRPr="00D569D0" w14:paraId="74C9129B"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54D6E381" w14:textId="48A67735" w:rsidR="00692C65" w:rsidRDefault="00223BC2" w:rsidP="00953F7B">
            <w:pPr>
              <w:pStyle w:val="OGCtabletext"/>
              <w:spacing w:before="120" w:after="120" w:line="209" w:lineRule="auto"/>
            </w:pPr>
            <w:r>
              <w:t>22</w:t>
            </w:r>
            <w:r w:rsidR="00E036ED">
              <w:t>/01</w:t>
            </w:r>
            <w:r w:rsidR="00692C65">
              <w:t>/201</w:t>
            </w:r>
            <w:r w:rsidR="00E036ED">
              <w:t>8</w:t>
            </w:r>
          </w:p>
        </w:tc>
        <w:tc>
          <w:tcPr>
            <w:tcW w:w="992" w:type="dxa"/>
            <w:tcBorders>
              <w:top w:val="single" w:sz="4" w:space="0" w:color="auto"/>
              <w:left w:val="single" w:sz="4" w:space="0" w:color="auto"/>
              <w:bottom w:val="single" w:sz="4" w:space="0" w:color="auto"/>
              <w:right w:val="single" w:sz="4" w:space="0" w:color="auto"/>
            </w:tcBorders>
          </w:tcPr>
          <w:p w14:paraId="52E2A002" w14:textId="78E8CFFD" w:rsidR="00692C65" w:rsidRDefault="00E036ED" w:rsidP="00953F7B">
            <w:pPr>
              <w:pStyle w:val="OGCtabletext"/>
              <w:spacing w:before="120" w:after="120" w:line="209" w:lineRule="auto"/>
            </w:pPr>
            <w:r>
              <w:t>1</w:t>
            </w:r>
            <w:r w:rsidR="00692C65">
              <w:t>.0.</w:t>
            </w:r>
            <w:r>
              <w:t>0</w:t>
            </w:r>
            <w:r w:rsidR="00692C65">
              <w:t xml:space="preserve"> Draft D1</w:t>
            </w:r>
          </w:p>
        </w:tc>
        <w:tc>
          <w:tcPr>
            <w:tcW w:w="1134" w:type="dxa"/>
            <w:tcBorders>
              <w:top w:val="single" w:sz="4" w:space="0" w:color="auto"/>
              <w:left w:val="single" w:sz="4" w:space="0" w:color="auto"/>
              <w:bottom w:val="single" w:sz="4" w:space="0" w:color="auto"/>
              <w:right w:val="single" w:sz="4" w:space="0" w:color="auto"/>
            </w:tcBorders>
          </w:tcPr>
          <w:p w14:paraId="5B2145E4" w14:textId="77777777" w:rsidR="00692C65" w:rsidRDefault="00692C65" w:rsidP="00953F7B">
            <w:pPr>
              <w:pStyle w:val="OGCtabletext"/>
              <w:spacing w:before="120" w:after="120" w:line="209" w:lineRule="auto"/>
            </w:pPr>
            <w:r>
              <w:t>Y. Coene</w:t>
            </w:r>
          </w:p>
        </w:tc>
        <w:tc>
          <w:tcPr>
            <w:tcW w:w="993" w:type="dxa"/>
            <w:tcBorders>
              <w:top w:val="single" w:sz="4" w:space="0" w:color="auto"/>
              <w:left w:val="single" w:sz="4" w:space="0" w:color="auto"/>
              <w:bottom w:val="single" w:sz="4" w:space="0" w:color="auto"/>
              <w:right w:val="single" w:sz="4" w:space="0" w:color="auto"/>
            </w:tcBorders>
          </w:tcPr>
          <w:p w14:paraId="26831B83" w14:textId="77777777" w:rsidR="00692C65" w:rsidRDefault="00692C65">
            <w:pPr>
              <w:pStyle w:val="OGCtabletext"/>
              <w:spacing w:before="120" w:after="120" w:line="209" w:lineRule="auto"/>
            </w:pPr>
          </w:p>
        </w:tc>
        <w:tc>
          <w:tcPr>
            <w:tcW w:w="4250" w:type="dxa"/>
            <w:tcBorders>
              <w:top w:val="single" w:sz="4" w:space="0" w:color="auto"/>
              <w:left w:val="single" w:sz="4" w:space="0" w:color="auto"/>
              <w:bottom w:val="single" w:sz="4" w:space="0" w:color="auto"/>
              <w:right w:val="single" w:sz="4" w:space="0" w:color="auto"/>
            </w:tcBorders>
          </w:tcPr>
          <w:p w14:paraId="0EC348B5" w14:textId="77777777" w:rsidR="00692C65" w:rsidRDefault="00692C65" w:rsidP="00895668">
            <w:pPr>
              <w:pStyle w:val="OGCtabletext"/>
              <w:spacing w:before="120" w:after="120" w:line="209" w:lineRule="auto"/>
            </w:pPr>
          </w:p>
        </w:tc>
      </w:tr>
      <w:tr w:rsidR="00692C65" w:rsidRPr="00D569D0" w14:paraId="77C93FCE"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60DBAFC1" w14:textId="77777777" w:rsidR="00692C65" w:rsidRDefault="00692C65"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66F26B3C" w14:textId="77777777" w:rsidR="00692C65" w:rsidRDefault="00692C65"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7D08BAC1" w14:textId="77777777" w:rsidR="00692C65" w:rsidRDefault="00692C65"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52F175C6" w14:textId="77777777" w:rsidR="00692C65" w:rsidRDefault="00692C65">
            <w:pPr>
              <w:pStyle w:val="OGCtabletext"/>
              <w:spacing w:before="120" w:after="120" w:line="209" w:lineRule="auto"/>
            </w:pPr>
            <w:r>
              <w:t>B.2.2</w:t>
            </w:r>
          </w:p>
        </w:tc>
        <w:tc>
          <w:tcPr>
            <w:tcW w:w="4250" w:type="dxa"/>
            <w:tcBorders>
              <w:top w:val="single" w:sz="4" w:space="0" w:color="auto"/>
              <w:left w:val="single" w:sz="4" w:space="0" w:color="auto"/>
              <w:bottom w:val="single" w:sz="4" w:space="0" w:color="auto"/>
              <w:right w:val="single" w:sz="4" w:space="0" w:color="auto"/>
            </w:tcBorders>
          </w:tcPr>
          <w:p w14:paraId="144009EB" w14:textId="77777777" w:rsidR="00692C65" w:rsidRDefault="00692C65" w:rsidP="0029271B">
            <w:pPr>
              <w:pStyle w:val="OGCtabletext"/>
              <w:spacing w:before="120" w:after="120" w:line="209" w:lineRule="auto"/>
            </w:pPr>
            <w:r>
              <w:t>JSON-LD 1.1 context updated to allow constants to be interpreted as relative/local  URI and be expanded using @base URI.</w:t>
            </w:r>
          </w:p>
        </w:tc>
      </w:tr>
      <w:tr w:rsidR="00692C65" w:rsidRPr="00D569D0" w14:paraId="33C70C1B"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7EA1ADF4" w14:textId="77777777" w:rsidR="00692C65" w:rsidRDefault="00692C65"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1B9B6E0B" w14:textId="77777777" w:rsidR="00692C65" w:rsidRDefault="00692C65"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34D94DF9" w14:textId="77777777" w:rsidR="00692C65" w:rsidRDefault="00692C65"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0F912938" w14:textId="77777777" w:rsidR="00692C65" w:rsidRDefault="00692C65">
            <w:pPr>
              <w:pStyle w:val="OGCtabletext"/>
              <w:spacing w:before="120" w:after="120" w:line="209" w:lineRule="auto"/>
            </w:pPr>
            <w:r>
              <w:t>All</w:t>
            </w:r>
          </w:p>
        </w:tc>
        <w:tc>
          <w:tcPr>
            <w:tcW w:w="4250" w:type="dxa"/>
            <w:tcBorders>
              <w:top w:val="single" w:sz="4" w:space="0" w:color="auto"/>
              <w:left w:val="single" w:sz="4" w:space="0" w:color="auto"/>
              <w:bottom w:val="single" w:sz="4" w:space="0" w:color="auto"/>
              <w:right w:val="single" w:sz="4" w:space="0" w:color="auto"/>
            </w:tcBorders>
          </w:tcPr>
          <w:p w14:paraId="4EE70210" w14:textId="77777777" w:rsidR="00692C65" w:rsidRDefault="00692C65" w:rsidP="0029271B">
            <w:pPr>
              <w:pStyle w:val="OGCtabletext"/>
              <w:spacing w:before="120" w:after="120" w:line="209" w:lineRule="auto"/>
            </w:pPr>
            <w:r>
              <w:t>atom: replaced by "iana:" to align URI of relations with [NR11] and OGC JSON Best Practice Candidate Alpha version.</w:t>
            </w:r>
          </w:p>
          <w:p w14:paraId="0F470CE9" w14:textId="77777777" w:rsidR="00692C65" w:rsidRDefault="00692C65" w:rsidP="0029271B">
            <w:pPr>
              <w:pStyle w:val="OGCtabletext"/>
              <w:spacing w:before="120" w:after="120" w:line="209" w:lineRule="auto"/>
            </w:pPr>
            <w:r>
              <w:t>Added definition of "iana:" namespace.</w:t>
            </w:r>
          </w:p>
        </w:tc>
      </w:tr>
      <w:tr w:rsidR="00B108B7" w:rsidRPr="00D569D0" w14:paraId="609F644E"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762829E4" w14:textId="77777777" w:rsidR="00B108B7" w:rsidRDefault="00B108B7"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7DDC17F8" w14:textId="77777777" w:rsidR="00B108B7" w:rsidRDefault="00B108B7"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7F9086F1" w14:textId="77777777" w:rsidR="00B108B7" w:rsidRDefault="00B108B7"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6695C382" w14:textId="77777777" w:rsidR="00B108B7" w:rsidRDefault="002B29AA">
            <w:pPr>
              <w:pStyle w:val="OGCtabletext"/>
              <w:spacing w:before="120" w:after="120" w:line="209" w:lineRule="auto"/>
            </w:pPr>
            <w:r>
              <w:fldChar w:fldCharType="begin"/>
            </w:r>
            <w:r w:rsidR="00B108B7">
              <w:instrText xml:space="preserve"> REF _Ref496528162 \r \h </w:instrText>
            </w:r>
            <w:r>
              <w:fldChar w:fldCharType="separate"/>
            </w:r>
            <w:r w:rsidR="000A7C5E">
              <w:t>7.1.5</w:t>
            </w:r>
            <w:r>
              <w:fldChar w:fldCharType="end"/>
            </w:r>
            <w:r w:rsidR="00B108B7">
              <w:t>.</w:t>
            </w:r>
          </w:p>
        </w:tc>
        <w:tc>
          <w:tcPr>
            <w:tcW w:w="4250" w:type="dxa"/>
            <w:tcBorders>
              <w:top w:val="single" w:sz="4" w:space="0" w:color="auto"/>
              <w:left w:val="single" w:sz="4" w:space="0" w:color="auto"/>
              <w:bottom w:val="single" w:sz="4" w:space="0" w:color="auto"/>
              <w:right w:val="single" w:sz="4" w:space="0" w:color="auto"/>
            </w:tcBorders>
          </w:tcPr>
          <w:p w14:paraId="1A7A4B17" w14:textId="77777777" w:rsidR="00B108B7" w:rsidRDefault="00B108B7" w:rsidP="00B108B7">
            <w:pPr>
              <w:pStyle w:val="OGCtabletext"/>
              <w:spacing w:before="120" w:after="120" w:line="209" w:lineRule="auto"/>
            </w:pPr>
            <w:r>
              <w:t>JSON Schema for OGC 14</w:t>
            </w:r>
            <w:r w:rsidR="008E416E">
              <w:t>-055r2 Operation object added.</w:t>
            </w:r>
            <w:r>
              <w:t xml:space="preserve"> </w:t>
            </w:r>
          </w:p>
        </w:tc>
      </w:tr>
      <w:tr w:rsidR="008E416E" w:rsidRPr="00D569D0" w14:paraId="5E68B00A"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5DD7F1F4" w14:textId="77777777" w:rsidR="008E416E" w:rsidRDefault="008E416E"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406A13E1" w14:textId="77777777" w:rsidR="008E416E" w:rsidRDefault="008E416E"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40896A57" w14:textId="77777777" w:rsidR="008E416E" w:rsidRDefault="008E416E"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72C17002" w14:textId="77777777" w:rsidR="008E416E" w:rsidRDefault="00386D0B">
            <w:pPr>
              <w:pStyle w:val="OGCtabletext"/>
              <w:spacing w:before="120" w:after="120" w:line="209" w:lineRule="auto"/>
            </w:pPr>
            <w:r>
              <w:t>All</w:t>
            </w:r>
          </w:p>
        </w:tc>
        <w:tc>
          <w:tcPr>
            <w:tcW w:w="4250" w:type="dxa"/>
            <w:tcBorders>
              <w:top w:val="single" w:sz="4" w:space="0" w:color="auto"/>
              <w:left w:val="single" w:sz="4" w:space="0" w:color="auto"/>
              <w:bottom w:val="single" w:sz="4" w:space="0" w:color="auto"/>
              <w:right w:val="single" w:sz="4" w:space="0" w:color="auto"/>
            </w:tcBorders>
          </w:tcPr>
          <w:p w14:paraId="01F2E5DB" w14:textId="77777777" w:rsidR="008E416E" w:rsidRDefault="008E416E" w:rsidP="00B108B7">
            <w:pPr>
              <w:pStyle w:val="OGCtabletext"/>
              <w:spacing w:before="120" w:after="120" w:line="209" w:lineRule="auto"/>
            </w:pPr>
            <w:r>
              <w:t>Reference to UMM-C added as [OR04].  Existing OR04 moved to OR13.</w:t>
            </w:r>
          </w:p>
        </w:tc>
      </w:tr>
      <w:tr w:rsidR="00386D0B" w:rsidRPr="00D569D0" w14:paraId="330D18CB"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71365349" w14:textId="77777777" w:rsidR="00386D0B" w:rsidRDefault="00386D0B"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4C261EB1" w14:textId="77777777" w:rsidR="00386D0B" w:rsidRDefault="00386D0B"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6D7439D9" w14:textId="77777777" w:rsidR="00386D0B" w:rsidRDefault="00386D0B"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1EDC39F6" w14:textId="77777777" w:rsidR="00386D0B" w:rsidRDefault="00386D0B">
            <w:pPr>
              <w:pStyle w:val="OGCtabletext"/>
              <w:spacing w:before="120" w:after="120" w:line="209" w:lineRule="auto"/>
            </w:pPr>
            <w:r>
              <w:t>Annex F</w:t>
            </w:r>
          </w:p>
        </w:tc>
        <w:tc>
          <w:tcPr>
            <w:tcW w:w="4250" w:type="dxa"/>
            <w:tcBorders>
              <w:top w:val="single" w:sz="4" w:space="0" w:color="auto"/>
              <w:left w:val="single" w:sz="4" w:space="0" w:color="auto"/>
              <w:bottom w:val="single" w:sz="4" w:space="0" w:color="auto"/>
              <w:right w:val="single" w:sz="4" w:space="0" w:color="auto"/>
            </w:tcBorders>
          </w:tcPr>
          <w:p w14:paraId="01A85D3A" w14:textId="77777777" w:rsidR="00386D0B" w:rsidRDefault="00386D0B" w:rsidP="00B108B7">
            <w:pPr>
              <w:pStyle w:val="OGCtabletext"/>
              <w:spacing w:before="120" w:after="120" w:line="209" w:lineRule="auto"/>
            </w:pPr>
            <w:r>
              <w:t>Annex with download location for schemas and examples added.</w:t>
            </w:r>
          </w:p>
        </w:tc>
      </w:tr>
      <w:tr w:rsidR="00E036ED" w:rsidRPr="00D569D0" w14:paraId="62D77346"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187CE95C" w14:textId="77777777" w:rsidR="00E036ED" w:rsidRDefault="00E036ED"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0B112396" w14:textId="77777777" w:rsidR="00E036ED" w:rsidRDefault="00E036ED"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2B8EF351" w14:textId="77777777" w:rsidR="00E036ED" w:rsidRDefault="00E036ED"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26194700" w14:textId="4ADB7F70" w:rsidR="00E036ED" w:rsidRDefault="005A588E">
            <w:pPr>
              <w:pStyle w:val="OGCtabletext"/>
              <w:spacing w:before="120" w:after="120" w:line="209" w:lineRule="auto"/>
            </w:pPr>
            <w:r>
              <w:fldChar w:fldCharType="begin"/>
            </w:r>
            <w:r>
              <w:instrText xml:space="preserve"> REF _Ref473643481 \h </w:instrText>
            </w:r>
            <w:r>
              <w:fldChar w:fldCharType="separate"/>
            </w:r>
            <w:r w:rsidR="000A7C5E" w:rsidRPr="0093622A">
              <w:rPr>
                <w:bCs/>
                <w:color w:val="000000"/>
                <w:sz w:val="20"/>
                <w:lang w:val="fr-BE" w:eastAsia="en-US"/>
              </w:rPr>
              <w:t xml:space="preserve">Table </w:t>
            </w:r>
            <w:r w:rsidR="000A7C5E">
              <w:rPr>
                <w:bCs/>
                <w:iCs/>
                <w:noProof/>
                <w:color w:val="000000"/>
                <w:sz w:val="20"/>
                <w:lang w:val="fr-BE" w:eastAsia="en-US"/>
              </w:rPr>
              <w:t>17</w:t>
            </w:r>
            <w:r>
              <w:fldChar w:fldCharType="end"/>
            </w:r>
            <w:r>
              <w:t xml:space="preserve">, </w:t>
            </w:r>
            <w:r w:rsidR="00E036ED">
              <w:t>Annex B.3, C.1, E.1.15</w:t>
            </w:r>
          </w:p>
        </w:tc>
        <w:tc>
          <w:tcPr>
            <w:tcW w:w="4250" w:type="dxa"/>
            <w:tcBorders>
              <w:top w:val="single" w:sz="4" w:space="0" w:color="auto"/>
              <w:left w:val="single" w:sz="4" w:space="0" w:color="auto"/>
              <w:bottom w:val="single" w:sz="4" w:space="0" w:color="auto"/>
              <w:right w:val="single" w:sz="4" w:space="0" w:color="auto"/>
            </w:tcBorders>
          </w:tcPr>
          <w:p w14:paraId="32C5A1A8" w14:textId="0236B652" w:rsidR="00E036ED" w:rsidRDefault="00E036ED" w:rsidP="005A588E">
            <w:pPr>
              <w:pStyle w:val="OGCtabletext"/>
              <w:spacing w:before="120" w:after="120" w:line="209" w:lineRule="auto"/>
            </w:pPr>
            <w:r>
              <w:t>Comment OB</w:t>
            </w:r>
            <w:r w:rsidR="005A588E">
              <w:t>1</w:t>
            </w:r>
            <w:r>
              <w:t xml:space="preserve"> (22/12/2017)</w:t>
            </w:r>
            <w:r w:rsidR="005A588E">
              <w:t xml:space="preserve"> addressed</w:t>
            </w:r>
            <w:r>
              <w:t xml:space="preserve">: </w:t>
            </w:r>
            <w:r w:rsidR="005A588E">
              <w:t>track/frame</w:t>
            </w:r>
            <w:r>
              <w:t xml:space="preserve"> renamed into </w:t>
            </w:r>
            <w:r w:rsidR="005A588E">
              <w:t>wrsLongitudeGrid/wrsLatitudeGrid</w:t>
            </w:r>
            <w:r>
              <w:t>.</w:t>
            </w:r>
          </w:p>
        </w:tc>
      </w:tr>
      <w:tr w:rsidR="005A588E" w:rsidRPr="00D569D0" w14:paraId="0053C8AE"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4E63EE2E" w14:textId="77777777" w:rsidR="005A588E" w:rsidRDefault="005A588E"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6AB53E10" w14:textId="77777777" w:rsidR="005A588E" w:rsidRDefault="005A588E"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461AE678" w14:textId="77777777" w:rsidR="005A588E" w:rsidRDefault="005A588E"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110870B3" w14:textId="70946BFF" w:rsidR="005A588E" w:rsidRDefault="005A588E">
            <w:pPr>
              <w:pStyle w:val="OGCtabletext"/>
              <w:spacing w:before="120" w:after="120" w:line="209" w:lineRule="auto"/>
            </w:pPr>
            <w:r>
              <w:fldChar w:fldCharType="begin"/>
            </w:r>
            <w:r>
              <w:instrText xml:space="preserve"> REF _Ref473643481 \h </w:instrText>
            </w:r>
            <w:r>
              <w:fldChar w:fldCharType="separate"/>
            </w:r>
            <w:r w:rsidR="000A7C5E" w:rsidRPr="0093622A">
              <w:rPr>
                <w:bCs/>
                <w:color w:val="000000"/>
                <w:sz w:val="20"/>
                <w:lang w:val="fr-BE" w:eastAsia="en-US"/>
              </w:rPr>
              <w:t xml:space="preserve">Table </w:t>
            </w:r>
            <w:r w:rsidR="000A7C5E">
              <w:rPr>
                <w:bCs/>
                <w:iCs/>
                <w:noProof/>
                <w:color w:val="000000"/>
                <w:sz w:val="20"/>
                <w:lang w:val="fr-BE" w:eastAsia="en-US"/>
              </w:rPr>
              <w:t>17</w:t>
            </w:r>
            <w:r>
              <w:fldChar w:fldCharType="end"/>
            </w:r>
            <w:r>
              <w:t>, Annex B.3, C.1, E.1.15</w:t>
            </w:r>
          </w:p>
        </w:tc>
        <w:tc>
          <w:tcPr>
            <w:tcW w:w="4250" w:type="dxa"/>
            <w:tcBorders>
              <w:top w:val="single" w:sz="4" w:space="0" w:color="auto"/>
              <w:left w:val="single" w:sz="4" w:space="0" w:color="auto"/>
              <w:bottom w:val="single" w:sz="4" w:space="0" w:color="auto"/>
              <w:right w:val="single" w:sz="4" w:space="0" w:color="auto"/>
            </w:tcBorders>
          </w:tcPr>
          <w:p w14:paraId="0BD8341C" w14:textId="1F77755E" w:rsidR="005A588E" w:rsidRDefault="005A588E" w:rsidP="00B108B7">
            <w:pPr>
              <w:pStyle w:val="OGCtabletext"/>
              <w:spacing w:before="120" w:after="120" w:line="209" w:lineRule="auto"/>
            </w:pPr>
            <w:r>
              <w:t>Comment OB2 (22/12/2017) addressed: relativePassNumber renamed into relativeOrbitNumber.</w:t>
            </w:r>
          </w:p>
        </w:tc>
      </w:tr>
      <w:tr w:rsidR="004541DA" w:rsidRPr="00D569D0" w14:paraId="3F6870D0"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10ACC5E1" w14:textId="77777777" w:rsidR="004541DA" w:rsidRDefault="004541DA"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4F2FF1B9" w14:textId="77777777" w:rsidR="004541DA" w:rsidRDefault="004541DA"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7D592DC1" w14:textId="77777777" w:rsidR="004541DA" w:rsidRDefault="004541DA"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613D465D" w14:textId="3EA35C59" w:rsidR="004541DA" w:rsidRDefault="004541DA">
            <w:pPr>
              <w:pStyle w:val="OGCtabletext"/>
              <w:spacing w:before="120" w:after="120" w:line="209" w:lineRule="auto"/>
            </w:pPr>
            <w:r>
              <w:t xml:space="preserve">Section </w:t>
            </w:r>
            <w:r>
              <w:fldChar w:fldCharType="begin"/>
            </w:r>
            <w:r>
              <w:instrText xml:space="preserve"> REF _Ref473128336 \r \h </w:instrText>
            </w:r>
            <w:r>
              <w:fldChar w:fldCharType="separate"/>
            </w:r>
            <w:r w:rsidR="000A7C5E">
              <w:t>7.1.1</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06C1445E" w14:textId="79C93EF5" w:rsidR="004541DA" w:rsidRDefault="004541DA" w:rsidP="00037CAA">
            <w:pPr>
              <w:pStyle w:val="OGCtabletext"/>
              <w:spacing w:before="120" w:after="120" w:line="209" w:lineRule="auto"/>
            </w:pPr>
            <w:r>
              <w:t>Mandatory “identifier” added in example.</w:t>
            </w:r>
            <w:r w:rsidR="00037CAA">
              <w:t xml:space="preserve"> </w:t>
            </w:r>
          </w:p>
        </w:tc>
      </w:tr>
      <w:tr w:rsidR="00EA6818" w:rsidRPr="00D569D0" w14:paraId="2C2952FF"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6BA106E6" w14:textId="77777777" w:rsidR="00EA6818" w:rsidRDefault="00EA6818"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1B928803" w14:textId="77777777" w:rsidR="00EA6818" w:rsidRDefault="00EA6818"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5F78A8A4" w14:textId="77777777" w:rsidR="00EA6818" w:rsidRDefault="00EA6818"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32EA7558" w14:textId="0D445F00" w:rsidR="00EA6818" w:rsidRDefault="002D4AAB">
            <w:pPr>
              <w:pStyle w:val="OGCtabletext"/>
              <w:spacing w:before="120" w:after="120" w:line="209" w:lineRule="auto"/>
            </w:pPr>
            <w:r>
              <w:t xml:space="preserve">Section </w:t>
            </w:r>
            <w:r>
              <w:fldChar w:fldCharType="begin"/>
            </w:r>
            <w:r>
              <w:instrText xml:space="preserve"> REF _Ref474422445 \r \h </w:instrText>
            </w:r>
            <w:r>
              <w:fldChar w:fldCharType="separate"/>
            </w:r>
            <w:r w:rsidR="000A7C5E">
              <w:t>7.2</w:t>
            </w:r>
            <w:r>
              <w:fldChar w:fldCharType="end"/>
            </w:r>
          </w:p>
        </w:tc>
        <w:tc>
          <w:tcPr>
            <w:tcW w:w="4250" w:type="dxa"/>
            <w:tcBorders>
              <w:top w:val="single" w:sz="4" w:space="0" w:color="auto"/>
              <w:left w:val="single" w:sz="4" w:space="0" w:color="auto"/>
              <w:bottom w:val="single" w:sz="4" w:space="0" w:color="auto"/>
              <w:right w:val="single" w:sz="4" w:space="0" w:color="auto"/>
            </w:tcBorders>
          </w:tcPr>
          <w:p w14:paraId="57793B57" w14:textId="77777777" w:rsidR="00EA6818" w:rsidRDefault="002D4AAB" w:rsidP="00B108B7">
            <w:pPr>
              <w:pStyle w:val="OGCtabletext"/>
              <w:spacing w:before="120" w:after="120" w:line="209" w:lineRule="auto"/>
            </w:pPr>
            <w:r>
              <w:t>“identifier” added in figure.</w:t>
            </w:r>
            <w:r w:rsidR="00EA6818">
              <w:t xml:space="preserve"> </w:t>
            </w:r>
          </w:p>
          <w:p w14:paraId="67A47BAC" w14:textId="60E663FA" w:rsidR="002F6007" w:rsidRDefault="002F6007" w:rsidP="00B108B7">
            <w:pPr>
              <w:pStyle w:val="OGCtabletext"/>
              <w:spacing w:before="120" w:after="120" w:line="209" w:lineRule="auto"/>
            </w:pPr>
            <w:r>
              <w:t>Mandatory “identifier” added in example.</w:t>
            </w:r>
          </w:p>
        </w:tc>
      </w:tr>
      <w:tr w:rsidR="003A4DC0" w:rsidRPr="00D569D0" w14:paraId="1C39188D"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7B496138" w14:textId="77777777" w:rsidR="003A4DC0" w:rsidRDefault="003A4DC0"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4923ACA3" w14:textId="77777777" w:rsidR="003A4DC0" w:rsidRDefault="003A4DC0"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78A2B676" w14:textId="77777777" w:rsidR="003A4DC0" w:rsidRDefault="003A4DC0"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153ED77D" w14:textId="556FACEB" w:rsidR="003A4DC0" w:rsidRDefault="003A4DC0">
            <w:pPr>
              <w:pStyle w:val="OGCtabletext"/>
              <w:spacing w:before="120" w:after="120" w:line="209" w:lineRule="auto"/>
            </w:pPr>
            <w:r>
              <w:t>Annex D</w:t>
            </w:r>
          </w:p>
        </w:tc>
        <w:tc>
          <w:tcPr>
            <w:tcW w:w="4250" w:type="dxa"/>
            <w:tcBorders>
              <w:top w:val="single" w:sz="4" w:space="0" w:color="auto"/>
              <w:left w:val="single" w:sz="4" w:space="0" w:color="auto"/>
              <w:bottom w:val="single" w:sz="4" w:space="0" w:color="auto"/>
              <w:right w:val="single" w:sz="4" w:space="0" w:color="auto"/>
            </w:tcBorders>
          </w:tcPr>
          <w:p w14:paraId="26DD8B63" w14:textId="29AA7F0B" w:rsidR="003A4DC0" w:rsidRDefault="003A4DC0" w:rsidP="00B108B7">
            <w:pPr>
              <w:pStyle w:val="OGCtabletext"/>
              <w:spacing w:before="120" w:after="120" w:line="209" w:lineRule="auto"/>
            </w:pPr>
            <w:r>
              <w:t>“identifier” and “dct:identifier” property added in all examples.</w:t>
            </w:r>
          </w:p>
        </w:tc>
      </w:tr>
      <w:tr w:rsidR="00650A09" w:rsidRPr="00D569D0" w14:paraId="0AD0E312"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1A2F2F97" w14:textId="77777777" w:rsidR="00650A09" w:rsidRDefault="00650A09"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1F4178CB" w14:textId="77777777" w:rsidR="00650A09" w:rsidRDefault="00650A09"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2DC3BB6B" w14:textId="77777777" w:rsidR="00650A09" w:rsidRDefault="00650A09"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48F9D023" w14:textId="0AA3EFE6" w:rsidR="00650A09" w:rsidRDefault="00650A09">
            <w:pPr>
              <w:pStyle w:val="OGCtabletext"/>
              <w:spacing w:before="120" w:after="120" w:line="209" w:lineRule="auto"/>
            </w:pPr>
            <w:r>
              <w:t>Annex E.1.1</w:t>
            </w:r>
          </w:p>
        </w:tc>
        <w:tc>
          <w:tcPr>
            <w:tcW w:w="4250" w:type="dxa"/>
            <w:tcBorders>
              <w:top w:val="single" w:sz="4" w:space="0" w:color="auto"/>
              <w:left w:val="single" w:sz="4" w:space="0" w:color="auto"/>
              <w:bottom w:val="single" w:sz="4" w:space="0" w:color="auto"/>
              <w:right w:val="single" w:sz="4" w:space="0" w:color="auto"/>
            </w:tcBorders>
          </w:tcPr>
          <w:p w14:paraId="32B2A782" w14:textId="5403C35B" w:rsidR="00650A09" w:rsidRDefault="00650A09" w:rsidP="00B108B7">
            <w:pPr>
              <w:pStyle w:val="OGCtabletext"/>
              <w:spacing w:before="120" w:after="120" w:line="209" w:lineRule="auto"/>
            </w:pPr>
            <w:r>
              <w:t>“identifier” added in JSON schema fragment.</w:t>
            </w:r>
          </w:p>
        </w:tc>
      </w:tr>
      <w:tr w:rsidR="00374C86" w:rsidRPr="00D569D0" w14:paraId="346F7673"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6B1013DE" w14:textId="77777777" w:rsidR="00374C86" w:rsidRDefault="00374C86"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62D70EC7" w14:textId="77777777" w:rsidR="00374C86" w:rsidRDefault="00374C86"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6F5ECE1E" w14:textId="77777777" w:rsidR="00374C86" w:rsidRDefault="00374C86"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23164F55" w14:textId="421684ED" w:rsidR="00374C86" w:rsidRPr="00374C86" w:rsidRDefault="00882F01">
            <w:pPr>
              <w:pStyle w:val="OGCtabletext"/>
              <w:spacing w:before="120" w:after="120" w:line="209" w:lineRule="auto"/>
              <w:rPr>
                <w:szCs w:val="22"/>
              </w:rPr>
            </w:pPr>
            <w:r w:rsidRPr="00882F01">
              <w:rPr>
                <w:szCs w:val="22"/>
              </w:rPr>
              <w:fldChar w:fldCharType="begin"/>
            </w:r>
            <w:r w:rsidRPr="00882F01">
              <w:rPr>
                <w:szCs w:val="22"/>
              </w:rPr>
              <w:instrText xml:space="preserve"> REF _Ref473300898 \h </w:instrText>
            </w:r>
            <w:r>
              <w:rPr>
                <w:szCs w:val="22"/>
              </w:rPr>
              <w:instrText xml:space="preserve"> \* MERGEFORMAT </w:instrText>
            </w:r>
            <w:r w:rsidRPr="00882F01">
              <w:rPr>
                <w:szCs w:val="22"/>
              </w:rPr>
            </w:r>
            <w:r w:rsidRPr="00882F01">
              <w:rPr>
                <w:szCs w:val="22"/>
              </w:rPr>
              <w:fldChar w:fldCharType="separate"/>
            </w:r>
            <w:r w:rsidR="000A7C5E" w:rsidRPr="00896A7A">
              <w:rPr>
                <w:bCs/>
                <w:iCs/>
                <w:color w:val="000000"/>
                <w:szCs w:val="22"/>
                <w:lang w:eastAsia="en-US"/>
              </w:rPr>
              <w:t xml:space="preserve">Table </w:t>
            </w:r>
            <w:r w:rsidR="000A7C5E" w:rsidRPr="00896A7A">
              <w:rPr>
                <w:bCs/>
                <w:iCs/>
                <w:noProof/>
                <w:color w:val="000000"/>
                <w:szCs w:val="22"/>
                <w:lang w:eastAsia="en-US"/>
              </w:rPr>
              <w:t>8</w:t>
            </w:r>
            <w:r w:rsidRPr="00882F01">
              <w:rPr>
                <w:szCs w:val="22"/>
              </w:rPr>
              <w:fldChar w:fldCharType="end"/>
            </w:r>
            <w:r>
              <w:rPr>
                <w:szCs w:val="22"/>
              </w:rPr>
              <w:t>,</w:t>
            </w:r>
            <w:r>
              <w:rPr>
                <w:szCs w:val="22"/>
              </w:rPr>
              <w:br/>
            </w:r>
            <w:r w:rsidR="00374C86" w:rsidRPr="00374C86">
              <w:rPr>
                <w:szCs w:val="22"/>
              </w:rPr>
              <w:fldChar w:fldCharType="begin"/>
            </w:r>
            <w:r w:rsidR="00374C86" w:rsidRPr="00374C86">
              <w:rPr>
                <w:szCs w:val="22"/>
              </w:rPr>
              <w:instrText xml:space="preserve"> REF _Ref475645891 \h </w:instrText>
            </w:r>
            <w:r w:rsidR="00374C86">
              <w:rPr>
                <w:szCs w:val="22"/>
              </w:rPr>
              <w:instrText xml:space="preserve"> \* MERGEFORMAT </w:instrText>
            </w:r>
            <w:r w:rsidR="00374C86" w:rsidRPr="00374C86">
              <w:rPr>
                <w:szCs w:val="22"/>
              </w:rPr>
            </w:r>
            <w:r w:rsidR="00374C86" w:rsidRPr="00374C86">
              <w:rPr>
                <w:szCs w:val="22"/>
              </w:rPr>
              <w:fldChar w:fldCharType="separate"/>
            </w:r>
            <w:r w:rsidR="000A7C5E" w:rsidRPr="00896A7A">
              <w:rPr>
                <w:bCs/>
                <w:iCs/>
                <w:color w:val="000000"/>
                <w:szCs w:val="22"/>
                <w:lang w:eastAsia="en-US"/>
              </w:rPr>
              <w:t xml:space="preserve">Table </w:t>
            </w:r>
            <w:r w:rsidR="000A7C5E" w:rsidRPr="00896A7A">
              <w:rPr>
                <w:bCs/>
                <w:iCs/>
                <w:noProof/>
                <w:color w:val="000000"/>
                <w:szCs w:val="22"/>
                <w:lang w:eastAsia="en-US"/>
              </w:rPr>
              <w:t>11</w:t>
            </w:r>
            <w:r w:rsidR="00374C86" w:rsidRPr="00374C86">
              <w:rPr>
                <w:szCs w:val="22"/>
              </w:rPr>
              <w:fldChar w:fldCharType="end"/>
            </w:r>
            <w:r w:rsidR="00374C86" w:rsidRPr="00374C86">
              <w:rPr>
                <w:szCs w:val="22"/>
              </w:rPr>
              <w:t xml:space="preserve">, </w:t>
            </w:r>
            <w:r w:rsidR="00374C86" w:rsidRPr="00374C86">
              <w:rPr>
                <w:szCs w:val="22"/>
              </w:rPr>
              <w:fldChar w:fldCharType="begin"/>
            </w:r>
            <w:r w:rsidR="00374C86" w:rsidRPr="00374C86">
              <w:rPr>
                <w:szCs w:val="22"/>
              </w:rPr>
              <w:instrText xml:space="preserve"> REF _Ref475645734 \h </w:instrText>
            </w:r>
            <w:r w:rsidR="00374C86">
              <w:rPr>
                <w:szCs w:val="22"/>
              </w:rPr>
              <w:instrText xml:space="preserve"> \* MERGEFORMAT </w:instrText>
            </w:r>
            <w:r w:rsidR="00374C86" w:rsidRPr="00374C86">
              <w:rPr>
                <w:szCs w:val="22"/>
              </w:rPr>
            </w:r>
            <w:r w:rsidR="00374C86" w:rsidRPr="00374C86">
              <w:rPr>
                <w:szCs w:val="22"/>
              </w:rPr>
              <w:fldChar w:fldCharType="separate"/>
            </w:r>
            <w:r w:rsidR="000A7C5E" w:rsidRPr="00896A7A">
              <w:rPr>
                <w:bCs/>
                <w:iCs/>
                <w:color w:val="000000"/>
                <w:szCs w:val="22"/>
                <w:lang w:val="en-US" w:eastAsia="en-US"/>
              </w:rPr>
              <w:t xml:space="preserve">Table </w:t>
            </w:r>
            <w:r w:rsidR="000A7C5E" w:rsidRPr="00896A7A">
              <w:rPr>
                <w:bCs/>
                <w:iCs/>
                <w:noProof/>
                <w:color w:val="000000"/>
                <w:szCs w:val="22"/>
                <w:lang w:val="en-US" w:eastAsia="en-US"/>
              </w:rPr>
              <w:t>12</w:t>
            </w:r>
            <w:r w:rsidR="00374C86" w:rsidRPr="00374C86">
              <w:rPr>
                <w:szCs w:val="22"/>
              </w:rPr>
              <w:fldChar w:fldCharType="end"/>
            </w:r>
            <w:r w:rsidR="00374C86" w:rsidRPr="00374C86">
              <w:rPr>
                <w:szCs w:val="22"/>
              </w:rPr>
              <w:t xml:space="preserve">, </w:t>
            </w:r>
            <w:r w:rsidR="00374C86" w:rsidRPr="00374C86">
              <w:rPr>
                <w:szCs w:val="22"/>
              </w:rPr>
              <w:fldChar w:fldCharType="begin"/>
            </w:r>
            <w:r w:rsidR="00374C86" w:rsidRPr="00374C86">
              <w:rPr>
                <w:szCs w:val="22"/>
              </w:rPr>
              <w:instrText xml:space="preserve"> REF _Ref473632633 \h </w:instrText>
            </w:r>
            <w:r w:rsidR="00374C86">
              <w:rPr>
                <w:szCs w:val="22"/>
              </w:rPr>
              <w:instrText xml:space="preserve"> \* MERGEFORMAT </w:instrText>
            </w:r>
            <w:r w:rsidR="00374C86" w:rsidRPr="00374C86">
              <w:rPr>
                <w:szCs w:val="22"/>
              </w:rPr>
            </w:r>
            <w:r w:rsidR="00374C86" w:rsidRPr="00374C86">
              <w:rPr>
                <w:szCs w:val="22"/>
              </w:rPr>
              <w:fldChar w:fldCharType="separate"/>
            </w:r>
            <w:r w:rsidR="000A7C5E" w:rsidRPr="00896A7A">
              <w:rPr>
                <w:bCs/>
                <w:iCs/>
                <w:color w:val="000000"/>
                <w:szCs w:val="22"/>
                <w:lang w:eastAsia="en-US"/>
              </w:rPr>
              <w:t xml:space="preserve">Table </w:t>
            </w:r>
            <w:r w:rsidR="000A7C5E" w:rsidRPr="00896A7A">
              <w:rPr>
                <w:bCs/>
                <w:iCs/>
                <w:noProof/>
                <w:color w:val="000000"/>
                <w:szCs w:val="22"/>
                <w:lang w:eastAsia="en-US"/>
              </w:rPr>
              <w:t>19</w:t>
            </w:r>
            <w:r w:rsidR="00374C86" w:rsidRPr="00374C86">
              <w:rPr>
                <w:szCs w:val="22"/>
              </w:rPr>
              <w:fldChar w:fldCharType="end"/>
            </w:r>
            <w:r w:rsidR="00374C86" w:rsidRPr="00374C86">
              <w:rPr>
                <w:szCs w:val="22"/>
              </w:rPr>
              <w:t xml:space="preserve">, </w:t>
            </w:r>
            <w:r w:rsidR="00374C86" w:rsidRPr="00374C86">
              <w:rPr>
                <w:szCs w:val="22"/>
              </w:rPr>
              <w:fldChar w:fldCharType="begin"/>
            </w:r>
            <w:r w:rsidR="00374C86" w:rsidRPr="00374C86">
              <w:rPr>
                <w:szCs w:val="22"/>
              </w:rPr>
              <w:instrText xml:space="preserve"> REF _Ref473388532 \h </w:instrText>
            </w:r>
            <w:r w:rsidR="00374C86">
              <w:rPr>
                <w:szCs w:val="22"/>
              </w:rPr>
              <w:instrText xml:space="preserve"> \* MERGEFORMAT </w:instrText>
            </w:r>
            <w:r w:rsidR="00374C86" w:rsidRPr="00374C86">
              <w:rPr>
                <w:szCs w:val="22"/>
              </w:rPr>
            </w:r>
            <w:r w:rsidR="00374C86" w:rsidRPr="00374C86">
              <w:rPr>
                <w:szCs w:val="22"/>
              </w:rPr>
              <w:fldChar w:fldCharType="separate"/>
            </w:r>
            <w:r w:rsidR="000A7C5E" w:rsidRPr="00896A7A">
              <w:rPr>
                <w:bCs/>
                <w:iCs/>
                <w:color w:val="000000"/>
                <w:szCs w:val="22"/>
                <w:lang w:eastAsia="en-US"/>
              </w:rPr>
              <w:t xml:space="preserve">Table </w:t>
            </w:r>
            <w:r w:rsidR="000A7C5E" w:rsidRPr="00896A7A">
              <w:rPr>
                <w:bCs/>
                <w:iCs/>
                <w:noProof/>
                <w:color w:val="000000"/>
                <w:szCs w:val="22"/>
                <w:lang w:eastAsia="en-US"/>
              </w:rPr>
              <w:t>21</w:t>
            </w:r>
            <w:r w:rsidR="00374C86" w:rsidRPr="00374C86">
              <w:rPr>
                <w:szCs w:val="22"/>
              </w:rPr>
              <w:fldChar w:fldCharType="end"/>
            </w:r>
          </w:p>
        </w:tc>
        <w:tc>
          <w:tcPr>
            <w:tcW w:w="4250" w:type="dxa"/>
            <w:tcBorders>
              <w:top w:val="single" w:sz="4" w:space="0" w:color="auto"/>
              <w:left w:val="single" w:sz="4" w:space="0" w:color="auto"/>
              <w:bottom w:val="single" w:sz="4" w:space="0" w:color="auto"/>
              <w:right w:val="single" w:sz="4" w:space="0" w:color="auto"/>
            </w:tcBorders>
          </w:tcPr>
          <w:p w14:paraId="29EE423A" w14:textId="1068ABC5" w:rsidR="00374C86" w:rsidRDefault="000C1E0E" w:rsidP="00B108B7">
            <w:pPr>
              <w:pStyle w:val="OGCtabletext"/>
              <w:spacing w:before="120" w:after="120" w:line="209" w:lineRule="auto"/>
            </w:pPr>
            <w:r>
              <w:t>P</w:t>
            </w:r>
            <w:r w:rsidR="00374C86">
              <w:t xml:space="preserve">roperties </w:t>
            </w:r>
            <w:r>
              <w:t xml:space="preserve">of type DateTime </w:t>
            </w:r>
            <w:r w:rsidR="00374C86">
              <w:t>better defined referring to footnote with RFC3339 pattern to be used as discussed via OGC SWG email exchange.</w:t>
            </w:r>
          </w:p>
        </w:tc>
      </w:tr>
      <w:tr w:rsidR="007224DD" w:rsidRPr="00D569D0" w14:paraId="2B460AD2"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76734AE1" w14:textId="77777777" w:rsidR="007224DD" w:rsidRDefault="007224DD"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400C9AFD" w14:textId="77777777" w:rsidR="007224DD" w:rsidRDefault="007224DD"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3EA2C27D" w14:textId="77777777" w:rsidR="007224DD" w:rsidRDefault="007224DD"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050C0271" w14:textId="25CF7719" w:rsidR="007224DD" w:rsidRPr="007224DD" w:rsidRDefault="007224DD">
            <w:pPr>
              <w:pStyle w:val="OGCtabletext"/>
              <w:spacing w:before="120" w:after="120" w:line="209" w:lineRule="auto"/>
              <w:rPr>
                <w:szCs w:val="22"/>
              </w:rPr>
            </w:pPr>
            <w:r w:rsidRPr="007224DD">
              <w:rPr>
                <w:szCs w:val="22"/>
              </w:rPr>
              <w:fldChar w:fldCharType="begin"/>
            </w:r>
            <w:r w:rsidRPr="007224DD">
              <w:rPr>
                <w:szCs w:val="22"/>
              </w:rPr>
              <w:instrText xml:space="preserve"> REF _Ref473189921 \h </w:instrText>
            </w:r>
            <w:r>
              <w:rPr>
                <w:szCs w:val="22"/>
              </w:rPr>
              <w:instrText xml:space="preserve"> \* MERGEFORMAT </w:instrText>
            </w:r>
            <w:r w:rsidRPr="007224DD">
              <w:rPr>
                <w:szCs w:val="22"/>
              </w:rPr>
            </w:r>
            <w:r w:rsidRPr="007224DD">
              <w:rPr>
                <w:szCs w:val="22"/>
              </w:rPr>
              <w:fldChar w:fldCharType="separate"/>
            </w:r>
            <w:r w:rsidR="000A7C5E" w:rsidRPr="00896A7A">
              <w:rPr>
                <w:bCs/>
                <w:iCs/>
                <w:color w:val="000000"/>
                <w:szCs w:val="22"/>
                <w:lang w:eastAsia="en-US"/>
              </w:rPr>
              <w:t xml:space="preserve">Table </w:t>
            </w:r>
            <w:r w:rsidR="000A7C5E" w:rsidRPr="00896A7A">
              <w:rPr>
                <w:bCs/>
                <w:iCs/>
                <w:noProof/>
                <w:color w:val="000000"/>
                <w:szCs w:val="22"/>
                <w:lang w:eastAsia="en-US"/>
              </w:rPr>
              <w:t>4</w:t>
            </w:r>
            <w:r w:rsidRPr="007224DD">
              <w:rPr>
                <w:szCs w:val="22"/>
              </w:rPr>
              <w:fldChar w:fldCharType="end"/>
            </w:r>
          </w:p>
        </w:tc>
        <w:tc>
          <w:tcPr>
            <w:tcW w:w="4250" w:type="dxa"/>
            <w:tcBorders>
              <w:top w:val="single" w:sz="4" w:space="0" w:color="auto"/>
              <w:left w:val="single" w:sz="4" w:space="0" w:color="auto"/>
              <w:bottom w:val="single" w:sz="4" w:space="0" w:color="auto"/>
              <w:right w:val="single" w:sz="4" w:space="0" w:color="auto"/>
            </w:tcBorders>
          </w:tcPr>
          <w:p w14:paraId="38C6520A" w14:textId="1A9F5250" w:rsidR="007224DD" w:rsidRDefault="006514CB" w:rsidP="00B108B7">
            <w:pPr>
              <w:pStyle w:val="OGCtabletext"/>
              <w:spacing w:before="120" w:after="120" w:line="209" w:lineRule="auto"/>
            </w:pPr>
            <w:r>
              <w:t xml:space="preserve">Comment AD37 closed in same way as in OGC 17-047: </w:t>
            </w:r>
            <w:r w:rsidR="007224DD">
              <w:t>bbox definition updated reducing dimension</w:t>
            </w:r>
            <w:r>
              <w:t>s</w:t>
            </w:r>
            <w:r w:rsidR="007224DD">
              <w:t xml:space="preserve"> to n=2.</w:t>
            </w:r>
          </w:p>
        </w:tc>
      </w:tr>
      <w:tr w:rsidR="00196A25" w:rsidRPr="00D569D0" w14:paraId="427D4CA6"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78B05FE4" w14:textId="77777777" w:rsidR="00196A25" w:rsidRDefault="00196A25"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215BA830" w14:textId="77777777" w:rsidR="00196A25" w:rsidRDefault="00196A25"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545004BD" w14:textId="77777777" w:rsidR="00196A25" w:rsidRDefault="00196A25"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1CD2B58E" w14:textId="69C5A076" w:rsidR="00196A25" w:rsidRPr="007224DD" w:rsidRDefault="00196A25">
            <w:pPr>
              <w:pStyle w:val="OGCtabletext"/>
              <w:spacing w:before="120" w:after="120" w:line="209" w:lineRule="auto"/>
              <w:rPr>
                <w:szCs w:val="22"/>
              </w:rPr>
            </w:pPr>
            <w:r>
              <w:rPr>
                <w:szCs w:val="22"/>
              </w:rPr>
              <w:t>All</w:t>
            </w:r>
            <w:r w:rsidR="0065366B">
              <w:rPr>
                <w:szCs w:val="22"/>
              </w:rPr>
              <w:t xml:space="preserve"> and Annex A</w:t>
            </w:r>
          </w:p>
        </w:tc>
        <w:tc>
          <w:tcPr>
            <w:tcW w:w="4250" w:type="dxa"/>
            <w:tcBorders>
              <w:top w:val="single" w:sz="4" w:space="0" w:color="auto"/>
              <w:left w:val="single" w:sz="4" w:space="0" w:color="auto"/>
              <w:bottom w:val="single" w:sz="4" w:space="0" w:color="auto"/>
              <w:right w:val="single" w:sz="4" w:space="0" w:color="auto"/>
            </w:tcBorders>
          </w:tcPr>
          <w:p w14:paraId="5A8BDBD4" w14:textId="00C41BCD" w:rsidR="00196A25" w:rsidRDefault="00196A25" w:rsidP="00B108B7">
            <w:pPr>
              <w:pStyle w:val="OGCtabletext"/>
              <w:spacing w:before="120" w:after="120" w:line="209" w:lineRule="auto"/>
            </w:pPr>
            <w:r>
              <w:t>Relative URI of requirement classes and requirements updated (“class” removed and “eo-geojson” removed as already part of common part of URI.  Core conformance class added as a choice of either a single object or collection of objects.</w:t>
            </w:r>
          </w:p>
        </w:tc>
      </w:tr>
      <w:tr w:rsidR="00BB1DFD" w:rsidRPr="00D569D0" w14:paraId="487B7A6B"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303B7D52" w14:textId="77777777" w:rsidR="00BB1DFD" w:rsidRDefault="00BB1DFD"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75437386" w14:textId="77777777" w:rsidR="00BB1DFD" w:rsidRDefault="00BB1DFD"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37B3D97C" w14:textId="77777777" w:rsidR="00BB1DFD" w:rsidRDefault="00BB1DFD"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09AB42FE" w14:textId="15AB150F" w:rsidR="00BB1DFD" w:rsidRDefault="00BB1DFD">
            <w:pPr>
              <w:pStyle w:val="OGCtabletext"/>
              <w:spacing w:before="120" w:after="120" w:line="209" w:lineRule="auto"/>
              <w:rPr>
                <w:szCs w:val="22"/>
              </w:rPr>
            </w:pPr>
            <w:r>
              <w:rPr>
                <w:szCs w:val="22"/>
              </w:rPr>
              <w:t xml:space="preserve">Section </w:t>
            </w:r>
            <w:r>
              <w:rPr>
                <w:szCs w:val="22"/>
              </w:rPr>
              <w:fldChar w:fldCharType="begin"/>
            </w:r>
            <w:r>
              <w:rPr>
                <w:szCs w:val="22"/>
              </w:rPr>
              <w:instrText xml:space="preserve"> REF _Ref504048551 \r \h </w:instrText>
            </w:r>
            <w:r>
              <w:rPr>
                <w:szCs w:val="22"/>
              </w:rPr>
            </w:r>
            <w:r>
              <w:rPr>
                <w:szCs w:val="22"/>
              </w:rPr>
              <w:fldChar w:fldCharType="separate"/>
            </w:r>
            <w:r w:rsidR="000A7C5E">
              <w:rPr>
                <w:szCs w:val="22"/>
              </w:rPr>
              <w:t>2.2</w:t>
            </w:r>
            <w:r>
              <w:rPr>
                <w:szCs w:val="22"/>
              </w:rPr>
              <w:fldChar w:fldCharType="end"/>
            </w:r>
            <w:r>
              <w:rPr>
                <w:szCs w:val="22"/>
              </w:rPr>
              <w:t xml:space="preserve"> and Annex A</w:t>
            </w:r>
          </w:p>
        </w:tc>
        <w:tc>
          <w:tcPr>
            <w:tcW w:w="4250" w:type="dxa"/>
            <w:tcBorders>
              <w:top w:val="single" w:sz="4" w:space="0" w:color="auto"/>
              <w:left w:val="single" w:sz="4" w:space="0" w:color="auto"/>
              <w:bottom w:val="single" w:sz="4" w:space="0" w:color="auto"/>
              <w:right w:val="single" w:sz="4" w:space="0" w:color="auto"/>
            </w:tcBorders>
          </w:tcPr>
          <w:p w14:paraId="0A35AEB1" w14:textId="5F53A90E" w:rsidR="00BB1DFD" w:rsidRDefault="00BB1DFD" w:rsidP="00B108B7">
            <w:pPr>
              <w:pStyle w:val="OGCtabletext"/>
              <w:spacing w:before="120" w:after="120" w:line="209" w:lineRule="auto"/>
            </w:pPr>
            <w:r>
              <w:t>Offering conformance class added.</w:t>
            </w:r>
          </w:p>
        </w:tc>
      </w:tr>
      <w:tr w:rsidR="007F281B" w:rsidRPr="00D569D0" w14:paraId="4D9DEDE3"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1668A80E" w14:textId="77777777" w:rsidR="007F281B" w:rsidRDefault="007F281B" w:rsidP="00953F7B">
            <w:pPr>
              <w:pStyle w:val="OGCtabletext"/>
              <w:spacing w:before="120" w:after="120" w:line="209" w:lineRule="auto"/>
            </w:pPr>
          </w:p>
        </w:tc>
        <w:tc>
          <w:tcPr>
            <w:tcW w:w="992" w:type="dxa"/>
            <w:tcBorders>
              <w:top w:val="single" w:sz="4" w:space="0" w:color="auto"/>
              <w:left w:val="single" w:sz="4" w:space="0" w:color="auto"/>
              <w:bottom w:val="single" w:sz="4" w:space="0" w:color="auto"/>
              <w:right w:val="single" w:sz="4" w:space="0" w:color="auto"/>
            </w:tcBorders>
          </w:tcPr>
          <w:p w14:paraId="4803E8CB" w14:textId="77777777" w:rsidR="007F281B" w:rsidRDefault="007F281B" w:rsidP="00953F7B">
            <w:pPr>
              <w:pStyle w:val="OGCtabletext"/>
              <w:spacing w:before="120" w:after="120" w:line="209" w:lineRule="auto"/>
            </w:pPr>
          </w:p>
        </w:tc>
        <w:tc>
          <w:tcPr>
            <w:tcW w:w="1134" w:type="dxa"/>
            <w:tcBorders>
              <w:top w:val="single" w:sz="4" w:space="0" w:color="auto"/>
              <w:left w:val="single" w:sz="4" w:space="0" w:color="auto"/>
              <w:bottom w:val="single" w:sz="4" w:space="0" w:color="auto"/>
              <w:right w:val="single" w:sz="4" w:space="0" w:color="auto"/>
            </w:tcBorders>
          </w:tcPr>
          <w:p w14:paraId="59068711" w14:textId="77777777" w:rsidR="007F281B" w:rsidRDefault="007F281B" w:rsidP="00953F7B">
            <w:pPr>
              <w:pStyle w:val="OGCtabletext"/>
              <w:spacing w:before="120" w:after="120" w:line="209" w:lineRule="auto"/>
            </w:pPr>
          </w:p>
        </w:tc>
        <w:tc>
          <w:tcPr>
            <w:tcW w:w="993" w:type="dxa"/>
            <w:tcBorders>
              <w:top w:val="single" w:sz="4" w:space="0" w:color="auto"/>
              <w:left w:val="single" w:sz="4" w:space="0" w:color="auto"/>
              <w:bottom w:val="single" w:sz="4" w:space="0" w:color="auto"/>
              <w:right w:val="single" w:sz="4" w:space="0" w:color="auto"/>
            </w:tcBorders>
          </w:tcPr>
          <w:p w14:paraId="3EFF8CC2" w14:textId="77777777" w:rsidR="00F10A78" w:rsidRPr="00896A7A" w:rsidRDefault="007F281B">
            <w:pPr>
              <w:pStyle w:val="OGCtabletext"/>
              <w:spacing w:before="120" w:after="120" w:line="209" w:lineRule="auto"/>
              <w:rPr>
                <w:szCs w:val="22"/>
                <w:lang w:val="fr-BE"/>
              </w:rPr>
            </w:pPr>
            <w:r w:rsidRPr="00896A7A">
              <w:rPr>
                <w:szCs w:val="22"/>
                <w:lang w:val="fr-BE"/>
              </w:rPr>
              <w:t xml:space="preserve">Section </w:t>
            </w:r>
            <w:r>
              <w:rPr>
                <w:szCs w:val="22"/>
              </w:rPr>
              <w:fldChar w:fldCharType="begin"/>
            </w:r>
            <w:r w:rsidRPr="00896A7A">
              <w:rPr>
                <w:szCs w:val="22"/>
                <w:lang w:val="fr-BE"/>
              </w:rPr>
              <w:instrText xml:space="preserve"> REF _Ref504378842 \r \h </w:instrText>
            </w:r>
            <w:r>
              <w:rPr>
                <w:szCs w:val="22"/>
              </w:rPr>
            </w:r>
            <w:r>
              <w:rPr>
                <w:szCs w:val="22"/>
              </w:rPr>
              <w:fldChar w:fldCharType="separate"/>
            </w:r>
            <w:r w:rsidR="000A7C5E" w:rsidRPr="00896A7A">
              <w:rPr>
                <w:szCs w:val="22"/>
                <w:lang w:val="fr-BE"/>
              </w:rPr>
              <w:t>7.3.3</w:t>
            </w:r>
            <w:r>
              <w:rPr>
                <w:szCs w:val="22"/>
              </w:rPr>
              <w:fldChar w:fldCharType="end"/>
            </w:r>
            <w:r w:rsidR="00F10A78" w:rsidRPr="00896A7A">
              <w:rPr>
                <w:szCs w:val="22"/>
                <w:lang w:val="fr-BE"/>
              </w:rPr>
              <w:t>.</w:t>
            </w:r>
          </w:p>
          <w:p w14:paraId="18324792" w14:textId="5BF05A58" w:rsidR="00D35192" w:rsidRPr="00896A7A" w:rsidRDefault="00D35192">
            <w:pPr>
              <w:pStyle w:val="OGCtabletext"/>
              <w:spacing w:before="120" w:after="120" w:line="209" w:lineRule="auto"/>
              <w:rPr>
                <w:szCs w:val="22"/>
                <w:lang w:val="fr-BE"/>
              </w:rPr>
            </w:pPr>
            <w:r w:rsidRPr="00896A7A">
              <w:rPr>
                <w:szCs w:val="22"/>
                <w:lang w:val="fr-BE"/>
              </w:rPr>
              <w:t>Annex B.3</w:t>
            </w:r>
          </w:p>
          <w:p w14:paraId="05B75AC4" w14:textId="6621C14E" w:rsidR="00AA6460" w:rsidRPr="00896A7A" w:rsidRDefault="00AA6460">
            <w:pPr>
              <w:pStyle w:val="OGCtabletext"/>
              <w:spacing w:before="120" w:after="120" w:line="209" w:lineRule="auto"/>
              <w:rPr>
                <w:szCs w:val="22"/>
                <w:lang w:val="fr-BE"/>
              </w:rPr>
            </w:pPr>
            <w:r w:rsidRPr="00896A7A">
              <w:rPr>
                <w:szCs w:val="22"/>
                <w:lang w:val="fr-BE"/>
              </w:rPr>
              <w:t>Annex C.1</w:t>
            </w:r>
          </w:p>
          <w:p w14:paraId="6A78706A" w14:textId="4406E382" w:rsidR="007F281B" w:rsidRDefault="00F10A78">
            <w:pPr>
              <w:pStyle w:val="OGCtabletext"/>
              <w:spacing w:before="120" w:after="120" w:line="209" w:lineRule="auto"/>
              <w:rPr>
                <w:szCs w:val="22"/>
              </w:rPr>
            </w:pPr>
            <w:r>
              <w:rPr>
                <w:szCs w:val="22"/>
              </w:rPr>
              <w:t>Annex E.1.</w:t>
            </w:r>
            <w:r w:rsidR="007F281B">
              <w:rPr>
                <w:szCs w:val="22"/>
              </w:rPr>
              <w:t xml:space="preserve"> </w:t>
            </w:r>
          </w:p>
        </w:tc>
        <w:tc>
          <w:tcPr>
            <w:tcW w:w="4250" w:type="dxa"/>
            <w:tcBorders>
              <w:top w:val="single" w:sz="4" w:space="0" w:color="auto"/>
              <w:left w:val="single" w:sz="4" w:space="0" w:color="auto"/>
              <w:bottom w:val="single" w:sz="4" w:space="0" w:color="auto"/>
              <w:right w:val="single" w:sz="4" w:space="0" w:color="auto"/>
            </w:tcBorders>
          </w:tcPr>
          <w:p w14:paraId="297D7929" w14:textId="7BD75066" w:rsidR="007F281B" w:rsidRDefault="007F281B" w:rsidP="00B108B7">
            <w:pPr>
              <w:pStyle w:val="OGCtabletext"/>
              <w:spacing w:before="120" w:after="120" w:line="209" w:lineRule="auto"/>
            </w:pPr>
            <w:r>
              <w:t>Optional lastOrbitDirection added to close comment JG-01 (NASA).</w:t>
            </w:r>
          </w:p>
        </w:tc>
      </w:tr>
      <w:tr w:rsidR="00896A7A" w:rsidRPr="00D569D0" w14:paraId="3F7F8161" w14:textId="77777777" w:rsidTr="007044FB">
        <w:trPr>
          <w:cantSplit/>
        </w:trPr>
        <w:tc>
          <w:tcPr>
            <w:tcW w:w="1353" w:type="dxa"/>
            <w:tcBorders>
              <w:top w:val="single" w:sz="4" w:space="0" w:color="auto"/>
              <w:left w:val="single" w:sz="4" w:space="0" w:color="auto"/>
              <w:bottom w:val="single" w:sz="4" w:space="0" w:color="auto"/>
              <w:right w:val="single" w:sz="4" w:space="0" w:color="auto"/>
            </w:tcBorders>
          </w:tcPr>
          <w:p w14:paraId="337CEE9F" w14:textId="2B3ABAE6" w:rsidR="00896A7A" w:rsidRDefault="00896A7A" w:rsidP="00896A7A">
            <w:pPr>
              <w:pStyle w:val="OGCtabletext"/>
              <w:spacing w:before="120" w:after="120" w:line="209" w:lineRule="auto"/>
            </w:pPr>
            <w:r>
              <w:t>01/02/2018</w:t>
            </w:r>
          </w:p>
        </w:tc>
        <w:tc>
          <w:tcPr>
            <w:tcW w:w="992" w:type="dxa"/>
            <w:tcBorders>
              <w:top w:val="single" w:sz="4" w:space="0" w:color="auto"/>
              <w:left w:val="single" w:sz="4" w:space="0" w:color="auto"/>
              <w:bottom w:val="single" w:sz="4" w:space="0" w:color="auto"/>
              <w:right w:val="single" w:sz="4" w:space="0" w:color="auto"/>
            </w:tcBorders>
          </w:tcPr>
          <w:p w14:paraId="5ADB13F0" w14:textId="101A3566" w:rsidR="00896A7A" w:rsidRDefault="00896A7A" w:rsidP="00896A7A">
            <w:pPr>
              <w:pStyle w:val="OGCtabletext"/>
              <w:spacing w:before="120" w:after="120" w:line="209" w:lineRule="auto"/>
            </w:pPr>
            <w:r>
              <w:t>1.0.0 Draft D2</w:t>
            </w:r>
          </w:p>
        </w:tc>
        <w:tc>
          <w:tcPr>
            <w:tcW w:w="1134" w:type="dxa"/>
            <w:tcBorders>
              <w:top w:val="single" w:sz="4" w:space="0" w:color="auto"/>
              <w:left w:val="single" w:sz="4" w:space="0" w:color="auto"/>
              <w:bottom w:val="single" w:sz="4" w:space="0" w:color="auto"/>
              <w:right w:val="single" w:sz="4" w:space="0" w:color="auto"/>
            </w:tcBorders>
          </w:tcPr>
          <w:p w14:paraId="2198D7A6" w14:textId="1FA8F090" w:rsidR="00896A7A" w:rsidRDefault="00896A7A" w:rsidP="00896A7A">
            <w:pPr>
              <w:pStyle w:val="OGCtabletext"/>
              <w:spacing w:before="120" w:after="120" w:line="209" w:lineRule="auto"/>
            </w:pPr>
            <w:r>
              <w:t>Y. Coene</w:t>
            </w:r>
          </w:p>
        </w:tc>
        <w:tc>
          <w:tcPr>
            <w:tcW w:w="993" w:type="dxa"/>
            <w:tcBorders>
              <w:top w:val="single" w:sz="4" w:space="0" w:color="auto"/>
              <w:left w:val="single" w:sz="4" w:space="0" w:color="auto"/>
              <w:bottom w:val="single" w:sz="4" w:space="0" w:color="auto"/>
              <w:right w:val="single" w:sz="4" w:space="0" w:color="auto"/>
            </w:tcBorders>
          </w:tcPr>
          <w:p w14:paraId="7F95BFA3" w14:textId="23862753" w:rsidR="00896A7A" w:rsidRPr="00B7286B" w:rsidRDefault="00896A7A" w:rsidP="00896A7A">
            <w:pPr>
              <w:pStyle w:val="OGCtabletext"/>
              <w:spacing w:before="120" w:after="120" w:line="209" w:lineRule="auto"/>
              <w:rPr>
                <w:szCs w:val="22"/>
                <w:lang w:val="en-US"/>
              </w:rPr>
            </w:pPr>
            <w:r w:rsidRPr="00B7286B">
              <w:rPr>
                <w:szCs w:val="22"/>
                <w:lang w:val="en-US"/>
              </w:rPr>
              <w:t>All</w:t>
            </w:r>
            <w:r w:rsidR="00425A5A" w:rsidRPr="00AA03EC">
              <w:rPr>
                <w:szCs w:val="22"/>
                <w:lang w:val="en-US"/>
              </w:rPr>
              <w:t xml:space="preserve"> D</w:t>
            </w:r>
            <w:r w:rsidR="00425A5A" w:rsidRPr="00B7286B">
              <w:rPr>
                <w:szCs w:val="22"/>
                <w:lang w:val="en-US"/>
              </w:rPr>
              <w:t xml:space="preserve">ateTime occurances and footnote </w:t>
            </w:r>
            <w:r w:rsidR="00425A5A">
              <w:rPr>
                <w:szCs w:val="22"/>
                <w:lang w:val="fr-BE"/>
              </w:rPr>
              <w:fldChar w:fldCharType="begin"/>
            </w:r>
            <w:r w:rsidR="00425A5A" w:rsidRPr="00B7286B">
              <w:rPr>
                <w:szCs w:val="22"/>
                <w:lang w:val="en-US"/>
              </w:rPr>
              <w:instrText xml:space="preserve"> NOTEREF _Ref505267051 \h </w:instrText>
            </w:r>
            <w:r w:rsidR="00425A5A">
              <w:rPr>
                <w:szCs w:val="22"/>
                <w:lang w:val="fr-BE"/>
              </w:rPr>
            </w:r>
            <w:r w:rsidR="00425A5A">
              <w:rPr>
                <w:szCs w:val="22"/>
                <w:lang w:val="fr-BE"/>
              </w:rPr>
              <w:fldChar w:fldCharType="separate"/>
            </w:r>
            <w:r w:rsidR="00425A5A" w:rsidRPr="00B7286B">
              <w:rPr>
                <w:szCs w:val="22"/>
                <w:lang w:val="en-US"/>
              </w:rPr>
              <w:t>11</w:t>
            </w:r>
            <w:r w:rsidR="00425A5A">
              <w:rPr>
                <w:szCs w:val="22"/>
                <w:lang w:val="fr-BE"/>
              </w:rPr>
              <w:fldChar w:fldCharType="end"/>
            </w:r>
            <w:r w:rsidR="00425A5A" w:rsidRPr="00B7286B">
              <w:rPr>
                <w:szCs w:val="22"/>
                <w:lang w:val="en-US"/>
              </w:rPr>
              <w:t>.</w:t>
            </w:r>
          </w:p>
        </w:tc>
        <w:tc>
          <w:tcPr>
            <w:tcW w:w="4250" w:type="dxa"/>
            <w:tcBorders>
              <w:top w:val="single" w:sz="4" w:space="0" w:color="auto"/>
              <w:left w:val="single" w:sz="4" w:space="0" w:color="auto"/>
              <w:bottom w:val="single" w:sz="4" w:space="0" w:color="auto"/>
              <w:right w:val="single" w:sz="4" w:space="0" w:color="auto"/>
            </w:tcBorders>
          </w:tcPr>
          <w:p w14:paraId="23D5C2AD" w14:textId="77777777" w:rsidR="00896A7A" w:rsidRDefault="00896A7A" w:rsidP="00896A7A">
            <w:pPr>
              <w:pStyle w:val="OGCtabletext"/>
              <w:spacing w:before="120" w:after="120" w:line="209" w:lineRule="auto"/>
            </w:pPr>
            <w:r>
              <w:t>dateTime format explanation updated as decided in SWG of 31/01/2018.</w:t>
            </w:r>
          </w:p>
          <w:p w14:paraId="2EE5C33B" w14:textId="7D65F754" w:rsidR="00896A7A" w:rsidRDefault="00896A7A" w:rsidP="00896A7A">
            <w:pPr>
              <w:pStyle w:val="OGCtabletext"/>
              <w:spacing w:before="120" w:after="120" w:line="209" w:lineRule="auto"/>
            </w:pPr>
            <w:r>
              <w:t>The definition is identical to the definition of dateTime in JSON Schema, i.e. refers to section 5.6 of RFC3339.</w:t>
            </w:r>
            <w:r w:rsidR="00AA03EC">
              <w:t xml:space="preserve">  Non-UTC times are allowed again.</w:t>
            </w:r>
          </w:p>
        </w:tc>
      </w:tr>
    </w:tbl>
    <w:p w14:paraId="7E6E2053" w14:textId="5A9A2C3B" w:rsidR="00D34E6F" w:rsidRDefault="00D34E6F">
      <w:pPr>
        <w:suppressAutoHyphens w:val="0"/>
        <w:autoSpaceDE w:val="0"/>
        <w:autoSpaceDN w:val="0"/>
        <w:adjustRightInd w:val="0"/>
        <w:spacing w:before="0" w:after="0"/>
        <w:rPr>
          <w:highlight w:val="white"/>
        </w:rPr>
      </w:pPr>
    </w:p>
    <w:p w14:paraId="61DB1B38" w14:textId="77777777" w:rsidR="008504D2" w:rsidRPr="00060FE7" w:rsidRDefault="008504D2">
      <w:pPr>
        <w:suppressAutoHyphens w:val="0"/>
        <w:autoSpaceDE w:val="0"/>
        <w:autoSpaceDN w:val="0"/>
        <w:adjustRightInd w:val="0"/>
        <w:spacing w:before="0" w:after="0"/>
        <w:rPr>
          <w:highlight w:val="white"/>
        </w:rPr>
      </w:pPr>
    </w:p>
    <w:sectPr w:rsidR="008504D2" w:rsidRPr="00060FE7" w:rsidSect="00B40475">
      <w:pgSz w:w="11907" w:h="16840" w:code="9"/>
      <w:pgMar w:top="1440" w:right="1797" w:bottom="1440" w:left="1797" w:header="720" w:footer="720" w:gutter="0"/>
      <w:paperSrc w:first="2" w:other="2"/>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CBA1803" w14:textId="77777777" w:rsidR="005A2EC4" w:rsidRDefault="005A2EC4">
      <w:r>
        <w:separator/>
      </w:r>
    </w:p>
  </w:endnote>
  <w:endnote w:type="continuationSeparator" w:id="0">
    <w:p w14:paraId="5030A681" w14:textId="77777777" w:rsidR="005A2EC4" w:rsidRDefault="005A2E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StarSymbol">
    <w:altName w:val="Times New Roman"/>
    <w:panose1 w:val="020B0604020202020204"/>
    <w:charset w:val="80"/>
    <w:family w:val="auto"/>
    <w:pitch w:val="default"/>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00500000000000000"/>
    <w:charset w:val="00"/>
    <w:family w:val="auto"/>
    <w:pitch w:val="variable"/>
    <w:sig w:usb0="E00002FF" w:usb1="5000205A" w:usb2="00000000" w:usb3="00000000" w:csb0="0000019F" w:csb1="00000000"/>
  </w:font>
  <w:font w:name="Geneva">
    <w:panose1 w:val="020B0503030404040204"/>
    <w:charset w:val="00"/>
    <w:family w:val="swiss"/>
    <w:pitch w:val="variable"/>
    <w:sig w:usb0="E00002FF" w:usb1="5200205F" w:usb2="00A0C000" w:usb3="00000000" w:csb0="0000019F" w:csb1="00000000"/>
  </w:font>
  <w:font w:name="TimesNewRoman">
    <w:altName w:val="Times New Roman"/>
    <w:panose1 w:val="020B06040202020202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00004FF"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Arial,Bold">
    <w:altName w:val="Arial"/>
    <w:panose1 w:val="020B0604020202020204"/>
    <w:charset w:val="00"/>
    <w:family w:val="swiss"/>
    <w:notTrueType/>
    <w:pitch w:val="default"/>
    <w:sig w:usb0="00000003" w:usb1="00000000" w:usb2="00000000" w:usb3="00000000" w:csb0="00000001" w:csb1="00000000"/>
  </w:font>
  <w:font w:name="Courier">
    <w:panose1 w:val="02000500000000000000"/>
    <w:charset w:val="00"/>
    <w:family w:val="auto"/>
    <w:pitch w:val="variable"/>
    <w:sig w:usb0="00000003"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8897" w:type="dxa"/>
      <w:tblLook w:val="04A0" w:firstRow="1" w:lastRow="0" w:firstColumn="1" w:lastColumn="0" w:noHBand="0" w:noVBand="1"/>
    </w:tblPr>
    <w:tblGrid>
      <w:gridCol w:w="2943"/>
      <w:gridCol w:w="2552"/>
      <w:gridCol w:w="3402"/>
    </w:tblGrid>
    <w:tr w:rsidR="00102A4B" w:rsidRPr="00AA5622" w14:paraId="111D8159" w14:textId="77777777" w:rsidTr="005A2EC4">
      <w:tc>
        <w:tcPr>
          <w:tcW w:w="2943" w:type="dxa"/>
          <w:shd w:val="clear" w:color="auto" w:fill="auto"/>
        </w:tcPr>
        <w:p w14:paraId="5B750A44" w14:textId="77777777" w:rsidR="00102A4B" w:rsidRPr="008E0B25" w:rsidRDefault="00102A4B" w:rsidP="005A2EC4">
          <w:pPr>
            <w:pStyle w:val="Footer"/>
            <w:tabs>
              <w:tab w:val="clear" w:pos="4320"/>
              <w:tab w:val="clear" w:pos="8640"/>
            </w:tabs>
            <w:jc w:val="right"/>
          </w:pPr>
        </w:p>
      </w:tc>
      <w:tc>
        <w:tcPr>
          <w:tcW w:w="2552" w:type="dxa"/>
          <w:shd w:val="clear" w:color="auto" w:fill="auto"/>
        </w:tcPr>
        <w:p w14:paraId="3417B77C" w14:textId="77777777" w:rsidR="00102A4B" w:rsidRPr="005A2EC4" w:rsidRDefault="00102A4B" w:rsidP="005A2EC4">
          <w:pPr>
            <w:pStyle w:val="Footer"/>
            <w:tabs>
              <w:tab w:val="clear" w:pos="4320"/>
              <w:tab w:val="clear" w:pos="8640"/>
            </w:tabs>
            <w:jc w:val="center"/>
            <w:rPr>
              <w:sz w:val="16"/>
              <w:szCs w:val="16"/>
            </w:rPr>
          </w:pPr>
          <w:r>
            <w:fldChar w:fldCharType="begin"/>
          </w:r>
          <w:r>
            <w:instrText xml:space="preserve"> PAGE   \* MERGEFORMAT </w:instrText>
          </w:r>
          <w:r>
            <w:fldChar w:fldCharType="separate"/>
          </w:r>
          <w:r w:rsidR="00AA03EC">
            <w:rPr>
              <w:noProof/>
            </w:rPr>
            <w:t>203</w:t>
          </w:r>
          <w:r>
            <w:rPr>
              <w:noProof/>
            </w:rPr>
            <w:fldChar w:fldCharType="end"/>
          </w:r>
          <w:r w:rsidRPr="005A2EC4">
            <w:rPr>
              <w:sz w:val="16"/>
              <w:szCs w:val="16"/>
            </w:rPr>
            <w:t xml:space="preserve">  </w:t>
          </w:r>
        </w:p>
      </w:tc>
      <w:tc>
        <w:tcPr>
          <w:tcW w:w="3402" w:type="dxa"/>
          <w:shd w:val="clear" w:color="auto" w:fill="auto"/>
        </w:tcPr>
        <w:p w14:paraId="0CE6E64B" w14:textId="77777777" w:rsidR="00102A4B" w:rsidRPr="008E0B25" w:rsidRDefault="00102A4B" w:rsidP="005A2EC4">
          <w:pPr>
            <w:pStyle w:val="Footer"/>
            <w:tabs>
              <w:tab w:val="clear" w:pos="4320"/>
              <w:tab w:val="clear" w:pos="8640"/>
            </w:tabs>
            <w:jc w:val="right"/>
          </w:pPr>
          <w:r w:rsidRPr="005A2EC4">
            <w:rPr>
              <w:sz w:val="16"/>
              <w:szCs w:val="16"/>
            </w:rPr>
            <w:t>Copyright © 2017</w:t>
          </w:r>
          <w:r w:rsidRPr="005A2EC4">
            <w:rPr>
              <w:color w:val="FF0000"/>
              <w:sz w:val="16"/>
              <w:szCs w:val="16"/>
            </w:rPr>
            <w:t xml:space="preserve"> </w:t>
          </w:r>
          <w:r w:rsidRPr="005A2EC4">
            <w:rPr>
              <w:sz w:val="16"/>
              <w:szCs w:val="16"/>
            </w:rPr>
            <w:t>Open Geospatial Consortium</w:t>
          </w:r>
        </w:p>
      </w:tc>
    </w:tr>
  </w:tbl>
  <w:p w14:paraId="33F7EC5B" w14:textId="77777777" w:rsidR="00102A4B" w:rsidRPr="00AA5622" w:rsidRDefault="00102A4B" w:rsidP="008E0B25">
    <w:pPr>
      <w:pStyle w:val="Footer"/>
      <w:tabs>
        <w:tab w:val="clear" w:pos="4320"/>
        <w:tab w:val="clear" w:pos="8640"/>
        <w:tab w:val="center" w:pos="4153"/>
      </w:tabs>
      <w:jc w:val="right"/>
      <w:rPr>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1E2DC3" w14:textId="77777777" w:rsidR="00102A4B" w:rsidRDefault="00102A4B"/>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8D701A" w14:textId="77777777" w:rsidR="00102A4B" w:rsidRDefault="00102A4B"/>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7CC0FB" w14:textId="77777777" w:rsidR="00102A4B" w:rsidRDefault="00102A4B"/>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161F3D" w14:textId="77777777" w:rsidR="00102A4B" w:rsidRDefault="00102A4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23EC37" w14:textId="77777777" w:rsidR="005A2EC4" w:rsidRDefault="005A2EC4">
      <w:r>
        <w:separator/>
      </w:r>
    </w:p>
  </w:footnote>
  <w:footnote w:type="continuationSeparator" w:id="0">
    <w:p w14:paraId="4E51153A" w14:textId="77777777" w:rsidR="005A2EC4" w:rsidRDefault="005A2EC4">
      <w:r>
        <w:continuationSeparator/>
      </w:r>
    </w:p>
  </w:footnote>
  <w:footnote w:id="1">
    <w:p w14:paraId="0AA4915B" w14:textId="02EFF85C" w:rsidR="00102A4B" w:rsidRPr="00CD3320" w:rsidRDefault="00102A4B">
      <w:pPr>
        <w:pStyle w:val="FootnoteText"/>
      </w:pPr>
      <w:r>
        <w:rPr>
          <w:rStyle w:val="FootnoteReference"/>
        </w:rPr>
        <w:footnoteRef/>
      </w:r>
      <w:r>
        <w:t xml:space="preserve"> </w:t>
      </w:r>
      <w:r w:rsidRPr="00157889">
        <w:t xml:space="preserve">See section </w:t>
      </w:r>
      <w:r>
        <w:rPr>
          <w:lang w:val="fr-BE"/>
        </w:rPr>
        <w:fldChar w:fldCharType="begin"/>
      </w:r>
      <w:r w:rsidRPr="00157889">
        <w:instrText xml:space="preserve"> REF _Ref491762839 \r \h </w:instrText>
      </w:r>
      <w:r>
        <w:rPr>
          <w:lang w:val="fr-BE"/>
        </w:rPr>
      </w:r>
      <w:r>
        <w:rPr>
          <w:lang w:val="fr-BE"/>
        </w:rPr>
        <w:fldChar w:fldCharType="separate"/>
      </w:r>
      <w:r>
        <w:t>4.1</w:t>
      </w:r>
      <w:r>
        <w:rPr>
          <w:lang w:val="fr-BE"/>
        </w:rPr>
        <w:fldChar w:fldCharType="end"/>
      </w:r>
      <w:r w:rsidRPr="00157889">
        <w:t xml:space="preserve"> and [OR</w:t>
      </w:r>
      <w:r>
        <w:t>13</w:t>
      </w:r>
      <w:r w:rsidRPr="00157889">
        <w:t>].</w:t>
      </w:r>
    </w:p>
  </w:footnote>
  <w:footnote w:id="2">
    <w:p w14:paraId="6669124B" w14:textId="77777777" w:rsidR="00102A4B" w:rsidRPr="009E3351" w:rsidRDefault="00102A4B">
      <w:pPr>
        <w:pStyle w:val="FootnoteText"/>
      </w:pPr>
      <w:r>
        <w:rPr>
          <w:rStyle w:val="FootnoteReference"/>
        </w:rPr>
        <w:footnoteRef/>
      </w:r>
      <w:r>
        <w:t xml:space="preserve"> </w:t>
      </w:r>
      <w:r w:rsidRPr="009E3351">
        <w:t>http://opengeospatial.org/cite</w:t>
      </w:r>
    </w:p>
  </w:footnote>
  <w:footnote w:id="3">
    <w:p w14:paraId="67EFB6F6" w14:textId="77777777" w:rsidR="00102A4B" w:rsidRPr="00425C67" w:rsidRDefault="00102A4B">
      <w:pPr>
        <w:pStyle w:val="FootnoteText"/>
      </w:pPr>
      <w:r>
        <w:rPr>
          <w:rStyle w:val="FootnoteReference"/>
        </w:rPr>
        <w:footnoteRef/>
      </w:r>
      <w:r>
        <w:t xml:space="preserve"> More details can be found in the online documentation of Altova XMLSpy 2016 available at </w:t>
      </w:r>
      <w:hyperlink r:id="rId1" w:history="1">
        <w:r>
          <w:rPr>
            <w:rStyle w:val="Hyperlink"/>
          </w:rPr>
          <w:t>http://manual.altova.com/xmlspy/spyenterprise/index.html?viewconfig.htm</w:t>
        </w:r>
      </w:hyperlink>
      <w:r>
        <w:t>.</w:t>
      </w:r>
    </w:p>
  </w:footnote>
  <w:footnote w:id="4">
    <w:p w14:paraId="724AF4E6" w14:textId="77777777" w:rsidR="00102A4B" w:rsidRPr="00FF3953" w:rsidRDefault="00102A4B" w:rsidP="00CC51EF">
      <w:pPr>
        <w:pStyle w:val="FootnoteText"/>
      </w:pPr>
      <w:r>
        <w:rPr>
          <w:rStyle w:val="FootnoteReference"/>
        </w:rPr>
        <w:footnoteRef/>
      </w:r>
      <w:r>
        <w:t xml:space="preserve"> </w:t>
      </w:r>
      <w:r w:rsidRPr="00FF3953">
        <w:rPr>
          <w:sz w:val="16"/>
          <w:szCs w:val="16"/>
        </w:rPr>
        <w:t>https://en.wikipedia.org/wiki/Internat</w:t>
      </w:r>
      <w:r>
        <w:rPr>
          <w:sz w:val="16"/>
          <w:szCs w:val="16"/>
        </w:rPr>
        <w:t>ional_System_of_Units</w:t>
      </w:r>
    </w:p>
  </w:footnote>
  <w:footnote w:id="5">
    <w:p w14:paraId="40A20D39" w14:textId="77777777" w:rsidR="00102A4B" w:rsidRPr="006F0FE9" w:rsidRDefault="00102A4B">
      <w:pPr>
        <w:pStyle w:val="FootnoteText"/>
      </w:pPr>
      <w:r>
        <w:rPr>
          <w:rStyle w:val="FootnoteReference"/>
        </w:rPr>
        <w:footnoteRef/>
      </w:r>
      <w:r>
        <w:t xml:space="preserve"> </w:t>
      </w:r>
      <w:r w:rsidRPr="00122AFB">
        <w:rPr>
          <w:sz w:val="16"/>
          <w:szCs w:val="16"/>
        </w:rPr>
        <w:t>Although "type": [ "Feature", "EarthObservation" ] is valid JSON, GeoJSON expects "type" to be a fixed string "Feature".</w:t>
      </w:r>
    </w:p>
  </w:footnote>
  <w:footnote w:id="6">
    <w:p w14:paraId="23E20C51" w14:textId="77777777" w:rsidR="00102A4B" w:rsidRPr="00525AB6" w:rsidRDefault="00102A4B">
      <w:pPr>
        <w:pStyle w:val="FootnoteText"/>
      </w:pPr>
      <w:r>
        <w:rPr>
          <w:rStyle w:val="FootnoteReference"/>
        </w:rPr>
        <w:footnoteRef/>
      </w:r>
      <w:r>
        <w:t xml:space="preserve"> </w:t>
      </w:r>
      <w:r w:rsidRPr="005D6981">
        <w:rPr>
          <w:sz w:val="16"/>
          <w:szCs w:val="16"/>
        </w:rPr>
        <w:t>This alternative Link model is used by the YouTube JSON API and the NASA CMR JSON responses for granules.</w:t>
      </w:r>
    </w:p>
  </w:footnote>
  <w:footnote w:id="7">
    <w:p w14:paraId="31FF3347" w14:textId="77777777" w:rsidR="00102A4B" w:rsidRPr="00224979" w:rsidRDefault="00102A4B" w:rsidP="00786D96">
      <w:pPr>
        <w:pStyle w:val="FootnoteText"/>
      </w:pPr>
      <w:r>
        <w:rPr>
          <w:rStyle w:val="FootnoteReference"/>
        </w:rPr>
        <w:footnoteRef/>
      </w:r>
      <w:r>
        <w:t xml:space="preserve"> </w:t>
      </w:r>
      <w:r w:rsidRPr="00B536EC">
        <w:rPr>
          <w:sz w:val="16"/>
          <w:szCs w:val="16"/>
        </w:rPr>
        <w:t xml:space="preserve">When using </w:t>
      </w:r>
      <w:r>
        <w:rPr>
          <w:sz w:val="16"/>
          <w:szCs w:val="16"/>
        </w:rPr>
        <w:t xml:space="preserve">instead </w:t>
      </w:r>
      <w:r w:rsidRPr="00B536EC">
        <w:rPr>
          <w:sz w:val="16"/>
          <w:szCs w:val="16"/>
        </w:rPr>
        <w:t xml:space="preserve">the "mediaType" property name which is also used by the Link object defined by W3C in </w:t>
      </w:r>
      <w:hyperlink r:id="rId2" w:anchor="dfn-link" w:history="1">
        <w:r w:rsidRPr="00B536EC">
          <w:rPr>
            <w:rStyle w:val="Hyperlink"/>
            <w:sz w:val="16"/>
            <w:szCs w:val="16"/>
          </w:rPr>
          <w:t>https://www.w3.org/TR/activitystreams-vocabulary/#dfn-link</w:t>
        </w:r>
      </w:hyperlink>
      <w:r w:rsidRPr="00B536EC">
        <w:rPr>
          <w:sz w:val="16"/>
          <w:szCs w:val="16"/>
        </w:rPr>
        <w:t>, the "type" property name can be used as synonym of "@type".  We propose submitting a corresponding Change request to OGC 14-055r2 as the "type" property should be reserved for the type of the object, not the type of the representation that will be returned when dereferencing the href attribute.  As stated by W3C, "Properties of the Link are properties of the reference as opposed to properties of the resource".</w:t>
      </w:r>
    </w:p>
  </w:footnote>
  <w:footnote w:id="8">
    <w:p w14:paraId="265EF8F2" w14:textId="77777777" w:rsidR="00102A4B" w:rsidRPr="00480D39" w:rsidRDefault="00102A4B">
      <w:pPr>
        <w:pStyle w:val="FootnoteText"/>
      </w:pPr>
      <w:r>
        <w:rPr>
          <w:rStyle w:val="FootnoteReference"/>
        </w:rPr>
        <w:footnoteRef/>
      </w:r>
      <w:r>
        <w:t xml:space="preserve"> </w:t>
      </w:r>
      <w:r w:rsidRPr="006250EF">
        <w:rPr>
          <w:sz w:val="16"/>
          <w:szCs w:val="16"/>
        </w:rPr>
        <w:t>OGC 14-055r2 allows additional attributes as "extension" in a DataType link.</w:t>
      </w:r>
    </w:p>
  </w:footnote>
  <w:footnote w:id="9">
    <w:p w14:paraId="248120B3" w14:textId="77777777" w:rsidR="00102A4B" w:rsidRPr="008A5DD9" w:rsidRDefault="00102A4B" w:rsidP="008A5DD9">
      <w:pPr>
        <w:pStyle w:val="FootnoteText"/>
      </w:pPr>
      <w:r>
        <w:rPr>
          <w:rStyle w:val="FootnoteReference"/>
        </w:rPr>
        <w:footnoteRef/>
      </w:r>
      <w:r>
        <w:t xml:space="preserve"> </w:t>
      </w:r>
      <w:r w:rsidRPr="006250EF">
        <w:rPr>
          <w:sz w:val="16"/>
          <w:szCs w:val="16"/>
        </w:rPr>
        <w:t>When specifying a temporal range the element should contain two dates separated by a slash, like: "2004-02-19T03:03:23.736Z/2010-09-12T15:57:36.072Z".</w:t>
      </w:r>
    </w:p>
  </w:footnote>
  <w:footnote w:id="10">
    <w:p w14:paraId="08D04321" w14:textId="77777777" w:rsidR="00102A4B" w:rsidRPr="00900C79" w:rsidRDefault="00102A4B">
      <w:pPr>
        <w:pStyle w:val="FootnoteText"/>
      </w:pPr>
      <w:r>
        <w:rPr>
          <w:rStyle w:val="FootnoteReference"/>
        </w:rPr>
        <w:footnoteRef/>
      </w:r>
      <w:r>
        <w:t xml:space="preserve"> </w:t>
      </w:r>
      <w:r w:rsidRPr="006250EF">
        <w:rPr>
          <w:sz w:val="16"/>
          <w:szCs w:val="16"/>
        </w:rPr>
        <w:t>Mandatory also according to Table 2 of OGC 14-055r2.</w:t>
      </w:r>
    </w:p>
  </w:footnote>
  <w:footnote w:id="11">
    <w:p w14:paraId="027EB57F" w14:textId="628E87E5" w:rsidR="00102A4B" w:rsidRPr="008D7518" w:rsidRDefault="00102A4B" w:rsidP="00C02E8C">
      <w:pPr>
        <w:pStyle w:val="FootnoteText"/>
      </w:pPr>
      <w:r>
        <w:rPr>
          <w:rStyle w:val="FootnoteReference"/>
        </w:rPr>
        <w:footnoteRef/>
      </w:r>
      <w:r>
        <w:t xml:space="preserve"> </w:t>
      </w:r>
      <w:r w:rsidRPr="008D7518">
        <w:rPr>
          <w:sz w:val="16"/>
          <w:szCs w:val="16"/>
        </w:rPr>
        <w:t>A String ma</w:t>
      </w:r>
      <w:r w:rsidR="000D0BD6">
        <w:rPr>
          <w:sz w:val="16"/>
          <w:szCs w:val="16"/>
        </w:rPr>
        <w:t xml:space="preserve">tching </w:t>
      </w:r>
      <w:r>
        <w:rPr>
          <w:sz w:val="16"/>
          <w:szCs w:val="16"/>
        </w:rPr>
        <w:t>RFC 3339</w:t>
      </w:r>
      <w:r w:rsidR="00987B32">
        <w:rPr>
          <w:sz w:val="16"/>
          <w:szCs w:val="16"/>
        </w:rPr>
        <w:t xml:space="preserve"> section 5.6</w:t>
      </w:r>
      <w:r>
        <w:rPr>
          <w:sz w:val="16"/>
          <w:szCs w:val="16"/>
        </w:rPr>
        <w:t>. yyyy-MM-ddThh:mm:ss[.S]</w:t>
      </w:r>
      <w:r w:rsidR="009614F6">
        <w:rPr>
          <w:sz w:val="16"/>
          <w:szCs w:val="16"/>
        </w:rPr>
        <w:t>(</w:t>
      </w:r>
      <w:r>
        <w:rPr>
          <w:sz w:val="16"/>
          <w:szCs w:val="16"/>
        </w:rPr>
        <w:t>Z</w:t>
      </w:r>
      <w:r w:rsidR="009614F6">
        <w:rPr>
          <w:sz w:val="16"/>
          <w:szCs w:val="16"/>
        </w:rPr>
        <w:t>/(+/-)</w:t>
      </w:r>
      <w:r w:rsidR="003F65CD">
        <w:rPr>
          <w:sz w:val="16"/>
          <w:szCs w:val="16"/>
        </w:rPr>
        <w:t>t</w:t>
      </w:r>
      <w:r w:rsidR="009614F6">
        <w:rPr>
          <w:sz w:val="16"/>
          <w:szCs w:val="16"/>
        </w:rPr>
        <w:t>h</w:t>
      </w:r>
      <w:r w:rsidR="003F65CD">
        <w:rPr>
          <w:sz w:val="16"/>
          <w:szCs w:val="16"/>
        </w:rPr>
        <w:t>:t</w:t>
      </w:r>
      <w:r w:rsidR="009614F6">
        <w:rPr>
          <w:sz w:val="16"/>
          <w:szCs w:val="16"/>
        </w:rPr>
        <w:t>m)</w:t>
      </w:r>
      <w:r w:rsidRPr="008D7518">
        <w:rPr>
          <w:sz w:val="16"/>
          <w:szCs w:val="16"/>
        </w:rPr>
        <w:t xml:space="preserve"> where yyyy = Four digit year, MM = Two digit month (01 = January), dd = Two digit day of month (01 = first day), hh = Hour of day (00 – 23), mm = Minute of hour (00 – 59), ss = Second of minute (00 – 59), S = frac</w:t>
      </w:r>
      <w:r w:rsidR="000D0BD6">
        <w:rPr>
          <w:sz w:val="16"/>
          <w:szCs w:val="16"/>
        </w:rPr>
        <w:t>tion of seconds with any precision</w:t>
      </w:r>
      <w:r>
        <w:rPr>
          <w:sz w:val="16"/>
          <w:szCs w:val="16"/>
        </w:rPr>
        <w:t xml:space="preserve">. Times </w:t>
      </w:r>
      <w:r w:rsidRPr="008D7518">
        <w:rPr>
          <w:sz w:val="16"/>
          <w:szCs w:val="16"/>
        </w:rPr>
        <w:t>are in UTC (ending with the mandatory Z character)</w:t>
      </w:r>
      <w:r w:rsidR="003F65CD">
        <w:rPr>
          <w:sz w:val="16"/>
          <w:szCs w:val="16"/>
        </w:rPr>
        <w:t xml:space="preserve"> or defined with an offset w.r.t. UTC: th = Time offset hours (00 - 23), tm = Time offset minutes (00 - 59)</w:t>
      </w:r>
      <w:r w:rsidRPr="008D7518">
        <w:rPr>
          <w:sz w:val="16"/>
          <w:szCs w:val="16"/>
        </w:rPr>
        <w:t>.</w:t>
      </w:r>
    </w:p>
  </w:footnote>
  <w:footnote w:id="12">
    <w:p w14:paraId="38AC0322" w14:textId="77777777" w:rsidR="00102A4B" w:rsidRPr="00D56DF8" w:rsidRDefault="00102A4B">
      <w:pPr>
        <w:pStyle w:val="FootnoteText"/>
      </w:pPr>
      <w:r>
        <w:rPr>
          <w:rStyle w:val="FootnoteReference"/>
        </w:rPr>
        <w:footnoteRef/>
      </w:r>
      <w:r>
        <w:t xml:space="preserve"> </w:t>
      </w:r>
      <w:r w:rsidRPr="00D56DF8">
        <w:rPr>
          <w:sz w:val="16"/>
          <w:szCs w:val="16"/>
        </w:rPr>
        <w:t>Future work: model dependency of some attributes on the value of this property using JSON Schema dependencies.</w:t>
      </w:r>
    </w:p>
  </w:footnote>
  <w:footnote w:id="13">
    <w:p w14:paraId="3A010765" w14:textId="77777777" w:rsidR="00102A4B" w:rsidRPr="00FF3953" w:rsidRDefault="00102A4B">
      <w:pPr>
        <w:pStyle w:val="FootnoteText"/>
      </w:pPr>
      <w:r>
        <w:rPr>
          <w:rStyle w:val="FootnoteReference"/>
        </w:rPr>
        <w:footnoteRef/>
      </w:r>
      <w:r>
        <w:t xml:space="preserve"> </w:t>
      </w:r>
      <w:r w:rsidRPr="00FF3953">
        <w:rPr>
          <w:sz w:val="16"/>
          <w:szCs w:val="16"/>
        </w:rPr>
        <w:t>https://en.wikipedia.org/wiki/International_System_of_Units#Base_units</w:t>
      </w:r>
    </w:p>
  </w:footnote>
  <w:footnote w:id="14">
    <w:p w14:paraId="54857193" w14:textId="77777777" w:rsidR="00102A4B" w:rsidRPr="002C23F5" w:rsidRDefault="00102A4B">
      <w:pPr>
        <w:pStyle w:val="FootnoteText"/>
      </w:pPr>
      <w:r>
        <w:rPr>
          <w:rStyle w:val="FootnoteReference"/>
        </w:rPr>
        <w:footnoteRef/>
      </w:r>
      <w:r>
        <w:t xml:space="preserve"> </w:t>
      </w:r>
      <w:r w:rsidRPr="006250EF">
        <w:rPr>
          <w:sz w:val="16"/>
          <w:szCs w:val="16"/>
        </w:rPr>
        <w:t>https://en.wikipedia.org/wiki/ISO_8601#Durations</w:t>
      </w:r>
    </w:p>
  </w:footnote>
  <w:footnote w:id="15">
    <w:p w14:paraId="1E6303F9" w14:textId="77777777" w:rsidR="00102A4B" w:rsidRPr="00B5094D" w:rsidRDefault="00102A4B">
      <w:pPr>
        <w:pStyle w:val="FootnoteText"/>
      </w:pPr>
      <w:r>
        <w:rPr>
          <w:rStyle w:val="FootnoteReference"/>
        </w:rPr>
        <w:footnoteRef/>
      </w:r>
      <w:r>
        <w:t xml:space="preserve"> </w:t>
      </w:r>
      <w:r w:rsidRPr="000A352C">
        <w:rPr>
          <w:sz w:val="16"/>
          <w:szCs w:val="16"/>
        </w:rPr>
        <w:t>Note that "method" as property name would conflict with the "method" property in Offerings.</w:t>
      </w:r>
    </w:p>
  </w:footnote>
  <w:footnote w:id="16">
    <w:p w14:paraId="579C2CB1" w14:textId="77777777" w:rsidR="00102A4B" w:rsidRPr="00CB6801" w:rsidRDefault="00102A4B">
      <w:pPr>
        <w:pStyle w:val="FootnoteText"/>
      </w:pPr>
      <w:r>
        <w:rPr>
          <w:rStyle w:val="FootnoteReference"/>
        </w:rPr>
        <w:footnoteRef/>
      </w:r>
      <w:r>
        <w:t xml:space="preserve"> </w:t>
      </w:r>
      <w:r w:rsidRPr="00157889">
        <w:rPr>
          <w:sz w:val="16"/>
          <w:szCs w:val="16"/>
        </w:rPr>
        <w:t>http://docs.oasis-open.org/odata/odata-json-format/v4.0/odata-json-format-v4.0.pdf</w:t>
      </w:r>
    </w:p>
  </w:footnote>
  <w:footnote w:id="17">
    <w:p w14:paraId="1D6B55D9" w14:textId="77777777" w:rsidR="00102A4B" w:rsidRPr="00C05AF7" w:rsidRDefault="00102A4B">
      <w:pPr>
        <w:pStyle w:val="FootnoteText"/>
      </w:pPr>
      <w:r>
        <w:rPr>
          <w:rStyle w:val="FootnoteReference"/>
        </w:rPr>
        <w:footnoteRef/>
      </w:r>
      <w:r>
        <w:t xml:space="preserve"> </w:t>
      </w:r>
      <w:r w:rsidRPr="00157889">
        <w:rPr>
          <w:sz w:val="16"/>
          <w:szCs w:val="16"/>
        </w:rPr>
        <w:t>http://docs.oasis-open.org/search-ws/searchRetrieve/v1.0/os/part0-overview/searchRetrieve-v1.0-os-part0-overview.html</w:t>
      </w:r>
    </w:p>
  </w:footnote>
  <w:footnote w:id="18">
    <w:p w14:paraId="39C92D9D" w14:textId="77777777" w:rsidR="00102A4B" w:rsidRDefault="00102A4B" w:rsidP="00DB6303">
      <w:pPr>
        <w:pStyle w:val="FootnoteText"/>
      </w:pPr>
      <w:r>
        <w:rPr>
          <w:rStyle w:val="FootnoteReference"/>
        </w:rPr>
        <w:footnoteRef/>
      </w:r>
      <w:r>
        <w:t xml:space="preserve"> </w:t>
      </w:r>
      <w:r w:rsidRPr="00896A7A">
        <w:rPr>
          <w:sz w:val="16"/>
          <w:szCs w:val="16"/>
        </w:rPr>
        <w:t>http://ontorule-project.eu/parrot/parrot</w:t>
      </w:r>
    </w:p>
  </w:footnote>
  <w:footnote w:id="19">
    <w:p w14:paraId="75E7BA52" w14:textId="77777777" w:rsidR="00102A4B" w:rsidRDefault="00102A4B" w:rsidP="00DB6303">
      <w:pPr>
        <w:pStyle w:val="FootnoteText"/>
      </w:pPr>
      <w:r>
        <w:rPr>
          <w:rStyle w:val="FootnoteReference"/>
        </w:rPr>
        <w:footnoteRef/>
      </w:r>
      <w:r>
        <w:t xml:space="preserve"> </w:t>
      </w:r>
      <w:r w:rsidRPr="00896A7A">
        <w:rPr>
          <w:sz w:val="16"/>
          <w:szCs w:val="16"/>
        </w:rPr>
        <w:t>http://www.essepuntato.it/lode</w:t>
      </w:r>
    </w:p>
  </w:footnote>
  <w:footnote w:id="20">
    <w:p w14:paraId="55E3D745" w14:textId="77777777" w:rsidR="00102A4B" w:rsidRPr="005B7520" w:rsidRDefault="00102A4B" w:rsidP="00A91E26">
      <w:pPr>
        <w:pStyle w:val="FootnoteText"/>
      </w:pPr>
      <w:r>
        <w:rPr>
          <w:rStyle w:val="FootnoteReference"/>
        </w:rPr>
        <w:footnoteRef/>
      </w:r>
      <w:r>
        <w:t xml:space="preserve"> </w:t>
      </w:r>
      <w:r w:rsidRPr="00267DF9">
        <w:rPr>
          <w:sz w:val="16"/>
          <w:szCs w:val="16"/>
        </w:rPr>
        <w:t>UMM-Common [OR3] has removed notion of "sensor" since version 1.4, but allows for instruments composed of instruments (See [OR3] section 1.9.20.1).</w:t>
      </w:r>
    </w:p>
  </w:footnote>
  <w:footnote w:id="21">
    <w:p w14:paraId="20C65918" w14:textId="77777777" w:rsidR="00102A4B" w:rsidRPr="00B6483F" w:rsidRDefault="00102A4B">
      <w:pPr>
        <w:pStyle w:val="FootnoteText"/>
      </w:pPr>
      <w:r>
        <w:rPr>
          <w:rStyle w:val="FootnoteReference"/>
        </w:rPr>
        <w:footnoteRef/>
      </w:r>
      <w:r>
        <w:t xml:space="preserve"> </w:t>
      </w:r>
      <w:r w:rsidRPr="00B6483F">
        <w:rPr>
          <w:sz w:val="16"/>
          <w:szCs w:val="16"/>
        </w:rPr>
        <w:t>E.g.</w:t>
      </w:r>
      <w:r>
        <w:t xml:space="preserve"> </w:t>
      </w:r>
      <w:hyperlink r:id="rId3" w:anchor="/version/draft-04/markup/json" w:history="1">
        <w:r w:rsidRPr="00B6483F">
          <w:rPr>
            <w:rStyle w:val="Hyperlink"/>
            <w:i/>
            <w:sz w:val="16"/>
            <w:szCs w:val="16"/>
            <w:lang w:val="de-DE"/>
          </w:rPr>
          <w:t>https://jsonschemalint.com/#/version/draft-04/markup/json</w:t>
        </w:r>
      </w:hyperlink>
      <w:r>
        <w:rPr>
          <w:sz w:val="16"/>
          <w:szCs w:val="16"/>
        </w:rPr>
        <w:t xml:space="preserve"> or</w:t>
      </w:r>
      <w:r w:rsidRPr="00660DE3">
        <w:rPr>
          <w:sz w:val="16"/>
          <w:szCs w:val="16"/>
        </w:rPr>
        <w:t xml:space="preserve"> http://www.jsonschemavalidator.net/</w:t>
      </w:r>
    </w:p>
  </w:footnote>
  <w:footnote w:id="22">
    <w:p w14:paraId="7454BE30" w14:textId="77777777" w:rsidR="00102A4B" w:rsidRPr="00343660" w:rsidRDefault="00102A4B">
      <w:pPr>
        <w:pStyle w:val="FootnoteText"/>
      </w:pPr>
      <w:r>
        <w:rPr>
          <w:rStyle w:val="FootnoteReference"/>
        </w:rPr>
        <w:footnoteRef/>
      </w:r>
      <w:r>
        <w:t xml:space="preserve"> </w:t>
      </w:r>
      <w:r w:rsidRPr="006250EF">
        <w:rPr>
          <w:sz w:val="16"/>
          <w:szCs w:val="16"/>
        </w:rPr>
        <w:t>https://www.openapis.org/specification/repo</w:t>
      </w:r>
    </w:p>
  </w:footnote>
  <w:footnote w:id="23">
    <w:p w14:paraId="72113AC9" w14:textId="77777777" w:rsidR="00102A4B" w:rsidRPr="00617773" w:rsidRDefault="00102A4B">
      <w:pPr>
        <w:pStyle w:val="FootnoteText"/>
      </w:pPr>
      <w:r>
        <w:rPr>
          <w:rStyle w:val="FootnoteReference"/>
        </w:rPr>
        <w:footnoteRef/>
      </w:r>
      <w:r>
        <w:t xml:space="preserve"> </w:t>
      </w:r>
      <w:r w:rsidRPr="00037F77">
        <w:rPr>
          <w:sz w:val="16"/>
          <w:szCs w:val="16"/>
        </w:rPr>
        <w:t>"SJOT: Schemas for JSON Objects",</w:t>
      </w:r>
      <w:r>
        <w:t xml:space="preserve"> </w:t>
      </w:r>
      <w:r w:rsidRPr="00617773">
        <w:rPr>
          <w:sz w:val="16"/>
          <w:szCs w:val="16"/>
        </w:rPr>
        <w:t>https://www.genivia.com/sjot.html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AB344F" w14:textId="77777777" w:rsidR="00102A4B" w:rsidRDefault="00102A4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7347FF" w14:textId="32542EA7" w:rsidR="00102A4B" w:rsidRDefault="00102A4B" w:rsidP="00B76FF7">
    <w:pPr>
      <w:tabs>
        <w:tab w:val="right" w:pos="8222"/>
      </w:tabs>
    </w:pPr>
    <w:r>
      <w:rPr>
        <w:b/>
      </w:rPr>
      <w:t xml:space="preserve">Date: </w:t>
    </w:r>
    <w:r w:rsidR="00896A7A">
      <w:rPr>
        <w:b/>
      </w:rPr>
      <w:t>01</w:t>
    </w:r>
    <w:r>
      <w:rPr>
        <w:b/>
      </w:rPr>
      <w:t>/0</w:t>
    </w:r>
    <w:r w:rsidR="00896A7A">
      <w:rPr>
        <w:b/>
      </w:rPr>
      <w:t>2</w:t>
    </w:r>
    <w:r>
      <w:rPr>
        <w:b/>
      </w:rPr>
      <w:t>/2018</w:t>
    </w:r>
    <w:r>
      <w:rPr>
        <w:b/>
      </w:rPr>
      <w:tab/>
      <w:t>EO Dataset Metadata GeoJSON(-LD) Encoding</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CF51DA" w14:textId="77777777" w:rsidR="00102A4B" w:rsidRDefault="00102A4B"/>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A93331" w14:textId="77777777" w:rsidR="00102A4B" w:rsidRDefault="00102A4B"/>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17F54B" w14:textId="77777777" w:rsidR="00102A4B" w:rsidRDefault="00102A4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1"/>
    <w:multiLevelType w:val="singleLevel"/>
    <w:tmpl w:val="12F2361E"/>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FFFFFF88"/>
    <w:multiLevelType w:val="singleLevel"/>
    <w:tmpl w:val="ECC87696"/>
    <w:lvl w:ilvl="0">
      <w:start w:val="1"/>
      <w:numFmt w:val="decimal"/>
      <w:pStyle w:val="ListNumber"/>
      <w:lvlText w:val="%1."/>
      <w:lvlJc w:val="left"/>
      <w:pPr>
        <w:tabs>
          <w:tab w:val="num" w:pos="360"/>
        </w:tabs>
        <w:ind w:left="360" w:hanging="360"/>
      </w:pPr>
    </w:lvl>
  </w:abstractNum>
  <w:abstractNum w:abstractNumId="2" w15:restartNumberingAfterBreak="0">
    <w:nsid w:val="00000001"/>
    <w:multiLevelType w:val="singleLevel"/>
    <w:tmpl w:val="00000001"/>
    <w:name w:val="WW8Num13"/>
    <w:lvl w:ilvl="0">
      <w:start w:val="1"/>
      <w:numFmt w:val="lowerRoman"/>
      <w:lvlText w:val="%1."/>
      <w:lvlJc w:val="right"/>
      <w:pPr>
        <w:tabs>
          <w:tab w:val="num" w:pos="504"/>
        </w:tabs>
        <w:ind w:left="504" w:hanging="504"/>
      </w:pPr>
    </w:lvl>
  </w:abstractNum>
  <w:abstractNum w:abstractNumId="3" w15:restartNumberingAfterBreak="0">
    <w:nsid w:val="00000002"/>
    <w:multiLevelType w:val="singleLevel"/>
    <w:tmpl w:val="00000002"/>
    <w:name w:val="WW8Num16"/>
    <w:lvl w:ilvl="0">
      <w:start w:val="1"/>
      <w:numFmt w:val="bullet"/>
      <w:lvlText w:val="·"/>
      <w:lvlJc w:val="left"/>
      <w:pPr>
        <w:tabs>
          <w:tab w:val="num" w:pos="720"/>
        </w:tabs>
        <w:ind w:left="720" w:hanging="360"/>
      </w:pPr>
      <w:rPr>
        <w:rFonts w:ascii="Symbol" w:hAnsi="Symbol"/>
      </w:rPr>
    </w:lvl>
  </w:abstractNum>
  <w:abstractNum w:abstractNumId="4" w15:restartNumberingAfterBreak="0">
    <w:nsid w:val="00000003"/>
    <w:multiLevelType w:val="multilevel"/>
    <w:tmpl w:val="00000003"/>
    <w:name w:val="WW8Num23"/>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00000004"/>
    <w:multiLevelType w:val="singleLevel"/>
    <w:tmpl w:val="00000004"/>
    <w:name w:val="WW8Num31"/>
    <w:lvl w:ilvl="0">
      <w:start w:val="1"/>
      <w:numFmt w:val="bullet"/>
      <w:lvlText w:val="·"/>
      <w:lvlJc w:val="left"/>
      <w:pPr>
        <w:tabs>
          <w:tab w:val="num" w:pos="720"/>
        </w:tabs>
        <w:ind w:left="720" w:hanging="360"/>
      </w:pPr>
      <w:rPr>
        <w:rFonts w:ascii="Symbol" w:hAnsi="Symbol"/>
      </w:rPr>
    </w:lvl>
  </w:abstractNum>
  <w:abstractNum w:abstractNumId="6" w15:restartNumberingAfterBreak="0">
    <w:nsid w:val="00000005"/>
    <w:multiLevelType w:val="singleLevel"/>
    <w:tmpl w:val="00000005"/>
    <w:name w:val="WW8Num38"/>
    <w:lvl w:ilvl="0">
      <w:start w:val="1"/>
      <w:numFmt w:val="bullet"/>
      <w:lvlText w:val="·"/>
      <w:lvlJc w:val="left"/>
      <w:pPr>
        <w:tabs>
          <w:tab w:val="num" w:pos="360"/>
        </w:tabs>
        <w:ind w:left="360" w:hanging="360"/>
      </w:pPr>
      <w:rPr>
        <w:rFonts w:ascii="Symbol" w:hAnsi="Symbol"/>
      </w:rPr>
    </w:lvl>
  </w:abstractNum>
  <w:abstractNum w:abstractNumId="7" w15:restartNumberingAfterBreak="0">
    <w:nsid w:val="00000006"/>
    <w:multiLevelType w:val="multilevel"/>
    <w:tmpl w:val="00000006"/>
    <w:name w:val="WW8Num39"/>
    <w:lvl w:ilvl="0">
      <w:start w:val="1"/>
      <w:numFmt w:val="bullet"/>
      <w:lvlText w:val="·"/>
      <w:lvlJc w:val="left"/>
      <w:pPr>
        <w:tabs>
          <w:tab w:val="num" w:pos="720"/>
        </w:tabs>
        <w:ind w:left="720" w:hanging="360"/>
      </w:pPr>
      <w:rPr>
        <w:rFonts w:ascii="Symbol" w:hAnsi="Symbol"/>
      </w:rPr>
    </w:lvl>
    <w:lvl w:ilvl="1">
      <w:numFmt w:val="bullet"/>
      <w:lvlText w:val="ð"/>
      <w:lvlJc w:val="left"/>
      <w:pPr>
        <w:tabs>
          <w:tab w:val="num" w:pos="1440"/>
        </w:tabs>
        <w:ind w:left="1440" w:hanging="360"/>
      </w:pPr>
      <w:rPr>
        <w:rFonts w:ascii="Wingdings" w:hAnsi="Wingdings" w:cs="Times New Roman"/>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 w15:restartNumberingAfterBreak="0">
    <w:nsid w:val="00000007"/>
    <w:multiLevelType w:val="singleLevel"/>
    <w:tmpl w:val="00000007"/>
    <w:name w:val="WW8Num50"/>
    <w:lvl w:ilvl="0">
      <w:start w:val="1"/>
      <w:numFmt w:val="decimal"/>
      <w:lvlText w:val="4.%1"/>
      <w:lvlJc w:val="left"/>
      <w:pPr>
        <w:tabs>
          <w:tab w:val="num" w:pos="720"/>
        </w:tabs>
        <w:ind w:left="720" w:hanging="720"/>
      </w:pPr>
      <w:rPr>
        <w:rFonts w:ascii="Times New Roman" w:hAnsi="Times New Roman"/>
        <w:b/>
        <w:i w:val="0"/>
        <w:sz w:val="24"/>
        <w:szCs w:val="24"/>
      </w:rPr>
    </w:lvl>
  </w:abstractNum>
  <w:abstractNum w:abstractNumId="9" w15:restartNumberingAfterBreak="0">
    <w:nsid w:val="00000008"/>
    <w:multiLevelType w:val="singleLevel"/>
    <w:tmpl w:val="00000008"/>
    <w:name w:val="WW8Num54"/>
    <w:lvl w:ilvl="0">
      <w:start w:val="1"/>
      <w:numFmt w:val="bullet"/>
      <w:lvlText w:val="§"/>
      <w:lvlJc w:val="left"/>
      <w:pPr>
        <w:tabs>
          <w:tab w:val="num" w:pos="720"/>
        </w:tabs>
        <w:ind w:left="720" w:hanging="360"/>
      </w:pPr>
      <w:rPr>
        <w:rFonts w:ascii="Wingdings" w:hAnsi="Wingdings"/>
        <w:color w:val="auto"/>
      </w:rPr>
    </w:lvl>
  </w:abstractNum>
  <w:abstractNum w:abstractNumId="10" w15:restartNumberingAfterBreak="0">
    <w:nsid w:val="00000009"/>
    <w:multiLevelType w:val="multilevel"/>
    <w:tmpl w:val="00000009"/>
    <w:name w:val="WW8Num8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numFmt w:val="bullet"/>
      <w:lvlText w:val="-"/>
      <w:lvlJc w:val="left"/>
      <w:pPr>
        <w:tabs>
          <w:tab w:val="num" w:pos="2160"/>
        </w:tabs>
        <w:ind w:left="2160" w:hanging="360"/>
      </w:pPr>
      <w:rPr>
        <w:rFonts w:ascii="Arial" w:hAnsi="Arial" w:cs="Arial"/>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 w15:restartNumberingAfterBreak="0">
    <w:nsid w:val="0000000A"/>
    <w:multiLevelType w:val="singleLevel"/>
    <w:tmpl w:val="0000000A"/>
    <w:name w:val="WW8Num96"/>
    <w:lvl w:ilvl="0">
      <w:start w:val="1"/>
      <w:numFmt w:val="bullet"/>
      <w:lvlText w:val="·"/>
      <w:lvlJc w:val="left"/>
      <w:pPr>
        <w:tabs>
          <w:tab w:val="num" w:pos="720"/>
        </w:tabs>
        <w:ind w:left="720" w:hanging="360"/>
      </w:pPr>
      <w:rPr>
        <w:rFonts w:ascii="Symbol" w:hAnsi="Symbol"/>
      </w:rPr>
    </w:lvl>
  </w:abstractNum>
  <w:abstractNum w:abstractNumId="12" w15:restartNumberingAfterBreak="0">
    <w:nsid w:val="0000000B"/>
    <w:multiLevelType w:val="singleLevel"/>
    <w:tmpl w:val="0000000B"/>
    <w:name w:val="WW8Num99"/>
    <w:lvl w:ilvl="0">
      <w:start w:val="1"/>
      <w:numFmt w:val="bullet"/>
      <w:lvlText w:val="o"/>
      <w:lvlJc w:val="left"/>
      <w:pPr>
        <w:tabs>
          <w:tab w:val="num" w:pos="720"/>
        </w:tabs>
        <w:ind w:left="720" w:hanging="360"/>
      </w:pPr>
      <w:rPr>
        <w:rFonts w:ascii="Courier New" w:hAnsi="Courier New" w:cs="Courier New"/>
      </w:rPr>
    </w:lvl>
  </w:abstractNum>
  <w:abstractNum w:abstractNumId="13" w15:restartNumberingAfterBreak="0">
    <w:nsid w:val="0000000C"/>
    <w:multiLevelType w:val="multilevel"/>
    <w:tmpl w:val="0000000C"/>
    <w:name w:val="WW8Num121"/>
    <w:lvl w:ilvl="0">
      <w:start w:val="1"/>
      <w:numFmt w:val="bullet"/>
      <w:lvlText w:val="§"/>
      <w:lvlJc w:val="left"/>
      <w:pPr>
        <w:tabs>
          <w:tab w:val="num" w:pos="720"/>
        </w:tabs>
        <w:ind w:left="720" w:hanging="360"/>
      </w:pPr>
      <w:rPr>
        <w:rFonts w:ascii="Wingdings" w:hAnsi="Wingdings"/>
      </w:rPr>
    </w:lvl>
    <w:lvl w:ilvl="1">
      <w:start w:val="1"/>
      <w:numFmt w:val="bullet"/>
      <w:lvlText w:val="·"/>
      <w:lvlJc w:val="left"/>
      <w:pPr>
        <w:tabs>
          <w:tab w:val="num" w:pos="0"/>
        </w:tabs>
        <w:ind w:left="0" w:firstLine="0"/>
      </w:pPr>
      <w:rPr>
        <w:rFonts w:ascii="Symbol" w:hAnsi="Symbol"/>
        <w:sz w:val="18"/>
      </w:rPr>
    </w:lvl>
    <w:lvl w:ilvl="2">
      <w:start w:val="1"/>
      <w:numFmt w:val="bullet"/>
      <w:lvlText w:val="·"/>
      <w:lvlJc w:val="left"/>
      <w:pPr>
        <w:tabs>
          <w:tab w:val="num" w:pos="0"/>
        </w:tabs>
        <w:ind w:left="0" w:firstLine="0"/>
      </w:pPr>
      <w:rPr>
        <w:rFonts w:ascii="Symbol" w:hAnsi="Symbol"/>
        <w:sz w:val="18"/>
      </w:rPr>
    </w:lvl>
    <w:lvl w:ilvl="3">
      <w:start w:val="1"/>
      <w:numFmt w:val="bullet"/>
      <w:lvlText w:val="·"/>
      <w:lvlJc w:val="left"/>
      <w:pPr>
        <w:tabs>
          <w:tab w:val="num" w:pos="0"/>
        </w:tabs>
        <w:ind w:left="0" w:firstLine="0"/>
      </w:pPr>
      <w:rPr>
        <w:rFonts w:ascii="Symbol" w:hAnsi="Symbol"/>
        <w:sz w:val="18"/>
      </w:rPr>
    </w:lvl>
    <w:lvl w:ilvl="4">
      <w:start w:val="1"/>
      <w:numFmt w:val="bullet"/>
      <w:lvlText w:val="·"/>
      <w:lvlJc w:val="left"/>
      <w:pPr>
        <w:tabs>
          <w:tab w:val="num" w:pos="0"/>
        </w:tabs>
        <w:ind w:left="0" w:firstLine="0"/>
      </w:pPr>
      <w:rPr>
        <w:rFonts w:ascii="Symbol" w:hAnsi="Symbol"/>
        <w:sz w:val="18"/>
      </w:rPr>
    </w:lvl>
    <w:lvl w:ilvl="5">
      <w:start w:val="1"/>
      <w:numFmt w:val="bullet"/>
      <w:lvlText w:val="·"/>
      <w:lvlJc w:val="left"/>
      <w:pPr>
        <w:tabs>
          <w:tab w:val="num" w:pos="0"/>
        </w:tabs>
        <w:ind w:left="0" w:firstLine="0"/>
      </w:pPr>
      <w:rPr>
        <w:rFonts w:ascii="Symbol" w:hAnsi="Symbol"/>
        <w:sz w:val="18"/>
      </w:rPr>
    </w:lvl>
    <w:lvl w:ilvl="6">
      <w:start w:val="1"/>
      <w:numFmt w:val="bullet"/>
      <w:lvlText w:val="·"/>
      <w:lvlJc w:val="left"/>
      <w:pPr>
        <w:tabs>
          <w:tab w:val="num" w:pos="0"/>
        </w:tabs>
        <w:ind w:left="0" w:firstLine="0"/>
      </w:pPr>
      <w:rPr>
        <w:rFonts w:ascii="Symbol" w:hAnsi="Symbol"/>
        <w:sz w:val="18"/>
      </w:rPr>
    </w:lvl>
    <w:lvl w:ilvl="7">
      <w:start w:val="1"/>
      <w:numFmt w:val="bullet"/>
      <w:lvlText w:val="·"/>
      <w:lvlJc w:val="left"/>
      <w:pPr>
        <w:tabs>
          <w:tab w:val="num" w:pos="0"/>
        </w:tabs>
        <w:ind w:left="0" w:firstLine="0"/>
      </w:pPr>
      <w:rPr>
        <w:rFonts w:ascii="Symbol" w:hAnsi="Symbol"/>
        <w:sz w:val="18"/>
      </w:rPr>
    </w:lvl>
    <w:lvl w:ilvl="8">
      <w:start w:val="1"/>
      <w:numFmt w:val="bullet"/>
      <w:lvlText w:val="·"/>
      <w:lvlJc w:val="left"/>
      <w:pPr>
        <w:tabs>
          <w:tab w:val="num" w:pos="0"/>
        </w:tabs>
        <w:ind w:left="0" w:firstLine="0"/>
      </w:pPr>
      <w:rPr>
        <w:rFonts w:ascii="Symbol" w:hAnsi="Symbol"/>
        <w:sz w:val="18"/>
      </w:rPr>
    </w:lvl>
  </w:abstractNum>
  <w:abstractNum w:abstractNumId="14" w15:restartNumberingAfterBreak="0">
    <w:nsid w:val="0000000E"/>
    <w:multiLevelType w:val="multilevel"/>
    <w:tmpl w:val="0000000E"/>
    <w:name w:val="WW8StyleNum"/>
    <w:lvl w:ilvl="0">
      <w:numFmt w:val="decimal"/>
      <w:lvlText w:val="%1"/>
      <w:lvlJc w:val="left"/>
      <w:pPr>
        <w:tabs>
          <w:tab w:val="num" w:pos="0"/>
        </w:tabs>
        <w:ind w:left="0" w:firstLine="0"/>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15" w15:restartNumberingAfterBreak="0">
    <w:nsid w:val="0000000F"/>
    <w:multiLevelType w:val="multilevel"/>
    <w:tmpl w:val="FC6EA040"/>
    <w:name w:val="Outline"/>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15:restartNumberingAfterBreak="0">
    <w:nsid w:val="0220449C"/>
    <w:multiLevelType w:val="hybridMultilevel"/>
    <w:tmpl w:val="5D028E10"/>
    <w:lvl w:ilvl="0" w:tplc="E4EE3C8C">
      <w:start w:val="1"/>
      <w:numFmt w:val="lowerRoman"/>
      <w:pStyle w:val="FormatvorlageOGCClauseLinks0cmHngend089cm"/>
      <w:lvlText w:val="%1."/>
      <w:lvlJc w:val="right"/>
      <w:pPr>
        <w:tabs>
          <w:tab w:val="num" w:pos="644"/>
        </w:tabs>
        <w:ind w:left="644" w:hanging="360"/>
      </w:pPr>
    </w:lvl>
    <w:lvl w:ilvl="1" w:tplc="18C811F0">
      <w:start w:val="1"/>
      <w:numFmt w:val="decimal"/>
      <w:lvlText w:val="%2)"/>
      <w:lvlJc w:val="left"/>
      <w:pPr>
        <w:tabs>
          <w:tab w:val="num" w:pos="1440"/>
        </w:tabs>
        <w:ind w:left="1440" w:hanging="360"/>
      </w:pPr>
      <w:rPr>
        <w:rFonts w:hint="default"/>
      </w:rPr>
    </w:lvl>
    <w:lvl w:ilvl="2" w:tplc="63A8B642" w:tentative="1">
      <w:start w:val="1"/>
      <w:numFmt w:val="lowerRoman"/>
      <w:lvlText w:val="%3."/>
      <w:lvlJc w:val="right"/>
      <w:pPr>
        <w:tabs>
          <w:tab w:val="num" w:pos="2160"/>
        </w:tabs>
        <w:ind w:left="2160" w:hanging="180"/>
      </w:pPr>
    </w:lvl>
    <w:lvl w:ilvl="3" w:tplc="B0AC4012" w:tentative="1">
      <w:start w:val="1"/>
      <w:numFmt w:val="decimal"/>
      <w:lvlText w:val="%4."/>
      <w:lvlJc w:val="left"/>
      <w:pPr>
        <w:tabs>
          <w:tab w:val="num" w:pos="2880"/>
        </w:tabs>
        <w:ind w:left="2880" w:hanging="360"/>
      </w:pPr>
    </w:lvl>
    <w:lvl w:ilvl="4" w:tplc="509E21BA" w:tentative="1">
      <w:start w:val="1"/>
      <w:numFmt w:val="lowerLetter"/>
      <w:lvlText w:val="%5."/>
      <w:lvlJc w:val="left"/>
      <w:pPr>
        <w:tabs>
          <w:tab w:val="num" w:pos="3600"/>
        </w:tabs>
        <w:ind w:left="3600" w:hanging="360"/>
      </w:pPr>
    </w:lvl>
    <w:lvl w:ilvl="5" w:tplc="44EA1948" w:tentative="1">
      <w:start w:val="1"/>
      <w:numFmt w:val="lowerRoman"/>
      <w:lvlText w:val="%6."/>
      <w:lvlJc w:val="right"/>
      <w:pPr>
        <w:tabs>
          <w:tab w:val="num" w:pos="4320"/>
        </w:tabs>
        <w:ind w:left="4320" w:hanging="180"/>
      </w:pPr>
    </w:lvl>
    <w:lvl w:ilvl="6" w:tplc="53427E62" w:tentative="1">
      <w:start w:val="1"/>
      <w:numFmt w:val="decimal"/>
      <w:lvlText w:val="%7."/>
      <w:lvlJc w:val="left"/>
      <w:pPr>
        <w:tabs>
          <w:tab w:val="num" w:pos="5040"/>
        </w:tabs>
        <w:ind w:left="5040" w:hanging="360"/>
      </w:pPr>
    </w:lvl>
    <w:lvl w:ilvl="7" w:tplc="0A70D822" w:tentative="1">
      <w:start w:val="1"/>
      <w:numFmt w:val="lowerLetter"/>
      <w:lvlText w:val="%8."/>
      <w:lvlJc w:val="left"/>
      <w:pPr>
        <w:tabs>
          <w:tab w:val="num" w:pos="5760"/>
        </w:tabs>
        <w:ind w:left="5760" w:hanging="360"/>
      </w:pPr>
    </w:lvl>
    <w:lvl w:ilvl="8" w:tplc="226849D2" w:tentative="1">
      <w:start w:val="1"/>
      <w:numFmt w:val="lowerRoman"/>
      <w:lvlText w:val="%9."/>
      <w:lvlJc w:val="right"/>
      <w:pPr>
        <w:tabs>
          <w:tab w:val="num" w:pos="6480"/>
        </w:tabs>
        <w:ind w:left="6480" w:hanging="180"/>
      </w:pPr>
    </w:lvl>
  </w:abstractNum>
  <w:abstractNum w:abstractNumId="17" w15:restartNumberingAfterBreak="0">
    <w:nsid w:val="06227190"/>
    <w:multiLevelType w:val="hybridMultilevel"/>
    <w:tmpl w:val="F538F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8420ADC"/>
    <w:multiLevelType w:val="hybridMultilevel"/>
    <w:tmpl w:val="9DE6E7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9FD5771"/>
    <w:multiLevelType w:val="hybridMultilevel"/>
    <w:tmpl w:val="B33EF802"/>
    <w:lvl w:ilvl="0" w:tplc="6AA0D63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F945B3D"/>
    <w:multiLevelType w:val="hybridMultilevel"/>
    <w:tmpl w:val="014E6E8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136D7F0A"/>
    <w:multiLevelType w:val="hybridMultilevel"/>
    <w:tmpl w:val="F30CB1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A137AA5"/>
    <w:multiLevelType w:val="hybridMultilevel"/>
    <w:tmpl w:val="A4E69302"/>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3" w15:restartNumberingAfterBreak="0">
    <w:nsid w:val="1EBA05CB"/>
    <w:multiLevelType w:val="multilevel"/>
    <w:tmpl w:val="0C6AA754"/>
    <w:styleLink w:val="Annexes"/>
    <w:lvl w:ilvl="0">
      <w:start w:val="1"/>
      <w:numFmt w:val="decimal"/>
      <w:lvlText w:val="A.%1"/>
      <w:lvlJc w:val="left"/>
      <w:pPr>
        <w:ind w:left="0" w:firstLine="0"/>
      </w:pPr>
      <w:rPr>
        <w:rFonts w:hint="default"/>
      </w:rPr>
    </w:lvl>
    <w:lvl w:ilvl="1">
      <w:start w:val="1"/>
      <w:numFmt w:val="decimal"/>
      <w:lvlText w:val="A.%1.%2"/>
      <w:lvlJc w:val="left"/>
      <w:pPr>
        <w:ind w:left="714" w:hanging="714"/>
      </w:pPr>
      <w:rPr>
        <w:rFonts w:hint="default"/>
      </w:rPr>
    </w:lvl>
    <w:lvl w:ilvl="2">
      <w:start w:val="1"/>
      <w:numFmt w:val="decimal"/>
      <w:lvlText w:val="A.%1.%2.%3"/>
      <w:lvlJc w:val="left"/>
      <w:pPr>
        <w:ind w:left="1071" w:hanging="1071"/>
      </w:pPr>
      <w:rPr>
        <w:rFonts w:hint="default"/>
      </w:rPr>
    </w:lvl>
    <w:lvl w:ilvl="3">
      <w:start w:val="1"/>
      <w:numFmt w:val="decimal"/>
      <w:lvlText w:val="A.%1.%2.%3.%4"/>
      <w:lvlJc w:val="left"/>
      <w:pPr>
        <w:ind w:left="1428" w:hanging="1428"/>
      </w:pPr>
      <w:rPr>
        <w:rFonts w:hint="default"/>
      </w:rPr>
    </w:lvl>
    <w:lvl w:ilvl="4">
      <w:start w:val="1"/>
      <w:numFmt w:val="lowerLetter"/>
      <w:lvlText w:val="(%5)"/>
      <w:lvlJc w:val="left"/>
      <w:pPr>
        <w:ind w:left="1785" w:hanging="357"/>
      </w:pPr>
      <w:rPr>
        <w:rFonts w:hint="default"/>
      </w:rPr>
    </w:lvl>
    <w:lvl w:ilvl="5">
      <w:start w:val="1"/>
      <w:numFmt w:val="lowerRoman"/>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lowerLetter"/>
      <w:lvlText w:val="%8."/>
      <w:lvlJc w:val="left"/>
      <w:pPr>
        <w:ind w:left="2856" w:hanging="357"/>
      </w:pPr>
      <w:rPr>
        <w:rFonts w:hint="default"/>
      </w:rPr>
    </w:lvl>
    <w:lvl w:ilvl="8">
      <w:start w:val="1"/>
      <w:numFmt w:val="lowerRoman"/>
      <w:lvlText w:val="%9."/>
      <w:lvlJc w:val="left"/>
      <w:pPr>
        <w:ind w:left="3213" w:hanging="357"/>
      </w:pPr>
      <w:rPr>
        <w:rFonts w:hint="default"/>
      </w:rPr>
    </w:lvl>
  </w:abstractNum>
  <w:abstractNum w:abstractNumId="24" w15:restartNumberingAfterBreak="0">
    <w:nsid w:val="1F930E13"/>
    <w:multiLevelType w:val="hybridMultilevel"/>
    <w:tmpl w:val="3516E8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67931CC"/>
    <w:multiLevelType w:val="hybridMultilevel"/>
    <w:tmpl w:val="444EDA5C"/>
    <w:lvl w:ilvl="0" w:tplc="5A749B5A">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6C469FD"/>
    <w:multiLevelType w:val="hybridMultilevel"/>
    <w:tmpl w:val="C6C29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DEC740D"/>
    <w:multiLevelType w:val="hybridMultilevel"/>
    <w:tmpl w:val="C4CEC5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ED30A43"/>
    <w:multiLevelType w:val="hybridMultilevel"/>
    <w:tmpl w:val="A4CCD5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3656857"/>
    <w:multiLevelType w:val="hybridMultilevel"/>
    <w:tmpl w:val="573C3176"/>
    <w:lvl w:ilvl="0" w:tplc="0409000F">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68A050A"/>
    <w:multiLevelType w:val="hybridMultilevel"/>
    <w:tmpl w:val="0498AF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97F7910"/>
    <w:multiLevelType w:val="hybridMultilevel"/>
    <w:tmpl w:val="5C8CDE0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3B2364ED"/>
    <w:multiLevelType w:val="singleLevel"/>
    <w:tmpl w:val="191CA88A"/>
    <w:lvl w:ilvl="0">
      <w:start w:val="1"/>
      <w:numFmt w:val="bullet"/>
      <w:pStyle w:val="ListContinue2"/>
      <w:lvlText w:val=""/>
      <w:lvlJc w:val="left"/>
      <w:pPr>
        <w:tabs>
          <w:tab w:val="num" w:pos="360"/>
        </w:tabs>
        <w:ind w:left="360" w:hanging="360"/>
      </w:pPr>
      <w:rPr>
        <w:rFonts w:ascii="Symbol" w:hAnsi="Symbol" w:hint="default"/>
      </w:rPr>
    </w:lvl>
  </w:abstractNum>
  <w:abstractNum w:abstractNumId="33" w15:restartNumberingAfterBreak="0">
    <w:nsid w:val="3D1D4F25"/>
    <w:multiLevelType w:val="multilevel"/>
    <w:tmpl w:val="94C00D42"/>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4" w15:restartNumberingAfterBreak="0">
    <w:nsid w:val="41FC33ED"/>
    <w:multiLevelType w:val="hybridMultilevel"/>
    <w:tmpl w:val="72AA4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52731D3"/>
    <w:multiLevelType w:val="hybridMultilevel"/>
    <w:tmpl w:val="63FEA57A"/>
    <w:lvl w:ilvl="0" w:tplc="0409000F">
      <w:start w:val="1"/>
      <w:numFmt w:val="bullet"/>
      <w:lvlText w:val=""/>
      <w:lvlJc w:val="left"/>
      <w:pPr>
        <w:tabs>
          <w:tab w:val="num" w:pos="720"/>
        </w:tabs>
        <w:ind w:left="720" w:hanging="360"/>
      </w:pPr>
      <w:rPr>
        <w:rFonts w:ascii="Symbol" w:hAnsi="Symbol" w:hint="default"/>
      </w:rPr>
    </w:lvl>
    <w:lvl w:ilvl="1" w:tplc="0809000F"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56748C2"/>
    <w:multiLevelType w:val="hybridMultilevel"/>
    <w:tmpl w:val="711CB836"/>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37" w15:restartNumberingAfterBreak="0">
    <w:nsid w:val="46EB69EC"/>
    <w:multiLevelType w:val="hybridMultilevel"/>
    <w:tmpl w:val="2DA2FD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0E0FF04">
      <w:numFmt w:val="bullet"/>
      <w:lvlText w:val="•"/>
      <w:lvlJc w:val="left"/>
      <w:pPr>
        <w:ind w:left="2520" w:hanging="72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032592F"/>
    <w:multiLevelType w:val="hybridMultilevel"/>
    <w:tmpl w:val="325AF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5C40A31"/>
    <w:multiLevelType w:val="hybridMultilevel"/>
    <w:tmpl w:val="C5D29EAA"/>
    <w:lvl w:ilvl="0" w:tplc="6AA0D63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9555FE6"/>
    <w:multiLevelType w:val="hybridMultilevel"/>
    <w:tmpl w:val="AFDC3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C6C5708"/>
    <w:multiLevelType w:val="hybridMultilevel"/>
    <w:tmpl w:val="4F607D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D4F7150"/>
    <w:multiLevelType w:val="hybridMultilevel"/>
    <w:tmpl w:val="A93CE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DD75137"/>
    <w:multiLevelType w:val="hybridMultilevel"/>
    <w:tmpl w:val="C8C23856"/>
    <w:lvl w:ilvl="0" w:tplc="11E4D6A4">
      <w:start w:val="1"/>
      <w:numFmt w:val="upperLetter"/>
      <w:pStyle w:val="HeadingAnnex1"/>
      <w:lvlText w:val="Annex %1:"/>
      <w:lvlJc w:val="center"/>
      <w:pPr>
        <w:ind w:left="36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4" w15:restartNumberingAfterBreak="0">
    <w:nsid w:val="6D150693"/>
    <w:multiLevelType w:val="hybridMultilevel"/>
    <w:tmpl w:val="C7B8978A"/>
    <w:lvl w:ilvl="0" w:tplc="08090001">
      <w:start w:val="1"/>
      <w:numFmt w:val="decimal"/>
      <w:pStyle w:val="TermNum"/>
      <w:lvlText w:val="4.%1."/>
      <w:lvlJc w:val="left"/>
      <w:pPr>
        <w:tabs>
          <w:tab w:val="num" w:pos="720"/>
        </w:tabs>
        <w:ind w:left="720" w:hanging="720"/>
      </w:pPr>
      <w:rPr>
        <w:rFonts w:hint="default"/>
      </w:r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45" w15:restartNumberingAfterBreak="0">
    <w:nsid w:val="705E0AE1"/>
    <w:multiLevelType w:val="multilevel"/>
    <w:tmpl w:val="C3B6AC5C"/>
    <w:lvl w:ilvl="0">
      <w:start w:val="1"/>
      <w:numFmt w:val="decimal"/>
      <w:pStyle w:val="HeadingAnnex2"/>
      <w:lvlText w:val="A.%1"/>
      <w:lvlJc w:val="left"/>
      <w:pPr>
        <w:ind w:left="0" w:firstLine="0"/>
      </w:pPr>
      <w:rPr>
        <w:rFonts w:hint="default"/>
      </w:rPr>
    </w:lvl>
    <w:lvl w:ilvl="1">
      <w:start w:val="1"/>
      <w:numFmt w:val="decimal"/>
      <w:pStyle w:val="HeadingAnnex3"/>
      <w:lvlText w:val="A.%1.%2"/>
      <w:lvlJc w:val="left"/>
      <w:pPr>
        <w:ind w:left="714" w:hanging="714"/>
      </w:pPr>
      <w:rPr>
        <w:rFonts w:hint="default"/>
      </w:rPr>
    </w:lvl>
    <w:lvl w:ilvl="2">
      <w:start w:val="1"/>
      <w:numFmt w:val="decimal"/>
      <w:pStyle w:val="HeadingAnnex4"/>
      <w:lvlText w:val="A.%1.%2.%3"/>
      <w:lvlJc w:val="left"/>
      <w:pPr>
        <w:ind w:left="1071" w:hanging="1071"/>
      </w:pPr>
      <w:rPr>
        <w:rFonts w:hint="default"/>
      </w:rPr>
    </w:lvl>
    <w:lvl w:ilvl="3">
      <w:start w:val="1"/>
      <w:numFmt w:val="decimal"/>
      <w:pStyle w:val="HeadingAnnex5"/>
      <w:lvlText w:val="A.%1.%2.%3.%4"/>
      <w:lvlJc w:val="left"/>
      <w:pPr>
        <w:ind w:left="1428" w:hanging="1428"/>
      </w:pPr>
      <w:rPr>
        <w:rFonts w:hint="default"/>
      </w:rPr>
    </w:lvl>
    <w:lvl w:ilvl="4">
      <w:start w:val="1"/>
      <w:numFmt w:val="lowerLetter"/>
      <w:lvlText w:val="(%5)"/>
      <w:lvlJc w:val="left"/>
      <w:pPr>
        <w:ind w:left="1785" w:hanging="357"/>
      </w:pPr>
      <w:rPr>
        <w:rFonts w:hint="default"/>
      </w:rPr>
    </w:lvl>
    <w:lvl w:ilvl="5">
      <w:start w:val="1"/>
      <w:numFmt w:val="lowerRoman"/>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lowerLetter"/>
      <w:lvlText w:val="%8."/>
      <w:lvlJc w:val="left"/>
      <w:pPr>
        <w:ind w:left="2856" w:hanging="357"/>
      </w:pPr>
      <w:rPr>
        <w:rFonts w:hint="default"/>
      </w:rPr>
    </w:lvl>
    <w:lvl w:ilvl="8">
      <w:start w:val="1"/>
      <w:numFmt w:val="lowerRoman"/>
      <w:lvlText w:val="%9."/>
      <w:lvlJc w:val="left"/>
      <w:pPr>
        <w:ind w:left="3213" w:hanging="357"/>
      </w:pPr>
      <w:rPr>
        <w:rFonts w:hint="default"/>
      </w:rPr>
    </w:lvl>
  </w:abstractNum>
  <w:abstractNum w:abstractNumId="46" w15:restartNumberingAfterBreak="0">
    <w:nsid w:val="7A183BEC"/>
    <w:multiLevelType w:val="hybridMultilevel"/>
    <w:tmpl w:val="21E84E12"/>
    <w:lvl w:ilvl="0" w:tplc="08090001">
      <w:start w:val="1"/>
      <w:numFmt w:val="bullet"/>
      <w:pStyle w:val="ListBullet2"/>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CF217B7"/>
    <w:multiLevelType w:val="hybridMultilevel"/>
    <w:tmpl w:val="34305EE2"/>
    <w:lvl w:ilvl="0" w:tplc="11E2918C">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6"/>
  </w:num>
  <w:num w:numId="2">
    <w:abstractNumId w:val="1"/>
  </w:num>
  <w:num w:numId="3">
    <w:abstractNumId w:val="16"/>
  </w:num>
  <w:num w:numId="4">
    <w:abstractNumId w:val="44"/>
  </w:num>
  <w:num w:numId="5">
    <w:abstractNumId w:val="33"/>
  </w:num>
  <w:num w:numId="6">
    <w:abstractNumId w:val="36"/>
  </w:num>
  <w:num w:numId="7">
    <w:abstractNumId w:val="0"/>
  </w:num>
  <w:num w:numId="8">
    <w:abstractNumId w:val="22"/>
  </w:num>
  <w:num w:numId="9">
    <w:abstractNumId w:val="32"/>
  </w:num>
  <w:num w:numId="10">
    <w:abstractNumId w:val="29"/>
  </w:num>
  <w:num w:numId="11">
    <w:abstractNumId w:val="23"/>
  </w:num>
  <w:num w:numId="12">
    <w:abstractNumId w:val="45"/>
  </w:num>
  <w:num w:numId="13">
    <w:abstractNumId w:val="37"/>
  </w:num>
  <w:num w:numId="14">
    <w:abstractNumId w:val="38"/>
  </w:num>
  <w:num w:numId="15">
    <w:abstractNumId w:val="39"/>
  </w:num>
  <w:num w:numId="16">
    <w:abstractNumId w:val="27"/>
  </w:num>
  <w:num w:numId="17">
    <w:abstractNumId w:val="26"/>
  </w:num>
  <w:num w:numId="18">
    <w:abstractNumId w:val="43"/>
  </w:num>
  <w:num w:numId="19">
    <w:abstractNumId w:val="28"/>
  </w:num>
  <w:num w:numId="20">
    <w:abstractNumId w:val="41"/>
  </w:num>
  <w:num w:numId="21">
    <w:abstractNumId w:val="33"/>
  </w:num>
  <w:num w:numId="22">
    <w:abstractNumId w:val="33"/>
  </w:num>
  <w:num w:numId="23">
    <w:abstractNumId w:val="33"/>
  </w:num>
  <w:num w:numId="24">
    <w:abstractNumId w:val="33"/>
  </w:num>
  <w:num w:numId="25">
    <w:abstractNumId w:val="33"/>
  </w:num>
  <w:num w:numId="26">
    <w:abstractNumId w:val="34"/>
  </w:num>
  <w:num w:numId="27">
    <w:abstractNumId w:val="20"/>
  </w:num>
  <w:num w:numId="28">
    <w:abstractNumId w:val="33"/>
  </w:num>
  <w:num w:numId="29">
    <w:abstractNumId w:val="30"/>
  </w:num>
  <w:num w:numId="30">
    <w:abstractNumId w:val="33"/>
  </w:num>
  <w:num w:numId="31">
    <w:abstractNumId w:val="33"/>
  </w:num>
  <w:num w:numId="32">
    <w:abstractNumId w:val="33"/>
  </w:num>
  <w:num w:numId="33">
    <w:abstractNumId w:val="33"/>
  </w:num>
  <w:num w:numId="34">
    <w:abstractNumId w:val="33"/>
  </w:num>
  <w:num w:numId="35">
    <w:abstractNumId w:val="33"/>
  </w:num>
  <w:num w:numId="36">
    <w:abstractNumId w:val="33"/>
  </w:num>
  <w:num w:numId="37">
    <w:abstractNumId w:val="24"/>
  </w:num>
  <w:num w:numId="38">
    <w:abstractNumId w:val="33"/>
  </w:num>
  <w:num w:numId="39">
    <w:abstractNumId w:val="33"/>
  </w:num>
  <w:num w:numId="40">
    <w:abstractNumId w:val="21"/>
  </w:num>
  <w:num w:numId="41">
    <w:abstractNumId w:val="42"/>
  </w:num>
  <w:num w:numId="42">
    <w:abstractNumId w:val="18"/>
  </w:num>
  <w:num w:numId="43">
    <w:abstractNumId w:val="35"/>
  </w:num>
  <w:num w:numId="44">
    <w:abstractNumId w:val="17"/>
  </w:num>
  <w:num w:numId="45">
    <w:abstractNumId w:val="25"/>
  </w:num>
  <w:num w:numId="46">
    <w:abstractNumId w:val="19"/>
  </w:num>
  <w:num w:numId="47">
    <w:abstractNumId w:val="47"/>
  </w:num>
  <w:num w:numId="48">
    <w:abstractNumId w:val="31"/>
  </w:num>
  <w:num w:numId="49">
    <w:abstractNumId w:val="4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hideSpellingErrors/>
  <w:activeWritingStyle w:appName="MSWord" w:lang="en-US" w:vendorID="64" w:dllVersion="6" w:nlCheck="1" w:checkStyle="1"/>
  <w:activeWritingStyle w:appName="MSWord" w:lang="de-DE" w:vendorID="64" w:dllVersion="6" w:nlCheck="1" w:checkStyle="1"/>
  <w:activeWritingStyle w:appName="MSWord" w:lang="fr-FR" w:vendorID="64" w:dllVersion="6" w:nlCheck="1" w:checkStyle="1"/>
  <w:activeWritingStyle w:appName="MSWord" w:lang="en-GB" w:vendorID="64" w:dllVersion="6" w:nlCheck="1" w:checkStyle="1"/>
  <w:activeWritingStyle w:appName="MSWord" w:lang="en-CA" w:vendorID="64" w:dllVersion="6" w:nlCheck="1" w:checkStyle="1"/>
  <w:activeWritingStyle w:appName="MSWord" w:lang="fr-BE" w:vendorID="64" w:dllVersion="6" w:nlCheck="1" w:checkStyle="1"/>
  <w:activeWritingStyle w:appName="MSWord" w:lang="es-ES" w:vendorID="64" w:dllVersion="6" w:nlCheck="1" w:checkStyle="1"/>
  <w:activeWritingStyle w:appName="MSWord" w:lang="en-GB" w:vendorID="64" w:dllVersion="5" w:nlCheck="1" w:checkStyle="1"/>
  <w:activeWritingStyle w:appName="MSWord" w:lang="en-US" w:vendorID="64" w:dllVersion="5" w:nlCheck="1" w:checkStyle="1"/>
  <w:activeWritingStyle w:appName="MSWord" w:lang="en-AU"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de-DE" w:vendorID="64" w:dllVersion="4096" w:nlCheck="1" w:checkStyle="0"/>
  <w:activeWritingStyle w:appName="MSWord" w:lang="en-AU"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rawingGridVerticalSpacing w:val="57"/>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noLeading/>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741A88"/>
    <w:rsid w:val="000000A2"/>
    <w:rsid w:val="00000DEA"/>
    <w:rsid w:val="00001581"/>
    <w:rsid w:val="00001675"/>
    <w:rsid w:val="00001776"/>
    <w:rsid w:val="00001882"/>
    <w:rsid w:val="00001C47"/>
    <w:rsid w:val="00001DF8"/>
    <w:rsid w:val="000025A0"/>
    <w:rsid w:val="0000266E"/>
    <w:rsid w:val="00002764"/>
    <w:rsid w:val="00002BF0"/>
    <w:rsid w:val="00002E3F"/>
    <w:rsid w:val="00004945"/>
    <w:rsid w:val="00004EDE"/>
    <w:rsid w:val="000050A5"/>
    <w:rsid w:val="00005956"/>
    <w:rsid w:val="00005BC4"/>
    <w:rsid w:val="00005DF5"/>
    <w:rsid w:val="0000607C"/>
    <w:rsid w:val="0000623E"/>
    <w:rsid w:val="00006C4A"/>
    <w:rsid w:val="000070EB"/>
    <w:rsid w:val="000075EC"/>
    <w:rsid w:val="00007811"/>
    <w:rsid w:val="00007B0A"/>
    <w:rsid w:val="000101F5"/>
    <w:rsid w:val="00010379"/>
    <w:rsid w:val="000103AB"/>
    <w:rsid w:val="000106AC"/>
    <w:rsid w:val="00010C4C"/>
    <w:rsid w:val="00010F9B"/>
    <w:rsid w:val="0001111F"/>
    <w:rsid w:val="000115E8"/>
    <w:rsid w:val="0001164C"/>
    <w:rsid w:val="000116CE"/>
    <w:rsid w:val="000116D2"/>
    <w:rsid w:val="000117FC"/>
    <w:rsid w:val="000123D9"/>
    <w:rsid w:val="000124E9"/>
    <w:rsid w:val="000125E0"/>
    <w:rsid w:val="0001295B"/>
    <w:rsid w:val="00012E46"/>
    <w:rsid w:val="000133AA"/>
    <w:rsid w:val="00013FB5"/>
    <w:rsid w:val="000143C9"/>
    <w:rsid w:val="00014442"/>
    <w:rsid w:val="00014465"/>
    <w:rsid w:val="000147DE"/>
    <w:rsid w:val="00015327"/>
    <w:rsid w:val="00016425"/>
    <w:rsid w:val="00016846"/>
    <w:rsid w:val="00016B19"/>
    <w:rsid w:val="00016BF2"/>
    <w:rsid w:val="00016D93"/>
    <w:rsid w:val="00020259"/>
    <w:rsid w:val="00020470"/>
    <w:rsid w:val="000206D2"/>
    <w:rsid w:val="00020BD9"/>
    <w:rsid w:val="00020EE0"/>
    <w:rsid w:val="000211F7"/>
    <w:rsid w:val="00021EBF"/>
    <w:rsid w:val="00022108"/>
    <w:rsid w:val="00022260"/>
    <w:rsid w:val="00022604"/>
    <w:rsid w:val="00022644"/>
    <w:rsid w:val="00022650"/>
    <w:rsid w:val="00022AD4"/>
    <w:rsid w:val="000237A9"/>
    <w:rsid w:val="00024506"/>
    <w:rsid w:val="00024827"/>
    <w:rsid w:val="00024A7A"/>
    <w:rsid w:val="00024D0C"/>
    <w:rsid w:val="00024E9E"/>
    <w:rsid w:val="000253AC"/>
    <w:rsid w:val="00025BBE"/>
    <w:rsid w:val="00025E2E"/>
    <w:rsid w:val="0002643A"/>
    <w:rsid w:val="00026994"/>
    <w:rsid w:val="00026BF6"/>
    <w:rsid w:val="00026D21"/>
    <w:rsid w:val="00026F02"/>
    <w:rsid w:val="00027580"/>
    <w:rsid w:val="00027675"/>
    <w:rsid w:val="000276A5"/>
    <w:rsid w:val="00027E62"/>
    <w:rsid w:val="00030334"/>
    <w:rsid w:val="00030405"/>
    <w:rsid w:val="00030675"/>
    <w:rsid w:val="00030B14"/>
    <w:rsid w:val="000318D0"/>
    <w:rsid w:val="00031A84"/>
    <w:rsid w:val="00031D25"/>
    <w:rsid w:val="00031EB6"/>
    <w:rsid w:val="00032127"/>
    <w:rsid w:val="000321B1"/>
    <w:rsid w:val="00032889"/>
    <w:rsid w:val="00032F3E"/>
    <w:rsid w:val="0003329E"/>
    <w:rsid w:val="00033DC3"/>
    <w:rsid w:val="00034562"/>
    <w:rsid w:val="000346B8"/>
    <w:rsid w:val="00034EF2"/>
    <w:rsid w:val="000350A1"/>
    <w:rsid w:val="000354D5"/>
    <w:rsid w:val="00035722"/>
    <w:rsid w:val="00035A23"/>
    <w:rsid w:val="00036370"/>
    <w:rsid w:val="00036561"/>
    <w:rsid w:val="00036AC7"/>
    <w:rsid w:val="00036D10"/>
    <w:rsid w:val="00037557"/>
    <w:rsid w:val="00037CAA"/>
    <w:rsid w:val="00037F77"/>
    <w:rsid w:val="000405CD"/>
    <w:rsid w:val="000406D0"/>
    <w:rsid w:val="0004090B"/>
    <w:rsid w:val="000409D6"/>
    <w:rsid w:val="00041016"/>
    <w:rsid w:val="00041423"/>
    <w:rsid w:val="00041AC0"/>
    <w:rsid w:val="00041BF9"/>
    <w:rsid w:val="00041DFF"/>
    <w:rsid w:val="000420C7"/>
    <w:rsid w:val="000423E3"/>
    <w:rsid w:val="00042808"/>
    <w:rsid w:val="00042A8F"/>
    <w:rsid w:val="00042F3C"/>
    <w:rsid w:val="00043896"/>
    <w:rsid w:val="000439E7"/>
    <w:rsid w:val="00044089"/>
    <w:rsid w:val="00044429"/>
    <w:rsid w:val="00044614"/>
    <w:rsid w:val="000447FA"/>
    <w:rsid w:val="00044B94"/>
    <w:rsid w:val="00044BD3"/>
    <w:rsid w:val="00044C0B"/>
    <w:rsid w:val="00044D47"/>
    <w:rsid w:val="00045219"/>
    <w:rsid w:val="0004540B"/>
    <w:rsid w:val="0004550A"/>
    <w:rsid w:val="00045DC2"/>
    <w:rsid w:val="00046C1A"/>
    <w:rsid w:val="00046D4C"/>
    <w:rsid w:val="000479E1"/>
    <w:rsid w:val="0005016C"/>
    <w:rsid w:val="000501A6"/>
    <w:rsid w:val="000507F1"/>
    <w:rsid w:val="000507F8"/>
    <w:rsid w:val="00050E4F"/>
    <w:rsid w:val="00051044"/>
    <w:rsid w:val="000510D1"/>
    <w:rsid w:val="0005172E"/>
    <w:rsid w:val="00052536"/>
    <w:rsid w:val="000535D2"/>
    <w:rsid w:val="000538E8"/>
    <w:rsid w:val="000540ED"/>
    <w:rsid w:val="00054141"/>
    <w:rsid w:val="00054AF6"/>
    <w:rsid w:val="00054D89"/>
    <w:rsid w:val="00054F7C"/>
    <w:rsid w:val="000551EC"/>
    <w:rsid w:val="00055589"/>
    <w:rsid w:val="00055838"/>
    <w:rsid w:val="00055E23"/>
    <w:rsid w:val="000565F5"/>
    <w:rsid w:val="00056D07"/>
    <w:rsid w:val="00057141"/>
    <w:rsid w:val="00057A71"/>
    <w:rsid w:val="000607ED"/>
    <w:rsid w:val="00060BB8"/>
    <w:rsid w:val="00060FE7"/>
    <w:rsid w:val="00060FFF"/>
    <w:rsid w:val="0006147F"/>
    <w:rsid w:val="000615CB"/>
    <w:rsid w:val="00061BD3"/>
    <w:rsid w:val="00061F6E"/>
    <w:rsid w:val="000620F6"/>
    <w:rsid w:val="00062A6B"/>
    <w:rsid w:val="00063277"/>
    <w:rsid w:val="000634FA"/>
    <w:rsid w:val="00063943"/>
    <w:rsid w:val="000639CD"/>
    <w:rsid w:val="00063A4E"/>
    <w:rsid w:val="00063D37"/>
    <w:rsid w:val="00064498"/>
    <w:rsid w:val="00064758"/>
    <w:rsid w:val="00064ABA"/>
    <w:rsid w:val="00064D1F"/>
    <w:rsid w:val="00064F51"/>
    <w:rsid w:val="000651B3"/>
    <w:rsid w:val="00065413"/>
    <w:rsid w:val="0006554E"/>
    <w:rsid w:val="0006580C"/>
    <w:rsid w:val="000661BC"/>
    <w:rsid w:val="00066AEF"/>
    <w:rsid w:val="00066D1E"/>
    <w:rsid w:val="00066D68"/>
    <w:rsid w:val="00066DAE"/>
    <w:rsid w:val="00066ECB"/>
    <w:rsid w:val="00067930"/>
    <w:rsid w:val="00067944"/>
    <w:rsid w:val="00067A4B"/>
    <w:rsid w:val="00067B10"/>
    <w:rsid w:val="00067FD1"/>
    <w:rsid w:val="000704A3"/>
    <w:rsid w:val="000710C0"/>
    <w:rsid w:val="0007127D"/>
    <w:rsid w:val="00071727"/>
    <w:rsid w:val="000719C8"/>
    <w:rsid w:val="000722E6"/>
    <w:rsid w:val="000723B5"/>
    <w:rsid w:val="00072657"/>
    <w:rsid w:val="0007288E"/>
    <w:rsid w:val="0007290D"/>
    <w:rsid w:val="000729CD"/>
    <w:rsid w:val="00072A08"/>
    <w:rsid w:val="00072F03"/>
    <w:rsid w:val="00072F1C"/>
    <w:rsid w:val="0007339D"/>
    <w:rsid w:val="000739C3"/>
    <w:rsid w:val="00073AA2"/>
    <w:rsid w:val="00073EE7"/>
    <w:rsid w:val="00074979"/>
    <w:rsid w:val="000749C2"/>
    <w:rsid w:val="00074A75"/>
    <w:rsid w:val="000750E1"/>
    <w:rsid w:val="000759B9"/>
    <w:rsid w:val="00075AB5"/>
    <w:rsid w:val="00075ED1"/>
    <w:rsid w:val="00076D7D"/>
    <w:rsid w:val="00077733"/>
    <w:rsid w:val="000777AD"/>
    <w:rsid w:val="0007781C"/>
    <w:rsid w:val="000800B9"/>
    <w:rsid w:val="0008031D"/>
    <w:rsid w:val="00080CC6"/>
    <w:rsid w:val="0008112A"/>
    <w:rsid w:val="0008173E"/>
    <w:rsid w:val="00081812"/>
    <w:rsid w:val="00081D56"/>
    <w:rsid w:val="00081F8B"/>
    <w:rsid w:val="00082664"/>
    <w:rsid w:val="0008312B"/>
    <w:rsid w:val="00083566"/>
    <w:rsid w:val="00083B3E"/>
    <w:rsid w:val="00083BBB"/>
    <w:rsid w:val="00084230"/>
    <w:rsid w:val="00084481"/>
    <w:rsid w:val="000846D1"/>
    <w:rsid w:val="000848D0"/>
    <w:rsid w:val="00084A62"/>
    <w:rsid w:val="000857FE"/>
    <w:rsid w:val="0008682D"/>
    <w:rsid w:val="00086B82"/>
    <w:rsid w:val="00086F8C"/>
    <w:rsid w:val="0008738B"/>
    <w:rsid w:val="000874CB"/>
    <w:rsid w:val="0008769B"/>
    <w:rsid w:val="00087C51"/>
    <w:rsid w:val="00087EBE"/>
    <w:rsid w:val="0009037F"/>
    <w:rsid w:val="00090520"/>
    <w:rsid w:val="000907BA"/>
    <w:rsid w:val="00090A21"/>
    <w:rsid w:val="00090AAB"/>
    <w:rsid w:val="00090BA5"/>
    <w:rsid w:val="000911EE"/>
    <w:rsid w:val="000912CD"/>
    <w:rsid w:val="000914A6"/>
    <w:rsid w:val="00091B9A"/>
    <w:rsid w:val="000924C9"/>
    <w:rsid w:val="00093271"/>
    <w:rsid w:val="000934DB"/>
    <w:rsid w:val="00093CE7"/>
    <w:rsid w:val="00093FA4"/>
    <w:rsid w:val="00094060"/>
    <w:rsid w:val="00094981"/>
    <w:rsid w:val="00094ABF"/>
    <w:rsid w:val="00094C57"/>
    <w:rsid w:val="00094E8F"/>
    <w:rsid w:val="00095005"/>
    <w:rsid w:val="000953F1"/>
    <w:rsid w:val="00095C11"/>
    <w:rsid w:val="0009650D"/>
    <w:rsid w:val="0009652C"/>
    <w:rsid w:val="00096B31"/>
    <w:rsid w:val="00096B55"/>
    <w:rsid w:val="0009705C"/>
    <w:rsid w:val="0009731A"/>
    <w:rsid w:val="00097789"/>
    <w:rsid w:val="00097B19"/>
    <w:rsid w:val="000A006F"/>
    <w:rsid w:val="000A089C"/>
    <w:rsid w:val="000A0CA5"/>
    <w:rsid w:val="000A1475"/>
    <w:rsid w:val="000A2034"/>
    <w:rsid w:val="000A20AB"/>
    <w:rsid w:val="000A216A"/>
    <w:rsid w:val="000A3254"/>
    <w:rsid w:val="000A352C"/>
    <w:rsid w:val="000A3700"/>
    <w:rsid w:val="000A395B"/>
    <w:rsid w:val="000A4083"/>
    <w:rsid w:val="000A50ED"/>
    <w:rsid w:val="000A5320"/>
    <w:rsid w:val="000A56E7"/>
    <w:rsid w:val="000A577D"/>
    <w:rsid w:val="000A5985"/>
    <w:rsid w:val="000A5D5E"/>
    <w:rsid w:val="000A61A7"/>
    <w:rsid w:val="000A644E"/>
    <w:rsid w:val="000A68B2"/>
    <w:rsid w:val="000A699F"/>
    <w:rsid w:val="000A6C45"/>
    <w:rsid w:val="000A6D00"/>
    <w:rsid w:val="000A70F3"/>
    <w:rsid w:val="000A73DE"/>
    <w:rsid w:val="000A7BE9"/>
    <w:rsid w:val="000A7C5E"/>
    <w:rsid w:val="000B0692"/>
    <w:rsid w:val="000B0AD4"/>
    <w:rsid w:val="000B0E8A"/>
    <w:rsid w:val="000B1770"/>
    <w:rsid w:val="000B1942"/>
    <w:rsid w:val="000B1F50"/>
    <w:rsid w:val="000B1F9B"/>
    <w:rsid w:val="000B20AD"/>
    <w:rsid w:val="000B23A8"/>
    <w:rsid w:val="000B2551"/>
    <w:rsid w:val="000B2868"/>
    <w:rsid w:val="000B2ED2"/>
    <w:rsid w:val="000B3212"/>
    <w:rsid w:val="000B339A"/>
    <w:rsid w:val="000B3829"/>
    <w:rsid w:val="000B3978"/>
    <w:rsid w:val="000B3E78"/>
    <w:rsid w:val="000B463B"/>
    <w:rsid w:val="000B466D"/>
    <w:rsid w:val="000B55CA"/>
    <w:rsid w:val="000B5920"/>
    <w:rsid w:val="000B5B8B"/>
    <w:rsid w:val="000B5D72"/>
    <w:rsid w:val="000B5EAE"/>
    <w:rsid w:val="000B64BB"/>
    <w:rsid w:val="000B6E87"/>
    <w:rsid w:val="000B7559"/>
    <w:rsid w:val="000B7708"/>
    <w:rsid w:val="000B7A1F"/>
    <w:rsid w:val="000B7C10"/>
    <w:rsid w:val="000B7F9D"/>
    <w:rsid w:val="000C0116"/>
    <w:rsid w:val="000C028D"/>
    <w:rsid w:val="000C0551"/>
    <w:rsid w:val="000C0A47"/>
    <w:rsid w:val="000C0FB3"/>
    <w:rsid w:val="000C1E0E"/>
    <w:rsid w:val="000C1E7E"/>
    <w:rsid w:val="000C262C"/>
    <w:rsid w:val="000C2A35"/>
    <w:rsid w:val="000C32FE"/>
    <w:rsid w:val="000C339B"/>
    <w:rsid w:val="000C35CB"/>
    <w:rsid w:val="000C4580"/>
    <w:rsid w:val="000C4856"/>
    <w:rsid w:val="000C4A1C"/>
    <w:rsid w:val="000C4A4B"/>
    <w:rsid w:val="000C4DA2"/>
    <w:rsid w:val="000C4E7C"/>
    <w:rsid w:val="000C5024"/>
    <w:rsid w:val="000C5555"/>
    <w:rsid w:val="000C5C10"/>
    <w:rsid w:val="000C6205"/>
    <w:rsid w:val="000C6BA5"/>
    <w:rsid w:val="000C6D52"/>
    <w:rsid w:val="000C79DF"/>
    <w:rsid w:val="000C7A0F"/>
    <w:rsid w:val="000C7CB9"/>
    <w:rsid w:val="000C7D23"/>
    <w:rsid w:val="000C7E21"/>
    <w:rsid w:val="000D02DC"/>
    <w:rsid w:val="000D03C3"/>
    <w:rsid w:val="000D0BD6"/>
    <w:rsid w:val="000D0D10"/>
    <w:rsid w:val="000D122D"/>
    <w:rsid w:val="000D2574"/>
    <w:rsid w:val="000D274C"/>
    <w:rsid w:val="000D27F6"/>
    <w:rsid w:val="000D30C1"/>
    <w:rsid w:val="000D3178"/>
    <w:rsid w:val="000D3307"/>
    <w:rsid w:val="000D425B"/>
    <w:rsid w:val="000D4574"/>
    <w:rsid w:val="000D4827"/>
    <w:rsid w:val="000D495A"/>
    <w:rsid w:val="000D599F"/>
    <w:rsid w:val="000D5E57"/>
    <w:rsid w:val="000D6169"/>
    <w:rsid w:val="000D7091"/>
    <w:rsid w:val="000D73DC"/>
    <w:rsid w:val="000D753D"/>
    <w:rsid w:val="000D7915"/>
    <w:rsid w:val="000D7AD6"/>
    <w:rsid w:val="000E00E2"/>
    <w:rsid w:val="000E03F0"/>
    <w:rsid w:val="000E0626"/>
    <w:rsid w:val="000E0975"/>
    <w:rsid w:val="000E1021"/>
    <w:rsid w:val="000E1754"/>
    <w:rsid w:val="000E188E"/>
    <w:rsid w:val="000E197C"/>
    <w:rsid w:val="000E1990"/>
    <w:rsid w:val="000E1AC5"/>
    <w:rsid w:val="000E1D88"/>
    <w:rsid w:val="000E2391"/>
    <w:rsid w:val="000E287A"/>
    <w:rsid w:val="000E2CED"/>
    <w:rsid w:val="000E2D02"/>
    <w:rsid w:val="000E2D86"/>
    <w:rsid w:val="000E31F5"/>
    <w:rsid w:val="000E38E8"/>
    <w:rsid w:val="000E3B6A"/>
    <w:rsid w:val="000E3BE9"/>
    <w:rsid w:val="000E3DC1"/>
    <w:rsid w:val="000E3F5F"/>
    <w:rsid w:val="000E42FE"/>
    <w:rsid w:val="000E4374"/>
    <w:rsid w:val="000E496C"/>
    <w:rsid w:val="000E50F6"/>
    <w:rsid w:val="000E5399"/>
    <w:rsid w:val="000E5545"/>
    <w:rsid w:val="000E5B24"/>
    <w:rsid w:val="000E64F2"/>
    <w:rsid w:val="000E6A0D"/>
    <w:rsid w:val="000E6A2E"/>
    <w:rsid w:val="000E7071"/>
    <w:rsid w:val="000E7122"/>
    <w:rsid w:val="000E7A50"/>
    <w:rsid w:val="000E7B3E"/>
    <w:rsid w:val="000F08A8"/>
    <w:rsid w:val="000F0A66"/>
    <w:rsid w:val="000F1432"/>
    <w:rsid w:val="000F1BB1"/>
    <w:rsid w:val="000F1C50"/>
    <w:rsid w:val="000F1F1E"/>
    <w:rsid w:val="000F27E7"/>
    <w:rsid w:val="000F281E"/>
    <w:rsid w:val="000F29F2"/>
    <w:rsid w:val="000F304D"/>
    <w:rsid w:val="000F31B2"/>
    <w:rsid w:val="000F32B6"/>
    <w:rsid w:val="000F3C2E"/>
    <w:rsid w:val="000F4619"/>
    <w:rsid w:val="000F56AC"/>
    <w:rsid w:val="000F5970"/>
    <w:rsid w:val="000F5B91"/>
    <w:rsid w:val="000F5B95"/>
    <w:rsid w:val="000F5D27"/>
    <w:rsid w:val="000F5E84"/>
    <w:rsid w:val="000F66BE"/>
    <w:rsid w:val="000F6C7D"/>
    <w:rsid w:val="000F6FA0"/>
    <w:rsid w:val="000F71E3"/>
    <w:rsid w:val="000F7E21"/>
    <w:rsid w:val="00100F7D"/>
    <w:rsid w:val="001010F0"/>
    <w:rsid w:val="00101516"/>
    <w:rsid w:val="0010251D"/>
    <w:rsid w:val="001027B4"/>
    <w:rsid w:val="00102A4B"/>
    <w:rsid w:val="001030A6"/>
    <w:rsid w:val="0010312E"/>
    <w:rsid w:val="0010343C"/>
    <w:rsid w:val="00103FCE"/>
    <w:rsid w:val="0010412F"/>
    <w:rsid w:val="00104201"/>
    <w:rsid w:val="00104257"/>
    <w:rsid w:val="00104352"/>
    <w:rsid w:val="0010437D"/>
    <w:rsid w:val="00104466"/>
    <w:rsid w:val="00104592"/>
    <w:rsid w:val="00105492"/>
    <w:rsid w:val="0010562B"/>
    <w:rsid w:val="001064D9"/>
    <w:rsid w:val="0010667F"/>
    <w:rsid w:val="001066EF"/>
    <w:rsid w:val="00106BA3"/>
    <w:rsid w:val="0010709B"/>
    <w:rsid w:val="00107161"/>
    <w:rsid w:val="00107535"/>
    <w:rsid w:val="00107948"/>
    <w:rsid w:val="00110447"/>
    <w:rsid w:val="00110C4B"/>
    <w:rsid w:val="00110C64"/>
    <w:rsid w:val="0011139E"/>
    <w:rsid w:val="00111A0B"/>
    <w:rsid w:val="00111B61"/>
    <w:rsid w:val="00112989"/>
    <w:rsid w:val="00112FD3"/>
    <w:rsid w:val="001134E7"/>
    <w:rsid w:val="00113D9F"/>
    <w:rsid w:val="00114F60"/>
    <w:rsid w:val="00114FDC"/>
    <w:rsid w:val="00115751"/>
    <w:rsid w:val="00115D21"/>
    <w:rsid w:val="00115D68"/>
    <w:rsid w:val="00116330"/>
    <w:rsid w:val="001167F4"/>
    <w:rsid w:val="001171CB"/>
    <w:rsid w:val="00117FA9"/>
    <w:rsid w:val="00120B8D"/>
    <w:rsid w:val="00120BE8"/>
    <w:rsid w:val="00120CF1"/>
    <w:rsid w:val="00121436"/>
    <w:rsid w:val="00121530"/>
    <w:rsid w:val="001219F5"/>
    <w:rsid w:val="00122464"/>
    <w:rsid w:val="00122AFB"/>
    <w:rsid w:val="00122C43"/>
    <w:rsid w:val="00123350"/>
    <w:rsid w:val="00123A93"/>
    <w:rsid w:val="00123C12"/>
    <w:rsid w:val="001246D8"/>
    <w:rsid w:val="00124892"/>
    <w:rsid w:val="001250BF"/>
    <w:rsid w:val="00125376"/>
    <w:rsid w:val="001256B3"/>
    <w:rsid w:val="001259DE"/>
    <w:rsid w:val="001278A3"/>
    <w:rsid w:val="0013041D"/>
    <w:rsid w:val="001307BA"/>
    <w:rsid w:val="00130899"/>
    <w:rsid w:val="00130904"/>
    <w:rsid w:val="001309CE"/>
    <w:rsid w:val="00130B20"/>
    <w:rsid w:val="00131230"/>
    <w:rsid w:val="001312A8"/>
    <w:rsid w:val="001312C8"/>
    <w:rsid w:val="00131313"/>
    <w:rsid w:val="00131665"/>
    <w:rsid w:val="00131680"/>
    <w:rsid w:val="0013176E"/>
    <w:rsid w:val="00132264"/>
    <w:rsid w:val="00132364"/>
    <w:rsid w:val="001325FF"/>
    <w:rsid w:val="001327C9"/>
    <w:rsid w:val="00132C15"/>
    <w:rsid w:val="00132E20"/>
    <w:rsid w:val="001331E2"/>
    <w:rsid w:val="00133F56"/>
    <w:rsid w:val="0013418F"/>
    <w:rsid w:val="00134C8C"/>
    <w:rsid w:val="00134E97"/>
    <w:rsid w:val="0013533A"/>
    <w:rsid w:val="0013544F"/>
    <w:rsid w:val="00135624"/>
    <w:rsid w:val="0013565E"/>
    <w:rsid w:val="00135BBC"/>
    <w:rsid w:val="00136405"/>
    <w:rsid w:val="001365D7"/>
    <w:rsid w:val="001371EB"/>
    <w:rsid w:val="001372C8"/>
    <w:rsid w:val="00137579"/>
    <w:rsid w:val="00137742"/>
    <w:rsid w:val="001378F5"/>
    <w:rsid w:val="00137A28"/>
    <w:rsid w:val="00140048"/>
    <w:rsid w:val="0014020E"/>
    <w:rsid w:val="0014091B"/>
    <w:rsid w:val="00140D45"/>
    <w:rsid w:val="00140FE9"/>
    <w:rsid w:val="00140FF6"/>
    <w:rsid w:val="0014115F"/>
    <w:rsid w:val="001411EF"/>
    <w:rsid w:val="001415AF"/>
    <w:rsid w:val="00141DE4"/>
    <w:rsid w:val="0014230B"/>
    <w:rsid w:val="00142560"/>
    <w:rsid w:val="00142A73"/>
    <w:rsid w:val="00142FA1"/>
    <w:rsid w:val="00142FBC"/>
    <w:rsid w:val="00143254"/>
    <w:rsid w:val="001438D6"/>
    <w:rsid w:val="00143C6D"/>
    <w:rsid w:val="00143C70"/>
    <w:rsid w:val="00144909"/>
    <w:rsid w:val="00144924"/>
    <w:rsid w:val="0014496F"/>
    <w:rsid w:val="00144DA3"/>
    <w:rsid w:val="00144E4B"/>
    <w:rsid w:val="001453AF"/>
    <w:rsid w:val="001453D3"/>
    <w:rsid w:val="00145643"/>
    <w:rsid w:val="001457AA"/>
    <w:rsid w:val="00145C69"/>
    <w:rsid w:val="00145F43"/>
    <w:rsid w:val="00146455"/>
    <w:rsid w:val="00146493"/>
    <w:rsid w:val="0014677F"/>
    <w:rsid w:val="0014688E"/>
    <w:rsid w:val="0014695E"/>
    <w:rsid w:val="00147363"/>
    <w:rsid w:val="001477D3"/>
    <w:rsid w:val="00147C76"/>
    <w:rsid w:val="001501E5"/>
    <w:rsid w:val="00150771"/>
    <w:rsid w:val="0015098C"/>
    <w:rsid w:val="00150B75"/>
    <w:rsid w:val="00151042"/>
    <w:rsid w:val="0015172D"/>
    <w:rsid w:val="00151B1B"/>
    <w:rsid w:val="00151BC7"/>
    <w:rsid w:val="00151CD5"/>
    <w:rsid w:val="001524A0"/>
    <w:rsid w:val="001524EE"/>
    <w:rsid w:val="00152571"/>
    <w:rsid w:val="001525F1"/>
    <w:rsid w:val="00152663"/>
    <w:rsid w:val="00152B5D"/>
    <w:rsid w:val="00152F39"/>
    <w:rsid w:val="001531AA"/>
    <w:rsid w:val="00153C39"/>
    <w:rsid w:val="00153C78"/>
    <w:rsid w:val="001541DC"/>
    <w:rsid w:val="001548AD"/>
    <w:rsid w:val="001553D8"/>
    <w:rsid w:val="00155425"/>
    <w:rsid w:val="00155A3D"/>
    <w:rsid w:val="00155ACB"/>
    <w:rsid w:val="00156069"/>
    <w:rsid w:val="0015665A"/>
    <w:rsid w:val="00156828"/>
    <w:rsid w:val="00156A17"/>
    <w:rsid w:val="00156C64"/>
    <w:rsid w:val="001571B6"/>
    <w:rsid w:val="0015722B"/>
    <w:rsid w:val="0015779A"/>
    <w:rsid w:val="00157889"/>
    <w:rsid w:val="0015789E"/>
    <w:rsid w:val="00157DE2"/>
    <w:rsid w:val="001600EC"/>
    <w:rsid w:val="00160395"/>
    <w:rsid w:val="001609F7"/>
    <w:rsid w:val="00160ACD"/>
    <w:rsid w:val="00161B49"/>
    <w:rsid w:val="001624C5"/>
    <w:rsid w:val="001626D3"/>
    <w:rsid w:val="00162936"/>
    <w:rsid w:val="00162945"/>
    <w:rsid w:val="00162AF5"/>
    <w:rsid w:val="00162B87"/>
    <w:rsid w:val="0016300C"/>
    <w:rsid w:val="001637C9"/>
    <w:rsid w:val="00163C3E"/>
    <w:rsid w:val="001641B3"/>
    <w:rsid w:val="00164278"/>
    <w:rsid w:val="001648D5"/>
    <w:rsid w:val="00164C9D"/>
    <w:rsid w:val="00164DE8"/>
    <w:rsid w:val="001654B8"/>
    <w:rsid w:val="001656F4"/>
    <w:rsid w:val="00165D2F"/>
    <w:rsid w:val="00165D3B"/>
    <w:rsid w:val="00165DCB"/>
    <w:rsid w:val="00165E0A"/>
    <w:rsid w:val="001660E1"/>
    <w:rsid w:val="001665C0"/>
    <w:rsid w:val="001667CA"/>
    <w:rsid w:val="001676D9"/>
    <w:rsid w:val="00167746"/>
    <w:rsid w:val="001677C1"/>
    <w:rsid w:val="00167825"/>
    <w:rsid w:val="00167A6B"/>
    <w:rsid w:val="00167ABA"/>
    <w:rsid w:val="00167F7E"/>
    <w:rsid w:val="001700A7"/>
    <w:rsid w:val="0017085A"/>
    <w:rsid w:val="00170990"/>
    <w:rsid w:val="00170DD3"/>
    <w:rsid w:val="00171730"/>
    <w:rsid w:val="001717DC"/>
    <w:rsid w:val="00172233"/>
    <w:rsid w:val="00172513"/>
    <w:rsid w:val="00172540"/>
    <w:rsid w:val="001728F1"/>
    <w:rsid w:val="00173370"/>
    <w:rsid w:val="00173589"/>
    <w:rsid w:val="00173C2E"/>
    <w:rsid w:val="00173F02"/>
    <w:rsid w:val="00174003"/>
    <w:rsid w:val="00174928"/>
    <w:rsid w:val="00174E3A"/>
    <w:rsid w:val="001757AF"/>
    <w:rsid w:val="0017590D"/>
    <w:rsid w:val="00175BE4"/>
    <w:rsid w:val="001760C4"/>
    <w:rsid w:val="0017638B"/>
    <w:rsid w:val="0017697B"/>
    <w:rsid w:val="00176C6A"/>
    <w:rsid w:val="00176F18"/>
    <w:rsid w:val="00180008"/>
    <w:rsid w:val="0018053B"/>
    <w:rsid w:val="001808FD"/>
    <w:rsid w:val="00180AEE"/>
    <w:rsid w:val="00181034"/>
    <w:rsid w:val="001816D4"/>
    <w:rsid w:val="00181AED"/>
    <w:rsid w:val="00181B1B"/>
    <w:rsid w:val="0018270F"/>
    <w:rsid w:val="00182A3D"/>
    <w:rsid w:val="00182E29"/>
    <w:rsid w:val="001832D6"/>
    <w:rsid w:val="001840BA"/>
    <w:rsid w:val="001842C8"/>
    <w:rsid w:val="00184B9E"/>
    <w:rsid w:val="00184D14"/>
    <w:rsid w:val="00184E0B"/>
    <w:rsid w:val="00185325"/>
    <w:rsid w:val="00185805"/>
    <w:rsid w:val="00185A01"/>
    <w:rsid w:val="0018605C"/>
    <w:rsid w:val="001860EC"/>
    <w:rsid w:val="001863E7"/>
    <w:rsid w:val="00186EFE"/>
    <w:rsid w:val="00186F02"/>
    <w:rsid w:val="0018745D"/>
    <w:rsid w:val="0018773E"/>
    <w:rsid w:val="00187F3A"/>
    <w:rsid w:val="001905EB"/>
    <w:rsid w:val="00190876"/>
    <w:rsid w:val="00190907"/>
    <w:rsid w:val="0019092C"/>
    <w:rsid w:val="0019197E"/>
    <w:rsid w:val="001919A6"/>
    <w:rsid w:val="00192BDB"/>
    <w:rsid w:val="00192DA8"/>
    <w:rsid w:val="00193A92"/>
    <w:rsid w:val="00193E3F"/>
    <w:rsid w:val="00194040"/>
    <w:rsid w:val="001941A6"/>
    <w:rsid w:val="0019428E"/>
    <w:rsid w:val="00194454"/>
    <w:rsid w:val="00194F1D"/>
    <w:rsid w:val="001955D3"/>
    <w:rsid w:val="00195849"/>
    <w:rsid w:val="001959A8"/>
    <w:rsid w:val="00196261"/>
    <w:rsid w:val="001964CC"/>
    <w:rsid w:val="00196A25"/>
    <w:rsid w:val="0019718D"/>
    <w:rsid w:val="00197385"/>
    <w:rsid w:val="00197B8F"/>
    <w:rsid w:val="00197CCF"/>
    <w:rsid w:val="00197F5A"/>
    <w:rsid w:val="001A0050"/>
    <w:rsid w:val="001A0351"/>
    <w:rsid w:val="001A068C"/>
    <w:rsid w:val="001A0E88"/>
    <w:rsid w:val="001A1C14"/>
    <w:rsid w:val="001A2356"/>
    <w:rsid w:val="001A2990"/>
    <w:rsid w:val="001A2C48"/>
    <w:rsid w:val="001A2E1F"/>
    <w:rsid w:val="001A3DCF"/>
    <w:rsid w:val="001A40B8"/>
    <w:rsid w:val="001A42D8"/>
    <w:rsid w:val="001A47CA"/>
    <w:rsid w:val="001A509D"/>
    <w:rsid w:val="001A53A0"/>
    <w:rsid w:val="001A53A7"/>
    <w:rsid w:val="001A53EB"/>
    <w:rsid w:val="001A5639"/>
    <w:rsid w:val="001A5799"/>
    <w:rsid w:val="001A581A"/>
    <w:rsid w:val="001A6142"/>
    <w:rsid w:val="001A6403"/>
    <w:rsid w:val="001A6C97"/>
    <w:rsid w:val="001A7059"/>
    <w:rsid w:val="001A7218"/>
    <w:rsid w:val="001A7869"/>
    <w:rsid w:val="001A7F55"/>
    <w:rsid w:val="001B01EA"/>
    <w:rsid w:val="001B0237"/>
    <w:rsid w:val="001B09C0"/>
    <w:rsid w:val="001B1147"/>
    <w:rsid w:val="001B1A34"/>
    <w:rsid w:val="001B1CF0"/>
    <w:rsid w:val="001B1F51"/>
    <w:rsid w:val="001B21D4"/>
    <w:rsid w:val="001B2701"/>
    <w:rsid w:val="001B2EC0"/>
    <w:rsid w:val="001B3452"/>
    <w:rsid w:val="001B3669"/>
    <w:rsid w:val="001B3C39"/>
    <w:rsid w:val="001B3DB6"/>
    <w:rsid w:val="001B43A3"/>
    <w:rsid w:val="001B4741"/>
    <w:rsid w:val="001B49D6"/>
    <w:rsid w:val="001B4ADE"/>
    <w:rsid w:val="001B4D0A"/>
    <w:rsid w:val="001B502A"/>
    <w:rsid w:val="001B5CC9"/>
    <w:rsid w:val="001B6B05"/>
    <w:rsid w:val="001B6BAC"/>
    <w:rsid w:val="001B7052"/>
    <w:rsid w:val="001B7753"/>
    <w:rsid w:val="001B7B98"/>
    <w:rsid w:val="001C0155"/>
    <w:rsid w:val="001C1018"/>
    <w:rsid w:val="001C1124"/>
    <w:rsid w:val="001C1419"/>
    <w:rsid w:val="001C1A73"/>
    <w:rsid w:val="001C1B00"/>
    <w:rsid w:val="001C1CB6"/>
    <w:rsid w:val="001C1CDE"/>
    <w:rsid w:val="001C21B7"/>
    <w:rsid w:val="001C2449"/>
    <w:rsid w:val="001C271F"/>
    <w:rsid w:val="001C2C8D"/>
    <w:rsid w:val="001C2EE3"/>
    <w:rsid w:val="001C3836"/>
    <w:rsid w:val="001C422D"/>
    <w:rsid w:val="001C4AF3"/>
    <w:rsid w:val="001C4F7F"/>
    <w:rsid w:val="001C69FA"/>
    <w:rsid w:val="001C6A6B"/>
    <w:rsid w:val="001C6D75"/>
    <w:rsid w:val="001C6F96"/>
    <w:rsid w:val="001C753C"/>
    <w:rsid w:val="001C7E99"/>
    <w:rsid w:val="001D0434"/>
    <w:rsid w:val="001D0B23"/>
    <w:rsid w:val="001D1374"/>
    <w:rsid w:val="001D13BD"/>
    <w:rsid w:val="001D1454"/>
    <w:rsid w:val="001D183D"/>
    <w:rsid w:val="001D18D8"/>
    <w:rsid w:val="001D1C7A"/>
    <w:rsid w:val="001D302B"/>
    <w:rsid w:val="001D322E"/>
    <w:rsid w:val="001D3810"/>
    <w:rsid w:val="001D3ACC"/>
    <w:rsid w:val="001D4210"/>
    <w:rsid w:val="001D4A4E"/>
    <w:rsid w:val="001D4F8A"/>
    <w:rsid w:val="001D5056"/>
    <w:rsid w:val="001D5830"/>
    <w:rsid w:val="001D5BAF"/>
    <w:rsid w:val="001D5EB4"/>
    <w:rsid w:val="001D609F"/>
    <w:rsid w:val="001D626D"/>
    <w:rsid w:val="001D664C"/>
    <w:rsid w:val="001D706F"/>
    <w:rsid w:val="001D70A4"/>
    <w:rsid w:val="001D7276"/>
    <w:rsid w:val="001D77AC"/>
    <w:rsid w:val="001D77FB"/>
    <w:rsid w:val="001D7FCE"/>
    <w:rsid w:val="001E04CD"/>
    <w:rsid w:val="001E08DA"/>
    <w:rsid w:val="001E1228"/>
    <w:rsid w:val="001E1350"/>
    <w:rsid w:val="001E1539"/>
    <w:rsid w:val="001E186A"/>
    <w:rsid w:val="001E18FC"/>
    <w:rsid w:val="001E1BEA"/>
    <w:rsid w:val="001E1D74"/>
    <w:rsid w:val="001E32DF"/>
    <w:rsid w:val="001E36F7"/>
    <w:rsid w:val="001E3F53"/>
    <w:rsid w:val="001E4272"/>
    <w:rsid w:val="001E4427"/>
    <w:rsid w:val="001E47CE"/>
    <w:rsid w:val="001E529B"/>
    <w:rsid w:val="001E5AFD"/>
    <w:rsid w:val="001E65B2"/>
    <w:rsid w:val="001E6856"/>
    <w:rsid w:val="001E6C6C"/>
    <w:rsid w:val="001E6D42"/>
    <w:rsid w:val="001E6E01"/>
    <w:rsid w:val="001E70E4"/>
    <w:rsid w:val="001E7229"/>
    <w:rsid w:val="001E7290"/>
    <w:rsid w:val="001E7509"/>
    <w:rsid w:val="001E7CB4"/>
    <w:rsid w:val="001F018D"/>
    <w:rsid w:val="001F04EB"/>
    <w:rsid w:val="001F0B3E"/>
    <w:rsid w:val="001F0E66"/>
    <w:rsid w:val="001F19F8"/>
    <w:rsid w:val="001F1C80"/>
    <w:rsid w:val="001F1F9B"/>
    <w:rsid w:val="001F283B"/>
    <w:rsid w:val="001F2884"/>
    <w:rsid w:val="001F323C"/>
    <w:rsid w:val="001F349F"/>
    <w:rsid w:val="001F3999"/>
    <w:rsid w:val="001F3A5D"/>
    <w:rsid w:val="001F3FB8"/>
    <w:rsid w:val="001F45EB"/>
    <w:rsid w:val="001F4706"/>
    <w:rsid w:val="001F4E54"/>
    <w:rsid w:val="001F537F"/>
    <w:rsid w:val="001F5651"/>
    <w:rsid w:val="001F5864"/>
    <w:rsid w:val="001F5A3F"/>
    <w:rsid w:val="001F5D5E"/>
    <w:rsid w:val="001F62EA"/>
    <w:rsid w:val="001F71AB"/>
    <w:rsid w:val="001F7319"/>
    <w:rsid w:val="001F7BAD"/>
    <w:rsid w:val="001F7E49"/>
    <w:rsid w:val="002000DC"/>
    <w:rsid w:val="00200C33"/>
    <w:rsid w:val="00200D32"/>
    <w:rsid w:val="00201166"/>
    <w:rsid w:val="002014FA"/>
    <w:rsid w:val="00201E0F"/>
    <w:rsid w:val="002025BF"/>
    <w:rsid w:val="00202D2C"/>
    <w:rsid w:val="00202E0C"/>
    <w:rsid w:val="002031C0"/>
    <w:rsid w:val="002032A7"/>
    <w:rsid w:val="002032AD"/>
    <w:rsid w:val="00203311"/>
    <w:rsid w:val="00203521"/>
    <w:rsid w:val="002037F8"/>
    <w:rsid w:val="00203863"/>
    <w:rsid w:val="00203A5E"/>
    <w:rsid w:val="00203B2B"/>
    <w:rsid w:val="00203BEB"/>
    <w:rsid w:val="00203EF4"/>
    <w:rsid w:val="00203F1E"/>
    <w:rsid w:val="002041B8"/>
    <w:rsid w:val="00204621"/>
    <w:rsid w:val="002047EC"/>
    <w:rsid w:val="0020492B"/>
    <w:rsid w:val="00204C22"/>
    <w:rsid w:val="00204E51"/>
    <w:rsid w:val="00205296"/>
    <w:rsid w:val="0020536C"/>
    <w:rsid w:val="002060D1"/>
    <w:rsid w:val="00206101"/>
    <w:rsid w:val="00206157"/>
    <w:rsid w:val="002065E4"/>
    <w:rsid w:val="00206AAE"/>
    <w:rsid w:val="00206D9F"/>
    <w:rsid w:val="00207EA9"/>
    <w:rsid w:val="0021028D"/>
    <w:rsid w:val="00210419"/>
    <w:rsid w:val="00210A54"/>
    <w:rsid w:val="00210E2A"/>
    <w:rsid w:val="00211218"/>
    <w:rsid w:val="0021124C"/>
    <w:rsid w:val="00211637"/>
    <w:rsid w:val="0021217D"/>
    <w:rsid w:val="00212B7D"/>
    <w:rsid w:val="00212E6C"/>
    <w:rsid w:val="00213364"/>
    <w:rsid w:val="00214192"/>
    <w:rsid w:val="002143CE"/>
    <w:rsid w:val="00214D7A"/>
    <w:rsid w:val="0021561E"/>
    <w:rsid w:val="00215B74"/>
    <w:rsid w:val="00215C17"/>
    <w:rsid w:val="00215C6F"/>
    <w:rsid w:val="00215CE3"/>
    <w:rsid w:val="00215EBE"/>
    <w:rsid w:val="00216318"/>
    <w:rsid w:val="00216572"/>
    <w:rsid w:val="00216863"/>
    <w:rsid w:val="00216944"/>
    <w:rsid w:val="00216C12"/>
    <w:rsid w:val="00216EE4"/>
    <w:rsid w:val="002170A6"/>
    <w:rsid w:val="0021764C"/>
    <w:rsid w:val="002177ED"/>
    <w:rsid w:val="002179B8"/>
    <w:rsid w:val="00217EFA"/>
    <w:rsid w:val="002205BF"/>
    <w:rsid w:val="00220830"/>
    <w:rsid w:val="00220DFC"/>
    <w:rsid w:val="00221E47"/>
    <w:rsid w:val="002226AA"/>
    <w:rsid w:val="00222AFD"/>
    <w:rsid w:val="00222E09"/>
    <w:rsid w:val="00223095"/>
    <w:rsid w:val="00223477"/>
    <w:rsid w:val="002234C7"/>
    <w:rsid w:val="00223BC2"/>
    <w:rsid w:val="00223CCB"/>
    <w:rsid w:val="00223D21"/>
    <w:rsid w:val="002247B7"/>
    <w:rsid w:val="00224979"/>
    <w:rsid w:val="00224D6D"/>
    <w:rsid w:val="0022585C"/>
    <w:rsid w:val="002259D3"/>
    <w:rsid w:val="0022608A"/>
    <w:rsid w:val="002267F2"/>
    <w:rsid w:val="00226FD2"/>
    <w:rsid w:val="00227124"/>
    <w:rsid w:val="0022760F"/>
    <w:rsid w:val="002305D3"/>
    <w:rsid w:val="00230740"/>
    <w:rsid w:val="00230823"/>
    <w:rsid w:val="00230849"/>
    <w:rsid w:val="0023087A"/>
    <w:rsid w:val="00230931"/>
    <w:rsid w:val="00230CD0"/>
    <w:rsid w:val="002311F2"/>
    <w:rsid w:val="002313F1"/>
    <w:rsid w:val="002317CE"/>
    <w:rsid w:val="00231AF9"/>
    <w:rsid w:val="00231E21"/>
    <w:rsid w:val="0023220E"/>
    <w:rsid w:val="00232854"/>
    <w:rsid w:val="002328D6"/>
    <w:rsid w:val="00232B40"/>
    <w:rsid w:val="00232B75"/>
    <w:rsid w:val="002331E6"/>
    <w:rsid w:val="00233297"/>
    <w:rsid w:val="00233B3D"/>
    <w:rsid w:val="002349D0"/>
    <w:rsid w:val="0023577D"/>
    <w:rsid w:val="00235D66"/>
    <w:rsid w:val="00235EC0"/>
    <w:rsid w:val="002367A7"/>
    <w:rsid w:val="002368ED"/>
    <w:rsid w:val="00236DC3"/>
    <w:rsid w:val="00236F53"/>
    <w:rsid w:val="002374B5"/>
    <w:rsid w:val="00237925"/>
    <w:rsid w:val="00237983"/>
    <w:rsid w:val="00237A79"/>
    <w:rsid w:val="00237B2D"/>
    <w:rsid w:val="00237C07"/>
    <w:rsid w:val="00237C1F"/>
    <w:rsid w:val="00237D42"/>
    <w:rsid w:val="00237FAC"/>
    <w:rsid w:val="00240492"/>
    <w:rsid w:val="0024076B"/>
    <w:rsid w:val="00240FFC"/>
    <w:rsid w:val="0024105F"/>
    <w:rsid w:val="002411ED"/>
    <w:rsid w:val="002417C8"/>
    <w:rsid w:val="00241824"/>
    <w:rsid w:val="00241989"/>
    <w:rsid w:val="002419BE"/>
    <w:rsid w:val="00241F1B"/>
    <w:rsid w:val="002424BE"/>
    <w:rsid w:val="002427EE"/>
    <w:rsid w:val="00242C89"/>
    <w:rsid w:val="002444C2"/>
    <w:rsid w:val="00244861"/>
    <w:rsid w:val="00244B5C"/>
    <w:rsid w:val="00244E0D"/>
    <w:rsid w:val="00244FFB"/>
    <w:rsid w:val="00245752"/>
    <w:rsid w:val="00245B21"/>
    <w:rsid w:val="002465C7"/>
    <w:rsid w:val="00246956"/>
    <w:rsid w:val="00246A08"/>
    <w:rsid w:val="002470DB"/>
    <w:rsid w:val="00247348"/>
    <w:rsid w:val="00247443"/>
    <w:rsid w:val="00247468"/>
    <w:rsid w:val="00247981"/>
    <w:rsid w:val="00247BFB"/>
    <w:rsid w:val="00250E0E"/>
    <w:rsid w:val="00251730"/>
    <w:rsid w:val="0025183A"/>
    <w:rsid w:val="00251B09"/>
    <w:rsid w:val="00251BA2"/>
    <w:rsid w:val="00251CDA"/>
    <w:rsid w:val="00251D44"/>
    <w:rsid w:val="00251F14"/>
    <w:rsid w:val="00252B79"/>
    <w:rsid w:val="00252B90"/>
    <w:rsid w:val="002530EB"/>
    <w:rsid w:val="00253700"/>
    <w:rsid w:val="0025416D"/>
    <w:rsid w:val="00254E15"/>
    <w:rsid w:val="00254F24"/>
    <w:rsid w:val="00254FD8"/>
    <w:rsid w:val="002551E4"/>
    <w:rsid w:val="002553BF"/>
    <w:rsid w:val="002554FF"/>
    <w:rsid w:val="00255567"/>
    <w:rsid w:val="0025576C"/>
    <w:rsid w:val="00255DD2"/>
    <w:rsid w:val="0025613C"/>
    <w:rsid w:val="00256BAF"/>
    <w:rsid w:val="00260241"/>
    <w:rsid w:val="0026032E"/>
    <w:rsid w:val="00260F07"/>
    <w:rsid w:val="00261165"/>
    <w:rsid w:val="00261ACC"/>
    <w:rsid w:val="00261CCC"/>
    <w:rsid w:val="00262B67"/>
    <w:rsid w:val="00262F82"/>
    <w:rsid w:val="00263010"/>
    <w:rsid w:val="00263338"/>
    <w:rsid w:val="002633E5"/>
    <w:rsid w:val="0026371D"/>
    <w:rsid w:val="00263766"/>
    <w:rsid w:val="00263975"/>
    <w:rsid w:val="00263D61"/>
    <w:rsid w:val="00263EC9"/>
    <w:rsid w:val="00263F54"/>
    <w:rsid w:val="00263FEF"/>
    <w:rsid w:val="002648CB"/>
    <w:rsid w:val="00264A0C"/>
    <w:rsid w:val="00264C49"/>
    <w:rsid w:val="00264CAE"/>
    <w:rsid w:val="00264FE9"/>
    <w:rsid w:val="00265526"/>
    <w:rsid w:val="0026590A"/>
    <w:rsid w:val="00265AA7"/>
    <w:rsid w:val="0026603C"/>
    <w:rsid w:val="002660D7"/>
    <w:rsid w:val="00266106"/>
    <w:rsid w:val="0026622F"/>
    <w:rsid w:val="0026640A"/>
    <w:rsid w:val="0026759E"/>
    <w:rsid w:val="002676FE"/>
    <w:rsid w:val="00267A5F"/>
    <w:rsid w:val="00267CF4"/>
    <w:rsid w:val="00267DF9"/>
    <w:rsid w:val="002701FE"/>
    <w:rsid w:val="0027030B"/>
    <w:rsid w:val="002707B1"/>
    <w:rsid w:val="002718D3"/>
    <w:rsid w:val="00271AE9"/>
    <w:rsid w:val="00271FAB"/>
    <w:rsid w:val="002725F5"/>
    <w:rsid w:val="0027278C"/>
    <w:rsid w:val="00272A81"/>
    <w:rsid w:val="00273911"/>
    <w:rsid w:val="00274191"/>
    <w:rsid w:val="0027463F"/>
    <w:rsid w:val="00274A47"/>
    <w:rsid w:val="00275338"/>
    <w:rsid w:val="002754ED"/>
    <w:rsid w:val="0027561C"/>
    <w:rsid w:val="0027587D"/>
    <w:rsid w:val="00275B9C"/>
    <w:rsid w:val="00277303"/>
    <w:rsid w:val="002774B1"/>
    <w:rsid w:val="00277C41"/>
    <w:rsid w:val="00277D75"/>
    <w:rsid w:val="00277F07"/>
    <w:rsid w:val="00277F73"/>
    <w:rsid w:val="0028031D"/>
    <w:rsid w:val="00280AB4"/>
    <w:rsid w:val="00280B4B"/>
    <w:rsid w:val="00280CAE"/>
    <w:rsid w:val="00280EE6"/>
    <w:rsid w:val="002813C7"/>
    <w:rsid w:val="00281F25"/>
    <w:rsid w:val="00282355"/>
    <w:rsid w:val="00282447"/>
    <w:rsid w:val="002824D8"/>
    <w:rsid w:val="002837A0"/>
    <w:rsid w:val="0028387C"/>
    <w:rsid w:val="002842C6"/>
    <w:rsid w:val="00284321"/>
    <w:rsid w:val="0028439B"/>
    <w:rsid w:val="002847B0"/>
    <w:rsid w:val="00284DA3"/>
    <w:rsid w:val="00284EBC"/>
    <w:rsid w:val="00285B66"/>
    <w:rsid w:val="00286049"/>
    <w:rsid w:val="002861A0"/>
    <w:rsid w:val="002866E1"/>
    <w:rsid w:val="002866FC"/>
    <w:rsid w:val="00287E9F"/>
    <w:rsid w:val="00290004"/>
    <w:rsid w:val="00290941"/>
    <w:rsid w:val="00290ECF"/>
    <w:rsid w:val="00291346"/>
    <w:rsid w:val="002915AB"/>
    <w:rsid w:val="00291660"/>
    <w:rsid w:val="002922D6"/>
    <w:rsid w:val="00292426"/>
    <w:rsid w:val="002926A3"/>
    <w:rsid w:val="0029271B"/>
    <w:rsid w:val="00292A8D"/>
    <w:rsid w:val="00292EF0"/>
    <w:rsid w:val="00293532"/>
    <w:rsid w:val="00293E75"/>
    <w:rsid w:val="0029415F"/>
    <w:rsid w:val="00294AE1"/>
    <w:rsid w:val="002956B8"/>
    <w:rsid w:val="002968C6"/>
    <w:rsid w:val="0029690D"/>
    <w:rsid w:val="00296A5B"/>
    <w:rsid w:val="00296A7F"/>
    <w:rsid w:val="00296F37"/>
    <w:rsid w:val="0029730A"/>
    <w:rsid w:val="0029783D"/>
    <w:rsid w:val="00297AAA"/>
    <w:rsid w:val="00297CAC"/>
    <w:rsid w:val="002A013C"/>
    <w:rsid w:val="002A0449"/>
    <w:rsid w:val="002A092B"/>
    <w:rsid w:val="002A172A"/>
    <w:rsid w:val="002A188C"/>
    <w:rsid w:val="002A22A6"/>
    <w:rsid w:val="002A27DC"/>
    <w:rsid w:val="002A286D"/>
    <w:rsid w:val="002A2C03"/>
    <w:rsid w:val="002A2CBD"/>
    <w:rsid w:val="002A3861"/>
    <w:rsid w:val="002A3A79"/>
    <w:rsid w:val="002A3AB4"/>
    <w:rsid w:val="002A3AFF"/>
    <w:rsid w:val="002A3B2A"/>
    <w:rsid w:val="002A3F4B"/>
    <w:rsid w:val="002A4176"/>
    <w:rsid w:val="002A4776"/>
    <w:rsid w:val="002A4943"/>
    <w:rsid w:val="002A4C1F"/>
    <w:rsid w:val="002A5290"/>
    <w:rsid w:val="002A5532"/>
    <w:rsid w:val="002A5F8D"/>
    <w:rsid w:val="002A673A"/>
    <w:rsid w:val="002A68E7"/>
    <w:rsid w:val="002A6C87"/>
    <w:rsid w:val="002A6CAA"/>
    <w:rsid w:val="002A7454"/>
    <w:rsid w:val="002A7592"/>
    <w:rsid w:val="002A77CD"/>
    <w:rsid w:val="002A78CD"/>
    <w:rsid w:val="002A790D"/>
    <w:rsid w:val="002A7B6B"/>
    <w:rsid w:val="002B00BC"/>
    <w:rsid w:val="002B038A"/>
    <w:rsid w:val="002B06B0"/>
    <w:rsid w:val="002B06F0"/>
    <w:rsid w:val="002B0B97"/>
    <w:rsid w:val="002B0FBE"/>
    <w:rsid w:val="002B14C0"/>
    <w:rsid w:val="002B15A7"/>
    <w:rsid w:val="002B17E9"/>
    <w:rsid w:val="002B1CCF"/>
    <w:rsid w:val="002B1D46"/>
    <w:rsid w:val="002B1EBC"/>
    <w:rsid w:val="002B2723"/>
    <w:rsid w:val="002B2760"/>
    <w:rsid w:val="002B2784"/>
    <w:rsid w:val="002B280B"/>
    <w:rsid w:val="002B29AA"/>
    <w:rsid w:val="002B3268"/>
    <w:rsid w:val="002B34DF"/>
    <w:rsid w:val="002B35C9"/>
    <w:rsid w:val="002B3DFD"/>
    <w:rsid w:val="002B46DE"/>
    <w:rsid w:val="002B53D6"/>
    <w:rsid w:val="002B559F"/>
    <w:rsid w:val="002B5A67"/>
    <w:rsid w:val="002B5E14"/>
    <w:rsid w:val="002B619C"/>
    <w:rsid w:val="002B62A7"/>
    <w:rsid w:val="002B66B9"/>
    <w:rsid w:val="002B6B4A"/>
    <w:rsid w:val="002B729B"/>
    <w:rsid w:val="002B7403"/>
    <w:rsid w:val="002B7C9E"/>
    <w:rsid w:val="002B7CE4"/>
    <w:rsid w:val="002B7CFE"/>
    <w:rsid w:val="002B7E29"/>
    <w:rsid w:val="002C0020"/>
    <w:rsid w:val="002C0381"/>
    <w:rsid w:val="002C1384"/>
    <w:rsid w:val="002C1656"/>
    <w:rsid w:val="002C1DFB"/>
    <w:rsid w:val="002C1E71"/>
    <w:rsid w:val="002C1E7F"/>
    <w:rsid w:val="002C214E"/>
    <w:rsid w:val="002C23F5"/>
    <w:rsid w:val="002C2493"/>
    <w:rsid w:val="002C276D"/>
    <w:rsid w:val="002C2A80"/>
    <w:rsid w:val="002C2E48"/>
    <w:rsid w:val="002C31D9"/>
    <w:rsid w:val="002C325C"/>
    <w:rsid w:val="002C3D49"/>
    <w:rsid w:val="002C3F00"/>
    <w:rsid w:val="002C4819"/>
    <w:rsid w:val="002C4FD9"/>
    <w:rsid w:val="002C5220"/>
    <w:rsid w:val="002C527C"/>
    <w:rsid w:val="002C52EC"/>
    <w:rsid w:val="002C590B"/>
    <w:rsid w:val="002C5CEB"/>
    <w:rsid w:val="002C6230"/>
    <w:rsid w:val="002C69CA"/>
    <w:rsid w:val="002C6DF8"/>
    <w:rsid w:val="002C6E7E"/>
    <w:rsid w:val="002C706F"/>
    <w:rsid w:val="002C739B"/>
    <w:rsid w:val="002C7542"/>
    <w:rsid w:val="002C7751"/>
    <w:rsid w:val="002C78C1"/>
    <w:rsid w:val="002D0758"/>
    <w:rsid w:val="002D0C47"/>
    <w:rsid w:val="002D10A2"/>
    <w:rsid w:val="002D139D"/>
    <w:rsid w:val="002D18DA"/>
    <w:rsid w:val="002D219B"/>
    <w:rsid w:val="002D22F4"/>
    <w:rsid w:val="002D2E9D"/>
    <w:rsid w:val="002D3BF7"/>
    <w:rsid w:val="002D3E32"/>
    <w:rsid w:val="002D427C"/>
    <w:rsid w:val="002D4508"/>
    <w:rsid w:val="002D471C"/>
    <w:rsid w:val="002D4AAB"/>
    <w:rsid w:val="002D595D"/>
    <w:rsid w:val="002D60B5"/>
    <w:rsid w:val="002D62D1"/>
    <w:rsid w:val="002D6732"/>
    <w:rsid w:val="002D742E"/>
    <w:rsid w:val="002D7447"/>
    <w:rsid w:val="002D7BF5"/>
    <w:rsid w:val="002E02CE"/>
    <w:rsid w:val="002E0A76"/>
    <w:rsid w:val="002E0BFF"/>
    <w:rsid w:val="002E12A0"/>
    <w:rsid w:val="002E17B1"/>
    <w:rsid w:val="002E1880"/>
    <w:rsid w:val="002E1CD1"/>
    <w:rsid w:val="002E1F5F"/>
    <w:rsid w:val="002E241B"/>
    <w:rsid w:val="002E28DF"/>
    <w:rsid w:val="002E2BE0"/>
    <w:rsid w:val="002E2D95"/>
    <w:rsid w:val="002E3177"/>
    <w:rsid w:val="002E3552"/>
    <w:rsid w:val="002E3647"/>
    <w:rsid w:val="002E395E"/>
    <w:rsid w:val="002E3BEF"/>
    <w:rsid w:val="002E3BF4"/>
    <w:rsid w:val="002E3C7F"/>
    <w:rsid w:val="002E46BE"/>
    <w:rsid w:val="002E4825"/>
    <w:rsid w:val="002E5D7F"/>
    <w:rsid w:val="002E5EA3"/>
    <w:rsid w:val="002E5F48"/>
    <w:rsid w:val="002E6828"/>
    <w:rsid w:val="002E6852"/>
    <w:rsid w:val="002E6D21"/>
    <w:rsid w:val="002E72D8"/>
    <w:rsid w:val="002E738F"/>
    <w:rsid w:val="002E7FE5"/>
    <w:rsid w:val="002F02E7"/>
    <w:rsid w:val="002F06E7"/>
    <w:rsid w:val="002F0732"/>
    <w:rsid w:val="002F105A"/>
    <w:rsid w:val="002F1998"/>
    <w:rsid w:val="002F1D27"/>
    <w:rsid w:val="002F27BA"/>
    <w:rsid w:val="002F320A"/>
    <w:rsid w:val="002F3347"/>
    <w:rsid w:val="002F3DB2"/>
    <w:rsid w:val="002F418E"/>
    <w:rsid w:val="002F4735"/>
    <w:rsid w:val="002F5CF4"/>
    <w:rsid w:val="002F6007"/>
    <w:rsid w:val="002F6C9E"/>
    <w:rsid w:val="002F752B"/>
    <w:rsid w:val="002F76C8"/>
    <w:rsid w:val="002F777C"/>
    <w:rsid w:val="00300100"/>
    <w:rsid w:val="00300183"/>
    <w:rsid w:val="00301237"/>
    <w:rsid w:val="00301256"/>
    <w:rsid w:val="003016D3"/>
    <w:rsid w:val="003016E9"/>
    <w:rsid w:val="003023E0"/>
    <w:rsid w:val="00302F86"/>
    <w:rsid w:val="00303466"/>
    <w:rsid w:val="0030385A"/>
    <w:rsid w:val="00303869"/>
    <w:rsid w:val="00304047"/>
    <w:rsid w:val="003047D6"/>
    <w:rsid w:val="00304954"/>
    <w:rsid w:val="003052BD"/>
    <w:rsid w:val="003052C1"/>
    <w:rsid w:val="00305FDD"/>
    <w:rsid w:val="003060DC"/>
    <w:rsid w:val="00306370"/>
    <w:rsid w:val="003065D3"/>
    <w:rsid w:val="00306605"/>
    <w:rsid w:val="0030696B"/>
    <w:rsid w:val="00306B4C"/>
    <w:rsid w:val="00306B87"/>
    <w:rsid w:val="00306D5B"/>
    <w:rsid w:val="00306D8E"/>
    <w:rsid w:val="0030729D"/>
    <w:rsid w:val="00307E41"/>
    <w:rsid w:val="00310366"/>
    <w:rsid w:val="0031039E"/>
    <w:rsid w:val="003103D1"/>
    <w:rsid w:val="00310A9C"/>
    <w:rsid w:val="00311319"/>
    <w:rsid w:val="0031158D"/>
    <w:rsid w:val="00311994"/>
    <w:rsid w:val="003127F8"/>
    <w:rsid w:val="00312AF4"/>
    <w:rsid w:val="00312EF8"/>
    <w:rsid w:val="00313A18"/>
    <w:rsid w:val="00313CD0"/>
    <w:rsid w:val="00313D0D"/>
    <w:rsid w:val="003141EE"/>
    <w:rsid w:val="00315804"/>
    <w:rsid w:val="00315A3B"/>
    <w:rsid w:val="00315BE7"/>
    <w:rsid w:val="00315DB9"/>
    <w:rsid w:val="00315DE7"/>
    <w:rsid w:val="003161BF"/>
    <w:rsid w:val="003163E8"/>
    <w:rsid w:val="00316595"/>
    <w:rsid w:val="003167C3"/>
    <w:rsid w:val="00316A19"/>
    <w:rsid w:val="00316B7D"/>
    <w:rsid w:val="00316BB3"/>
    <w:rsid w:val="00316BEB"/>
    <w:rsid w:val="00316E17"/>
    <w:rsid w:val="00316ED8"/>
    <w:rsid w:val="003171A1"/>
    <w:rsid w:val="0031743C"/>
    <w:rsid w:val="00317766"/>
    <w:rsid w:val="0031777B"/>
    <w:rsid w:val="00317AC5"/>
    <w:rsid w:val="00317E17"/>
    <w:rsid w:val="003206A9"/>
    <w:rsid w:val="003209D6"/>
    <w:rsid w:val="00320D66"/>
    <w:rsid w:val="003210A4"/>
    <w:rsid w:val="003213F0"/>
    <w:rsid w:val="003224F6"/>
    <w:rsid w:val="003229B7"/>
    <w:rsid w:val="00323054"/>
    <w:rsid w:val="003230C2"/>
    <w:rsid w:val="003230D2"/>
    <w:rsid w:val="0032349D"/>
    <w:rsid w:val="00323D0C"/>
    <w:rsid w:val="00323E6D"/>
    <w:rsid w:val="00323FC3"/>
    <w:rsid w:val="0032447F"/>
    <w:rsid w:val="00324646"/>
    <w:rsid w:val="0032484D"/>
    <w:rsid w:val="003258F7"/>
    <w:rsid w:val="00325A0F"/>
    <w:rsid w:val="003261B5"/>
    <w:rsid w:val="00326577"/>
    <w:rsid w:val="003268A2"/>
    <w:rsid w:val="003272BB"/>
    <w:rsid w:val="00327572"/>
    <w:rsid w:val="003276D8"/>
    <w:rsid w:val="003277A6"/>
    <w:rsid w:val="003304AF"/>
    <w:rsid w:val="00330832"/>
    <w:rsid w:val="00330924"/>
    <w:rsid w:val="003309ED"/>
    <w:rsid w:val="0033156A"/>
    <w:rsid w:val="003317D7"/>
    <w:rsid w:val="00331891"/>
    <w:rsid w:val="003319D0"/>
    <w:rsid w:val="00331A2F"/>
    <w:rsid w:val="00331C5D"/>
    <w:rsid w:val="00331F67"/>
    <w:rsid w:val="0033217D"/>
    <w:rsid w:val="00332498"/>
    <w:rsid w:val="00332E8D"/>
    <w:rsid w:val="003332E8"/>
    <w:rsid w:val="003333A6"/>
    <w:rsid w:val="003340BA"/>
    <w:rsid w:val="00335148"/>
    <w:rsid w:val="00335755"/>
    <w:rsid w:val="003358B2"/>
    <w:rsid w:val="00335A9C"/>
    <w:rsid w:val="00335C08"/>
    <w:rsid w:val="00336134"/>
    <w:rsid w:val="0033627C"/>
    <w:rsid w:val="00336333"/>
    <w:rsid w:val="0033656F"/>
    <w:rsid w:val="003368AE"/>
    <w:rsid w:val="003376A7"/>
    <w:rsid w:val="00337C9C"/>
    <w:rsid w:val="003406F9"/>
    <w:rsid w:val="00340C16"/>
    <w:rsid w:val="00340CCD"/>
    <w:rsid w:val="003417E8"/>
    <w:rsid w:val="003420E6"/>
    <w:rsid w:val="00342F8C"/>
    <w:rsid w:val="00343028"/>
    <w:rsid w:val="00343402"/>
    <w:rsid w:val="00343502"/>
    <w:rsid w:val="0034351A"/>
    <w:rsid w:val="00343660"/>
    <w:rsid w:val="00343A88"/>
    <w:rsid w:val="00343B04"/>
    <w:rsid w:val="00343E9A"/>
    <w:rsid w:val="00343EDE"/>
    <w:rsid w:val="003445CC"/>
    <w:rsid w:val="00344E05"/>
    <w:rsid w:val="00345052"/>
    <w:rsid w:val="0034550E"/>
    <w:rsid w:val="003455B7"/>
    <w:rsid w:val="00345C9A"/>
    <w:rsid w:val="00345E51"/>
    <w:rsid w:val="00345F4C"/>
    <w:rsid w:val="00346178"/>
    <w:rsid w:val="00346281"/>
    <w:rsid w:val="00346292"/>
    <w:rsid w:val="00347B5C"/>
    <w:rsid w:val="00350764"/>
    <w:rsid w:val="003507A9"/>
    <w:rsid w:val="00350931"/>
    <w:rsid w:val="00350D3C"/>
    <w:rsid w:val="00350E6F"/>
    <w:rsid w:val="003512B0"/>
    <w:rsid w:val="003518E4"/>
    <w:rsid w:val="00351B23"/>
    <w:rsid w:val="00351B49"/>
    <w:rsid w:val="00351B99"/>
    <w:rsid w:val="00352294"/>
    <w:rsid w:val="003524EC"/>
    <w:rsid w:val="003525DB"/>
    <w:rsid w:val="00352772"/>
    <w:rsid w:val="003528BE"/>
    <w:rsid w:val="00352DDF"/>
    <w:rsid w:val="00353055"/>
    <w:rsid w:val="00354549"/>
    <w:rsid w:val="00354AD6"/>
    <w:rsid w:val="00354B9A"/>
    <w:rsid w:val="00354BCF"/>
    <w:rsid w:val="00354C9F"/>
    <w:rsid w:val="00354ECE"/>
    <w:rsid w:val="00355B38"/>
    <w:rsid w:val="00355E65"/>
    <w:rsid w:val="0035620E"/>
    <w:rsid w:val="00356593"/>
    <w:rsid w:val="00356C70"/>
    <w:rsid w:val="00357248"/>
    <w:rsid w:val="0035732B"/>
    <w:rsid w:val="00357F03"/>
    <w:rsid w:val="003600C1"/>
    <w:rsid w:val="0036019C"/>
    <w:rsid w:val="00360708"/>
    <w:rsid w:val="00360A44"/>
    <w:rsid w:val="00360BDD"/>
    <w:rsid w:val="003611B6"/>
    <w:rsid w:val="003612CF"/>
    <w:rsid w:val="00361B7C"/>
    <w:rsid w:val="00362278"/>
    <w:rsid w:val="00362556"/>
    <w:rsid w:val="0036263E"/>
    <w:rsid w:val="00363542"/>
    <w:rsid w:val="0036380B"/>
    <w:rsid w:val="00363A46"/>
    <w:rsid w:val="00364283"/>
    <w:rsid w:val="003643AA"/>
    <w:rsid w:val="003644C2"/>
    <w:rsid w:val="003645CB"/>
    <w:rsid w:val="0036487E"/>
    <w:rsid w:val="0036493F"/>
    <w:rsid w:val="00364F6E"/>
    <w:rsid w:val="00365323"/>
    <w:rsid w:val="003655F7"/>
    <w:rsid w:val="003656AB"/>
    <w:rsid w:val="00365DAF"/>
    <w:rsid w:val="003662E6"/>
    <w:rsid w:val="0036716C"/>
    <w:rsid w:val="003673F2"/>
    <w:rsid w:val="00367C75"/>
    <w:rsid w:val="00367D18"/>
    <w:rsid w:val="00367E7E"/>
    <w:rsid w:val="003701E4"/>
    <w:rsid w:val="00370A96"/>
    <w:rsid w:val="00370ACE"/>
    <w:rsid w:val="003720D0"/>
    <w:rsid w:val="00372320"/>
    <w:rsid w:val="003723AB"/>
    <w:rsid w:val="00372740"/>
    <w:rsid w:val="003728CA"/>
    <w:rsid w:val="00372EC3"/>
    <w:rsid w:val="00372EE2"/>
    <w:rsid w:val="003737CF"/>
    <w:rsid w:val="00373818"/>
    <w:rsid w:val="00373DCD"/>
    <w:rsid w:val="00374156"/>
    <w:rsid w:val="00374592"/>
    <w:rsid w:val="003748A9"/>
    <w:rsid w:val="003749F2"/>
    <w:rsid w:val="00374A42"/>
    <w:rsid w:val="00374B3B"/>
    <w:rsid w:val="00374C86"/>
    <w:rsid w:val="00374E17"/>
    <w:rsid w:val="00374F05"/>
    <w:rsid w:val="003752D1"/>
    <w:rsid w:val="00375413"/>
    <w:rsid w:val="00375A18"/>
    <w:rsid w:val="00375A44"/>
    <w:rsid w:val="0037703B"/>
    <w:rsid w:val="00377497"/>
    <w:rsid w:val="003777CD"/>
    <w:rsid w:val="00377895"/>
    <w:rsid w:val="00377B0E"/>
    <w:rsid w:val="00377C7F"/>
    <w:rsid w:val="00377D7C"/>
    <w:rsid w:val="00377DE7"/>
    <w:rsid w:val="00380595"/>
    <w:rsid w:val="00380749"/>
    <w:rsid w:val="00380BCC"/>
    <w:rsid w:val="00380C7A"/>
    <w:rsid w:val="00380EFC"/>
    <w:rsid w:val="00381249"/>
    <w:rsid w:val="003814F8"/>
    <w:rsid w:val="00381565"/>
    <w:rsid w:val="003817FF"/>
    <w:rsid w:val="00381BE9"/>
    <w:rsid w:val="00381F3E"/>
    <w:rsid w:val="0038273E"/>
    <w:rsid w:val="00382BD3"/>
    <w:rsid w:val="00383260"/>
    <w:rsid w:val="0038359E"/>
    <w:rsid w:val="003835E2"/>
    <w:rsid w:val="003836C1"/>
    <w:rsid w:val="00384262"/>
    <w:rsid w:val="0038498F"/>
    <w:rsid w:val="00385F93"/>
    <w:rsid w:val="00386B1F"/>
    <w:rsid w:val="00386D0B"/>
    <w:rsid w:val="00386E59"/>
    <w:rsid w:val="00387D4D"/>
    <w:rsid w:val="00390870"/>
    <w:rsid w:val="00390A0E"/>
    <w:rsid w:val="003911A6"/>
    <w:rsid w:val="0039126F"/>
    <w:rsid w:val="0039136A"/>
    <w:rsid w:val="003915CA"/>
    <w:rsid w:val="003917D6"/>
    <w:rsid w:val="003918EF"/>
    <w:rsid w:val="00391EAB"/>
    <w:rsid w:val="00392094"/>
    <w:rsid w:val="00392293"/>
    <w:rsid w:val="0039243E"/>
    <w:rsid w:val="00392C3C"/>
    <w:rsid w:val="003934CD"/>
    <w:rsid w:val="00393A8B"/>
    <w:rsid w:val="00393EF4"/>
    <w:rsid w:val="00393FA8"/>
    <w:rsid w:val="0039431A"/>
    <w:rsid w:val="0039444C"/>
    <w:rsid w:val="00394565"/>
    <w:rsid w:val="00394650"/>
    <w:rsid w:val="00394F2C"/>
    <w:rsid w:val="003954CE"/>
    <w:rsid w:val="00396056"/>
    <w:rsid w:val="00396CD4"/>
    <w:rsid w:val="00396FE0"/>
    <w:rsid w:val="0039705D"/>
    <w:rsid w:val="0039753A"/>
    <w:rsid w:val="00397B19"/>
    <w:rsid w:val="003A0338"/>
    <w:rsid w:val="003A0D60"/>
    <w:rsid w:val="003A163F"/>
    <w:rsid w:val="003A1A54"/>
    <w:rsid w:val="003A1DFB"/>
    <w:rsid w:val="003A1F4F"/>
    <w:rsid w:val="003A205A"/>
    <w:rsid w:val="003A29E5"/>
    <w:rsid w:val="003A2C1C"/>
    <w:rsid w:val="003A2E00"/>
    <w:rsid w:val="003A2FB7"/>
    <w:rsid w:val="003A3265"/>
    <w:rsid w:val="003A38ED"/>
    <w:rsid w:val="003A39B7"/>
    <w:rsid w:val="003A3BAB"/>
    <w:rsid w:val="003A3C2E"/>
    <w:rsid w:val="003A42E0"/>
    <w:rsid w:val="003A4572"/>
    <w:rsid w:val="003A479F"/>
    <w:rsid w:val="003A47CE"/>
    <w:rsid w:val="003A48D3"/>
    <w:rsid w:val="003A4B44"/>
    <w:rsid w:val="003A4DC0"/>
    <w:rsid w:val="003A4EA1"/>
    <w:rsid w:val="003A51FE"/>
    <w:rsid w:val="003A6AB4"/>
    <w:rsid w:val="003A6F32"/>
    <w:rsid w:val="003A73AF"/>
    <w:rsid w:val="003A7598"/>
    <w:rsid w:val="003B01DC"/>
    <w:rsid w:val="003B0244"/>
    <w:rsid w:val="003B042A"/>
    <w:rsid w:val="003B09DC"/>
    <w:rsid w:val="003B16F6"/>
    <w:rsid w:val="003B18B6"/>
    <w:rsid w:val="003B197C"/>
    <w:rsid w:val="003B1C0B"/>
    <w:rsid w:val="003B22CA"/>
    <w:rsid w:val="003B24AC"/>
    <w:rsid w:val="003B28D8"/>
    <w:rsid w:val="003B2A07"/>
    <w:rsid w:val="003B2F73"/>
    <w:rsid w:val="003B2F92"/>
    <w:rsid w:val="003B3583"/>
    <w:rsid w:val="003B3A03"/>
    <w:rsid w:val="003B3A96"/>
    <w:rsid w:val="003B5194"/>
    <w:rsid w:val="003B5747"/>
    <w:rsid w:val="003B57DE"/>
    <w:rsid w:val="003B6C7E"/>
    <w:rsid w:val="003B72F5"/>
    <w:rsid w:val="003B7475"/>
    <w:rsid w:val="003B753D"/>
    <w:rsid w:val="003B7F97"/>
    <w:rsid w:val="003B7FCF"/>
    <w:rsid w:val="003C0F23"/>
    <w:rsid w:val="003C14B3"/>
    <w:rsid w:val="003C1A56"/>
    <w:rsid w:val="003C247D"/>
    <w:rsid w:val="003C2480"/>
    <w:rsid w:val="003C2682"/>
    <w:rsid w:val="003C298E"/>
    <w:rsid w:val="003C2C1D"/>
    <w:rsid w:val="003C2FF2"/>
    <w:rsid w:val="003C3004"/>
    <w:rsid w:val="003C3013"/>
    <w:rsid w:val="003C301C"/>
    <w:rsid w:val="003C3128"/>
    <w:rsid w:val="003C3710"/>
    <w:rsid w:val="003C3A79"/>
    <w:rsid w:val="003C42BF"/>
    <w:rsid w:val="003C433D"/>
    <w:rsid w:val="003C460E"/>
    <w:rsid w:val="003C5637"/>
    <w:rsid w:val="003C5A48"/>
    <w:rsid w:val="003C5BD9"/>
    <w:rsid w:val="003C5F41"/>
    <w:rsid w:val="003C6620"/>
    <w:rsid w:val="003C67AD"/>
    <w:rsid w:val="003C6BEB"/>
    <w:rsid w:val="003C6E57"/>
    <w:rsid w:val="003C7B53"/>
    <w:rsid w:val="003C7E1F"/>
    <w:rsid w:val="003D0F81"/>
    <w:rsid w:val="003D125D"/>
    <w:rsid w:val="003D19A5"/>
    <w:rsid w:val="003D1B5C"/>
    <w:rsid w:val="003D2088"/>
    <w:rsid w:val="003D29FA"/>
    <w:rsid w:val="003D2C2A"/>
    <w:rsid w:val="003D2F66"/>
    <w:rsid w:val="003D3214"/>
    <w:rsid w:val="003D3460"/>
    <w:rsid w:val="003D359C"/>
    <w:rsid w:val="003D3747"/>
    <w:rsid w:val="003D39A8"/>
    <w:rsid w:val="003D401D"/>
    <w:rsid w:val="003D42ED"/>
    <w:rsid w:val="003D4512"/>
    <w:rsid w:val="003D46DB"/>
    <w:rsid w:val="003D480A"/>
    <w:rsid w:val="003D4C96"/>
    <w:rsid w:val="003D4DBD"/>
    <w:rsid w:val="003D510C"/>
    <w:rsid w:val="003D5261"/>
    <w:rsid w:val="003D57B3"/>
    <w:rsid w:val="003D5DF1"/>
    <w:rsid w:val="003D6621"/>
    <w:rsid w:val="003D6A23"/>
    <w:rsid w:val="003D6D3A"/>
    <w:rsid w:val="003D6EF8"/>
    <w:rsid w:val="003D6FCE"/>
    <w:rsid w:val="003D7243"/>
    <w:rsid w:val="003D730B"/>
    <w:rsid w:val="003D78BD"/>
    <w:rsid w:val="003D7E26"/>
    <w:rsid w:val="003D7FE1"/>
    <w:rsid w:val="003E01A8"/>
    <w:rsid w:val="003E05EB"/>
    <w:rsid w:val="003E087B"/>
    <w:rsid w:val="003E0A60"/>
    <w:rsid w:val="003E0D72"/>
    <w:rsid w:val="003E23A6"/>
    <w:rsid w:val="003E254F"/>
    <w:rsid w:val="003E2955"/>
    <w:rsid w:val="003E3630"/>
    <w:rsid w:val="003E37D4"/>
    <w:rsid w:val="003E38A5"/>
    <w:rsid w:val="003E3C45"/>
    <w:rsid w:val="003E4422"/>
    <w:rsid w:val="003E4973"/>
    <w:rsid w:val="003E4985"/>
    <w:rsid w:val="003E4BA6"/>
    <w:rsid w:val="003E560A"/>
    <w:rsid w:val="003E6A17"/>
    <w:rsid w:val="003E6BFE"/>
    <w:rsid w:val="003E712E"/>
    <w:rsid w:val="003E73D5"/>
    <w:rsid w:val="003E78B5"/>
    <w:rsid w:val="003E7B26"/>
    <w:rsid w:val="003E7CC7"/>
    <w:rsid w:val="003F0E8F"/>
    <w:rsid w:val="003F0FC4"/>
    <w:rsid w:val="003F170A"/>
    <w:rsid w:val="003F199A"/>
    <w:rsid w:val="003F1A6B"/>
    <w:rsid w:val="003F1AAC"/>
    <w:rsid w:val="003F2624"/>
    <w:rsid w:val="003F38FC"/>
    <w:rsid w:val="003F393A"/>
    <w:rsid w:val="003F3CBD"/>
    <w:rsid w:val="003F401D"/>
    <w:rsid w:val="003F4A07"/>
    <w:rsid w:val="003F4B35"/>
    <w:rsid w:val="003F4C2B"/>
    <w:rsid w:val="003F4D8F"/>
    <w:rsid w:val="003F4DC8"/>
    <w:rsid w:val="003F543A"/>
    <w:rsid w:val="003F5AC3"/>
    <w:rsid w:val="003F65CD"/>
    <w:rsid w:val="003F6637"/>
    <w:rsid w:val="003F688A"/>
    <w:rsid w:val="003F68FC"/>
    <w:rsid w:val="003F6A86"/>
    <w:rsid w:val="003F70E0"/>
    <w:rsid w:val="003F759A"/>
    <w:rsid w:val="003F7662"/>
    <w:rsid w:val="003F7A70"/>
    <w:rsid w:val="003F7AFB"/>
    <w:rsid w:val="003F7FA7"/>
    <w:rsid w:val="004004EB"/>
    <w:rsid w:val="0040113F"/>
    <w:rsid w:val="0040225C"/>
    <w:rsid w:val="0040333A"/>
    <w:rsid w:val="004040B2"/>
    <w:rsid w:val="004044BF"/>
    <w:rsid w:val="004046E7"/>
    <w:rsid w:val="004048AB"/>
    <w:rsid w:val="004052DD"/>
    <w:rsid w:val="004054CF"/>
    <w:rsid w:val="00405535"/>
    <w:rsid w:val="004057E4"/>
    <w:rsid w:val="00406045"/>
    <w:rsid w:val="0040623D"/>
    <w:rsid w:val="00406443"/>
    <w:rsid w:val="00406538"/>
    <w:rsid w:val="00406959"/>
    <w:rsid w:val="00406C07"/>
    <w:rsid w:val="0040740E"/>
    <w:rsid w:val="004076A9"/>
    <w:rsid w:val="004079F1"/>
    <w:rsid w:val="00407D43"/>
    <w:rsid w:val="00407D7F"/>
    <w:rsid w:val="0041016A"/>
    <w:rsid w:val="00410216"/>
    <w:rsid w:val="0041022F"/>
    <w:rsid w:val="004104B3"/>
    <w:rsid w:val="00410C99"/>
    <w:rsid w:val="00410FE3"/>
    <w:rsid w:val="00411449"/>
    <w:rsid w:val="00411485"/>
    <w:rsid w:val="00411D98"/>
    <w:rsid w:val="004124A5"/>
    <w:rsid w:val="00412BB8"/>
    <w:rsid w:val="00412BDC"/>
    <w:rsid w:val="00412BF1"/>
    <w:rsid w:val="00412DD9"/>
    <w:rsid w:val="00412EA2"/>
    <w:rsid w:val="00412EE5"/>
    <w:rsid w:val="00413529"/>
    <w:rsid w:val="0041377A"/>
    <w:rsid w:val="0041438B"/>
    <w:rsid w:val="004146A0"/>
    <w:rsid w:val="0041480B"/>
    <w:rsid w:val="0041513F"/>
    <w:rsid w:val="004151F8"/>
    <w:rsid w:val="0041572E"/>
    <w:rsid w:val="004163E4"/>
    <w:rsid w:val="00416436"/>
    <w:rsid w:val="004167A4"/>
    <w:rsid w:val="00416990"/>
    <w:rsid w:val="00416C19"/>
    <w:rsid w:val="00416C93"/>
    <w:rsid w:val="00417201"/>
    <w:rsid w:val="00417A07"/>
    <w:rsid w:val="00417DAB"/>
    <w:rsid w:val="00417E34"/>
    <w:rsid w:val="00420031"/>
    <w:rsid w:val="00420976"/>
    <w:rsid w:val="00420F4D"/>
    <w:rsid w:val="004213AD"/>
    <w:rsid w:val="00421E6D"/>
    <w:rsid w:val="00422644"/>
    <w:rsid w:val="00422763"/>
    <w:rsid w:val="00422A7C"/>
    <w:rsid w:val="00422EEC"/>
    <w:rsid w:val="00422FE2"/>
    <w:rsid w:val="00423317"/>
    <w:rsid w:val="004236FC"/>
    <w:rsid w:val="00423B72"/>
    <w:rsid w:val="00423EB3"/>
    <w:rsid w:val="004243AD"/>
    <w:rsid w:val="00424463"/>
    <w:rsid w:val="0042454E"/>
    <w:rsid w:val="00424948"/>
    <w:rsid w:val="00424E01"/>
    <w:rsid w:val="004258CF"/>
    <w:rsid w:val="004258D5"/>
    <w:rsid w:val="00425A5A"/>
    <w:rsid w:val="00425C67"/>
    <w:rsid w:val="00425EAE"/>
    <w:rsid w:val="00426213"/>
    <w:rsid w:val="00426933"/>
    <w:rsid w:val="00426A19"/>
    <w:rsid w:val="00426DAD"/>
    <w:rsid w:val="004270C4"/>
    <w:rsid w:val="0042756C"/>
    <w:rsid w:val="0042781D"/>
    <w:rsid w:val="004279E4"/>
    <w:rsid w:val="00427C39"/>
    <w:rsid w:val="00427E86"/>
    <w:rsid w:val="004305BA"/>
    <w:rsid w:val="004307CA"/>
    <w:rsid w:val="00430844"/>
    <w:rsid w:val="004308CD"/>
    <w:rsid w:val="00431300"/>
    <w:rsid w:val="004315BF"/>
    <w:rsid w:val="00431FBC"/>
    <w:rsid w:val="00432530"/>
    <w:rsid w:val="00432B0F"/>
    <w:rsid w:val="00432D18"/>
    <w:rsid w:val="00433889"/>
    <w:rsid w:val="00433B66"/>
    <w:rsid w:val="00433D27"/>
    <w:rsid w:val="00433D54"/>
    <w:rsid w:val="00433FE2"/>
    <w:rsid w:val="00434706"/>
    <w:rsid w:val="00434C4C"/>
    <w:rsid w:val="00434D49"/>
    <w:rsid w:val="0043504F"/>
    <w:rsid w:val="00435D2A"/>
    <w:rsid w:val="00435DE0"/>
    <w:rsid w:val="00436219"/>
    <w:rsid w:val="004363EF"/>
    <w:rsid w:val="004368AA"/>
    <w:rsid w:val="00436C0C"/>
    <w:rsid w:val="00436FA1"/>
    <w:rsid w:val="00437197"/>
    <w:rsid w:val="0043746D"/>
    <w:rsid w:val="004375AA"/>
    <w:rsid w:val="00437BD9"/>
    <w:rsid w:val="00440035"/>
    <w:rsid w:val="00440ADB"/>
    <w:rsid w:val="00440BB0"/>
    <w:rsid w:val="00440DD8"/>
    <w:rsid w:val="00440E77"/>
    <w:rsid w:val="004411F5"/>
    <w:rsid w:val="00441264"/>
    <w:rsid w:val="00441634"/>
    <w:rsid w:val="00441795"/>
    <w:rsid w:val="004418A4"/>
    <w:rsid w:val="00441CE6"/>
    <w:rsid w:val="00442048"/>
    <w:rsid w:val="00442227"/>
    <w:rsid w:val="0044250E"/>
    <w:rsid w:val="0044251D"/>
    <w:rsid w:val="004427B6"/>
    <w:rsid w:val="00442B32"/>
    <w:rsid w:val="0044332D"/>
    <w:rsid w:val="00443930"/>
    <w:rsid w:val="00443E82"/>
    <w:rsid w:val="00443E8D"/>
    <w:rsid w:val="004441A9"/>
    <w:rsid w:val="00444231"/>
    <w:rsid w:val="0044453F"/>
    <w:rsid w:val="00444984"/>
    <w:rsid w:val="00444E8B"/>
    <w:rsid w:val="00445C75"/>
    <w:rsid w:val="004460E0"/>
    <w:rsid w:val="00447C83"/>
    <w:rsid w:val="004503B9"/>
    <w:rsid w:val="004504F9"/>
    <w:rsid w:val="00450624"/>
    <w:rsid w:val="004506E5"/>
    <w:rsid w:val="00450B19"/>
    <w:rsid w:val="00450CCB"/>
    <w:rsid w:val="00451058"/>
    <w:rsid w:val="004516AE"/>
    <w:rsid w:val="0045176B"/>
    <w:rsid w:val="00451A79"/>
    <w:rsid w:val="00451BBE"/>
    <w:rsid w:val="00452704"/>
    <w:rsid w:val="0045271E"/>
    <w:rsid w:val="0045289F"/>
    <w:rsid w:val="00452BC3"/>
    <w:rsid w:val="0045316B"/>
    <w:rsid w:val="0045350C"/>
    <w:rsid w:val="004535D3"/>
    <w:rsid w:val="0045386A"/>
    <w:rsid w:val="00453CA0"/>
    <w:rsid w:val="00453EB1"/>
    <w:rsid w:val="004541DA"/>
    <w:rsid w:val="0045449F"/>
    <w:rsid w:val="0045463E"/>
    <w:rsid w:val="004549BB"/>
    <w:rsid w:val="00454CF6"/>
    <w:rsid w:val="00454EDC"/>
    <w:rsid w:val="004555A3"/>
    <w:rsid w:val="004555D5"/>
    <w:rsid w:val="004560F2"/>
    <w:rsid w:val="00456866"/>
    <w:rsid w:val="00457314"/>
    <w:rsid w:val="004573C2"/>
    <w:rsid w:val="004575C6"/>
    <w:rsid w:val="00457D23"/>
    <w:rsid w:val="00457EAF"/>
    <w:rsid w:val="004600C9"/>
    <w:rsid w:val="00460575"/>
    <w:rsid w:val="004608D7"/>
    <w:rsid w:val="00460AAE"/>
    <w:rsid w:val="004614F5"/>
    <w:rsid w:val="00462086"/>
    <w:rsid w:val="004620C0"/>
    <w:rsid w:val="004623E0"/>
    <w:rsid w:val="00462A50"/>
    <w:rsid w:val="00462BC3"/>
    <w:rsid w:val="00462D70"/>
    <w:rsid w:val="00462FD0"/>
    <w:rsid w:val="00463250"/>
    <w:rsid w:val="00463F40"/>
    <w:rsid w:val="004644B3"/>
    <w:rsid w:val="00464B12"/>
    <w:rsid w:val="00464F80"/>
    <w:rsid w:val="00465A77"/>
    <w:rsid w:val="00465BCD"/>
    <w:rsid w:val="00466650"/>
    <w:rsid w:val="00466842"/>
    <w:rsid w:val="00466C1D"/>
    <w:rsid w:val="00466FF3"/>
    <w:rsid w:val="00467110"/>
    <w:rsid w:val="00467740"/>
    <w:rsid w:val="00467854"/>
    <w:rsid w:val="00467F8C"/>
    <w:rsid w:val="004702B2"/>
    <w:rsid w:val="004706BE"/>
    <w:rsid w:val="00470F61"/>
    <w:rsid w:val="004719BB"/>
    <w:rsid w:val="00471E2E"/>
    <w:rsid w:val="004725C6"/>
    <w:rsid w:val="0047277D"/>
    <w:rsid w:val="00472899"/>
    <w:rsid w:val="004731C6"/>
    <w:rsid w:val="0047337A"/>
    <w:rsid w:val="0047357B"/>
    <w:rsid w:val="00473CF6"/>
    <w:rsid w:val="00473E94"/>
    <w:rsid w:val="00473EE8"/>
    <w:rsid w:val="00474090"/>
    <w:rsid w:val="004747B5"/>
    <w:rsid w:val="00474AFA"/>
    <w:rsid w:val="00474C6F"/>
    <w:rsid w:val="00474F0B"/>
    <w:rsid w:val="004752DB"/>
    <w:rsid w:val="00476030"/>
    <w:rsid w:val="0047648F"/>
    <w:rsid w:val="0047656E"/>
    <w:rsid w:val="00476C71"/>
    <w:rsid w:val="004770B6"/>
    <w:rsid w:val="0047713A"/>
    <w:rsid w:val="004774D5"/>
    <w:rsid w:val="00477BB5"/>
    <w:rsid w:val="004800F8"/>
    <w:rsid w:val="0048028A"/>
    <w:rsid w:val="004806F1"/>
    <w:rsid w:val="00480D39"/>
    <w:rsid w:val="00481032"/>
    <w:rsid w:val="004815F3"/>
    <w:rsid w:val="004815FB"/>
    <w:rsid w:val="00481CAC"/>
    <w:rsid w:val="00481FD6"/>
    <w:rsid w:val="0048243B"/>
    <w:rsid w:val="00482993"/>
    <w:rsid w:val="004829E1"/>
    <w:rsid w:val="00482B81"/>
    <w:rsid w:val="00482E5E"/>
    <w:rsid w:val="00482EA9"/>
    <w:rsid w:val="00483920"/>
    <w:rsid w:val="00483C20"/>
    <w:rsid w:val="0048421C"/>
    <w:rsid w:val="00484293"/>
    <w:rsid w:val="004845D7"/>
    <w:rsid w:val="00484914"/>
    <w:rsid w:val="00484D3A"/>
    <w:rsid w:val="00484E21"/>
    <w:rsid w:val="00485194"/>
    <w:rsid w:val="004853B2"/>
    <w:rsid w:val="004858DA"/>
    <w:rsid w:val="0048597A"/>
    <w:rsid w:val="00485B7A"/>
    <w:rsid w:val="00485DAB"/>
    <w:rsid w:val="0048615D"/>
    <w:rsid w:val="00487482"/>
    <w:rsid w:val="00487684"/>
    <w:rsid w:val="00487788"/>
    <w:rsid w:val="00487789"/>
    <w:rsid w:val="00487849"/>
    <w:rsid w:val="004900E1"/>
    <w:rsid w:val="0049098F"/>
    <w:rsid w:val="00490BA2"/>
    <w:rsid w:val="00490C08"/>
    <w:rsid w:val="004913A2"/>
    <w:rsid w:val="00491761"/>
    <w:rsid w:val="0049187B"/>
    <w:rsid w:val="00491AE8"/>
    <w:rsid w:val="00491C81"/>
    <w:rsid w:val="00491E08"/>
    <w:rsid w:val="00492413"/>
    <w:rsid w:val="0049243E"/>
    <w:rsid w:val="00492DE6"/>
    <w:rsid w:val="00492F43"/>
    <w:rsid w:val="0049313D"/>
    <w:rsid w:val="00493631"/>
    <w:rsid w:val="00493AEB"/>
    <w:rsid w:val="00493B92"/>
    <w:rsid w:val="0049402E"/>
    <w:rsid w:val="004947A4"/>
    <w:rsid w:val="00494935"/>
    <w:rsid w:val="0049506F"/>
    <w:rsid w:val="0049550F"/>
    <w:rsid w:val="00495696"/>
    <w:rsid w:val="00495A38"/>
    <w:rsid w:val="00495F70"/>
    <w:rsid w:val="004977DC"/>
    <w:rsid w:val="004A07FD"/>
    <w:rsid w:val="004A0C0F"/>
    <w:rsid w:val="004A14F0"/>
    <w:rsid w:val="004A16D3"/>
    <w:rsid w:val="004A185B"/>
    <w:rsid w:val="004A1CBD"/>
    <w:rsid w:val="004A1D7D"/>
    <w:rsid w:val="004A1DEC"/>
    <w:rsid w:val="004A2129"/>
    <w:rsid w:val="004A2362"/>
    <w:rsid w:val="004A2517"/>
    <w:rsid w:val="004A29B4"/>
    <w:rsid w:val="004A29F9"/>
    <w:rsid w:val="004A2ABF"/>
    <w:rsid w:val="004A2D9B"/>
    <w:rsid w:val="004A3A7E"/>
    <w:rsid w:val="004A3C65"/>
    <w:rsid w:val="004A4358"/>
    <w:rsid w:val="004A4518"/>
    <w:rsid w:val="004A458E"/>
    <w:rsid w:val="004A481F"/>
    <w:rsid w:val="004A48F9"/>
    <w:rsid w:val="004A4ECF"/>
    <w:rsid w:val="004A5399"/>
    <w:rsid w:val="004A62E8"/>
    <w:rsid w:val="004A63C5"/>
    <w:rsid w:val="004A646E"/>
    <w:rsid w:val="004A6977"/>
    <w:rsid w:val="004A7042"/>
    <w:rsid w:val="004A7366"/>
    <w:rsid w:val="004A7735"/>
    <w:rsid w:val="004A7B41"/>
    <w:rsid w:val="004B0167"/>
    <w:rsid w:val="004B04A1"/>
    <w:rsid w:val="004B0A09"/>
    <w:rsid w:val="004B0B41"/>
    <w:rsid w:val="004B1C1B"/>
    <w:rsid w:val="004B1ED3"/>
    <w:rsid w:val="004B2B65"/>
    <w:rsid w:val="004B34D6"/>
    <w:rsid w:val="004B3512"/>
    <w:rsid w:val="004B3623"/>
    <w:rsid w:val="004B3A5E"/>
    <w:rsid w:val="004B44E3"/>
    <w:rsid w:val="004B4940"/>
    <w:rsid w:val="004B4AE7"/>
    <w:rsid w:val="004B5292"/>
    <w:rsid w:val="004B551B"/>
    <w:rsid w:val="004B6120"/>
    <w:rsid w:val="004B7BA3"/>
    <w:rsid w:val="004C012C"/>
    <w:rsid w:val="004C0611"/>
    <w:rsid w:val="004C0646"/>
    <w:rsid w:val="004C0D38"/>
    <w:rsid w:val="004C197A"/>
    <w:rsid w:val="004C2111"/>
    <w:rsid w:val="004C2264"/>
    <w:rsid w:val="004C24E4"/>
    <w:rsid w:val="004C29A7"/>
    <w:rsid w:val="004C2CF4"/>
    <w:rsid w:val="004C2E40"/>
    <w:rsid w:val="004C3231"/>
    <w:rsid w:val="004C3A54"/>
    <w:rsid w:val="004C3B6A"/>
    <w:rsid w:val="004C3D30"/>
    <w:rsid w:val="004C3D58"/>
    <w:rsid w:val="004C3DDC"/>
    <w:rsid w:val="004C4AD4"/>
    <w:rsid w:val="004C4F86"/>
    <w:rsid w:val="004C51E6"/>
    <w:rsid w:val="004C5BB9"/>
    <w:rsid w:val="004C5F77"/>
    <w:rsid w:val="004C6147"/>
    <w:rsid w:val="004C68E7"/>
    <w:rsid w:val="004C7557"/>
    <w:rsid w:val="004C795D"/>
    <w:rsid w:val="004D0063"/>
    <w:rsid w:val="004D047A"/>
    <w:rsid w:val="004D0689"/>
    <w:rsid w:val="004D0B7C"/>
    <w:rsid w:val="004D23C6"/>
    <w:rsid w:val="004D2926"/>
    <w:rsid w:val="004D2C4A"/>
    <w:rsid w:val="004D2D23"/>
    <w:rsid w:val="004D326E"/>
    <w:rsid w:val="004D3492"/>
    <w:rsid w:val="004D34D4"/>
    <w:rsid w:val="004D3CFD"/>
    <w:rsid w:val="004D4176"/>
    <w:rsid w:val="004D41DC"/>
    <w:rsid w:val="004D43E0"/>
    <w:rsid w:val="004D474C"/>
    <w:rsid w:val="004D5086"/>
    <w:rsid w:val="004D5427"/>
    <w:rsid w:val="004D5582"/>
    <w:rsid w:val="004D5651"/>
    <w:rsid w:val="004D5C55"/>
    <w:rsid w:val="004D63E5"/>
    <w:rsid w:val="004D658C"/>
    <w:rsid w:val="004D6CEB"/>
    <w:rsid w:val="004D75EA"/>
    <w:rsid w:val="004D770F"/>
    <w:rsid w:val="004D7A80"/>
    <w:rsid w:val="004D7C1F"/>
    <w:rsid w:val="004D7EA9"/>
    <w:rsid w:val="004D7ECF"/>
    <w:rsid w:val="004D7F0E"/>
    <w:rsid w:val="004D7F5B"/>
    <w:rsid w:val="004E01D2"/>
    <w:rsid w:val="004E033C"/>
    <w:rsid w:val="004E0562"/>
    <w:rsid w:val="004E07B8"/>
    <w:rsid w:val="004E0848"/>
    <w:rsid w:val="004E1184"/>
    <w:rsid w:val="004E130D"/>
    <w:rsid w:val="004E15BD"/>
    <w:rsid w:val="004E1674"/>
    <w:rsid w:val="004E1679"/>
    <w:rsid w:val="004E16F7"/>
    <w:rsid w:val="004E1928"/>
    <w:rsid w:val="004E2640"/>
    <w:rsid w:val="004E2CCA"/>
    <w:rsid w:val="004E2D51"/>
    <w:rsid w:val="004E33C0"/>
    <w:rsid w:val="004E3CC7"/>
    <w:rsid w:val="004E3E0B"/>
    <w:rsid w:val="004E416E"/>
    <w:rsid w:val="004E42A6"/>
    <w:rsid w:val="004E4533"/>
    <w:rsid w:val="004E4711"/>
    <w:rsid w:val="004E4794"/>
    <w:rsid w:val="004E4992"/>
    <w:rsid w:val="004E4A38"/>
    <w:rsid w:val="004E4CBA"/>
    <w:rsid w:val="004E4F14"/>
    <w:rsid w:val="004E50E3"/>
    <w:rsid w:val="004E51CF"/>
    <w:rsid w:val="004E570B"/>
    <w:rsid w:val="004E572D"/>
    <w:rsid w:val="004E590D"/>
    <w:rsid w:val="004E5B74"/>
    <w:rsid w:val="004E5FBC"/>
    <w:rsid w:val="004E67AF"/>
    <w:rsid w:val="004E6B11"/>
    <w:rsid w:val="004E7E48"/>
    <w:rsid w:val="004F03E6"/>
    <w:rsid w:val="004F0437"/>
    <w:rsid w:val="004F0879"/>
    <w:rsid w:val="004F104A"/>
    <w:rsid w:val="004F109F"/>
    <w:rsid w:val="004F1695"/>
    <w:rsid w:val="004F1964"/>
    <w:rsid w:val="004F19A8"/>
    <w:rsid w:val="004F1FC2"/>
    <w:rsid w:val="004F20F6"/>
    <w:rsid w:val="004F21EF"/>
    <w:rsid w:val="004F22D9"/>
    <w:rsid w:val="004F24D9"/>
    <w:rsid w:val="004F253E"/>
    <w:rsid w:val="004F25A1"/>
    <w:rsid w:val="004F2677"/>
    <w:rsid w:val="004F2C15"/>
    <w:rsid w:val="004F2FEF"/>
    <w:rsid w:val="004F360E"/>
    <w:rsid w:val="004F3804"/>
    <w:rsid w:val="004F3B1D"/>
    <w:rsid w:val="004F3D1D"/>
    <w:rsid w:val="004F4175"/>
    <w:rsid w:val="004F43D2"/>
    <w:rsid w:val="004F454A"/>
    <w:rsid w:val="004F45F3"/>
    <w:rsid w:val="004F4ABA"/>
    <w:rsid w:val="004F52F5"/>
    <w:rsid w:val="004F6475"/>
    <w:rsid w:val="004F718B"/>
    <w:rsid w:val="004F7A74"/>
    <w:rsid w:val="004F7BBE"/>
    <w:rsid w:val="00501B3F"/>
    <w:rsid w:val="00501F06"/>
    <w:rsid w:val="0050246B"/>
    <w:rsid w:val="005024CF"/>
    <w:rsid w:val="00503A20"/>
    <w:rsid w:val="005044E2"/>
    <w:rsid w:val="00504935"/>
    <w:rsid w:val="00504A28"/>
    <w:rsid w:val="00504D8B"/>
    <w:rsid w:val="005051DA"/>
    <w:rsid w:val="0050523C"/>
    <w:rsid w:val="0050595A"/>
    <w:rsid w:val="00505A05"/>
    <w:rsid w:val="00505A21"/>
    <w:rsid w:val="005065D5"/>
    <w:rsid w:val="005067A5"/>
    <w:rsid w:val="00506B6A"/>
    <w:rsid w:val="00506FDF"/>
    <w:rsid w:val="005072FB"/>
    <w:rsid w:val="00507497"/>
    <w:rsid w:val="00507523"/>
    <w:rsid w:val="00507630"/>
    <w:rsid w:val="00507A48"/>
    <w:rsid w:val="00507C73"/>
    <w:rsid w:val="00507CC7"/>
    <w:rsid w:val="005109CC"/>
    <w:rsid w:val="00511006"/>
    <w:rsid w:val="00511275"/>
    <w:rsid w:val="00511596"/>
    <w:rsid w:val="0051199B"/>
    <w:rsid w:val="00512660"/>
    <w:rsid w:val="00512974"/>
    <w:rsid w:val="00512D4D"/>
    <w:rsid w:val="0051390C"/>
    <w:rsid w:val="00513F96"/>
    <w:rsid w:val="0051443E"/>
    <w:rsid w:val="0051457D"/>
    <w:rsid w:val="0051470E"/>
    <w:rsid w:val="00514903"/>
    <w:rsid w:val="00514D15"/>
    <w:rsid w:val="0051559E"/>
    <w:rsid w:val="00515EFA"/>
    <w:rsid w:val="00516489"/>
    <w:rsid w:val="00516554"/>
    <w:rsid w:val="00516669"/>
    <w:rsid w:val="00516B8D"/>
    <w:rsid w:val="00516BF7"/>
    <w:rsid w:val="00516C27"/>
    <w:rsid w:val="00516D35"/>
    <w:rsid w:val="00516ED8"/>
    <w:rsid w:val="005171BC"/>
    <w:rsid w:val="005172B7"/>
    <w:rsid w:val="005174E7"/>
    <w:rsid w:val="005175AA"/>
    <w:rsid w:val="00517EC8"/>
    <w:rsid w:val="005204A0"/>
    <w:rsid w:val="00520523"/>
    <w:rsid w:val="00520933"/>
    <w:rsid w:val="00521169"/>
    <w:rsid w:val="005211C0"/>
    <w:rsid w:val="00521479"/>
    <w:rsid w:val="005216D6"/>
    <w:rsid w:val="005225AB"/>
    <w:rsid w:val="005228FA"/>
    <w:rsid w:val="00522E8F"/>
    <w:rsid w:val="005231E5"/>
    <w:rsid w:val="00523441"/>
    <w:rsid w:val="00523883"/>
    <w:rsid w:val="00523A0A"/>
    <w:rsid w:val="00524572"/>
    <w:rsid w:val="00524ED1"/>
    <w:rsid w:val="00525AB6"/>
    <w:rsid w:val="00525B3C"/>
    <w:rsid w:val="00525B80"/>
    <w:rsid w:val="00525D3F"/>
    <w:rsid w:val="005269A7"/>
    <w:rsid w:val="00526B7F"/>
    <w:rsid w:val="00526BF2"/>
    <w:rsid w:val="00527066"/>
    <w:rsid w:val="00527162"/>
    <w:rsid w:val="00527348"/>
    <w:rsid w:val="00527B0A"/>
    <w:rsid w:val="00530390"/>
    <w:rsid w:val="00530492"/>
    <w:rsid w:val="00530622"/>
    <w:rsid w:val="005307AC"/>
    <w:rsid w:val="00530B31"/>
    <w:rsid w:val="0053184D"/>
    <w:rsid w:val="00531937"/>
    <w:rsid w:val="00531B5D"/>
    <w:rsid w:val="00531B82"/>
    <w:rsid w:val="00531BB8"/>
    <w:rsid w:val="005324B1"/>
    <w:rsid w:val="00532F5A"/>
    <w:rsid w:val="005332B5"/>
    <w:rsid w:val="00533458"/>
    <w:rsid w:val="005337F3"/>
    <w:rsid w:val="00533AA7"/>
    <w:rsid w:val="00533EA8"/>
    <w:rsid w:val="0053460D"/>
    <w:rsid w:val="00534890"/>
    <w:rsid w:val="00534A37"/>
    <w:rsid w:val="00534AA8"/>
    <w:rsid w:val="00534D29"/>
    <w:rsid w:val="005359A4"/>
    <w:rsid w:val="00535FEF"/>
    <w:rsid w:val="0053623B"/>
    <w:rsid w:val="0053660E"/>
    <w:rsid w:val="005379FB"/>
    <w:rsid w:val="00537F7A"/>
    <w:rsid w:val="005400D5"/>
    <w:rsid w:val="005400F9"/>
    <w:rsid w:val="00540450"/>
    <w:rsid w:val="005406DB"/>
    <w:rsid w:val="00540EDA"/>
    <w:rsid w:val="00542371"/>
    <w:rsid w:val="00542534"/>
    <w:rsid w:val="0054260F"/>
    <w:rsid w:val="00542A92"/>
    <w:rsid w:val="00542B82"/>
    <w:rsid w:val="00543092"/>
    <w:rsid w:val="00543662"/>
    <w:rsid w:val="00545C4C"/>
    <w:rsid w:val="00545F94"/>
    <w:rsid w:val="00546505"/>
    <w:rsid w:val="0054718B"/>
    <w:rsid w:val="00547780"/>
    <w:rsid w:val="00547B9E"/>
    <w:rsid w:val="00547F36"/>
    <w:rsid w:val="005507DD"/>
    <w:rsid w:val="0055088C"/>
    <w:rsid w:val="005508A0"/>
    <w:rsid w:val="00551267"/>
    <w:rsid w:val="00551687"/>
    <w:rsid w:val="005518E6"/>
    <w:rsid w:val="005519AC"/>
    <w:rsid w:val="005523E8"/>
    <w:rsid w:val="0055241B"/>
    <w:rsid w:val="00552652"/>
    <w:rsid w:val="0055282C"/>
    <w:rsid w:val="00552B0F"/>
    <w:rsid w:val="00552D29"/>
    <w:rsid w:val="00553043"/>
    <w:rsid w:val="0055311F"/>
    <w:rsid w:val="00553176"/>
    <w:rsid w:val="00553203"/>
    <w:rsid w:val="00553241"/>
    <w:rsid w:val="0055325B"/>
    <w:rsid w:val="00553923"/>
    <w:rsid w:val="00554580"/>
    <w:rsid w:val="00554797"/>
    <w:rsid w:val="00554DB2"/>
    <w:rsid w:val="0055514A"/>
    <w:rsid w:val="00555395"/>
    <w:rsid w:val="00555461"/>
    <w:rsid w:val="00555E14"/>
    <w:rsid w:val="00555E6A"/>
    <w:rsid w:val="00556128"/>
    <w:rsid w:val="00556852"/>
    <w:rsid w:val="00556BAB"/>
    <w:rsid w:val="00556F9D"/>
    <w:rsid w:val="005570A3"/>
    <w:rsid w:val="0055726A"/>
    <w:rsid w:val="0055726E"/>
    <w:rsid w:val="0055769A"/>
    <w:rsid w:val="0056031D"/>
    <w:rsid w:val="00560A7B"/>
    <w:rsid w:val="00560FC5"/>
    <w:rsid w:val="0056104E"/>
    <w:rsid w:val="005614CD"/>
    <w:rsid w:val="00561A09"/>
    <w:rsid w:val="005623B8"/>
    <w:rsid w:val="0056262B"/>
    <w:rsid w:val="00562C06"/>
    <w:rsid w:val="005631BD"/>
    <w:rsid w:val="005631D2"/>
    <w:rsid w:val="005635D9"/>
    <w:rsid w:val="005635E5"/>
    <w:rsid w:val="005637CF"/>
    <w:rsid w:val="00563B2C"/>
    <w:rsid w:val="00563BC6"/>
    <w:rsid w:val="0056425F"/>
    <w:rsid w:val="005644A8"/>
    <w:rsid w:val="00564B34"/>
    <w:rsid w:val="00564CE1"/>
    <w:rsid w:val="0056502C"/>
    <w:rsid w:val="00565E10"/>
    <w:rsid w:val="00565FD3"/>
    <w:rsid w:val="00566241"/>
    <w:rsid w:val="00566A76"/>
    <w:rsid w:val="00567262"/>
    <w:rsid w:val="0056735E"/>
    <w:rsid w:val="00567412"/>
    <w:rsid w:val="005674AE"/>
    <w:rsid w:val="00567612"/>
    <w:rsid w:val="00567740"/>
    <w:rsid w:val="00567747"/>
    <w:rsid w:val="00567751"/>
    <w:rsid w:val="0056796E"/>
    <w:rsid w:val="00567CB8"/>
    <w:rsid w:val="00570228"/>
    <w:rsid w:val="0057030E"/>
    <w:rsid w:val="00570ABB"/>
    <w:rsid w:val="00570F2E"/>
    <w:rsid w:val="005718F0"/>
    <w:rsid w:val="005720D5"/>
    <w:rsid w:val="00572213"/>
    <w:rsid w:val="00572280"/>
    <w:rsid w:val="005723CE"/>
    <w:rsid w:val="00572E52"/>
    <w:rsid w:val="00573308"/>
    <w:rsid w:val="005736D5"/>
    <w:rsid w:val="00573E2E"/>
    <w:rsid w:val="00573EB4"/>
    <w:rsid w:val="005740CE"/>
    <w:rsid w:val="005749A5"/>
    <w:rsid w:val="00574A52"/>
    <w:rsid w:val="00574B03"/>
    <w:rsid w:val="00575029"/>
    <w:rsid w:val="005752A5"/>
    <w:rsid w:val="005759BB"/>
    <w:rsid w:val="00575A5A"/>
    <w:rsid w:val="00575E4B"/>
    <w:rsid w:val="005768FB"/>
    <w:rsid w:val="00577334"/>
    <w:rsid w:val="0057733A"/>
    <w:rsid w:val="0057753C"/>
    <w:rsid w:val="005775B1"/>
    <w:rsid w:val="00577667"/>
    <w:rsid w:val="00577724"/>
    <w:rsid w:val="00577A9C"/>
    <w:rsid w:val="00577F0F"/>
    <w:rsid w:val="005803BB"/>
    <w:rsid w:val="00580C13"/>
    <w:rsid w:val="00580F4D"/>
    <w:rsid w:val="00581388"/>
    <w:rsid w:val="0058160E"/>
    <w:rsid w:val="00581FC5"/>
    <w:rsid w:val="00582435"/>
    <w:rsid w:val="005829B8"/>
    <w:rsid w:val="00582BDA"/>
    <w:rsid w:val="00582FE0"/>
    <w:rsid w:val="005833AD"/>
    <w:rsid w:val="0058433F"/>
    <w:rsid w:val="005848AC"/>
    <w:rsid w:val="00584B95"/>
    <w:rsid w:val="005854B9"/>
    <w:rsid w:val="00586027"/>
    <w:rsid w:val="005866D8"/>
    <w:rsid w:val="0058695B"/>
    <w:rsid w:val="00586A99"/>
    <w:rsid w:val="00586B01"/>
    <w:rsid w:val="00586EFA"/>
    <w:rsid w:val="00586F74"/>
    <w:rsid w:val="00586F88"/>
    <w:rsid w:val="0058717B"/>
    <w:rsid w:val="00590AAA"/>
    <w:rsid w:val="00590F33"/>
    <w:rsid w:val="00592116"/>
    <w:rsid w:val="0059234D"/>
    <w:rsid w:val="005929A3"/>
    <w:rsid w:val="00592C61"/>
    <w:rsid w:val="00592FBF"/>
    <w:rsid w:val="005935D1"/>
    <w:rsid w:val="005939B4"/>
    <w:rsid w:val="00593DAA"/>
    <w:rsid w:val="00594AC0"/>
    <w:rsid w:val="0059504E"/>
    <w:rsid w:val="0059522A"/>
    <w:rsid w:val="005953B7"/>
    <w:rsid w:val="005955E9"/>
    <w:rsid w:val="0059568C"/>
    <w:rsid w:val="00595CF0"/>
    <w:rsid w:val="005962F7"/>
    <w:rsid w:val="00596719"/>
    <w:rsid w:val="00596DAF"/>
    <w:rsid w:val="00597164"/>
    <w:rsid w:val="00597280"/>
    <w:rsid w:val="00597F6B"/>
    <w:rsid w:val="005A0199"/>
    <w:rsid w:val="005A047E"/>
    <w:rsid w:val="005A0D4F"/>
    <w:rsid w:val="005A102E"/>
    <w:rsid w:val="005A130C"/>
    <w:rsid w:val="005A19EE"/>
    <w:rsid w:val="005A1A54"/>
    <w:rsid w:val="005A1AD7"/>
    <w:rsid w:val="005A1B27"/>
    <w:rsid w:val="005A1ED3"/>
    <w:rsid w:val="005A2028"/>
    <w:rsid w:val="005A2583"/>
    <w:rsid w:val="005A26E1"/>
    <w:rsid w:val="005A2DA8"/>
    <w:rsid w:val="005A2DF2"/>
    <w:rsid w:val="005A2EC4"/>
    <w:rsid w:val="005A3079"/>
    <w:rsid w:val="005A33C8"/>
    <w:rsid w:val="005A37C7"/>
    <w:rsid w:val="005A3AC8"/>
    <w:rsid w:val="005A3E0F"/>
    <w:rsid w:val="005A488E"/>
    <w:rsid w:val="005A4900"/>
    <w:rsid w:val="005A4BD1"/>
    <w:rsid w:val="005A4D7D"/>
    <w:rsid w:val="005A52E0"/>
    <w:rsid w:val="005A55D4"/>
    <w:rsid w:val="005A5715"/>
    <w:rsid w:val="005A588E"/>
    <w:rsid w:val="005A687E"/>
    <w:rsid w:val="005A6998"/>
    <w:rsid w:val="005A74E4"/>
    <w:rsid w:val="005A75A6"/>
    <w:rsid w:val="005A797C"/>
    <w:rsid w:val="005A79C9"/>
    <w:rsid w:val="005A7F06"/>
    <w:rsid w:val="005B053E"/>
    <w:rsid w:val="005B0975"/>
    <w:rsid w:val="005B0E38"/>
    <w:rsid w:val="005B1255"/>
    <w:rsid w:val="005B19E4"/>
    <w:rsid w:val="005B1C82"/>
    <w:rsid w:val="005B1F74"/>
    <w:rsid w:val="005B241C"/>
    <w:rsid w:val="005B25FF"/>
    <w:rsid w:val="005B2748"/>
    <w:rsid w:val="005B2910"/>
    <w:rsid w:val="005B2B77"/>
    <w:rsid w:val="005B2C3A"/>
    <w:rsid w:val="005B2CBD"/>
    <w:rsid w:val="005B2DFB"/>
    <w:rsid w:val="005B3285"/>
    <w:rsid w:val="005B34B3"/>
    <w:rsid w:val="005B3B8D"/>
    <w:rsid w:val="005B43A2"/>
    <w:rsid w:val="005B4496"/>
    <w:rsid w:val="005B5585"/>
    <w:rsid w:val="005B5EC5"/>
    <w:rsid w:val="005B635F"/>
    <w:rsid w:val="005B6826"/>
    <w:rsid w:val="005B6C12"/>
    <w:rsid w:val="005B6FD5"/>
    <w:rsid w:val="005B70D7"/>
    <w:rsid w:val="005B7187"/>
    <w:rsid w:val="005B71DF"/>
    <w:rsid w:val="005B7363"/>
    <w:rsid w:val="005B73BC"/>
    <w:rsid w:val="005B7520"/>
    <w:rsid w:val="005B75CA"/>
    <w:rsid w:val="005B7631"/>
    <w:rsid w:val="005B79E0"/>
    <w:rsid w:val="005B7B83"/>
    <w:rsid w:val="005B7E38"/>
    <w:rsid w:val="005C05BD"/>
    <w:rsid w:val="005C077F"/>
    <w:rsid w:val="005C0809"/>
    <w:rsid w:val="005C0C35"/>
    <w:rsid w:val="005C1407"/>
    <w:rsid w:val="005C14F8"/>
    <w:rsid w:val="005C1CDC"/>
    <w:rsid w:val="005C1E1C"/>
    <w:rsid w:val="005C24C0"/>
    <w:rsid w:val="005C2546"/>
    <w:rsid w:val="005C25C0"/>
    <w:rsid w:val="005C299E"/>
    <w:rsid w:val="005C3824"/>
    <w:rsid w:val="005C39B0"/>
    <w:rsid w:val="005C3BBC"/>
    <w:rsid w:val="005C3CF2"/>
    <w:rsid w:val="005C4283"/>
    <w:rsid w:val="005C4BF0"/>
    <w:rsid w:val="005C59EA"/>
    <w:rsid w:val="005C5F70"/>
    <w:rsid w:val="005C73AB"/>
    <w:rsid w:val="005C7417"/>
    <w:rsid w:val="005C7426"/>
    <w:rsid w:val="005C76DA"/>
    <w:rsid w:val="005C7884"/>
    <w:rsid w:val="005C7C32"/>
    <w:rsid w:val="005C7D80"/>
    <w:rsid w:val="005C7FE2"/>
    <w:rsid w:val="005D04C3"/>
    <w:rsid w:val="005D058C"/>
    <w:rsid w:val="005D0733"/>
    <w:rsid w:val="005D080B"/>
    <w:rsid w:val="005D0AAE"/>
    <w:rsid w:val="005D0CFC"/>
    <w:rsid w:val="005D150E"/>
    <w:rsid w:val="005D198E"/>
    <w:rsid w:val="005D1A11"/>
    <w:rsid w:val="005D1B95"/>
    <w:rsid w:val="005D1BAA"/>
    <w:rsid w:val="005D2230"/>
    <w:rsid w:val="005D22EB"/>
    <w:rsid w:val="005D26D7"/>
    <w:rsid w:val="005D27C0"/>
    <w:rsid w:val="005D2801"/>
    <w:rsid w:val="005D2822"/>
    <w:rsid w:val="005D2C8F"/>
    <w:rsid w:val="005D3454"/>
    <w:rsid w:val="005D36BF"/>
    <w:rsid w:val="005D3EED"/>
    <w:rsid w:val="005D412F"/>
    <w:rsid w:val="005D4A5C"/>
    <w:rsid w:val="005D4DFF"/>
    <w:rsid w:val="005D5397"/>
    <w:rsid w:val="005D5D32"/>
    <w:rsid w:val="005D5DB3"/>
    <w:rsid w:val="005D659A"/>
    <w:rsid w:val="005D6738"/>
    <w:rsid w:val="005D6981"/>
    <w:rsid w:val="005D69F3"/>
    <w:rsid w:val="005D7779"/>
    <w:rsid w:val="005D792D"/>
    <w:rsid w:val="005E0050"/>
    <w:rsid w:val="005E00A3"/>
    <w:rsid w:val="005E0222"/>
    <w:rsid w:val="005E0B11"/>
    <w:rsid w:val="005E11CB"/>
    <w:rsid w:val="005E1236"/>
    <w:rsid w:val="005E1409"/>
    <w:rsid w:val="005E1438"/>
    <w:rsid w:val="005E1592"/>
    <w:rsid w:val="005E1846"/>
    <w:rsid w:val="005E1E36"/>
    <w:rsid w:val="005E2105"/>
    <w:rsid w:val="005E21D7"/>
    <w:rsid w:val="005E220A"/>
    <w:rsid w:val="005E278B"/>
    <w:rsid w:val="005E2BBD"/>
    <w:rsid w:val="005E3A54"/>
    <w:rsid w:val="005E3A7E"/>
    <w:rsid w:val="005E3C1C"/>
    <w:rsid w:val="005E4615"/>
    <w:rsid w:val="005E5566"/>
    <w:rsid w:val="005E56AA"/>
    <w:rsid w:val="005E573A"/>
    <w:rsid w:val="005E5800"/>
    <w:rsid w:val="005E5D45"/>
    <w:rsid w:val="005E5FC5"/>
    <w:rsid w:val="005E65A5"/>
    <w:rsid w:val="005E6D5D"/>
    <w:rsid w:val="005E6F73"/>
    <w:rsid w:val="005E70B1"/>
    <w:rsid w:val="005E72D9"/>
    <w:rsid w:val="005E7C20"/>
    <w:rsid w:val="005E7DB2"/>
    <w:rsid w:val="005F0292"/>
    <w:rsid w:val="005F07FD"/>
    <w:rsid w:val="005F0F18"/>
    <w:rsid w:val="005F1066"/>
    <w:rsid w:val="005F1402"/>
    <w:rsid w:val="005F1958"/>
    <w:rsid w:val="005F1A2C"/>
    <w:rsid w:val="005F1B2B"/>
    <w:rsid w:val="005F26F9"/>
    <w:rsid w:val="005F311F"/>
    <w:rsid w:val="005F34E1"/>
    <w:rsid w:val="005F35D1"/>
    <w:rsid w:val="005F3734"/>
    <w:rsid w:val="005F380B"/>
    <w:rsid w:val="005F411A"/>
    <w:rsid w:val="005F520F"/>
    <w:rsid w:val="005F5685"/>
    <w:rsid w:val="005F60AE"/>
    <w:rsid w:val="005F6494"/>
    <w:rsid w:val="005F6682"/>
    <w:rsid w:val="005F673B"/>
    <w:rsid w:val="005F6AA4"/>
    <w:rsid w:val="005F6B8A"/>
    <w:rsid w:val="005F755C"/>
    <w:rsid w:val="005F7654"/>
    <w:rsid w:val="005F7735"/>
    <w:rsid w:val="005F778A"/>
    <w:rsid w:val="006005B4"/>
    <w:rsid w:val="00600AA2"/>
    <w:rsid w:val="00600B4C"/>
    <w:rsid w:val="00600B57"/>
    <w:rsid w:val="00600D70"/>
    <w:rsid w:val="00600F03"/>
    <w:rsid w:val="006014FB"/>
    <w:rsid w:val="00601A3A"/>
    <w:rsid w:val="00601EE2"/>
    <w:rsid w:val="006021F9"/>
    <w:rsid w:val="00602649"/>
    <w:rsid w:val="0060271D"/>
    <w:rsid w:val="006029FE"/>
    <w:rsid w:val="006034C1"/>
    <w:rsid w:val="00603987"/>
    <w:rsid w:val="00603E3F"/>
    <w:rsid w:val="00603E99"/>
    <w:rsid w:val="00603F99"/>
    <w:rsid w:val="00604485"/>
    <w:rsid w:val="006049EB"/>
    <w:rsid w:val="006050EC"/>
    <w:rsid w:val="006053A1"/>
    <w:rsid w:val="00605565"/>
    <w:rsid w:val="0060565D"/>
    <w:rsid w:val="00605820"/>
    <w:rsid w:val="00606CB6"/>
    <w:rsid w:val="00606D00"/>
    <w:rsid w:val="0060724F"/>
    <w:rsid w:val="006075F0"/>
    <w:rsid w:val="00607696"/>
    <w:rsid w:val="0060780E"/>
    <w:rsid w:val="00607864"/>
    <w:rsid w:val="00607AC4"/>
    <w:rsid w:val="00607FD8"/>
    <w:rsid w:val="00610678"/>
    <w:rsid w:val="00610B6C"/>
    <w:rsid w:val="00610C5E"/>
    <w:rsid w:val="00610DD4"/>
    <w:rsid w:val="00611488"/>
    <w:rsid w:val="006116F9"/>
    <w:rsid w:val="006118FA"/>
    <w:rsid w:val="00613498"/>
    <w:rsid w:val="00613603"/>
    <w:rsid w:val="00613AC2"/>
    <w:rsid w:val="0061408D"/>
    <w:rsid w:val="0061441E"/>
    <w:rsid w:val="00614756"/>
    <w:rsid w:val="00614D7C"/>
    <w:rsid w:val="00614E00"/>
    <w:rsid w:val="00615A23"/>
    <w:rsid w:val="00615CD6"/>
    <w:rsid w:val="00616736"/>
    <w:rsid w:val="006173FB"/>
    <w:rsid w:val="006176FE"/>
    <w:rsid w:val="00617773"/>
    <w:rsid w:val="0062060C"/>
    <w:rsid w:val="006206C9"/>
    <w:rsid w:val="00620897"/>
    <w:rsid w:val="00620D2A"/>
    <w:rsid w:val="00620DA8"/>
    <w:rsid w:val="006212F6"/>
    <w:rsid w:val="006213D9"/>
    <w:rsid w:val="00621A82"/>
    <w:rsid w:val="00621C95"/>
    <w:rsid w:val="006221F9"/>
    <w:rsid w:val="00622ADE"/>
    <w:rsid w:val="0062320D"/>
    <w:rsid w:val="00623D20"/>
    <w:rsid w:val="006249DB"/>
    <w:rsid w:val="00624A02"/>
    <w:rsid w:val="00624CAD"/>
    <w:rsid w:val="00624E14"/>
    <w:rsid w:val="006250EF"/>
    <w:rsid w:val="006252F8"/>
    <w:rsid w:val="0062593A"/>
    <w:rsid w:val="00625DA2"/>
    <w:rsid w:val="00626532"/>
    <w:rsid w:val="006268BD"/>
    <w:rsid w:val="006278CB"/>
    <w:rsid w:val="00630314"/>
    <w:rsid w:val="00630550"/>
    <w:rsid w:val="00630BB1"/>
    <w:rsid w:val="00630CEE"/>
    <w:rsid w:val="00631BA3"/>
    <w:rsid w:val="0063204F"/>
    <w:rsid w:val="00632478"/>
    <w:rsid w:val="0063258B"/>
    <w:rsid w:val="00632689"/>
    <w:rsid w:val="006327AA"/>
    <w:rsid w:val="0063298F"/>
    <w:rsid w:val="006334BC"/>
    <w:rsid w:val="006344E2"/>
    <w:rsid w:val="006347D6"/>
    <w:rsid w:val="00634971"/>
    <w:rsid w:val="00634CD8"/>
    <w:rsid w:val="00635004"/>
    <w:rsid w:val="0063551C"/>
    <w:rsid w:val="00635D33"/>
    <w:rsid w:val="00635E75"/>
    <w:rsid w:val="00636483"/>
    <w:rsid w:val="00637255"/>
    <w:rsid w:val="00637408"/>
    <w:rsid w:val="00637531"/>
    <w:rsid w:val="00640C6F"/>
    <w:rsid w:val="00640CF9"/>
    <w:rsid w:val="00640EEF"/>
    <w:rsid w:val="0064154C"/>
    <w:rsid w:val="0064178F"/>
    <w:rsid w:val="00642589"/>
    <w:rsid w:val="0064271C"/>
    <w:rsid w:val="00642C5F"/>
    <w:rsid w:val="00642FAE"/>
    <w:rsid w:val="006430A3"/>
    <w:rsid w:val="006430E2"/>
    <w:rsid w:val="00643878"/>
    <w:rsid w:val="006438FB"/>
    <w:rsid w:val="0064391D"/>
    <w:rsid w:val="006443A1"/>
    <w:rsid w:val="00644C6A"/>
    <w:rsid w:val="00645014"/>
    <w:rsid w:val="00645537"/>
    <w:rsid w:val="0064653E"/>
    <w:rsid w:val="00646721"/>
    <w:rsid w:val="00647310"/>
    <w:rsid w:val="0064796C"/>
    <w:rsid w:val="00650185"/>
    <w:rsid w:val="006507BC"/>
    <w:rsid w:val="006508C6"/>
    <w:rsid w:val="00650A09"/>
    <w:rsid w:val="00650E20"/>
    <w:rsid w:val="00650EDD"/>
    <w:rsid w:val="006514CB"/>
    <w:rsid w:val="006516C9"/>
    <w:rsid w:val="00651925"/>
    <w:rsid w:val="00651961"/>
    <w:rsid w:val="006519C0"/>
    <w:rsid w:val="00652143"/>
    <w:rsid w:val="0065318E"/>
    <w:rsid w:val="0065366B"/>
    <w:rsid w:val="0065387C"/>
    <w:rsid w:val="006538AD"/>
    <w:rsid w:val="00653983"/>
    <w:rsid w:val="00654309"/>
    <w:rsid w:val="00654786"/>
    <w:rsid w:val="006548FE"/>
    <w:rsid w:val="0065516D"/>
    <w:rsid w:val="00655EAA"/>
    <w:rsid w:val="00655EE3"/>
    <w:rsid w:val="00655F73"/>
    <w:rsid w:val="006570C6"/>
    <w:rsid w:val="006575DA"/>
    <w:rsid w:val="00657C30"/>
    <w:rsid w:val="00657C6B"/>
    <w:rsid w:val="00657DF6"/>
    <w:rsid w:val="006607D2"/>
    <w:rsid w:val="006607E3"/>
    <w:rsid w:val="00660849"/>
    <w:rsid w:val="006609E8"/>
    <w:rsid w:val="00660DE3"/>
    <w:rsid w:val="00660F48"/>
    <w:rsid w:val="0066164B"/>
    <w:rsid w:val="006629FD"/>
    <w:rsid w:val="00663113"/>
    <w:rsid w:val="0066320C"/>
    <w:rsid w:val="00663235"/>
    <w:rsid w:val="00663458"/>
    <w:rsid w:val="00663576"/>
    <w:rsid w:val="00665EA9"/>
    <w:rsid w:val="00666213"/>
    <w:rsid w:val="00666CB8"/>
    <w:rsid w:val="00666E3E"/>
    <w:rsid w:val="006670DC"/>
    <w:rsid w:val="0066774F"/>
    <w:rsid w:val="00667981"/>
    <w:rsid w:val="006679BB"/>
    <w:rsid w:val="00667D30"/>
    <w:rsid w:val="006707CA"/>
    <w:rsid w:val="00670965"/>
    <w:rsid w:val="00670D8B"/>
    <w:rsid w:val="00671B91"/>
    <w:rsid w:val="00672416"/>
    <w:rsid w:val="00672845"/>
    <w:rsid w:val="006728CF"/>
    <w:rsid w:val="00672E0F"/>
    <w:rsid w:val="00673CAB"/>
    <w:rsid w:val="00673E84"/>
    <w:rsid w:val="00674325"/>
    <w:rsid w:val="00674AAD"/>
    <w:rsid w:val="00674DE8"/>
    <w:rsid w:val="006751FB"/>
    <w:rsid w:val="006752D8"/>
    <w:rsid w:val="0067550B"/>
    <w:rsid w:val="00675B94"/>
    <w:rsid w:val="006766CC"/>
    <w:rsid w:val="006774A1"/>
    <w:rsid w:val="00677642"/>
    <w:rsid w:val="006779FB"/>
    <w:rsid w:val="00677A78"/>
    <w:rsid w:val="00677D83"/>
    <w:rsid w:val="00677F00"/>
    <w:rsid w:val="00680116"/>
    <w:rsid w:val="006802E9"/>
    <w:rsid w:val="0068039D"/>
    <w:rsid w:val="00680485"/>
    <w:rsid w:val="00680512"/>
    <w:rsid w:val="00680672"/>
    <w:rsid w:val="00680705"/>
    <w:rsid w:val="00680A0E"/>
    <w:rsid w:val="00680A7D"/>
    <w:rsid w:val="00680BF1"/>
    <w:rsid w:val="00681B9E"/>
    <w:rsid w:val="00681D85"/>
    <w:rsid w:val="006823D1"/>
    <w:rsid w:val="00682FAF"/>
    <w:rsid w:val="006831E0"/>
    <w:rsid w:val="00683962"/>
    <w:rsid w:val="00683B15"/>
    <w:rsid w:val="00684055"/>
    <w:rsid w:val="00684416"/>
    <w:rsid w:val="00684A0D"/>
    <w:rsid w:val="00684A76"/>
    <w:rsid w:val="00684B91"/>
    <w:rsid w:val="00685100"/>
    <w:rsid w:val="006852C4"/>
    <w:rsid w:val="006857CE"/>
    <w:rsid w:val="00686432"/>
    <w:rsid w:val="00686490"/>
    <w:rsid w:val="006868FC"/>
    <w:rsid w:val="00686A86"/>
    <w:rsid w:val="00687635"/>
    <w:rsid w:val="00690647"/>
    <w:rsid w:val="00690A90"/>
    <w:rsid w:val="0069116F"/>
    <w:rsid w:val="006911C4"/>
    <w:rsid w:val="00692192"/>
    <w:rsid w:val="006922CA"/>
    <w:rsid w:val="00692B71"/>
    <w:rsid w:val="00692C65"/>
    <w:rsid w:val="00693B92"/>
    <w:rsid w:val="00693C4E"/>
    <w:rsid w:val="00693ED7"/>
    <w:rsid w:val="00694475"/>
    <w:rsid w:val="00694521"/>
    <w:rsid w:val="00694ECB"/>
    <w:rsid w:val="006950F1"/>
    <w:rsid w:val="00695354"/>
    <w:rsid w:val="006954A3"/>
    <w:rsid w:val="0069560F"/>
    <w:rsid w:val="00696947"/>
    <w:rsid w:val="00697BC6"/>
    <w:rsid w:val="006A026D"/>
    <w:rsid w:val="006A033F"/>
    <w:rsid w:val="006A0347"/>
    <w:rsid w:val="006A0B03"/>
    <w:rsid w:val="006A15D4"/>
    <w:rsid w:val="006A1AFF"/>
    <w:rsid w:val="006A1C7F"/>
    <w:rsid w:val="006A1FE6"/>
    <w:rsid w:val="006A29A5"/>
    <w:rsid w:val="006A2AD5"/>
    <w:rsid w:val="006A2F7A"/>
    <w:rsid w:val="006A3F9F"/>
    <w:rsid w:val="006A4169"/>
    <w:rsid w:val="006A4574"/>
    <w:rsid w:val="006A4632"/>
    <w:rsid w:val="006A46AB"/>
    <w:rsid w:val="006A4D76"/>
    <w:rsid w:val="006A504F"/>
    <w:rsid w:val="006A50AA"/>
    <w:rsid w:val="006A5407"/>
    <w:rsid w:val="006A57B1"/>
    <w:rsid w:val="006A5FA5"/>
    <w:rsid w:val="006A610E"/>
    <w:rsid w:val="006A64BF"/>
    <w:rsid w:val="006A695D"/>
    <w:rsid w:val="006A7220"/>
    <w:rsid w:val="006A73B8"/>
    <w:rsid w:val="006A782F"/>
    <w:rsid w:val="006A78C4"/>
    <w:rsid w:val="006B02D8"/>
    <w:rsid w:val="006B038D"/>
    <w:rsid w:val="006B0704"/>
    <w:rsid w:val="006B071B"/>
    <w:rsid w:val="006B0B1F"/>
    <w:rsid w:val="006B0D19"/>
    <w:rsid w:val="006B13C1"/>
    <w:rsid w:val="006B17D5"/>
    <w:rsid w:val="006B1942"/>
    <w:rsid w:val="006B1AD8"/>
    <w:rsid w:val="006B1C6B"/>
    <w:rsid w:val="006B23E1"/>
    <w:rsid w:val="006B3233"/>
    <w:rsid w:val="006B398A"/>
    <w:rsid w:val="006B3F9E"/>
    <w:rsid w:val="006B438D"/>
    <w:rsid w:val="006B5A33"/>
    <w:rsid w:val="006B5B59"/>
    <w:rsid w:val="006B5E97"/>
    <w:rsid w:val="006B6414"/>
    <w:rsid w:val="006B6422"/>
    <w:rsid w:val="006B6454"/>
    <w:rsid w:val="006B6587"/>
    <w:rsid w:val="006B7A97"/>
    <w:rsid w:val="006B7F3D"/>
    <w:rsid w:val="006C0001"/>
    <w:rsid w:val="006C040E"/>
    <w:rsid w:val="006C06CC"/>
    <w:rsid w:val="006C0A05"/>
    <w:rsid w:val="006C0BA2"/>
    <w:rsid w:val="006C1418"/>
    <w:rsid w:val="006C1547"/>
    <w:rsid w:val="006C169F"/>
    <w:rsid w:val="006C2801"/>
    <w:rsid w:val="006C3559"/>
    <w:rsid w:val="006C36C1"/>
    <w:rsid w:val="006C3C17"/>
    <w:rsid w:val="006C3CFB"/>
    <w:rsid w:val="006C3EED"/>
    <w:rsid w:val="006C3FFE"/>
    <w:rsid w:val="006C44F3"/>
    <w:rsid w:val="006C4A61"/>
    <w:rsid w:val="006C4A68"/>
    <w:rsid w:val="006C52E7"/>
    <w:rsid w:val="006C53A6"/>
    <w:rsid w:val="006C5803"/>
    <w:rsid w:val="006C60D4"/>
    <w:rsid w:val="006C629E"/>
    <w:rsid w:val="006C6885"/>
    <w:rsid w:val="006C6B5A"/>
    <w:rsid w:val="006C6D84"/>
    <w:rsid w:val="006C7E72"/>
    <w:rsid w:val="006D067F"/>
    <w:rsid w:val="006D0B6F"/>
    <w:rsid w:val="006D0BF3"/>
    <w:rsid w:val="006D14B3"/>
    <w:rsid w:val="006D16B2"/>
    <w:rsid w:val="006D17C5"/>
    <w:rsid w:val="006D18D3"/>
    <w:rsid w:val="006D1ACA"/>
    <w:rsid w:val="006D222C"/>
    <w:rsid w:val="006D23F3"/>
    <w:rsid w:val="006D249D"/>
    <w:rsid w:val="006D3679"/>
    <w:rsid w:val="006D3B46"/>
    <w:rsid w:val="006D3E97"/>
    <w:rsid w:val="006D3FA7"/>
    <w:rsid w:val="006D4701"/>
    <w:rsid w:val="006D4AEC"/>
    <w:rsid w:val="006D4B31"/>
    <w:rsid w:val="006D4D8F"/>
    <w:rsid w:val="006D4FED"/>
    <w:rsid w:val="006D5229"/>
    <w:rsid w:val="006D5706"/>
    <w:rsid w:val="006D5CC2"/>
    <w:rsid w:val="006D5E17"/>
    <w:rsid w:val="006D5EC5"/>
    <w:rsid w:val="006D615F"/>
    <w:rsid w:val="006D628C"/>
    <w:rsid w:val="006D63DF"/>
    <w:rsid w:val="006D6614"/>
    <w:rsid w:val="006D730C"/>
    <w:rsid w:val="006D7393"/>
    <w:rsid w:val="006D7600"/>
    <w:rsid w:val="006D7925"/>
    <w:rsid w:val="006D7A95"/>
    <w:rsid w:val="006D7B39"/>
    <w:rsid w:val="006D7EFF"/>
    <w:rsid w:val="006D7F44"/>
    <w:rsid w:val="006E01E1"/>
    <w:rsid w:val="006E0612"/>
    <w:rsid w:val="006E14D6"/>
    <w:rsid w:val="006E1815"/>
    <w:rsid w:val="006E1A53"/>
    <w:rsid w:val="006E1A67"/>
    <w:rsid w:val="006E1A8B"/>
    <w:rsid w:val="006E1C9E"/>
    <w:rsid w:val="006E1F74"/>
    <w:rsid w:val="006E1F8B"/>
    <w:rsid w:val="006E2D6C"/>
    <w:rsid w:val="006E2FE9"/>
    <w:rsid w:val="006E3086"/>
    <w:rsid w:val="006E3A7C"/>
    <w:rsid w:val="006E3E1B"/>
    <w:rsid w:val="006E3F03"/>
    <w:rsid w:val="006E50E1"/>
    <w:rsid w:val="006E51F5"/>
    <w:rsid w:val="006E5356"/>
    <w:rsid w:val="006E54FA"/>
    <w:rsid w:val="006E6E83"/>
    <w:rsid w:val="006E7787"/>
    <w:rsid w:val="006E7A3C"/>
    <w:rsid w:val="006E7BBA"/>
    <w:rsid w:val="006E7C04"/>
    <w:rsid w:val="006E7D89"/>
    <w:rsid w:val="006E7EFC"/>
    <w:rsid w:val="006E7F6E"/>
    <w:rsid w:val="006F0237"/>
    <w:rsid w:val="006F0944"/>
    <w:rsid w:val="006F0977"/>
    <w:rsid w:val="006F097F"/>
    <w:rsid w:val="006F0D9C"/>
    <w:rsid w:val="006F0FE9"/>
    <w:rsid w:val="006F14B6"/>
    <w:rsid w:val="006F19D5"/>
    <w:rsid w:val="006F1FF9"/>
    <w:rsid w:val="006F203B"/>
    <w:rsid w:val="006F2819"/>
    <w:rsid w:val="006F2A9B"/>
    <w:rsid w:val="006F2B05"/>
    <w:rsid w:val="006F2E64"/>
    <w:rsid w:val="006F2E8B"/>
    <w:rsid w:val="006F2F59"/>
    <w:rsid w:val="006F3223"/>
    <w:rsid w:val="006F36D8"/>
    <w:rsid w:val="006F3CAD"/>
    <w:rsid w:val="006F4123"/>
    <w:rsid w:val="006F4169"/>
    <w:rsid w:val="006F424F"/>
    <w:rsid w:val="006F46B6"/>
    <w:rsid w:val="006F4FDF"/>
    <w:rsid w:val="006F5423"/>
    <w:rsid w:val="006F5620"/>
    <w:rsid w:val="006F5E63"/>
    <w:rsid w:val="006F5F57"/>
    <w:rsid w:val="006F64ED"/>
    <w:rsid w:val="006F6868"/>
    <w:rsid w:val="006F6E6A"/>
    <w:rsid w:val="006F7395"/>
    <w:rsid w:val="006F7566"/>
    <w:rsid w:val="006F7C27"/>
    <w:rsid w:val="00700015"/>
    <w:rsid w:val="007002C5"/>
    <w:rsid w:val="00700573"/>
    <w:rsid w:val="007008D4"/>
    <w:rsid w:val="00700B3A"/>
    <w:rsid w:val="007011A2"/>
    <w:rsid w:val="0070169C"/>
    <w:rsid w:val="00701A64"/>
    <w:rsid w:val="00702F30"/>
    <w:rsid w:val="00703522"/>
    <w:rsid w:val="00703CC7"/>
    <w:rsid w:val="00703CE7"/>
    <w:rsid w:val="0070445B"/>
    <w:rsid w:val="007044FB"/>
    <w:rsid w:val="00704ECF"/>
    <w:rsid w:val="00704F2F"/>
    <w:rsid w:val="007051A2"/>
    <w:rsid w:val="0070560C"/>
    <w:rsid w:val="0070563D"/>
    <w:rsid w:val="00705704"/>
    <w:rsid w:val="0070600B"/>
    <w:rsid w:val="00706B15"/>
    <w:rsid w:val="00706C6F"/>
    <w:rsid w:val="00706C78"/>
    <w:rsid w:val="007077E8"/>
    <w:rsid w:val="00707B4B"/>
    <w:rsid w:val="0071064A"/>
    <w:rsid w:val="00710786"/>
    <w:rsid w:val="007118F0"/>
    <w:rsid w:val="00711C8D"/>
    <w:rsid w:val="00711CF6"/>
    <w:rsid w:val="0071216B"/>
    <w:rsid w:val="0071231E"/>
    <w:rsid w:val="00712573"/>
    <w:rsid w:val="00712CDD"/>
    <w:rsid w:val="00713509"/>
    <w:rsid w:val="00713D53"/>
    <w:rsid w:val="00713F51"/>
    <w:rsid w:val="007142EB"/>
    <w:rsid w:val="007147CD"/>
    <w:rsid w:val="00714AD5"/>
    <w:rsid w:val="0071500F"/>
    <w:rsid w:val="0071543C"/>
    <w:rsid w:val="00715A07"/>
    <w:rsid w:val="00715B22"/>
    <w:rsid w:val="00715E4F"/>
    <w:rsid w:val="00715E9F"/>
    <w:rsid w:val="007163A6"/>
    <w:rsid w:val="007164CD"/>
    <w:rsid w:val="00716531"/>
    <w:rsid w:val="00716784"/>
    <w:rsid w:val="00716A44"/>
    <w:rsid w:val="00716C3B"/>
    <w:rsid w:val="00717B19"/>
    <w:rsid w:val="007201E3"/>
    <w:rsid w:val="007207CB"/>
    <w:rsid w:val="007207D9"/>
    <w:rsid w:val="007210F9"/>
    <w:rsid w:val="00721468"/>
    <w:rsid w:val="00721897"/>
    <w:rsid w:val="0072230F"/>
    <w:rsid w:val="00722455"/>
    <w:rsid w:val="007224DD"/>
    <w:rsid w:val="007226BC"/>
    <w:rsid w:val="00722B47"/>
    <w:rsid w:val="00723262"/>
    <w:rsid w:val="00723EC0"/>
    <w:rsid w:val="0072443D"/>
    <w:rsid w:val="007247CE"/>
    <w:rsid w:val="00724A46"/>
    <w:rsid w:val="00724A7C"/>
    <w:rsid w:val="00724C72"/>
    <w:rsid w:val="007254AF"/>
    <w:rsid w:val="0072560C"/>
    <w:rsid w:val="00725AF8"/>
    <w:rsid w:val="0072613B"/>
    <w:rsid w:val="007263DB"/>
    <w:rsid w:val="00726FC5"/>
    <w:rsid w:val="0072707B"/>
    <w:rsid w:val="00727295"/>
    <w:rsid w:val="007273F6"/>
    <w:rsid w:val="00727A8C"/>
    <w:rsid w:val="00727B9C"/>
    <w:rsid w:val="007306DF"/>
    <w:rsid w:val="00730A31"/>
    <w:rsid w:val="00730E5A"/>
    <w:rsid w:val="00731046"/>
    <w:rsid w:val="0073105A"/>
    <w:rsid w:val="00731941"/>
    <w:rsid w:val="00731B7C"/>
    <w:rsid w:val="00731D2E"/>
    <w:rsid w:val="00731EC9"/>
    <w:rsid w:val="00731F77"/>
    <w:rsid w:val="00731F97"/>
    <w:rsid w:val="00732770"/>
    <w:rsid w:val="00732C1B"/>
    <w:rsid w:val="0073300B"/>
    <w:rsid w:val="007330A9"/>
    <w:rsid w:val="00733A5E"/>
    <w:rsid w:val="007342DE"/>
    <w:rsid w:val="007346E1"/>
    <w:rsid w:val="00734789"/>
    <w:rsid w:val="00734835"/>
    <w:rsid w:val="00734ADA"/>
    <w:rsid w:val="00734F66"/>
    <w:rsid w:val="00735230"/>
    <w:rsid w:val="00735333"/>
    <w:rsid w:val="0073536B"/>
    <w:rsid w:val="00735636"/>
    <w:rsid w:val="007356AC"/>
    <w:rsid w:val="00736044"/>
    <w:rsid w:val="00736080"/>
    <w:rsid w:val="00736959"/>
    <w:rsid w:val="00736CA6"/>
    <w:rsid w:val="00737228"/>
    <w:rsid w:val="00737A27"/>
    <w:rsid w:val="00740382"/>
    <w:rsid w:val="00740605"/>
    <w:rsid w:val="0074076F"/>
    <w:rsid w:val="007407B3"/>
    <w:rsid w:val="007409A9"/>
    <w:rsid w:val="00740A63"/>
    <w:rsid w:val="00741114"/>
    <w:rsid w:val="007416C0"/>
    <w:rsid w:val="007416FD"/>
    <w:rsid w:val="00741A88"/>
    <w:rsid w:val="00741C61"/>
    <w:rsid w:val="00741EFC"/>
    <w:rsid w:val="007420E7"/>
    <w:rsid w:val="0074303B"/>
    <w:rsid w:val="00743212"/>
    <w:rsid w:val="00743746"/>
    <w:rsid w:val="00743AA8"/>
    <w:rsid w:val="00743E20"/>
    <w:rsid w:val="00743FA9"/>
    <w:rsid w:val="007440B6"/>
    <w:rsid w:val="00744130"/>
    <w:rsid w:val="00744248"/>
    <w:rsid w:val="00744546"/>
    <w:rsid w:val="00744ADF"/>
    <w:rsid w:val="00744B02"/>
    <w:rsid w:val="00744BE3"/>
    <w:rsid w:val="00744CAE"/>
    <w:rsid w:val="0074538B"/>
    <w:rsid w:val="00745C17"/>
    <w:rsid w:val="0074600C"/>
    <w:rsid w:val="007460A0"/>
    <w:rsid w:val="007461BC"/>
    <w:rsid w:val="007463C5"/>
    <w:rsid w:val="00746C21"/>
    <w:rsid w:val="00746D25"/>
    <w:rsid w:val="00746E51"/>
    <w:rsid w:val="00747769"/>
    <w:rsid w:val="00747934"/>
    <w:rsid w:val="00747B6E"/>
    <w:rsid w:val="00747F19"/>
    <w:rsid w:val="007509CE"/>
    <w:rsid w:val="00750A42"/>
    <w:rsid w:val="00751043"/>
    <w:rsid w:val="0075227D"/>
    <w:rsid w:val="007522E9"/>
    <w:rsid w:val="00752F93"/>
    <w:rsid w:val="00753085"/>
    <w:rsid w:val="00753AAE"/>
    <w:rsid w:val="00753F7F"/>
    <w:rsid w:val="00753F9B"/>
    <w:rsid w:val="0075407B"/>
    <w:rsid w:val="0075479D"/>
    <w:rsid w:val="007547FE"/>
    <w:rsid w:val="00754FC9"/>
    <w:rsid w:val="0075567B"/>
    <w:rsid w:val="007562D5"/>
    <w:rsid w:val="0075692B"/>
    <w:rsid w:val="00756F1E"/>
    <w:rsid w:val="00756FEA"/>
    <w:rsid w:val="007570CA"/>
    <w:rsid w:val="00757785"/>
    <w:rsid w:val="007607D2"/>
    <w:rsid w:val="0076150B"/>
    <w:rsid w:val="0076158C"/>
    <w:rsid w:val="00761860"/>
    <w:rsid w:val="00761E1E"/>
    <w:rsid w:val="00762737"/>
    <w:rsid w:val="00762D0D"/>
    <w:rsid w:val="00762F81"/>
    <w:rsid w:val="0076308E"/>
    <w:rsid w:val="007640D1"/>
    <w:rsid w:val="007643BC"/>
    <w:rsid w:val="00764C2A"/>
    <w:rsid w:val="00764F62"/>
    <w:rsid w:val="00765282"/>
    <w:rsid w:val="00766826"/>
    <w:rsid w:val="007668EE"/>
    <w:rsid w:val="007669E4"/>
    <w:rsid w:val="007674A3"/>
    <w:rsid w:val="00767DF4"/>
    <w:rsid w:val="00770284"/>
    <w:rsid w:val="0077053B"/>
    <w:rsid w:val="0077066A"/>
    <w:rsid w:val="007708F3"/>
    <w:rsid w:val="00770BD4"/>
    <w:rsid w:val="00770C61"/>
    <w:rsid w:val="00770F08"/>
    <w:rsid w:val="0077157A"/>
    <w:rsid w:val="00771B1D"/>
    <w:rsid w:val="00771CD6"/>
    <w:rsid w:val="00771E50"/>
    <w:rsid w:val="0077222B"/>
    <w:rsid w:val="007729E9"/>
    <w:rsid w:val="00772B69"/>
    <w:rsid w:val="00772F0C"/>
    <w:rsid w:val="007737EC"/>
    <w:rsid w:val="00773B27"/>
    <w:rsid w:val="00773F41"/>
    <w:rsid w:val="00774296"/>
    <w:rsid w:val="00774793"/>
    <w:rsid w:val="00774796"/>
    <w:rsid w:val="00774A72"/>
    <w:rsid w:val="00775494"/>
    <w:rsid w:val="007758E9"/>
    <w:rsid w:val="00775A2B"/>
    <w:rsid w:val="007761B5"/>
    <w:rsid w:val="007762CE"/>
    <w:rsid w:val="007765FF"/>
    <w:rsid w:val="0077670D"/>
    <w:rsid w:val="00776A36"/>
    <w:rsid w:val="00776C66"/>
    <w:rsid w:val="00776CA7"/>
    <w:rsid w:val="00777366"/>
    <w:rsid w:val="007776ED"/>
    <w:rsid w:val="00777772"/>
    <w:rsid w:val="00777B8C"/>
    <w:rsid w:val="00777C2B"/>
    <w:rsid w:val="00780D19"/>
    <w:rsid w:val="007817B2"/>
    <w:rsid w:val="00781985"/>
    <w:rsid w:val="00781EC9"/>
    <w:rsid w:val="00781F3C"/>
    <w:rsid w:val="007821A2"/>
    <w:rsid w:val="007823A0"/>
    <w:rsid w:val="007826AE"/>
    <w:rsid w:val="00782EAF"/>
    <w:rsid w:val="007831CF"/>
    <w:rsid w:val="007833D8"/>
    <w:rsid w:val="00783A43"/>
    <w:rsid w:val="00783C2C"/>
    <w:rsid w:val="0078468F"/>
    <w:rsid w:val="007846F0"/>
    <w:rsid w:val="00784EF0"/>
    <w:rsid w:val="00785374"/>
    <w:rsid w:val="007855AF"/>
    <w:rsid w:val="007856CE"/>
    <w:rsid w:val="0078594C"/>
    <w:rsid w:val="00785CC6"/>
    <w:rsid w:val="007860D0"/>
    <w:rsid w:val="00786493"/>
    <w:rsid w:val="007868E9"/>
    <w:rsid w:val="00786D96"/>
    <w:rsid w:val="007870AD"/>
    <w:rsid w:val="007873BE"/>
    <w:rsid w:val="0078786B"/>
    <w:rsid w:val="00787E42"/>
    <w:rsid w:val="0079093A"/>
    <w:rsid w:val="00790B1D"/>
    <w:rsid w:val="00790C50"/>
    <w:rsid w:val="00792AF9"/>
    <w:rsid w:val="00792F96"/>
    <w:rsid w:val="00793DF6"/>
    <w:rsid w:val="00794080"/>
    <w:rsid w:val="007940CA"/>
    <w:rsid w:val="00794514"/>
    <w:rsid w:val="00794B02"/>
    <w:rsid w:val="00794D4F"/>
    <w:rsid w:val="00795140"/>
    <w:rsid w:val="0079581D"/>
    <w:rsid w:val="0079590B"/>
    <w:rsid w:val="0079598E"/>
    <w:rsid w:val="00795C45"/>
    <w:rsid w:val="00795E79"/>
    <w:rsid w:val="0079603E"/>
    <w:rsid w:val="0079676E"/>
    <w:rsid w:val="00796C07"/>
    <w:rsid w:val="00796C17"/>
    <w:rsid w:val="00796DC6"/>
    <w:rsid w:val="00796F53"/>
    <w:rsid w:val="00796FFA"/>
    <w:rsid w:val="00797140"/>
    <w:rsid w:val="0079733A"/>
    <w:rsid w:val="007A0493"/>
    <w:rsid w:val="007A088E"/>
    <w:rsid w:val="007A08D4"/>
    <w:rsid w:val="007A09E6"/>
    <w:rsid w:val="007A0C5F"/>
    <w:rsid w:val="007A1634"/>
    <w:rsid w:val="007A1DF8"/>
    <w:rsid w:val="007A210E"/>
    <w:rsid w:val="007A2121"/>
    <w:rsid w:val="007A229A"/>
    <w:rsid w:val="007A2A82"/>
    <w:rsid w:val="007A2BBE"/>
    <w:rsid w:val="007A3409"/>
    <w:rsid w:val="007A36EE"/>
    <w:rsid w:val="007A3D2F"/>
    <w:rsid w:val="007A4DEB"/>
    <w:rsid w:val="007A4FA6"/>
    <w:rsid w:val="007A53C2"/>
    <w:rsid w:val="007A5FCB"/>
    <w:rsid w:val="007A6608"/>
    <w:rsid w:val="007A6927"/>
    <w:rsid w:val="007A6E47"/>
    <w:rsid w:val="007A75D0"/>
    <w:rsid w:val="007A7750"/>
    <w:rsid w:val="007A7EC1"/>
    <w:rsid w:val="007B060B"/>
    <w:rsid w:val="007B0F6B"/>
    <w:rsid w:val="007B13B1"/>
    <w:rsid w:val="007B1641"/>
    <w:rsid w:val="007B22C4"/>
    <w:rsid w:val="007B2469"/>
    <w:rsid w:val="007B2586"/>
    <w:rsid w:val="007B31AC"/>
    <w:rsid w:val="007B3B56"/>
    <w:rsid w:val="007B3CEC"/>
    <w:rsid w:val="007B3F66"/>
    <w:rsid w:val="007B488E"/>
    <w:rsid w:val="007B4BD6"/>
    <w:rsid w:val="007B4E80"/>
    <w:rsid w:val="007B5725"/>
    <w:rsid w:val="007B61A2"/>
    <w:rsid w:val="007B6688"/>
    <w:rsid w:val="007B669C"/>
    <w:rsid w:val="007B6B4D"/>
    <w:rsid w:val="007B6B54"/>
    <w:rsid w:val="007B6CBF"/>
    <w:rsid w:val="007B7093"/>
    <w:rsid w:val="007B766E"/>
    <w:rsid w:val="007B7D2A"/>
    <w:rsid w:val="007B7D6A"/>
    <w:rsid w:val="007B7FB4"/>
    <w:rsid w:val="007C063F"/>
    <w:rsid w:val="007C0FCD"/>
    <w:rsid w:val="007C13BC"/>
    <w:rsid w:val="007C13D8"/>
    <w:rsid w:val="007C22BF"/>
    <w:rsid w:val="007C2793"/>
    <w:rsid w:val="007C4BDB"/>
    <w:rsid w:val="007C4C27"/>
    <w:rsid w:val="007C4ED7"/>
    <w:rsid w:val="007C5142"/>
    <w:rsid w:val="007C5294"/>
    <w:rsid w:val="007C5857"/>
    <w:rsid w:val="007C5C96"/>
    <w:rsid w:val="007C69FC"/>
    <w:rsid w:val="007C7194"/>
    <w:rsid w:val="007C7216"/>
    <w:rsid w:val="007C7552"/>
    <w:rsid w:val="007C7A5D"/>
    <w:rsid w:val="007C7D2F"/>
    <w:rsid w:val="007C7D57"/>
    <w:rsid w:val="007C7FB6"/>
    <w:rsid w:val="007D04C3"/>
    <w:rsid w:val="007D06F8"/>
    <w:rsid w:val="007D206A"/>
    <w:rsid w:val="007D2172"/>
    <w:rsid w:val="007D2404"/>
    <w:rsid w:val="007D2A81"/>
    <w:rsid w:val="007D2F76"/>
    <w:rsid w:val="007D2FAF"/>
    <w:rsid w:val="007D3069"/>
    <w:rsid w:val="007D3346"/>
    <w:rsid w:val="007D3583"/>
    <w:rsid w:val="007D37D8"/>
    <w:rsid w:val="007D3AA1"/>
    <w:rsid w:val="007D3C12"/>
    <w:rsid w:val="007D4325"/>
    <w:rsid w:val="007D4EA4"/>
    <w:rsid w:val="007D519A"/>
    <w:rsid w:val="007D51F1"/>
    <w:rsid w:val="007D5750"/>
    <w:rsid w:val="007D57A5"/>
    <w:rsid w:val="007D6408"/>
    <w:rsid w:val="007D67FA"/>
    <w:rsid w:val="007D6EDF"/>
    <w:rsid w:val="007D715A"/>
    <w:rsid w:val="007D72C7"/>
    <w:rsid w:val="007E012B"/>
    <w:rsid w:val="007E0572"/>
    <w:rsid w:val="007E118D"/>
    <w:rsid w:val="007E15B9"/>
    <w:rsid w:val="007E1632"/>
    <w:rsid w:val="007E1746"/>
    <w:rsid w:val="007E226E"/>
    <w:rsid w:val="007E2630"/>
    <w:rsid w:val="007E272A"/>
    <w:rsid w:val="007E27C7"/>
    <w:rsid w:val="007E2A7C"/>
    <w:rsid w:val="007E2B1E"/>
    <w:rsid w:val="007E37FC"/>
    <w:rsid w:val="007E3DE0"/>
    <w:rsid w:val="007E42C0"/>
    <w:rsid w:val="007E4502"/>
    <w:rsid w:val="007E4BC8"/>
    <w:rsid w:val="007E5165"/>
    <w:rsid w:val="007E5A5C"/>
    <w:rsid w:val="007E60F6"/>
    <w:rsid w:val="007E6424"/>
    <w:rsid w:val="007E6623"/>
    <w:rsid w:val="007E6776"/>
    <w:rsid w:val="007E6AB6"/>
    <w:rsid w:val="007F0F32"/>
    <w:rsid w:val="007F125C"/>
    <w:rsid w:val="007F158D"/>
    <w:rsid w:val="007F1AD3"/>
    <w:rsid w:val="007F1F9E"/>
    <w:rsid w:val="007F2147"/>
    <w:rsid w:val="007F22FD"/>
    <w:rsid w:val="007F23E6"/>
    <w:rsid w:val="007F247B"/>
    <w:rsid w:val="007F281B"/>
    <w:rsid w:val="007F2A01"/>
    <w:rsid w:val="007F2AD1"/>
    <w:rsid w:val="007F2D21"/>
    <w:rsid w:val="007F3276"/>
    <w:rsid w:val="007F3803"/>
    <w:rsid w:val="007F3DB9"/>
    <w:rsid w:val="007F3E47"/>
    <w:rsid w:val="007F3E51"/>
    <w:rsid w:val="007F42B6"/>
    <w:rsid w:val="007F45F8"/>
    <w:rsid w:val="007F4617"/>
    <w:rsid w:val="007F4D6D"/>
    <w:rsid w:val="007F585A"/>
    <w:rsid w:val="007F5A87"/>
    <w:rsid w:val="007F688F"/>
    <w:rsid w:val="007F6B96"/>
    <w:rsid w:val="007F6DDB"/>
    <w:rsid w:val="007F6E19"/>
    <w:rsid w:val="007F6FA0"/>
    <w:rsid w:val="007F746B"/>
    <w:rsid w:val="007F75A5"/>
    <w:rsid w:val="007F76BA"/>
    <w:rsid w:val="007F78BC"/>
    <w:rsid w:val="007F7BBB"/>
    <w:rsid w:val="007F7D4D"/>
    <w:rsid w:val="00800071"/>
    <w:rsid w:val="0080044B"/>
    <w:rsid w:val="00800814"/>
    <w:rsid w:val="0080085B"/>
    <w:rsid w:val="00800966"/>
    <w:rsid w:val="00800E08"/>
    <w:rsid w:val="008010E7"/>
    <w:rsid w:val="008011C6"/>
    <w:rsid w:val="0080171E"/>
    <w:rsid w:val="00801878"/>
    <w:rsid w:val="0080191A"/>
    <w:rsid w:val="00801B6F"/>
    <w:rsid w:val="00802046"/>
    <w:rsid w:val="008022C6"/>
    <w:rsid w:val="00802676"/>
    <w:rsid w:val="008026FD"/>
    <w:rsid w:val="008026FF"/>
    <w:rsid w:val="008028E2"/>
    <w:rsid w:val="0080333D"/>
    <w:rsid w:val="0080382B"/>
    <w:rsid w:val="008043D6"/>
    <w:rsid w:val="008047C3"/>
    <w:rsid w:val="00804B73"/>
    <w:rsid w:val="008052C8"/>
    <w:rsid w:val="00805478"/>
    <w:rsid w:val="008066FA"/>
    <w:rsid w:val="00806869"/>
    <w:rsid w:val="00807473"/>
    <w:rsid w:val="008075CB"/>
    <w:rsid w:val="00807968"/>
    <w:rsid w:val="00807FDA"/>
    <w:rsid w:val="008100AB"/>
    <w:rsid w:val="008103B1"/>
    <w:rsid w:val="008111AE"/>
    <w:rsid w:val="0081156D"/>
    <w:rsid w:val="008116EA"/>
    <w:rsid w:val="00812313"/>
    <w:rsid w:val="0081239C"/>
    <w:rsid w:val="00812BA5"/>
    <w:rsid w:val="00812D1C"/>
    <w:rsid w:val="00812D93"/>
    <w:rsid w:val="008130D5"/>
    <w:rsid w:val="008133A3"/>
    <w:rsid w:val="008134A8"/>
    <w:rsid w:val="008136DA"/>
    <w:rsid w:val="008137B5"/>
    <w:rsid w:val="008138A1"/>
    <w:rsid w:val="00814C7F"/>
    <w:rsid w:val="00814E65"/>
    <w:rsid w:val="008151D0"/>
    <w:rsid w:val="008153F1"/>
    <w:rsid w:val="00815A1C"/>
    <w:rsid w:val="00815F34"/>
    <w:rsid w:val="00816632"/>
    <w:rsid w:val="008167BC"/>
    <w:rsid w:val="00816DF1"/>
    <w:rsid w:val="00816FF2"/>
    <w:rsid w:val="008174F5"/>
    <w:rsid w:val="008178AA"/>
    <w:rsid w:val="0081794A"/>
    <w:rsid w:val="00817E79"/>
    <w:rsid w:val="0082033D"/>
    <w:rsid w:val="00820414"/>
    <w:rsid w:val="008206A2"/>
    <w:rsid w:val="0082072D"/>
    <w:rsid w:val="008217E2"/>
    <w:rsid w:val="008222DE"/>
    <w:rsid w:val="00822774"/>
    <w:rsid w:val="00822843"/>
    <w:rsid w:val="00822A27"/>
    <w:rsid w:val="008236E2"/>
    <w:rsid w:val="00823D21"/>
    <w:rsid w:val="00824617"/>
    <w:rsid w:val="00824620"/>
    <w:rsid w:val="00824A46"/>
    <w:rsid w:val="00824F62"/>
    <w:rsid w:val="0082510F"/>
    <w:rsid w:val="0082521E"/>
    <w:rsid w:val="008253CD"/>
    <w:rsid w:val="00825A54"/>
    <w:rsid w:val="00825AD6"/>
    <w:rsid w:val="00825B79"/>
    <w:rsid w:val="00825D22"/>
    <w:rsid w:val="008264CF"/>
    <w:rsid w:val="00826714"/>
    <w:rsid w:val="00826806"/>
    <w:rsid w:val="0082685D"/>
    <w:rsid w:val="00827678"/>
    <w:rsid w:val="00827896"/>
    <w:rsid w:val="0083066A"/>
    <w:rsid w:val="00831513"/>
    <w:rsid w:val="00831C94"/>
    <w:rsid w:val="00831DD2"/>
    <w:rsid w:val="00832029"/>
    <w:rsid w:val="00832267"/>
    <w:rsid w:val="008333AE"/>
    <w:rsid w:val="00833799"/>
    <w:rsid w:val="00833CA5"/>
    <w:rsid w:val="0083465D"/>
    <w:rsid w:val="008347FC"/>
    <w:rsid w:val="00834E80"/>
    <w:rsid w:val="008353FA"/>
    <w:rsid w:val="00835C6F"/>
    <w:rsid w:val="0083666A"/>
    <w:rsid w:val="00836BB1"/>
    <w:rsid w:val="00837BB2"/>
    <w:rsid w:val="00837D62"/>
    <w:rsid w:val="0084052F"/>
    <w:rsid w:val="0084073F"/>
    <w:rsid w:val="00841EC9"/>
    <w:rsid w:val="0084240D"/>
    <w:rsid w:val="008426EA"/>
    <w:rsid w:val="00842782"/>
    <w:rsid w:val="008428CC"/>
    <w:rsid w:val="008431C7"/>
    <w:rsid w:val="008432C2"/>
    <w:rsid w:val="00843371"/>
    <w:rsid w:val="00843807"/>
    <w:rsid w:val="00844408"/>
    <w:rsid w:val="0084488B"/>
    <w:rsid w:val="00844EA7"/>
    <w:rsid w:val="00845142"/>
    <w:rsid w:val="008454A1"/>
    <w:rsid w:val="00845E4E"/>
    <w:rsid w:val="00846549"/>
    <w:rsid w:val="0084661A"/>
    <w:rsid w:val="00846E6C"/>
    <w:rsid w:val="00847190"/>
    <w:rsid w:val="00847218"/>
    <w:rsid w:val="008504D2"/>
    <w:rsid w:val="008505DE"/>
    <w:rsid w:val="00851A5B"/>
    <w:rsid w:val="00852529"/>
    <w:rsid w:val="008527A8"/>
    <w:rsid w:val="00852D2B"/>
    <w:rsid w:val="00853812"/>
    <w:rsid w:val="00853D90"/>
    <w:rsid w:val="00854B97"/>
    <w:rsid w:val="008553C7"/>
    <w:rsid w:val="0085587E"/>
    <w:rsid w:val="008558DC"/>
    <w:rsid w:val="0085598D"/>
    <w:rsid w:val="00855D76"/>
    <w:rsid w:val="00855D9D"/>
    <w:rsid w:val="00855F1F"/>
    <w:rsid w:val="00857475"/>
    <w:rsid w:val="00857610"/>
    <w:rsid w:val="008579DD"/>
    <w:rsid w:val="00857B36"/>
    <w:rsid w:val="00857D88"/>
    <w:rsid w:val="00857F27"/>
    <w:rsid w:val="00857F5E"/>
    <w:rsid w:val="0086000E"/>
    <w:rsid w:val="00860276"/>
    <w:rsid w:val="0086079F"/>
    <w:rsid w:val="008608D5"/>
    <w:rsid w:val="00860AB9"/>
    <w:rsid w:val="00860CC4"/>
    <w:rsid w:val="008615C5"/>
    <w:rsid w:val="00861887"/>
    <w:rsid w:val="00861CFF"/>
    <w:rsid w:val="0086224D"/>
    <w:rsid w:val="008624B9"/>
    <w:rsid w:val="0086251E"/>
    <w:rsid w:val="00862A4D"/>
    <w:rsid w:val="00863E3A"/>
    <w:rsid w:val="0086470C"/>
    <w:rsid w:val="008649B4"/>
    <w:rsid w:val="00864C17"/>
    <w:rsid w:val="00864F69"/>
    <w:rsid w:val="00865058"/>
    <w:rsid w:val="00865197"/>
    <w:rsid w:val="008658F8"/>
    <w:rsid w:val="00865B43"/>
    <w:rsid w:val="00865D94"/>
    <w:rsid w:val="00865F88"/>
    <w:rsid w:val="00865FB5"/>
    <w:rsid w:val="00866057"/>
    <w:rsid w:val="008661C1"/>
    <w:rsid w:val="00866393"/>
    <w:rsid w:val="0086703F"/>
    <w:rsid w:val="008673A7"/>
    <w:rsid w:val="008674E3"/>
    <w:rsid w:val="0086766D"/>
    <w:rsid w:val="0086776E"/>
    <w:rsid w:val="00870A89"/>
    <w:rsid w:val="00870A8C"/>
    <w:rsid w:val="00871083"/>
    <w:rsid w:val="008712A0"/>
    <w:rsid w:val="008713A7"/>
    <w:rsid w:val="008716F5"/>
    <w:rsid w:val="00871CA6"/>
    <w:rsid w:val="0087378B"/>
    <w:rsid w:val="00873AFD"/>
    <w:rsid w:val="00875B17"/>
    <w:rsid w:val="00875DE5"/>
    <w:rsid w:val="00876ECD"/>
    <w:rsid w:val="008771C9"/>
    <w:rsid w:val="00877244"/>
    <w:rsid w:val="00877497"/>
    <w:rsid w:val="0087761E"/>
    <w:rsid w:val="00877CD7"/>
    <w:rsid w:val="00877D31"/>
    <w:rsid w:val="00877DF9"/>
    <w:rsid w:val="00877F4D"/>
    <w:rsid w:val="0088018E"/>
    <w:rsid w:val="008806FB"/>
    <w:rsid w:val="0088102B"/>
    <w:rsid w:val="00881044"/>
    <w:rsid w:val="0088109E"/>
    <w:rsid w:val="00881E98"/>
    <w:rsid w:val="00882749"/>
    <w:rsid w:val="00882787"/>
    <w:rsid w:val="008827AE"/>
    <w:rsid w:val="00882B4A"/>
    <w:rsid w:val="00882D03"/>
    <w:rsid w:val="00882F01"/>
    <w:rsid w:val="00883361"/>
    <w:rsid w:val="00883568"/>
    <w:rsid w:val="008843A0"/>
    <w:rsid w:val="008847ED"/>
    <w:rsid w:val="00884B9F"/>
    <w:rsid w:val="008850B0"/>
    <w:rsid w:val="008852F2"/>
    <w:rsid w:val="00885453"/>
    <w:rsid w:val="008862C3"/>
    <w:rsid w:val="00886458"/>
    <w:rsid w:val="008867BF"/>
    <w:rsid w:val="008867D3"/>
    <w:rsid w:val="008873AB"/>
    <w:rsid w:val="00887611"/>
    <w:rsid w:val="008878C9"/>
    <w:rsid w:val="00887D8B"/>
    <w:rsid w:val="0089007A"/>
    <w:rsid w:val="008905D3"/>
    <w:rsid w:val="00890D6D"/>
    <w:rsid w:val="00891000"/>
    <w:rsid w:val="00891222"/>
    <w:rsid w:val="00891322"/>
    <w:rsid w:val="00891325"/>
    <w:rsid w:val="00891A5C"/>
    <w:rsid w:val="00892180"/>
    <w:rsid w:val="00892BBD"/>
    <w:rsid w:val="00892F36"/>
    <w:rsid w:val="00893313"/>
    <w:rsid w:val="00893864"/>
    <w:rsid w:val="008938A3"/>
    <w:rsid w:val="00893A39"/>
    <w:rsid w:val="00893E33"/>
    <w:rsid w:val="008940EB"/>
    <w:rsid w:val="00894501"/>
    <w:rsid w:val="00894539"/>
    <w:rsid w:val="00894A22"/>
    <w:rsid w:val="00894B49"/>
    <w:rsid w:val="00894D0F"/>
    <w:rsid w:val="00895668"/>
    <w:rsid w:val="0089575C"/>
    <w:rsid w:val="00895F40"/>
    <w:rsid w:val="008963C9"/>
    <w:rsid w:val="00896A7A"/>
    <w:rsid w:val="00896E40"/>
    <w:rsid w:val="00896EA7"/>
    <w:rsid w:val="00896EB1"/>
    <w:rsid w:val="00896F87"/>
    <w:rsid w:val="008970C7"/>
    <w:rsid w:val="00897129"/>
    <w:rsid w:val="0089741E"/>
    <w:rsid w:val="0089776C"/>
    <w:rsid w:val="008A0057"/>
    <w:rsid w:val="008A054A"/>
    <w:rsid w:val="008A066C"/>
    <w:rsid w:val="008A0746"/>
    <w:rsid w:val="008A0DD2"/>
    <w:rsid w:val="008A107C"/>
    <w:rsid w:val="008A14E5"/>
    <w:rsid w:val="008A1781"/>
    <w:rsid w:val="008A17A8"/>
    <w:rsid w:val="008A196C"/>
    <w:rsid w:val="008A244C"/>
    <w:rsid w:val="008A253B"/>
    <w:rsid w:val="008A2C3F"/>
    <w:rsid w:val="008A304E"/>
    <w:rsid w:val="008A3232"/>
    <w:rsid w:val="008A354C"/>
    <w:rsid w:val="008A367C"/>
    <w:rsid w:val="008A3976"/>
    <w:rsid w:val="008A3F44"/>
    <w:rsid w:val="008A434D"/>
    <w:rsid w:val="008A4A9F"/>
    <w:rsid w:val="008A4ABF"/>
    <w:rsid w:val="008A4CC5"/>
    <w:rsid w:val="008A4E37"/>
    <w:rsid w:val="008A51E2"/>
    <w:rsid w:val="008A531E"/>
    <w:rsid w:val="008A532D"/>
    <w:rsid w:val="008A551D"/>
    <w:rsid w:val="008A5829"/>
    <w:rsid w:val="008A586D"/>
    <w:rsid w:val="008A5AC5"/>
    <w:rsid w:val="008A5BCF"/>
    <w:rsid w:val="008A5DD9"/>
    <w:rsid w:val="008A5EDB"/>
    <w:rsid w:val="008A61AE"/>
    <w:rsid w:val="008A6652"/>
    <w:rsid w:val="008A674C"/>
    <w:rsid w:val="008A6EA2"/>
    <w:rsid w:val="008A6FC9"/>
    <w:rsid w:val="008A7E39"/>
    <w:rsid w:val="008B00DD"/>
    <w:rsid w:val="008B099C"/>
    <w:rsid w:val="008B168B"/>
    <w:rsid w:val="008B1F4D"/>
    <w:rsid w:val="008B2099"/>
    <w:rsid w:val="008B21D7"/>
    <w:rsid w:val="008B2567"/>
    <w:rsid w:val="008B2CB5"/>
    <w:rsid w:val="008B2EEC"/>
    <w:rsid w:val="008B32A3"/>
    <w:rsid w:val="008B3A3B"/>
    <w:rsid w:val="008B472A"/>
    <w:rsid w:val="008B4BA2"/>
    <w:rsid w:val="008B526F"/>
    <w:rsid w:val="008B5376"/>
    <w:rsid w:val="008B5682"/>
    <w:rsid w:val="008B5C29"/>
    <w:rsid w:val="008B641D"/>
    <w:rsid w:val="008B6AD5"/>
    <w:rsid w:val="008B7013"/>
    <w:rsid w:val="008B7285"/>
    <w:rsid w:val="008B7462"/>
    <w:rsid w:val="008B74A5"/>
    <w:rsid w:val="008B7E11"/>
    <w:rsid w:val="008C015B"/>
    <w:rsid w:val="008C093D"/>
    <w:rsid w:val="008C0F0C"/>
    <w:rsid w:val="008C1030"/>
    <w:rsid w:val="008C1159"/>
    <w:rsid w:val="008C1311"/>
    <w:rsid w:val="008C1CA8"/>
    <w:rsid w:val="008C1FD1"/>
    <w:rsid w:val="008C322D"/>
    <w:rsid w:val="008C3820"/>
    <w:rsid w:val="008C3BA9"/>
    <w:rsid w:val="008C3CF5"/>
    <w:rsid w:val="008C4091"/>
    <w:rsid w:val="008C42C9"/>
    <w:rsid w:val="008C43E5"/>
    <w:rsid w:val="008C49CB"/>
    <w:rsid w:val="008C4A34"/>
    <w:rsid w:val="008C4CE5"/>
    <w:rsid w:val="008C50F8"/>
    <w:rsid w:val="008C53BB"/>
    <w:rsid w:val="008C5432"/>
    <w:rsid w:val="008C5915"/>
    <w:rsid w:val="008C59D7"/>
    <w:rsid w:val="008C5F70"/>
    <w:rsid w:val="008C5FDC"/>
    <w:rsid w:val="008C60C0"/>
    <w:rsid w:val="008C6113"/>
    <w:rsid w:val="008C63F7"/>
    <w:rsid w:val="008C67B7"/>
    <w:rsid w:val="008C6CCE"/>
    <w:rsid w:val="008C6DA0"/>
    <w:rsid w:val="008C707F"/>
    <w:rsid w:val="008C753F"/>
    <w:rsid w:val="008C76A1"/>
    <w:rsid w:val="008C7B77"/>
    <w:rsid w:val="008D0367"/>
    <w:rsid w:val="008D05F8"/>
    <w:rsid w:val="008D06E0"/>
    <w:rsid w:val="008D0B27"/>
    <w:rsid w:val="008D1191"/>
    <w:rsid w:val="008D1BCC"/>
    <w:rsid w:val="008D1DD7"/>
    <w:rsid w:val="008D1E7E"/>
    <w:rsid w:val="008D1F5E"/>
    <w:rsid w:val="008D21AB"/>
    <w:rsid w:val="008D271E"/>
    <w:rsid w:val="008D35DC"/>
    <w:rsid w:val="008D3A19"/>
    <w:rsid w:val="008D3BA3"/>
    <w:rsid w:val="008D3CE2"/>
    <w:rsid w:val="008D3E83"/>
    <w:rsid w:val="008D4036"/>
    <w:rsid w:val="008D4076"/>
    <w:rsid w:val="008D42A3"/>
    <w:rsid w:val="008D4606"/>
    <w:rsid w:val="008D4A67"/>
    <w:rsid w:val="008D4CAE"/>
    <w:rsid w:val="008D5367"/>
    <w:rsid w:val="008D5909"/>
    <w:rsid w:val="008D5B0E"/>
    <w:rsid w:val="008D5D13"/>
    <w:rsid w:val="008D616A"/>
    <w:rsid w:val="008D67D8"/>
    <w:rsid w:val="008D6996"/>
    <w:rsid w:val="008D6AD9"/>
    <w:rsid w:val="008D6BCB"/>
    <w:rsid w:val="008D7518"/>
    <w:rsid w:val="008D7EC4"/>
    <w:rsid w:val="008D7EFC"/>
    <w:rsid w:val="008E05AA"/>
    <w:rsid w:val="008E0AF0"/>
    <w:rsid w:val="008E0B25"/>
    <w:rsid w:val="008E0B67"/>
    <w:rsid w:val="008E0BA8"/>
    <w:rsid w:val="008E0EB5"/>
    <w:rsid w:val="008E111C"/>
    <w:rsid w:val="008E11F2"/>
    <w:rsid w:val="008E137F"/>
    <w:rsid w:val="008E13DE"/>
    <w:rsid w:val="008E17BA"/>
    <w:rsid w:val="008E1833"/>
    <w:rsid w:val="008E1AFA"/>
    <w:rsid w:val="008E2DD5"/>
    <w:rsid w:val="008E34DF"/>
    <w:rsid w:val="008E3A35"/>
    <w:rsid w:val="008E3D51"/>
    <w:rsid w:val="008E416E"/>
    <w:rsid w:val="008E41E2"/>
    <w:rsid w:val="008E5051"/>
    <w:rsid w:val="008E524B"/>
    <w:rsid w:val="008E566B"/>
    <w:rsid w:val="008E5E24"/>
    <w:rsid w:val="008E5EFF"/>
    <w:rsid w:val="008E5F28"/>
    <w:rsid w:val="008E6289"/>
    <w:rsid w:val="008E632E"/>
    <w:rsid w:val="008E6547"/>
    <w:rsid w:val="008E6A5E"/>
    <w:rsid w:val="008E72DA"/>
    <w:rsid w:val="008E755E"/>
    <w:rsid w:val="008E77E4"/>
    <w:rsid w:val="008E7A04"/>
    <w:rsid w:val="008F0215"/>
    <w:rsid w:val="008F0B0D"/>
    <w:rsid w:val="008F0EFA"/>
    <w:rsid w:val="008F1203"/>
    <w:rsid w:val="008F27C7"/>
    <w:rsid w:val="008F2C12"/>
    <w:rsid w:val="008F3170"/>
    <w:rsid w:val="008F319F"/>
    <w:rsid w:val="008F3348"/>
    <w:rsid w:val="008F463F"/>
    <w:rsid w:val="008F4991"/>
    <w:rsid w:val="008F4B15"/>
    <w:rsid w:val="008F4DBD"/>
    <w:rsid w:val="008F4E52"/>
    <w:rsid w:val="008F53BB"/>
    <w:rsid w:val="008F6255"/>
    <w:rsid w:val="008F65BA"/>
    <w:rsid w:val="008F6866"/>
    <w:rsid w:val="008F6901"/>
    <w:rsid w:val="008F6D56"/>
    <w:rsid w:val="008F7052"/>
    <w:rsid w:val="008F7DB4"/>
    <w:rsid w:val="009001DA"/>
    <w:rsid w:val="009004B7"/>
    <w:rsid w:val="00900571"/>
    <w:rsid w:val="00900B96"/>
    <w:rsid w:val="00900C79"/>
    <w:rsid w:val="00902143"/>
    <w:rsid w:val="00902A2B"/>
    <w:rsid w:val="00902F5B"/>
    <w:rsid w:val="00903528"/>
    <w:rsid w:val="009036EF"/>
    <w:rsid w:val="00903A50"/>
    <w:rsid w:val="00903C60"/>
    <w:rsid w:val="00903E14"/>
    <w:rsid w:val="00904CC9"/>
    <w:rsid w:val="00904E15"/>
    <w:rsid w:val="00904EB4"/>
    <w:rsid w:val="009056D7"/>
    <w:rsid w:val="00905AA9"/>
    <w:rsid w:val="00905B15"/>
    <w:rsid w:val="00905F7C"/>
    <w:rsid w:val="009062DE"/>
    <w:rsid w:val="00906472"/>
    <w:rsid w:val="00907339"/>
    <w:rsid w:val="00907428"/>
    <w:rsid w:val="00907A02"/>
    <w:rsid w:val="00907ADA"/>
    <w:rsid w:val="00907EE5"/>
    <w:rsid w:val="00910462"/>
    <w:rsid w:val="00910674"/>
    <w:rsid w:val="0091096D"/>
    <w:rsid w:val="00910C44"/>
    <w:rsid w:val="00910DA2"/>
    <w:rsid w:val="00911052"/>
    <w:rsid w:val="009111B4"/>
    <w:rsid w:val="00911446"/>
    <w:rsid w:val="00911617"/>
    <w:rsid w:val="009120F5"/>
    <w:rsid w:val="009121A5"/>
    <w:rsid w:val="00912246"/>
    <w:rsid w:val="009122AF"/>
    <w:rsid w:val="0091234F"/>
    <w:rsid w:val="00912949"/>
    <w:rsid w:val="00912A1D"/>
    <w:rsid w:val="00913444"/>
    <w:rsid w:val="00913AA8"/>
    <w:rsid w:val="00913BC2"/>
    <w:rsid w:val="00913D8B"/>
    <w:rsid w:val="009146BD"/>
    <w:rsid w:val="00914704"/>
    <w:rsid w:val="00914C12"/>
    <w:rsid w:val="00915090"/>
    <w:rsid w:val="00915568"/>
    <w:rsid w:val="009157DC"/>
    <w:rsid w:val="00915BFA"/>
    <w:rsid w:val="00916DE5"/>
    <w:rsid w:val="00916F7A"/>
    <w:rsid w:val="009172EE"/>
    <w:rsid w:val="0091732D"/>
    <w:rsid w:val="009173DC"/>
    <w:rsid w:val="00917D32"/>
    <w:rsid w:val="00920470"/>
    <w:rsid w:val="00920669"/>
    <w:rsid w:val="009208DC"/>
    <w:rsid w:val="00920AB8"/>
    <w:rsid w:val="009218FA"/>
    <w:rsid w:val="0092236B"/>
    <w:rsid w:val="00922445"/>
    <w:rsid w:val="0092258F"/>
    <w:rsid w:val="009225A9"/>
    <w:rsid w:val="009225E5"/>
    <w:rsid w:val="009228FE"/>
    <w:rsid w:val="00922AC1"/>
    <w:rsid w:val="00922D1A"/>
    <w:rsid w:val="00923038"/>
    <w:rsid w:val="0092331C"/>
    <w:rsid w:val="009238DF"/>
    <w:rsid w:val="00923BFD"/>
    <w:rsid w:val="00924444"/>
    <w:rsid w:val="0092452D"/>
    <w:rsid w:val="00925184"/>
    <w:rsid w:val="00925469"/>
    <w:rsid w:val="00925B0C"/>
    <w:rsid w:val="00925D64"/>
    <w:rsid w:val="00926113"/>
    <w:rsid w:val="009262F4"/>
    <w:rsid w:val="009264D1"/>
    <w:rsid w:val="00926585"/>
    <w:rsid w:val="00926687"/>
    <w:rsid w:val="00926A25"/>
    <w:rsid w:val="00926C52"/>
    <w:rsid w:val="00926C55"/>
    <w:rsid w:val="009270A6"/>
    <w:rsid w:val="00927341"/>
    <w:rsid w:val="00927780"/>
    <w:rsid w:val="00927AA6"/>
    <w:rsid w:val="00927C30"/>
    <w:rsid w:val="00927CAE"/>
    <w:rsid w:val="00930074"/>
    <w:rsid w:val="009307A6"/>
    <w:rsid w:val="0093112A"/>
    <w:rsid w:val="0093127F"/>
    <w:rsid w:val="00931C32"/>
    <w:rsid w:val="00931F28"/>
    <w:rsid w:val="009325B2"/>
    <w:rsid w:val="0093269C"/>
    <w:rsid w:val="009326F4"/>
    <w:rsid w:val="00932FFE"/>
    <w:rsid w:val="0093302B"/>
    <w:rsid w:val="009334EA"/>
    <w:rsid w:val="009336EA"/>
    <w:rsid w:val="0093391F"/>
    <w:rsid w:val="00933F83"/>
    <w:rsid w:val="00934144"/>
    <w:rsid w:val="00934667"/>
    <w:rsid w:val="0093477F"/>
    <w:rsid w:val="00934917"/>
    <w:rsid w:val="00934D2E"/>
    <w:rsid w:val="00934F9F"/>
    <w:rsid w:val="009357E8"/>
    <w:rsid w:val="009361B0"/>
    <w:rsid w:val="0093622A"/>
    <w:rsid w:val="00936238"/>
    <w:rsid w:val="00937076"/>
    <w:rsid w:val="0093767D"/>
    <w:rsid w:val="009376DE"/>
    <w:rsid w:val="00937813"/>
    <w:rsid w:val="00937827"/>
    <w:rsid w:val="00937B4F"/>
    <w:rsid w:val="00937DE7"/>
    <w:rsid w:val="0094009B"/>
    <w:rsid w:val="00940E94"/>
    <w:rsid w:val="009411D6"/>
    <w:rsid w:val="0094148E"/>
    <w:rsid w:val="00942503"/>
    <w:rsid w:val="00942525"/>
    <w:rsid w:val="00942569"/>
    <w:rsid w:val="009434E0"/>
    <w:rsid w:val="00943580"/>
    <w:rsid w:val="009438EB"/>
    <w:rsid w:val="0094392D"/>
    <w:rsid w:val="00943A66"/>
    <w:rsid w:val="00943B06"/>
    <w:rsid w:val="009442A8"/>
    <w:rsid w:val="0094491D"/>
    <w:rsid w:val="00944B9C"/>
    <w:rsid w:val="00945196"/>
    <w:rsid w:val="0094558F"/>
    <w:rsid w:val="009459F9"/>
    <w:rsid w:val="00945B12"/>
    <w:rsid w:val="00945D65"/>
    <w:rsid w:val="00946679"/>
    <w:rsid w:val="00946FB5"/>
    <w:rsid w:val="00947ABB"/>
    <w:rsid w:val="00947AE1"/>
    <w:rsid w:val="00947FB3"/>
    <w:rsid w:val="009501FE"/>
    <w:rsid w:val="0095075A"/>
    <w:rsid w:val="00950BE9"/>
    <w:rsid w:val="00951D5A"/>
    <w:rsid w:val="00951DB9"/>
    <w:rsid w:val="0095269B"/>
    <w:rsid w:val="00952EE1"/>
    <w:rsid w:val="009530EE"/>
    <w:rsid w:val="0095339C"/>
    <w:rsid w:val="00953578"/>
    <w:rsid w:val="00953B31"/>
    <w:rsid w:val="00953F7B"/>
    <w:rsid w:val="009540C1"/>
    <w:rsid w:val="00954144"/>
    <w:rsid w:val="009546EF"/>
    <w:rsid w:val="009548AA"/>
    <w:rsid w:val="009549D5"/>
    <w:rsid w:val="00954C85"/>
    <w:rsid w:val="00954E75"/>
    <w:rsid w:val="0095500C"/>
    <w:rsid w:val="0095507D"/>
    <w:rsid w:val="009552E9"/>
    <w:rsid w:val="00955AB9"/>
    <w:rsid w:val="009561C2"/>
    <w:rsid w:val="00956346"/>
    <w:rsid w:val="00956750"/>
    <w:rsid w:val="00956937"/>
    <w:rsid w:val="00956AFD"/>
    <w:rsid w:val="00956C0B"/>
    <w:rsid w:val="0096060F"/>
    <w:rsid w:val="00960C4C"/>
    <w:rsid w:val="00960FFE"/>
    <w:rsid w:val="009612FE"/>
    <w:rsid w:val="009613B9"/>
    <w:rsid w:val="009614F6"/>
    <w:rsid w:val="00961CFD"/>
    <w:rsid w:val="00961DB8"/>
    <w:rsid w:val="00962055"/>
    <w:rsid w:val="009629FB"/>
    <w:rsid w:val="00963235"/>
    <w:rsid w:val="00963872"/>
    <w:rsid w:val="00963A13"/>
    <w:rsid w:val="00963A3D"/>
    <w:rsid w:val="00964845"/>
    <w:rsid w:val="0096536C"/>
    <w:rsid w:val="009655FF"/>
    <w:rsid w:val="009656B1"/>
    <w:rsid w:val="009658D3"/>
    <w:rsid w:val="009660C2"/>
    <w:rsid w:val="009663ED"/>
    <w:rsid w:val="00967023"/>
    <w:rsid w:val="009672EA"/>
    <w:rsid w:val="009675F9"/>
    <w:rsid w:val="00967DE1"/>
    <w:rsid w:val="0097029B"/>
    <w:rsid w:val="009702FC"/>
    <w:rsid w:val="0097053B"/>
    <w:rsid w:val="00970957"/>
    <w:rsid w:val="009709C9"/>
    <w:rsid w:val="00970BA5"/>
    <w:rsid w:val="00970CD8"/>
    <w:rsid w:val="00970DEF"/>
    <w:rsid w:val="009713D5"/>
    <w:rsid w:val="00971404"/>
    <w:rsid w:val="0097159D"/>
    <w:rsid w:val="00971B51"/>
    <w:rsid w:val="00971F31"/>
    <w:rsid w:val="009722E6"/>
    <w:rsid w:val="009727A6"/>
    <w:rsid w:val="00972D9A"/>
    <w:rsid w:val="00973224"/>
    <w:rsid w:val="00973927"/>
    <w:rsid w:val="00973F23"/>
    <w:rsid w:val="00973FDF"/>
    <w:rsid w:val="00973FE8"/>
    <w:rsid w:val="00974D65"/>
    <w:rsid w:val="00974EC0"/>
    <w:rsid w:val="00974FFC"/>
    <w:rsid w:val="0097511E"/>
    <w:rsid w:val="009755C9"/>
    <w:rsid w:val="00975653"/>
    <w:rsid w:val="00975875"/>
    <w:rsid w:val="00975B19"/>
    <w:rsid w:val="009760E4"/>
    <w:rsid w:val="0097617B"/>
    <w:rsid w:val="00976547"/>
    <w:rsid w:val="0097676D"/>
    <w:rsid w:val="0097676F"/>
    <w:rsid w:val="00976FD3"/>
    <w:rsid w:val="00976FDB"/>
    <w:rsid w:val="00977176"/>
    <w:rsid w:val="009774AA"/>
    <w:rsid w:val="0097782B"/>
    <w:rsid w:val="00977DF6"/>
    <w:rsid w:val="00977EF1"/>
    <w:rsid w:val="009802DE"/>
    <w:rsid w:val="00980A08"/>
    <w:rsid w:val="00980BCB"/>
    <w:rsid w:val="00980BD7"/>
    <w:rsid w:val="0098145D"/>
    <w:rsid w:val="009826DB"/>
    <w:rsid w:val="00982D13"/>
    <w:rsid w:val="00982D4B"/>
    <w:rsid w:val="00982F51"/>
    <w:rsid w:val="00983020"/>
    <w:rsid w:val="009833E2"/>
    <w:rsid w:val="00983BE5"/>
    <w:rsid w:val="00984648"/>
    <w:rsid w:val="009847F6"/>
    <w:rsid w:val="00984DFF"/>
    <w:rsid w:val="00984EB6"/>
    <w:rsid w:val="0098514A"/>
    <w:rsid w:val="00985218"/>
    <w:rsid w:val="00985483"/>
    <w:rsid w:val="0098668C"/>
    <w:rsid w:val="009866FC"/>
    <w:rsid w:val="00986706"/>
    <w:rsid w:val="00986876"/>
    <w:rsid w:val="00986984"/>
    <w:rsid w:val="00986E28"/>
    <w:rsid w:val="009872C7"/>
    <w:rsid w:val="00987B32"/>
    <w:rsid w:val="00987D80"/>
    <w:rsid w:val="00987FF9"/>
    <w:rsid w:val="00990552"/>
    <w:rsid w:val="009908D5"/>
    <w:rsid w:val="00990997"/>
    <w:rsid w:val="009909DC"/>
    <w:rsid w:val="00990E90"/>
    <w:rsid w:val="009920BF"/>
    <w:rsid w:val="00992322"/>
    <w:rsid w:val="0099268D"/>
    <w:rsid w:val="00992B1F"/>
    <w:rsid w:val="00992D94"/>
    <w:rsid w:val="00992EF6"/>
    <w:rsid w:val="00992F6F"/>
    <w:rsid w:val="00992F70"/>
    <w:rsid w:val="009930DE"/>
    <w:rsid w:val="00993599"/>
    <w:rsid w:val="00993CAC"/>
    <w:rsid w:val="00993CF1"/>
    <w:rsid w:val="00994332"/>
    <w:rsid w:val="00994600"/>
    <w:rsid w:val="00994958"/>
    <w:rsid w:val="00994B67"/>
    <w:rsid w:val="00994D6C"/>
    <w:rsid w:val="009955EF"/>
    <w:rsid w:val="00995702"/>
    <w:rsid w:val="009958C6"/>
    <w:rsid w:val="00996353"/>
    <w:rsid w:val="0099673E"/>
    <w:rsid w:val="00996B42"/>
    <w:rsid w:val="00996C2A"/>
    <w:rsid w:val="00996DD9"/>
    <w:rsid w:val="0099700B"/>
    <w:rsid w:val="00997677"/>
    <w:rsid w:val="009976E7"/>
    <w:rsid w:val="00997D83"/>
    <w:rsid w:val="009A03D8"/>
    <w:rsid w:val="009A068A"/>
    <w:rsid w:val="009A0C96"/>
    <w:rsid w:val="009A1486"/>
    <w:rsid w:val="009A1927"/>
    <w:rsid w:val="009A292E"/>
    <w:rsid w:val="009A2963"/>
    <w:rsid w:val="009A29AA"/>
    <w:rsid w:val="009A4649"/>
    <w:rsid w:val="009A4B63"/>
    <w:rsid w:val="009A4C2B"/>
    <w:rsid w:val="009A52CD"/>
    <w:rsid w:val="009A592A"/>
    <w:rsid w:val="009A5CE9"/>
    <w:rsid w:val="009A66E6"/>
    <w:rsid w:val="009A6809"/>
    <w:rsid w:val="009A6C91"/>
    <w:rsid w:val="009A6EA4"/>
    <w:rsid w:val="009A767F"/>
    <w:rsid w:val="009A79E1"/>
    <w:rsid w:val="009A7A10"/>
    <w:rsid w:val="009A7F2C"/>
    <w:rsid w:val="009B00AC"/>
    <w:rsid w:val="009B031E"/>
    <w:rsid w:val="009B0416"/>
    <w:rsid w:val="009B0484"/>
    <w:rsid w:val="009B11D1"/>
    <w:rsid w:val="009B2B20"/>
    <w:rsid w:val="009B31EA"/>
    <w:rsid w:val="009B3222"/>
    <w:rsid w:val="009B3872"/>
    <w:rsid w:val="009B3AC1"/>
    <w:rsid w:val="009B3AE3"/>
    <w:rsid w:val="009B44C0"/>
    <w:rsid w:val="009B4DEC"/>
    <w:rsid w:val="009B4F35"/>
    <w:rsid w:val="009B5060"/>
    <w:rsid w:val="009B52B9"/>
    <w:rsid w:val="009B575B"/>
    <w:rsid w:val="009B5AD4"/>
    <w:rsid w:val="009B62EE"/>
    <w:rsid w:val="009B62FB"/>
    <w:rsid w:val="009B6A1A"/>
    <w:rsid w:val="009B6D56"/>
    <w:rsid w:val="009B7186"/>
    <w:rsid w:val="009B74B6"/>
    <w:rsid w:val="009B785F"/>
    <w:rsid w:val="009C01E3"/>
    <w:rsid w:val="009C029E"/>
    <w:rsid w:val="009C0483"/>
    <w:rsid w:val="009C0588"/>
    <w:rsid w:val="009C07ED"/>
    <w:rsid w:val="009C13AE"/>
    <w:rsid w:val="009C145E"/>
    <w:rsid w:val="009C17C7"/>
    <w:rsid w:val="009C193C"/>
    <w:rsid w:val="009C1DDF"/>
    <w:rsid w:val="009C249B"/>
    <w:rsid w:val="009C342C"/>
    <w:rsid w:val="009C3635"/>
    <w:rsid w:val="009C3DD4"/>
    <w:rsid w:val="009C41F9"/>
    <w:rsid w:val="009C4C38"/>
    <w:rsid w:val="009C4CCD"/>
    <w:rsid w:val="009C501E"/>
    <w:rsid w:val="009C514A"/>
    <w:rsid w:val="009C5358"/>
    <w:rsid w:val="009C5A00"/>
    <w:rsid w:val="009C60E5"/>
    <w:rsid w:val="009C698A"/>
    <w:rsid w:val="009C6F9D"/>
    <w:rsid w:val="009C77EF"/>
    <w:rsid w:val="009C790F"/>
    <w:rsid w:val="009C7B05"/>
    <w:rsid w:val="009C7FEF"/>
    <w:rsid w:val="009D0B69"/>
    <w:rsid w:val="009D0C48"/>
    <w:rsid w:val="009D0EEF"/>
    <w:rsid w:val="009D0F27"/>
    <w:rsid w:val="009D100A"/>
    <w:rsid w:val="009D17AB"/>
    <w:rsid w:val="009D18DC"/>
    <w:rsid w:val="009D2122"/>
    <w:rsid w:val="009D2C8D"/>
    <w:rsid w:val="009D3607"/>
    <w:rsid w:val="009D39CA"/>
    <w:rsid w:val="009D4247"/>
    <w:rsid w:val="009D5B82"/>
    <w:rsid w:val="009D6248"/>
    <w:rsid w:val="009D6638"/>
    <w:rsid w:val="009D6711"/>
    <w:rsid w:val="009D754A"/>
    <w:rsid w:val="009E072F"/>
    <w:rsid w:val="009E10DE"/>
    <w:rsid w:val="009E1783"/>
    <w:rsid w:val="009E187F"/>
    <w:rsid w:val="009E18C1"/>
    <w:rsid w:val="009E1F64"/>
    <w:rsid w:val="009E2799"/>
    <w:rsid w:val="009E28D7"/>
    <w:rsid w:val="009E292F"/>
    <w:rsid w:val="009E2BDD"/>
    <w:rsid w:val="009E3027"/>
    <w:rsid w:val="009E3046"/>
    <w:rsid w:val="009E30D4"/>
    <w:rsid w:val="009E3351"/>
    <w:rsid w:val="009E36B2"/>
    <w:rsid w:val="009E4059"/>
    <w:rsid w:val="009E4514"/>
    <w:rsid w:val="009E4EAD"/>
    <w:rsid w:val="009E5504"/>
    <w:rsid w:val="009E5A92"/>
    <w:rsid w:val="009E5D9D"/>
    <w:rsid w:val="009E5DBC"/>
    <w:rsid w:val="009E6239"/>
    <w:rsid w:val="009E6300"/>
    <w:rsid w:val="009E6A2C"/>
    <w:rsid w:val="009E7076"/>
    <w:rsid w:val="009E72E8"/>
    <w:rsid w:val="009E77C5"/>
    <w:rsid w:val="009E7B60"/>
    <w:rsid w:val="009F004F"/>
    <w:rsid w:val="009F0350"/>
    <w:rsid w:val="009F082E"/>
    <w:rsid w:val="009F0CBF"/>
    <w:rsid w:val="009F0F88"/>
    <w:rsid w:val="009F114E"/>
    <w:rsid w:val="009F115E"/>
    <w:rsid w:val="009F138E"/>
    <w:rsid w:val="009F14BA"/>
    <w:rsid w:val="009F15D9"/>
    <w:rsid w:val="009F1C4C"/>
    <w:rsid w:val="009F1FF2"/>
    <w:rsid w:val="009F221D"/>
    <w:rsid w:val="009F226F"/>
    <w:rsid w:val="009F2957"/>
    <w:rsid w:val="009F2BEC"/>
    <w:rsid w:val="009F2D5C"/>
    <w:rsid w:val="009F2FC6"/>
    <w:rsid w:val="009F31C5"/>
    <w:rsid w:val="009F3398"/>
    <w:rsid w:val="009F4114"/>
    <w:rsid w:val="009F4391"/>
    <w:rsid w:val="009F4B38"/>
    <w:rsid w:val="009F4F42"/>
    <w:rsid w:val="009F55D6"/>
    <w:rsid w:val="009F569C"/>
    <w:rsid w:val="009F5E1D"/>
    <w:rsid w:val="009F660E"/>
    <w:rsid w:val="009F6828"/>
    <w:rsid w:val="009F6964"/>
    <w:rsid w:val="009F6A46"/>
    <w:rsid w:val="009F6C5E"/>
    <w:rsid w:val="009F7585"/>
    <w:rsid w:val="009F770F"/>
    <w:rsid w:val="009F7721"/>
    <w:rsid w:val="00A00136"/>
    <w:rsid w:val="00A005DC"/>
    <w:rsid w:val="00A005E4"/>
    <w:rsid w:val="00A007AB"/>
    <w:rsid w:val="00A011DC"/>
    <w:rsid w:val="00A01323"/>
    <w:rsid w:val="00A01E2D"/>
    <w:rsid w:val="00A0205E"/>
    <w:rsid w:val="00A03360"/>
    <w:rsid w:val="00A03466"/>
    <w:rsid w:val="00A038D2"/>
    <w:rsid w:val="00A043CD"/>
    <w:rsid w:val="00A04988"/>
    <w:rsid w:val="00A0502C"/>
    <w:rsid w:val="00A05084"/>
    <w:rsid w:val="00A052CA"/>
    <w:rsid w:val="00A05664"/>
    <w:rsid w:val="00A05775"/>
    <w:rsid w:val="00A0596F"/>
    <w:rsid w:val="00A05E36"/>
    <w:rsid w:val="00A05F30"/>
    <w:rsid w:val="00A060AF"/>
    <w:rsid w:val="00A06226"/>
    <w:rsid w:val="00A062CA"/>
    <w:rsid w:val="00A06711"/>
    <w:rsid w:val="00A06A8C"/>
    <w:rsid w:val="00A06BD9"/>
    <w:rsid w:val="00A06C3C"/>
    <w:rsid w:val="00A06EF0"/>
    <w:rsid w:val="00A07623"/>
    <w:rsid w:val="00A07815"/>
    <w:rsid w:val="00A100AC"/>
    <w:rsid w:val="00A10277"/>
    <w:rsid w:val="00A10A78"/>
    <w:rsid w:val="00A11203"/>
    <w:rsid w:val="00A11510"/>
    <w:rsid w:val="00A11713"/>
    <w:rsid w:val="00A1269D"/>
    <w:rsid w:val="00A130B1"/>
    <w:rsid w:val="00A1323F"/>
    <w:rsid w:val="00A133FF"/>
    <w:rsid w:val="00A1355E"/>
    <w:rsid w:val="00A137E1"/>
    <w:rsid w:val="00A13BEE"/>
    <w:rsid w:val="00A13E67"/>
    <w:rsid w:val="00A143ED"/>
    <w:rsid w:val="00A14539"/>
    <w:rsid w:val="00A14BFE"/>
    <w:rsid w:val="00A151EB"/>
    <w:rsid w:val="00A154AB"/>
    <w:rsid w:val="00A15C9B"/>
    <w:rsid w:val="00A1651F"/>
    <w:rsid w:val="00A16549"/>
    <w:rsid w:val="00A16F98"/>
    <w:rsid w:val="00A17013"/>
    <w:rsid w:val="00A175F8"/>
    <w:rsid w:val="00A17635"/>
    <w:rsid w:val="00A17D03"/>
    <w:rsid w:val="00A2059F"/>
    <w:rsid w:val="00A218D1"/>
    <w:rsid w:val="00A21ACA"/>
    <w:rsid w:val="00A2207A"/>
    <w:rsid w:val="00A223B7"/>
    <w:rsid w:val="00A231A7"/>
    <w:rsid w:val="00A232D6"/>
    <w:rsid w:val="00A23421"/>
    <w:rsid w:val="00A23496"/>
    <w:rsid w:val="00A23520"/>
    <w:rsid w:val="00A236F1"/>
    <w:rsid w:val="00A2382C"/>
    <w:rsid w:val="00A23B58"/>
    <w:rsid w:val="00A23E5B"/>
    <w:rsid w:val="00A24192"/>
    <w:rsid w:val="00A2443E"/>
    <w:rsid w:val="00A24485"/>
    <w:rsid w:val="00A24A7F"/>
    <w:rsid w:val="00A24E6B"/>
    <w:rsid w:val="00A26173"/>
    <w:rsid w:val="00A264F2"/>
    <w:rsid w:val="00A2667A"/>
    <w:rsid w:val="00A2685E"/>
    <w:rsid w:val="00A2710C"/>
    <w:rsid w:val="00A27DB0"/>
    <w:rsid w:val="00A30699"/>
    <w:rsid w:val="00A3092C"/>
    <w:rsid w:val="00A30A2C"/>
    <w:rsid w:val="00A31662"/>
    <w:rsid w:val="00A3197F"/>
    <w:rsid w:val="00A32485"/>
    <w:rsid w:val="00A324E8"/>
    <w:rsid w:val="00A32A4E"/>
    <w:rsid w:val="00A32AEF"/>
    <w:rsid w:val="00A33AFF"/>
    <w:rsid w:val="00A33F3B"/>
    <w:rsid w:val="00A3436E"/>
    <w:rsid w:val="00A34866"/>
    <w:rsid w:val="00A34A72"/>
    <w:rsid w:val="00A35203"/>
    <w:rsid w:val="00A3529E"/>
    <w:rsid w:val="00A35AD8"/>
    <w:rsid w:val="00A35BD0"/>
    <w:rsid w:val="00A362EC"/>
    <w:rsid w:val="00A36C27"/>
    <w:rsid w:val="00A36C3A"/>
    <w:rsid w:val="00A36DA9"/>
    <w:rsid w:val="00A36FE5"/>
    <w:rsid w:val="00A373FD"/>
    <w:rsid w:val="00A37C11"/>
    <w:rsid w:val="00A40512"/>
    <w:rsid w:val="00A40678"/>
    <w:rsid w:val="00A40772"/>
    <w:rsid w:val="00A40D30"/>
    <w:rsid w:val="00A411AF"/>
    <w:rsid w:val="00A415AC"/>
    <w:rsid w:val="00A422A7"/>
    <w:rsid w:val="00A4245D"/>
    <w:rsid w:val="00A4274D"/>
    <w:rsid w:val="00A434EE"/>
    <w:rsid w:val="00A43B10"/>
    <w:rsid w:val="00A448E1"/>
    <w:rsid w:val="00A44F91"/>
    <w:rsid w:val="00A4516B"/>
    <w:rsid w:val="00A4616C"/>
    <w:rsid w:val="00A462AF"/>
    <w:rsid w:val="00A46575"/>
    <w:rsid w:val="00A46989"/>
    <w:rsid w:val="00A46E62"/>
    <w:rsid w:val="00A47993"/>
    <w:rsid w:val="00A47EAB"/>
    <w:rsid w:val="00A50153"/>
    <w:rsid w:val="00A504C7"/>
    <w:rsid w:val="00A50DD2"/>
    <w:rsid w:val="00A51DD8"/>
    <w:rsid w:val="00A520AA"/>
    <w:rsid w:val="00A52507"/>
    <w:rsid w:val="00A52573"/>
    <w:rsid w:val="00A525E7"/>
    <w:rsid w:val="00A52908"/>
    <w:rsid w:val="00A5296E"/>
    <w:rsid w:val="00A52A83"/>
    <w:rsid w:val="00A52AA1"/>
    <w:rsid w:val="00A52D4F"/>
    <w:rsid w:val="00A52E10"/>
    <w:rsid w:val="00A52EDA"/>
    <w:rsid w:val="00A5314D"/>
    <w:rsid w:val="00A5436A"/>
    <w:rsid w:val="00A54EEE"/>
    <w:rsid w:val="00A54F0A"/>
    <w:rsid w:val="00A55041"/>
    <w:rsid w:val="00A55107"/>
    <w:rsid w:val="00A5543E"/>
    <w:rsid w:val="00A55C1F"/>
    <w:rsid w:val="00A56A08"/>
    <w:rsid w:val="00A56A66"/>
    <w:rsid w:val="00A56B83"/>
    <w:rsid w:val="00A5739F"/>
    <w:rsid w:val="00A57B50"/>
    <w:rsid w:val="00A6025B"/>
    <w:rsid w:val="00A605B4"/>
    <w:rsid w:val="00A60707"/>
    <w:rsid w:val="00A60B58"/>
    <w:rsid w:val="00A60CC6"/>
    <w:rsid w:val="00A60FCF"/>
    <w:rsid w:val="00A619AF"/>
    <w:rsid w:val="00A61A67"/>
    <w:rsid w:val="00A63814"/>
    <w:rsid w:val="00A64397"/>
    <w:rsid w:val="00A6449E"/>
    <w:rsid w:val="00A64566"/>
    <w:rsid w:val="00A64A7E"/>
    <w:rsid w:val="00A64BC0"/>
    <w:rsid w:val="00A64CB6"/>
    <w:rsid w:val="00A64D1D"/>
    <w:rsid w:val="00A654EC"/>
    <w:rsid w:val="00A6553E"/>
    <w:rsid w:val="00A655A6"/>
    <w:rsid w:val="00A656AB"/>
    <w:rsid w:val="00A65AF8"/>
    <w:rsid w:val="00A65D27"/>
    <w:rsid w:val="00A65E96"/>
    <w:rsid w:val="00A669F8"/>
    <w:rsid w:val="00A672EA"/>
    <w:rsid w:val="00A67367"/>
    <w:rsid w:val="00A67C58"/>
    <w:rsid w:val="00A67D40"/>
    <w:rsid w:val="00A70011"/>
    <w:rsid w:val="00A70226"/>
    <w:rsid w:val="00A70415"/>
    <w:rsid w:val="00A70A24"/>
    <w:rsid w:val="00A7154F"/>
    <w:rsid w:val="00A71851"/>
    <w:rsid w:val="00A718E3"/>
    <w:rsid w:val="00A71A4B"/>
    <w:rsid w:val="00A71D8E"/>
    <w:rsid w:val="00A72A3F"/>
    <w:rsid w:val="00A72AF4"/>
    <w:rsid w:val="00A73063"/>
    <w:rsid w:val="00A732FC"/>
    <w:rsid w:val="00A73699"/>
    <w:rsid w:val="00A73AD9"/>
    <w:rsid w:val="00A740C5"/>
    <w:rsid w:val="00A745D6"/>
    <w:rsid w:val="00A746AB"/>
    <w:rsid w:val="00A74B01"/>
    <w:rsid w:val="00A75094"/>
    <w:rsid w:val="00A75401"/>
    <w:rsid w:val="00A76427"/>
    <w:rsid w:val="00A7716D"/>
    <w:rsid w:val="00A778FD"/>
    <w:rsid w:val="00A77AD4"/>
    <w:rsid w:val="00A77E6D"/>
    <w:rsid w:val="00A77F40"/>
    <w:rsid w:val="00A803D1"/>
    <w:rsid w:val="00A8043A"/>
    <w:rsid w:val="00A805C6"/>
    <w:rsid w:val="00A80AD6"/>
    <w:rsid w:val="00A815CD"/>
    <w:rsid w:val="00A817F3"/>
    <w:rsid w:val="00A818D7"/>
    <w:rsid w:val="00A81CBD"/>
    <w:rsid w:val="00A81CFD"/>
    <w:rsid w:val="00A8244E"/>
    <w:rsid w:val="00A8267E"/>
    <w:rsid w:val="00A826BF"/>
    <w:rsid w:val="00A82952"/>
    <w:rsid w:val="00A82958"/>
    <w:rsid w:val="00A8302E"/>
    <w:rsid w:val="00A83F59"/>
    <w:rsid w:val="00A84540"/>
    <w:rsid w:val="00A847B9"/>
    <w:rsid w:val="00A84ABA"/>
    <w:rsid w:val="00A84C81"/>
    <w:rsid w:val="00A84D37"/>
    <w:rsid w:val="00A8515E"/>
    <w:rsid w:val="00A855C7"/>
    <w:rsid w:val="00A86005"/>
    <w:rsid w:val="00A862D7"/>
    <w:rsid w:val="00A87D76"/>
    <w:rsid w:val="00A87F86"/>
    <w:rsid w:val="00A9066E"/>
    <w:rsid w:val="00A9090E"/>
    <w:rsid w:val="00A90973"/>
    <w:rsid w:val="00A90D34"/>
    <w:rsid w:val="00A90D97"/>
    <w:rsid w:val="00A90DE7"/>
    <w:rsid w:val="00A9142C"/>
    <w:rsid w:val="00A914BC"/>
    <w:rsid w:val="00A91725"/>
    <w:rsid w:val="00A918C1"/>
    <w:rsid w:val="00A91BBB"/>
    <w:rsid w:val="00A91D8F"/>
    <w:rsid w:val="00A91E26"/>
    <w:rsid w:val="00A91ED3"/>
    <w:rsid w:val="00A9226D"/>
    <w:rsid w:val="00A928F1"/>
    <w:rsid w:val="00A929BA"/>
    <w:rsid w:val="00A92C2B"/>
    <w:rsid w:val="00A9367A"/>
    <w:rsid w:val="00A937DC"/>
    <w:rsid w:val="00A9396F"/>
    <w:rsid w:val="00A939E7"/>
    <w:rsid w:val="00A93E86"/>
    <w:rsid w:val="00A93F21"/>
    <w:rsid w:val="00A94713"/>
    <w:rsid w:val="00A94BEB"/>
    <w:rsid w:val="00A94DCD"/>
    <w:rsid w:val="00A94E1F"/>
    <w:rsid w:val="00A95252"/>
    <w:rsid w:val="00A956B3"/>
    <w:rsid w:val="00A960D1"/>
    <w:rsid w:val="00A96AC7"/>
    <w:rsid w:val="00A96B0F"/>
    <w:rsid w:val="00A96C9D"/>
    <w:rsid w:val="00A970B2"/>
    <w:rsid w:val="00A97C66"/>
    <w:rsid w:val="00A97C6A"/>
    <w:rsid w:val="00AA03EC"/>
    <w:rsid w:val="00AA0FFA"/>
    <w:rsid w:val="00AA17F8"/>
    <w:rsid w:val="00AA1C51"/>
    <w:rsid w:val="00AA234B"/>
    <w:rsid w:val="00AA3E23"/>
    <w:rsid w:val="00AA3FD1"/>
    <w:rsid w:val="00AA418A"/>
    <w:rsid w:val="00AA43C1"/>
    <w:rsid w:val="00AA48FD"/>
    <w:rsid w:val="00AA4D9A"/>
    <w:rsid w:val="00AA51D2"/>
    <w:rsid w:val="00AA532C"/>
    <w:rsid w:val="00AA5498"/>
    <w:rsid w:val="00AA54C1"/>
    <w:rsid w:val="00AA5622"/>
    <w:rsid w:val="00AA6460"/>
    <w:rsid w:val="00AA6595"/>
    <w:rsid w:val="00AA723F"/>
    <w:rsid w:val="00AA7401"/>
    <w:rsid w:val="00AA74DE"/>
    <w:rsid w:val="00AA7756"/>
    <w:rsid w:val="00AA7D99"/>
    <w:rsid w:val="00AA7E08"/>
    <w:rsid w:val="00AB020B"/>
    <w:rsid w:val="00AB03C6"/>
    <w:rsid w:val="00AB1285"/>
    <w:rsid w:val="00AB142E"/>
    <w:rsid w:val="00AB161E"/>
    <w:rsid w:val="00AB19B2"/>
    <w:rsid w:val="00AB1BD3"/>
    <w:rsid w:val="00AB23A5"/>
    <w:rsid w:val="00AB25EE"/>
    <w:rsid w:val="00AB2D8D"/>
    <w:rsid w:val="00AB2EAF"/>
    <w:rsid w:val="00AB3028"/>
    <w:rsid w:val="00AB30F4"/>
    <w:rsid w:val="00AB352B"/>
    <w:rsid w:val="00AB3785"/>
    <w:rsid w:val="00AB3B22"/>
    <w:rsid w:val="00AB3B72"/>
    <w:rsid w:val="00AB401D"/>
    <w:rsid w:val="00AB40BC"/>
    <w:rsid w:val="00AB4289"/>
    <w:rsid w:val="00AB4EFC"/>
    <w:rsid w:val="00AB4FF9"/>
    <w:rsid w:val="00AB5427"/>
    <w:rsid w:val="00AB54F7"/>
    <w:rsid w:val="00AB5C6C"/>
    <w:rsid w:val="00AB5D9E"/>
    <w:rsid w:val="00AB5E1C"/>
    <w:rsid w:val="00AB6E1A"/>
    <w:rsid w:val="00AB6EE1"/>
    <w:rsid w:val="00AB796F"/>
    <w:rsid w:val="00AB7D0F"/>
    <w:rsid w:val="00AB7DFB"/>
    <w:rsid w:val="00AC05D3"/>
    <w:rsid w:val="00AC068C"/>
    <w:rsid w:val="00AC07A4"/>
    <w:rsid w:val="00AC08AE"/>
    <w:rsid w:val="00AC08D4"/>
    <w:rsid w:val="00AC1261"/>
    <w:rsid w:val="00AC17F3"/>
    <w:rsid w:val="00AC1A75"/>
    <w:rsid w:val="00AC1D1C"/>
    <w:rsid w:val="00AC1EC7"/>
    <w:rsid w:val="00AC1F1D"/>
    <w:rsid w:val="00AC20ED"/>
    <w:rsid w:val="00AC2296"/>
    <w:rsid w:val="00AC240A"/>
    <w:rsid w:val="00AC35D7"/>
    <w:rsid w:val="00AC39F7"/>
    <w:rsid w:val="00AC3A79"/>
    <w:rsid w:val="00AC3C87"/>
    <w:rsid w:val="00AC3E0B"/>
    <w:rsid w:val="00AC40EE"/>
    <w:rsid w:val="00AC4199"/>
    <w:rsid w:val="00AC41A4"/>
    <w:rsid w:val="00AC434D"/>
    <w:rsid w:val="00AC443E"/>
    <w:rsid w:val="00AC46F1"/>
    <w:rsid w:val="00AC48FB"/>
    <w:rsid w:val="00AC4C9D"/>
    <w:rsid w:val="00AC50D3"/>
    <w:rsid w:val="00AC530F"/>
    <w:rsid w:val="00AC6400"/>
    <w:rsid w:val="00AC664E"/>
    <w:rsid w:val="00AC673F"/>
    <w:rsid w:val="00AC67E6"/>
    <w:rsid w:val="00AC6C55"/>
    <w:rsid w:val="00AC6FA3"/>
    <w:rsid w:val="00AC7050"/>
    <w:rsid w:val="00AC7137"/>
    <w:rsid w:val="00AC7510"/>
    <w:rsid w:val="00AC75A7"/>
    <w:rsid w:val="00AC77FD"/>
    <w:rsid w:val="00AC7AFF"/>
    <w:rsid w:val="00AC7E96"/>
    <w:rsid w:val="00AD026D"/>
    <w:rsid w:val="00AD051D"/>
    <w:rsid w:val="00AD07D7"/>
    <w:rsid w:val="00AD081A"/>
    <w:rsid w:val="00AD098B"/>
    <w:rsid w:val="00AD1010"/>
    <w:rsid w:val="00AD14C9"/>
    <w:rsid w:val="00AD1929"/>
    <w:rsid w:val="00AD1F09"/>
    <w:rsid w:val="00AD2163"/>
    <w:rsid w:val="00AD2D6C"/>
    <w:rsid w:val="00AD2E5F"/>
    <w:rsid w:val="00AD3808"/>
    <w:rsid w:val="00AD3B67"/>
    <w:rsid w:val="00AD3B99"/>
    <w:rsid w:val="00AD44A0"/>
    <w:rsid w:val="00AD55EA"/>
    <w:rsid w:val="00AD5B70"/>
    <w:rsid w:val="00AD5C81"/>
    <w:rsid w:val="00AD5E7D"/>
    <w:rsid w:val="00AD5F29"/>
    <w:rsid w:val="00AD664C"/>
    <w:rsid w:val="00AD77D5"/>
    <w:rsid w:val="00AD7A27"/>
    <w:rsid w:val="00AD7ABC"/>
    <w:rsid w:val="00AD7B99"/>
    <w:rsid w:val="00AD7E05"/>
    <w:rsid w:val="00AE01BF"/>
    <w:rsid w:val="00AE0494"/>
    <w:rsid w:val="00AE0A79"/>
    <w:rsid w:val="00AE0D26"/>
    <w:rsid w:val="00AE0DF0"/>
    <w:rsid w:val="00AE15E2"/>
    <w:rsid w:val="00AE16A4"/>
    <w:rsid w:val="00AE178C"/>
    <w:rsid w:val="00AE1E92"/>
    <w:rsid w:val="00AE2C0F"/>
    <w:rsid w:val="00AE3320"/>
    <w:rsid w:val="00AE3671"/>
    <w:rsid w:val="00AE3BAD"/>
    <w:rsid w:val="00AE466F"/>
    <w:rsid w:val="00AE4CFD"/>
    <w:rsid w:val="00AE5618"/>
    <w:rsid w:val="00AE5890"/>
    <w:rsid w:val="00AE5C08"/>
    <w:rsid w:val="00AE669C"/>
    <w:rsid w:val="00AE68E7"/>
    <w:rsid w:val="00AE6952"/>
    <w:rsid w:val="00AE6E31"/>
    <w:rsid w:val="00AE73E5"/>
    <w:rsid w:val="00AE76A1"/>
    <w:rsid w:val="00AE7C37"/>
    <w:rsid w:val="00AE7E7C"/>
    <w:rsid w:val="00AF0587"/>
    <w:rsid w:val="00AF0CBA"/>
    <w:rsid w:val="00AF0EE2"/>
    <w:rsid w:val="00AF0F4C"/>
    <w:rsid w:val="00AF10DA"/>
    <w:rsid w:val="00AF11BF"/>
    <w:rsid w:val="00AF13AE"/>
    <w:rsid w:val="00AF15DB"/>
    <w:rsid w:val="00AF181A"/>
    <w:rsid w:val="00AF18B2"/>
    <w:rsid w:val="00AF1A29"/>
    <w:rsid w:val="00AF1FF6"/>
    <w:rsid w:val="00AF23B1"/>
    <w:rsid w:val="00AF23BA"/>
    <w:rsid w:val="00AF2494"/>
    <w:rsid w:val="00AF263B"/>
    <w:rsid w:val="00AF2B4D"/>
    <w:rsid w:val="00AF3445"/>
    <w:rsid w:val="00AF3613"/>
    <w:rsid w:val="00AF384F"/>
    <w:rsid w:val="00AF399B"/>
    <w:rsid w:val="00AF3C7B"/>
    <w:rsid w:val="00AF4948"/>
    <w:rsid w:val="00AF5190"/>
    <w:rsid w:val="00AF51C7"/>
    <w:rsid w:val="00AF52BE"/>
    <w:rsid w:val="00AF5E07"/>
    <w:rsid w:val="00AF5E9E"/>
    <w:rsid w:val="00AF6FA6"/>
    <w:rsid w:val="00AF7692"/>
    <w:rsid w:val="00AF7AB6"/>
    <w:rsid w:val="00AF7CC9"/>
    <w:rsid w:val="00AF7F4B"/>
    <w:rsid w:val="00B00B71"/>
    <w:rsid w:val="00B00D06"/>
    <w:rsid w:val="00B015DB"/>
    <w:rsid w:val="00B01639"/>
    <w:rsid w:val="00B02782"/>
    <w:rsid w:val="00B02E6B"/>
    <w:rsid w:val="00B03071"/>
    <w:rsid w:val="00B032C4"/>
    <w:rsid w:val="00B033B4"/>
    <w:rsid w:val="00B0547D"/>
    <w:rsid w:val="00B055EC"/>
    <w:rsid w:val="00B05B81"/>
    <w:rsid w:val="00B0659A"/>
    <w:rsid w:val="00B06665"/>
    <w:rsid w:val="00B06737"/>
    <w:rsid w:val="00B06850"/>
    <w:rsid w:val="00B06951"/>
    <w:rsid w:val="00B069FE"/>
    <w:rsid w:val="00B06B0C"/>
    <w:rsid w:val="00B06C86"/>
    <w:rsid w:val="00B06F98"/>
    <w:rsid w:val="00B0701B"/>
    <w:rsid w:val="00B07A40"/>
    <w:rsid w:val="00B07B3D"/>
    <w:rsid w:val="00B07DFD"/>
    <w:rsid w:val="00B10178"/>
    <w:rsid w:val="00B1025B"/>
    <w:rsid w:val="00B10305"/>
    <w:rsid w:val="00B107ED"/>
    <w:rsid w:val="00B108B7"/>
    <w:rsid w:val="00B11070"/>
    <w:rsid w:val="00B114BA"/>
    <w:rsid w:val="00B11568"/>
    <w:rsid w:val="00B1157A"/>
    <w:rsid w:val="00B1162B"/>
    <w:rsid w:val="00B11724"/>
    <w:rsid w:val="00B11EF9"/>
    <w:rsid w:val="00B11F4C"/>
    <w:rsid w:val="00B12137"/>
    <w:rsid w:val="00B126AB"/>
    <w:rsid w:val="00B12836"/>
    <w:rsid w:val="00B12895"/>
    <w:rsid w:val="00B12928"/>
    <w:rsid w:val="00B12F01"/>
    <w:rsid w:val="00B131A2"/>
    <w:rsid w:val="00B13550"/>
    <w:rsid w:val="00B1384E"/>
    <w:rsid w:val="00B13AF1"/>
    <w:rsid w:val="00B13DC6"/>
    <w:rsid w:val="00B13F22"/>
    <w:rsid w:val="00B1443D"/>
    <w:rsid w:val="00B14956"/>
    <w:rsid w:val="00B14C1D"/>
    <w:rsid w:val="00B14CB0"/>
    <w:rsid w:val="00B14F92"/>
    <w:rsid w:val="00B1510D"/>
    <w:rsid w:val="00B15B7D"/>
    <w:rsid w:val="00B15F46"/>
    <w:rsid w:val="00B15F6D"/>
    <w:rsid w:val="00B1608E"/>
    <w:rsid w:val="00B1685F"/>
    <w:rsid w:val="00B16D1B"/>
    <w:rsid w:val="00B16E53"/>
    <w:rsid w:val="00B176AF"/>
    <w:rsid w:val="00B17723"/>
    <w:rsid w:val="00B17B3C"/>
    <w:rsid w:val="00B17E10"/>
    <w:rsid w:val="00B17F90"/>
    <w:rsid w:val="00B2003F"/>
    <w:rsid w:val="00B20932"/>
    <w:rsid w:val="00B20AC3"/>
    <w:rsid w:val="00B20BF6"/>
    <w:rsid w:val="00B20E0E"/>
    <w:rsid w:val="00B21621"/>
    <w:rsid w:val="00B21954"/>
    <w:rsid w:val="00B219E3"/>
    <w:rsid w:val="00B21D9B"/>
    <w:rsid w:val="00B21E0F"/>
    <w:rsid w:val="00B221D7"/>
    <w:rsid w:val="00B22F88"/>
    <w:rsid w:val="00B22FBB"/>
    <w:rsid w:val="00B24BAF"/>
    <w:rsid w:val="00B24E72"/>
    <w:rsid w:val="00B25D0B"/>
    <w:rsid w:val="00B25E2E"/>
    <w:rsid w:val="00B25FAF"/>
    <w:rsid w:val="00B268BC"/>
    <w:rsid w:val="00B26B02"/>
    <w:rsid w:val="00B274D4"/>
    <w:rsid w:val="00B27906"/>
    <w:rsid w:val="00B30065"/>
    <w:rsid w:val="00B30077"/>
    <w:rsid w:val="00B300BD"/>
    <w:rsid w:val="00B30228"/>
    <w:rsid w:val="00B302A7"/>
    <w:rsid w:val="00B30D92"/>
    <w:rsid w:val="00B315FE"/>
    <w:rsid w:val="00B31BC5"/>
    <w:rsid w:val="00B322BB"/>
    <w:rsid w:val="00B3243A"/>
    <w:rsid w:val="00B32C6D"/>
    <w:rsid w:val="00B32D19"/>
    <w:rsid w:val="00B32EA9"/>
    <w:rsid w:val="00B333B5"/>
    <w:rsid w:val="00B33762"/>
    <w:rsid w:val="00B33B2F"/>
    <w:rsid w:val="00B33B85"/>
    <w:rsid w:val="00B33D23"/>
    <w:rsid w:val="00B34021"/>
    <w:rsid w:val="00B34466"/>
    <w:rsid w:val="00B348C4"/>
    <w:rsid w:val="00B34A32"/>
    <w:rsid w:val="00B34DC9"/>
    <w:rsid w:val="00B352ED"/>
    <w:rsid w:val="00B36947"/>
    <w:rsid w:val="00B36A33"/>
    <w:rsid w:val="00B36BBD"/>
    <w:rsid w:val="00B376C8"/>
    <w:rsid w:val="00B402B3"/>
    <w:rsid w:val="00B402C7"/>
    <w:rsid w:val="00B40315"/>
    <w:rsid w:val="00B40475"/>
    <w:rsid w:val="00B408F7"/>
    <w:rsid w:val="00B40AD9"/>
    <w:rsid w:val="00B40D46"/>
    <w:rsid w:val="00B4173D"/>
    <w:rsid w:val="00B41811"/>
    <w:rsid w:val="00B41B66"/>
    <w:rsid w:val="00B421B4"/>
    <w:rsid w:val="00B426A9"/>
    <w:rsid w:val="00B42960"/>
    <w:rsid w:val="00B42A6C"/>
    <w:rsid w:val="00B42AFC"/>
    <w:rsid w:val="00B43288"/>
    <w:rsid w:val="00B43467"/>
    <w:rsid w:val="00B437DD"/>
    <w:rsid w:val="00B4464A"/>
    <w:rsid w:val="00B4473A"/>
    <w:rsid w:val="00B4476E"/>
    <w:rsid w:val="00B44872"/>
    <w:rsid w:val="00B45453"/>
    <w:rsid w:val="00B464BF"/>
    <w:rsid w:val="00B46599"/>
    <w:rsid w:val="00B468EC"/>
    <w:rsid w:val="00B469B1"/>
    <w:rsid w:val="00B46DA6"/>
    <w:rsid w:val="00B47547"/>
    <w:rsid w:val="00B4756A"/>
    <w:rsid w:val="00B47770"/>
    <w:rsid w:val="00B50261"/>
    <w:rsid w:val="00B50844"/>
    <w:rsid w:val="00B5094D"/>
    <w:rsid w:val="00B509F2"/>
    <w:rsid w:val="00B50A49"/>
    <w:rsid w:val="00B50C09"/>
    <w:rsid w:val="00B51481"/>
    <w:rsid w:val="00B514A1"/>
    <w:rsid w:val="00B517FB"/>
    <w:rsid w:val="00B51F7C"/>
    <w:rsid w:val="00B52209"/>
    <w:rsid w:val="00B52492"/>
    <w:rsid w:val="00B5295F"/>
    <w:rsid w:val="00B536EC"/>
    <w:rsid w:val="00B537C1"/>
    <w:rsid w:val="00B53998"/>
    <w:rsid w:val="00B53F03"/>
    <w:rsid w:val="00B54918"/>
    <w:rsid w:val="00B54F47"/>
    <w:rsid w:val="00B55465"/>
    <w:rsid w:val="00B5549C"/>
    <w:rsid w:val="00B56008"/>
    <w:rsid w:val="00B5601E"/>
    <w:rsid w:val="00B5661F"/>
    <w:rsid w:val="00B56A90"/>
    <w:rsid w:val="00B5733F"/>
    <w:rsid w:val="00B57555"/>
    <w:rsid w:val="00B57DB1"/>
    <w:rsid w:val="00B606D6"/>
    <w:rsid w:val="00B607F3"/>
    <w:rsid w:val="00B61039"/>
    <w:rsid w:val="00B61987"/>
    <w:rsid w:val="00B61A80"/>
    <w:rsid w:val="00B61B06"/>
    <w:rsid w:val="00B61B97"/>
    <w:rsid w:val="00B6218C"/>
    <w:rsid w:val="00B6253F"/>
    <w:rsid w:val="00B62660"/>
    <w:rsid w:val="00B62874"/>
    <w:rsid w:val="00B629F2"/>
    <w:rsid w:val="00B6303A"/>
    <w:rsid w:val="00B63538"/>
    <w:rsid w:val="00B63864"/>
    <w:rsid w:val="00B64598"/>
    <w:rsid w:val="00B64733"/>
    <w:rsid w:val="00B6482A"/>
    <w:rsid w:val="00B6483F"/>
    <w:rsid w:val="00B64C6D"/>
    <w:rsid w:val="00B64DBC"/>
    <w:rsid w:val="00B65074"/>
    <w:rsid w:val="00B65230"/>
    <w:rsid w:val="00B65397"/>
    <w:rsid w:val="00B65490"/>
    <w:rsid w:val="00B65B0E"/>
    <w:rsid w:val="00B65B3F"/>
    <w:rsid w:val="00B65B65"/>
    <w:rsid w:val="00B664D1"/>
    <w:rsid w:val="00B6766B"/>
    <w:rsid w:val="00B677FB"/>
    <w:rsid w:val="00B67DAB"/>
    <w:rsid w:val="00B70AB7"/>
    <w:rsid w:val="00B71092"/>
    <w:rsid w:val="00B7123D"/>
    <w:rsid w:val="00B717EF"/>
    <w:rsid w:val="00B71AA3"/>
    <w:rsid w:val="00B71BEA"/>
    <w:rsid w:val="00B71D29"/>
    <w:rsid w:val="00B71DD7"/>
    <w:rsid w:val="00B7278D"/>
    <w:rsid w:val="00B727D6"/>
    <w:rsid w:val="00B7286B"/>
    <w:rsid w:val="00B72AB7"/>
    <w:rsid w:val="00B72C58"/>
    <w:rsid w:val="00B72D43"/>
    <w:rsid w:val="00B72F25"/>
    <w:rsid w:val="00B730C9"/>
    <w:rsid w:val="00B73430"/>
    <w:rsid w:val="00B734B6"/>
    <w:rsid w:val="00B73FFC"/>
    <w:rsid w:val="00B7455D"/>
    <w:rsid w:val="00B74849"/>
    <w:rsid w:val="00B752A4"/>
    <w:rsid w:val="00B7530E"/>
    <w:rsid w:val="00B75685"/>
    <w:rsid w:val="00B75BC1"/>
    <w:rsid w:val="00B76183"/>
    <w:rsid w:val="00B767F8"/>
    <w:rsid w:val="00B76BAE"/>
    <w:rsid w:val="00B76FF7"/>
    <w:rsid w:val="00B77898"/>
    <w:rsid w:val="00B77FF2"/>
    <w:rsid w:val="00B80D76"/>
    <w:rsid w:val="00B8108F"/>
    <w:rsid w:val="00B81230"/>
    <w:rsid w:val="00B81276"/>
    <w:rsid w:val="00B813BC"/>
    <w:rsid w:val="00B814C1"/>
    <w:rsid w:val="00B81875"/>
    <w:rsid w:val="00B81904"/>
    <w:rsid w:val="00B81DE7"/>
    <w:rsid w:val="00B82637"/>
    <w:rsid w:val="00B82AD7"/>
    <w:rsid w:val="00B82F25"/>
    <w:rsid w:val="00B8318B"/>
    <w:rsid w:val="00B8322E"/>
    <w:rsid w:val="00B833FD"/>
    <w:rsid w:val="00B836DE"/>
    <w:rsid w:val="00B84062"/>
    <w:rsid w:val="00B8523F"/>
    <w:rsid w:val="00B85483"/>
    <w:rsid w:val="00B85582"/>
    <w:rsid w:val="00B85588"/>
    <w:rsid w:val="00B85609"/>
    <w:rsid w:val="00B858C5"/>
    <w:rsid w:val="00B85B95"/>
    <w:rsid w:val="00B85E59"/>
    <w:rsid w:val="00B861C5"/>
    <w:rsid w:val="00B866B5"/>
    <w:rsid w:val="00B86B44"/>
    <w:rsid w:val="00B86B9E"/>
    <w:rsid w:val="00B86F7C"/>
    <w:rsid w:val="00B87504"/>
    <w:rsid w:val="00B87705"/>
    <w:rsid w:val="00B87C7D"/>
    <w:rsid w:val="00B901B2"/>
    <w:rsid w:val="00B903F9"/>
    <w:rsid w:val="00B904D7"/>
    <w:rsid w:val="00B90837"/>
    <w:rsid w:val="00B90E0F"/>
    <w:rsid w:val="00B91400"/>
    <w:rsid w:val="00B91A06"/>
    <w:rsid w:val="00B91D30"/>
    <w:rsid w:val="00B9239C"/>
    <w:rsid w:val="00B92E40"/>
    <w:rsid w:val="00B93091"/>
    <w:rsid w:val="00B93348"/>
    <w:rsid w:val="00B93A7B"/>
    <w:rsid w:val="00B93F2E"/>
    <w:rsid w:val="00B94802"/>
    <w:rsid w:val="00B94932"/>
    <w:rsid w:val="00B9524F"/>
    <w:rsid w:val="00B95405"/>
    <w:rsid w:val="00B95928"/>
    <w:rsid w:val="00B96136"/>
    <w:rsid w:val="00B96541"/>
    <w:rsid w:val="00B96A3A"/>
    <w:rsid w:val="00B96BC9"/>
    <w:rsid w:val="00B96DF9"/>
    <w:rsid w:val="00B97332"/>
    <w:rsid w:val="00B9733A"/>
    <w:rsid w:val="00B97551"/>
    <w:rsid w:val="00B9775C"/>
    <w:rsid w:val="00B9786C"/>
    <w:rsid w:val="00BA00DF"/>
    <w:rsid w:val="00BA0140"/>
    <w:rsid w:val="00BA048F"/>
    <w:rsid w:val="00BA0917"/>
    <w:rsid w:val="00BA0C82"/>
    <w:rsid w:val="00BA0D2B"/>
    <w:rsid w:val="00BA1561"/>
    <w:rsid w:val="00BA1DA5"/>
    <w:rsid w:val="00BA2799"/>
    <w:rsid w:val="00BA32D5"/>
    <w:rsid w:val="00BA3388"/>
    <w:rsid w:val="00BA354A"/>
    <w:rsid w:val="00BA3ACF"/>
    <w:rsid w:val="00BA41D2"/>
    <w:rsid w:val="00BA4357"/>
    <w:rsid w:val="00BA45AF"/>
    <w:rsid w:val="00BA482D"/>
    <w:rsid w:val="00BA4B3D"/>
    <w:rsid w:val="00BA5D61"/>
    <w:rsid w:val="00BA656A"/>
    <w:rsid w:val="00BA6875"/>
    <w:rsid w:val="00BA6A04"/>
    <w:rsid w:val="00BA6A35"/>
    <w:rsid w:val="00BA6B13"/>
    <w:rsid w:val="00BA6BEA"/>
    <w:rsid w:val="00BA6F3A"/>
    <w:rsid w:val="00BA74BA"/>
    <w:rsid w:val="00BA78AD"/>
    <w:rsid w:val="00BB0665"/>
    <w:rsid w:val="00BB0A0B"/>
    <w:rsid w:val="00BB0B41"/>
    <w:rsid w:val="00BB0C6B"/>
    <w:rsid w:val="00BB0DE6"/>
    <w:rsid w:val="00BB0F28"/>
    <w:rsid w:val="00BB16A6"/>
    <w:rsid w:val="00BB1DFD"/>
    <w:rsid w:val="00BB2048"/>
    <w:rsid w:val="00BB22E3"/>
    <w:rsid w:val="00BB2567"/>
    <w:rsid w:val="00BB26B8"/>
    <w:rsid w:val="00BB29BE"/>
    <w:rsid w:val="00BB3153"/>
    <w:rsid w:val="00BB37A2"/>
    <w:rsid w:val="00BB3A35"/>
    <w:rsid w:val="00BB47E1"/>
    <w:rsid w:val="00BB4955"/>
    <w:rsid w:val="00BB49B6"/>
    <w:rsid w:val="00BB4A70"/>
    <w:rsid w:val="00BB52BE"/>
    <w:rsid w:val="00BB5352"/>
    <w:rsid w:val="00BB543A"/>
    <w:rsid w:val="00BB5730"/>
    <w:rsid w:val="00BB5A76"/>
    <w:rsid w:val="00BB5D44"/>
    <w:rsid w:val="00BB634A"/>
    <w:rsid w:val="00BB667A"/>
    <w:rsid w:val="00BB6ABE"/>
    <w:rsid w:val="00BB6FE4"/>
    <w:rsid w:val="00BB7B53"/>
    <w:rsid w:val="00BC00A5"/>
    <w:rsid w:val="00BC017C"/>
    <w:rsid w:val="00BC0383"/>
    <w:rsid w:val="00BC06BE"/>
    <w:rsid w:val="00BC0C8C"/>
    <w:rsid w:val="00BC1184"/>
    <w:rsid w:val="00BC1318"/>
    <w:rsid w:val="00BC1CB7"/>
    <w:rsid w:val="00BC25D5"/>
    <w:rsid w:val="00BC265C"/>
    <w:rsid w:val="00BC2909"/>
    <w:rsid w:val="00BC3325"/>
    <w:rsid w:val="00BC3F13"/>
    <w:rsid w:val="00BC417B"/>
    <w:rsid w:val="00BC4467"/>
    <w:rsid w:val="00BC4717"/>
    <w:rsid w:val="00BC525A"/>
    <w:rsid w:val="00BC5491"/>
    <w:rsid w:val="00BC5F8C"/>
    <w:rsid w:val="00BC606D"/>
    <w:rsid w:val="00BC659A"/>
    <w:rsid w:val="00BC69BD"/>
    <w:rsid w:val="00BC6FB2"/>
    <w:rsid w:val="00BC7AF5"/>
    <w:rsid w:val="00BD0930"/>
    <w:rsid w:val="00BD09C6"/>
    <w:rsid w:val="00BD0BDA"/>
    <w:rsid w:val="00BD1038"/>
    <w:rsid w:val="00BD13D6"/>
    <w:rsid w:val="00BD1547"/>
    <w:rsid w:val="00BD172D"/>
    <w:rsid w:val="00BD2089"/>
    <w:rsid w:val="00BD2140"/>
    <w:rsid w:val="00BD22B9"/>
    <w:rsid w:val="00BD24C2"/>
    <w:rsid w:val="00BD2513"/>
    <w:rsid w:val="00BD298C"/>
    <w:rsid w:val="00BD29EE"/>
    <w:rsid w:val="00BD2EB2"/>
    <w:rsid w:val="00BD3EB5"/>
    <w:rsid w:val="00BD40C1"/>
    <w:rsid w:val="00BD464B"/>
    <w:rsid w:val="00BD4801"/>
    <w:rsid w:val="00BD48C8"/>
    <w:rsid w:val="00BD4AA4"/>
    <w:rsid w:val="00BD4BB0"/>
    <w:rsid w:val="00BD5235"/>
    <w:rsid w:val="00BD546C"/>
    <w:rsid w:val="00BD5794"/>
    <w:rsid w:val="00BD58FE"/>
    <w:rsid w:val="00BD61B9"/>
    <w:rsid w:val="00BD61E7"/>
    <w:rsid w:val="00BD639B"/>
    <w:rsid w:val="00BD6832"/>
    <w:rsid w:val="00BD6AB8"/>
    <w:rsid w:val="00BD6B6B"/>
    <w:rsid w:val="00BD6F52"/>
    <w:rsid w:val="00BD76AD"/>
    <w:rsid w:val="00BD77D9"/>
    <w:rsid w:val="00BD7CD0"/>
    <w:rsid w:val="00BE021F"/>
    <w:rsid w:val="00BE043B"/>
    <w:rsid w:val="00BE094B"/>
    <w:rsid w:val="00BE0B84"/>
    <w:rsid w:val="00BE0D20"/>
    <w:rsid w:val="00BE0D67"/>
    <w:rsid w:val="00BE0E4C"/>
    <w:rsid w:val="00BE1595"/>
    <w:rsid w:val="00BE271A"/>
    <w:rsid w:val="00BE2912"/>
    <w:rsid w:val="00BE2DC1"/>
    <w:rsid w:val="00BE2DE6"/>
    <w:rsid w:val="00BE3143"/>
    <w:rsid w:val="00BE3294"/>
    <w:rsid w:val="00BE3465"/>
    <w:rsid w:val="00BE3627"/>
    <w:rsid w:val="00BE36D7"/>
    <w:rsid w:val="00BE4151"/>
    <w:rsid w:val="00BE451F"/>
    <w:rsid w:val="00BE481C"/>
    <w:rsid w:val="00BE493E"/>
    <w:rsid w:val="00BE4A0F"/>
    <w:rsid w:val="00BE4BBD"/>
    <w:rsid w:val="00BE50F3"/>
    <w:rsid w:val="00BE5A73"/>
    <w:rsid w:val="00BE5EB9"/>
    <w:rsid w:val="00BE611D"/>
    <w:rsid w:val="00BE6287"/>
    <w:rsid w:val="00BE6507"/>
    <w:rsid w:val="00BE66A8"/>
    <w:rsid w:val="00BE6762"/>
    <w:rsid w:val="00BE68DE"/>
    <w:rsid w:val="00BE6A23"/>
    <w:rsid w:val="00BE6DB8"/>
    <w:rsid w:val="00BF00CF"/>
    <w:rsid w:val="00BF04E4"/>
    <w:rsid w:val="00BF0516"/>
    <w:rsid w:val="00BF0891"/>
    <w:rsid w:val="00BF10B7"/>
    <w:rsid w:val="00BF1601"/>
    <w:rsid w:val="00BF1B7D"/>
    <w:rsid w:val="00BF24D3"/>
    <w:rsid w:val="00BF2700"/>
    <w:rsid w:val="00BF2899"/>
    <w:rsid w:val="00BF2A91"/>
    <w:rsid w:val="00BF2D36"/>
    <w:rsid w:val="00BF3222"/>
    <w:rsid w:val="00BF4AD5"/>
    <w:rsid w:val="00BF4AFE"/>
    <w:rsid w:val="00BF4C22"/>
    <w:rsid w:val="00BF4D0F"/>
    <w:rsid w:val="00BF552B"/>
    <w:rsid w:val="00BF554C"/>
    <w:rsid w:val="00BF55D3"/>
    <w:rsid w:val="00BF58D0"/>
    <w:rsid w:val="00BF594D"/>
    <w:rsid w:val="00BF59E9"/>
    <w:rsid w:val="00BF5A98"/>
    <w:rsid w:val="00BF5DA2"/>
    <w:rsid w:val="00BF647C"/>
    <w:rsid w:val="00BF66AF"/>
    <w:rsid w:val="00BF6F96"/>
    <w:rsid w:val="00BF7257"/>
    <w:rsid w:val="00BF7462"/>
    <w:rsid w:val="00BF7A6F"/>
    <w:rsid w:val="00C00791"/>
    <w:rsid w:val="00C00DAC"/>
    <w:rsid w:val="00C01020"/>
    <w:rsid w:val="00C01062"/>
    <w:rsid w:val="00C013B6"/>
    <w:rsid w:val="00C0147C"/>
    <w:rsid w:val="00C01815"/>
    <w:rsid w:val="00C01EEE"/>
    <w:rsid w:val="00C0203F"/>
    <w:rsid w:val="00C02A95"/>
    <w:rsid w:val="00C02E8C"/>
    <w:rsid w:val="00C03191"/>
    <w:rsid w:val="00C038F4"/>
    <w:rsid w:val="00C03BED"/>
    <w:rsid w:val="00C03C4D"/>
    <w:rsid w:val="00C04003"/>
    <w:rsid w:val="00C046EE"/>
    <w:rsid w:val="00C04734"/>
    <w:rsid w:val="00C04BD0"/>
    <w:rsid w:val="00C04FD2"/>
    <w:rsid w:val="00C052D9"/>
    <w:rsid w:val="00C0533E"/>
    <w:rsid w:val="00C05AF7"/>
    <w:rsid w:val="00C05EBC"/>
    <w:rsid w:val="00C05FDA"/>
    <w:rsid w:val="00C061FD"/>
    <w:rsid w:val="00C06227"/>
    <w:rsid w:val="00C062B9"/>
    <w:rsid w:val="00C067DB"/>
    <w:rsid w:val="00C0689B"/>
    <w:rsid w:val="00C06A61"/>
    <w:rsid w:val="00C07764"/>
    <w:rsid w:val="00C07905"/>
    <w:rsid w:val="00C07AF8"/>
    <w:rsid w:val="00C07CB6"/>
    <w:rsid w:val="00C103CC"/>
    <w:rsid w:val="00C105D6"/>
    <w:rsid w:val="00C10A40"/>
    <w:rsid w:val="00C111C2"/>
    <w:rsid w:val="00C11633"/>
    <w:rsid w:val="00C116B6"/>
    <w:rsid w:val="00C117C7"/>
    <w:rsid w:val="00C117FC"/>
    <w:rsid w:val="00C11910"/>
    <w:rsid w:val="00C12392"/>
    <w:rsid w:val="00C12A9A"/>
    <w:rsid w:val="00C12D7B"/>
    <w:rsid w:val="00C133B1"/>
    <w:rsid w:val="00C13BF7"/>
    <w:rsid w:val="00C14151"/>
    <w:rsid w:val="00C143D6"/>
    <w:rsid w:val="00C14559"/>
    <w:rsid w:val="00C14624"/>
    <w:rsid w:val="00C14C45"/>
    <w:rsid w:val="00C15CF9"/>
    <w:rsid w:val="00C15E2C"/>
    <w:rsid w:val="00C15E51"/>
    <w:rsid w:val="00C15EBD"/>
    <w:rsid w:val="00C177D3"/>
    <w:rsid w:val="00C17CD2"/>
    <w:rsid w:val="00C17DE2"/>
    <w:rsid w:val="00C20041"/>
    <w:rsid w:val="00C200C0"/>
    <w:rsid w:val="00C20639"/>
    <w:rsid w:val="00C2087B"/>
    <w:rsid w:val="00C20CE5"/>
    <w:rsid w:val="00C21918"/>
    <w:rsid w:val="00C21F9F"/>
    <w:rsid w:val="00C231D7"/>
    <w:rsid w:val="00C238AB"/>
    <w:rsid w:val="00C23D7C"/>
    <w:rsid w:val="00C23E61"/>
    <w:rsid w:val="00C23E88"/>
    <w:rsid w:val="00C24059"/>
    <w:rsid w:val="00C24D63"/>
    <w:rsid w:val="00C24FE5"/>
    <w:rsid w:val="00C25BE2"/>
    <w:rsid w:val="00C26253"/>
    <w:rsid w:val="00C26FC2"/>
    <w:rsid w:val="00C2705C"/>
    <w:rsid w:val="00C276D5"/>
    <w:rsid w:val="00C27ADE"/>
    <w:rsid w:val="00C305C3"/>
    <w:rsid w:val="00C306DD"/>
    <w:rsid w:val="00C3078C"/>
    <w:rsid w:val="00C30A6F"/>
    <w:rsid w:val="00C31057"/>
    <w:rsid w:val="00C310BC"/>
    <w:rsid w:val="00C313CA"/>
    <w:rsid w:val="00C315FE"/>
    <w:rsid w:val="00C3170B"/>
    <w:rsid w:val="00C3184E"/>
    <w:rsid w:val="00C31B6E"/>
    <w:rsid w:val="00C31F74"/>
    <w:rsid w:val="00C31F86"/>
    <w:rsid w:val="00C3211B"/>
    <w:rsid w:val="00C32998"/>
    <w:rsid w:val="00C32DB5"/>
    <w:rsid w:val="00C33519"/>
    <w:rsid w:val="00C335B2"/>
    <w:rsid w:val="00C336D3"/>
    <w:rsid w:val="00C34093"/>
    <w:rsid w:val="00C340B8"/>
    <w:rsid w:val="00C343D7"/>
    <w:rsid w:val="00C34637"/>
    <w:rsid w:val="00C348D9"/>
    <w:rsid w:val="00C34ED1"/>
    <w:rsid w:val="00C352E3"/>
    <w:rsid w:val="00C3532C"/>
    <w:rsid w:val="00C356D2"/>
    <w:rsid w:val="00C35E1A"/>
    <w:rsid w:val="00C3644C"/>
    <w:rsid w:val="00C36797"/>
    <w:rsid w:val="00C36AAB"/>
    <w:rsid w:val="00C36C86"/>
    <w:rsid w:val="00C36C98"/>
    <w:rsid w:val="00C36ED6"/>
    <w:rsid w:val="00C37B35"/>
    <w:rsid w:val="00C37E4B"/>
    <w:rsid w:val="00C40814"/>
    <w:rsid w:val="00C40C83"/>
    <w:rsid w:val="00C40D15"/>
    <w:rsid w:val="00C4135D"/>
    <w:rsid w:val="00C41430"/>
    <w:rsid w:val="00C41AA1"/>
    <w:rsid w:val="00C41F53"/>
    <w:rsid w:val="00C42BBA"/>
    <w:rsid w:val="00C4321E"/>
    <w:rsid w:val="00C43878"/>
    <w:rsid w:val="00C44402"/>
    <w:rsid w:val="00C45941"/>
    <w:rsid w:val="00C459FC"/>
    <w:rsid w:val="00C463CB"/>
    <w:rsid w:val="00C46819"/>
    <w:rsid w:val="00C474B6"/>
    <w:rsid w:val="00C47B3E"/>
    <w:rsid w:val="00C47D5B"/>
    <w:rsid w:val="00C50CC4"/>
    <w:rsid w:val="00C51074"/>
    <w:rsid w:val="00C513EC"/>
    <w:rsid w:val="00C5190D"/>
    <w:rsid w:val="00C51BEF"/>
    <w:rsid w:val="00C51C34"/>
    <w:rsid w:val="00C5260C"/>
    <w:rsid w:val="00C52D16"/>
    <w:rsid w:val="00C52EA8"/>
    <w:rsid w:val="00C52F88"/>
    <w:rsid w:val="00C53197"/>
    <w:rsid w:val="00C533FB"/>
    <w:rsid w:val="00C53592"/>
    <w:rsid w:val="00C53683"/>
    <w:rsid w:val="00C53CC9"/>
    <w:rsid w:val="00C541A5"/>
    <w:rsid w:val="00C545A9"/>
    <w:rsid w:val="00C5462A"/>
    <w:rsid w:val="00C5480F"/>
    <w:rsid w:val="00C54F52"/>
    <w:rsid w:val="00C558AF"/>
    <w:rsid w:val="00C55B74"/>
    <w:rsid w:val="00C55DE6"/>
    <w:rsid w:val="00C55FA5"/>
    <w:rsid w:val="00C56029"/>
    <w:rsid w:val="00C5612B"/>
    <w:rsid w:val="00C56724"/>
    <w:rsid w:val="00C575DF"/>
    <w:rsid w:val="00C579BD"/>
    <w:rsid w:val="00C604A2"/>
    <w:rsid w:val="00C60CE5"/>
    <w:rsid w:val="00C60D75"/>
    <w:rsid w:val="00C61643"/>
    <w:rsid w:val="00C61C90"/>
    <w:rsid w:val="00C61D12"/>
    <w:rsid w:val="00C61DDD"/>
    <w:rsid w:val="00C6278C"/>
    <w:rsid w:val="00C62AD9"/>
    <w:rsid w:val="00C62C93"/>
    <w:rsid w:val="00C63063"/>
    <w:rsid w:val="00C63122"/>
    <w:rsid w:val="00C63483"/>
    <w:rsid w:val="00C63B82"/>
    <w:rsid w:val="00C63EF5"/>
    <w:rsid w:val="00C641B2"/>
    <w:rsid w:val="00C64591"/>
    <w:rsid w:val="00C64965"/>
    <w:rsid w:val="00C649EF"/>
    <w:rsid w:val="00C659FD"/>
    <w:rsid w:val="00C65F7D"/>
    <w:rsid w:val="00C66EDB"/>
    <w:rsid w:val="00C70572"/>
    <w:rsid w:val="00C70919"/>
    <w:rsid w:val="00C70A34"/>
    <w:rsid w:val="00C70D61"/>
    <w:rsid w:val="00C71284"/>
    <w:rsid w:val="00C715C2"/>
    <w:rsid w:val="00C71F81"/>
    <w:rsid w:val="00C72C78"/>
    <w:rsid w:val="00C72DAC"/>
    <w:rsid w:val="00C732DF"/>
    <w:rsid w:val="00C7340E"/>
    <w:rsid w:val="00C73613"/>
    <w:rsid w:val="00C73696"/>
    <w:rsid w:val="00C737C1"/>
    <w:rsid w:val="00C73A9D"/>
    <w:rsid w:val="00C749BB"/>
    <w:rsid w:val="00C74AF9"/>
    <w:rsid w:val="00C752BB"/>
    <w:rsid w:val="00C7563D"/>
    <w:rsid w:val="00C75D48"/>
    <w:rsid w:val="00C75DE4"/>
    <w:rsid w:val="00C76980"/>
    <w:rsid w:val="00C76AD3"/>
    <w:rsid w:val="00C76E14"/>
    <w:rsid w:val="00C77222"/>
    <w:rsid w:val="00C77775"/>
    <w:rsid w:val="00C77CF7"/>
    <w:rsid w:val="00C80645"/>
    <w:rsid w:val="00C80956"/>
    <w:rsid w:val="00C80A14"/>
    <w:rsid w:val="00C80DBB"/>
    <w:rsid w:val="00C80F45"/>
    <w:rsid w:val="00C81301"/>
    <w:rsid w:val="00C8134A"/>
    <w:rsid w:val="00C819D8"/>
    <w:rsid w:val="00C8239E"/>
    <w:rsid w:val="00C82933"/>
    <w:rsid w:val="00C835A9"/>
    <w:rsid w:val="00C838B8"/>
    <w:rsid w:val="00C83EC2"/>
    <w:rsid w:val="00C842AA"/>
    <w:rsid w:val="00C8459A"/>
    <w:rsid w:val="00C84836"/>
    <w:rsid w:val="00C8502F"/>
    <w:rsid w:val="00C852B2"/>
    <w:rsid w:val="00C85375"/>
    <w:rsid w:val="00C86539"/>
    <w:rsid w:val="00C866C2"/>
    <w:rsid w:val="00C867F1"/>
    <w:rsid w:val="00C87280"/>
    <w:rsid w:val="00C87391"/>
    <w:rsid w:val="00C87598"/>
    <w:rsid w:val="00C906A7"/>
    <w:rsid w:val="00C90B2E"/>
    <w:rsid w:val="00C91169"/>
    <w:rsid w:val="00C91AEE"/>
    <w:rsid w:val="00C92316"/>
    <w:rsid w:val="00C923CD"/>
    <w:rsid w:val="00C928C3"/>
    <w:rsid w:val="00C92A2A"/>
    <w:rsid w:val="00C92CC0"/>
    <w:rsid w:val="00C92F3F"/>
    <w:rsid w:val="00C9343C"/>
    <w:rsid w:val="00C945EC"/>
    <w:rsid w:val="00C945F6"/>
    <w:rsid w:val="00C94BFE"/>
    <w:rsid w:val="00C94FFD"/>
    <w:rsid w:val="00C95AE8"/>
    <w:rsid w:val="00C966D1"/>
    <w:rsid w:val="00C9733F"/>
    <w:rsid w:val="00C97482"/>
    <w:rsid w:val="00C974A1"/>
    <w:rsid w:val="00C97553"/>
    <w:rsid w:val="00C97760"/>
    <w:rsid w:val="00C97A46"/>
    <w:rsid w:val="00C97F65"/>
    <w:rsid w:val="00CA002F"/>
    <w:rsid w:val="00CA0951"/>
    <w:rsid w:val="00CA0E4D"/>
    <w:rsid w:val="00CA0FF7"/>
    <w:rsid w:val="00CA15ED"/>
    <w:rsid w:val="00CA19C8"/>
    <w:rsid w:val="00CA1B1F"/>
    <w:rsid w:val="00CA2095"/>
    <w:rsid w:val="00CA25F2"/>
    <w:rsid w:val="00CA29C3"/>
    <w:rsid w:val="00CA29E9"/>
    <w:rsid w:val="00CA2D04"/>
    <w:rsid w:val="00CA2D98"/>
    <w:rsid w:val="00CA3238"/>
    <w:rsid w:val="00CA3765"/>
    <w:rsid w:val="00CA3EF7"/>
    <w:rsid w:val="00CA43CA"/>
    <w:rsid w:val="00CA4EB4"/>
    <w:rsid w:val="00CA51DE"/>
    <w:rsid w:val="00CA5494"/>
    <w:rsid w:val="00CA556A"/>
    <w:rsid w:val="00CA557A"/>
    <w:rsid w:val="00CA5702"/>
    <w:rsid w:val="00CA5A01"/>
    <w:rsid w:val="00CA5C46"/>
    <w:rsid w:val="00CA66E6"/>
    <w:rsid w:val="00CA6CAB"/>
    <w:rsid w:val="00CA6EAA"/>
    <w:rsid w:val="00CA7496"/>
    <w:rsid w:val="00CB00EE"/>
    <w:rsid w:val="00CB073C"/>
    <w:rsid w:val="00CB07C7"/>
    <w:rsid w:val="00CB0A4C"/>
    <w:rsid w:val="00CB0AD7"/>
    <w:rsid w:val="00CB0BC6"/>
    <w:rsid w:val="00CB165F"/>
    <w:rsid w:val="00CB18A2"/>
    <w:rsid w:val="00CB1B0F"/>
    <w:rsid w:val="00CB1BCD"/>
    <w:rsid w:val="00CB1F0F"/>
    <w:rsid w:val="00CB1F59"/>
    <w:rsid w:val="00CB2306"/>
    <w:rsid w:val="00CB2BF2"/>
    <w:rsid w:val="00CB2E52"/>
    <w:rsid w:val="00CB2ECC"/>
    <w:rsid w:val="00CB2F62"/>
    <w:rsid w:val="00CB3185"/>
    <w:rsid w:val="00CB31BF"/>
    <w:rsid w:val="00CB33B9"/>
    <w:rsid w:val="00CB3858"/>
    <w:rsid w:val="00CB3A69"/>
    <w:rsid w:val="00CB3E66"/>
    <w:rsid w:val="00CB4002"/>
    <w:rsid w:val="00CB5053"/>
    <w:rsid w:val="00CB5128"/>
    <w:rsid w:val="00CB535A"/>
    <w:rsid w:val="00CB5552"/>
    <w:rsid w:val="00CB555D"/>
    <w:rsid w:val="00CB575F"/>
    <w:rsid w:val="00CB57DB"/>
    <w:rsid w:val="00CB59A2"/>
    <w:rsid w:val="00CB6387"/>
    <w:rsid w:val="00CB63DE"/>
    <w:rsid w:val="00CB667C"/>
    <w:rsid w:val="00CB6755"/>
    <w:rsid w:val="00CB6801"/>
    <w:rsid w:val="00CB6B43"/>
    <w:rsid w:val="00CB7671"/>
    <w:rsid w:val="00CC011A"/>
    <w:rsid w:val="00CC0893"/>
    <w:rsid w:val="00CC0E9A"/>
    <w:rsid w:val="00CC1AC2"/>
    <w:rsid w:val="00CC1B1E"/>
    <w:rsid w:val="00CC1D61"/>
    <w:rsid w:val="00CC2651"/>
    <w:rsid w:val="00CC2816"/>
    <w:rsid w:val="00CC2D6A"/>
    <w:rsid w:val="00CC2DCE"/>
    <w:rsid w:val="00CC2EC2"/>
    <w:rsid w:val="00CC3795"/>
    <w:rsid w:val="00CC3EAA"/>
    <w:rsid w:val="00CC496A"/>
    <w:rsid w:val="00CC4A05"/>
    <w:rsid w:val="00CC5032"/>
    <w:rsid w:val="00CC51EF"/>
    <w:rsid w:val="00CC5C5C"/>
    <w:rsid w:val="00CC5EC6"/>
    <w:rsid w:val="00CC6766"/>
    <w:rsid w:val="00CD0053"/>
    <w:rsid w:val="00CD01D6"/>
    <w:rsid w:val="00CD0843"/>
    <w:rsid w:val="00CD0AD7"/>
    <w:rsid w:val="00CD0BBF"/>
    <w:rsid w:val="00CD0E1F"/>
    <w:rsid w:val="00CD112B"/>
    <w:rsid w:val="00CD190A"/>
    <w:rsid w:val="00CD19ED"/>
    <w:rsid w:val="00CD23DB"/>
    <w:rsid w:val="00CD25A7"/>
    <w:rsid w:val="00CD27CB"/>
    <w:rsid w:val="00CD2A8E"/>
    <w:rsid w:val="00CD2B67"/>
    <w:rsid w:val="00CD2C8A"/>
    <w:rsid w:val="00CD2CCB"/>
    <w:rsid w:val="00CD2E16"/>
    <w:rsid w:val="00CD2ECD"/>
    <w:rsid w:val="00CD331D"/>
    <w:rsid w:val="00CD3320"/>
    <w:rsid w:val="00CD33EE"/>
    <w:rsid w:val="00CD3E4E"/>
    <w:rsid w:val="00CD41CB"/>
    <w:rsid w:val="00CD41EA"/>
    <w:rsid w:val="00CD4516"/>
    <w:rsid w:val="00CD5799"/>
    <w:rsid w:val="00CD57F1"/>
    <w:rsid w:val="00CD5854"/>
    <w:rsid w:val="00CD59B2"/>
    <w:rsid w:val="00CD608C"/>
    <w:rsid w:val="00CD628B"/>
    <w:rsid w:val="00CD6342"/>
    <w:rsid w:val="00CD6944"/>
    <w:rsid w:val="00CD6C8E"/>
    <w:rsid w:val="00CD6F16"/>
    <w:rsid w:val="00CD7464"/>
    <w:rsid w:val="00CE045D"/>
    <w:rsid w:val="00CE0612"/>
    <w:rsid w:val="00CE0DD9"/>
    <w:rsid w:val="00CE1742"/>
    <w:rsid w:val="00CE2A85"/>
    <w:rsid w:val="00CE2EC8"/>
    <w:rsid w:val="00CE2ED0"/>
    <w:rsid w:val="00CE5245"/>
    <w:rsid w:val="00CE5297"/>
    <w:rsid w:val="00CE5744"/>
    <w:rsid w:val="00CE5780"/>
    <w:rsid w:val="00CE589E"/>
    <w:rsid w:val="00CE5C96"/>
    <w:rsid w:val="00CE7222"/>
    <w:rsid w:val="00CE7353"/>
    <w:rsid w:val="00CE75F5"/>
    <w:rsid w:val="00CE7A97"/>
    <w:rsid w:val="00CE7BD9"/>
    <w:rsid w:val="00CF0107"/>
    <w:rsid w:val="00CF02CC"/>
    <w:rsid w:val="00CF09B1"/>
    <w:rsid w:val="00CF15C5"/>
    <w:rsid w:val="00CF262E"/>
    <w:rsid w:val="00CF289C"/>
    <w:rsid w:val="00CF2901"/>
    <w:rsid w:val="00CF388E"/>
    <w:rsid w:val="00CF38B2"/>
    <w:rsid w:val="00CF4068"/>
    <w:rsid w:val="00CF4393"/>
    <w:rsid w:val="00CF4631"/>
    <w:rsid w:val="00CF47BE"/>
    <w:rsid w:val="00CF4D3F"/>
    <w:rsid w:val="00CF54C5"/>
    <w:rsid w:val="00CF586E"/>
    <w:rsid w:val="00CF5963"/>
    <w:rsid w:val="00CF5F17"/>
    <w:rsid w:val="00CF5F91"/>
    <w:rsid w:val="00CF61E4"/>
    <w:rsid w:val="00CF6793"/>
    <w:rsid w:val="00CF693A"/>
    <w:rsid w:val="00CF6A97"/>
    <w:rsid w:val="00CF6F65"/>
    <w:rsid w:val="00CF7262"/>
    <w:rsid w:val="00CF74BF"/>
    <w:rsid w:val="00CF751A"/>
    <w:rsid w:val="00CF7587"/>
    <w:rsid w:val="00CF7ED3"/>
    <w:rsid w:val="00CF7FB6"/>
    <w:rsid w:val="00D0018B"/>
    <w:rsid w:val="00D00471"/>
    <w:rsid w:val="00D01C51"/>
    <w:rsid w:val="00D02670"/>
    <w:rsid w:val="00D026E9"/>
    <w:rsid w:val="00D027D9"/>
    <w:rsid w:val="00D02907"/>
    <w:rsid w:val="00D02D4B"/>
    <w:rsid w:val="00D0389E"/>
    <w:rsid w:val="00D03B9D"/>
    <w:rsid w:val="00D044ED"/>
    <w:rsid w:val="00D0497A"/>
    <w:rsid w:val="00D0522F"/>
    <w:rsid w:val="00D059D3"/>
    <w:rsid w:val="00D05CC8"/>
    <w:rsid w:val="00D061F0"/>
    <w:rsid w:val="00D071C9"/>
    <w:rsid w:val="00D07259"/>
    <w:rsid w:val="00D07296"/>
    <w:rsid w:val="00D07836"/>
    <w:rsid w:val="00D07A5E"/>
    <w:rsid w:val="00D07C2D"/>
    <w:rsid w:val="00D07F32"/>
    <w:rsid w:val="00D108ED"/>
    <w:rsid w:val="00D10DA8"/>
    <w:rsid w:val="00D10DAF"/>
    <w:rsid w:val="00D11101"/>
    <w:rsid w:val="00D11288"/>
    <w:rsid w:val="00D11563"/>
    <w:rsid w:val="00D12057"/>
    <w:rsid w:val="00D12222"/>
    <w:rsid w:val="00D12291"/>
    <w:rsid w:val="00D13096"/>
    <w:rsid w:val="00D1364E"/>
    <w:rsid w:val="00D13865"/>
    <w:rsid w:val="00D139E3"/>
    <w:rsid w:val="00D13BD6"/>
    <w:rsid w:val="00D13C5A"/>
    <w:rsid w:val="00D14331"/>
    <w:rsid w:val="00D14377"/>
    <w:rsid w:val="00D145F4"/>
    <w:rsid w:val="00D149DD"/>
    <w:rsid w:val="00D14D06"/>
    <w:rsid w:val="00D1517B"/>
    <w:rsid w:val="00D154D3"/>
    <w:rsid w:val="00D1560B"/>
    <w:rsid w:val="00D15AE6"/>
    <w:rsid w:val="00D15DF2"/>
    <w:rsid w:val="00D161C6"/>
    <w:rsid w:val="00D16488"/>
    <w:rsid w:val="00D164F5"/>
    <w:rsid w:val="00D166D7"/>
    <w:rsid w:val="00D16EB1"/>
    <w:rsid w:val="00D175B7"/>
    <w:rsid w:val="00D17665"/>
    <w:rsid w:val="00D17756"/>
    <w:rsid w:val="00D17C9D"/>
    <w:rsid w:val="00D206E1"/>
    <w:rsid w:val="00D208BC"/>
    <w:rsid w:val="00D20F39"/>
    <w:rsid w:val="00D2132E"/>
    <w:rsid w:val="00D21591"/>
    <w:rsid w:val="00D220D4"/>
    <w:rsid w:val="00D2229B"/>
    <w:rsid w:val="00D22762"/>
    <w:rsid w:val="00D227F2"/>
    <w:rsid w:val="00D229D2"/>
    <w:rsid w:val="00D230EB"/>
    <w:rsid w:val="00D23200"/>
    <w:rsid w:val="00D23BD9"/>
    <w:rsid w:val="00D23CC7"/>
    <w:rsid w:val="00D24052"/>
    <w:rsid w:val="00D255C1"/>
    <w:rsid w:val="00D2580C"/>
    <w:rsid w:val="00D25D5E"/>
    <w:rsid w:val="00D25E64"/>
    <w:rsid w:val="00D265C6"/>
    <w:rsid w:val="00D2674C"/>
    <w:rsid w:val="00D27AE1"/>
    <w:rsid w:val="00D30038"/>
    <w:rsid w:val="00D30127"/>
    <w:rsid w:val="00D30515"/>
    <w:rsid w:val="00D30E75"/>
    <w:rsid w:val="00D30EB2"/>
    <w:rsid w:val="00D30F4E"/>
    <w:rsid w:val="00D30FE8"/>
    <w:rsid w:val="00D3138B"/>
    <w:rsid w:val="00D31678"/>
    <w:rsid w:val="00D31840"/>
    <w:rsid w:val="00D32FF8"/>
    <w:rsid w:val="00D3301E"/>
    <w:rsid w:val="00D331F1"/>
    <w:rsid w:val="00D33491"/>
    <w:rsid w:val="00D3372C"/>
    <w:rsid w:val="00D33B47"/>
    <w:rsid w:val="00D33C89"/>
    <w:rsid w:val="00D33CA1"/>
    <w:rsid w:val="00D33F3C"/>
    <w:rsid w:val="00D34232"/>
    <w:rsid w:val="00D34444"/>
    <w:rsid w:val="00D348AF"/>
    <w:rsid w:val="00D34E6F"/>
    <w:rsid w:val="00D35192"/>
    <w:rsid w:val="00D356FD"/>
    <w:rsid w:val="00D35AEB"/>
    <w:rsid w:val="00D35E27"/>
    <w:rsid w:val="00D35E77"/>
    <w:rsid w:val="00D35E92"/>
    <w:rsid w:val="00D374B2"/>
    <w:rsid w:val="00D37C9F"/>
    <w:rsid w:val="00D4019B"/>
    <w:rsid w:val="00D4033D"/>
    <w:rsid w:val="00D41DE7"/>
    <w:rsid w:val="00D42563"/>
    <w:rsid w:val="00D42E54"/>
    <w:rsid w:val="00D43220"/>
    <w:rsid w:val="00D43465"/>
    <w:rsid w:val="00D4348C"/>
    <w:rsid w:val="00D43B88"/>
    <w:rsid w:val="00D44241"/>
    <w:rsid w:val="00D449E6"/>
    <w:rsid w:val="00D449EC"/>
    <w:rsid w:val="00D44A94"/>
    <w:rsid w:val="00D44B41"/>
    <w:rsid w:val="00D44DA7"/>
    <w:rsid w:val="00D459CD"/>
    <w:rsid w:val="00D46492"/>
    <w:rsid w:val="00D46CA2"/>
    <w:rsid w:val="00D46DE3"/>
    <w:rsid w:val="00D47829"/>
    <w:rsid w:val="00D478BC"/>
    <w:rsid w:val="00D47ACA"/>
    <w:rsid w:val="00D50385"/>
    <w:rsid w:val="00D508F2"/>
    <w:rsid w:val="00D509B7"/>
    <w:rsid w:val="00D50AA8"/>
    <w:rsid w:val="00D50AF6"/>
    <w:rsid w:val="00D50B32"/>
    <w:rsid w:val="00D50F90"/>
    <w:rsid w:val="00D5105D"/>
    <w:rsid w:val="00D51062"/>
    <w:rsid w:val="00D510ED"/>
    <w:rsid w:val="00D511C2"/>
    <w:rsid w:val="00D5198E"/>
    <w:rsid w:val="00D51B9B"/>
    <w:rsid w:val="00D51ED0"/>
    <w:rsid w:val="00D51EF5"/>
    <w:rsid w:val="00D51FE7"/>
    <w:rsid w:val="00D527CF"/>
    <w:rsid w:val="00D52A0F"/>
    <w:rsid w:val="00D52B46"/>
    <w:rsid w:val="00D538F3"/>
    <w:rsid w:val="00D53C18"/>
    <w:rsid w:val="00D542EE"/>
    <w:rsid w:val="00D54901"/>
    <w:rsid w:val="00D54C04"/>
    <w:rsid w:val="00D55272"/>
    <w:rsid w:val="00D55396"/>
    <w:rsid w:val="00D55998"/>
    <w:rsid w:val="00D55BD7"/>
    <w:rsid w:val="00D55C77"/>
    <w:rsid w:val="00D55EBD"/>
    <w:rsid w:val="00D5602F"/>
    <w:rsid w:val="00D561AF"/>
    <w:rsid w:val="00D566DD"/>
    <w:rsid w:val="00D569D0"/>
    <w:rsid w:val="00D56DF8"/>
    <w:rsid w:val="00D56E40"/>
    <w:rsid w:val="00D57332"/>
    <w:rsid w:val="00D5777F"/>
    <w:rsid w:val="00D578A7"/>
    <w:rsid w:val="00D57BA8"/>
    <w:rsid w:val="00D57C42"/>
    <w:rsid w:val="00D60099"/>
    <w:rsid w:val="00D60921"/>
    <w:rsid w:val="00D60F4A"/>
    <w:rsid w:val="00D61657"/>
    <w:rsid w:val="00D616F2"/>
    <w:rsid w:val="00D61748"/>
    <w:rsid w:val="00D61D08"/>
    <w:rsid w:val="00D6218E"/>
    <w:rsid w:val="00D621BF"/>
    <w:rsid w:val="00D62334"/>
    <w:rsid w:val="00D62A1A"/>
    <w:rsid w:val="00D62CAB"/>
    <w:rsid w:val="00D6522D"/>
    <w:rsid w:val="00D653B7"/>
    <w:rsid w:val="00D661D3"/>
    <w:rsid w:val="00D66548"/>
    <w:rsid w:val="00D6688D"/>
    <w:rsid w:val="00D66B7A"/>
    <w:rsid w:val="00D671C9"/>
    <w:rsid w:val="00D67574"/>
    <w:rsid w:val="00D67852"/>
    <w:rsid w:val="00D67983"/>
    <w:rsid w:val="00D67A99"/>
    <w:rsid w:val="00D67C48"/>
    <w:rsid w:val="00D70B51"/>
    <w:rsid w:val="00D71751"/>
    <w:rsid w:val="00D7187B"/>
    <w:rsid w:val="00D71B57"/>
    <w:rsid w:val="00D71D6F"/>
    <w:rsid w:val="00D71F30"/>
    <w:rsid w:val="00D72129"/>
    <w:rsid w:val="00D72430"/>
    <w:rsid w:val="00D7259C"/>
    <w:rsid w:val="00D7277E"/>
    <w:rsid w:val="00D7278E"/>
    <w:rsid w:val="00D728A0"/>
    <w:rsid w:val="00D729BA"/>
    <w:rsid w:val="00D72B1C"/>
    <w:rsid w:val="00D72BDE"/>
    <w:rsid w:val="00D7314D"/>
    <w:rsid w:val="00D736A8"/>
    <w:rsid w:val="00D748E6"/>
    <w:rsid w:val="00D74900"/>
    <w:rsid w:val="00D74943"/>
    <w:rsid w:val="00D74BE5"/>
    <w:rsid w:val="00D74C90"/>
    <w:rsid w:val="00D75412"/>
    <w:rsid w:val="00D75527"/>
    <w:rsid w:val="00D758D2"/>
    <w:rsid w:val="00D75B1A"/>
    <w:rsid w:val="00D75B37"/>
    <w:rsid w:val="00D7621E"/>
    <w:rsid w:val="00D765BA"/>
    <w:rsid w:val="00D76F16"/>
    <w:rsid w:val="00D7715F"/>
    <w:rsid w:val="00D77231"/>
    <w:rsid w:val="00D77330"/>
    <w:rsid w:val="00D7760F"/>
    <w:rsid w:val="00D77CAE"/>
    <w:rsid w:val="00D77DD9"/>
    <w:rsid w:val="00D77E0A"/>
    <w:rsid w:val="00D80248"/>
    <w:rsid w:val="00D80E23"/>
    <w:rsid w:val="00D818BA"/>
    <w:rsid w:val="00D81A79"/>
    <w:rsid w:val="00D81A9C"/>
    <w:rsid w:val="00D830E9"/>
    <w:rsid w:val="00D834F0"/>
    <w:rsid w:val="00D83762"/>
    <w:rsid w:val="00D83E0A"/>
    <w:rsid w:val="00D84A97"/>
    <w:rsid w:val="00D853FE"/>
    <w:rsid w:val="00D86282"/>
    <w:rsid w:val="00D864D9"/>
    <w:rsid w:val="00D870D3"/>
    <w:rsid w:val="00D9217A"/>
    <w:rsid w:val="00D9229A"/>
    <w:rsid w:val="00D922C5"/>
    <w:rsid w:val="00D926CE"/>
    <w:rsid w:val="00D92C11"/>
    <w:rsid w:val="00D92C1B"/>
    <w:rsid w:val="00D938E8"/>
    <w:rsid w:val="00D93DA6"/>
    <w:rsid w:val="00D9407B"/>
    <w:rsid w:val="00D9455C"/>
    <w:rsid w:val="00D94A3B"/>
    <w:rsid w:val="00D94B2D"/>
    <w:rsid w:val="00D950E8"/>
    <w:rsid w:val="00D950EB"/>
    <w:rsid w:val="00D95434"/>
    <w:rsid w:val="00D95851"/>
    <w:rsid w:val="00D965A4"/>
    <w:rsid w:val="00D96CB4"/>
    <w:rsid w:val="00D9763D"/>
    <w:rsid w:val="00D97F3A"/>
    <w:rsid w:val="00DA025D"/>
    <w:rsid w:val="00DA057D"/>
    <w:rsid w:val="00DA070F"/>
    <w:rsid w:val="00DA074D"/>
    <w:rsid w:val="00DA093B"/>
    <w:rsid w:val="00DA12D5"/>
    <w:rsid w:val="00DA17A2"/>
    <w:rsid w:val="00DA1965"/>
    <w:rsid w:val="00DA1E08"/>
    <w:rsid w:val="00DA1F78"/>
    <w:rsid w:val="00DA212B"/>
    <w:rsid w:val="00DA2681"/>
    <w:rsid w:val="00DA2B4A"/>
    <w:rsid w:val="00DA2E9E"/>
    <w:rsid w:val="00DA3143"/>
    <w:rsid w:val="00DA3C9B"/>
    <w:rsid w:val="00DA3CF4"/>
    <w:rsid w:val="00DA3EAA"/>
    <w:rsid w:val="00DA47E3"/>
    <w:rsid w:val="00DA4C56"/>
    <w:rsid w:val="00DA4CFC"/>
    <w:rsid w:val="00DA51C1"/>
    <w:rsid w:val="00DA5358"/>
    <w:rsid w:val="00DA5513"/>
    <w:rsid w:val="00DA57DF"/>
    <w:rsid w:val="00DA594A"/>
    <w:rsid w:val="00DA59AE"/>
    <w:rsid w:val="00DA5C46"/>
    <w:rsid w:val="00DA5DAF"/>
    <w:rsid w:val="00DA64D7"/>
    <w:rsid w:val="00DA64EF"/>
    <w:rsid w:val="00DA7149"/>
    <w:rsid w:val="00DA74AC"/>
    <w:rsid w:val="00DA76D3"/>
    <w:rsid w:val="00DA7D97"/>
    <w:rsid w:val="00DB0088"/>
    <w:rsid w:val="00DB0117"/>
    <w:rsid w:val="00DB0153"/>
    <w:rsid w:val="00DB0905"/>
    <w:rsid w:val="00DB11C8"/>
    <w:rsid w:val="00DB23EC"/>
    <w:rsid w:val="00DB29E0"/>
    <w:rsid w:val="00DB2A60"/>
    <w:rsid w:val="00DB2AD2"/>
    <w:rsid w:val="00DB2CEA"/>
    <w:rsid w:val="00DB32E9"/>
    <w:rsid w:val="00DB3A15"/>
    <w:rsid w:val="00DB413D"/>
    <w:rsid w:val="00DB421A"/>
    <w:rsid w:val="00DB44CC"/>
    <w:rsid w:val="00DB4F73"/>
    <w:rsid w:val="00DB51E8"/>
    <w:rsid w:val="00DB5438"/>
    <w:rsid w:val="00DB5525"/>
    <w:rsid w:val="00DB5973"/>
    <w:rsid w:val="00DB5BE7"/>
    <w:rsid w:val="00DB6160"/>
    <w:rsid w:val="00DB6303"/>
    <w:rsid w:val="00DB6E35"/>
    <w:rsid w:val="00DB7018"/>
    <w:rsid w:val="00DB708F"/>
    <w:rsid w:val="00DB70BE"/>
    <w:rsid w:val="00DB750E"/>
    <w:rsid w:val="00DB76FA"/>
    <w:rsid w:val="00DB7D2A"/>
    <w:rsid w:val="00DB7F42"/>
    <w:rsid w:val="00DC02E7"/>
    <w:rsid w:val="00DC03D0"/>
    <w:rsid w:val="00DC041E"/>
    <w:rsid w:val="00DC04AE"/>
    <w:rsid w:val="00DC0770"/>
    <w:rsid w:val="00DC091E"/>
    <w:rsid w:val="00DC0ACB"/>
    <w:rsid w:val="00DC0C56"/>
    <w:rsid w:val="00DC18A5"/>
    <w:rsid w:val="00DC1AC5"/>
    <w:rsid w:val="00DC1B33"/>
    <w:rsid w:val="00DC1C2B"/>
    <w:rsid w:val="00DC21DC"/>
    <w:rsid w:val="00DC2249"/>
    <w:rsid w:val="00DC287C"/>
    <w:rsid w:val="00DC29E8"/>
    <w:rsid w:val="00DC2B71"/>
    <w:rsid w:val="00DC2E0A"/>
    <w:rsid w:val="00DC2E83"/>
    <w:rsid w:val="00DC2F97"/>
    <w:rsid w:val="00DC3114"/>
    <w:rsid w:val="00DC3137"/>
    <w:rsid w:val="00DC317D"/>
    <w:rsid w:val="00DC3943"/>
    <w:rsid w:val="00DC39FB"/>
    <w:rsid w:val="00DC3C26"/>
    <w:rsid w:val="00DC4B91"/>
    <w:rsid w:val="00DC4F86"/>
    <w:rsid w:val="00DC5166"/>
    <w:rsid w:val="00DC5FA9"/>
    <w:rsid w:val="00DC6688"/>
    <w:rsid w:val="00DC6770"/>
    <w:rsid w:val="00DC6B2F"/>
    <w:rsid w:val="00DC6F82"/>
    <w:rsid w:val="00DC6F9E"/>
    <w:rsid w:val="00DC7240"/>
    <w:rsid w:val="00DC78C3"/>
    <w:rsid w:val="00DC7A4C"/>
    <w:rsid w:val="00DC7C02"/>
    <w:rsid w:val="00DC7F0A"/>
    <w:rsid w:val="00DC7F7D"/>
    <w:rsid w:val="00DC7FD8"/>
    <w:rsid w:val="00DD081D"/>
    <w:rsid w:val="00DD0E7D"/>
    <w:rsid w:val="00DD0FF6"/>
    <w:rsid w:val="00DD138D"/>
    <w:rsid w:val="00DD1748"/>
    <w:rsid w:val="00DD1843"/>
    <w:rsid w:val="00DD20F6"/>
    <w:rsid w:val="00DD218A"/>
    <w:rsid w:val="00DD21E0"/>
    <w:rsid w:val="00DD2444"/>
    <w:rsid w:val="00DD2B46"/>
    <w:rsid w:val="00DD2CB4"/>
    <w:rsid w:val="00DD31D1"/>
    <w:rsid w:val="00DD3C39"/>
    <w:rsid w:val="00DD3EEB"/>
    <w:rsid w:val="00DD4005"/>
    <w:rsid w:val="00DD40C1"/>
    <w:rsid w:val="00DD477A"/>
    <w:rsid w:val="00DD4AD3"/>
    <w:rsid w:val="00DD4EA3"/>
    <w:rsid w:val="00DD55A8"/>
    <w:rsid w:val="00DD5FDE"/>
    <w:rsid w:val="00DD61BF"/>
    <w:rsid w:val="00DD6228"/>
    <w:rsid w:val="00DD6C54"/>
    <w:rsid w:val="00DD7646"/>
    <w:rsid w:val="00DE02DC"/>
    <w:rsid w:val="00DE095F"/>
    <w:rsid w:val="00DE0B4B"/>
    <w:rsid w:val="00DE10DB"/>
    <w:rsid w:val="00DE1166"/>
    <w:rsid w:val="00DE1468"/>
    <w:rsid w:val="00DE1A43"/>
    <w:rsid w:val="00DE1ADD"/>
    <w:rsid w:val="00DE1BB2"/>
    <w:rsid w:val="00DE1CAC"/>
    <w:rsid w:val="00DE1DBB"/>
    <w:rsid w:val="00DE1ED4"/>
    <w:rsid w:val="00DE2186"/>
    <w:rsid w:val="00DE2A1E"/>
    <w:rsid w:val="00DE2A79"/>
    <w:rsid w:val="00DE2B8F"/>
    <w:rsid w:val="00DE318B"/>
    <w:rsid w:val="00DE426C"/>
    <w:rsid w:val="00DE4C0C"/>
    <w:rsid w:val="00DE5054"/>
    <w:rsid w:val="00DE5193"/>
    <w:rsid w:val="00DE51D0"/>
    <w:rsid w:val="00DE52FF"/>
    <w:rsid w:val="00DE6735"/>
    <w:rsid w:val="00DE69C4"/>
    <w:rsid w:val="00DE69C5"/>
    <w:rsid w:val="00DE6AFC"/>
    <w:rsid w:val="00DE71AC"/>
    <w:rsid w:val="00DE7AEE"/>
    <w:rsid w:val="00DE7F77"/>
    <w:rsid w:val="00DF0044"/>
    <w:rsid w:val="00DF0059"/>
    <w:rsid w:val="00DF025F"/>
    <w:rsid w:val="00DF06C1"/>
    <w:rsid w:val="00DF0A2E"/>
    <w:rsid w:val="00DF0C0B"/>
    <w:rsid w:val="00DF0E12"/>
    <w:rsid w:val="00DF2512"/>
    <w:rsid w:val="00DF2795"/>
    <w:rsid w:val="00DF2DD0"/>
    <w:rsid w:val="00DF3CE1"/>
    <w:rsid w:val="00DF3FD3"/>
    <w:rsid w:val="00DF4088"/>
    <w:rsid w:val="00DF4170"/>
    <w:rsid w:val="00DF4340"/>
    <w:rsid w:val="00DF4457"/>
    <w:rsid w:val="00DF49BB"/>
    <w:rsid w:val="00DF4B3A"/>
    <w:rsid w:val="00DF4D69"/>
    <w:rsid w:val="00DF5010"/>
    <w:rsid w:val="00DF5798"/>
    <w:rsid w:val="00DF590A"/>
    <w:rsid w:val="00DF5AA9"/>
    <w:rsid w:val="00DF5BB4"/>
    <w:rsid w:val="00DF630D"/>
    <w:rsid w:val="00DF662E"/>
    <w:rsid w:val="00DF6AC7"/>
    <w:rsid w:val="00DF707A"/>
    <w:rsid w:val="00DF775D"/>
    <w:rsid w:val="00DF7768"/>
    <w:rsid w:val="00DF7783"/>
    <w:rsid w:val="00E00510"/>
    <w:rsid w:val="00E00B0F"/>
    <w:rsid w:val="00E0122E"/>
    <w:rsid w:val="00E015B7"/>
    <w:rsid w:val="00E01A5B"/>
    <w:rsid w:val="00E021EC"/>
    <w:rsid w:val="00E026F0"/>
    <w:rsid w:val="00E02729"/>
    <w:rsid w:val="00E0274B"/>
    <w:rsid w:val="00E02E7B"/>
    <w:rsid w:val="00E02FC6"/>
    <w:rsid w:val="00E030C4"/>
    <w:rsid w:val="00E0330A"/>
    <w:rsid w:val="00E035DA"/>
    <w:rsid w:val="00E0360B"/>
    <w:rsid w:val="00E036ED"/>
    <w:rsid w:val="00E03876"/>
    <w:rsid w:val="00E03C60"/>
    <w:rsid w:val="00E03E42"/>
    <w:rsid w:val="00E03F1F"/>
    <w:rsid w:val="00E03FED"/>
    <w:rsid w:val="00E041BD"/>
    <w:rsid w:val="00E044B4"/>
    <w:rsid w:val="00E04910"/>
    <w:rsid w:val="00E04A0D"/>
    <w:rsid w:val="00E04C17"/>
    <w:rsid w:val="00E050B8"/>
    <w:rsid w:val="00E0527E"/>
    <w:rsid w:val="00E052E7"/>
    <w:rsid w:val="00E05B4C"/>
    <w:rsid w:val="00E05EE6"/>
    <w:rsid w:val="00E06B3E"/>
    <w:rsid w:val="00E0729D"/>
    <w:rsid w:val="00E0777B"/>
    <w:rsid w:val="00E0783F"/>
    <w:rsid w:val="00E07F34"/>
    <w:rsid w:val="00E10100"/>
    <w:rsid w:val="00E10500"/>
    <w:rsid w:val="00E105CE"/>
    <w:rsid w:val="00E1111C"/>
    <w:rsid w:val="00E117D6"/>
    <w:rsid w:val="00E117E4"/>
    <w:rsid w:val="00E117F8"/>
    <w:rsid w:val="00E11D7B"/>
    <w:rsid w:val="00E120B8"/>
    <w:rsid w:val="00E121EA"/>
    <w:rsid w:val="00E12274"/>
    <w:rsid w:val="00E127E8"/>
    <w:rsid w:val="00E12810"/>
    <w:rsid w:val="00E12F02"/>
    <w:rsid w:val="00E131D2"/>
    <w:rsid w:val="00E13220"/>
    <w:rsid w:val="00E1355F"/>
    <w:rsid w:val="00E13F0A"/>
    <w:rsid w:val="00E14161"/>
    <w:rsid w:val="00E14588"/>
    <w:rsid w:val="00E145B6"/>
    <w:rsid w:val="00E147BD"/>
    <w:rsid w:val="00E14DE7"/>
    <w:rsid w:val="00E157A5"/>
    <w:rsid w:val="00E15E58"/>
    <w:rsid w:val="00E15F0B"/>
    <w:rsid w:val="00E15F31"/>
    <w:rsid w:val="00E162AE"/>
    <w:rsid w:val="00E16728"/>
    <w:rsid w:val="00E168CA"/>
    <w:rsid w:val="00E16ADE"/>
    <w:rsid w:val="00E1715A"/>
    <w:rsid w:val="00E171F4"/>
    <w:rsid w:val="00E17238"/>
    <w:rsid w:val="00E172F4"/>
    <w:rsid w:val="00E17396"/>
    <w:rsid w:val="00E17AB1"/>
    <w:rsid w:val="00E17B96"/>
    <w:rsid w:val="00E203B4"/>
    <w:rsid w:val="00E20588"/>
    <w:rsid w:val="00E20F9D"/>
    <w:rsid w:val="00E21339"/>
    <w:rsid w:val="00E22594"/>
    <w:rsid w:val="00E228D9"/>
    <w:rsid w:val="00E230CC"/>
    <w:rsid w:val="00E23116"/>
    <w:rsid w:val="00E2332A"/>
    <w:rsid w:val="00E23C7E"/>
    <w:rsid w:val="00E23E48"/>
    <w:rsid w:val="00E240F3"/>
    <w:rsid w:val="00E24136"/>
    <w:rsid w:val="00E2431D"/>
    <w:rsid w:val="00E2461E"/>
    <w:rsid w:val="00E24A50"/>
    <w:rsid w:val="00E24CD8"/>
    <w:rsid w:val="00E253C4"/>
    <w:rsid w:val="00E25A91"/>
    <w:rsid w:val="00E26161"/>
    <w:rsid w:val="00E26800"/>
    <w:rsid w:val="00E26970"/>
    <w:rsid w:val="00E27AB8"/>
    <w:rsid w:val="00E30B3D"/>
    <w:rsid w:val="00E313E9"/>
    <w:rsid w:val="00E31611"/>
    <w:rsid w:val="00E317E0"/>
    <w:rsid w:val="00E31AE9"/>
    <w:rsid w:val="00E31B8E"/>
    <w:rsid w:val="00E324E3"/>
    <w:rsid w:val="00E32861"/>
    <w:rsid w:val="00E328B3"/>
    <w:rsid w:val="00E32986"/>
    <w:rsid w:val="00E332D6"/>
    <w:rsid w:val="00E335AF"/>
    <w:rsid w:val="00E33C7B"/>
    <w:rsid w:val="00E33EC3"/>
    <w:rsid w:val="00E34048"/>
    <w:rsid w:val="00E3422C"/>
    <w:rsid w:val="00E345E4"/>
    <w:rsid w:val="00E3479D"/>
    <w:rsid w:val="00E347D5"/>
    <w:rsid w:val="00E357F1"/>
    <w:rsid w:val="00E35DF3"/>
    <w:rsid w:val="00E36523"/>
    <w:rsid w:val="00E3666D"/>
    <w:rsid w:val="00E36C81"/>
    <w:rsid w:val="00E37034"/>
    <w:rsid w:val="00E375AE"/>
    <w:rsid w:val="00E376C9"/>
    <w:rsid w:val="00E37BF6"/>
    <w:rsid w:val="00E400CC"/>
    <w:rsid w:val="00E40602"/>
    <w:rsid w:val="00E40A2C"/>
    <w:rsid w:val="00E40B2B"/>
    <w:rsid w:val="00E4113F"/>
    <w:rsid w:val="00E41C3C"/>
    <w:rsid w:val="00E41EAE"/>
    <w:rsid w:val="00E424AB"/>
    <w:rsid w:val="00E42A62"/>
    <w:rsid w:val="00E42BDD"/>
    <w:rsid w:val="00E42CEE"/>
    <w:rsid w:val="00E435AF"/>
    <w:rsid w:val="00E436FD"/>
    <w:rsid w:val="00E437E4"/>
    <w:rsid w:val="00E43BAE"/>
    <w:rsid w:val="00E4413F"/>
    <w:rsid w:val="00E443E1"/>
    <w:rsid w:val="00E44EF8"/>
    <w:rsid w:val="00E450DD"/>
    <w:rsid w:val="00E46834"/>
    <w:rsid w:val="00E4694B"/>
    <w:rsid w:val="00E46A32"/>
    <w:rsid w:val="00E471BB"/>
    <w:rsid w:val="00E47540"/>
    <w:rsid w:val="00E47970"/>
    <w:rsid w:val="00E479F2"/>
    <w:rsid w:val="00E5074F"/>
    <w:rsid w:val="00E50CB5"/>
    <w:rsid w:val="00E50DDA"/>
    <w:rsid w:val="00E50E35"/>
    <w:rsid w:val="00E50F14"/>
    <w:rsid w:val="00E51187"/>
    <w:rsid w:val="00E519E2"/>
    <w:rsid w:val="00E522B3"/>
    <w:rsid w:val="00E52B1B"/>
    <w:rsid w:val="00E52D3E"/>
    <w:rsid w:val="00E53661"/>
    <w:rsid w:val="00E5387C"/>
    <w:rsid w:val="00E543F1"/>
    <w:rsid w:val="00E54A5B"/>
    <w:rsid w:val="00E55381"/>
    <w:rsid w:val="00E55C56"/>
    <w:rsid w:val="00E564B2"/>
    <w:rsid w:val="00E570BC"/>
    <w:rsid w:val="00E57166"/>
    <w:rsid w:val="00E57460"/>
    <w:rsid w:val="00E5746D"/>
    <w:rsid w:val="00E57A80"/>
    <w:rsid w:val="00E57C02"/>
    <w:rsid w:val="00E61356"/>
    <w:rsid w:val="00E61C03"/>
    <w:rsid w:val="00E61E89"/>
    <w:rsid w:val="00E622C9"/>
    <w:rsid w:val="00E624E9"/>
    <w:rsid w:val="00E6276B"/>
    <w:rsid w:val="00E628F9"/>
    <w:rsid w:val="00E62C5A"/>
    <w:rsid w:val="00E63467"/>
    <w:rsid w:val="00E63484"/>
    <w:rsid w:val="00E6348A"/>
    <w:rsid w:val="00E634AF"/>
    <w:rsid w:val="00E639B4"/>
    <w:rsid w:val="00E63B63"/>
    <w:rsid w:val="00E641D8"/>
    <w:rsid w:val="00E64589"/>
    <w:rsid w:val="00E64A35"/>
    <w:rsid w:val="00E64AD9"/>
    <w:rsid w:val="00E64C2E"/>
    <w:rsid w:val="00E651E4"/>
    <w:rsid w:val="00E65976"/>
    <w:rsid w:val="00E65AFC"/>
    <w:rsid w:val="00E65D25"/>
    <w:rsid w:val="00E66054"/>
    <w:rsid w:val="00E670DD"/>
    <w:rsid w:val="00E676C2"/>
    <w:rsid w:val="00E676D6"/>
    <w:rsid w:val="00E67934"/>
    <w:rsid w:val="00E67A13"/>
    <w:rsid w:val="00E67F9B"/>
    <w:rsid w:val="00E70208"/>
    <w:rsid w:val="00E702B3"/>
    <w:rsid w:val="00E7050A"/>
    <w:rsid w:val="00E7075D"/>
    <w:rsid w:val="00E708AF"/>
    <w:rsid w:val="00E70C96"/>
    <w:rsid w:val="00E71203"/>
    <w:rsid w:val="00E7164D"/>
    <w:rsid w:val="00E717AA"/>
    <w:rsid w:val="00E7183A"/>
    <w:rsid w:val="00E7186E"/>
    <w:rsid w:val="00E7230E"/>
    <w:rsid w:val="00E7309E"/>
    <w:rsid w:val="00E73212"/>
    <w:rsid w:val="00E73D96"/>
    <w:rsid w:val="00E73F6D"/>
    <w:rsid w:val="00E749CF"/>
    <w:rsid w:val="00E75081"/>
    <w:rsid w:val="00E7541B"/>
    <w:rsid w:val="00E75915"/>
    <w:rsid w:val="00E75C0C"/>
    <w:rsid w:val="00E7601C"/>
    <w:rsid w:val="00E764B2"/>
    <w:rsid w:val="00E76A80"/>
    <w:rsid w:val="00E76F9A"/>
    <w:rsid w:val="00E771DA"/>
    <w:rsid w:val="00E7771D"/>
    <w:rsid w:val="00E80C5D"/>
    <w:rsid w:val="00E80D8F"/>
    <w:rsid w:val="00E81AB3"/>
    <w:rsid w:val="00E824F5"/>
    <w:rsid w:val="00E82514"/>
    <w:rsid w:val="00E826CF"/>
    <w:rsid w:val="00E82828"/>
    <w:rsid w:val="00E82A29"/>
    <w:rsid w:val="00E82F07"/>
    <w:rsid w:val="00E82FCD"/>
    <w:rsid w:val="00E8306F"/>
    <w:rsid w:val="00E8325E"/>
    <w:rsid w:val="00E8340D"/>
    <w:rsid w:val="00E83846"/>
    <w:rsid w:val="00E84682"/>
    <w:rsid w:val="00E84690"/>
    <w:rsid w:val="00E8477B"/>
    <w:rsid w:val="00E84832"/>
    <w:rsid w:val="00E84A7A"/>
    <w:rsid w:val="00E84B85"/>
    <w:rsid w:val="00E84F7C"/>
    <w:rsid w:val="00E84FD1"/>
    <w:rsid w:val="00E85E4E"/>
    <w:rsid w:val="00E86044"/>
    <w:rsid w:val="00E8710B"/>
    <w:rsid w:val="00E8791D"/>
    <w:rsid w:val="00E879BA"/>
    <w:rsid w:val="00E87AEE"/>
    <w:rsid w:val="00E87B41"/>
    <w:rsid w:val="00E87EEF"/>
    <w:rsid w:val="00E906E8"/>
    <w:rsid w:val="00E90D0D"/>
    <w:rsid w:val="00E910E1"/>
    <w:rsid w:val="00E912BA"/>
    <w:rsid w:val="00E91411"/>
    <w:rsid w:val="00E916AE"/>
    <w:rsid w:val="00E91F5D"/>
    <w:rsid w:val="00E92157"/>
    <w:rsid w:val="00E926F4"/>
    <w:rsid w:val="00E92738"/>
    <w:rsid w:val="00E92854"/>
    <w:rsid w:val="00E92BFD"/>
    <w:rsid w:val="00E92E54"/>
    <w:rsid w:val="00E92FD3"/>
    <w:rsid w:val="00E931D3"/>
    <w:rsid w:val="00E93219"/>
    <w:rsid w:val="00E937E2"/>
    <w:rsid w:val="00E940F5"/>
    <w:rsid w:val="00E94149"/>
    <w:rsid w:val="00E94748"/>
    <w:rsid w:val="00E9490D"/>
    <w:rsid w:val="00E96056"/>
    <w:rsid w:val="00E96109"/>
    <w:rsid w:val="00E963BA"/>
    <w:rsid w:val="00E9655F"/>
    <w:rsid w:val="00E96DF3"/>
    <w:rsid w:val="00E97B5D"/>
    <w:rsid w:val="00EA0120"/>
    <w:rsid w:val="00EA0390"/>
    <w:rsid w:val="00EA0417"/>
    <w:rsid w:val="00EA0AE8"/>
    <w:rsid w:val="00EA0FB1"/>
    <w:rsid w:val="00EA1110"/>
    <w:rsid w:val="00EA135E"/>
    <w:rsid w:val="00EA2718"/>
    <w:rsid w:val="00EA2C5B"/>
    <w:rsid w:val="00EA3081"/>
    <w:rsid w:val="00EA316C"/>
    <w:rsid w:val="00EA3789"/>
    <w:rsid w:val="00EA3821"/>
    <w:rsid w:val="00EA3F7D"/>
    <w:rsid w:val="00EA43D9"/>
    <w:rsid w:val="00EA4501"/>
    <w:rsid w:val="00EA54D9"/>
    <w:rsid w:val="00EA57E4"/>
    <w:rsid w:val="00EA5AED"/>
    <w:rsid w:val="00EA5D8E"/>
    <w:rsid w:val="00EA5DC6"/>
    <w:rsid w:val="00EA61A0"/>
    <w:rsid w:val="00EA651E"/>
    <w:rsid w:val="00EA67F1"/>
    <w:rsid w:val="00EA6818"/>
    <w:rsid w:val="00EA6867"/>
    <w:rsid w:val="00EA6DBD"/>
    <w:rsid w:val="00EA6F65"/>
    <w:rsid w:val="00EA7CF4"/>
    <w:rsid w:val="00EB0136"/>
    <w:rsid w:val="00EB020C"/>
    <w:rsid w:val="00EB032C"/>
    <w:rsid w:val="00EB08DC"/>
    <w:rsid w:val="00EB0B49"/>
    <w:rsid w:val="00EB0E14"/>
    <w:rsid w:val="00EB1108"/>
    <w:rsid w:val="00EB14DF"/>
    <w:rsid w:val="00EB2629"/>
    <w:rsid w:val="00EB271E"/>
    <w:rsid w:val="00EB28C2"/>
    <w:rsid w:val="00EB2EB4"/>
    <w:rsid w:val="00EB34EA"/>
    <w:rsid w:val="00EB40BB"/>
    <w:rsid w:val="00EB40D4"/>
    <w:rsid w:val="00EB4380"/>
    <w:rsid w:val="00EB45FD"/>
    <w:rsid w:val="00EB4C21"/>
    <w:rsid w:val="00EB4E6F"/>
    <w:rsid w:val="00EB5217"/>
    <w:rsid w:val="00EB595B"/>
    <w:rsid w:val="00EB616A"/>
    <w:rsid w:val="00EB6664"/>
    <w:rsid w:val="00EB6C82"/>
    <w:rsid w:val="00EB732E"/>
    <w:rsid w:val="00EB7438"/>
    <w:rsid w:val="00EB7EED"/>
    <w:rsid w:val="00EB7F40"/>
    <w:rsid w:val="00EC05A7"/>
    <w:rsid w:val="00EC11B6"/>
    <w:rsid w:val="00EC1D8B"/>
    <w:rsid w:val="00EC20FE"/>
    <w:rsid w:val="00EC2B67"/>
    <w:rsid w:val="00EC2DDB"/>
    <w:rsid w:val="00EC2EEB"/>
    <w:rsid w:val="00EC32C2"/>
    <w:rsid w:val="00EC3AB9"/>
    <w:rsid w:val="00EC4070"/>
    <w:rsid w:val="00EC43BB"/>
    <w:rsid w:val="00EC4637"/>
    <w:rsid w:val="00EC47D5"/>
    <w:rsid w:val="00EC4BE0"/>
    <w:rsid w:val="00EC588D"/>
    <w:rsid w:val="00EC5DD9"/>
    <w:rsid w:val="00EC65E8"/>
    <w:rsid w:val="00EC6B59"/>
    <w:rsid w:val="00EC6CCF"/>
    <w:rsid w:val="00EC7A14"/>
    <w:rsid w:val="00EC7A59"/>
    <w:rsid w:val="00ED011D"/>
    <w:rsid w:val="00ED0386"/>
    <w:rsid w:val="00ED0743"/>
    <w:rsid w:val="00ED0AF1"/>
    <w:rsid w:val="00ED0B90"/>
    <w:rsid w:val="00ED10B5"/>
    <w:rsid w:val="00ED1601"/>
    <w:rsid w:val="00ED1AD2"/>
    <w:rsid w:val="00ED1C90"/>
    <w:rsid w:val="00ED1DC8"/>
    <w:rsid w:val="00ED1E06"/>
    <w:rsid w:val="00ED277F"/>
    <w:rsid w:val="00ED2C77"/>
    <w:rsid w:val="00ED2D11"/>
    <w:rsid w:val="00ED2F54"/>
    <w:rsid w:val="00ED351F"/>
    <w:rsid w:val="00ED3C70"/>
    <w:rsid w:val="00ED3EC9"/>
    <w:rsid w:val="00ED4460"/>
    <w:rsid w:val="00ED4719"/>
    <w:rsid w:val="00ED4A9B"/>
    <w:rsid w:val="00ED50F8"/>
    <w:rsid w:val="00ED54A6"/>
    <w:rsid w:val="00ED5656"/>
    <w:rsid w:val="00ED6549"/>
    <w:rsid w:val="00ED65BD"/>
    <w:rsid w:val="00ED66EE"/>
    <w:rsid w:val="00ED6763"/>
    <w:rsid w:val="00ED69E6"/>
    <w:rsid w:val="00ED6F2A"/>
    <w:rsid w:val="00ED6FD3"/>
    <w:rsid w:val="00ED79DA"/>
    <w:rsid w:val="00ED7C4A"/>
    <w:rsid w:val="00ED7F64"/>
    <w:rsid w:val="00EE0093"/>
    <w:rsid w:val="00EE0126"/>
    <w:rsid w:val="00EE0150"/>
    <w:rsid w:val="00EE01FE"/>
    <w:rsid w:val="00EE0931"/>
    <w:rsid w:val="00EE0E3A"/>
    <w:rsid w:val="00EE1558"/>
    <w:rsid w:val="00EE16FB"/>
    <w:rsid w:val="00EE1808"/>
    <w:rsid w:val="00EE1838"/>
    <w:rsid w:val="00EE2192"/>
    <w:rsid w:val="00EE2AC2"/>
    <w:rsid w:val="00EE2E9B"/>
    <w:rsid w:val="00EE2F85"/>
    <w:rsid w:val="00EE3D97"/>
    <w:rsid w:val="00EE3F7D"/>
    <w:rsid w:val="00EE41F8"/>
    <w:rsid w:val="00EE48D0"/>
    <w:rsid w:val="00EE4C98"/>
    <w:rsid w:val="00EE4E64"/>
    <w:rsid w:val="00EE598B"/>
    <w:rsid w:val="00EE5C04"/>
    <w:rsid w:val="00EE5E8F"/>
    <w:rsid w:val="00EE6219"/>
    <w:rsid w:val="00EE69E2"/>
    <w:rsid w:val="00EE6D57"/>
    <w:rsid w:val="00EE765D"/>
    <w:rsid w:val="00EE7E52"/>
    <w:rsid w:val="00EE7ED9"/>
    <w:rsid w:val="00EF0333"/>
    <w:rsid w:val="00EF178A"/>
    <w:rsid w:val="00EF1966"/>
    <w:rsid w:val="00EF244F"/>
    <w:rsid w:val="00EF249B"/>
    <w:rsid w:val="00EF286D"/>
    <w:rsid w:val="00EF2A79"/>
    <w:rsid w:val="00EF3346"/>
    <w:rsid w:val="00EF3582"/>
    <w:rsid w:val="00EF35B5"/>
    <w:rsid w:val="00EF35D2"/>
    <w:rsid w:val="00EF39F0"/>
    <w:rsid w:val="00EF3A45"/>
    <w:rsid w:val="00EF3E04"/>
    <w:rsid w:val="00EF3EB3"/>
    <w:rsid w:val="00EF4825"/>
    <w:rsid w:val="00EF4A42"/>
    <w:rsid w:val="00EF4CCC"/>
    <w:rsid w:val="00EF4D18"/>
    <w:rsid w:val="00EF4FE0"/>
    <w:rsid w:val="00EF533D"/>
    <w:rsid w:val="00EF54E6"/>
    <w:rsid w:val="00EF7C7F"/>
    <w:rsid w:val="00F00908"/>
    <w:rsid w:val="00F00BA6"/>
    <w:rsid w:val="00F00E10"/>
    <w:rsid w:val="00F01068"/>
    <w:rsid w:val="00F012CB"/>
    <w:rsid w:val="00F01759"/>
    <w:rsid w:val="00F018B3"/>
    <w:rsid w:val="00F01E9B"/>
    <w:rsid w:val="00F01FEE"/>
    <w:rsid w:val="00F024D8"/>
    <w:rsid w:val="00F028A6"/>
    <w:rsid w:val="00F02912"/>
    <w:rsid w:val="00F034A2"/>
    <w:rsid w:val="00F03889"/>
    <w:rsid w:val="00F045F3"/>
    <w:rsid w:val="00F0477C"/>
    <w:rsid w:val="00F0499E"/>
    <w:rsid w:val="00F04FD9"/>
    <w:rsid w:val="00F05723"/>
    <w:rsid w:val="00F05BCA"/>
    <w:rsid w:val="00F05DCE"/>
    <w:rsid w:val="00F0606A"/>
    <w:rsid w:val="00F060BA"/>
    <w:rsid w:val="00F061ED"/>
    <w:rsid w:val="00F06676"/>
    <w:rsid w:val="00F066D5"/>
    <w:rsid w:val="00F06A2B"/>
    <w:rsid w:val="00F06D1E"/>
    <w:rsid w:val="00F06D91"/>
    <w:rsid w:val="00F06F4D"/>
    <w:rsid w:val="00F07122"/>
    <w:rsid w:val="00F07D1A"/>
    <w:rsid w:val="00F10573"/>
    <w:rsid w:val="00F10727"/>
    <w:rsid w:val="00F10A78"/>
    <w:rsid w:val="00F10C82"/>
    <w:rsid w:val="00F1112C"/>
    <w:rsid w:val="00F113C3"/>
    <w:rsid w:val="00F11ED2"/>
    <w:rsid w:val="00F124F0"/>
    <w:rsid w:val="00F125D7"/>
    <w:rsid w:val="00F126C4"/>
    <w:rsid w:val="00F12938"/>
    <w:rsid w:val="00F12B62"/>
    <w:rsid w:val="00F12FC6"/>
    <w:rsid w:val="00F13006"/>
    <w:rsid w:val="00F1380D"/>
    <w:rsid w:val="00F13974"/>
    <w:rsid w:val="00F13B21"/>
    <w:rsid w:val="00F13BD9"/>
    <w:rsid w:val="00F13C17"/>
    <w:rsid w:val="00F13DD3"/>
    <w:rsid w:val="00F141D2"/>
    <w:rsid w:val="00F149AE"/>
    <w:rsid w:val="00F1574A"/>
    <w:rsid w:val="00F15B4A"/>
    <w:rsid w:val="00F1603B"/>
    <w:rsid w:val="00F1659E"/>
    <w:rsid w:val="00F16D1D"/>
    <w:rsid w:val="00F16D3D"/>
    <w:rsid w:val="00F16DAB"/>
    <w:rsid w:val="00F16DE7"/>
    <w:rsid w:val="00F171CD"/>
    <w:rsid w:val="00F178BB"/>
    <w:rsid w:val="00F17E03"/>
    <w:rsid w:val="00F17E4F"/>
    <w:rsid w:val="00F21002"/>
    <w:rsid w:val="00F211E8"/>
    <w:rsid w:val="00F21BA4"/>
    <w:rsid w:val="00F22D75"/>
    <w:rsid w:val="00F233EC"/>
    <w:rsid w:val="00F237CF"/>
    <w:rsid w:val="00F23A8C"/>
    <w:rsid w:val="00F23E52"/>
    <w:rsid w:val="00F23F6E"/>
    <w:rsid w:val="00F23F9A"/>
    <w:rsid w:val="00F2434D"/>
    <w:rsid w:val="00F24E58"/>
    <w:rsid w:val="00F24F4F"/>
    <w:rsid w:val="00F25052"/>
    <w:rsid w:val="00F2507A"/>
    <w:rsid w:val="00F25320"/>
    <w:rsid w:val="00F257E2"/>
    <w:rsid w:val="00F25D44"/>
    <w:rsid w:val="00F25EB5"/>
    <w:rsid w:val="00F271FD"/>
    <w:rsid w:val="00F27543"/>
    <w:rsid w:val="00F302A9"/>
    <w:rsid w:val="00F30784"/>
    <w:rsid w:val="00F30798"/>
    <w:rsid w:val="00F30DE8"/>
    <w:rsid w:val="00F313FC"/>
    <w:rsid w:val="00F316AF"/>
    <w:rsid w:val="00F317ED"/>
    <w:rsid w:val="00F32264"/>
    <w:rsid w:val="00F32C14"/>
    <w:rsid w:val="00F32C66"/>
    <w:rsid w:val="00F32E6B"/>
    <w:rsid w:val="00F3326C"/>
    <w:rsid w:val="00F335C3"/>
    <w:rsid w:val="00F33630"/>
    <w:rsid w:val="00F33BAE"/>
    <w:rsid w:val="00F33E7D"/>
    <w:rsid w:val="00F34250"/>
    <w:rsid w:val="00F3432B"/>
    <w:rsid w:val="00F345B9"/>
    <w:rsid w:val="00F355A9"/>
    <w:rsid w:val="00F35BC7"/>
    <w:rsid w:val="00F35E07"/>
    <w:rsid w:val="00F366B8"/>
    <w:rsid w:val="00F369E4"/>
    <w:rsid w:val="00F36AE4"/>
    <w:rsid w:val="00F36F3F"/>
    <w:rsid w:val="00F373BC"/>
    <w:rsid w:val="00F37B23"/>
    <w:rsid w:val="00F40307"/>
    <w:rsid w:val="00F40908"/>
    <w:rsid w:val="00F41098"/>
    <w:rsid w:val="00F4125E"/>
    <w:rsid w:val="00F41315"/>
    <w:rsid w:val="00F41DD9"/>
    <w:rsid w:val="00F42026"/>
    <w:rsid w:val="00F4254D"/>
    <w:rsid w:val="00F42690"/>
    <w:rsid w:val="00F42BD3"/>
    <w:rsid w:val="00F42D2B"/>
    <w:rsid w:val="00F42E97"/>
    <w:rsid w:val="00F4306A"/>
    <w:rsid w:val="00F43691"/>
    <w:rsid w:val="00F438AC"/>
    <w:rsid w:val="00F44113"/>
    <w:rsid w:val="00F4415A"/>
    <w:rsid w:val="00F44375"/>
    <w:rsid w:val="00F448BE"/>
    <w:rsid w:val="00F44D81"/>
    <w:rsid w:val="00F45428"/>
    <w:rsid w:val="00F455D8"/>
    <w:rsid w:val="00F456DD"/>
    <w:rsid w:val="00F45B38"/>
    <w:rsid w:val="00F460F0"/>
    <w:rsid w:val="00F46B50"/>
    <w:rsid w:val="00F46BF1"/>
    <w:rsid w:val="00F46C22"/>
    <w:rsid w:val="00F4712B"/>
    <w:rsid w:val="00F474E7"/>
    <w:rsid w:val="00F477CB"/>
    <w:rsid w:val="00F47A18"/>
    <w:rsid w:val="00F47AA1"/>
    <w:rsid w:val="00F50130"/>
    <w:rsid w:val="00F5025C"/>
    <w:rsid w:val="00F50A97"/>
    <w:rsid w:val="00F50AAB"/>
    <w:rsid w:val="00F50D31"/>
    <w:rsid w:val="00F51171"/>
    <w:rsid w:val="00F52295"/>
    <w:rsid w:val="00F522C2"/>
    <w:rsid w:val="00F52B01"/>
    <w:rsid w:val="00F52D4A"/>
    <w:rsid w:val="00F52D7D"/>
    <w:rsid w:val="00F52E90"/>
    <w:rsid w:val="00F5303F"/>
    <w:rsid w:val="00F53696"/>
    <w:rsid w:val="00F536E4"/>
    <w:rsid w:val="00F53D6F"/>
    <w:rsid w:val="00F53FD8"/>
    <w:rsid w:val="00F54199"/>
    <w:rsid w:val="00F542A9"/>
    <w:rsid w:val="00F55140"/>
    <w:rsid w:val="00F5563F"/>
    <w:rsid w:val="00F560D6"/>
    <w:rsid w:val="00F56B1F"/>
    <w:rsid w:val="00F576D4"/>
    <w:rsid w:val="00F57763"/>
    <w:rsid w:val="00F57BF3"/>
    <w:rsid w:val="00F57ED6"/>
    <w:rsid w:val="00F609F0"/>
    <w:rsid w:val="00F61561"/>
    <w:rsid w:val="00F61832"/>
    <w:rsid w:val="00F61E03"/>
    <w:rsid w:val="00F620EE"/>
    <w:rsid w:val="00F620F9"/>
    <w:rsid w:val="00F621AA"/>
    <w:rsid w:val="00F6232D"/>
    <w:rsid w:val="00F62480"/>
    <w:rsid w:val="00F626D0"/>
    <w:rsid w:val="00F62D7A"/>
    <w:rsid w:val="00F631EB"/>
    <w:rsid w:val="00F639DE"/>
    <w:rsid w:val="00F63B0E"/>
    <w:rsid w:val="00F63E47"/>
    <w:rsid w:val="00F63F75"/>
    <w:rsid w:val="00F64232"/>
    <w:rsid w:val="00F642E6"/>
    <w:rsid w:val="00F643DA"/>
    <w:rsid w:val="00F6486B"/>
    <w:rsid w:val="00F649B9"/>
    <w:rsid w:val="00F65048"/>
    <w:rsid w:val="00F65226"/>
    <w:rsid w:val="00F6631A"/>
    <w:rsid w:val="00F67315"/>
    <w:rsid w:val="00F67890"/>
    <w:rsid w:val="00F67F1B"/>
    <w:rsid w:val="00F704E3"/>
    <w:rsid w:val="00F70B82"/>
    <w:rsid w:val="00F70DB1"/>
    <w:rsid w:val="00F70ED5"/>
    <w:rsid w:val="00F70F1B"/>
    <w:rsid w:val="00F70F3C"/>
    <w:rsid w:val="00F726EF"/>
    <w:rsid w:val="00F72995"/>
    <w:rsid w:val="00F729EE"/>
    <w:rsid w:val="00F72C73"/>
    <w:rsid w:val="00F73703"/>
    <w:rsid w:val="00F740EA"/>
    <w:rsid w:val="00F7429A"/>
    <w:rsid w:val="00F7453D"/>
    <w:rsid w:val="00F747A2"/>
    <w:rsid w:val="00F75AFC"/>
    <w:rsid w:val="00F761AD"/>
    <w:rsid w:val="00F76C9F"/>
    <w:rsid w:val="00F772C1"/>
    <w:rsid w:val="00F77CBB"/>
    <w:rsid w:val="00F80C2B"/>
    <w:rsid w:val="00F80D0D"/>
    <w:rsid w:val="00F80D53"/>
    <w:rsid w:val="00F810CF"/>
    <w:rsid w:val="00F81CED"/>
    <w:rsid w:val="00F81FCB"/>
    <w:rsid w:val="00F8202B"/>
    <w:rsid w:val="00F820B6"/>
    <w:rsid w:val="00F82299"/>
    <w:rsid w:val="00F82B33"/>
    <w:rsid w:val="00F82B3C"/>
    <w:rsid w:val="00F82B8E"/>
    <w:rsid w:val="00F82B95"/>
    <w:rsid w:val="00F82D28"/>
    <w:rsid w:val="00F8339D"/>
    <w:rsid w:val="00F835BF"/>
    <w:rsid w:val="00F836FF"/>
    <w:rsid w:val="00F8396B"/>
    <w:rsid w:val="00F83B28"/>
    <w:rsid w:val="00F83CD9"/>
    <w:rsid w:val="00F83CE8"/>
    <w:rsid w:val="00F83F9F"/>
    <w:rsid w:val="00F8410F"/>
    <w:rsid w:val="00F841E4"/>
    <w:rsid w:val="00F84484"/>
    <w:rsid w:val="00F84806"/>
    <w:rsid w:val="00F84BC5"/>
    <w:rsid w:val="00F85792"/>
    <w:rsid w:val="00F85B1F"/>
    <w:rsid w:val="00F85CD7"/>
    <w:rsid w:val="00F8601F"/>
    <w:rsid w:val="00F862C1"/>
    <w:rsid w:val="00F86721"/>
    <w:rsid w:val="00F8685F"/>
    <w:rsid w:val="00F86863"/>
    <w:rsid w:val="00F90429"/>
    <w:rsid w:val="00F90599"/>
    <w:rsid w:val="00F9060B"/>
    <w:rsid w:val="00F907B0"/>
    <w:rsid w:val="00F90956"/>
    <w:rsid w:val="00F90B11"/>
    <w:rsid w:val="00F90CF8"/>
    <w:rsid w:val="00F917B8"/>
    <w:rsid w:val="00F919A6"/>
    <w:rsid w:val="00F91D43"/>
    <w:rsid w:val="00F91D56"/>
    <w:rsid w:val="00F92706"/>
    <w:rsid w:val="00F92DDA"/>
    <w:rsid w:val="00F92EBB"/>
    <w:rsid w:val="00F92FD6"/>
    <w:rsid w:val="00F934D8"/>
    <w:rsid w:val="00F93941"/>
    <w:rsid w:val="00F93FD9"/>
    <w:rsid w:val="00F942EE"/>
    <w:rsid w:val="00F94383"/>
    <w:rsid w:val="00F94596"/>
    <w:rsid w:val="00F94939"/>
    <w:rsid w:val="00F95221"/>
    <w:rsid w:val="00F95E9A"/>
    <w:rsid w:val="00F95F38"/>
    <w:rsid w:val="00F96181"/>
    <w:rsid w:val="00F964FA"/>
    <w:rsid w:val="00F9654F"/>
    <w:rsid w:val="00F96783"/>
    <w:rsid w:val="00F96968"/>
    <w:rsid w:val="00F96D02"/>
    <w:rsid w:val="00F96E29"/>
    <w:rsid w:val="00F973DC"/>
    <w:rsid w:val="00F9748D"/>
    <w:rsid w:val="00F97698"/>
    <w:rsid w:val="00F976C3"/>
    <w:rsid w:val="00F97973"/>
    <w:rsid w:val="00F97FC8"/>
    <w:rsid w:val="00FA01FD"/>
    <w:rsid w:val="00FA0562"/>
    <w:rsid w:val="00FA134D"/>
    <w:rsid w:val="00FA187C"/>
    <w:rsid w:val="00FA1BD4"/>
    <w:rsid w:val="00FA21A1"/>
    <w:rsid w:val="00FA2791"/>
    <w:rsid w:val="00FA2890"/>
    <w:rsid w:val="00FA2E95"/>
    <w:rsid w:val="00FA2F4A"/>
    <w:rsid w:val="00FA3256"/>
    <w:rsid w:val="00FA3583"/>
    <w:rsid w:val="00FA3A1D"/>
    <w:rsid w:val="00FA440E"/>
    <w:rsid w:val="00FA44F0"/>
    <w:rsid w:val="00FA4E7C"/>
    <w:rsid w:val="00FA4F86"/>
    <w:rsid w:val="00FA5901"/>
    <w:rsid w:val="00FA59B7"/>
    <w:rsid w:val="00FA5C5A"/>
    <w:rsid w:val="00FA6004"/>
    <w:rsid w:val="00FA6459"/>
    <w:rsid w:val="00FA6492"/>
    <w:rsid w:val="00FA6739"/>
    <w:rsid w:val="00FA6BDD"/>
    <w:rsid w:val="00FA6C1A"/>
    <w:rsid w:val="00FA6F51"/>
    <w:rsid w:val="00FA702D"/>
    <w:rsid w:val="00FA70B5"/>
    <w:rsid w:val="00FA70E6"/>
    <w:rsid w:val="00FA77C3"/>
    <w:rsid w:val="00FB1116"/>
    <w:rsid w:val="00FB135D"/>
    <w:rsid w:val="00FB136F"/>
    <w:rsid w:val="00FB1DF5"/>
    <w:rsid w:val="00FB2C43"/>
    <w:rsid w:val="00FB31FD"/>
    <w:rsid w:val="00FB3559"/>
    <w:rsid w:val="00FB3AC2"/>
    <w:rsid w:val="00FB484C"/>
    <w:rsid w:val="00FB4BFD"/>
    <w:rsid w:val="00FB4E5E"/>
    <w:rsid w:val="00FB5393"/>
    <w:rsid w:val="00FB5C23"/>
    <w:rsid w:val="00FB6C91"/>
    <w:rsid w:val="00FB70C6"/>
    <w:rsid w:val="00FB75A3"/>
    <w:rsid w:val="00FC0016"/>
    <w:rsid w:val="00FC04DD"/>
    <w:rsid w:val="00FC1BAF"/>
    <w:rsid w:val="00FC1C95"/>
    <w:rsid w:val="00FC1CF7"/>
    <w:rsid w:val="00FC1D5A"/>
    <w:rsid w:val="00FC1D63"/>
    <w:rsid w:val="00FC1E99"/>
    <w:rsid w:val="00FC21D2"/>
    <w:rsid w:val="00FC224D"/>
    <w:rsid w:val="00FC285F"/>
    <w:rsid w:val="00FC2BAC"/>
    <w:rsid w:val="00FC363E"/>
    <w:rsid w:val="00FC36A5"/>
    <w:rsid w:val="00FC3A24"/>
    <w:rsid w:val="00FC3B47"/>
    <w:rsid w:val="00FC3C85"/>
    <w:rsid w:val="00FC4404"/>
    <w:rsid w:val="00FC4593"/>
    <w:rsid w:val="00FC4690"/>
    <w:rsid w:val="00FC4744"/>
    <w:rsid w:val="00FC47F6"/>
    <w:rsid w:val="00FC49E7"/>
    <w:rsid w:val="00FC522D"/>
    <w:rsid w:val="00FC571E"/>
    <w:rsid w:val="00FC58A7"/>
    <w:rsid w:val="00FC5A83"/>
    <w:rsid w:val="00FC5BC6"/>
    <w:rsid w:val="00FC5C32"/>
    <w:rsid w:val="00FC5EE5"/>
    <w:rsid w:val="00FC6606"/>
    <w:rsid w:val="00FC66A6"/>
    <w:rsid w:val="00FC6784"/>
    <w:rsid w:val="00FC6BCE"/>
    <w:rsid w:val="00FC6C79"/>
    <w:rsid w:val="00FC6D99"/>
    <w:rsid w:val="00FC70D8"/>
    <w:rsid w:val="00FC70F1"/>
    <w:rsid w:val="00FC7A80"/>
    <w:rsid w:val="00FC7B9B"/>
    <w:rsid w:val="00FD02FD"/>
    <w:rsid w:val="00FD04F7"/>
    <w:rsid w:val="00FD06CF"/>
    <w:rsid w:val="00FD0B3C"/>
    <w:rsid w:val="00FD1221"/>
    <w:rsid w:val="00FD1638"/>
    <w:rsid w:val="00FD17BD"/>
    <w:rsid w:val="00FD1BE6"/>
    <w:rsid w:val="00FD233B"/>
    <w:rsid w:val="00FD23B5"/>
    <w:rsid w:val="00FD2404"/>
    <w:rsid w:val="00FD2729"/>
    <w:rsid w:val="00FD2CB0"/>
    <w:rsid w:val="00FD2FA3"/>
    <w:rsid w:val="00FD3C69"/>
    <w:rsid w:val="00FD44C9"/>
    <w:rsid w:val="00FD45B5"/>
    <w:rsid w:val="00FD45CC"/>
    <w:rsid w:val="00FD46B8"/>
    <w:rsid w:val="00FD4B01"/>
    <w:rsid w:val="00FD4F46"/>
    <w:rsid w:val="00FD512C"/>
    <w:rsid w:val="00FD5B1C"/>
    <w:rsid w:val="00FD60FC"/>
    <w:rsid w:val="00FD631D"/>
    <w:rsid w:val="00FD68FF"/>
    <w:rsid w:val="00FD7512"/>
    <w:rsid w:val="00FD75BB"/>
    <w:rsid w:val="00FD7660"/>
    <w:rsid w:val="00FD7C03"/>
    <w:rsid w:val="00FE024E"/>
    <w:rsid w:val="00FE0645"/>
    <w:rsid w:val="00FE0961"/>
    <w:rsid w:val="00FE2338"/>
    <w:rsid w:val="00FE2729"/>
    <w:rsid w:val="00FE3128"/>
    <w:rsid w:val="00FE381E"/>
    <w:rsid w:val="00FE5348"/>
    <w:rsid w:val="00FE5A11"/>
    <w:rsid w:val="00FE655B"/>
    <w:rsid w:val="00FE68D7"/>
    <w:rsid w:val="00FE6B17"/>
    <w:rsid w:val="00FE705E"/>
    <w:rsid w:val="00FE7BFE"/>
    <w:rsid w:val="00FE7E1A"/>
    <w:rsid w:val="00FF0618"/>
    <w:rsid w:val="00FF0973"/>
    <w:rsid w:val="00FF0C15"/>
    <w:rsid w:val="00FF16E8"/>
    <w:rsid w:val="00FF1B0C"/>
    <w:rsid w:val="00FF1E3E"/>
    <w:rsid w:val="00FF2976"/>
    <w:rsid w:val="00FF31BB"/>
    <w:rsid w:val="00FF3953"/>
    <w:rsid w:val="00FF3A27"/>
    <w:rsid w:val="00FF433D"/>
    <w:rsid w:val="00FF439D"/>
    <w:rsid w:val="00FF56F8"/>
    <w:rsid w:val="00FF5982"/>
    <w:rsid w:val="00FF64C0"/>
    <w:rsid w:val="00FF66E6"/>
    <w:rsid w:val="00FF7719"/>
    <w:rsid w:val="00FF7A7A"/>
    <w:rsid w:val="00FF7B0C"/>
    <w:rsid w:val="00FF7C7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550979"/>
  <w15:docId w15:val="{128C05F4-A9E7-46E7-832F-2E0DBFE958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350D3C"/>
    <w:pPr>
      <w:suppressAutoHyphens/>
      <w:spacing w:before="160" w:after="80"/>
    </w:pPr>
    <w:rPr>
      <w:sz w:val="22"/>
      <w:lang w:eastAsia="ar-SA"/>
    </w:rPr>
  </w:style>
  <w:style w:type="paragraph" w:styleId="Heading1">
    <w:name w:val="heading 1"/>
    <w:aliases w:val="h1,clause,H1"/>
    <w:basedOn w:val="Normal"/>
    <w:next w:val="Normal"/>
    <w:qFormat/>
    <w:rsid w:val="00350D3C"/>
    <w:pPr>
      <w:keepNext/>
      <w:numPr>
        <w:numId w:val="5"/>
      </w:numPr>
      <w:spacing w:before="240" w:after="60"/>
      <w:jc w:val="both"/>
      <w:outlineLvl w:val="0"/>
    </w:pPr>
    <w:rPr>
      <w:b/>
      <w:kern w:val="1"/>
      <w:sz w:val="28"/>
      <w:lang w:val="de-DE"/>
    </w:rPr>
  </w:style>
  <w:style w:type="paragraph" w:styleId="Heading2">
    <w:name w:val="heading 2"/>
    <w:aliases w:val="h2,sub-clause 2,H2"/>
    <w:basedOn w:val="Normal"/>
    <w:next w:val="Normal"/>
    <w:qFormat/>
    <w:rsid w:val="00865FB5"/>
    <w:pPr>
      <w:keepNext/>
      <w:numPr>
        <w:ilvl w:val="1"/>
        <w:numId w:val="5"/>
      </w:numPr>
      <w:spacing w:before="240" w:after="60"/>
      <w:jc w:val="both"/>
      <w:outlineLvl w:val="1"/>
    </w:pPr>
    <w:rPr>
      <w:b/>
      <w:sz w:val="24"/>
    </w:rPr>
  </w:style>
  <w:style w:type="paragraph" w:styleId="Heading3">
    <w:name w:val="heading 3"/>
    <w:basedOn w:val="Normal"/>
    <w:next w:val="Normal"/>
    <w:qFormat/>
    <w:rsid w:val="00350D3C"/>
    <w:pPr>
      <w:keepNext/>
      <w:numPr>
        <w:ilvl w:val="2"/>
        <w:numId w:val="5"/>
      </w:numPr>
      <w:spacing w:before="240" w:after="60"/>
      <w:jc w:val="both"/>
      <w:outlineLvl w:val="2"/>
    </w:pPr>
    <w:rPr>
      <w:b/>
      <w:lang w:val="fr-FR"/>
    </w:rPr>
  </w:style>
  <w:style w:type="paragraph" w:styleId="Heading4">
    <w:name w:val="heading 4"/>
    <w:aliases w:val="h4,sub-clause 4"/>
    <w:basedOn w:val="Normal"/>
    <w:next w:val="Normal"/>
    <w:qFormat/>
    <w:rsid w:val="00865FB5"/>
    <w:pPr>
      <w:keepNext/>
      <w:numPr>
        <w:ilvl w:val="3"/>
        <w:numId w:val="5"/>
      </w:numPr>
      <w:spacing w:before="240" w:after="60"/>
      <w:jc w:val="both"/>
      <w:outlineLvl w:val="3"/>
    </w:pPr>
    <w:rPr>
      <w:b/>
      <w:sz w:val="20"/>
      <w:lang w:val="de-DE"/>
    </w:rPr>
  </w:style>
  <w:style w:type="paragraph" w:styleId="Heading5">
    <w:name w:val="heading 5"/>
    <w:basedOn w:val="Normal"/>
    <w:next w:val="Normal"/>
    <w:qFormat/>
    <w:rsid w:val="00350D3C"/>
    <w:pPr>
      <w:keepNext/>
      <w:numPr>
        <w:ilvl w:val="4"/>
        <w:numId w:val="5"/>
      </w:numPr>
      <w:outlineLvl w:val="4"/>
    </w:pPr>
    <w:rPr>
      <w:i/>
    </w:rPr>
  </w:style>
  <w:style w:type="paragraph" w:styleId="Heading6">
    <w:name w:val="heading 6"/>
    <w:basedOn w:val="Normal"/>
    <w:next w:val="Normal"/>
    <w:qFormat/>
    <w:rsid w:val="00350D3C"/>
    <w:pPr>
      <w:numPr>
        <w:ilvl w:val="5"/>
        <w:numId w:val="5"/>
      </w:numPr>
      <w:spacing w:before="240" w:after="60"/>
      <w:outlineLvl w:val="5"/>
    </w:pPr>
    <w:rPr>
      <w:i/>
    </w:rPr>
  </w:style>
  <w:style w:type="paragraph" w:styleId="Heading7">
    <w:name w:val="heading 7"/>
    <w:basedOn w:val="Normal"/>
    <w:next w:val="Normal"/>
    <w:qFormat/>
    <w:rsid w:val="00350D3C"/>
    <w:pPr>
      <w:numPr>
        <w:ilvl w:val="6"/>
        <w:numId w:val="5"/>
      </w:numPr>
      <w:spacing w:before="240" w:after="60"/>
      <w:outlineLvl w:val="6"/>
    </w:pPr>
    <w:rPr>
      <w:rFonts w:ascii="Arial" w:hAnsi="Arial"/>
    </w:rPr>
  </w:style>
  <w:style w:type="paragraph" w:styleId="Heading8">
    <w:name w:val="heading 8"/>
    <w:basedOn w:val="Normal"/>
    <w:next w:val="Normal"/>
    <w:qFormat/>
    <w:rsid w:val="00350D3C"/>
    <w:pPr>
      <w:numPr>
        <w:ilvl w:val="7"/>
        <w:numId w:val="5"/>
      </w:numPr>
      <w:spacing w:before="240" w:after="60"/>
      <w:outlineLvl w:val="7"/>
    </w:pPr>
    <w:rPr>
      <w:rFonts w:ascii="Arial" w:hAnsi="Arial"/>
      <w:i/>
    </w:rPr>
  </w:style>
  <w:style w:type="paragraph" w:styleId="Heading9">
    <w:name w:val="heading 9"/>
    <w:basedOn w:val="Normal"/>
    <w:next w:val="Normal"/>
    <w:qFormat/>
    <w:rsid w:val="00350D3C"/>
    <w:pPr>
      <w:numPr>
        <w:ilvl w:val="8"/>
        <w:numId w:val="5"/>
      </w:num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2z0">
    <w:name w:val="WW8Num2z0"/>
    <w:rsid w:val="00350D3C"/>
    <w:rPr>
      <w:rFonts w:ascii="Symbol" w:hAnsi="Symbol"/>
    </w:rPr>
  </w:style>
  <w:style w:type="character" w:customStyle="1" w:styleId="WW8Num4z0">
    <w:name w:val="WW8Num4z0"/>
    <w:rsid w:val="00350D3C"/>
    <w:rPr>
      <w:rFonts w:ascii="Symbol" w:hAnsi="Symbol"/>
    </w:rPr>
  </w:style>
  <w:style w:type="character" w:customStyle="1" w:styleId="WW8Num11z0">
    <w:name w:val="WW8Num11z0"/>
    <w:rsid w:val="00350D3C"/>
    <w:rPr>
      <w:rFonts w:ascii="Symbol" w:hAnsi="Symbol"/>
      <w:color w:val="auto"/>
    </w:rPr>
  </w:style>
  <w:style w:type="character" w:customStyle="1" w:styleId="WW8Num12z0">
    <w:name w:val="WW8Num12z0"/>
    <w:rsid w:val="00350D3C"/>
    <w:rPr>
      <w:rFonts w:ascii="Symbol" w:hAnsi="Symbol"/>
      <w:color w:val="auto"/>
    </w:rPr>
  </w:style>
  <w:style w:type="character" w:customStyle="1" w:styleId="WW8Num14z0">
    <w:name w:val="WW8Num14z0"/>
    <w:rsid w:val="00350D3C"/>
    <w:rPr>
      <w:rFonts w:ascii="Wingdings" w:hAnsi="Wingdings"/>
    </w:rPr>
  </w:style>
  <w:style w:type="character" w:customStyle="1" w:styleId="WW8Num14z1">
    <w:name w:val="WW8Num14z1"/>
    <w:rsid w:val="00350D3C"/>
    <w:rPr>
      <w:rFonts w:ascii="Courier New" w:hAnsi="Courier New" w:cs="Courier New"/>
    </w:rPr>
  </w:style>
  <w:style w:type="character" w:customStyle="1" w:styleId="WW8Num14z3">
    <w:name w:val="WW8Num14z3"/>
    <w:rsid w:val="00350D3C"/>
    <w:rPr>
      <w:rFonts w:ascii="Symbol" w:hAnsi="Symbol"/>
    </w:rPr>
  </w:style>
  <w:style w:type="character" w:customStyle="1" w:styleId="WW8Num16z0">
    <w:name w:val="WW8Num16z0"/>
    <w:rsid w:val="00350D3C"/>
    <w:rPr>
      <w:rFonts w:ascii="Symbol" w:hAnsi="Symbol"/>
    </w:rPr>
  </w:style>
  <w:style w:type="character" w:customStyle="1" w:styleId="WW8Num16z1">
    <w:name w:val="WW8Num16z1"/>
    <w:rsid w:val="00350D3C"/>
    <w:rPr>
      <w:rFonts w:ascii="Courier New" w:hAnsi="Courier New"/>
    </w:rPr>
  </w:style>
  <w:style w:type="character" w:customStyle="1" w:styleId="WW8Num16z2">
    <w:name w:val="WW8Num16z2"/>
    <w:rsid w:val="00350D3C"/>
    <w:rPr>
      <w:rFonts w:ascii="Wingdings" w:hAnsi="Wingdings"/>
    </w:rPr>
  </w:style>
  <w:style w:type="character" w:customStyle="1" w:styleId="WW8Num17z0">
    <w:name w:val="WW8Num17z0"/>
    <w:rsid w:val="00350D3C"/>
    <w:rPr>
      <w:rFonts w:ascii="Symbol" w:hAnsi="Symbol"/>
    </w:rPr>
  </w:style>
  <w:style w:type="character" w:customStyle="1" w:styleId="WW8Num18z0">
    <w:name w:val="WW8Num18z0"/>
    <w:rsid w:val="00350D3C"/>
    <w:rPr>
      <w:rFonts w:ascii="Symbol" w:hAnsi="Symbol"/>
    </w:rPr>
  </w:style>
  <w:style w:type="character" w:customStyle="1" w:styleId="WW8Num20z0">
    <w:name w:val="WW8Num20z0"/>
    <w:rsid w:val="00350D3C"/>
    <w:rPr>
      <w:rFonts w:ascii="Symbol" w:hAnsi="Symbol"/>
    </w:rPr>
  </w:style>
  <w:style w:type="character" w:customStyle="1" w:styleId="WW8Num21z0">
    <w:name w:val="WW8Num21z0"/>
    <w:rsid w:val="00350D3C"/>
    <w:rPr>
      <w:rFonts w:ascii="Symbol" w:hAnsi="Symbol"/>
    </w:rPr>
  </w:style>
  <w:style w:type="character" w:customStyle="1" w:styleId="WW8Num22z0">
    <w:name w:val="WW8Num22z0"/>
    <w:rsid w:val="00350D3C"/>
    <w:rPr>
      <w:rFonts w:ascii="Wingdings" w:hAnsi="Wingdings"/>
    </w:rPr>
  </w:style>
  <w:style w:type="character" w:customStyle="1" w:styleId="WW8Num22z3">
    <w:name w:val="WW8Num22z3"/>
    <w:rsid w:val="00350D3C"/>
    <w:rPr>
      <w:rFonts w:ascii="Symbol" w:hAnsi="Symbol"/>
    </w:rPr>
  </w:style>
  <w:style w:type="character" w:customStyle="1" w:styleId="WW8Num22z4">
    <w:name w:val="WW8Num22z4"/>
    <w:rsid w:val="00350D3C"/>
    <w:rPr>
      <w:rFonts w:ascii="Courier New" w:hAnsi="Courier New" w:cs="Courier New"/>
    </w:rPr>
  </w:style>
  <w:style w:type="character" w:customStyle="1" w:styleId="WW8Num24z0">
    <w:name w:val="WW8Num24z0"/>
    <w:rsid w:val="00350D3C"/>
    <w:rPr>
      <w:rFonts w:ascii="Symbol" w:hAnsi="Symbol"/>
    </w:rPr>
  </w:style>
  <w:style w:type="character" w:customStyle="1" w:styleId="WW8Num25z0">
    <w:name w:val="WW8Num25z0"/>
    <w:rsid w:val="00350D3C"/>
    <w:rPr>
      <w:rFonts w:ascii="Symbol" w:hAnsi="Symbol"/>
    </w:rPr>
  </w:style>
  <w:style w:type="character" w:customStyle="1" w:styleId="WW8Num25z1">
    <w:name w:val="WW8Num25z1"/>
    <w:rsid w:val="00350D3C"/>
    <w:rPr>
      <w:rFonts w:ascii="Courier New" w:hAnsi="Courier New"/>
    </w:rPr>
  </w:style>
  <w:style w:type="character" w:customStyle="1" w:styleId="WW8Num25z2">
    <w:name w:val="WW8Num25z2"/>
    <w:rsid w:val="00350D3C"/>
    <w:rPr>
      <w:rFonts w:ascii="Wingdings" w:hAnsi="Wingdings"/>
    </w:rPr>
  </w:style>
  <w:style w:type="character" w:customStyle="1" w:styleId="WW8Num26z0">
    <w:name w:val="WW8Num26z0"/>
    <w:rsid w:val="00350D3C"/>
    <w:rPr>
      <w:rFonts w:ascii="Symbol" w:hAnsi="Symbol"/>
    </w:rPr>
  </w:style>
  <w:style w:type="character" w:customStyle="1" w:styleId="WW8Num26z1">
    <w:name w:val="WW8Num26z1"/>
    <w:rsid w:val="00350D3C"/>
    <w:rPr>
      <w:rFonts w:ascii="Courier New" w:hAnsi="Courier New"/>
    </w:rPr>
  </w:style>
  <w:style w:type="character" w:customStyle="1" w:styleId="WW8Num26z2">
    <w:name w:val="WW8Num26z2"/>
    <w:rsid w:val="00350D3C"/>
    <w:rPr>
      <w:rFonts w:ascii="Wingdings" w:hAnsi="Wingdings"/>
    </w:rPr>
  </w:style>
  <w:style w:type="character" w:customStyle="1" w:styleId="WW8Num31z0">
    <w:name w:val="WW8Num31z0"/>
    <w:rsid w:val="00350D3C"/>
    <w:rPr>
      <w:rFonts w:ascii="Symbol" w:hAnsi="Symbol"/>
    </w:rPr>
  </w:style>
  <w:style w:type="character" w:customStyle="1" w:styleId="WW8Num31z1">
    <w:name w:val="WW8Num31z1"/>
    <w:rsid w:val="00350D3C"/>
    <w:rPr>
      <w:rFonts w:ascii="Courier New" w:hAnsi="Courier New"/>
    </w:rPr>
  </w:style>
  <w:style w:type="character" w:customStyle="1" w:styleId="WW8Num31z2">
    <w:name w:val="WW8Num31z2"/>
    <w:rsid w:val="00350D3C"/>
    <w:rPr>
      <w:rFonts w:ascii="Wingdings" w:hAnsi="Wingdings"/>
    </w:rPr>
  </w:style>
  <w:style w:type="character" w:customStyle="1" w:styleId="WW8Num33z0">
    <w:name w:val="WW8Num33z0"/>
    <w:rsid w:val="00350D3C"/>
    <w:rPr>
      <w:rFonts w:ascii="Symbol" w:hAnsi="Symbol"/>
    </w:rPr>
  </w:style>
  <w:style w:type="character" w:customStyle="1" w:styleId="WW8Num34z0">
    <w:name w:val="WW8Num34z0"/>
    <w:rsid w:val="00350D3C"/>
    <w:rPr>
      <w:rFonts w:ascii="Symbol" w:hAnsi="Symbol"/>
    </w:rPr>
  </w:style>
  <w:style w:type="character" w:customStyle="1" w:styleId="WW8Num36z0">
    <w:name w:val="WW8Num36z0"/>
    <w:rsid w:val="00350D3C"/>
    <w:rPr>
      <w:rFonts w:ascii="Symbol" w:hAnsi="Symbol"/>
    </w:rPr>
  </w:style>
  <w:style w:type="character" w:customStyle="1" w:styleId="WW8Num36z1">
    <w:name w:val="WW8Num36z1"/>
    <w:rsid w:val="00350D3C"/>
    <w:rPr>
      <w:rFonts w:ascii="Courier New" w:hAnsi="Courier New"/>
    </w:rPr>
  </w:style>
  <w:style w:type="character" w:customStyle="1" w:styleId="WW8Num36z2">
    <w:name w:val="WW8Num36z2"/>
    <w:rsid w:val="00350D3C"/>
    <w:rPr>
      <w:rFonts w:ascii="Wingdings" w:hAnsi="Wingdings"/>
    </w:rPr>
  </w:style>
  <w:style w:type="character" w:customStyle="1" w:styleId="WW8Num38z0">
    <w:name w:val="WW8Num38z0"/>
    <w:rsid w:val="00350D3C"/>
    <w:rPr>
      <w:rFonts w:ascii="Symbol" w:hAnsi="Symbol"/>
    </w:rPr>
  </w:style>
  <w:style w:type="character" w:customStyle="1" w:styleId="WW8Num39z0">
    <w:name w:val="WW8Num39z0"/>
    <w:rsid w:val="00350D3C"/>
    <w:rPr>
      <w:rFonts w:ascii="Symbol" w:hAnsi="Symbol"/>
    </w:rPr>
  </w:style>
  <w:style w:type="character" w:customStyle="1" w:styleId="WW8Num39z1">
    <w:name w:val="WW8Num39z1"/>
    <w:rsid w:val="00350D3C"/>
    <w:rPr>
      <w:rFonts w:ascii="Wingdings" w:eastAsia="Times New Roman" w:hAnsi="Wingdings" w:cs="Times New Roman"/>
    </w:rPr>
  </w:style>
  <w:style w:type="character" w:customStyle="1" w:styleId="WW8Num39z2">
    <w:name w:val="WW8Num39z2"/>
    <w:rsid w:val="00350D3C"/>
    <w:rPr>
      <w:rFonts w:ascii="Wingdings" w:hAnsi="Wingdings"/>
    </w:rPr>
  </w:style>
  <w:style w:type="character" w:customStyle="1" w:styleId="WW8Num39z4">
    <w:name w:val="WW8Num39z4"/>
    <w:rsid w:val="00350D3C"/>
    <w:rPr>
      <w:rFonts w:ascii="Courier New" w:hAnsi="Courier New"/>
    </w:rPr>
  </w:style>
  <w:style w:type="character" w:customStyle="1" w:styleId="WW8Num40z0">
    <w:name w:val="WW8Num40z0"/>
    <w:rsid w:val="00350D3C"/>
    <w:rPr>
      <w:rFonts w:ascii="Symbol" w:hAnsi="Symbol"/>
    </w:rPr>
  </w:style>
  <w:style w:type="character" w:customStyle="1" w:styleId="WW8Num40z1">
    <w:name w:val="WW8Num40z1"/>
    <w:rsid w:val="00350D3C"/>
    <w:rPr>
      <w:rFonts w:ascii="Courier New" w:hAnsi="Courier New"/>
    </w:rPr>
  </w:style>
  <w:style w:type="character" w:customStyle="1" w:styleId="WW8Num40z2">
    <w:name w:val="WW8Num40z2"/>
    <w:rsid w:val="00350D3C"/>
    <w:rPr>
      <w:rFonts w:ascii="Wingdings" w:hAnsi="Wingdings"/>
    </w:rPr>
  </w:style>
  <w:style w:type="character" w:customStyle="1" w:styleId="WW8Num41z0">
    <w:name w:val="WW8Num41z0"/>
    <w:rsid w:val="00350D3C"/>
    <w:rPr>
      <w:rFonts w:ascii="Symbol" w:hAnsi="Symbol"/>
    </w:rPr>
  </w:style>
  <w:style w:type="character" w:customStyle="1" w:styleId="WW8Num42z0">
    <w:name w:val="WW8Num42z0"/>
    <w:rsid w:val="00350D3C"/>
    <w:rPr>
      <w:rFonts w:ascii="Symbol" w:hAnsi="Symbol"/>
    </w:rPr>
  </w:style>
  <w:style w:type="character" w:customStyle="1" w:styleId="WW8Num47z0">
    <w:name w:val="WW8Num47z0"/>
    <w:rsid w:val="00350D3C"/>
    <w:rPr>
      <w:rFonts w:ascii="Symbol" w:hAnsi="Symbol"/>
    </w:rPr>
  </w:style>
  <w:style w:type="character" w:customStyle="1" w:styleId="WW8Num47z1">
    <w:name w:val="WW8Num47z1"/>
    <w:rsid w:val="00350D3C"/>
    <w:rPr>
      <w:rFonts w:ascii="Courier New" w:hAnsi="Courier New"/>
    </w:rPr>
  </w:style>
  <w:style w:type="character" w:customStyle="1" w:styleId="WW8Num47z2">
    <w:name w:val="WW8Num47z2"/>
    <w:rsid w:val="00350D3C"/>
    <w:rPr>
      <w:rFonts w:ascii="Wingdings" w:hAnsi="Wingdings"/>
    </w:rPr>
  </w:style>
  <w:style w:type="character" w:customStyle="1" w:styleId="WW8Num48z0">
    <w:name w:val="WW8Num48z0"/>
    <w:rsid w:val="00350D3C"/>
    <w:rPr>
      <w:rFonts w:ascii="Symbol" w:hAnsi="Symbol"/>
    </w:rPr>
  </w:style>
  <w:style w:type="character" w:customStyle="1" w:styleId="WW8Num48z1">
    <w:name w:val="WW8Num48z1"/>
    <w:rsid w:val="00350D3C"/>
    <w:rPr>
      <w:rFonts w:ascii="Courier New" w:hAnsi="Courier New"/>
    </w:rPr>
  </w:style>
  <w:style w:type="character" w:customStyle="1" w:styleId="WW8Num48z2">
    <w:name w:val="WW8Num48z2"/>
    <w:rsid w:val="00350D3C"/>
    <w:rPr>
      <w:rFonts w:ascii="Wingdings" w:hAnsi="Wingdings"/>
    </w:rPr>
  </w:style>
  <w:style w:type="character" w:customStyle="1" w:styleId="WW8Num50z0">
    <w:name w:val="WW8Num50z0"/>
    <w:rsid w:val="00350D3C"/>
    <w:rPr>
      <w:rFonts w:ascii="Times New Roman" w:hAnsi="Times New Roman"/>
      <w:b/>
      <w:i w:val="0"/>
      <w:sz w:val="24"/>
      <w:szCs w:val="24"/>
    </w:rPr>
  </w:style>
  <w:style w:type="character" w:customStyle="1" w:styleId="WW8Num52z0">
    <w:name w:val="WW8Num52z0"/>
    <w:rsid w:val="00350D3C"/>
    <w:rPr>
      <w:rFonts w:ascii="Symbol" w:hAnsi="Symbol"/>
    </w:rPr>
  </w:style>
  <w:style w:type="character" w:customStyle="1" w:styleId="WW8Num54z0">
    <w:name w:val="WW8Num54z0"/>
    <w:rsid w:val="00350D3C"/>
    <w:rPr>
      <w:rFonts w:ascii="Wingdings" w:hAnsi="Wingdings"/>
      <w:color w:val="auto"/>
    </w:rPr>
  </w:style>
  <w:style w:type="character" w:customStyle="1" w:styleId="WW8Num54z1">
    <w:name w:val="WW8Num54z1"/>
    <w:rsid w:val="00350D3C"/>
    <w:rPr>
      <w:rFonts w:ascii="Courier New" w:hAnsi="Courier New" w:cs="Courier New"/>
    </w:rPr>
  </w:style>
  <w:style w:type="character" w:customStyle="1" w:styleId="WW8Num54z2">
    <w:name w:val="WW8Num54z2"/>
    <w:rsid w:val="00350D3C"/>
    <w:rPr>
      <w:rFonts w:ascii="Wingdings" w:hAnsi="Wingdings"/>
    </w:rPr>
  </w:style>
  <w:style w:type="character" w:customStyle="1" w:styleId="WW8Num54z3">
    <w:name w:val="WW8Num54z3"/>
    <w:rsid w:val="00350D3C"/>
    <w:rPr>
      <w:rFonts w:ascii="Symbol" w:hAnsi="Symbol"/>
    </w:rPr>
  </w:style>
  <w:style w:type="character" w:customStyle="1" w:styleId="WW8Num56z0">
    <w:name w:val="WW8Num56z0"/>
    <w:rsid w:val="00350D3C"/>
    <w:rPr>
      <w:rFonts w:ascii="Symbol" w:hAnsi="Symbol"/>
    </w:rPr>
  </w:style>
  <w:style w:type="character" w:customStyle="1" w:styleId="WW8Num59z0">
    <w:name w:val="WW8Num59z0"/>
    <w:rsid w:val="00350D3C"/>
    <w:rPr>
      <w:rFonts w:ascii="Symbol" w:hAnsi="Symbol"/>
    </w:rPr>
  </w:style>
  <w:style w:type="character" w:customStyle="1" w:styleId="WW8Num62z0">
    <w:name w:val="WW8Num62z0"/>
    <w:rsid w:val="00350D3C"/>
    <w:rPr>
      <w:rFonts w:ascii="Symbol" w:hAnsi="Symbol"/>
    </w:rPr>
  </w:style>
  <w:style w:type="character" w:customStyle="1" w:styleId="WW8Num62z1">
    <w:name w:val="WW8Num62z1"/>
    <w:rsid w:val="00350D3C"/>
    <w:rPr>
      <w:rFonts w:ascii="Courier New" w:hAnsi="Courier New"/>
    </w:rPr>
  </w:style>
  <w:style w:type="character" w:customStyle="1" w:styleId="WW8Num62z2">
    <w:name w:val="WW8Num62z2"/>
    <w:rsid w:val="00350D3C"/>
    <w:rPr>
      <w:rFonts w:ascii="Wingdings" w:hAnsi="Wingdings"/>
    </w:rPr>
  </w:style>
  <w:style w:type="character" w:customStyle="1" w:styleId="WW8Num63z0">
    <w:name w:val="WW8Num63z0"/>
    <w:rsid w:val="00350D3C"/>
    <w:rPr>
      <w:rFonts w:ascii="Symbol" w:hAnsi="Symbol"/>
    </w:rPr>
  </w:style>
  <w:style w:type="character" w:customStyle="1" w:styleId="WW8Num64z0">
    <w:name w:val="WW8Num64z0"/>
    <w:rsid w:val="00350D3C"/>
    <w:rPr>
      <w:rFonts w:ascii="Symbol" w:hAnsi="Symbol"/>
    </w:rPr>
  </w:style>
  <w:style w:type="character" w:customStyle="1" w:styleId="WW8Num66z0">
    <w:name w:val="WW8Num66z0"/>
    <w:rsid w:val="00350D3C"/>
    <w:rPr>
      <w:rFonts w:ascii="Symbol" w:hAnsi="Symbol"/>
    </w:rPr>
  </w:style>
  <w:style w:type="character" w:customStyle="1" w:styleId="WW8Num67z0">
    <w:name w:val="WW8Num67z0"/>
    <w:rsid w:val="00350D3C"/>
    <w:rPr>
      <w:rFonts w:ascii="Symbol" w:hAnsi="Symbol"/>
    </w:rPr>
  </w:style>
  <w:style w:type="character" w:customStyle="1" w:styleId="WW8Num68z0">
    <w:name w:val="WW8Num68z0"/>
    <w:rsid w:val="00350D3C"/>
    <w:rPr>
      <w:rFonts w:ascii="Symbol" w:hAnsi="Symbol"/>
    </w:rPr>
  </w:style>
  <w:style w:type="character" w:customStyle="1" w:styleId="WW8Num69z0">
    <w:name w:val="WW8Num69z0"/>
    <w:rsid w:val="00350D3C"/>
    <w:rPr>
      <w:rFonts w:ascii="Symbol" w:hAnsi="Symbol"/>
    </w:rPr>
  </w:style>
  <w:style w:type="character" w:customStyle="1" w:styleId="WW8Num72z0">
    <w:name w:val="WW8Num72z0"/>
    <w:rsid w:val="00350D3C"/>
    <w:rPr>
      <w:rFonts w:ascii="Symbol" w:hAnsi="Symbol"/>
    </w:rPr>
  </w:style>
  <w:style w:type="character" w:customStyle="1" w:styleId="WW8Num79z0">
    <w:name w:val="WW8Num79z0"/>
    <w:rsid w:val="00350D3C"/>
    <w:rPr>
      <w:rFonts w:ascii="Courier New" w:hAnsi="Courier New" w:cs="Courier New"/>
    </w:rPr>
  </w:style>
  <w:style w:type="character" w:customStyle="1" w:styleId="WW8Num79z2">
    <w:name w:val="WW8Num79z2"/>
    <w:rsid w:val="00350D3C"/>
    <w:rPr>
      <w:rFonts w:ascii="Wingdings" w:hAnsi="Wingdings"/>
    </w:rPr>
  </w:style>
  <w:style w:type="character" w:customStyle="1" w:styleId="WW8Num79z3">
    <w:name w:val="WW8Num79z3"/>
    <w:rsid w:val="00350D3C"/>
    <w:rPr>
      <w:rFonts w:ascii="Symbol" w:hAnsi="Symbol"/>
    </w:rPr>
  </w:style>
  <w:style w:type="character" w:customStyle="1" w:styleId="WW8Num81z0">
    <w:name w:val="WW8Num81z0"/>
    <w:rsid w:val="00350D3C"/>
    <w:rPr>
      <w:rFonts w:ascii="Symbol" w:hAnsi="Symbol"/>
    </w:rPr>
  </w:style>
  <w:style w:type="character" w:customStyle="1" w:styleId="WW8Num84z0">
    <w:name w:val="WW8Num84z0"/>
    <w:rsid w:val="00350D3C"/>
    <w:rPr>
      <w:rFonts w:ascii="Symbol" w:hAnsi="Symbol"/>
    </w:rPr>
  </w:style>
  <w:style w:type="character" w:customStyle="1" w:styleId="WW8Num88z0">
    <w:name w:val="WW8Num88z0"/>
    <w:rsid w:val="00350D3C"/>
    <w:rPr>
      <w:rFonts w:ascii="Symbol" w:hAnsi="Symbol"/>
    </w:rPr>
  </w:style>
  <w:style w:type="character" w:customStyle="1" w:styleId="WW8Num89z0">
    <w:name w:val="WW8Num89z0"/>
    <w:rsid w:val="00350D3C"/>
    <w:rPr>
      <w:rFonts w:ascii="Symbol" w:hAnsi="Symbol"/>
    </w:rPr>
  </w:style>
  <w:style w:type="character" w:customStyle="1" w:styleId="WW8Num89z1">
    <w:name w:val="WW8Num89z1"/>
    <w:rsid w:val="00350D3C"/>
    <w:rPr>
      <w:rFonts w:ascii="Courier New" w:hAnsi="Courier New"/>
    </w:rPr>
  </w:style>
  <w:style w:type="character" w:customStyle="1" w:styleId="WW8Num89z2">
    <w:name w:val="WW8Num89z2"/>
    <w:rsid w:val="00350D3C"/>
    <w:rPr>
      <w:rFonts w:ascii="Arial" w:eastAsia="Times New Roman" w:hAnsi="Arial" w:cs="Arial"/>
    </w:rPr>
  </w:style>
  <w:style w:type="character" w:customStyle="1" w:styleId="WW8Num89z5">
    <w:name w:val="WW8Num89z5"/>
    <w:rsid w:val="00350D3C"/>
    <w:rPr>
      <w:rFonts w:ascii="Wingdings" w:hAnsi="Wingdings"/>
    </w:rPr>
  </w:style>
  <w:style w:type="character" w:customStyle="1" w:styleId="WW8Num90z0">
    <w:name w:val="WW8Num90z0"/>
    <w:rsid w:val="00350D3C"/>
    <w:rPr>
      <w:rFonts w:ascii="Symbol" w:hAnsi="Symbol"/>
    </w:rPr>
  </w:style>
  <w:style w:type="character" w:customStyle="1" w:styleId="WW8Num94z0">
    <w:name w:val="WW8Num94z0"/>
    <w:rsid w:val="00350D3C"/>
    <w:rPr>
      <w:rFonts w:ascii="Symbol" w:hAnsi="Symbol"/>
    </w:rPr>
  </w:style>
  <w:style w:type="character" w:customStyle="1" w:styleId="WW8Num95z0">
    <w:name w:val="WW8Num95z0"/>
    <w:rsid w:val="00350D3C"/>
    <w:rPr>
      <w:rFonts w:ascii="Symbol" w:hAnsi="Symbol"/>
    </w:rPr>
  </w:style>
  <w:style w:type="character" w:customStyle="1" w:styleId="WW8Num96z0">
    <w:name w:val="WW8Num96z0"/>
    <w:rsid w:val="00350D3C"/>
    <w:rPr>
      <w:rFonts w:ascii="Symbol" w:hAnsi="Symbol"/>
    </w:rPr>
  </w:style>
  <w:style w:type="character" w:customStyle="1" w:styleId="WW8Num96z1">
    <w:name w:val="WW8Num96z1"/>
    <w:rsid w:val="00350D3C"/>
    <w:rPr>
      <w:rFonts w:ascii="Courier New" w:hAnsi="Courier New"/>
    </w:rPr>
  </w:style>
  <w:style w:type="character" w:customStyle="1" w:styleId="WW8Num96z2">
    <w:name w:val="WW8Num96z2"/>
    <w:rsid w:val="00350D3C"/>
    <w:rPr>
      <w:rFonts w:ascii="Wingdings" w:hAnsi="Wingdings"/>
    </w:rPr>
  </w:style>
  <w:style w:type="character" w:customStyle="1" w:styleId="WW8Num97z1">
    <w:name w:val="WW8Num97z1"/>
    <w:rsid w:val="00350D3C"/>
    <w:rPr>
      <w:u w:val="none"/>
    </w:rPr>
  </w:style>
  <w:style w:type="character" w:customStyle="1" w:styleId="WW8Num99z0">
    <w:name w:val="WW8Num99z0"/>
    <w:rsid w:val="00350D3C"/>
    <w:rPr>
      <w:rFonts w:ascii="Courier New" w:hAnsi="Courier New" w:cs="Courier New"/>
    </w:rPr>
  </w:style>
  <w:style w:type="character" w:customStyle="1" w:styleId="WW8Num99z2">
    <w:name w:val="WW8Num99z2"/>
    <w:rsid w:val="00350D3C"/>
    <w:rPr>
      <w:rFonts w:ascii="Wingdings" w:hAnsi="Wingdings"/>
    </w:rPr>
  </w:style>
  <w:style w:type="character" w:customStyle="1" w:styleId="WW8Num99z3">
    <w:name w:val="WW8Num99z3"/>
    <w:rsid w:val="00350D3C"/>
    <w:rPr>
      <w:rFonts w:ascii="Symbol" w:hAnsi="Symbol"/>
    </w:rPr>
  </w:style>
  <w:style w:type="character" w:customStyle="1" w:styleId="WW8Num101z0">
    <w:name w:val="WW8Num101z0"/>
    <w:rsid w:val="00350D3C"/>
    <w:rPr>
      <w:rFonts w:ascii="Symbol" w:hAnsi="Symbol"/>
    </w:rPr>
  </w:style>
  <w:style w:type="character" w:customStyle="1" w:styleId="WW8Num104z0">
    <w:name w:val="WW8Num104z0"/>
    <w:rsid w:val="00350D3C"/>
    <w:rPr>
      <w:rFonts w:ascii="Symbol" w:hAnsi="Symbol"/>
    </w:rPr>
  </w:style>
  <w:style w:type="character" w:customStyle="1" w:styleId="WW8Num107z0">
    <w:name w:val="WW8Num107z0"/>
    <w:rsid w:val="00350D3C"/>
    <w:rPr>
      <w:rFonts w:ascii="Symbol" w:hAnsi="Symbol"/>
    </w:rPr>
  </w:style>
  <w:style w:type="character" w:customStyle="1" w:styleId="WW8Num110z0">
    <w:name w:val="WW8Num110z0"/>
    <w:rsid w:val="00350D3C"/>
    <w:rPr>
      <w:rFonts w:ascii="Symbol" w:hAnsi="Symbol"/>
    </w:rPr>
  </w:style>
  <w:style w:type="character" w:customStyle="1" w:styleId="WW8Num112z0">
    <w:name w:val="WW8Num112z0"/>
    <w:rsid w:val="00350D3C"/>
    <w:rPr>
      <w:rFonts w:ascii="Symbol" w:hAnsi="Symbol"/>
    </w:rPr>
  </w:style>
  <w:style w:type="character" w:customStyle="1" w:styleId="WW8Num113z0">
    <w:name w:val="WW8Num113z0"/>
    <w:rsid w:val="00350D3C"/>
    <w:rPr>
      <w:rFonts w:ascii="Symbol" w:hAnsi="Symbol"/>
    </w:rPr>
  </w:style>
  <w:style w:type="character" w:customStyle="1" w:styleId="WW8Num119z0">
    <w:name w:val="WW8Num119z0"/>
    <w:rsid w:val="00350D3C"/>
    <w:rPr>
      <w:rFonts w:ascii="Symbol" w:hAnsi="Symbol"/>
    </w:rPr>
  </w:style>
  <w:style w:type="character" w:customStyle="1" w:styleId="WW8Num120z0">
    <w:name w:val="WW8Num120z0"/>
    <w:rsid w:val="00350D3C"/>
    <w:rPr>
      <w:rFonts w:ascii="Symbol" w:hAnsi="Symbol"/>
    </w:rPr>
  </w:style>
  <w:style w:type="character" w:customStyle="1" w:styleId="WW8Num121z0">
    <w:name w:val="WW8Num121z0"/>
    <w:rsid w:val="00350D3C"/>
    <w:rPr>
      <w:rFonts w:ascii="Wingdings" w:hAnsi="Wingdings"/>
    </w:rPr>
  </w:style>
  <w:style w:type="character" w:customStyle="1" w:styleId="WW8Num121z1">
    <w:name w:val="WW8Num121z1"/>
    <w:rsid w:val="00350D3C"/>
    <w:rPr>
      <w:rFonts w:ascii="StarSymbol" w:eastAsia="StarSymbol" w:hAnsi="StarSymbol"/>
      <w:sz w:val="18"/>
    </w:rPr>
  </w:style>
  <w:style w:type="character" w:customStyle="1" w:styleId="WW8Num122z0">
    <w:name w:val="WW8Num122z0"/>
    <w:rsid w:val="00350D3C"/>
    <w:rPr>
      <w:rFonts w:ascii="Symbol" w:hAnsi="Symbol"/>
    </w:rPr>
  </w:style>
  <w:style w:type="character" w:customStyle="1" w:styleId="WW8Num123z0">
    <w:name w:val="WW8Num123z0"/>
    <w:rsid w:val="00350D3C"/>
    <w:rPr>
      <w:rFonts w:ascii="Symbol" w:hAnsi="Symbol"/>
    </w:rPr>
  </w:style>
  <w:style w:type="character" w:customStyle="1" w:styleId="WW8NumSt20z0">
    <w:name w:val="WW8NumSt20z0"/>
    <w:rsid w:val="00350D3C"/>
    <w:rPr>
      <w:rFonts w:ascii="Arial" w:hAnsi="Arial"/>
      <w:sz w:val="28"/>
    </w:rPr>
  </w:style>
  <w:style w:type="character" w:customStyle="1" w:styleId="WW8NumSt35z0">
    <w:name w:val="WW8NumSt35z0"/>
    <w:rsid w:val="00350D3C"/>
    <w:rPr>
      <w:rFonts w:ascii="Arial Narrow" w:hAnsi="Arial Narrow"/>
      <w:sz w:val="20"/>
    </w:rPr>
  </w:style>
  <w:style w:type="character" w:customStyle="1" w:styleId="WW8NumSt60z0">
    <w:name w:val="WW8NumSt60z0"/>
    <w:rsid w:val="00350D3C"/>
    <w:rPr>
      <w:rFonts w:ascii="Arial" w:hAnsi="Arial"/>
      <w:sz w:val="48"/>
    </w:rPr>
  </w:style>
  <w:style w:type="character" w:customStyle="1" w:styleId="WW8NumSt62z0">
    <w:name w:val="WW8NumSt62z0"/>
    <w:rsid w:val="00350D3C"/>
    <w:rPr>
      <w:rFonts w:ascii="Arial" w:hAnsi="Arial"/>
      <w:sz w:val="20"/>
    </w:rPr>
  </w:style>
  <w:style w:type="character" w:customStyle="1" w:styleId="WW8NumSt63z0">
    <w:name w:val="WW8NumSt63z0"/>
    <w:rsid w:val="00350D3C"/>
    <w:rPr>
      <w:rFonts w:ascii="Arial" w:hAnsi="Arial"/>
      <w:sz w:val="40"/>
    </w:rPr>
  </w:style>
  <w:style w:type="character" w:customStyle="1" w:styleId="WW8NumSt66z0">
    <w:name w:val="WW8NumSt66z0"/>
    <w:rsid w:val="00350D3C"/>
    <w:rPr>
      <w:rFonts w:ascii="Arial" w:hAnsi="Arial"/>
      <w:sz w:val="36"/>
    </w:rPr>
  </w:style>
  <w:style w:type="character" w:customStyle="1" w:styleId="WW8NumSt67z0">
    <w:name w:val="WW8NumSt67z0"/>
    <w:rsid w:val="00350D3C"/>
    <w:rPr>
      <w:rFonts w:ascii="Arial" w:hAnsi="Arial"/>
      <w:sz w:val="32"/>
    </w:rPr>
  </w:style>
  <w:style w:type="character" w:customStyle="1" w:styleId="WW8NumSt77z0">
    <w:name w:val="WW8NumSt77z0"/>
    <w:rsid w:val="00350D3C"/>
    <w:rPr>
      <w:rFonts w:ascii="Symbol" w:hAnsi="Symbol"/>
    </w:rPr>
  </w:style>
  <w:style w:type="character" w:customStyle="1" w:styleId="WW8NumSt84z0">
    <w:name w:val="WW8NumSt84z0"/>
    <w:rsid w:val="00350D3C"/>
    <w:rPr>
      <w:rFonts w:ascii="Arial" w:hAnsi="Arial"/>
      <w:sz w:val="40"/>
    </w:rPr>
  </w:style>
  <w:style w:type="character" w:customStyle="1" w:styleId="WW8NumSt85z0">
    <w:name w:val="WW8NumSt85z0"/>
    <w:rsid w:val="00350D3C"/>
    <w:rPr>
      <w:rFonts w:ascii="Arial" w:hAnsi="Arial"/>
      <w:sz w:val="36"/>
    </w:rPr>
  </w:style>
  <w:style w:type="character" w:customStyle="1" w:styleId="WW8NumSt129z0">
    <w:name w:val="WW8NumSt129z0"/>
    <w:rsid w:val="00350D3C"/>
    <w:rPr>
      <w:rFonts w:ascii="Symbol" w:hAnsi="Symbol" w:cs="Times New Roman"/>
    </w:rPr>
  </w:style>
  <w:style w:type="character" w:customStyle="1" w:styleId="WW-Absatz-Standardschriftart">
    <w:name w:val="WW-Absatz-Standardschriftart"/>
    <w:rsid w:val="00350D3C"/>
  </w:style>
  <w:style w:type="character" w:styleId="Hyperlink">
    <w:name w:val="Hyperlink"/>
    <w:uiPriority w:val="99"/>
    <w:rsid w:val="00350D3C"/>
    <w:rPr>
      <w:color w:val="0000FF"/>
      <w:u w:val="single"/>
    </w:rPr>
  </w:style>
  <w:style w:type="character" w:styleId="FollowedHyperlink">
    <w:name w:val="FollowedHyperlink"/>
    <w:rsid w:val="00350D3C"/>
    <w:rPr>
      <w:color w:val="800080"/>
      <w:u w:val="single"/>
    </w:rPr>
  </w:style>
  <w:style w:type="character" w:styleId="PageNumber">
    <w:name w:val="page number"/>
    <w:basedOn w:val="WW-Absatz-Standardschriftart"/>
    <w:rsid w:val="00350D3C"/>
  </w:style>
  <w:style w:type="character" w:customStyle="1" w:styleId="Funotenzeichen1">
    <w:name w:val="Fußnotenzeichen1"/>
    <w:semiHidden/>
    <w:rsid w:val="00350D3C"/>
    <w:rPr>
      <w:vertAlign w:val="superscript"/>
    </w:rPr>
  </w:style>
  <w:style w:type="character" w:customStyle="1" w:styleId="WW-Kommentarzeichen">
    <w:name w:val="WW-Kommentarzeichen"/>
    <w:rsid w:val="00350D3C"/>
    <w:rPr>
      <w:sz w:val="16"/>
    </w:rPr>
  </w:style>
  <w:style w:type="character" w:styleId="Strong">
    <w:name w:val="Strong"/>
    <w:uiPriority w:val="22"/>
    <w:qFormat/>
    <w:rsid w:val="00350D3C"/>
    <w:rPr>
      <w:b/>
      <w:bCs/>
    </w:rPr>
  </w:style>
  <w:style w:type="character" w:customStyle="1" w:styleId="TableFootNoteXref">
    <w:name w:val="TableFootNoteXref"/>
    <w:rsid w:val="00350D3C"/>
    <w:rPr>
      <w:position w:val="6"/>
      <w:sz w:val="18"/>
      <w:szCs w:val="18"/>
    </w:rPr>
  </w:style>
  <w:style w:type="character" w:styleId="FootnoteReference">
    <w:name w:val="footnote reference"/>
    <w:uiPriority w:val="99"/>
    <w:rsid w:val="00350D3C"/>
    <w:rPr>
      <w:vertAlign w:val="superscript"/>
    </w:rPr>
  </w:style>
  <w:style w:type="character" w:customStyle="1" w:styleId="Endnotenzeichen1">
    <w:name w:val="Endnotenzeichen1"/>
    <w:semiHidden/>
    <w:rsid w:val="00350D3C"/>
    <w:rPr>
      <w:vertAlign w:val="superscript"/>
    </w:rPr>
  </w:style>
  <w:style w:type="character" w:styleId="EndnoteReference">
    <w:name w:val="endnote reference"/>
    <w:semiHidden/>
    <w:rsid w:val="00350D3C"/>
  </w:style>
  <w:style w:type="paragraph" w:styleId="BodyText">
    <w:name w:val="Body Text"/>
    <w:basedOn w:val="Normal"/>
    <w:rsid w:val="00350D3C"/>
    <w:rPr>
      <w:b/>
      <w:sz w:val="24"/>
    </w:rPr>
  </w:style>
  <w:style w:type="paragraph" w:styleId="List">
    <w:name w:val="List"/>
    <w:basedOn w:val="Normal"/>
    <w:rsid w:val="00350D3C"/>
    <w:pPr>
      <w:ind w:left="360" w:hanging="360"/>
    </w:pPr>
  </w:style>
  <w:style w:type="paragraph" w:styleId="Caption">
    <w:name w:val="caption"/>
    <w:aliases w:val="Caption Char,Caption Char1 Char,Caption Char Char Char,Legend Char Char Char,3559Caption Char Char Char,Légende italique Char Char Char,Legend Char,3559Caption Char,Légende italique Char,Legend,3559Caption,Légende italique,Table Descritopn,C"/>
    <w:basedOn w:val="Normal"/>
    <w:qFormat/>
    <w:rsid w:val="00350D3C"/>
    <w:pPr>
      <w:suppressLineNumbers/>
      <w:spacing w:before="240" w:after="120" w:line="360" w:lineRule="auto"/>
      <w:jc w:val="center"/>
    </w:pPr>
    <w:rPr>
      <w:rFonts w:cs="Tahoma"/>
      <w:b/>
      <w:iCs/>
      <w:sz w:val="24"/>
    </w:rPr>
  </w:style>
  <w:style w:type="paragraph" w:customStyle="1" w:styleId="Verzeichnis">
    <w:name w:val="Verzeichnis"/>
    <w:basedOn w:val="Normal"/>
    <w:rsid w:val="00350D3C"/>
    <w:pPr>
      <w:suppressLineNumbers/>
    </w:pPr>
    <w:rPr>
      <w:rFonts w:cs="Tahoma"/>
    </w:rPr>
  </w:style>
  <w:style w:type="paragraph" w:customStyle="1" w:styleId="berschrift">
    <w:name w:val="Überschrift"/>
    <w:basedOn w:val="Normal"/>
    <w:next w:val="BodyText"/>
    <w:rsid w:val="00350D3C"/>
    <w:pPr>
      <w:keepNext/>
      <w:spacing w:before="240" w:after="120"/>
    </w:pPr>
    <w:rPr>
      <w:rFonts w:ascii="Arial" w:eastAsia="MS Mincho" w:hAnsi="Arial" w:cs="Tahoma"/>
      <w:sz w:val="28"/>
      <w:szCs w:val="28"/>
    </w:rPr>
  </w:style>
  <w:style w:type="paragraph" w:styleId="Title">
    <w:name w:val="Title"/>
    <w:basedOn w:val="Normal"/>
    <w:next w:val="Subtitle"/>
    <w:qFormat/>
    <w:rsid w:val="00350D3C"/>
    <w:pPr>
      <w:jc w:val="center"/>
    </w:pPr>
    <w:rPr>
      <w:rFonts w:ascii="Arial" w:hAnsi="Arial"/>
      <w:b/>
      <w:sz w:val="32"/>
    </w:rPr>
  </w:style>
  <w:style w:type="paragraph" w:styleId="Subtitle">
    <w:name w:val="Subtitle"/>
    <w:basedOn w:val="Normal"/>
    <w:next w:val="BodyText"/>
    <w:qFormat/>
    <w:rsid w:val="00350D3C"/>
    <w:pPr>
      <w:jc w:val="center"/>
    </w:pPr>
    <w:rPr>
      <w:rFonts w:ascii="Arial" w:hAnsi="Arial"/>
      <w:sz w:val="28"/>
    </w:rPr>
  </w:style>
  <w:style w:type="paragraph" w:styleId="BodyTextIndent">
    <w:name w:val="Body Text Indent"/>
    <w:basedOn w:val="Normal"/>
    <w:rsid w:val="00350D3C"/>
    <w:pPr>
      <w:ind w:left="720"/>
    </w:pPr>
  </w:style>
  <w:style w:type="paragraph" w:customStyle="1" w:styleId="WW-Textkrper-Einzug2">
    <w:name w:val="WW-Textkörper-Einzug 2"/>
    <w:basedOn w:val="Normal"/>
    <w:rsid w:val="00350D3C"/>
    <w:pPr>
      <w:ind w:firstLine="360"/>
    </w:pPr>
  </w:style>
  <w:style w:type="paragraph" w:styleId="Header">
    <w:name w:val="header"/>
    <w:basedOn w:val="Normal"/>
    <w:rsid w:val="00350D3C"/>
    <w:pPr>
      <w:tabs>
        <w:tab w:val="center" w:pos="4320"/>
        <w:tab w:val="right" w:pos="8640"/>
      </w:tabs>
    </w:pPr>
  </w:style>
  <w:style w:type="paragraph" w:styleId="Footer">
    <w:name w:val="footer"/>
    <w:basedOn w:val="Normal"/>
    <w:link w:val="FooterChar"/>
    <w:uiPriority w:val="99"/>
    <w:rsid w:val="00350D3C"/>
    <w:pPr>
      <w:tabs>
        <w:tab w:val="center" w:pos="4320"/>
        <w:tab w:val="right" w:pos="8640"/>
      </w:tabs>
    </w:pPr>
  </w:style>
  <w:style w:type="paragraph" w:customStyle="1" w:styleId="WW-Aufzhlungszeichen">
    <w:name w:val="WW-Aufzählungszeichen"/>
    <w:basedOn w:val="Normal"/>
    <w:rsid w:val="00350D3C"/>
    <w:rPr>
      <w:lang w:val="en-GB"/>
    </w:rPr>
  </w:style>
  <w:style w:type="paragraph" w:customStyle="1" w:styleId="AnnexHeader">
    <w:name w:val="AnnexHeader"/>
    <w:basedOn w:val="Normal"/>
    <w:next w:val="Normal"/>
    <w:rsid w:val="00350D3C"/>
    <w:pPr>
      <w:widowControl w:val="0"/>
      <w:spacing w:before="0" w:after="240"/>
    </w:pPr>
    <w:rPr>
      <w:rFonts w:ascii="Arial" w:hAnsi="Arial"/>
      <w:b/>
      <w:sz w:val="28"/>
    </w:rPr>
  </w:style>
  <w:style w:type="paragraph" w:customStyle="1" w:styleId="WW-Textkrper-Einzug3">
    <w:name w:val="WW-Textkörper-Einzug 3"/>
    <w:basedOn w:val="Normal"/>
    <w:rsid w:val="00350D3C"/>
    <w:pPr>
      <w:ind w:left="540" w:hanging="540"/>
    </w:pPr>
  </w:style>
  <w:style w:type="paragraph" w:customStyle="1" w:styleId="WW-Liste2">
    <w:name w:val="WW-Liste 2"/>
    <w:basedOn w:val="Normal"/>
    <w:rsid w:val="00350D3C"/>
    <w:pPr>
      <w:ind w:left="720" w:hanging="360"/>
    </w:pPr>
  </w:style>
  <w:style w:type="paragraph" w:customStyle="1" w:styleId="WW-Liste3">
    <w:name w:val="WW-Liste 3"/>
    <w:basedOn w:val="Normal"/>
    <w:rsid w:val="00350D3C"/>
    <w:pPr>
      <w:ind w:left="1080" w:hanging="360"/>
    </w:pPr>
  </w:style>
  <w:style w:type="paragraph" w:customStyle="1" w:styleId="WW-Liste4">
    <w:name w:val="WW-Liste 4"/>
    <w:basedOn w:val="Normal"/>
    <w:rsid w:val="00350D3C"/>
    <w:pPr>
      <w:ind w:left="1440" w:hanging="360"/>
    </w:pPr>
  </w:style>
  <w:style w:type="paragraph" w:customStyle="1" w:styleId="WW-Listenfortsetzung">
    <w:name w:val="WW-Listenfortsetzung"/>
    <w:basedOn w:val="Normal"/>
    <w:rsid w:val="00350D3C"/>
    <w:pPr>
      <w:ind w:left="360"/>
    </w:pPr>
  </w:style>
  <w:style w:type="paragraph" w:customStyle="1" w:styleId="WW-Listenfortsetzung2">
    <w:name w:val="WW-Listenfortsetzung 2"/>
    <w:basedOn w:val="Normal"/>
    <w:rsid w:val="00350D3C"/>
    <w:pPr>
      <w:ind w:left="720"/>
    </w:pPr>
  </w:style>
  <w:style w:type="paragraph" w:customStyle="1" w:styleId="WW-Listenfortsetzung3">
    <w:name w:val="WW-Listenfortsetzung 3"/>
    <w:basedOn w:val="Normal"/>
    <w:rsid w:val="00350D3C"/>
    <w:pPr>
      <w:ind w:left="1080"/>
    </w:pPr>
  </w:style>
  <w:style w:type="paragraph" w:customStyle="1" w:styleId="WW-Listennummer">
    <w:name w:val="WW-Listennummer"/>
    <w:basedOn w:val="Normal"/>
    <w:rsid w:val="00350D3C"/>
    <w:pPr>
      <w:tabs>
        <w:tab w:val="num" w:pos="0"/>
        <w:tab w:val="left" w:pos="360"/>
      </w:tabs>
      <w:spacing w:before="40" w:after="40"/>
      <w:ind w:left="360" w:hanging="360"/>
    </w:pPr>
  </w:style>
  <w:style w:type="paragraph" w:customStyle="1" w:styleId="WW-Standardeinzug">
    <w:name w:val="WW-Standardeinzug"/>
    <w:basedOn w:val="Normal"/>
    <w:rsid w:val="00350D3C"/>
    <w:pPr>
      <w:spacing w:before="60" w:after="60"/>
      <w:ind w:left="720"/>
      <w:jc w:val="both"/>
    </w:pPr>
    <w:rPr>
      <w:i/>
    </w:rPr>
  </w:style>
  <w:style w:type="paragraph" w:customStyle="1" w:styleId="Reference">
    <w:name w:val="Reference"/>
    <w:basedOn w:val="Normal"/>
    <w:rsid w:val="00350D3C"/>
    <w:pPr>
      <w:tabs>
        <w:tab w:val="left" w:pos="720"/>
      </w:tabs>
      <w:spacing w:before="40" w:after="40"/>
      <w:ind w:left="720" w:hanging="720"/>
      <w:jc w:val="both"/>
    </w:pPr>
  </w:style>
  <w:style w:type="paragraph" w:customStyle="1" w:styleId="WW-Beschriftung">
    <w:name w:val="WW-Beschriftung"/>
    <w:basedOn w:val="Normal"/>
    <w:next w:val="Normal"/>
    <w:rsid w:val="00350D3C"/>
    <w:pPr>
      <w:spacing w:before="120" w:after="120"/>
      <w:jc w:val="center"/>
    </w:pPr>
    <w:rPr>
      <w:rFonts w:ascii="Times" w:eastAsia="Times" w:hAnsi="Times"/>
      <w:b/>
      <w:sz w:val="24"/>
    </w:rPr>
  </w:style>
  <w:style w:type="paragraph" w:customStyle="1" w:styleId="TOCHeading">
    <w:name w:val="TOCHeading"/>
    <w:rsid w:val="00350D3C"/>
    <w:pPr>
      <w:suppressAutoHyphens/>
      <w:spacing w:before="120" w:after="240"/>
    </w:pPr>
    <w:rPr>
      <w:rFonts w:ascii="Arial" w:hAnsi="Arial"/>
      <w:b/>
      <w:sz w:val="28"/>
      <w:lang w:eastAsia="ar-SA"/>
    </w:rPr>
  </w:style>
  <w:style w:type="paragraph" w:customStyle="1" w:styleId="Code">
    <w:name w:val="Code"/>
    <w:aliases w:val="c"/>
    <w:basedOn w:val="Normal"/>
    <w:rsid w:val="00350D3C"/>
    <w:pPr>
      <w:pBdr>
        <w:top w:val="single" w:sz="1" w:space="1" w:color="000000"/>
        <w:left w:val="single" w:sz="1" w:space="4" w:color="000000"/>
        <w:bottom w:val="single" w:sz="1" w:space="1" w:color="000000"/>
        <w:right w:val="single" w:sz="1" w:space="4" w:color="000000"/>
      </w:pBdr>
      <w:tabs>
        <w:tab w:val="left" w:pos="360"/>
        <w:tab w:val="left" w:pos="720"/>
        <w:tab w:val="left" w:pos="1080"/>
        <w:tab w:val="left" w:pos="1440"/>
        <w:tab w:val="left" w:pos="1800"/>
      </w:tabs>
      <w:spacing w:before="0" w:after="0"/>
    </w:pPr>
    <w:rPr>
      <w:rFonts w:ascii="Courier New" w:hAnsi="Courier New"/>
      <w:sz w:val="18"/>
    </w:rPr>
  </w:style>
  <w:style w:type="paragraph" w:customStyle="1" w:styleId="TableEntry">
    <w:name w:val="TableEntry"/>
    <w:basedOn w:val="Normal"/>
    <w:rsid w:val="00350D3C"/>
    <w:pPr>
      <w:spacing w:before="0" w:after="0"/>
    </w:pPr>
    <w:rPr>
      <w:sz w:val="18"/>
    </w:rPr>
  </w:style>
  <w:style w:type="paragraph" w:customStyle="1" w:styleId="TableHeading">
    <w:name w:val="TableHeading"/>
    <w:basedOn w:val="TableEntry"/>
    <w:rsid w:val="00350D3C"/>
    <w:pPr>
      <w:jc w:val="center"/>
    </w:pPr>
    <w:rPr>
      <w:b/>
    </w:rPr>
  </w:style>
  <w:style w:type="paragraph" w:customStyle="1" w:styleId="Appendix2">
    <w:name w:val="Appendix2"/>
    <w:basedOn w:val="Normal"/>
    <w:rsid w:val="00350D3C"/>
    <w:pPr>
      <w:spacing w:before="120" w:after="240"/>
    </w:pPr>
    <w:rPr>
      <w:rFonts w:ascii="Arial" w:hAnsi="Arial"/>
      <w:b/>
      <w:sz w:val="24"/>
    </w:rPr>
  </w:style>
  <w:style w:type="paragraph" w:customStyle="1" w:styleId="Style1">
    <w:name w:val="Style1"/>
    <w:basedOn w:val="Normal"/>
    <w:rsid w:val="00350D3C"/>
    <w:pPr>
      <w:pBdr>
        <w:top w:val="single" w:sz="1" w:space="1" w:color="000000"/>
        <w:left w:val="single" w:sz="1" w:space="4" w:color="000000"/>
        <w:bottom w:val="single" w:sz="1" w:space="1" w:color="000000"/>
        <w:right w:val="single" w:sz="1" w:space="4" w:color="000000"/>
      </w:pBdr>
      <w:spacing w:before="0" w:after="0"/>
      <w:jc w:val="center"/>
    </w:pPr>
    <w:rPr>
      <w:rFonts w:ascii="Times" w:eastAsia="Times" w:hAnsi="Times"/>
      <w:sz w:val="24"/>
    </w:rPr>
  </w:style>
  <w:style w:type="paragraph" w:customStyle="1" w:styleId="WW-Textkrper2">
    <w:name w:val="WW-Textkörper 2"/>
    <w:basedOn w:val="Normal"/>
    <w:rsid w:val="00350D3C"/>
    <w:rPr>
      <w:sz w:val="24"/>
    </w:rPr>
  </w:style>
  <w:style w:type="paragraph" w:customStyle="1" w:styleId="Heading1NoNumber">
    <w:name w:val="Heading1NoNumber"/>
    <w:basedOn w:val="Heading1"/>
    <w:rsid w:val="00350D3C"/>
    <w:pPr>
      <w:numPr>
        <w:numId w:val="0"/>
      </w:numPr>
    </w:pPr>
  </w:style>
  <w:style w:type="paragraph" w:customStyle="1" w:styleId="Heading2NoNumber">
    <w:name w:val="Heading2NoNumber"/>
    <w:basedOn w:val="Heading2"/>
    <w:rsid w:val="00350D3C"/>
    <w:pPr>
      <w:numPr>
        <w:ilvl w:val="0"/>
        <w:numId w:val="0"/>
      </w:numPr>
    </w:pPr>
  </w:style>
  <w:style w:type="paragraph" w:customStyle="1" w:styleId="Heading3NoNumber">
    <w:name w:val="Heading3NoNumber"/>
    <w:basedOn w:val="Heading3"/>
    <w:rsid w:val="00350D3C"/>
    <w:pPr>
      <w:numPr>
        <w:ilvl w:val="0"/>
        <w:numId w:val="0"/>
      </w:numPr>
    </w:pPr>
  </w:style>
  <w:style w:type="paragraph" w:styleId="TOC1">
    <w:name w:val="toc 1"/>
    <w:basedOn w:val="Normal"/>
    <w:next w:val="Normal"/>
    <w:uiPriority w:val="39"/>
    <w:rsid w:val="00CD7464"/>
    <w:pPr>
      <w:spacing w:before="120" w:after="120"/>
    </w:pPr>
    <w:rPr>
      <w:b/>
      <w:bCs/>
      <w:smallCaps/>
    </w:rPr>
  </w:style>
  <w:style w:type="paragraph" w:styleId="TOC2">
    <w:name w:val="toc 2"/>
    <w:basedOn w:val="Normal"/>
    <w:next w:val="Normal"/>
    <w:uiPriority w:val="39"/>
    <w:rsid w:val="00CD7464"/>
    <w:pPr>
      <w:spacing w:before="0" w:after="0"/>
      <w:ind w:left="220"/>
    </w:pPr>
  </w:style>
  <w:style w:type="paragraph" w:styleId="TOC3">
    <w:name w:val="toc 3"/>
    <w:basedOn w:val="Normal"/>
    <w:next w:val="Normal"/>
    <w:uiPriority w:val="39"/>
    <w:rsid w:val="00CD7464"/>
    <w:pPr>
      <w:spacing w:before="0" w:after="0"/>
      <w:ind w:left="440"/>
    </w:pPr>
    <w:rPr>
      <w:iCs/>
    </w:rPr>
  </w:style>
  <w:style w:type="paragraph" w:styleId="TOC4">
    <w:name w:val="toc 4"/>
    <w:basedOn w:val="Normal"/>
    <w:next w:val="Normal"/>
    <w:uiPriority w:val="39"/>
    <w:rsid w:val="00CD7464"/>
    <w:pPr>
      <w:spacing w:before="0" w:after="0"/>
      <w:ind w:left="660"/>
    </w:pPr>
    <w:rPr>
      <w:szCs w:val="18"/>
    </w:rPr>
  </w:style>
  <w:style w:type="paragraph" w:styleId="TOC5">
    <w:name w:val="toc 5"/>
    <w:basedOn w:val="Normal"/>
    <w:next w:val="Normal"/>
    <w:uiPriority w:val="39"/>
    <w:rsid w:val="00350D3C"/>
    <w:pPr>
      <w:spacing w:before="0" w:after="0"/>
      <w:ind w:left="880"/>
    </w:pPr>
    <w:rPr>
      <w:sz w:val="18"/>
      <w:szCs w:val="18"/>
    </w:rPr>
  </w:style>
  <w:style w:type="paragraph" w:styleId="TOC6">
    <w:name w:val="toc 6"/>
    <w:basedOn w:val="Normal"/>
    <w:next w:val="Normal"/>
    <w:uiPriority w:val="39"/>
    <w:rsid w:val="00350D3C"/>
    <w:pPr>
      <w:spacing w:before="0" w:after="0"/>
      <w:ind w:left="1100"/>
    </w:pPr>
    <w:rPr>
      <w:sz w:val="18"/>
      <w:szCs w:val="18"/>
    </w:rPr>
  </w:style>
  <w:style w:type="paragraph" w:styleId="TOC7">
    <w:name w:val="toc 7"/>
    <w:basedOn w:val="Normal"/>
    <w:next w:val="Normal"/>
    <w:uiPriority w:val="39"/>
    <w:rsid w:val="00350D3C"/>
    <w:pPr>
      <w:spacing w:before="0" w:after="0"/>
      <w:ind w:left="1320"/>
    </w:pPr>
    <w:rPr>
      <w:sz w:val="18"/>
      <w:szCs w:val="18"/>
    </w:rPr>
  </w:style>
  <w:style w:type="paragraph" w:styleId="TOC8">
    <w:name w:val="toc 8"/>
    <w:basedOn w:val="Normal"/>
    <w:next w:val="Normal"/>
    <w:uiPriority w:val="39"/>
    <w:rsid w:val="00350D3C"/>
    <w:pPr>
      <w:spacing w:before="0" w:after="0"/>
      <w:ind w:left="1540"/>
    </w:pPr>
    <w:rPr>
      <w:sz w:val="18"/>
      <w:szCs w:val="18"/>
    </w:rPr>
  </w:style>
  <w:style w:type="paragraph" w:styleId="TOC9">
    <w:name w:val="toc 9"/>
    <w:basedOn w:val="Normal"/>
    <w:next w:val="Normal"/>
    <w:uiPriority w:val="39"/>
    <w:rsid w:val="00350D3C"/>
    <w:pPr>
      <w:spacing w:before="0" w:after="0"/>
      <w:ind w:left="1760"/>
    </w:pPr>
    <w:rPr>
      <w:sz w:val="18"/>
      <w:szCs w:val="18"/>
    </w:rPr>
  </w:style>
  <w:style w:type="paragraph" w:styleId="FootnoteText">
    <w:name w:val="footnote text"/>
    <w:basedOn w:val="Normal"/>
    <w:link w:val="FootnoteTextChar"/>
    <w:uiPriority w:val="99"/>
    <w:rsid w:val="00350D3C"/>
  </w:style>
  <w:style w:type="paragraph" w:customStyle="1" w:styleId="WW-Kommentartext">
    <w:name w:val="WW-Kommentartext"/>
    <w:basedOn w:val="Normal"/>
    <w:rsid w:val="00350D3C"/>
    <w:pPr>
      <w:spacing w:before="0" w:after="120"/>
    </w:pPr>
  </w:style>
  <w:style w:type="paragraph" w:customStyle="1" w:styleId="WW-NurText">
    <w:name w:val="WW-Nur Text"/>
    <w:basedOn w:val="Normal"/>
    <w:rsid w:val="00350D3C"/>
    <w:rPr>
      <w:rFonts w:ascii="Courier New" w:hAnsi="Courier New"/>
    </w:rPr>
  </w:style>
  <w:style w:type="paragraph" w:customStyle="1" w:styleId="WW-Dokumentstruktur">
    <w:name w:val="WW-Dokumentstruktur"/>
    <w:basedOn w:val="Normal"/>
    <w:rsid w:val="00350D3C"/>
    <w:pPr>
      <w:shd w:val="clear" w:color="auto" w:fill="000080"/>
    </w:pPr>
    <w:rPr>
      <w:rFonts w:ascii="Geneva" w:hAnsi="Geneva"/>
    </w:rPr>
  </w:style>
  <w:style w:type="paragraph" w:customStyle="1" w:styleId="Heading1NoNumberNoTOC">
    <w:name w:val="Heading1NoNumberNoTOC"/>
    <w:basedOn w:val="Heading1NoNumber"/>
    <w:rsid w:val="00350D3C"/>
  </w:style>
  <w:style w:type="paragraph" w:customStyle="1" w:styleId="Figuretitle">
    <w:name w:val="Figure title"/>
    <w:basedOn w:val="Normal"/>
    <w:next w:val="Normal"/>
    <w:rsid w:val="00350D3C"/>
    <w:pPr>
      <w:spacing w:before="220" w:after="220"/>
      <w:jc w:val="center"/>
    </w:pPr>
    <w:rPr>
      <w:b/>
      <w:sz w:val="24"/>
      <w:lang w:val="en-GB"/>
    </w:rPr>
  </w:style>
  <w:style w:type="paragraph" w:customStyle="1" w:styleId="WW-Aufzhlungszeichen2">
    <w:name w:val="WW-Aufzählungszeichen 2"/>
    <w:basedOn w:val="Normal"/>
    <w:rsid w:val="00350D3C"/>
    <w:pPr>
      <w:tabs>
        <w:tab w:val="num" w:pos="720"/>
      </w:tabs>
    </w:pPr>
    <w:rPr>
      <w:color w:val="FF0000"/>
      <w:lang w:val="de-DE"/>
    </w:rPr>
  </w:style>
  <w:style w:type="paragraph" w:customStyle="1" w:styleId="WW-Kommentarthema">
    <w:name w:val="WW-Kommentarthema"/>
    <w:basedOn w:val="WW-Kommentartext"/>
    <w:next w:val="WW-Kommentartext"/>
    <w:rsid w:val="00350D3C"/>
    <w:pPr>
      <w:spacing w:before="80" w:after="80"/>
    </w:pPr>
    <w:rPr>
      <w:b/>
      <w:bCs/>
    </w:rPr>
  </w:style>
  <w:style w:type="paragraph" w:customStyle="1" w:styleId="WW-Sprechblasentext">
    <w:name w:val="WW-Sprechblasentext"/>
    <w:basedOn w:val="Normal"/>
    <w:rsid w:val="00350D3C"/>
    <w:rPr>
      <w:rFonts w:ascii="Tahoma" w:hAnsi="Tahoma" w:cs="Tahoma"/>
      <w:sz w:val="16"/>
      <w:szCs w:val="16"/>
    </w:rPr>
  </w:style>
  <w:style w:type="paragraph" w:customStyle="1" w:styleId="Terms">
    <w:name w:val="Term(s)"/>
    <w:basedOn w:val="Normal"/>
    <w:next w:val="Normal"/>
    <w:rsid w:val="00350D3C"/>
    <w:pPr>
      <w:keepNext/>
      <w:spacing w:before="0" w:after="0"/>
    </w:pPr>
    <w:rPr>
      <w:b/>
      <w:sz w:val="24"/>
      <w:lang w:val="en-GB"/>
    </w:rPr>
  </w:style>
  <w:style w:type="paragraph" w:customStyle="1" w:styleId="Introduction">
    <w:name w:val="Introduction"/>
    <w:basedOn w:val="Normal"/>
    <w:next w:val="Normal"/>
    <w:rsid w:val="00350D3C"/>
    <w:pPr>
      <w:pageBreakBefore/>
      <w:tabs>
        <w:tab w:val="left" w:pos="400"/>
      </w:tabs>
      <w:spacing w:before="960" w:after="310" w:line="310" w:lineRule="exact"/>
    </w:pPr>
    <w:rPr>
      <w:b/>
      <w:sz w:val="28"/>
      <w:lang w:val="en-GB"/>
    </w:rPr>
  </w:style>
  <w:style w:type="paragraph" w:customStyle="1" w:styleId="OGCClause">
    <w:name w:val="OGC Clause"/>
    <w:basedOn w:val="Introduction"/>
    <w:next w:val="Normal"/>
    <w:rsid w:val="00350D3C"/>
    <w:pPr>
      <w:keepNext/>
      <w:pageBreakBefore w:val="0"/>
      <w:tabs>
        <w:tab w:val="num" w:pos="504"/>
      </w:tabs>
      <w:spacing w:line="240" w:lineRule="auto"/>
    </w:pPr>
    <w:rPr>
      <w:lang w:val="en-US"/>
    </w:rPr>
  </w:style>
  <w:style w:type="paragraph" w:customStyle="1" w:styleId="OGCtableheader">
    <w:name w:val="OGC table header"/>
    <w:basedOn w:val="BodyTextIndent"/>
    <w:rsid w:val="00350D3C"/>
    <w:pPr>
      <w:spacing w:before="60" w:after="60" w:line="208" w:lineRule="auto"/>
      <w:ind w:left="0"/>
      <w:jc w:val="center"/>
    </w:pPr>
    <w:rPr>
      <w:b/>
      <w:lang w:val="en-GB"/>
    </w:rPr>
  </w:style>
  <w:style w:type="paragraph" w:customStyle="1" w:styleId="OGCtabletext">
    <w:name w:val="OGC table text"/>
    <w:basedOn w:val="OGCtableheader"/>
    <w:rsid w:val="00350D3C"/>
    <w:pPr>
      <w:jc w:val="left"/>
    </w:pPr>
    <w:rPr>
      <w:b w:val="0"/>
    </w:rPr>
  </w:style>
  <w:style w:type="paragraph" w:customStyle="1" w:styleId="zzForeword">
    <w:name w:val="zzForeword"/>
    <w:basedOn w:val="Introduction"/>
    <w:next w:val="Normal"/>
    <w:rsid w:val="00350D3C"/>
    <w:rPr>
      <w:color w:val="0000FF"/>
    </w:rPr>
  </w:style>
  <w:style w:type="paragraph" w:customStyle="1" w:styleId="Foreword">
    <w:name w:val="Foreword"/>
    <w:basedOn w:val="Normal"/>
    <w:rsid w:val="00350D3C"/>
    <w:pPr>
      <w:spacing w:before="0" w:after="240"/>
    </w:pPr>
    <w:rPr>
      <w:color w:val="0000FF"/>
      <w:sz w:val="24"/>
      <w:lang w:val="en-GB"/>
    </w:rPr>
  </w:style>
  <w:style w:type="paragraph" w:customStyle="1" w:styleId="TermNum">
    <w:name w:val="TermNum"/>
    <w:basedOn w:val="Normal"/>
    <w:next w:val="Terms"/>
    <w:rsid w:val="00350D3C"/>
    <w:pPr>
      <w:keepNext/>
      <w:numPr>
        <w:numId w:val="4"/>
      </w:numPr>
      <w:spacing w:before="0" w:after="0"/>
    </w:pPr>
    <w:rPr>
      <w:b/>
      <w:sz w:val="24"/>
      <w:lang w:val="en-GB"/>
    </w:rPr>
  </w:style>
  <w:style w:type="paragraph" w:customStyle="1" w:styleId="Definition">
    <w:name w:val="Definition"/>
    <w:basedOn w:val="Normal"/>
    <w:next w:val="TermNum"/>
    <w:rsid w:val="00350D3C"/>
    <w:pPr>
      <w:spacing w:before="0" w:after="240"/>
    </w:pPr>
    <w:rPr>
      <w:sz w:val="24"/>
      <w:lang w:val="en-GB"/>
    </w:rPr>
  </w:style>
  <w:style w:type="paragraph" w:customStyle="1" w:styleId="zzHelp">
    <w:name w:val="zzHelp"/>
    <w:basedOn w:val="Normal"/>
    <w:rsid w:val="00350D3C"/>
    <w:pPr>
      <w:spacing w:before="0" w:after="240"/>
    </w:pPr>
    <w:rPr>
      <w:color w:val="008000"/>
      <w:sz w:val="24"/>
      <w:lang w:val="en-GB"/>
    </w:rPr>
  </w:style>
  <w:style w:type="paragraph" w:customStyle="1" w:styleId="zzSTDTitle">
    <w:name w:val="zzSTDTitle"/>
    <w:basedOn w:val="Normal"/>
    <w:next w:val="Normal"/>
    <w:rsid w:val="00350D3C"/>
    <w:pPr>
      <w:spacing w:before="400" w:after="760" w:line="348" w:lineRule="auto"/>
    </w:pPr>
    <w:rPr>
      <w:b/>
      <w:color w:val="0000FF"/>
      <w:sz w:val="32"/>
      <w:lang w:val="en-GB"/>
    </w:rPr>
  </w:style>
  <w:style w:type="paragraph" w:customStyle="1" w:styleId="RefNorm">
    <w:name w:val="RefNorm"/>
    <w:basedOn w:val="Normal"/>
    <w:next w:val="Normal"/>
    <w:rsid w:val="00350D3C"/>
    <w:pPr>
      <w:spacing w:before="0" w:after="240"/>
    </w:pPr>
    <w:rPr>
      <w:sz w:val="24"/>
      <w:lang w:val="en-GB"/>
    </w:rPr>
  </w:style>
  <w:style w:type="paragraph" w:customStyle="1" w:styleId="Note">
    <w:name w:val="Note"/>
    <w:basedOn w:val="Normal"/>
    <w:next w:val="Normal"/>
    <w:rsid w:val="00350D3C"/>
    <w:pPr>
      <w:tabs>
        <w:tab w:val="left" w:pos="960"/>
      </w:tabs>
      <w:spacing w:before="0" w:after="240" w:line="208" w:lineRule="auto"/>
    </w:pPr>
    <w:rPr>
      <w:sz w:val="18"/>
      <w:lang w:val="en-GB"/>
    </w:rPr>
  </w:style>
  <w:style w:type="paragraph" w:customStyle="1" w:styleId="Example">
    <w:name w:val="Example"/>
    <w:basedOn w:val="Normal"/>
    <w:next w:val="Normal"/>
    <w:rsid w:val="00350D3C"/>
    <w:pPr>
      <w:tabs>
        <w:tab w:val="left" w:pos="1360"/>
      </w:tabs>
      <w:spacing w:before="0" w:after="240" w:line="208" w:lineRule="auto"/>
    </w:pPr>
    <w:rPr>
      <w:sz w:val="18"/>
      <w:lang w:val="en-GB"/>
    </w:rPr>
  </w:style>
  <w:style w:type="paragraph" w:customStyle="1" w:styleId="Tabletitle">
    <w:name w:val="Table title"/>
    <w:basedOn w:val="Normal"/>
    <w:next w:val="Normal"/>
    <w:rsid w:val="00350D3C"/>
    <w:pPr>
      <w:keepNext/>
      <w:spacing w:before="120" w:after="120" w:line="228" w:lineRule="auto"/>
      <w:jc w:val="center"/>
    </w:pPr>
    <w:rPr>
      <w:b/>
      <w:sz w:val="24"/>
      <w:lang w:val="en-GB"/>
    </w:rPr>
  </w:style>
  <w:style w:type="paragraph" w:customStyle="1" w:styleId="Tablelineafter">
    <w:name w:val="Table line after"/>
    <w:basedOn w:val="Normal"/>
    <w:rsid w:val="00350D3C"/>
    <w:pPr>
      <w:spacing w:before="0" w:after="0"/>
    </w:pPr>
    <w:rPr>
      <w:lang w:val="en-GB"/>
    </w:rPr>
  </w:style>
  <w:style w:type="paragraph" w:customStyle="1" w:styleId="WW-Textkrper3">
    <w:name w:val="WW-Textkörper 3"/>
    <w:basedOn w:val="Normal"/>
    <w:rsid w:val="00350D3C"/>
    <w:rPr>
      <w:b/>
      <w:bCs/>
      <w:i/>
      <w:iCs/>
    </w:rPr>
  </w:style>
  <w:style w:type="paragraph" w:customStyle="1" w:styleId="zzCopyright">
    <w:name w:val="zzCopyright"/>
    <w:basedOn w:val="Normal"/>
    <w:next w:val="Normal"/>
    <w:rsid w:val="00350D3C"/>
    <w:pPr>
      <w:pBdr>
        <w:top w:val="single" w:sz="1" w:space="1" w:color="000000"/>
        <w:left w:val="single" w:sz="1" w:space="4" w:color="000000"/>
        <w:bottom w:val="single" w:sz="1" w:space="1" w:color="000000"/>
        <w:right w:val="single" w:sz="1" w:space="4" w:color="000000"/>
      </w:pBdr>
      <w:tabs>
        <w:tab w:val="left" w:pos="514"/>
        <w:tab w:val="left" w:pos="9623"/>
      </w:tabs>
      <w:spacing w:before="0" w:after="240"/>
      <w:ind w:left="284" w:right="284"/>
    </w:pPr>
    <w:rPr>
      <w:color w:val="0000FF"/>
      <w:sz w:val="24"/>
      <w:lang w:val="en-GB"/>
    </w:rPr>
  </w:style>
  <w:style w:type="paragraph" w:customStyle="1" w:styleId="zzCover">
    <w:name w:val="zzCover"/>
    <w:basedOn w:val="Normal"/>
    <w:rsid w:val="00350D3C"/>
    <w:pPr>
      <w:spacing w:before="0" w:after="220"/>
      <w:jc w:val="right"/>
    </w:pPr>
    <w:rPr>
      <w:b/>
      <w:color w:val="000000"/>
      <w:sz w:val="24"/>
      <w:lang w:val="en-GB"/>
    </w:rPr>
  </w:style>
  <w:style w:type="paragraph" w:customStyle="1" w:styleId="WW-BodyText2">
    <w:name w:val="WW-Body Text 2"/>
    <w:basedOn w:val="Normal"/>
    <w:rsid w:val="00350D3C"/>
    <w:pPr>
      <w:autoSpaceDE w:val="0"/>
      <w:spacing w:before="40" w:after="40"/>
    </w:pPr>
    <w:rPr>
      <w:rFonts w:ascii="TimesNewRoman" w:hAnsi="TimesNewRoman"/>
      <w:lang w:val="en-GB"/>
    </w:rPr>
  </w:style>
  <w:style w:type="paragraph" w:customStyle="1" w:styleId="IDL">
    <w:name w:val="IDL"/>
    <w:basedOn w:val="Normal"/>
    <w:rsid w:val="00350D3C"/>
    <w:pPr>
      <w:tabs>
        <w:tab w:val="left" w:pos="567"/>
        <w:tab w:val="left" w:pos="851"/>
        <w:tab w:val="left" w:pos="1134"/>
      </w:tabs>
      <w:autoSpaceDE w:val="0"/>
      <w:spacing w:before="0" w:after="0"/>
      <w:ind w:left="1426" w:hanging="1138"/>
    </w:pPr>
    <w:rPr>
      <w:rFonts w:ascii="Courier New" w:hAnsi="Courier New"/>
      <w:color w:val="000000"/>
    </w:rPr>
  </w:style>
  <w:style w:type="paragraph" w:customStyle="1" w:styleId="Table">
    <w:name w:val="Table"/>
    <w:basedOn w:val="Normal"/>
    <w:rsid w:val="00350D3C"/>
    <w:pPr>
      <w:tabs>
        <w:tab w:val="left" w:pos="432"/>
        <w:tab w:val="left" w:pos="1152"/>
        <w:tab w:val="left" w:pos="1728"/>
        <w:tab w:val="left" w:pos="2304"/>
        <w:tab w:val="left" w:pos="2880"/>
      </w:tabs>
      <w:autoSpaceDE w:val="0"/>
      <w:spacing w:before="40" w:after="40"/>
    </w:pPr>
    <w:rPr>
      <w:rFonts w:ascii="TimesNewRoman" w:hAnsi="TimesNewRoman"/>
      <w:sz w:val="18"/>
      <w:lang w:val="en-GB"/>
    </w:rPr>
  </w:style>
  <w:style w:type="paragraph" w:customStyle="1" w:styleId="WW-Listennummer2">
    <w:name w:val="WW-Listennummer 2"/>
    <w:basedOn w:val="Normal"/>
    <w:rsid w:val="00350D3C"/>
    <w:pPr>
      <w:spacing w:before="0" w:after="120"/>
    </w:pPr>
    <w:rPr>
      <w:color w:val="000000"/>
      <w:sz w:val="24"/>
      <w:szCs w:val="24"/>
    </w:rPr>
  </w:style>
  <w:style w:type="paragraph" w:customStyle="1" w:styleId="CODE0">
    <w:name w:val="CODE"/>
    <w:basedOn w:val="Normal"/>
    <w:rsid w:val="00350D3C"/>
    <w:pPr>
      <w:keepLines/>
      <w:spacing w:before="0" w:after="0"/>
    </w:pPr>
    <w:rPr>
      <w:rFonts w:ascii="Courier New" w:hAnsi="Courier New"/>
      <w:lang w:val="en-GB"/>
    </w:rPr>
  </w:style>
  <w:style w:type="paragraph" w:customStyle="1" w:styleId="Tablefootnote">
    <w:name w:val="Table footnote"/>
    <w:basedOn w:val="Normal"/>
    <w:rsid w:val="00350D3C"/>
    <w:pPr>
      <w:tabs>
        <w:tab w:val="left" w:pos="342"/>
      </w:tabs>
      <w:spacing w:before="40" w:after="40"/>
      <w:ind w:right="-43"/>
    </w:pPr>
    <w:rPr>
      <w:sz w:val="20"/>
      <w:szCs w:val="18"/>
      <w:lang w:val="en-GB"/>
    </w:rPr>
  </w:style>
  <w:style w:type="paragraph" w:customStyle="1" w:styleId="BodyText1">
    <w:name w:val="Body Text 1"/>
    <w:basedOn w:val="BodyText"/>
    <w:rsid w:val="00350D3C"/>
    <w:pPr>
      <w:keepNext/>
      <w:keepLines/>
      <w:spacing w:before="40" w:after="40"/>
      <w:ind w:left="144" w:hanging="144"/>
    </w:pPr>
    <w:rPr>
      <w:b w:val="0"/>
      <w:sz w:val="22"/>
      <w:szCs w:val="22"/>
    </w:rPr>
  </w:style>
  <w:style w:type="paragraph" w:customStyle="1" w:styleId="Rahmeninhalt">
    <w:name w:val="Rahmeninhalt"/>
    <w:basedOn w:val="BodyText"/>
    <w:rsid w:val="00350D3C"/>
  </w:style>
  <w:style w:type="paragraph" w:customStyle="1" w:styleId="TabellenInhalt">
    <w:name w:val="Tabellen Inhalt"/>
    <w:basedOn w:val="BodyText"/>
    <w:rsid w:val="00350D3C"/>
    <w:pPr>
      <w:suppressLineNumbers/>
    </w:pPr>
  </w:style>
  <w:style w:type="paragraph" w:customStyle="1" w:styleId="Tabellenberschrift">
    <w:name w:val="Tabellen Überschrift"/>
    <w:basedOn w:val="TabellenInhalt"/>
    <w:rsid w:val="00350D3C"/>
    <w:pPr>
      <w:jc w:val="center"/>
    </w:pPr>
    <w:rPr>
      <w:bCs/>
      <w:i/>
      <w:iCs/>
    </w:rPr>
  </w:style>
  <w:style w:type="paragraph" w:customStyle="1" w:styleId="CODECharCharCharCharCharCharCharCharCharCharCharCharCharCharCharCharCharChar">
    <w:name w:val="CODE Char Char Char Char Char Char Char Char Char Char Char Char Char Char Char Char Char Char"/>
    <w:basedOn w:val="Normal"/>
    <w:rsid w:val="00350D3C"/>
    <w:pPr>
      <w:keepLines/>
      <w:spacing w:before="0" w:after="0"/>
    </w:pPr>
    <w:rPr>
      <w:rFonts w:ascii="Courier New" w:hAnsi="Courier New"/>
      <w:lang w:val="en-GB"/>
    </w:rPr>
  </w:style>
  <w:style w:type="character" w:customStyle="1" w:styleId="CODECharCharCharCharCharCharCharCharCharCharCharCharCharCharCharCharCharCharChar">
    <w:name w:val="CODE Char Char Char Char Char Char Char Char Char Char Char Char Char Char Char Char Char Char Char"/>
    <w:rsid w:val="00350D3C"/>
    <w:rPr>
      <w:rFonts w:ascii="Courier New" w:hAnsi="Courier New"/>
      <w:sz w:val="22"/>
      <w:lang w:val="en-GB" w:eastAsia="ar-SA" w:bidi="ar-SA"/>
    </w:rPr>
  </w:style>
  <w:style w:type="paragraph" w:styleId="BodyText2">
    <w:name w:val="Body Text 2"/>
    <w:basedOn w:val="Normal"/>
    <w:rsid w:val="00350D3C"/>
    <w:rPr>
      <w:b/>
      <w:color w:val="FF0000"/>
      <w:lang w:val="de-DE" w:eastAsia="en-US"/>
    </w:rPr>
  </w:style>
  <w:style w:type="paragraph" w:styleId="BodyText3">
    <w:name w:val="Body Text 3"/>
    <w:basedOn w:val="Normal"/>
    <w:rsid w:val="00350D3C"/>
    <w:rPr>
      <w:i/>
      <w:iCs/>
      <w:color w:val="0000FF"/>
      <w:lang w:val="de-DE"/>
    </w:rPr>
  </w:style>
  <w:style w:type="character" w:styleId="CommentReference">
    <w:name w:val="annotation reference"/>
    <w:semiHidden/>
    <w:rsid w:val="00350D3C"/>
    <w:rPr>
      <w:sz w:val="16"/>
      <w:szCs w:val="16"/>
    </w:rPr>
  </w:style>
  <w:style w:type="paragraph" w:styleId="CommentText">
    <w:name w:val="annotation text"/>
    <w:basedOn w:val="Normal"/>
    <w:semiHidden/>
    <w:rsid w:val="00350D3C"/>
    <w:rPr>
      <w:sz w:val="20"/>
    </w:rPr>
  </w:style>
  <w:style w:type="paragraph" w:styleId="ListNumber">
    <w:name w:val="List Number"/>
    <w:aliases w:val="List Number Char"/>
    <w:basedOn w:val="Normal"/>
    <w:rsid w:val="00350D3C"/>
    <w:pPr>
      <w:numPr>
        <w:numId w:val="2"/>
      </w:numPr>
    </w:pPr>
  </w:style>
  <w:style w:type="paragraph" w:styleId="ListBullet2">
    <w:name w:val="List Bullet 2"/>
    <w:basedOn w:val="Normal"/>
    <w:autoRedefine/>
    <w:rsid w:val="00350D3C"/>
    <w:pPr>
      <w:numPr>
        <w:numId w:val="1"/>
      </w:numPr>
      <w:jc w:val="both"/>
    </w:pPr>
  </w:style>
  <w:style w:type="paragraph" w:styleId="PlainText">
    <w:name w:val="Plain Text"/>
    <w:aliases w:val="Nur Text Char,Nur Text;Nur Text Char Char Char Char Char"/>
    <w:basedOn w:val="Normal"/>
    <w:rsid w:val="00350D3C"/>
    <w:pPr>
      <w:suppressAutoHyphens w:val="0"/>
      <w:spacing w:before="0" w:after="0"/>
    </w:pPr>
    <w:rPr>
      <w:rFonts w:ascii="Courier New" w:hAnsi="Courier New" w:cs="Courier New"/>
      <w:sz w:val="20"/>
      <w:lang w:eastAsia="en-US"/>
    </w:rPr>
  </w:style>
  <w:style w:type="paragraph" w:customStyle="1" w:styleId="TimesNewRoman">
    <w:name w:val="Times New Roman"/>
    <w:aliases w:val="11 pt"/>
    <w:basedOn w:val="PlainText"/>
    <w:rsid w:val="00350D3C"/>
    <w:rPr>
      <w:lang w:val="de-DE" w:eastAsia="ar-SA"/>
    </w:rPr>
  </w:style>
  <w:style w:type="character" w:customStyle="1" w:styleId="NurTextChar1">
    <w:name w:val="Nur Text Char1"/>
    <w:aliases w:val="Nur Text Char Char"/>
    <w:rsid w:val="00350D3C"/>
    <w:rPr>
      <w:rFonts w:ascii="Courier New" w:hAnsi="Courier New" w:cs="Courier New"/>
      <w:lang w:val="en-US" w:eastAsia="en-US" w:bidi="ar-SA"/>
    </w:rPr>
  </w:style>
  <w:style w:type="character" w:customStyle="1" w:styleId="TimesNewRoman11ptChar">
    <w:name w:val="Times New Roman;11 pt Char"/>
    <w:rsid w:val="00350D3C"/>
    <w:rPr>
      <w:rFonts w:ascii="Courier New" w:hAnsi="Courier New" w:cs="Courier New"/>
      <w:lang w:val="de-DE" w:eastAsia="ar-SA" w:bidi="ar-SA"/>
    </w:rPr>
  </w:style>
  <w:style w:type="paragraph" w:customStyle="1" w:styleId="a2">
    <w:name w:val="a2"/>
    <w:basedOn w:val="Heading2"/>
    <w:next w:val="Normal"/>
    <w:rsid w:val="00350D3C"/>
    <w:pPr>
      <w:numPr>
        <w:ilvl w:val="0"/>
        <w:numId w:val="0"/>
      </w:numPr>
      <w:tabs>
        <w:tab w:val="num" w:pos="360"/>
        <w:tab w:val="left" w:pos="500"/>
        <w:tab w:val="left" w:pos="720"/>
      </w:tabs>
      <w:spacing w:before="270" w:after="240" w:line="-270" w:lineRule="auto"/>
      <w:ind w:left="576" w:hanging="576"/>
      <w:jc w:val="left"/>
      <w:outlineLvl w:val="9"/>
    </w:pPr>
    <w:rPr>
      <w:bCs/>
      <w:i/>
      <w:szCs w:val="24"/>
      <w:lang w:val="en-GB" w:eastAsia="en-US"/>
    </w:rPr>
  </w:style>
  <w:style w:type="paragraph" w:customStyle="1" w:styleId="ANNEX">
    <w:name w:val="ANNEX"/>
    <w:basedOn w:val="Normal"/>
    <w:next w:val="Normal"/>
    <w:rsid w:val="00350D3C"/>
    <w:pPr>
      <w:keepNext/>
      <w:pageBreakBefore/>
      <w:suppressAutoHyphens w:val="0"/>
      <w:spacing w:before="0" w:after="760" w:line="-310" w:lineRule="auto"/>
      <w:jc w:val="center"/>
    </w:pPr>
    <w:rPr>
      <w:b/>
      <w:bCs/>
      <w:sz w:val="28"/>
      <w:szCs w:val="28"/>
      <w:lang w:val="en-GB" w:eastAsia="en-US"/>
    </w:rPr>
  </w:style>
  <w:style w:type="paragraph" w:styleId="TableofFigures">
    <w:name w:val="table of figures"/>
    <w:basedOn w:val="Normal"/>
    <w:next w:val="Normal"/>
    <w:uiPriority w:val="99"/>
    <w:rsid w:val="00350D3C"/>
    <w:pPr>
      <w:ind w:left="440" w:hanging="440"/>
    </w:pPr>
  </w:style>
  <w:style w:type="character" w:customStyle="1" w:styleId="Defterms">
    <w:name w:val="Defterms"/>
    <w:rsid w:val="00350D3C"/>
    <w:rPr>
      <w:color w:val="auto"/>
    </w:rPr>
  </w:style>
  <w:style w:type="character" w:customStyle="1" w:styleId="NurTextChar2">
    <w:name w:val="Nur Text Char2"/>
    <w:aliases w:val="Nur Text Char Char1,Nur Text;Nur Text Char Char Char Char Char Char"/>
    <w:rsid w:val="00350D3C"/>
    <w:rPr>
      <w:rFonts w:ascii="Courier New" w:hAnsi="Courier New" w:cs="Courier New"/>
      <w:lang w:val="en-US" w:eastAsia="en-US" w:bidi="ar-SA"/>
    </w:rPr>
  </w:style>
  <w:style w:type="paragraph" w:styleId="BalloonText">
    <w:name w:val="Balloon Text"/>
    <w:basedOn w:val="Normal"/>
    <w:semiHidden/>
    <w:rsid w:val="00350D3C"/>
    <w:rPr>
      <w:rFonts w:ascii="Tahoma" w:hAnsi="Tahoma" w:cs="Tahoma"/>
      <w:sz w:val="16"/>
      <w:szCs w:val="16"/>
    </w:rPr>
  </w:style>
  <w:style w:type="character" w:customStyle="1" w:styleId="cataloguedetail-doctitle">
    <w:name w:val="cataloguedetail-doctitle"/>
    <w:basedOn w:val="DefaultParagraphFont"/>
    <w:rsid w:val="00350D3C"/>
  </w:style>
  <w:style w:type="paragraph" w:customStyle="1" w:styleId="introelements">
    <w:name w:val="intro elements"/>
    <w:basedOn w:val="OGCClause"/>
    <w:qFormat/>
    <w:rsid w:val="0049243E"/>
    <w:pPr>
      <w:suppressAutoHyphens w:val="0"/>
      <w:spacing w:before="360" w:after="70"/>
      <w:ind w:left="504" w:hanging="504"/>
    </w:pPr>
    <w:rPr>
      <w:lang w:eastAsia="en-US"/>
    </w:rPr>
  </w:style>
  <w:style w:type="paragraph" w:styleId="CommentSubject">
    <w:name w:val="annotation subject"/>
    <w:basedOn w:val="CommentText"/>
    <w:next w:val="CommentText"/>
    <w:semiHidden/>
    <w:rsid w:val="00350D3C"/>
    <w:rPr>
      <w:b/>
      <w:bCs/>
    </w:rPr>
  </w:style>
  <w:style w:type="character" w:customStyle="1" w:styleId="index-def">
    <w:name w:val="index-def"/>
    <w:basedOn w:val="DefaultParagraphFont"/>
    <w:rsid w:val="00350D3C"/>
  </w:style>
  <w:style w:type="paragraph" w:customStyle="1" w:styleId="StyleCopyrightStuff8ptBlack">
    <w:name w:val="Style CopyrightStuff + 8 pt Black"/>
    <w:basedOn w:val="Normal"/>
    <w:rsid w:val="00350D3C"/>
    <w:pPr>
      <w:suppressAutoHyphens w:val="0"/>
      <w:autoSpaceDE w:val="0"/>
      <w:autoSpaceDN w:val="0"/>
      <w:adjustRightInd w:val="0"/>
      <w:spacing w:before="120" w:after="0"/>
    </w:pPr>
    <w:rPr>
      <w:color w:val="000000"/>
      <w:sz w:val="16"/>
      <w:szCs w:val="24"/>
      <w:lang w:eastAsia="en-US"/>
    </w:rPr>
  </w:style>
  <w:style w:type="paragraph" w:customStyle="1" w:styleId="Figureart">
    <w:name w:val="Figure art"/>
    <w:basedOn w:val="Normal"/>
    <w:next w:val="Figuretitle"/>
    <w:rsid w:val="00350D3C"/>
    <w:pPr>
      <w:keepNext/>
      <w:tabs>
        <w:tab w:val="left" w:pos="340"/>
      </w:tabs>
      <w:autoSpaceDE w:val="0"/>
      <w:spacing w:before="0" w:after="0"/>
      <w:jc w:val="center"/>
    </w:pPr>
    <w:rPr>
      <w:rFonts w:ascii="TimesNewRoman" w:hAnsi="TimesNewRoman"/>
      <w:lang w:val="en-GB"/>
    </w:rPr>
  </w:style>
  <w:style w:type="paragraph" w:customStyle="1" w:styleId="FormatvorlageOGCClauseLinks0cmHngend089cm">
    <w:name w:val="Formatvorlage OGC Clause + Links:  0 cm Hängend:  089 cm"/>
    <w:basedOn w:val="OGCClause"/>
    <w:rsid w:val="00350D3C"/>
    <w:pPr>
      <w:numPr>
        <w:numId w:val="3"/>
      </w:numPr>
    </w:pPr>
    <w:rPr>
      <w:bCs/>
    </w:rPr>
  </w:style>
  <w:style w:type="paragraph" w:customStyle="1" w:styleId="p2">
    <w:name w:val="p2"/>
    <w:basedOn w:val="Normal"/>
    <w:next w:val="Normal"/>
    <w:rsid w:val="00350D3C"/>
    <w:pPr>
      <w:tabs>
        <w:tab w:val="left" w:pos="560"/>
      </w:tabs>
      <w:suppressAutoHyphens w:val="0"/>
      <w:spacing w:before="0" w:after="240" w:line="230" w:lineRule="atLeast"/>
      <w:jc w:val="both"/>
    </w:pPr>
    <w:rPr>
      <w:rFonts w:ascii="Arial" w:eastAsia="MS Mincho" w:hAnsi="Arial"/>
      <w:sz w:val="20"/>
      <w:lang w:val="de-DE" w:eastAsia="ja-JP"/>
    </w:rPr>
  </w:style>
  <w:style w:type="paragraph" w:customStyle="1" w:styleId="Tabletext9">
    <w:name w:val="Table text (9)"/>
    <w:basedOn w:val="Normal"/>
    <w:link w:val="Tabletext9Char"/>
    <w:rsid w:val="00350D3C"/>
    <w:pPr>
      <w:suppressAutoHyphens w:val="0"/>
      <w:spacing w:before="60" w:after="60" w:line="210" w:lineRule="atLeast"/>
      <w:jc w:val="both"/>
    </w:pPr>
    <w:rPr>
      <w:rFonts w:ascii="Arial" w:eastAsia="MS Mincho" w:hAnsi="Arial"/>
      <w:sz w:val="18"/>
      <w:lang w:val="de-DE" w:eastAsia="ja-JP"/>
    </w:rPr>
  </w:style>
  <w:style w:type="character" w:customStyle="1" w:styleId="ANNEXChar">
    <w:name w:val="ANNEX Char"/>
    <w:rsid w:val="00350D3C"/>
    <w:rPr>
      <w:b/>
      <w:bCs/>
      <w:sz w:val="28"/>
      <w:szCs w:val="28"/>
      <w:lang w:val="en-GB" w:eastAsia="en-US" w:bidi="ar-SA"/>
    </w:rPr>
  </w:style>
  <w:style w:type="paragraph" w:customStyle="1" w:styleId="DocumentReferences">
    <w:name w:val="Document References"/>
    <w:basedOn w:val="Normal"/>
    <w:autoRedefine/>
    <w:rsid w:val="00C928C3"/>
    <w:pPr>
      <w:suppressAutoHyphens w:val="0"/>
      <w:spacing w:before="0" w:after="120"/>
      <w:ind w:left="1701" w:hanging="1134"/>
    </w:pPr>
    <w:rPr>
      <w:rFonts w:ascii="Arial" w:hAnsi="Arial"/>
      <w:sz w:val="20"/>
      <w:lang w:val="en-GB" w:eastAsia="en-US"/>
    </w:rPr>
  </w:style>
  <w:style w:type="paragraph" w:customStyle="1" w:styleId="StyleIssue">
    <w:name w:val="StyleIssue"/>
    <w:basedOn w:val="Normal"/>
    <w:rsid w:val="00350D3C"/>
    <w:pPr>
      <w:spacing w:before="240" w:after="240"/>
      <w:jc w:val="both"/>
    </w:pPr>
    <w:rPr>
      <w:color w:val="FF0000"/>
      <w:szCs w:val="22"/>
      <w:lang w:val="en-GB"/>
    </w:rPr>
  </w:style>
  <w:style w:type="paragraph" w:styleId="Index1">
    <w:name w:val="index 1"/>
    <w:basedOn w:val="Normal"/>
    <w:next w:val="Normal"/>
    <w:autoRedefine/>
    <w:semiHidden/>
    <w:rsid w:val="00350D3C"/>
    <w:pPr>
      <w:ind w:left="220" w:hanging="220"/>
    </w:pPr>
  </w:style>
  <w:style w:type="character" w:customStyle="1" w:styleId="StyleIssueChar">
    <w:name w:val="StyleIssue Char"/>
    <w:rsid w:val="00350D3C"/>
    <w:rPr>
      <w:color w:val="FF0000"/>
      <w:sz w:val="22"/>
      <w:szCs w:val="22"/>
      <w:lang w:val="en-GB" w:eastAsia="ar-SA" w:bidi="ar-SA"/>
    </w:rPr>
  </w:style>
  <w:style w:type="paragraph" w:styleId="DocumentMap">
    <w:name w:val="Document Map"/>
    <w:basedOn w:val="Normal"/>
    <w:semiHidden/>
    <w:rsid w:val="00350D3C"/>
    <w:pPr>
      <w:shd w:val="clear" w:color="auto" w:fill="000080"/>
    </w:pPr>
    <w:rPr>
      <w:rFonts w:ascii="Tahoma" w:hAnsi="Tahoma" w:cs="Tahoma"/>
      <w:sz w:val="20"/>
    </w:rPr>
  </w:style>
  <w:style w:type="paragraph" w:customStyle="1" w:styleId="Body">
    <w:name w:val="Body"/>
    <w:basedOn w:val="Normal"/>
    <w:rsid w:val="00350D3C"/>
    <w:pPr>
      <w:suppressAutoHyphens w:val="0"/>
      <w:spacing w:before="240" w:after="0"/>
      <w:ind w:left="567"/>
      <w:jc w:val="both"/>
    </w:pPr>
    <w:rPr>
      <w:rFonts w:ascii="Arial" w:hAnsi="Arial"/>
      <w:sz w:val="20"/>
      <w:szCs w:val="18"/>
      <w:lang w:val="en-GB" w:eastAsia="en-US"/>
    </w:rPr>
  </w:style>
  <w:style w:type="paragraph" w:styleId="ListBullet4">
    <w:name w:val="List Bullet 4"/>
    <w:basedOn w:val="Normal"/>
    <w:autoRedefine/>
    <w:rsid w:val="00350D3C"/>
    <w:pPr>
      <w:numPr>
        <w:numId w:val="7"/>
      </w:numPr>
      <w:suppressAutoHyphens w:val="0"/>
      <w:spacing w:before="0" w:after="0"/>
    </w:pPr>
    <w:rPr>
      <w:sz w:val="24"/>
      <w:lang w:eastAsia="en-US"/>
    </w:rPr>
  </w:style>
  <w:style w:type="character" w:styleId="Emphasis">
    <w:name w:val="Emphasis"/>
    <w:qFormat/>
    <w:rsid w:val="00350D3C"/>
    <w:rPr>
      <w:i/>
      <w:iCs/>
    </w:rPr>
  </w:style>
  <w:style w:type="paragraph" w:styleId="HTMLPreformatted">
    <w:name w:val="HTML Preformatted"/>
    <w:basedOn w:val="Normal"/>
    <w:uiPriority w:val="99"/>
    <w:rsid w:val="00350D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before="0" w:after="0"/>
    </w:pPr>
    <w:rPr>
      <w:rFonts w:ascii="Courier New" w:hAnsi="Courier New" w:cs="Courier New"/>
      <w:color w:val="000000"/>
      <w:sz w:val="20"/>
      <w:lang w:val="it-IT" w:eastAsia="it-IT"/>
    </w:rPr>
  </w:style>
  <w:style w:type="character" w:customStyle="1" w:styleId="HTMLPreformattedChar">
    <w:name w:val="HTML Preformatted Char"/>
    <w:uiPriority w:val="99"/>
    <w:semiHidden/>
    <w:locked/>
    <w:rsid w:val="00350D3C"/>
    <w:rPr>
      <w:rFonts w:ascii="Courier New" w:hAnsi="Courier New" w:cs="Courier New"/>
      <w:color w:val="000000"/>
      <w:lang w:val="it-IT" w:eastAsia="it-IT" w:bidi="ar-SA"/>
    </w:rPr>
  </w:style>
  <w:style w:type="paragraph" w:customStyle="1" w:styleId="Default">
    <w:name w:val="Default"/>
    <w:rsid w:val="00350D3C"/>
    <w:pPr>
      <w:autoSpaceDE w:val="0"/>
      <w:autoSpaceDN w:val="0"/>
      <w:adjustRightInd w:val="0"/>
    </w:pPr>
    <w:rPr>
      <w:rFonts w:ascii="Courier New" w:hAnsi="Courier New" w:cs="Courier New"/>
      <w:color w:val="000000"/>
      <w:sz w:val="24"/>
      <w:szCs w:val="24"/>
      <w:lang w:val="it-IT" w:eastAsia="it-IT"/>
    </w:rPr>
  </w:style>
  <w:style w:type="character" w:customStyle="1" w:styleId="CommentTextChar">
    <w:name w:val="Comment Text Char"/>
    <w:semiHidden/>
    <w:locked/>
    <w:rsid w:val="00350D3C"/>
    <w:rPr>
      <w:lang w:val="en-US" w:eastAsia="ar-SA" w:bidi="ar-SA"/>
    </w:rPr>
  </w:style>
  <w:style w:type="character" w:customStyle="1" w:styleId="CommentSubjectChar">
    <w:name w:val="Comment Subject Char"/>
    <w:semiHidden/>
    <w:locked/>
    <w:rsid w:val="00350D3C"/>
    <w:rPr>
      <w:b/>
      <w:bCs/>
      <w:lang w:val="en-US" w:eastAsia="ar-SA" w:bidi="ar-SA"/>
    </w:rPr>
  </w:style>
  <w:style w:type="character" w:customStyle="1" w:styleId="BalloonTextChar">
    <w:name w:val="Balloon Text Char"/>
    <w:semiHidden/>
    <w:locked/>
    <w:rsid w:val="00350D3C"/>
    <w:rPr>
      <w:rFonts w:ascii="Tahoma" w:hAnsi="Tahoma" w:cs="Tahoma"/>
      <w:sz w:val="16"/>
      <w:szCs w:val="16"/>
      <w:lang w:val="en-US" w:eastAsia="ar-SA" w:bidi="ar-SA"/>
    </w:rPr>
  </w:style>
  <w:style w:type="character" w:customStyle="1" w:styleId="DocumentMapChar">
    <w:name w:val="Document Map Char"/>
    <w:semiHidden/>
    <w:locked/>
    <w:rsid w:val="00350D3C"/>
    <w:rPr>
      <w:rFonts w:ascii="Tahoma" w:hAnsi="Tahoma" w:cs="Tahoma"/>
      <w:lang w:val="en-US" w:eastAsia="ar-SA" w:bidi="ar-SA"/>
    </w:rPr>
  </w:style>
  <w:style w:type="paragraph" w:styleId="ListParagraph">
    <w:name w:val="List Paragraph"/>
    <w:basedOn w:val="Normal"/>
    <w:qFormat/>
    <w:rsid w:val="00350D3C"/>
    <w:pPr>
      <w:suppressAutoHyphens w:val="0"/>
      <w:spacing w:before="0" w:after="200" w:line="276" w:lineRule="auto"/>
      <w:ind w:left="720"/>
      <w:contextualSpacing/>
    </w:pPr>
    <w:rPr>
      <w:rFonts w:ascii="Calibri" w:hAnsi="Calibri"/>
      <w:szCs w:val="22"/>
      <w:lang w:val="it-IT" w:eastAsia="it-IT"/>
    </w:rPr>
  </w:style>
  <w:style w:type="character" w:customStyle="1" w:styleId="Heading3Char">
    <w:name w:val="Heading 3 Char"/>
    <w:semiHidden/>
    <w:locked/>
    <w:rsid w:val="00350D3C"/>
    <w:rPr>
      <w:b/>
      <w:sz w:val="22"/>
      <w:lang w:val="fr-FR" w:eastAsia="ar-SA" w:bidi="ar-SA"/>
    </w:rPr>
  </w:style>
  <w:style w:type="paragraph" w:customStyle="1" w:styleId="HeadingAnnex2">
    <w:name w:val="Heading Annex 2"/>
    <w:basedOn w:val="Heading2"/>
    <w:next w:val="Normal"/>
    <w:autoRedefine/>
    <w:rsid w:val="002C1E7F"/>
    <w:pPr>
      <w:keepNext w:val="0"/>
      <w:widowControl w:val="0"/>
      <w:numPr>
        <w:ilvl w:val="0"/>
        <w:numId w:val="12"/>
      </w:numPr>
      <w:suppressAutoHyphens w:val="0"/>
      <w:spacing w:after="120"/>
    </w:pPr>
    <w:rPr>
      <w:bCs/>
      <w:sz w:val="28"/>
      <w:szCs w:val="22"/>
      <w:lang w:val="fr-FR" w:eastAsia="en-US"/>
    </w:rPr>
  </w:style>
  <w:style w:type="paragraph" w:customStyle="1" w:styleId="HeadingAnnex1">
    <w:name w:val="Heading Annex 1"/>
    <w:basedOn w:val="Heading1"/>
    <w:next w:val="Normal"/>
    <w:autoRedefine/>
    <w:rsid w:val="00F81CED"/>
    <w:pPr>
      <w:keepLines/>
      <w:pageBreakBefore/>
      <w:numPr>
        <w:numId w:val="18"/>
      </w:numPr>
      <w:suppressAutoHyphens w:val="0"/>
      <w:spacing w:before="0" w:after="240"/>
      <w:jc w:val="center"/>
    </w:pPr>
    <w:rPr>
      <w:bCs/>
      <w:smallCaps/>
      <w:kern w:val="0"/>
      <w:szCs w:val="28"/>
      <w:lang w:val="en-US" w:eastAsia="en-US"/>
    </w:rPr>
  </w:style>
  <w:style w:type="paragraph" w:styleId="ListContinue2">
    <w:name w:val="List Continue 2"/>
    <w:aliases w:val="list-2"/>
    <w:basedOn w:val="ListContinue"/>
    <w:rsid w:val="00350D3C"/>
    <w:pPr>
      <w:numPr>
        <w:numId w:val="9"/>
      </w:numPr>
      <w:tabs>
        <w:tab w:val="clear" w:pos="360"/>
      </w:tabs>
      <w:suppressAutoHyphens w:val="0"/>
      <w:spacing w:before="0" w:after="240"/>
      <w:ind w:left="720"/>
    </w:pPr>
    <w:rPr>
      <w:sz w:val="24"/>
      <w:szCs w:val="24"/>
      <w:lang w:eastAsia="en-US"/>
    </w:rPr>
  </w:style>
  <w:style w:type="paragraph" w:styleId="ListContinue">
    <w:name w:val="List Continue"/>
    <w:basedOn w:val="Normal"/>
    <w:rsid w:val="00350D3C"/>
    <w:pPr>
      <w:spacing w:after="120"/>
      <w:ind w:left="283"/>
    </w:pPr>
  </w:style>
  <w:style w:type="character" w:customStyle="1" w:styleId="CodeChar1">
    <w:name w:val="Code Char1"/>
    <w:aliases w:val="c Char Char"/>
    <w:rsid w:val="00350D3C"/>
    <w:rPr>
      <w:rFonts w:ascii="Courier New" w:hAnsi="Courier New"/>
      <w:sz w:val="18"/>
      <w:lang w:val="en-US" w:eastAsia="ar-SA" w:bidi="ar-SA"/>
    </w:rPr>
  </w:style>
  <w:style w:type="table" w:styleId="TableGrid">
    <w:name w:val="Table Grid"/>
    <w:basedOn w:val="TableNormal"/>
    <w:rsid w:val="001400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lassic1">
    <w:name w:val="Table Classic 1"/>
    <w:basedOn w:val="TableNormal"/>
    <w:rsid w:val="00140048"/>
    <w:pPr>
      <w:suppressAutoHyphens/>
      <w:spacing w:before="160" w:after="80"/>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Grid6">
    <w:name w:val="Table Grid 6"/>
    <w:basedOn w:val="TableNormal"/>
    <w:rsid w:val="0058433F"/>
    <w:pPr>
      <w:suppressAutoHyphens/>
      <w:spacing w:before="160" w:after="80"/>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styleId="Revision">
    <w:name w:val="Revision"/>
    <w:hidden/>
    <w:uiPriority w:val="99"/>
    <w:semiHidden/>
    <w:rsid w:val="00054F7C"/>
    <w:rPr>
      <w:sz w:val="22"/>
      <w:lang w:eastAsia="ar-SA"/>
    </w:rPr>
  </w:style>
  <w:style w:type="character" w:styleId="HTMLCode">
    <w:name w:val="HTML Code"/>
    <w:uiPriority w:val="99"/>
    <w:unhideWhenUsed/>
    <w:rsid w:val="00ED7C4A"/>
    <w:rPr>
      <w:rFonts w:ascii="Courier New" w:eastAsia="Times New Roman" w:hAnsi="Courier New" w:cs="Courier New"/>
      <w:sz w:val="20"/>
      <w:szCs w:val="20"/>
    </w:rPr>
  </w:style>
  <w:style w:type="paragraph" w:customStyle="1" w:styleId="XMLListing">
    <w:name w:val="XML Listing"/>
    <w:basedOn w:val="Normal"/>
    <w:link w:val="XMLListingChar"/>
    <w:rsid w:val="009A068A"/>
    <w:pPr>
      <w:pBdr>
        <w:top w:val="single" w:sz="4" w:space="1" w:color="auto"/>
        <w:left w:val="single" w:sz="4" w:space="4" w:color="auto"/>
        <w:bottom w:val="single" w:sz="4" w:space="1" w:color="auto"/>
        <w:right w:val="single" w:sz="4" w:space="4" w:color="auto"/>
      </w:pBd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s>
      <w:suppressAutoHyphens w:val="0"/>
      <w:autoSpaceDE w:val="0"/>
      <w:autoSpaceDN w:val="0"/>
      <w:adjustRightInd w:val="0"/>
      <w:spacing w:before="0" w:after="0"/>
    </w:pPr>
    <w:rPr>
      <w:rFonts w:ascii="Courier New" w:hAnsi="Courier New"/>
      <w:noProof/>
      <w:color w:val="000000"/>
      <w:sz w:val="16"/>
      <w:szCs w:val="16"/>
      <w:lang w:val="en-GB"/>
    </w:rPr>
  </w:style>
  <w:style w:type="character" w:customStyle="1" w:styleId="XMLListingChar">
    <w:name w:val="XML Listing Char"/>
    <w:link w:val="XMLListing"/>
    <w:rsid w:val="009A068A"/>
    <w:rPr>
      <w:rFonts w:ascii="Courier New" w:hAnsi="Courier New" w:cs="Courier New"/>
      <w:noProof/>
      <w:color w:val="000000"/>
      <w:sz w:val="16"/>
      <w:szCs w:val="16"/>
      <w:lang w:val="en-GB"/>
    </w:rPr>
  </w:style>
  <w:style w:type="paragraph" w:customStyle="1" w:styleId="STDDOCDataLabel">
    <w:name w:val="STD DOC Data Label"/>
    <w:link w:val="STDDOCDataLabelCharChar"/>
    <w:rsid w:val="005A6998"/>
    <w:pPr>
      <w:tabs>
        <w:tab w:val="left" w:pos="3960"/>
        <w:tab w:val="left" w:pos="4860"/>
        <w:tab w:val="left" w:pos="6840"/>
      </w:tabs>
      <w:spacing w:line="240" w:lineRule="exact"/>
    </w:pPr>
    <w:rPr>
      <w:rFonts w:ascii="Georgia" w:hAnsi="Georgia"/>
      <w:b/>
      <w:color w:val="211E1E"/>
      <w:sz w:val="18"/>
      <w:szCs w:val="18"/>
      <w:lang w:val="en-GB" w:eastAsia="it-IT"/>
    </w:rPr>
  </w:style>
  <w:style w:type="character" w:customStyle="1" w:styleId="STDDOCDataLabelCharChar">
    <w:name w:val="STD DOC Data Label Char Char"/>
    <w:link w:val="STDDOCDataLabel"/>
    <w:rsid w:val="005A6998"/>
    <w:rPr>
      <w:rFonts w:ascii="Georgia" w:hAnsi="Georgia"/>
      <w:b/>
      <w:color w:val="211E1E"/>
      <w:sz w:val="18"/>
      <w:szCs w:val="18"/>
      <w:lang w:val="en-GB" w:eastAsia="it-IT" w:bidi="ar-SA"/>
    </w:rPr>
  </w:style>
  <w:style w:type="paragraph" w:styleId="EndnoteText">
    <w:name w:val="endnote text"/>
    <w:basedOn w:val="Normal"/>
    <w:link w:val="EndnoteTextChar"/>
    <w:rsid w:val="006C169F"/>
    <w:rPr>
      <w:sz w:val="20"/>
    </w:rPr>
  </w:style>
  <w:style w:type="character" w:customStyle="1" w:styleId="EndnoteTextChar">
    <w:name w:val="Endnote Text Char"/>
    <w:link w:val="EndnoteText"/>
    <w:rsid w:val="006C169F"/>
    <w:rPr>
      <w:lang w:eastAsia="ar-SA"/>
    </w:rPr>
  </w:style>
  <w:style w:type="paragraph" w:customStyle="1" w:styleId="HeadingAnnex3">
    <w:name w:val="Heading Annex 3"/>
    <w:basedOn w:val="HeadingAnnex2"/>
    <w:next w:val="Normal"/>
    <w:autoRedefine/>
    <w:rsid w:val="00E87EEF"/>
    <w:pPr>
      <w:numPr>
        <w:ilvl w:val="1"/>
      </w:numPr>
      <w:spacing w:after="0"/>
      <w:jc w:val="left"/>
      <w:outlineLvl w:val="2"/>
    </w:pPr>
    <w:rPr>
      <w:sz w:val="24"/>
      <w:szCs w:val="20"/>
    </w:rPr>
  </w:style>
  <w:style w:type="paragraph" w:customStyle="1" w:styleId="StyleHeadingAnnex2JustifiedBefore12ptLinespacings">
    <w:name w:val="Style Heading Annex 2 + Justified Before:  12 pt Line spacing:  s..."/>
    <w:basedOn w:val="HeadingAnnex2"/>
    <w:rsid w:val="005E1409"/>
    <w:rPr>
      <w:b w:val="0"/>
      <w:i/>
      <w:iCs/>
      <w:szCs w:val="20"/>
    </w:rPr>
  </w:style>
  <w:style w:type="paragraph" w:customStyle="1" w:styleId="HeadingAnnex4">
    <w:name w:val="Heading Annex 4"/>
    <w:basedOn w:val="HeadingAnnex3"/>
    <w:autoRedefine/>
    <w:rsid w:val="00E87EEF"/>
    <w:pPr>
      <w:numPr>
        <w:ilvl w:val="2"/>
      </w:numPr>
      <w:spacing w:after="60"/>
      <w:jc w:val="both"/>
      <w:outlineLvl w:val="3"/>
    </w:pPr>
    <w:rPr>
      <w:sz w:val="22"/>
    </w:rPr>
  </w:style>
  <w:style w:type="numbering" w:customStyle="1" w:styleId="Annexes">
    <w:name w:val="Annexes"/>
    <w:uiPriority w:val="99"/>
    <w:rsid w:val="00441264"/>
    <w:pPr>
      <w:numPr>
        <w:numId w:val="11"/>
      </w:numPr>
    </w:pPr>
  </w:style>
  <w:style w:type="paragraph" w:customStyle="1" w:styleId="HeadingAnnex5">
    <w:name w:val="Heading Annex 5"/>
    <w:basedOn w:val="HeadingAnnex4"/>
    <w:qFormat/>
    <w:rsid w:val="00441264"/>
    <w:pPr>
      <w:numPr>
        <w:ilvl w:val="3"/>
      </w:numPr>
    </w:pPr>
    <w:rPr>
      <w:sz w:val="20"/>
      <w:lang w:val="en-GB"/>
    </w:rPr>
  </w:style>
  <w:style w:type="character" w:customStyle="1" w:styleId="elem">
    <w:name w:val="elem"/>
    <w:basedOn w:val="DefaultParagraphFont"/>
    <w:rsid w:val="005F311F"/>
  </w:style>
  <w:style w:type="character" w:customStyle="1" w:styleId="attr">
    <w:name w:val="attr"/>
    <w:basedOn w:val="DefaultParagraphFont"/>
    <w:rsid w:val="005F311F"/>
  </w:style>
  <w:style w:type="character" w:customStyle="1" w:styleId="attrval">
    <w:name w:val="attrval"/>
    <w:basedOn w:val="DefaultParagraphFont"/>
    <w:rsid w:val="005F311F"/>
  </w:style>
  <w:style w:type="character" w:customStyle="1" w:styleId="text">
    <w:name w:val="text"/>
    <w:basedOn w:val="DefaultParagraphFont"/>
    <w:rsid w:val="005F311F"/>
  </w:style>
  <w:style w:type="paragraph" w:customStyle="1" w:styleId="TextBody">
    <w:name w:val="Text: Body"/>
    <w:basedOn w:val="Normal"/>
    <w:link w:val="TextBodyChar"/>
    <w:rsid w:val="001648D5"/>
    <w:pPr>
      <w:suppressAutoHyphens w:val="0"/>
      <w:spacing w:before="120" w:after="0"/>
      <w:ind w:left="851"/>
      <w:jc w:val="both"/>
    </w:pPr>
    <w:rPr>
      <w:rFonts w:ascii="Tahoma" w:hAnsi="Tahoma"/>
      <w:sz w:val="20"/>
      <w:lang w:val="en-GB"/>
    </w:rPr>
  </w:style>
  <w:style w:type="character" w:customStyle="1" w:styleId="TextBodyChar">
    <w:name w:val="Text: Body Char"/>
    <w:link w:val="TextBody"/>
    <w:rsid w:val="001648D5"/>
    <w:rPr>
      <w:rFonts w:ascii="Tahoma" w:hAnsi="Tahoma" w:cs="Tahoma"/>
      <w:lang w:val="en-GB"/>
    </w:rPr>
  </w:style>
  <w:style w:type="character" w:customStyle="1" w:styleId="p">
    <w:name w:val="p"/>
    <w:basedOn w:val="DefaultParagraphFont"/>
    <w:rsid w:val="00B833FD"/>
  </w:style>
  <w:style w:type="character" w:customStyle="1" w:styleId="nt">
    <w:name w:val="nt"/>
    <w:basedOn w:val="DefaultParagraphFont"/>
    <w:rsid w:val="00B833FD"/>
  </w:style>
  <w:style w:type="character" w:customStyle="1" w:styleId="s2">
    <w:name w:val="s2"/>
    <w:basedOn w:val="DefaultParagraphFont"/>
    <w:rsid w:val="00B833FD"/>
  </w:style>
  <w:style w:type="character" w:customStyle="1" w:styleId="objectbrace">
    <w:name w:val="objectbrace"/>
    <w:basedOn w:val="DefaultParagraphFont"/>
    <w:rsid w:val="00BA1561"/>
  </w:style>
  <w:style w:type="character" w:customStyle="1" w:styleId="propertyname">
    <w:name w:val="propertyname"/>
    <w:basedOn w:val="DefaultParagraphFont"/>
    <w:rsid w:val="00BA1561"/>
  </w:style>
  <w:style w:type="character" w:customStyle="1" w:styleId="string">
    <w:name w:val="string"/>
    <w:basedOn w:val="DefaultParagraphFont"/>
    <w:rsid w:val="00BA1561"/>
  </w:style>
  <w:style w:type="character" w:customStyle="1" w:styleId="comma">
    <w:name w:val="comma"/>
    <w:basedOn w:val="DefaultParagraphFont"/>
    <w:rsid w:val="00BA1561"/>
  </w:style>
  <w:style w:type="character" w:customStyle="1" w:styleId="arraybrace">
    <w:name w:val="arraybrace"/>
    <w:basedOn w:val="DefaultParagraphFont"/>
    <w:rsid w:val="00BA1561"/>
  </w:style>
  <w:style w:type="paragraph" w:styleId="z-TopofForm">
    <w:name w:val="HTML Top of Form"/>
    <w:basedOn w:val="Normal"/>
    <w:next w:val="Normal"/>
    <w:link w:val="z-TopofFormChar"/>
    <w:hidden/>
    <w:uiPriority w:val="99"/>
    <w:unhideWhenUsed/>
    <w:rsid w:val="002C6E7E"/>
    <w:pPr>
      <w:pBdr>
        <w:bottom w:val="single" w:sz="6" w:space="1" w:color="auto"/>
      </w:pBdr>
      <w:suppressAutoHyphens w:val="0"/>
      <w:spacing w:before="0" w:after="0"/>
      <w:jc w:val="center"/>
    </w:pPr>
    <w:rPr>
      <w:rFonts w:ascii="Arial" w:hAnsi="Arial"/>
      <w:vanish/>
      <w:sz w:val="16"/>
      <w:szCs w:val="16"/>
    </w:rPr>
  </w:style>
  <w:style w:type="character" w:customStyle="1" w:styleId="z-TopofFormChar">
    <w:name w:val="z-Top of Form Char"/>
    <w:link w:val="z-TopofForm"/>
    <w:uiPriority w:val="99"/>
    <w:rsid w:val="002C6E7E"/>
    <w:rPr>
      <w:rFonts w:ascii="Arial" w:hAnsi="Arial" w:cs="Arial"/>
      <w:vanish/>
      <w:sz w:val="16"/>
      <w:szCs w:val="16"/>
    </w:rPr>
  </w:style>
  <w:style w:type="paragraph" w:styleId="z-BottomofForm">
    <w:name w:val="HTML Bottom of Form"/>
    <w:basedOn w:val="Normal"/>
    <w:next w:val="Normal"/>
    <w:link w:val="z-BottomofFormChar"/>
    <w:hidden/>
    <w:uiPriority w:val="99"/>
    <w:unhideWhenUsed/>
    <w:rsid w:val="002C6E7E"/>
    <w:pPr>
      <w:pBdr>
        <w:top w:val="single" w:sz="6" w:space="1" w:color="auto"/>
      </w:pBdr>
      <w:suppressAutoHyphens w:val="0"/>
      <w:spacing w:before="0" w:after="0"/>
      <w:jc w:val="center"/>
    </w:pPr>
    <w:rPr>
      <w:rFonts w:ascii="Arial" w:hAnsi="Arial"/>
      <w:vanish/>
      <w:sz w:val="16"/>
      <w:szCs w:val="16"/>
    </w:rPr>
  </w:style>
  <w:style w:type="character" w:customStyle="1" w:styleId="z-BottomofFormChar">
    <w:name w:val="z-Bottom of Form Char"/>
    <w:link w:val="z-BottomofForm"/>
    <w:uiPriority w:val="99"/>
    <w:rsid w:val="002C6E7E"/>
    <w:rPr>
      <w:rFonts w:ascii="Arial" w:hAnsi="Arial" w:cs="Arial"/>
      <w:vanish/>
      <w:sz w:val="16"/>
      <w:szCs w:val="16"/>
    </w:rPr>
  </w:style>
  <w:style w:type="character" w:customStyle="1" w:styleId="cp">
    <w:name w:val="cp"/>
    <w:basedOn w:val="DefaultParagraphFont"/>
    <w:rsid w:val="0055769A"/>
  </w:style>
  <w:style w:type="character" w:customStyle="1" w:styleId="na">
    <w:name w:val="na"/>
    <w:basedOn w:val="DefaultParagraphFont"/>
    <w:rsid w:val="0055769A"/>
  </w:style>
  <w:style w:type="character" w:customStyle="1" w:styleId="s">
    <w:name w:val="s"/>
    <w:basedOn w:val="DefaultParagraphFont"/>
    <w:rsid w:val="0055769A"/>
  </w:style>
  <w:style w:type="character" w:customStyle="1" w:styleId="k">
    <w:name w:val="k"/>
    <w:basedOn w:val="DefaultParagraphFont"/>
    <w:rsid w:val="0055769A"/>
  </w:style>
  <w:style w:type="character" w:customStyle="1" w:styleId="nv">
    <w:name w:val="nv"/>
    <w:basedOn w:val="DefaultParagraphFont"/>
    <w:rsid w:val="0055769A"/>
  </w:style>
  <w:style w:type="character" w:customStyle="1" w:styleId="nn">
    <w:name w:val="nn"/>
    <w:basedOn w:val="DefaultParagraphFont"/>
    <w:rsid w:val="0055769A"/>
  </w:style>
  <w:style w:type="character" w:customStyle="1" w:styleId="nc">
    <w:name w:val="nc"/>
    <w:basedOn w:val="DefaultParagraphFont"/>
    <w:rsid w:val="0055769A"/>
  </w:style>
  <w:style w:type="character" w:customStyle="1" w:styleId="o">
    <w:name w:val="o"/>
    <w:basedOn w:val="DefaultParagraphFont"/>
    <w:rsid w:val="0055769A"/>
  </w:style>
  <w:style w:type="character" w:customStyle="1" w:styleId="err">
    <w:name w:val="err"/>
    <w:basedOn w:val="DefaultParagraphFont"/>
    <w:rsid w:val="0055769A"/>
  </w:style>
  <w:style w:type="character" w:customStyle="1" w:styleId="number">
    <w:name w:val="number"/>
    <w:basedOn w:val="DefaultParagraphFont"/>
    <w:rsid w:val="000749C2"/>
  </w:style>
  <w:style w:type="character" w:customStyle="1" w:styleId="objectbrace1">
    <w:name w:val="objectbrace1"/>
    <w:rsid w:val="00CF5F91"/>
    <w:rPr>
      <w:b/>
      <w:bCs/>
      <w:color w:val="00AA00"/>
    </w:rPr>
  </w:style>
  <w:style w:type="character" w:customStyle="1" w:styleId="propertyname1">
    <w:name w:val="propertyname1"/>
    <w:rsid w:val="00CF5F91"/>
    <w:rPr>
      <w:b/>
      <w:bCs/>
      <w:color w:val="CC0000"/>
    </w:rPr>
  </w:style>
  <w:style w:type="character" w:customStyle="1" w:styleId="string1">
    <w:name w:val="string1"/>
    <w:rsid w:val="00CF5F91"/>
    <w:rPr>
      <w:color w:val="007777"/>
    </w:rPr>
  </w:style>
  <w:style w:type="character" w:customStyle="1" w:styleId="comma1">
    <w:name w:val="comma1"/>
    <w:rsid w:val="00CF5F91"/>
    <w:rPr>
      <w:b/>
      <w:bCs/>
      <w:color w:val="000000"/>
    </w:rPr>
  </w:style>
  <w:style w:type="character" w:customStyle="1" w:styleId="arraybrace1">
    <w:name w:val="arraybrace1"/>
    <w:rsid w:val="00CF5F91"/>
    <w:rPr>
      <w:b/>
      <w:bCs/>
      <w:color w:val="0033FF"/>
    </w:rPr>
  </w:style>
  <w:style w:type="character" w:customStyle="1" w:styleId="Tabletext9Char">
    <w:name w:val="Table text (9) Char"/>
    <w:link w:val="Tabletext9"/>
    <w:rsid w:val="00B65490"/>
    <w:rPr>
      <w:rFonts w:ascii="Arial" w:eastAsia="MS Mincho" w:hAnsi="Arial"/>
      <w:sz w:val="18"/>
      <w:lang w:val="de-DE" w:eastAsia="ja-JP"/>
    </w:rPr>
  </w:style>
  <w:style w:type="character" w:customStyle="1" w:styleId="number1">
    <w:name w:val="number1"/>
    <w:rsid w:val="005C7D80"/>
    <w:rPr>
      <w:color w:val="AA00AA"/>
    </w:rPr>
  </w:style>
  <w:style w:type="character" w:customStyle="1" w:styleId="error">
    <w:name w:val="error"/>
    <w:basedOn w:val="DefaultParagraphFont"/>
    <w:rsid w:val="008C093D"/>
  </w:style>
  <w:style w:type="character" w:customStyle="1" w:styleId="start-tag">
    <w:name w:val="start-tag"/>
    <w:basedOn w:val="DefaultParagraphFont"/>
    <w:rsid w:val="008C093D"/>
  </w:style>
  <w:style w:type="character" w:customStyle="1" w:styleId="attribute-name">
    <w:name w:val="attribute-name"/>
    <w:basedOn w:val="DefaultParagraphFont"/>
    <w:rsid w:val="008C093D"/>
  </w:style>
  <w:style w:type="character" w:customStyle="1" w:styleId="end-tag">
    <w:name w:val="end-tag"/>
    <w:basedOn w:val="DefaultParagraphFont"/>
    <w:rsid w:val="008C093D"/>
  </w:style>
  <w:style w:type="paragraph" w:customStyle="1" w:styleId="Heading2notnumbered">
    <w:name w:val="Heading 2 not numbered"/>
    <w:basedOn w:val="Heading2"/>
    <w:uiPriority w:val="1"/>
    <w:qFormat/>
    <w:rsid w:val="00E670DD"/>
    <w:pPr>
      <w:numPr>
        <w:ilvl w:val="0"/>
        <w:numId w:val="0"/>
      </w:numPr>
      <w:tabs>
        <w:tab w:val="left" w:pos="851"/>
      </w:tabs>
      <w:suppressAutoHyphens w:val="0"/>
      <w:spacing w:before="360" w:after="240"/>
      <w:jc w:val="left"/>
    </w:pPr>
    <w:rPr>
      <w:bCs/>
      <w:sz w:val="28"/>
      <w:szCs w:val="26"/>
      <w:lang w:val="en-AU" w:eastAsia="en-AU"/>
    </w:rPr>
  </w:style>
  <w:style w:type="character" w:customStyle="1" w:styleId="FooterChar">
    <w:name w:val="Footer Char"/>
    <w:link w:val="Footer"/>
    <w:uiPriority w:val="99"/>
    <w:rsid w:val="00AA5622"/>
    <w:rPr>
      <w:sz w:val="22"/>
      <w:lang w:eastAsia="ar-SA"/>
    </w:rPr>
  </w:style>
  <w:style w:type="character" w:customStyle="1" w:styleId="FootnoteTextChar">
    <w:name w:val="Footnote Text Char"/>
    <w:link w:val="FootnoteText"/>
    <w:uiPriority w:val="99"/>
    <w:rsid w:val="004A16D3"/>
    <w:rPr>
      <w:sz w:val="22"/>
      <w:lang w:eastAsia="ar-SA"/>
    </w:rPr>
  </w:style>
  <w:style w:type="character" w:customStyle="1" w:styleId="collapsible">
    <w:name w:val="collapsible"/>
    <w:basedOn w:val="DefaultParagraphFont"/>
    <w:rsid w:val="00093CE7"/>
  </w:style>
  <w:style w:type="paragraph" w:customStyle="1" w:styleId="UMM-Normal">
    <w:name w:val="UMM-Normal"/>
    <w:autoRedefine/>
    <w:qFormat/>
    <w:rsid w:val="003C247D"/>
    <w:pPr>
      <w:widowControl w:val="0"/>
      <w:contextualSpacing/>
    </w:pPr>
    <w:rPr>
      <w:rFonts w:ascii="Cambria" w:eastAsia="Calibri" w:hAnsi="Cambria" w:cs="Lucida Grande"/>
      <w:color w:val="000000"/>
    </w:rPr>
  </w:style>
  <w:style w:type="numbering" w:customStyle="1" w:styleId="NoList1">
    <w:name w:val="No List1"/>
    <w:next w:val="NoList"/>
    <w:uiPriority w:val="99"/>
    <w:semiHidden/>
    <w:unhideWhenUsed/>
    <w:rsid w:val="00E1355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219159">
      <w:bodyDiv w:val="1"/>
      <w:marLeft w:val="0"/>
      <w:marRight w:val="0"/>
      <w:marTop w:val="0"/>
      <w:marBottom w:val="0"/>
      <w:divBdr>
        <w:top w:val="none" w:sz="0" w:space="0" w:color="auto"/>
        <w:left w:val="none" w:sz="0" w:space="0" w:color="auto"/>
        <w:bottom w:val="none" w:sz="0" w:space="0" w:color="auto"/>
        <w:right w:val="none" w:sz="0" w:space="0" w:color="auto"/>
      </w:divBdr>
      <w:divsChild>
        <w:div w:id="2001226761">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54545498">
      <w:bodyDiv w:val="1"/>
      <w:marLeft w:val="0"/>
      <w:marRight w:val="0"/>
      <w:marTop w:val="0"/>
      <w:marBottom w:val="0"/>
      <w:divBdr>
        <w:top w:val="none" w:sz="0" w:space="0" w:color="auto"/>
        <w:left w:val="none" w:sz="0" w:space="0" w:color="auto"/>
        <w:bottom w:val="none" w:sz="0" w:space="0" w:color="auto"/>
        <w:right w:val="none" w:sz="0" w:space="0" w:color="auto"/>
      </w:divBdr>
      <w:divsChild>
        <w:div w:id="1558589316">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60443178">
      <w:bodyDiv w:val="1"/>
      <w:marLeft w:val="0"/>
      <w:marRight w:val="0"/>
      <w:marTop w:val="0"/>
      <w:marBottom w:val="0"/>
      <w:divBdr>
        <w:top w:val="none" w:sz="0" w:space="0" w:color="auto"/>
        <w:left w:val="none" w:sz="0" w:space="0" w:color="auto"/>
        <w:bottom w:val="none" w:sz="0" w:space="0" w:color="auto"/>
        <w:right w:val="none" w:sz="0" w:space="0" w:color="auto"/>
      </w:divBdr>
    </w:div>
    <w:div w:id="100734072">
      <w:bodyDiv w:val="1"/>
      <w:marLeft w:val="0"/>
      <w:marRight w:val="0"/>
      <w:marTop w:val="0"/>
      <w:marBottom w:val="0"/>
      <w:divBdr>
        <w:top w:val="none" w:sz="0" w:space="0" w:color="auto"/>
        <w:left w:val="none" w:sz="0" w:space="0" w:color="auto"/>
        <w:bottom w:val="none" w:sz="0" w:space="0" w:color="auto"/>
        <w:right w:val="none" w:sz="0" w:space="0" w:color="auto"/>
      </w:divBdr>
      <w:divsChild>
        <w:div w:id="2102098329">
          <w:marLeft w:val="0"/>
          <w:marRight w:val="0"/>
          <w:marTop w:val="0"/>
          <w:marBottom w:val="0"/>
          <w:divBdr>
            <w:top w:val="single" w:sz="6" w:space="0" w:color="CECECE"/>
            <w:left w:val="single" w:sz="6" w:space="0" w:color="CECECE"/>
            <w:bottom w:val="single" w:sz="6" w:space="0" w:color="CECECE"/>
            <w:right w:val="single" w:sz="6" w:space="0" w:color="CECECE"/>
          </w:divBdr>
        </w:div>
      </w:divsChild>
    </w:div>
    <w:div w:id="108210281">
      <w:bodyDiv w:val="1"/>
      <w:marLeft w:val="0"/>
      <w:marRight w:val="0"/>
      <w:marTop w:val="0"/>
      <w:marBottom w:val="0"/>
      <w:divBdr>
        <w:top w:val="none" w:sz="0" w:space="0" w:color="auto"/>
        <w:left w:val="none" w:sz="0" w:space="0" w:color="auto"/>
        <w:bottom w:val="none" w:sz="0" w:space="0" w:color="auto"/>
        <w:right w:val="none" w:sz="0" w:space="0" w:color="auto"/>
      </w:divBdr>
    </w:div>
    <w:div w:id="130366041">
      <w:bodyDiv w:val="1"/>
      <w:marLeft w:val="0"/>
      <w:marRight w:val="0"/>
      <w:marTop w:val="0"/>
      <w:marBottom w:val="0"/>
      <w:divBdr>
        <w:top w:val="none" w:sz="0" w:space="0" w:color="auto"/>
        <w:left w:val="none" w:sz="0" w:space="0" w:color="auto"/>
        <w:bottom w:val="none" w:sz="0" w:space="0" w:color="auto"/>
        <w:right w:val="none" w:sz="0" w:space="0" w:color="auto"/>
      </w:divBdr>
    </w:div>
    <w:div w:id="132600129">
      <w:bodyDiv w:val="1"/>
      <w:marLeft w:val="0"/>
      <w:marRight w:val="0"/>
      <w:marTop w:val="0"/>
      <w:marBottom w:val="0"/>
      <w:divBdr>
        <w:top w:val="none" w:sz="0" w:space="0" w:color="auto"/>
        <w:left w:val="none" w:sz="0" w:space="0" w:color="auto"/>
        <w:bottom w:val="none" w:sz="0" w:space="0" w:color="auto"/>
        <w:right w:val="none" w:sz="0" w:space="0" w:color="auto"/>
      </w:divBdr>
      <w:divsChild>
        <w:div w:id="459416855">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70530283">
      <w:bodyDiv w:val="1"/>
      <w:marLeft w:val="0"/>
      <w:marRight w:val="0"/>
      <w:marTop w:val="0"/>
      <w:marBottom w:val="0"/>
      <w:divBdr>
        <w:top w:val="none" w:sz="0" w:space="0" w:color="auto"/>
        <w:left w:val="none" w:sz="0" w:space="0" w:color="auto"/>
        <w:bottom w:val="none" w:sz="0" w:space="0" w:color="auto"/>
        <w:right w:val="none" w:sz="0" w:space="0" w:color="auto"/>
      </w:divBdr>
      <w:divsChild>
        <w:div w:id="473722304">
          <w:marLeft w:val="0"/>
          <w:marRight w:val="0"/>
          <w:marTop w:val="0"/>
          <w:marBottom w:val="0"/>
          <w:divBdr>
            <w:top w:val="single" w:sz="4" w:space="7" w:color="DDDDDD"/>
            <w:left w:val="single" w:sz="4" w:space="7" w:color="DDDDDD"/>
            <w:bottom w:val="single" w:sz="4" w:space="7" w:color="DDDDDD"/>
            <w:right w:val="single" w:sz="4" w:space="7" w:color="DDDDDD"/>
          </w:divBdr>
          <w:divsChild>
            <w:div w:id="1522209020">
              <w:marLeft w:val="0"/>
              <w:marRight w:val="0"/>
              <w:marTop w:val="0"/>
              <w:marBottom w:val="0"/>
              <w:divBdr>
                <w:top w:val="none" w:sz="0" w:space="0" w:color="auto"/>
                <w:left w:val="none" w:sz="0" w:space="0" w:color="auto"/>
                <w:bottom w:val="none" w:sz="0" w:space="0" w:color="auto"/>
                <w:right w:val="none" w:sz="0" w:space="0" w:color="auto"/>
              </w:divBdr>
              <w:divsChild>
                <w:div w:id="1998995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41225">
      <w:bodyDiv w:val="1"/>
      <w:marLeft w:val="0"/>
      <w:marRight w:val="0"/>
      <w:marTop w:val="0"/>
      <w:marBottom w:val="0"/>
      <w:divBdr>
        <w:top w:val="none" w:sz="0" w:space="0" w:color="auto"/>
        <w:left w:val="none" w:sz="0" w:space="0" w:color="auto"/>
        <w:bottom w:val="none" w:sz="0" w:space="0" w:color="auto"/>
        <w:right w:val="none" w:sz="0" w:space="0" w:color="auto"/>
      </w:divBdr>
    </w:div>
    <w:div w:id="201555528">
      <w:bodyDiv w:val="1"/>
      <w:marLeft w:val="0"/>
      <w:marRight w:val="0"/>
      <w:marTop w:val="0"/>
      <w:marBottom w:val="0"/>
      <w:divBdr>
        <w:top w:val="none" w:sz="0" w:space="0" w:color="auto"/>
        <w:left w:val="none" w:sz="0" w:space="0" w:color="auto"/>
        <w:bottom w:val="none" w:sz="0" w:space="0" w:color="auto"/>
        <w:right w:val="none" w:sz="0" w:space="0" w:color="auto"/>
      </w:divBdr>
      <w:divsChild>
        <w:div w:id="1666392370">
          <w:marLeft w:val="0"/>
          <w:marRight w:val="0"/>
          <w:marTop w:val="0"/>
          <w:marBottom w:val="0"/>
          <w:divBdr>
            <w:top w:val="single" w:sz="6" w:space="9" w:color="DDDDDD"/>
            <w:left w:val="single" w:sz="6" w:space="9" w:color="DDDDDD"/>
            <w:bottom w:val="single" w:sz="6" w:space="9" w:color="DDDDDD"/>
            <w:right w:val="single" w:sz="6" w:space="9" w:color="DDDDDD"/>
          </w:divBdr>
          <w:divsChild>
            <w:div w:id="75135220">
              <w:marLeft w:val="0"/>
              <w:marRight w:val="0"/>
              <w:marTop w:val="0"/>
              <w:marBottom w:val="0"/>
              <w:divBdr>
                <w:top w:val="none" w:sz="0" w:space="0" w:color="auto"/>
                <w:left w:val="none" w:sz="0" w:space="0" w:color="auto"/>
                <w:bottom w:val="none" w:sz="0" w:space="0" w:color="auto"/>
                <w:right w:val="none" w:sz="0" w:space="0" w:color="auto"/>
              </w:divBdr>
              <w:divsChild>
                <w:div w:id="142280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6554788">
      <w:bodyDiv w:val="1"/>
      <w:marLeft w:val="0"/>
      <w:marRight w:val="0"/>
      <w:marTop w:val="0"/>
      <w:marBottom w:val="0"/>
      <w:divBdr>
        <w:top w:val="none" w:sz="0" w:space="0" w:color="auto"/>
        <w:left w:val="none" w:sz="0" w:space="0" w:color="auto"/>
        <w:bottom w:val="none" w:sz="0" w:space="0" w:color="auto"/>
        <w:right w:val="none" w:sz="0" w:space="0" w:color="auto"/>
      </w:divBdr>
    </w:div>
    <w:div w:id="238054024">
      <w:bodyDiv w:val="1"/>
      <w:marLeft w:val="0"/>
      <w:marRight w:val="0"/>
      <w:marTop w:val="0"/>
      <w:marBottom w:val="0"/>
      <w:divBdr>
        <w:top w:val="none" w:sz="0" w:space="0" w:color="auto"/>
        <w:left w:val="none" w:sz="0" w:space="0" w:color="auto"/>
        <w:bottom w:val="none" w:sz="0" w:space="0" w:color="auto"/>
        <w:right w:val="none" w:sz="0" w:space="0" w:color="auto"/>
      </w:divBdr>
    </w:div>
    <w:div w:id="270892383">
      <w:bodyDiv w:val="1"/>
      <w:marLeft w:val="0"/>
      <w:marRight w:val="0"/>
      <w:marTop w:val="0"/>
      <w:marBottom w:val="0"/>
      <w:divBdr>
        <w:top w:val="none" w:sz="0" w:space="0" w:color="auto"/>
        <w:left w:val="none" w:sz="0" w:space="0" w:color="auto"/>
        <w:bottom w:val="none" w:sz="0" w:space="0" w:color="auto"/>
        <w:right w:val="none" w:sz="0" w:space="0" w:color="auto"/>
      </w:divBdr>
    </w:div>
    <w:div w:id="296423224">
      <w:bodyDiv w:val="1"/>
      <w:marLeft w:val="0"/>
      <w:marRight w:val="0"/>
      <w:marTop w:val="0"/>
      <w:marBottom w:val="0"/>
      <w:divBdr>
        <w:top w:val="none" w:sz="0" w:space="0" w:color="auto"/>
        <w:left w:val="none" w:sz="0" w:space="0" w:color="auto"/>
        <w:bottom w:val="none" w:sz="0" w:space="0" w:color="auto"/>
        <w:right w:val="none" w:sz="0" w:space="0" w:color="auto"/>
      </w:divBdr>
      <w:divsChild>
        <w:div w:id="1627197098">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309485274">
      <w:bodyDiv w:val="1"/>
      <w:marLeft w:val="0"/>
      <w:marRight w:val="0"/>
      <w:marTop w:val="0"/>
      <w:marBottom w:val="0"/>
      <w:divBdr>
        <w:top w:val="none" w:sz="0" w:space="0" w:color="auto"/>
        <w:left w:val="none" w:sz="0" w:space="0" w:color="auto"/>
        <w:bottom w:val="none" w:sz="0" w:space="0" w:color="auto"/>
        <w:right w:val="none" w:sz="0" w:space="0" w:color="auto"/>
      </w:divBdr>
    </w:div>
    <w:div w:id="330260432">
      <w:bodyDiv w:val="1"/>
      <w:marLeft w:val="0"/>
      <w:marRight w:val="0"/>
      <w:marTop w:val="0"/>
      <w:marBottom w:val="0"/>
      <w:divBdr>
        <w:top w:val="none" w:sz="0" w:space="0" w:color="auto"/>
        <w:left w:val="none" w:sz="0" w:space="0" w:color="auto"/>
        <w:bottom w:val="none" w:sz="0" w:space="0" w:color="auto"/>
        <w:right w:val="none" w:sz="0" w:space="0" w:color="auto"/>
      </w:divBdr>
    </w:div>
    <w:div w:id="335304978">
      <w:bodyDiv w:val="1"/>
      <w:marLeft w:val="0"/>
      <w:marRight w:val="0"/>
      <w:marTop w:val="0"/>
      <w:marBottom w:val="0"/>
      <w:divBdr>
        <w:top w:val="none" w:sz="0" w:space="0" w:color="auto"/>
        <w:left w:val="none" w:sz="0" w:space="0" w:color="auto"/>
        <w:bottom w:val="none" w:sz="0" w:space="0" w:color="auto"/>
        <w:right w:val="none" w:sz="0" w:space="0" w:color="auto"/>
      </w:divBdr>
      <w:divsChild>
        <w:div w:id="2089836875">
          <w:marLeft w:val="0"/>
          <w:marRight w:val="0"/>
          <w:marTop w:val="0"/>
          <w:marBottom w:val="0"/>
          <w:divBdr>
            <w:top w:val="none" w:sz="0" w:space="0" w:color="auto"/>
            <w:left w:val="none" w:sz="0" w:space="0" w:color="auto"/>
            <w:bottom w:val="none" w:sz="0" w:space="0" w:color="auto"/>
            <w:right w:val="none" w:sz="0" w:space="0" w:color="auto"/>
          </w:divBdr>
        </w:div>
      </w:divsChild>
    </w:div>
    <w:div w:id="410273141">
      <w:bodyDiv w:val="1"/>
      <w:marLeft w:val="0"/>
      <w:marRight w:val="0"/>
      <w:marTop w:val="0"/>
      <w:marBottom w:val="0"/>
      <w:divBdr>
        <w:top w:val="none" w:sz="0" w:space="0" w:color="auto"/>
        <w:left w:val="none" w:sz="0" w:space="0" w:color="auto"/>
        <w:bottom w:val="none" w:sz="0" w:space="0" w:color="auto"/>
        <w:right w:val="none" w:sz="0" w:space="0" w:color="auto"/>
      </w:divBdr>
    </w:div>
    <w:div w:id="469059371">
      <w:bodyDiv w:val="1"/>
      <w:marLeft w:val="0"/>
      <w:marRight w:val="0"/>
      <w:marTop w:val="0"/>
      <w:marBottom w:val="0"/>
      <w:divBdr>
        <w:top w:val="none" w:sz="0" w:space="0" w:color="auto"/>
        <w:left w:val="none" w:sz="0" w:space="0" w:color="auto"/>
        <w:bottom w:val="none" w:sz="0" w:space="0" w:color="auto"/>
        <w:right w:val="none" w:sz="0" w:space="0" w:color="auto"/>
      </w:divBdr>
    </w:div>
    <w:div w:id="475728729">
      <w:bodyDiv w:val="1"/>
      <w:marLeft w:val="0"/>
      <w:marRight w:val="0"/>
      <w:marTop w:val="0"/>
      <w:marBottom w:val="0"/>
      <w:divBdr>
        <w:top w:val="none" w:sz="0" w:space="0" w:color="auto"/>
        <w:left w:val="none" w:sz="0" w:space="0" w:color="auto"/>
        <w:bottom w:val="none" w:sz="0" w:space="0" w:color="auto"/>
        <w:right w:val="none" w:sz="0" w:space="0" w:color="auto"/>
      </w:divBdr>
      <w:divsChild>
        <w:div w:id="319424390">
          <w:marLeft w:val="0"/>
          <w:marRight w:val="0"/>
          <w:marTop w:val="0"/>
          <w:marBottom w:val="0"/>
          <w:divBdr>
            <w:top w:val="none" w:sz="0" w:space="0" w:color="auto"/>
            <w:left w:val="none" w:sz="0" w:space="0" w:color="auto"/>
            <w:bottom w:val="none" w:sz="0" w:space="0" w:color="auto"/>
            <w:right w:val="none" w:sz="0" w:space="0" w:color="auto"/>
          </w:divBdr>
        </w:div>
      </w:divsChild>
    </w:div>
    <w:div w:id="477380536">
      <w:bodyDiv w:val="1"/>
      <w:marLeft w:val="0"/>
      <w:marRight w:val="0"/>
      <w:marTop w:val="0"/>
      <w:marBottom w:val="0"/>
      <w:divBdr>
        <w:top w:val="none" w:sz="0" w:space="0" w:color="auto"/>
        <w:left w:val="none" w:sz="0" w:space="0" w:color="auto"/>
        <w:bottom w:val="none" w:sz="0" w:space="0" w:color="auto"/>
        <w:right w:val="none" w:sz="0" w:space="0" w:color="auto"/>
      </w:divBdr>
      <w:divsChild>
        <w:div w:id="1279292084">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536357713">
      <w:bodyDiv w:val="1"/>
      <w:marLeft w:val="0"/>
      <w:marRight w:val="0"/>
      <w:marTop w:val="0"/>
      <w:marBottom w:val="0"/>
      <w:divBdr>
        <w:top w:val="none" w:sz="0" w:space="0" w:color="auto"/>
        <w:left w:val="none" w:sz="0" w:space="0" w:color="auto"/>
        <w:bottom w:val="none" w:sz="0" w:space="0" w:color="auto"/>
        <w:right w:val="none" w:sz="0" w:space="0" w:color="auto"/>
      </w:divBdr>
      <w:divsChild>
        <w:div w:id="1570269622">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543324112">
      <w:bodyDiv w:val="1"/>
      <w:marLeft w:val="0"/>
      <w:marRight w:val="0"/>
      <w:marTop w:val="0"/>
      <w:marBottom w:val="0"/>
      <w:divBdr>
        <w:top w:val="none" w:sz="0" w:space="0" w:color="auto"/>
        <w:left w:val="none" w:sz="0" w:space="0" w:color="auto"/>
        <w:bottom w:val="none" w:sz="0" w:space="0" w:color="auto"/>
        <w:right w:val="none" w:sz="0" w:space="0" w:color="auto"/>
      </w:divBdr>
    </w:div>
    <w:div w:id="613750962">
      <w:bodyDiv w:val="1"/>
      <w:marLeft w:val="0"/>
      <w:marRight w:val="0"/>
      <w:marTop w:val="0"/>
      <w:marBottom w:val="0"/>
      <w:divBdr>
        <w:top w:val="none" w:sz="0" w:space="0" w:color="auto"/>
        <w:left w:val="none" w:sz="0" w:space="0" w:color="auto"/>
        <w:bottom w:val="none" w:sz="0" w:space="0" w:color="auto"/>
        <w:right w:val="none" w:sz="0" w:space="0" w:color="auto"/>
      </w:divBdr>
    </w:div>
    <w:div w:id="621571538">
      <w:bodyDiv w:val="1"/>
      <w:marLeft w:val="0"/>
      <w:marRight w:val="0"/>
      <w:marTop w:val="0"/>
      <w:marBottom w:val="0"/>
      <w:divBdr>
        <w:top w:val="none" w:sz="0" w:space="0" w:color="auto"/>
        <w:left w:val="none" w:sz="0" w:space="0" w:color="auto"/>
        <w:bottom w:val="none" w:sz="0" w:space="0" w:color="auto"/>
        <w:right w:val="none" w:sz="0" w:space="0" w:color="auto"/>
      </w:divBdr>
    </w:div>
    <w:div w:id="626667563">
      <w:bodyDiv w:val="1"/>
      <w:marLeft w:val="0"/>
      <w:marRight w:val="0"/>
      <w:marTop w:val="0"/>
      <w:marBottom w:val="0"/>
      <w:divBdr>
        <w:top w:val="none" w:sz="0" w:space="0" w:color="auto"/>
        <w:left w:val="none" w:sz="0" w:space="0" w:color="auto"/>
        <w:bottom w:val="none" w:sz="0" w:space="0" w:color="auto"/>
        <w:right w:val="none" w:sz="0" w:space="0" w:color="auto"/>
      </w:divBdr>
    </w:div>
    <w:div w:id="680162803">
      <w:bodyDiv w:val="1"/>
      <w:marLeft w:val="0"/>
      <w:marRight w:val="0"/>
      <w:marTop w:val="0"/>
      <w:marBottom w:val="0"/>
      <w:divBdr>
        <w:top w:val="none" w:sz="0" w:space="0" w:color="auto"/>
        <w:left w:val="none" w:sz="0" w:space="0" w:color="auto"/>
        <w:bottom w:val="none" w:sz="0" w:space="0" w:color="auto"/>
        <w:right w:val="none" w:sz="0" w:space="0" w:color="auto"/>
      </w:divBdr>
    </w:div>
    <w:div w:id="732242553">
      <w:bodyDiv w:val="1"/>
      <w:marLeft w:val="0"/>
      <w:marRight w:val="0"/>
      <w:marTop w:val="0"/>
      <w:marBottom w:val="0"/>
      <w:divBdr>
        <w:top w:val="none" w:sz="0" w:space="0" w:color="auto"/>
        <w:left w:val="none" w:sz="0" w:space="0" w:color="auto"/>
        <w:bottom w:val="none" w:sz="0" w:space="0" w:color="auto"/>
        <w:right w:val="none" w:sz="0" w:space="0" w:color="auto"/>
      </w:divBdr>
    </w:div>
    <w:div w:id="737552396">
      <w:bodyDiv w:val="1"/>
      <w:marLeft w:val="0"/>
      <w:marRight w:val="0"/>
      <w:marTop w:val="0"/>
      <w:marBottom w:val="0"/>
      <w:divBdr>
        <w:top w:val="none" w:sz="0" w:space="0" w:color="auto"/>
        <w:left w:val="none" w:sz="0" w:space="0" w:color="auto"/>
        <w:bottom w:val="none" w:sz="0" w:space="0" w:color="auto"/>
        <w:right w:val="none" w:sz="0" w:space="0" w:color="auto"/>
      </w:divBdr>
      <w:divsChild>
        <w:div w:id="166597644">
          <w:marLeft w:val="0"/>
          <w:marRight w:val="0"/>
          <w:marTop w:val="0"/>
          <w:marBottom w:val="0"/>
          <w:divBdr>
            <w:top w:val="single" w:sz="6" w:space="0" w:color="CECECE"/>
            <w:left w:val="single" w:sz="6" w:space="0" w:color="CECECE"/>
            <w:bottom w:val="single" w:sz="6" w:space="0" w:color="CECECE"/>
            <w:right w:val="single" w:sz="6" w:space="0" w:color="CECECE"/>
          </w:divBdr>
        </w:div>
      </w:divsChild>
    </w:div>
    <w:div w:id="738095297">
      <w:bodyDiv w:val="1"/>
      <w:marLeft w:val="0"/>
      <w:marRight w:val="0"/>
      <w:marTop w:val="0"/>
      <w:marBottom w:val="0"/>
      <w:divBdr>
        <w:top w:val="none" w:sz="0" w:space="0" w:color="auto"/>
        <w:left w:val="none" w:sz="0" w:space="0" w:color="auto"/>
        <w:bottom w:val="none" w:sz="0" w:space="0" w:color="auto"/>
        <w:right w:val="none" w:sz="0" w:space="0" w:color="auto"/>
      </w:divBdr>
      <w:divsChild>
        <w:div w:id="460803362">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758908704">
      <w:bodyDiv w:val="1"/>
      <w:marLeft w:val="0"/>
      <w:marRight w:val="0"/>
      <w:marTop w:val="0"/>
      <w:marBottom w:val="0"/>
      <w:divBdr>
        <w:top w:val="none" w:sz="0" w:space="0" w:color="auto"/>
        <w:left w:val="none" w:sz="0" w:space="0" w:color="auto"/>
        <w:bottom w:val="none" w:sz="0" w:space="0" w:color="auto"/>
        <w:right w:val="none" w:sz="0" w:space="0" w:color="auto"/>
      </w:divBdr>
    </w:div>
    <w:div w:id="826868309">
      <w:bodyDiv w:val="1"/>
      <w:marLeft w:val="0"/>
      <w:marRight w:val="0"/>
      <w:marTop w:val="0"/>
      <w:marBottom w:val="0"/>
      <w:divBdr>
        <w:top w:val="none" w:sz="0" w:space="0" w:color="auto"/>
        <w:left w:val="none" w:sz="0" w:space="0" w:color="auto"/>
        <w:bottom w:val="none" w:sz="0" w:space="0" w:color="auto"/>
        <w:right w:val="none" w:sz="0" w:space="0" w:color="auto"/>
      </w:divBdr>
      <w:divsChild>
        <w:div w:id="648901678">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842552584">
      <w:bodyDiv w:val="1"/>
      <w:marLeft w:val="0"/>
      <w:marRight w:val="0"/>
      <w:marTop w:val="0"/>
      <w:marBottom w:val="0"/>
      <w:divBdr>
        <w:top w:val="none" w:sz="0" w:space="0" w:color="auto"/>
        <w:left w:val="none" w:sz="0" w:space="0" w:color="auto"/>
        <w:bottom w:val="none" w:sz="0" w:space="0" w:color="auto"/>
        <w:right w:val="none" w:sz="0" w:space="0" w:color="auto"/>
      </w:divBdr>
      <w:divsChild>
        <w:div w:id="1083643466">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869145192">
      <w:bodyDiv w:val="1"/>
      <w:marLeft w:val="0"/>
      <w:marRight w:val="0"/>
      <w:marTop w:val="0"/>
      <w:marBottom w:val="0"/>
      <w:divBdr>
        <w:top w:val="none" w:sz="0" w:space="0" w:color="auto"/>
        <w:left w:val="none" w:sz="0" w:space="0" w:color="auto"/>
        <w:bottom w:val="none" w:sz="0" w:space="0" w:color="auto"/>
        <w:right w:val="none" w:sz="0" w:space="0" w:color="auto"/>
      </w:divBdr>
      <w:divsChild>
        <w:div w:id="651065090">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876091649">
      <w:bodyDiv w:val="1"/>
      <w:marLeft w:val="0"/>
      <w:marRight w:val="0"/>
      <w:marTop w:val="0"/>
      <w:marBottom w:val="0"/>
      <w:divBdr>
        <w:top w:val="none" w:sz="0" w:space="0" w:color="auto"/>
        <w:left w:val="none" w:sz="0" w:space="0" w:color="auto"/>
        <w:bottom w:val="none" w:sz="0" w:space="0" w:color="auto"/>
        <w:right w:val="none" w:sz="0" w:space="0" w:color="auto"/>
      </w:divBdr>
      <w:divsChild>
        <w:div w:id="1727877177">
          <w:marLeft w:val="0"/>
          <w:marRight w:val="0"/>
          <w:marTop w:val="0"/>
          <w:marBottom w:val="0"/>
          <w:divBdr>
            <w:top w:val="none" w:sz="0" w:space="0" w:color="auto"/>
            <w:left w:val="none" w:sz="0" w:space="0" w:color="auto"/>
            <w:bottom w:val="none" w:sz="0" w:space="0" w:color="auto"/>
            <w:right w:val="none" w:sz="0" w:space="0" w:color="auto"/>
          </w:divBdr>
        </w:div>
      </w:divsChild>
    </w:div>
    <w:div w:id="900679161">
      <w:bodyDiv w:val="1"/>
      <w:marLeft w:val="0"/>
      <w:marRight w:val="0"/>
      <w:marTop w:val="0"/>
      <w:marBottom w:val="0"/>
      <w:divBdr>
        <w:top w:val="none" w:sz="0" w:space="0" w:color="auto"/>
        <w:left w:val="none" w:sz="0" w:space="0" w:color="auto"/>
        <w:bottom w:val="none" w:sz="0" w:space="0" w:color="auto"/>
        <w:right w:val="none" w:sz="0" w:space="0" w:color="auto"/>
      </w:divBdr>
    </w:div>
    <w:div w:id="902374612">
      <w:bodyDiv w:val="1"/>
      <w:marLeft w:val="0"/>
      <w:marRight w:val="0"/>
      <w:marTop w:val="0"/>
      <w:marBottom w:val="0"/>
      <w:divBdr>
        <w:top w:val="none" w:sz="0" w:space="0" w:color="auto"/>
        <w:left w:val="none" w:sz="0" w:space="0" w:color="auto"/>
        <w:bottom w:val="none" w:sz="0" w:space="0" w:color="auto"/>
        <w:right w:val="none" w:sz="0" w:space="0" w:color="auto"/>
      </w:divBdr>
    </w:div>
    <w:div w:id="909802251">
      <w:bodyDiv w:val="1"/>
      <w:marLeft w:val="0"/>
      <w:marRight w:val="0"/>
      <w:marTop w:val="0"/>
      <w:marBottom w:val="0"/>
      <w:divBdr>
        <w:top w:val="none" w:sz="0" w:space="0" w:color="auto"/>
        <w:left w:val="none" w:sz="0" w:space="0" w:color="auto"/>
        <w:bottom w:val="none" w:sz="0" w:space="0" w:color="auto"/>
        <w:right w:val="none" w:sz="0" w:space="0" w:color="auto"/>
      </w:divBdr>
      <w:divsChild>
        <w:div w:id="1667367530">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918753349">
      <w:bodyDiv w:val="1"/>
      <w:marLeft w:val="0"/>
      <w:marRight w:val="0"/>
      <w:marTop w:val="0"/>
      <w:marBottom w:val="0"/>
      <w:divBdr>
        <w:top w:val="none" w:sz="0" w:space="0" w:color="auto"/>
        <w:left w:val="none" w:sz="0" w:space="0" w:color="auto"/>
        <w:bottom w:val="none" w:sz="0" w:space="0" w:color="auto"/>
        <w:right w:val="none" w:sz="0" w:space="0" w:color="auto"/>
      </w:divBdr>
    </w:div>
    <w:div w:id="939068209">
      <w:bodyDiv w:val="1"/>
      <w:marLeft w:val="0"/>
      <w:marRight w:val="0"/>
      <w:marTop w:val="0"/>
      <w:marBottom w:val="0"/>
      <w:divBdr>
        <w:top w:val="none" w:sz="0" w:space="0" w:color="auto"/>
        <w:left w:val="none" w:sz="0" w:space="0" w:color="auto"/>
        <w:bottom w:val="none" w:sz="0" w:space="0" w:color="auto"/>
        <w:right w:val="none" w:sz="0" w:space="0" w:color="auto"/>
      </w:divBdr>
      <w:divsChild>
        <w:div w:id="185170323">
          <w:marLeft w:val="0"/>
          <w:marRight w:val="0"/>
          <w:marTop w:val="0"/>
          <w:marBottom w:val="0"/>
          <w:divBdr>
            <w:top w:val="single" w:sz="6" w:space="9" w:color="DDDDDD"/>
            <w:left w:val="single" w:sz="6" w:space="9" w:color="DDDDDD"/>
            <w:bottom w:val="single" w:sz="6" w:space="9" w:color="DDDDDD"/>
            <w:right w:val="single" w:sz="6" w:space="9" w:color="DDDDDD"/>
          </w:divBdr>
          <w:divsChild>
            <w:div w:id="1472596669">
              <w:marLeft w:val="0"/>
              <w:marRight w:val="0"/>
              <w:marTop w:val="0"/>
              <w:marBottom w:val="0"/>
              <w:divBdr>
                <w:top w:val="none" w:sz="0" w:space="0" w:color="auto"/>
                <w:left w:val="none" w:sz="0" w:space="0" w:color="auto"/>
                <w:bottom w:val="none" w:sz="0" w:space="0" w:color="auto"/>
                <w:right w:val="none" w:sz="0" w:space="0" w:color="auto"/>
              </w:divBdr>
              <w:divsChild>
                <w:div w:id="1454060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0037488">
      <w:bodyDiv w:val="1"/>
      <w:marLeft w:val="0"/>
      <w:marRight w:val="0"/>
      <w:marTop w:val="0"/>
      <w:marBottom w:val="0"/>
      <w:divBdr>
        <w:top w:val="none" w:sz="0" w:space="0" w:color="auto"/>
        <w:left w:val="none" w:sz="0" w:space="0" w:color="auto"/>
        <w:bottom w:val="none" w:sz="0" w:space="0" w:color="auto"/>
        <w:right w:val="none" w:sz="0" w:space="0" w:color="auto"/>
      </w:divBdr>
      <w:divsChild>
        <w:div w:id="46997014">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980232888">
      <w:bodyDiv w:val="1"/>
      <w:marLeft w:val="0"/>
      <w:marRight w:val="0"/>
      <w:marTop w:val="0"/>
      <w:marBottom w:val="0"/>
      <w:divBdr>
        <w:top w:val="none" w:sz="0" w:space="0" w:color="auto"/>
        <w:left w:val="none" w:sz="0" w:space="0" w:color="auto"/>
        <w:bottom w:val="none" w:sz="0" w:space="0" w:color="auto"/>
        <w:right w:val="none" w:sz="0" w:space="0" w:color="auto"/>
      </w:divBdr>
      <w:divsChild>
        <w:div w:id="1276448911">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991173712">
      <w:bodyDiv w:val="1"/>
      <w:marLeft w:val="0"/>
      <w:marRight w:val="0"/>
      <w:marTop w:val="0"/>
      <w:marBottom w:val="0"/>
      <w:divBdr>
        <w:top w:val="none" w:sz="0" w:space="0" w:color="auto"/>
        <w:left w:val="none" w:sz="0" w:space="0" w:color="auto"/>
        <w:bottom w:val="none" w:sz="0" w:space="0" w:color="auto"/>
        <w:right w:val="none" w:sz="0" w:space="0" w:color="auto"/>
      </w:divBdr>
    </w:div>
    <w:div w:id="1060135105">
      <w:bodyDiv w:val="1"/>
      <w:marLeft w:val="0"/>
      <w:marRight w:val="0"/>
      <w:marTop w:val="0"/>
      <w:marBottom w:val="0"/>
      <w:divBdr>
        <w:top w:val="none" w:sz="0" w:space="0" w:color="auto"/>
        <w:left w:val="none" w:sz="0" w:space="0" w:color="auto"/>
        <w:bottom w:val="none" w:sz="0" w:space="0" w:color="auto"/>
        <w:right w:val="none" w:sz="0" w:space="0" w:color="auto"/>
      </w:divBdr>
      <w:divsChild>
        <w:div w:id="1694957990">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134493798">
      <w:bodyDiv w:val="1"/>
      <w:marLeft w:val="0"/>
      <w:marRight w:val="0"/>
      <w:marTop w:val="0"/>
      <w:marBottom w:val="0"/>
      <w:divBdr>
        <w:top w:val="none" w:sz="0" w:space="0" w:color="auto"/>
        <w:left w:val="none" w:sz="0" w:space="0" w:color="auto"/>
        <w:bottom w:val="none" w:sz="0" w:space="0" w:color="auto"/>
        <w:right w:val="none" w:sz="0" w:space="0" w:color="auto"/>
      </w:divBdr>
      <w:divsChild>
        <w:div w:id="351492688">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149706142">
      <w:bodyDiv w:val="1"/>
      <w:marLeft w:val="0"/>
      <w:marRight w:val="0"/>
      <w:marTop w:val="0"/>
      <w:marBottom w:val="0"/>
      <w:divBdr>
        <w:top w:val="none" w:sz="0" w:space="0" w:color="auto"/>
        <w:left w:val="none" w:sz="0" w:space="0" w:color="auto"/>
        <w:bottom w:val="none" w:sz="0" w:space="0" w:color="auto"/>
        <w:right w:val="none" w:sz="0" w:space="0" w:color="auto"/>
      </w:divBdr>
      <w:divsChild>
        <w:div w:id="1362390866">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185360896">
      <w:bodyDiv w:val="1"/>
      <w:marLeft w:val="0"/>
      <w:marRight w:val="0"/>
      <w:marTop w:val="0"/>
      <w:marBottom w:val="0"/>
      <w:divBdr>
        <w:top w:val="none" w:sz="0" w:space="0" w:color="auto"/>
        <w:left w:val="none" w:sz="0" w:space="0" w:color="auto"/>
        <w:bottom w:val="none" w:sz="0" w:space="0" w:color="auto"/>
        <w:right w:val="none" w:sz="0" w:space="0" w:color="auto"/>
      </w:divBdr>
    </w:div>
    <w:div w:id="1190410327">
      <w:bodyDiv w:val="1"/>
      <w:marLeft w:val="0"/>
      <w:marRight w:val="0"/>
      <w:marTop w:val="0"/>
      <w:marBottom w:val="0"/>
      <w:divBdr>
        <w:top w:val="none" w:sz="0" w:space="0" w:color="auto"/>
        <w:left w:val="none" w:sz="0" w:space="0" w:color="auto"/>
        <w:bottom w:val="none" w:sz="0" w:space="0" w:color="auto"/>
        <w:right w:val="none" w:sz="0" w:space="0" w:color="auto"/>
      </w:divBdr>
    </w:div>
    <w:div w:id="1211726450">
      <w:bodyDiv w:val="1"/>
      <w:marLeft w:val="0"/>
      <w:marRight w:val="0"/>
      <w:marTop w:val="0"/>
      <w:marBottom w:val="0"/>
      <w:divBdr>
        <w:top w:val="none" w:sz="0" w:space="0" w:color="auto"/>
        <w:left w:val="none" w:sz="0" w:space="0" w:color="auto"/>
        <w:bottom w:val="none" w:sz="0" w:space="0" w:color="auto"/>
        <w:right w:val="none" w:sz="0" w:space="0" w:color="auto"/>
      </w:divBdr>
      <w:divsChild>
        <w:div w:id="17002803">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262377860">
      <w:bodyDiv w:val="1"/>
      <w:marLeft w:val="0"/>
      <w:marRight w:val="0"/>
      <w:marTop w:val="0"/>
      <w:marBottom w:val="0"/>
      <w:divBdr>
        <w:top w:val="none" w:sz="0" w:space="0" w:color="auto"/>
        <w:left w:val="none" w:sz="0" w:space="0" w:color="auto"/>
        <w:bottom w:val="none" w:sz="0" w:space="0" w:color="auto"/>
        <w:right w:val="none" w:sz="0" w:space="0" w:color="auto"/>
      </w:divBdr>
      <w:divsChild>
        <w:div w:id="1505433246">
          <w:marLeft w:val="0"/>
          <w:marRight w:val="0"/>
          <w:marTop w:val="0"/>
          <w:marBottom w:val="0"/>
          <w:divBdr>
            <w:top w:val="single" w:sz="4" w:space="7" w:color="DDDDDD"/>
            <w:left w:val="single" w:sz="4" w:space="7" w:color="DDDDDD"/>
            <w:bottom w:val="single" w:sz="4" w:space="7" w:color="DDDDDD"/>
            <w:right w:val="single" w:sz="4" w:space="7" w:color="DDDDDD"/>
          </w:divBdr>
          <w:divsChild>
            <w:div w:id="1073235685">
              <w:marLeft w:val="0"/>
              <w:marRight w:val="0"/>
              <w:marTop w:val="0"/>
              <w:marBottom w:val="0"/>
              <w:divBdr>
                <w:top w:val="none" w:sz="0" w:space="0" w:color="auto"/>
                <w:left w:val="none" w:sz="0" w:space="0" w:color="auto"/>
                <w:bottom w:val="none" w:sz="0" w:space="0" w:color="auto"/>
                <w:right w:val="none" w:sz="0" w:space="0" w:color="auto"/>
              </w:divBdr>
              <w:divsChild>
                <w:div w:id="324818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159670">
      <w:bodyDiv w:val="1"/>
      <w:marLeft w:val="0"/>
      <w:marRight w:val="0"/>
      <w:marTop w:val="0"/>
      <w:marBottom w:val="0"/>
      <w:divBdr>
        <w:top w:val="none" w:sz="0" w:space="0" w:color="auto"/>
        <w:left w:val="none" w:sz="0" w:space="0" w:color="auto"/>
        <w:bottom w:val="none" w:sz="0" w:space="0" w:color="auto"/>
        <w:right w:val="none" w:sz="0" w:space="0" w:color="auto"/>
      </w:divBdr>
      <w:divsChild>
        <w:div w:id="471679676">
          <w:marLeft w:val="0"/>
          <w:marRight w:val="0"/>
          <w:marTop w:val="0"/>
          <w:marBottom w:val="0"/>
          <w:divBdr>
            <w:top w:val="none" w:sz="0" w:space="0" w:color="auto"/>
            <w:left w:val="none" w:sz="0" w:space="0" w:color="auto"/>
            <w:bottom w:val="none" w:sz="0" w:space="0" w:color="auto"/>
            <w:right w:val="none" w:sz="0" w:space="0" w:color="auto"/>
          </w:divBdr>
        </w:div>
      </w:divsChild>
    </w:div>
    <w:div w:id="1313026822">
      <w:bodyDiv w:val="1"/>
      <w:marLeft w:val="0"/>
      <w:marRight w:val="0"/>
      <w:marTop w:val="0"/>
      <w:marBottom w:val="0"/>
      <w:divBdr>
        <w:top w:val="none" w:sz="0" w:space="0" w:color="auto"/>
        <w:left w:val="none" w:sz="0" w:space="0" w:color="auto"/>
        <w:bottom w:val="none" w:sz="0" w:space="0" w:color="auto"/>
        <w:right w:val="none" w:sz="0" w:space="0" w:color="auto"/>
      </w:divBdr>
      <w:divsChild>
        <w:div w:id="112601256">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326322367">
      <w:bodyDiv w:val="1"/>
      <w:marLeft w:val="0"/>
      <w:marRight w:val="0"/>
      <w:marTop w:val="0"/>
      <w:marBottom w:val="0"/>
      <w:divBdr>
        <w:top w:val="none" w:sz="0" w:space="0" w:color="auto"/>
        <w:left w:val="none" w:sz="0" w:space="0" w:color="auto"/>
        <w:bottom w:val="none" w:sz="0" w:space="0" w:color="auto"/>
        <w:right w:val="none" w:sz="0" w:space="0" w:color="auto"/>
      </w:divBdr>
    </w:div>
    <w:div w:id="1330518804">
      <w:bodyDiv w:val="1"/>
      <w:marLeft w:val="0"/>
      <w:marRight w:val="0"/>
      <w:marTop w:val="0"/>
      <w:marBottom w:val="0"/>
      <w:divBdr>
        <w:top w:val="none" w:sz="0" w:space="0" w:color="auto"/>
        <w:left w:val="none" w:sz="0" w:space="0" w:color="auto"/>
        <w:bottom w:val="none" w:sz="0" w:space="0" w:color="auto"/>
        <w:right w:val="none" w:sz="0" w:space="0" w:color="auto"/>
      </w:divBdr>
      <w:divsChild>
        <w:div w:id="1708094154">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331715875">
      <w:bodyDiv w:val="1"/>
      <w:marLeft w:val="0"/>
      <w:marRight w:val="0"/>
      <w:marTop w:val="0"/>
      <w:marBottom w:val="0"/>
      <w:divBdr>
        <w:top w:val="none" w:sz="0" w:space="0" w:color="auto"/>
        <w:left w:val="none" w:sz="0" w:space="0" w:color="auto"/>
        <w:bottom w:val="none" w:sz="0" w:space="0" w:color="auto"/>
        <w:right w:val="none" w:sz="0" w:space="0" w:color="auto"/>
      </w:divBdr>
      <w:divsChild>
        <w:div w:id="1957562023">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343623774">
      <w:bodyDiv w:val="1"/>
      <w:marLeft w:val="0"/>
      <w:marRight w:val="0"/>
      <w:marTop w:val="0"/>
      <w:marBottom w:val="0"/>
      <w:divBdr>
        <w:top w:val="none" w:sz="0" w:space="0" w:color="auto"/>
        <w:left w:val="none" w:sz="0" w:space="0" w:color="auto"/>
        <w:bottom w:val="none" w:sz="0" w:space="0" w:color="auto"/>
        <w:right w:val="none" w:sz="0" w:space="0" w:color="auto"/>
      </w:divBdr>
      <w:divsChild>
        <w:div w:id="292635031">
          <w:marLeft w:val="0"/>
          <w:marRight w:val="0"/>
          <w:marTop w:val="0"/>
          <w:marBottom w:val="0"/>
          <w:divBdr>
            <w:top w:val="single" w:sz="4" w:space="7" w:color="DDDDDD"/>
            <w:left w:val="single" w:sz="4" w:space="7" w:color="DDDDDD"/>
            <w:bottom w:val="single" w:sz="4" w:space="7" w:color="DDDDDD"/>
            <w:right w:val="single" w:sz="4" w:space="7" w:color="DDDDDD"/>
          </w:divBdr>
          <w:divsChild>
            <w:div w:id="1112047442">
              <w:marLeft w:val="0"/>
              <w:marRight w:val="0"/>
              <w:marTop w:val="0"/>
              <w:marBottom w:val="0"/>
              <w:divBdr>
                <w:top w:val="none" w:sz="0" w:space="0" w:color="auto"/>
                <w:left w:val="none" w:sz="0" w:space="0" w:color="auto"/>
                <w:bottom w:val="none" w:sz="0" w:space="0" w:color="auto"/>
                <w:right w:val="none" w:sz="0" w:space="0" w:color="auto"/>
              </w:divBdr>
              <w:divsChild>
                <w:div w:id="1746563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7948817">
      <w:bodyDiv w:val="1"/>
      <w:marLeft w:val="0"/>
      <w:marRight w:val="0"/>
      <w:marTop w:val="0"/>
      <w:marBottom w:val="0"/>
      <w:divBdr>
        <w:top w:val="none" w:sz="0" w:space="0" w:color="auto"/>
        <w:left w:val="none" w:sz="0" w:space="0" w:color="auto"/>
        <w:bottom w:val="none" w:sz="0" w:space="0" w:color="auto"/>
        <w:right w:val="none" w:sz="0" w:space="0" w:color="auto"/>
      </w:divBdr>
    </w:div>
    <w:div w:id="1377513084">
      <w:bodyDiv w:val="1"/>
      <w:marLeft w:val="0"/>
      <w:marRight w:val="0"/>
      <w:marTop w:val="0"/>
      <w:marBottom w:val="0"/>
      <w:divBdr>
        <w:top w:val="none" w:sz="0" w:space="0" w:color="auto"/>
        <w:left w:val="none" w:sz="0" w:space="0" w:color="auto"/>
        <w:bottom w:val="none" w:sz="0" w:space="0" w:color="auto"/>
        <w:right w:val="none" w:sz="0" w:space="0" w:color="auto"/>
      </w:divBdr>
      <w:divsChild>
        <w:div w:id="914318709">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382437611">
      <w:bodyDiv w:val="1"/>
      <w:marLeft w:val="0"/>
      <w:marRight w:val="0"/>
      <w:marTop w:val="0"/>
      <w:marBottom w:val="0"/>
      <w:divBdr>
        <w:top w:val="none" w:sz="0" w:space="0" w:color="auto"/>
        <w:left w:val="none" w:sz="0" w:space="0" w:color="auto"/>
        <w:bottom w:val="none" w:sz="0" w:space="0" w:color="auto"/>
        <w:right w:val="none" w:sz="0" w:space="0" w:color="auto"/>
      </w:divBdr>
      <w:divsChild>
        <w:div w:id="953287555">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390498967">
      <w:bodyDiv w:val="1"/>
      <w:marLeft w:val="0"/>
      <w:marRight w:val="0"/>
      <w:marTop w:val="0"/>
      <w:marBottom w:val="0"/>
      <w:divBdr>
        <w:top w:val="none" w:sz="0" w:space="0" w:color="auto"/>
        <w:left w:val="none" w:sz="0" w:space="0" w:color="auto"/>
        <w:bottom w:val="none" w:sz="0" w:space="0" w:color="auto"/>
        <w:right w:val="none" w:sz="0" w:space="0" w:color="auto"/>
      </w:divBdr>
      <w:divsChild>
        <w:div w:id="557399440">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415668321">
      <w:bodyDiv w:val="1"/>
      <w:marLeft w:val="0"/>
      <w:marRight w:val="0"/>
      <w:marTop w:val="0"/>
      <w:marBottom w:val="0"/>
      <w:divBdr>
        <w:top w:val="none" w:sz="0" w:space="0" w:color="auto"/>
        <w:left w:val="none" w:sz="0" w:space="0" w:color="auto"/>
        <w:bottom w:val="none" w:sz="0" w:space="0" w:color="auto"/>
        <w:right w:val="none" w:sz="0" w:space="0" w:color="auto"/>
      </w:divBdr>
      <w:divsChild>
        <w:div w:id="697507247">
          <w:marLeft w:val="0"/>
          <w:marRight w:val="0"/>
          <w:marTop w:val="0"/>
          <w:marBottom w:val="0"/>
          <w:divBdr>
            <w:top w:val="single" w:sz="6" w:space="9" w:color="DDDDDD"/>
            <w:left w:val="single" w:sz="6" w:space="9" w:color="DDDDDD"/>
            <w:bottom w:val="single" w:sz="6" w:space="9" w:color="DDDDDD"/>
            <w:right w:val="single" w:sz="6" w:space="9" w:color="DDDDDD"/>
          </w:divBdr>
          <w:divsChild>
            <w:div w:id="1797482781">
              <w:marLeft w:val="0"/>
              <w:marRight w:val="0"/>
              <w:marTop w:val="0"/>
              <w:marBottom w:val="0"/>
              <w:divBdr>
                <w:top w:val="none" w:sz="0" w:space="0" w:color="auto"/>
                <w:left w:val="none" w:sz="0" w:space="0" w:color="auto"/>
                <w:bottom w:val="none" w:sz="0" w:space="0" w:color="auto"/>
                <w:right w:val="none" w:sz="0" w:space="0" w:color="auto"/>
              </w:divBdr>
              <w:divsChild>
                <w:div w:id="475414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819950">
      <w:bodyDiv w:val="1"/>
      <w:marLeft w:val="0"/>
      <w:marRight w:val="0"/>
      <w:marTop w:val="0"/>
      <w:marBottom w:val="0"/>
      <w:divBdr>
        <w:top w:val="none" w:sz="0" w:space="0" w:color="auto"/>
        <w:left w:val="none" w:sz="0" w:space="0" w:color="auto"/>
        <w:bottom w:val="none" w:sz="0" w:space="0" w:color="auto"/>
        <w:right w:val="none" w:sz="0" w:space="0" w:color="auto"/>
      </w:divBdr>
      <w:divsChild>
        <w:div w:id="957682625">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422532127">
      <w:bodyDiv w:val="1"/>
      <w:marLeft w:val="0"/>
      <w:marRight w:val="0"/>
      <w:marTop w:val="0"/>
      <w:marBottom w:val="0"/>
      <w:divBdr>
        <w:top w:val="none" w:sz="0" w:space="0" w:color="auto"/>
        <w:left w:val="none" w:sz="0" w:space="0" w:color="auto"/>
        <w:bottom w:val="none" w:sz="0" w:space="0" w:color="auto"/>
        <w:right w:val="none" w:sz="0" w:space="0" w:color="auto"/>
      </w:divBdr>
      <w:divsChild>
        <w:div w:id="1649479089">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479227399">
      <w:bodyDiv w:val="1"/>
      <w:marLeft w:val="0"/>
      <w:marRight w:val="0"/>
      <w:marTop w:val="0"/>
      <w:marBottom w:val="0"/>
      <w:divBdr>
        <w:top w:val="none" w:sz="0" w:space="0" w:color="auto"/>
        <w:left w:val="none" w:sz="0" w:space="0" w:color="auto"/>
        <w:bottom w:val="none" w:sz="0" w:space="0" w:color="auto"/>
        <w:right w:val="none" w:sz="0" w:space="0" w:color="auto"/>
      </w:divBdr>
      <w:divsChild>
        <w:div w:id="1953397120">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507090148">
      <w:bodyDiv w:val="1"/>
      <w:marLeft w:val="0"/>
      <w:marRight w:val="0"/>
      <w:marTop w:val="0"/>
      <w:marBottom w:val="0"/>
      <w:divBdr>
        <w:top w:val="none" w:sz="0" w:space="0" w:color="auto"/>
        <w:left w:val="none" w:sz="0" w:space="0" w:color="auto"/>
        <w:bottom w:val="none" w:sz="0" w:space="0" w:color="auto"/>
        <w:right w:val="none" w:sz="0" w:space="0" w:color="auto"/>
      </w:divBdr>
      <w:divsChild>
        <w:div w:id="1958486564">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509171182">
      <w:bodyDiv w:val="1"/>
      <w:marLeft w:val="0"/>
      <w:marRight w:val="0"/>
      <w:marTop w:val="0"/>
      <w:marBottom w:val="0"/>
      <w:divBdr>
        <w:top w:val="none" w:sz="0" w:space="0" w:color="auto"/>
        <w:left w:val="none" w:sz="0" w:space="0" w:color="auto"/>
        <w:bottom w:val="none" w:sz="0" w:space="0" w:color="auto"/>
        <w:right w:val="none" w:sz="0" w:space="0" w:color="auto"/>
      </w:divBdr>
      <w:divsChild>
        <w:div w:id="131024733">
          <w:marLeft w:val="0"/>
          <w:marRight w:val="0"/>
          <w:marTop w:val="0"/>
          <w:marBottom w:val="0"/>
          <w:divBdr>
            <w:top w:val="single" w:sz="6" w:space="0" w:color="CECECE"/>
            <w:left w:val="single" w:sz="6" w:space="0" w:color="CECECE"/>
            <w:bottom w:val="single" w:sz="6" w:space="0" w:color="CECECE"/>
            <w:right w:val="single" w:sz="6" w:space="0" w:color="CECECE"/>
          </w:divBdr>
        </w:div>
      </w:divsChild>
    </w:div>
    <w:div w:id="1512063701">
      <w:bodyDiv w:val="1"/>
      <w:marLeft w:val="0"/>
      <w:marRight w:val="0"/>
      <w:marTop w:val="0"/>
      <w:marBottom w:val="0"/>
      <w:divBdr>
        <w:top w:val="none" w:sz="0" w:space="0" w:color="auto"/>
        <w:left w:val="none" w:sz="0" w:space="0" w:color="auto"/>
        <w:bottom w:val="none" w:sz="0" w:space="0" w:color="auto"/>
        <w:right w:val="none" w:sz="0" w:space="0" w:color="auto"/>
      </w:divBdr>
      <w:divsChild>
        <w:div w:id="1075975709">
          <w:marLeft w:val="0"/>
          <w:marRight w:val="0"/>
          <w:marTop w:val="0"/>
          <w:marBottom w:val="0"/>
          <w:divBdr>
            <w:top w:val="none" w:sz="0" w:space="0" w:color="auto"/>
            <w:left w:val="none" w:sz="0" w:space="0" w:color="auto"/>
            <w:bottom w:val="none" w:sz="0" w:space="0" w:color="auto"/>
            <w:right w:val="none" w:sz="0" w:space="0" w:color="auto"/>
          </w:divBdr>
          <w:divsChild>
            <w:div w:id="1671828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1843034">
      <w:bodyDiv w:val="1"/>
      <w:marLeft w:val="0"/>
      <w:marRight w:val="0"/>
      <w:marTop w:val="0"/>
      <w:marBottom w:val="0"/>
      <w:divBdr>
        <w:top w:val="none" w:sz="0" w:space="0" w:color="auto"/>
        <w:left w:val="none" w:sz="0" w:space="0" w:color="auto"/>
        <w:bottom w:val="none" w:sz="0" w:space="0" w:color="auto"/>
        <w:right w:val="none" w:sz="0" w:space="0" w:color="auto"/>
      </w:divBdr>
      <w:divsChild>
        <w:div w:id="1161968183">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535731010">
      <w:bodyDiv w:val="1"/>
      <w:marLeft w:val="0"/>
      <w:marRight w:val="0"/>
      <w:marTop w:val="0"/>
      <w:marBottom w:val="0"/>
      <w:divBdr>
        <w:top w:val="none" w:sz="0" w:space="0" w:color="auto"/>
        <w:left w:val="none" w:sz="0" w:space="0" w:color="auto"/>
        <w:bottom w:val="none" w:sz="0" w:space="0" w:color="auto"/>
        <w:right w:val="none" w:sz="0" w:space="0" w:color="auto"/>
      </w:divBdr>
      <w:divsChild>
        <w:div w:id="1706826069">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561675741">
      <w:bodyDiv w:val="1"/>
      <w:marLeft w:val="0"/>
      <w:marRight w:val="0"/>
      <w:marTop w:val="0"/>
      <w:marBottom w:val="0"/>
      <w:divBdr>
        <w:top w:val="none" w:sz="0" w:space="0" w:color="auto"/>
        <w:left w:val="none" w:sz="0" w:space="0" w:color="auto"/>
        <w:bottom w:val="none" w:sz="0" w:space="0" w:color="auto"/>
        <w:right w:val="none" w:sz="0" w:space="0" w:color="auto"/>
      </w:divBdr>
    </w:div>
    <w:div w:id="1565918235">
      <w:bodyDiv w:val="1"/>
      <w:marLeft w:val="0"/>
      <w:marRight w:val="0"/>
      <w:marTop w:val="0"/>
      <w:marBottom w:val="0"/>
      <w:divBdr>
        <w:top w:val="none" w:sz="0" w:space="0" w:color="auto"/>
        <w:left w:val="none" w:sz="0" w:space="0" w:color="auto"/>
        <w:bottom w:val="none" w:sz="0" w:space="0" w:color="auto"/>
        <w:right w:val="none" w:sz="0" w:space="0" w:color="auto"/>
      </w:divBdr>
      <w:divsChild>
        <w:div w:id="33237834">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578251296">
      <w:bodyDiv w:val="1"/>
      <w:marLeft w:val="0"/>
      <w:marRight w:val="0"/>
      <w:marTop w:val="0"/>
      <w:marBottom w:val="0"/>
      <w:divBdr>
        <w:top w:val="none" w:sz="0" w:space="0" w:color="auto"/>
        <w:left w:val="none" w:sz="0" w:space="0" w:color="auto"/>
        <w:bottom w:val="none" w:sz="0" w:space="0" w:color="auto"/>
        <w:right w:val="none" w:sz="0" w:space="0" w:color="auto"/>
      </w:divBdr>
      <w:divsChild>
        <w:div w:id="1065952881">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581670862">
      <w:bodyDiv w:val="1"/>
      <w:marLeft w:val="0"/>
      <w:marRight w:val="0"/>
      <w:marTop w:val="0"/>
      <w:marBottom w:val="0"/>
      <w:divBdr>
        <w:top w:val="none" w:sz="0" w:space="0" w:color="auto"/>
        <w:left w:val="none" w:sz="0" w:space="0" w:color="auto"/>
        <w:bottom w:val="none" w:sz="0" w:space="0" w:color="auto"/>
        <w:right w:val="none" w:sz="0" w:space="0" w:color="auto"/>
      </w:divBdr>
    </w:div>
    <w:div w:id="1622540457">
      <w:bodyDiv w:val="1"/>
      <w:marLeft w:val="0"/>
      <w:marRight w:val="0"/>
      <w:marTop w:val="0"/>
      <w:marBottom w:val="0"/>
      <w:divBdr>
        <w:top w:val="none" w:sz="0" w:space="0" w:color="auto"/>
        <w:left w:val="none" w:sz="0" w:space="0" w:color="auto"/>
        <w:bottom w:val="none" w:sz="0" w:space="0" w:color="auto"/>
        <w:right w:val="none" w:sz="0" w:space="0" w:color="auto"/>
      </w:divBdr>
      <w:divsChild>
        <w:div w:id="1808817491">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660648882">
      <w:bodyDiv w:val="1"/>
      <w:marLeft w:val="0"/>
      <w:marRight w:val="0"/>
      <w:marTop w:val="0"/>
      <w:marBottom w:val="0"/>
      <w:divBdr>
        <w:top w:val="none" w:sz="0" w:space="0" w:color="auto"/>
        <w:left w:val="none" w:sz="0" w:space="0" w:color="auto"/>
        <w:bottom w:val="none" w:sz="0" w:space="0" w:color="auto"/>
        <w:right w:val="none" w:sz="0" w:space="0" w:color="auto"/>
      </w:divBdr>
      <w:divsChild>
        <w:div w:id="1646542271">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668096561">
      <w:bodyDiv w:val="1"/>
      <w:marLeft w:val="0"/>
      <w:marRight w:val="0"/>
      <w:marTop w:val="0"/>
      <w:marBottom w:val="0"/>
      <w:divBdr>
        <w:top w:val="none" w:sz="0" w:space="0" w:color="auto"/>
        <w:left w:val="none" w:sz="0" w:space="0" w:color="auto"/>
        <w:bottom w:val="none" w:sz="0" w:space="0" w:color="auto"/>
        <w:right w:val="none" w:sz="0" w:space="0" w:color="auto"/>
      </w:divBdr>
    </w:div>
    <w:div w:id="1680618957">
      <w:bodyDiv w:val="1"/>
      <w:marLeft w:val="0"/>
      <w:marRight w:val="0"/>
      <w:marTop w:val="0"/>
      <w:marBottom w:val="0"/>
      <w:divBdr>
        <w:top w:val="none" w:sz="0" w:space="0" w:color="auto"/>
        <w:left w:val="none" w:sz="0" w:space="0" w:color="auto"/>
        <w:bottom w:val="none" w:sz="0" w:space="0" w:color="auto"/>
        <w:right w:val="none" w:sz="0" w:space="0" w:color="auto"/>
      </w:divBdr>
    </w:div>
    <w:div w:id="1690060250">
      <w:bodyDiv w:val="1"/>
      <w:marLeft w:val="0"/>
      <w:marRight w:val="0"/>
      <w:marTop w:val="0"/>
      <w:marBottom w:val="0"/>
      <w:divBdr>
        <w:top w:val="none" w:sz="0" w:space="0" w:color="auto"/>
        <w:left w:val="none" w:sz="0" w:space="0" w:color="auto"/>
        <w:bottom w:val="none" w:sz="0" w:space="0" w:color="auto"/>
        <w:right w:val="none" w:sz="0" w:space="0" w:color="auto"/>
      </w:divBdr>
      <w:divsChild>
        <w:div w:id="735249588">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693460185">
      <w:bodyDiv w:val="1"/>
      <w:marLeft w:val="0"/>
      <w:marRight w:val="0"/>
      <w:marTop w:val="0"/>
      <w:marBottom w:val="0"/>
      <w:divBdr>
        <w:top w:val="none" w:sz="0" w:space="0" w:color="auto"/>
        <w:left w:val="none" w:sz="0" w:space="0" w:color="auto"/>
        <w:bottom w:val="none" w:sz="0" w:space="0" w:color="auto"/>
        <w:right w:val="none" w:sz="0" w:space="0" w:color="auto"/>
      </w:divBdr>
    </w:div>
    <w:div w:id="1719236067">
      <w:bodyDiv w:val="1"/>
      <w:marLeft w:val="0"/>
      <w:marRight w:val="0"/>
      <w:marTop w:val="0"/>
      <w:marBottom w:val="0"/>
      <w:divBdr>
        <w:top w:val="none" w:sz="0" w:space="0" w:color="auto"/>
        <w:left w:val="none" w:sz="0" w:space="0" w:color="auto"/>
        <w:bottom w:val="none" w:sz="0" w:space="0" w:color="auto"/>
        <w:right w:val="none" w:sz="0" w:space="0" w:color="auto"/>
      </w:divBdr>
    </w:div>
    <w:div w:id="1760830405">
      <w:bodyDiv w:val="1"/>
      <w:marLeft w:val="0"/>
      <w:marRight w:val="0"/>
      <w:marTop w:val="0"/>
      <w:marBottom w:val="0"/>
      <w:divBdr>
        <w:top w:val="none" w:sz="0" w:space="0" w:color="auto"/>
        <w:left w:val="none" w:sz="0" w:space="0" w:color="auto"/>
        <w:bottom w:val="none" w:sz="0" w:space="0" w:color="auto"/>
        <w:right w:val="none" w:sz="0" w:space="0" w:color="auto"/>
      </w:divBdr>
    </w:div>
    <w:div w:id="1801995333">
      <w:bodyDiv w:val="1"/>
      <w:marLeft w:val="0"/>
      <w:marRight w:val="0"/>
      <w:marTop w:val="0"/>
      <w:marBottom w:val="0"/>
      <w:divBdr>
        <w:top w:val="none" w:sz="0" w:space="0" w:color="auto"/>
        <w:left w:val="none" w:sz="0" w:space="0" w:color="auto"/>
        <w:bottom w:val="none" w:sz="0" w:space="0" w:color="auto"/>
        <w:right w:val="none" w:sz="0" w:space="0" w:color="auto"/>
      </w:divBdr>
    </w:div>
    <w:div w:id="1811509718">
      <w:bodyDiv w:val="1"/>
      <w:marLeft w:val="0"/>
      <w:marRight w:val="0"/>
      <w:marTop w:val="0"/>
      <w:marBottom w:val="0"/>
      <w:divBdr>
        <w:top w:val="none" w:sz="0" w:space="0" w:color="auto"/>
        <w:left w:val="none" w:sz="0" w:space="0" w:color="auto"/>
        <w:bottom w:val="none" w:sz="0" w:space="0" w:color="auto"/>
        <w:right w:val="none" w:sz="0" w:space="0" w:color="auto"/>
      </w:divBdr>
      <w:divsChild>
        <w:div w:id="620914965">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842507671">
      <w:bodyDiv w:val="1"/>
      <w:marLeft w:val="0"/>
      <w:marRight w:val="0"/>
      <w:marTop w:val="0"/>
      <w:marBottom w:val="0"/>
      <w:divBdr>
        <w:top w:val="none" w:sz="0" w:space="0" w:color="auto"/>
        <w:left w:val="none" w:sz="0" w:space="0" w:color="auto"/>
        <w:bottom w:val="none" w:sz="0" w:space="0" w:color="auto"/>
        <w:right w:val="none" w:sz="0" w:space="0" w:color="auto"/>
      </w:divBdr>
    </w:div>
    <w:div w:id="1848447991">
      <w:bodyDiv w:val="1"/>
      <w:marLeft w:val="0"/>
      <w:marRight w:val="0"/>
      <w:marTop w:val="0"/>
      <w:marBottom w:val="0"/>
      <w:divBdr>
        <w:top w:val="none" w:sz="0" w:space="0" w:color="auto"/>
        <w:left w:val="none" w:sz="0" w:space="0" w:color="auto"/>
        <w:bottom w:val="none" w:sz="0" w:space="0" w:color="auto"/>
        <w:right w:val="none" w:sz="0" w:space="0" w:color="auto"/>
      </w:divBdr>
      <w:divsChild>
        <w:div w:id="850296280">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919825391">
      <w:bodyDiv w:val="1"/>
      <w:marLeft w:val="0"/>
      <w:marRight w:val="0"/>
      <w:marTop w:val="0"/>
      <w:marBottom w:val="0"/>
      <w:divBdr>
        <w:top w:val="none" w:sz="0" w:space="0" w:color="auto"/>
        <w:left w:val="none" w:sz="0" w:space="0" w:color="auto"/>
        <w:bottom w:val="none" w:sz="0" w:space="0" w:color="auto"/>
        <w:right w:val="none" w:sz="0" w:space="0" w:color="auto"/>
      </w:divBdr>
      <w:divsChild>
        <w:div w:id="130946516">
          <w:marLeft w:val="0"/>
          <w:marRight w:val="0"/>
          <w:marTop w:val="0"/>
          <w:marBottom w:val="0"/>
          <w:divBdr>
            <w:top w:val="single" w:sz="6" w:space="9" w:color="DDDDDD"/>
            <w:left w:val="single" w:sz="6" w:space="9" w:color="DDDDDD"/>
            <w:bottom w:val="single" w:sz="6" w:space="9" w:color="DDDDDD"/>
            <w:right w:val="single" w:sz="6" w:space="9" w:color="DDDDDD"/>
          </w:divBdr>
          <w:divsChild>
            <w:div w:id="639111860">
              <w:marLeft w:val="0"/>
              <w:marRight w:val="0"/>
              <w:marTop w:val="0"/>
              <w:marBottom w:val="0"/>
              <w:divBdr>
                <w:top w:val="none" w:sz="0" w:space="0" w:color="auto"/>
                <w:left w:val="none" w:sz="0" w:space="0" w:color="auto"/>
                <w:bottom w:val="none" w:sz="0" w:space="0" w:color="auto"/>
                <w:right w:val="none" w:sz="0" w:space="0" w:color="auto"/>
              </w:divBdr>
              <w:divsChild>
                <w:div w:id="1218080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9197137">
      <w:bodyDiv w:val="1"/>
      <w:marLeft w:val="0"/>
      <w:marRight w:val="0"/>
      <w:marTop w:val="0"/>
      <w:marBottom w:val="0"/>
      <w:divBdr>
        <w:top w:val="none" w:sz="0" w:space="0" w:color="auto"/>
        <w:left w:val="none" w:sz="0" w:space="0" w:color="auto"/>
        <w:bottom w:val="none" w:sz="0" w:space="0" w:color="auto"/>
        <w:right w:val="none" w:sz="0" w:space="0" w:color="auto"/>
      </w:divBdr>
      <w:divsChild>
        <w:div w:id="1496727873">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936012328">
      <w:bodyDiv w:val="1"/>
      <w:marLeft w:val="0"/>
      <w:marRight w:val="0"/>
      <w:marTop w:val="0"/>
      <w:marBottom w:val="0"/>
      <w:divBdr>
        <w:top w:val="none" w:sz="0" w:space="0" w:color="auto"/>
        <w:left w:val="none" w:sz="0" w:space="0" w:color="auto"/>
        <w:bottom w:val="none" w:sz="0" w:space="0" w:color="auto"/>
        <w:right w:val="none" w:sz="0" w:space="0" w:color="auto"/>
      </w:divBdr>
      <w:divsChild>
        <w:div w:id="340083119">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1940093538">
      <w:bodyDiv w:val="1"/>
      <w:marLeft w:val="0"/>
      <w:marRight w:val="0"/>
      <w:marTop w:val="0"/>
      <w:marBottom w:val="0"/>
      <w:divBdr>
        <w:top w:val="none" w:sz="0" w:space="0" w:color="auto"/>
        <w:left w:val="none" w:sz="0" w:space="0" w:color="auto"/>
        <w:bottom w:val="none" w:sz="0" w:space="0" w:color="auto"/>
        <w:right w:val="none" w:sz="0" w:space="0" w:color="auto"/>
      </w:divBdr>
    </w:div>
    <w:div w:id="1962757181">
      <w:bodyDiv w:val="1"/>
      <w:marLeft w:val="0"/>
      <w:marRight w:val="0"/>
      <w:marTop w:val="0"/>
      <w:marBottom w:val="0"/>
      <w:divBdr>
        <w:top w:val="none" w:sz="0" w:space="0" w:color="auto"/>
        <w:left w:val="none" w:sz="0" w:space="0" w:color="auto"/>
        <w:bottom w:val="none" w:sz="0" w:space="0" w:color="auto"/>
        <w:right w:val="none" w:sz="0" w:space="0" w:color="auto"/>
      </w:divBdr>
    </w:div>
    <w:div w:id="1996564978">
      <w:bodyDiv w:val="1"/>
      <w:marLeft w:val="0"/>
      <w:marRight w:val="0"/>
      <w:marTop w:val="0"/>
      <w:marBottom w:val="0"/>
      <w:divBdr>
        <w:top w:val="none" w:sz="0" w:space="0" w:color="auto"/>
        <w:left w:val="none" w:sz="0" w:space="0" w:color="auto"/>
        <w:bottom w:val="none" w:sz="0" w:space="0" w:color="auto"/>
        <w:right w:val="none" w:sz="0" w:space="0" w:color="auto"/>
      </w:divBdr>
    </w:div>
    <w:div w:id="2020231264">
      <w:bodyDiv w:val="1"/>
      <w:marLeft w:val="0"/>
      <w:marRight w:val="0"/>
      <w:marTop w:val="0"/>
      <w:marBottom w:val="0"/>
      <w:divBdr>
        <w:top w:val="none" w:sz="0" w:space="0" w:color="auto"/>
        <w:left w:val="none" w:sz="0" w:space="0" w:color="auto"/>
        <w:bottom w:val="none" w:sz="0" w:space="0" w:color="auto"/>
        <w:right w:val="none" w:sz="0" w:space="0" w:color="auto"/>
      </w:divBdr>
    </w:div>
    <w:div w:id="2052727943">
      <w:bodyDiv w:val="1"/>
      <w:marLeft w:val="0"/>
      <w:marRight w:val="0"/>
      <w:marTop w:val="0"/>
      <w:marBottom w:val="0"/>
      <w:divBdr>
        <w:top w:val="none" w:sz="0" w:space="0" w:color="auto"/>
        <w:left w:val="none" w:sz="0" w:space="0" w:color="auto"/>
        <w:bottom w:val="none" w:sz="0" w:space="0" w:color="auto"/>
        <w:right w:val="none" w:sz="0" w:space="0" w:color="auto"/>
      </w:divBdr>
    </w:div>
    <w:div w:id="2066564767">
      <w:bodyDiv w:val="1"/>
      <w:marLeft w:val="0"/>
      <w:marRight w:val="0"/>
      <w:marTop w:val="0"/>
      <w:marBottom w:val="0"/>
      <w:divBdr>
        <w:top w:val="none" w:sz="0" w:space="0" w:color="auto"/>
        <w:left w:val="none" w:sz="0" w:space="0" w:color="auto"/>
        <w:bottom w:val="none" w:sz="0" w:space="0" w:color="auto"/>
        <w:right w:val="none" w:sz="0" w:space="0" w:color="auto"/>
      </w:divBdr>
    </w:div>
    <w:div w:id="2077624561">
      <w:bodyDiv w:val="1"/>
      <w:marLeft w:val="0"/>
      <w:marRight w:val="0"/>
      <w:marTop w:val="0"/>
      <w:marBottom w:val="0"/>
      <w:divBdr>
        <w:top w:val="none" w:sz="0" w:space="0" w:color="auto"/>
        <w:left w:val="none" w:sz="0" w:space="0" w:color="auto"/>
        <w:bottom w:val="none" w:sz="0" w:space="0" w:color="auto"/>
        <w:right w:val="none" w:sz="0" w:space="0" w:color="auto"/>
      </w:divBdr>
      <w:divsChild>
        <w:div w:id="92870537">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2102485526">
      <w:bodyDiv w:val="1"/>
      <w:marLeft w:val="0"/>
      <w:marRight w:val="0"/>
      <w:marTop w:val="0"/>
      <w:marBottom w:val="0"/>
      <w:divBdr>
        <w:top w:val="none" w:sz="0" w:space="0" w:color="auto"/>
        <w:left w:val="none" w:sz="0" w:space="0" w:color="auto"/>
        <w:bottom w:val="none" w:sz="0" w:space="0" w:color="auto"/>
        <w:right w:val="none" w:sz="0" w:space="0" w:color="auto"/>
      </w:divBdr>
      <w:divsChild>
        <w:div w:id="1616446818">
          <w:marLeft w:val="0"/>
          <w:marRight w:val="0"/>
          <w:marTop w:val="0"/>
          <w:marBottom w:val="0"/>
          <w:divBdr>
            <w:top w:val="single" w:sz="4" w:space="0" w:color="CECECE"/>
            <w:left w:val="single" w:sz="4" w:space="0" w:color="CECECE"/>
            <w:bottom w:val="single" w:sz="4" w:space="0" w:color="CECECE"/>
            <w:right w:val="single" w:sz="4" w:space="0" w:color="CECECE"/>
          </w:divBdr>
        </w:div>
      </w:divsChild>
    </w:div>
    <w:div w:id="2134443992">
      <w:bodyDiv w:val="1"/>
      <w:marLeft w:val="0"/>
      <w:marRight w:val="0"/>
      <w:marTop w:val="0"/>
      <w:marBottom w:val="0"/>
      <w:divBdr>
        <w:top w:val="none" w:sz="0" w:space="0" w:color="auto"/>
        <w:left w:val="none" w:sz="0" w:space="0" w:color="auto"/>
        <w:bottom w:val="none" w:sz="0" w:space="0" w:color="auto"/>
        <w:right w:val="none" w:sz="0" w:space="0" w:color="auto"/>
      </w:divBdr>
      <w:divsChild>
        <w:div w:id="1134372533">
          <w:marLeft w:val="0"/>
          <w:marRight w:val="0"/>
          <w:marTop w:val="0"/>
          <w:marBottom w:val="0"/>
          <w:divBdr>
            <w:top w:val="single" w:sz="4" w:space="0" w:color="CECECE"/>
            <w:left w:val="single" w:sz="4" w:space="0" w:color="CECECE"/>
            <w:bottom w:val="single" w:sz="4" w:space="0" w:color="CECECE"/>
            <w:right w:val="single" w:sz="4" w:space="0" w:color="CECECE"/>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portal.opengeospatial.org/files/?artifact_id=47664" TargetMode="External"/><Relationship Id="rId21" Type="http://schemas.openxmlformats.org/officeDocument/2006/relationships/hyperlink" Target="http://www.ecma-international.org/publications/standards/Ecma-262.htm" TargetMode="External"/><Relationship Id="rId42" Type="http://schemas.openxmlformats.org/officeDocument/2006/relationships/image" Target="media/image6.png"/><Relationship Id="rId47" Type="http://schemas.openxmlformats.org/officeDocument/2006/relationships/image" Target="media/image9.png"/><Relationship Id="rId63" Type="http://schemas.openxmlformats.org/officeDocument/2006/relationships/hyperlink" Target="http://www.opengis.net/spec/waterml/part2/json/req/req-core" TargetMode="External"/><Relationship Id="rId68" Type="http://schemas.openxmlformats.org/officeDocument/2006/relationships/image" Target="media/image22.png"/><Relationship Id="rId84" Type="http://schemas.openxmlformats.org/officeDocument/2006/relationships/image" Target="media/image34.png"/><Relationship Id="rId89" Type="http://schemas.openxmlformats.org/officeDocument/2006/relationships/image" Target="media/image38.png"/><Relationship Id="rId16" Type="http://schemas.openxmlformats.org/officeDocument/2006/relationships/image" Target="media/image2.wmf"/><Relationship Id="rId107" Type="http://schemas.openxmlformats.org/officeDocument/2006/relationships/fontTable" Target="fontTable.xml"/><Relationship Id="rId11" Type="http://schemas.openxmlformats.org/officeDocument/2006/relationships/header" Target="header2.xml"/><Relationship Id="rId32" Type="http://schemas.openxmlformats.org/officeDocument/2006/relationships/hyperlink" Target="http://docs.oasis-open.org/search-ws/searchRetrieve/v1.0/os/part0-overview/searchRetrieve-v1.0-os-part0-overview.html" TargetMode="External"/><Relationship Id="rId37" Type="http://schemas.openxmlformats.org/officeDocument/2006/relationships/hyperlink" Target="http://json-ld.org/spec/latest/json-ld/" TargetMode="External"/><Relationship Id="rId53" Type="http://schemas.openxmlformats.org/officeDocument/2006/relationships/hyperlink" Target="http://www.opengis.net/spec/waterml/part2/json/req/req-core" TargetMode="External"/><Relationship Id="rId58" Type="http://schemas.openxmlformats.org/officeDocument/2006/relationships/hyperlink" Target="http://www.opengis.net/spec/waterml/part2/json/req/req-core" TargetMode="External"/><Relationship Id="rId74" Type="http://schemas.openxmlformats.org/officeDocument/2006/relationships/image" Target="media/image27.png"/><Relationship Id="rId79" Type="http://schemas.openxmlformats.org/officeDocument/2006/relationships/image" Target="media/image30.png"/><Relationship Id="rId102" Type="http://schemas.openxmlformats.org/officeDocument/2006/relationships/hyperlink" Target="http://www.altova.com" TargetMode="External"/><Relationship Id="rId5" Type="http://schemas.openxmlformats.org/officeDocument/2006/relationships/webSettings" Target="webSettings.xml"/><Relationship Id="rId90" Type="http://schemas.openxmlformats.org/officeDocument/2006/relationships/image" Target="media/image39.png"/><Relationship Id="rId95" Type="http://schemas.openxmlformats.org/officeDocument/2006/relationships/image" Target="media/image42.gif"/><Relationship Id="rId22" Type="http://schemas.openxmlformats.org/officeDocument/2006/relationships/hyperlink" Target="http://docs.opengeospatial.org/is/10-157r4/10-157r4.html" TargetMode="External"/><Relationship Id="rId27" Type="http://schemas.openxmlformats.org/officeDocument/2006/relationships/hyperlink" Target="http://www.w3.org/TR/rdf11-concepts/" TargetMode="External"/><Relationship Id="rId43" Type="http://schemas.openxmlformats.org/officeDocument/2006/relationships/image" Target="media/image7.png"/><Relationship Id="rId48" Type="http://schemas.openxmlformats.org/officeDocument/2006/relationships/image" Target="http://manual.altova.com/xmlspy/spyenterprise/jsononeof.png" TargetMode="External"/><Relationship Id="rId64" Type="http://schemas.openxmlformats.org/officeDocument/2006/relationships/image" Target="media/image18.png"/><Relationship Id="rId69" Type="http://schemas.openxmlformats.org/officeDocument/2006/relationships/image" Target="media/image23.png"/><Relationship Id="rId80" Type="http://schemas.openxmlformats.org/officeDocument/2006/relationships/image" Target="media/image31.png"/><Relationship Id="rId85" Type="http://schemas.openxmlformats.org/officeDocument/2006/relationships/image" Target="media/image35.png"/><Relationship Id="rId12" Type="http://schemas.openxmlformats.org/officeDocument/2006/relationships/footer" Target="footer2.xml"/><Relationship Id="rId17" Type="http://schemas.openxmlformats.org/officeDocument/2006/relationships/hyperlink" Target="http://www.w3.org/TR/json-ld/" TargetMode="External"/><Relationship Id="rId33" Type="http://schemas.openxmlformats.org/officeDocument/2006/relationships/hyperlink" Target="http://docs.oasis-open.org/odata/odata/v4.0/os/part1-protocol/odata-v4.0-os-part1-protocol.html" TargetMode="External"/><Relationship Id="rId38" Type="http://schemas.openxmlformats.org/officeDocument/2006/relationships/hyperlink" Target="http://geojson.org/geojson-ld/" TargetMode="External"/><Relationship Id="rId59" Type="http://schemas.openxmlformats.org/officeDocument/2006/relationships/image" Target="media/image15.png"/><Relationship Id="rId103" Type="http://schemas.openxmlformats.org/officeDocument/2006/relationships/hyperlink" Target="http://json-ld.org/playground/" TargetMode="External"/><Relationship Id="rId108" Type="http://schemas.openxmlformats.org/officeDocument/2006/relationships/theme" Target="theme/theme1.xml"/><Relationship Id="rId20" Type="http://schemas.openxmlformats.org/officeDocument/2006/relationships/hyperlink" Target="http://www.ietf.org/rfc/rfc5988.txt" TargetMode="External"/><Relationship Id="rId41" Type="http://schemas.openxmlformats.org/officeDocument/2006/relationships/image" Target="media/image5.png"/><Relationship Id="rId54" Type="http://schemas.openxmlformats.org/officeDocument/2006/relationships/image" Target="media/image12.png"/><Relationship Id="rId62" Type="http://schemas.openxmlformats.org/officeDocument/2006/relationships/image" Target="media/image17.png"/><Relationship Id="rId70" Type="http://schemas.openxmlformats.org/officeDocument/2006/relationships/image" Target="media/image24.png"/><Relationship Id="rId75" Type="http://schemas.openxmlformats.org/officeDocument/2006/relationships/hyperlink" Target="http://www.opengis.net/spec/waterml/part2/json/req/req-core" TargetMode="External"/><Relationship Id="rId83" Type="http://schemas.openxmlformats.org/officeDocument/2006/relationships/image" Target="media/image33.png"/><Relationship Id="rId88" Type="http://schemas.openxmlformats.org/officeDocument/2006/relationships/image" Target="media/image37.png"/><Relationship Id="rId91" Type="http://schemas.openxmlformats.org/officeDocument/2006/relationships/image" Target="media/image40.png"/><Relationship Id="rId96" Type="http://schemas.openxmlformats.org/officeDocument/2006/relationships/image" Target="media/image43.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emf"/><Relationship Id="rId23" Type="http://schemas.openxmlformats.org/officeDocument/2006/relationships/hyperlink" Target="https://wiki.earthdata.nasa.gov/display/CMR/CMR+Documents" TargetMode="External"/><Relationship Id="rId28" Type="http://schemas.openxmlformats.org/officeDocument/2006/relationships/hyperlink" Target="http://www.w3.org/TR/turtle/" TargetMode="External"/><Relationship Id="rId36" Type="http://schemas.openxmlformats.org/officeDocument/2006/relationships/hyperlink" Target="http://www.w3.org/TR/skos-reference/" TargetMode="External"/><Relationship Id="rId49" Type="http://schemas.openxmlformats.org/officeDocument/2006/relationships/image" Target="media/image10.png"/><Relationship Id="rId57" Type="http://schemas.openxmlformats.org/officeDocument/2006/relationships/image" Target="media/image14.png"/><Relationship Id="rId106" Type="http://schemas.openxmlformats.org/officeDocument/2006/relationships/hyperlink" Target="http://fedeo.esa.int/opensearch/request/?parentIdentifier=SEA_GEC_1P&amp;uid=SE1_OPER_SEA_GEC_1P_19780927T010430_19780927T010445_001316_0000_2267_9B4F&amp;recordSchema=server-choice" TargetMode="External"/><Relationship Id="rId10" Type="http://schemas.openxmlformats.org/officeDocument/2006/relationships/header" Target="header1.xml"/><Relationship Id="rId31" Type="http://schemas.openxmlformats.org/officeDocument/2006/relationships/hyperlink" Target="http://www.w3.org/TR/ldp-paging/" TargetMode="External"/><Relationship Id="rId44" Type="http://schemas.openxmlformats.org/officeDocument/2006/relationships/image" Target="http://manual.altova.com/xmlspy/spyenterprise/jsonalloficon.png" TargetMode="External"/><Relationship Id="rId52" Type="http://schemas.openxmlformats.org/officeDocument/2006/relationships/image" Target="media/image11.png"/><Relationship Id="rId60" Type="http://schemas.openxmlformats.org/officeDocument/2006/relationships/image" Target="media/image16.png"/><Relationship Id="rId65" Type="http://schemas.openxmlformats.org/officeDocument/2006/relationships/image" Target="media/image19.png"/><Relationship Id="rId73" Type="http://schemas.openxmlformats.org/officeDocument/2006/relationships/hyperlink" Target="http://www.opengis.net/spec/waterml/part2/json/req/req-core" TargetMode="External"/><Relationship Id="rId78" Type="http://schemas.openxmlformats.org/officeDocument/2006/relationships/hyperlink" Target="http://www.opengis.net/spec/waterml/part2/json/req/req-core" TargetMode="External"/><Relationship Id="rId81" Type="http://schemas.openxmlformats.org/officeDocument/2006/relationships/image" Target="media/image32.png"/><Relationship Id="rId86" Type="http://schemas.openxmlformats.org/officeDocument/2006/relationships/hyperlink" Target="http://www.opengis.net/spec/waterml/part2/json/req/req-core" TargetMode="External"/><Relationship Id="rId94" Type="http://schemas.openxmlformats.org/officeDocument/2006/relationships/hyperlink" Target="https://www.w3.org/TR/2016/CR-activitystreams-core-20160906/" TargetMode="External"/><Relationship Id="rId99" Type="http://schemas.openxmlformats.org/officeDocument/2006/relationships/footer" Target="footer4.xml"/><Relationship Id="rId101"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eader" Target="header3.xml"/><Relationship Id="rId18" Type="http://schemas.openxmlformats.org/officeDocument/2006/relationships/hyperlink" Target="http://www.ietf.org/rfc/rfc2616.txt" TargetMode="External"/><Relationship Id="rId39" Type="http://schemas.openxmlformats.org/officeDocument/2006/relationships/image" Target="media/image3.png"/><Relationship Id="rId34" Type="http://schemas.openxmlformats.org/officeDocument/2006/relationships/hyperlink" Target="http://www.opensearch.org/Specifications/OpenSearch/1.1" TargetMode="External"/><Relationship Id="rId50" Type="http://schemas.openxmlformats.org/officeDocument/2006/relationships/hyperlink" Target="http://www.opengis.net/spec/eo-geojson/1.0" TargetMode="External"/><Relationship Id="rId55" Type="http://schemas.openxmlformats.org/officeDocument/2006/relationships/hyperlink" Target="http://www.opengis.net/spec/waterml/part2/json/req/req-core" TargetMode="External"/><Relationship Id="rId76" Type="http://schemas.openxmlformats.org/officeDocument/2006/relationships/image" Target="media/image28.png"/><Relationship Id="rId97" Type="http://schemas.openxmlformats.org/officeDocument/2006/relationships/hyperlink" Target="http://geo.spacebel.be/opensearch/json.html" TargetMode="External"/><Relationship Id="rId104" Type="http://schemas.openxmlformats.org/officeDocument/2006/relationships/hyperlink" Target="http://rdf-translator.appspot.com/" TargetMode="External"/><Relationship Id="rId7" Type="http://schemas.openxmlformats.org/officeDocument/2006/relationships/endnotes" Target="endnotes.xml"/><Relationship Id="rId71" Type="http://schemas.openxmlformats.org/officeDocument/2006/relationships/image" Target="media/image25.png"/><Relationship Id="rId92" Type="http://schemas.openxmlformats.org/officeDocument/2006/relationships/hyperlink" Target="http://www.opengis.net/spec/waterml/part2/json/req/req-core" TargetMode="External"/><Relationship Id="rId2" Type="http://schemas.openxmlformats.org/officeDocument/2006/relationships/numbering" Target="numbering.xml"/><Relationship Id="rId29" Type="http://schemas.openxmlformats.org/officeDocument/2006/relationships/hyperlink" Target="http://www.w3.org/TR/rdfcal/" TargetMode="External"/><Relationship Id="rId24" Type="http://schemas.openxmlformats.org/officeDocument/2006/relationships/hyperlink" Target="https://wiki.earthdata.nasa.gov/display/CMR/CMR+Documents" TargetMode="External"/><Relationship Id="rId40" Type="http://schemas.openxmlformats.org/officeDocument/2006/relationships/image" Target="media/image4.png"/><Relationship Id="rId45" Type="http://schemas.openxmlformats.org/officeDocument/2006/relationships/image" Target="media/image8.png"/><Relationship Id="rId66" Type="http://schemas.openxmlformats.org/officeDocument/2006/relationships/image" Target="media/image20.png"/><Relationship Id="rId87" Type="http://schemas.openxmlformats.org/officeDocument/2006/relationships/image" Target="media/image36.png"/><Relationship Id="rId61" Type="http://schemas.openxmlformats.org/officeDocument/2006/relationships/hyperlink" Target="http://www.opengis.net/spec/waterml/part2/json/req/req-core" TargetMode="External"/><Relationship Id="rId82" Type="http://schemas.openxmlformats.org/officeDocument/2006/relationships/hyperlink" Target="http://www.opengis.net/spec/waterml/part2/json/req/req-core" TargetMode="External"/><Relationship Id="rId19" Type="http://schemas.openxmlformats.org/officeDocument/2006/relationships/hyperlink" Target="https://tools.ietf.org/html/draft-zyp-json-schema-04" TargetMode="External"/><Relationship Id="rId14" Type="http://schemas.openxmlformats.org/officeDocument/2006/relationships/footer" Target="footer3.xml"/><Relationship Id="rId30" Type="http://schemas.openxmlformats.org/officeDocument/2006/relationships/hyperlink" Target="http://www.w3.org/TR/ldp/" TargetMode="External"/><Relationship Id="rId35" Type="http://schemas.openxmlformats.org/officeDocument/2006/relationships/hyperlink" Target="http://www.iso.org/iso/iso_catalogue/catalogue_tc/catalogue_detail.htm?csnumber=57104" TargetMode="External"/><Relationship Id="rId56" Type="http://schemas.openxmlformats.org/officeDocument/2006/relationships/image" Target="media/image13.png"/><Relationship Id="rId77" Type="http://schemas.openxmlformats.org/officeDocument/2006/relationships/image" Target="media/image29.png"/><Relationship Id="rId100" Type="http://schemas.openxmlformats.org/officeDocument/2006/relationships/header" Target="header5.xml"/><Relationship Id="rId105" Type="http://schemas.openxmlformats.org/officeDocument/2006/relationships/hyperlink" Target="http://geojsonlint.com/" TargetMode="External"/><Relationship Id="rId8" Type="http://schemas.openxmlformats.org/officeDocument/2006/relationships/hyperlink" Target="http://www.opengeospatial.org/legal/" TargetMode="External"/><Relationship Id="rId51" Type="http://schemas.openxmlformats.org/officeDocument/2006/relationships/hyperlink" Target="http://www.opengis.net/spec/waterml/part2/json/req/req-core" TargetMode="External"/><Relationship Id="rId72" Type="http://schemas.openxmlformats.org/officeDocument/2006/relationships/image" Target="media/image26.png"/><Relationship Id="rId93" Type="http://schemas.openxmlformats.org/officeDocument/2006/relationships/image" Target="media/image41.png"/><Relationship Id="rId98" Type="http://schemas.openxmlformats.org/officeDocument/2006/relationships/header" Target="header4.xml"/><Relationship Id="rId3" Type="http://schemas.openxmlformats.org/officeDocument/2006/relationships/styles" Target="styles.xml"/><Relationship Id="rId25" Type="http://schemas.openxmlformats.org/officeDocument/2006/relationships/hyperlink" Target="https://wiki.earthdata.nasa.gov/display/CMR/CMR+Documents" TargetMode="External"/><Relationship Id="rId46" Type="http://schemas.openxmlformats.org/officeDocument/2006/relationships/image" Target="http://manual.altova.com/xmlspy/spyenterprise/jsonanyoficon.png" TargetMode="External"/><Relationship Id="rId67" Type="http://schemas.openxmlformats.org/officeDocument/2006/relationships/image" Target="media/image21.png"/></Relationships>
</file>

<file path=word/_rels/footnotes.xml.rels><?xml version="1.0" encoding="UTF-8" standalone="yes"?>
<Relationships xmlns="http://schemas.openxmlformats.org/package/2006/relationships"><Relationship Id="rId3" Type="http://schemas.openxmlformats.org/officeDocument/2006/relationships/hyperlink" Target="https://jsonschemalint.com/" TargetMode="External"/><Relationship Id="rId2" Type="http://schemas.openxmlformats.org/officeDocument/2006/relationships/hyperlink" Target="https://www.w3.org/TR/activitystreams-vocabulary/" TargetMode="External"/><Relationship Id="rId1" Type="http://schemas.openxmlformats.org/officeDocument/2006/relationships/hyperlink" Target="http://manual.altova.com/xmlspy/spyenterprise/index.html?viewconfig.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A07B42E-1F04-3A49-864A-D2BBEFBBFE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33714</TotalTime>
  <Pages>129</Pages>
  <Words>53467</Words>
  <Characters>304764</Characters>
  <Application>Microsoft Office Word</Application>
  <DocSecurity>0</DocSecurity>
  <Lines>2539</Lines>
  <Paragraphs>715</Paragraphs>
  <ScaleCrop>false</ScaleCrop>
  <HeadingPairs>
    <vt:vector size="2" baseType="variant">
      <vt:variant>
        <vt:lpstr>Title</vt:lpstr>
      </vt:variant>
      <vt:variant>
        <vt:i4>1</vt:i4>
      </vt:variant>
    </vt:vector>
  </HeadingPairs>
  <TitlesOfParts>
    <vt:vector size="1" baseType="lpstr">
      <vt:lpstr>EO Metadata Discovery using Linked Data</vt:lpstr>
    </vt:vector>
  </TitlesOfParts>
  <Company>Spacebel</Company>
  <LinksUpToDate>false</LinksUpToDate>
  <CharactersWithSpaces>357516</CharactersWithSpaces>
  <SharedDoc>false</SharedDoc>
  <HLinks>
    <vt:vector size="1170" baseType="variant">
      <vt:variant>
        <vt:i4>2097197</vt:i4>
      </vt:variant>
      <vt:variant>
        <vt:i4>1662</vt:i4>
      </vt:variant>
      <vt:variant>
        <vt:i4>0</vt:i4>
      </vt:variant>
      <vt:variant>
        <vt:i4>5</vt:i4>
      </vt:variant>
      <vt:variant>
        <vt:lpwstr>http://www.sparontologies.net/mediatype</vt:lpwstr>
      </vt:variant>
      <vt:variant>
        <vt:lpwstr/>
      </vt:variant>
      <vt:variant>
        <vt:i4>1048653</vt:i4>
      </vt:variant>
      <vt:variant>
        <vt:i4>1629</vt:i4>
      </vt:variant>
      <vt:variant>
        <vt:i4>0</vt:i4>
      </vt:variant>
      <vt:variant>
        <vt:i4>5</vt:i4>
      </vt:variant>
      <vt:variant>
        <vt:lpwstr>http://obeos.spacebel.be/opensearch/request/?httpAccept=application/ld%2Bjson&amp;platform=seasat&amp;startRecord=1&amp;maximumRecords=2</vt:lpwstr>
      </vt:variant>
      <vt:variant>
        <vt:lpwstr/>
      </vt:variant>
      <vt:variant>
        <vt:i4>7536752</vt:i4>
      </vt:variant>
      <vt:variant>
        <vt:i4>1626</vt:i4>
      </vt:variant>
      <vt:variant>
        <vt:i4>0</vt:i4>
      </vt:variant>
      <vt:variant>
        <vt:i4>5</vt:i4>
      </vt:variant>
      <vt:variant>
        <vt:lpwstr>http://obeos.spacebel.be/series/CR2_SIR/datasets/CS_OFFL_SIR_GOP_1B_20150403T144726_20150403T144738_B001.</vt:lpwstr>
      </vt:variant>
      <vt:variant>
        <vt:lpwstr/>
      </vt:variant>
      <vt:variant>
        <vt:i4>3014696</vt:i4>
      </vt:variant>
      <vt:variant>
        <vt:i4>1623</vt:i4>
      </vt:variant>
      <vt:variant>
        <vt:i4>0</vt:i4>
      </vt:variant>
      <vt:variant>
        <vt:i4>5</vt:i4>
      </vt:variant>
      <vt:variant>
        <vt:lpwstr>http://obeos.spacebel.be/opensearch/request/?httpAccept=application/atom%2Bxml&amp;parentIdentifier=SEA_GEC_1P&amp;startDate=1978-08-18T22:37:00Z&amp;endDate=1978-08-18T22:38:00Z&amp;maximumRecords=2&amp;recordSchema=server-choice</vt:lpwstr>
      </vt:variant>
      <vt:variant>
        <vt:lpwstr/>
      </vt:variant>
      <vt:variant>
        <vt:i4>5308485</vt:i4>
      </vt:variant>
      <vt:variant>
        <vt:i4>1620</vt:i4>
      </vt:variant>
      <vt:variant>
        <vt:i4>0</vt:i4>
      </vt:variant>
      <vt:variant>
        <vt:i4>5</vt:i4>
      </vt:variant>
      <vt:variant>
        <vt:lpwstr>http://www.bodurov.com/JsonFormatter/</vt:lpwstr>
      </vt:variant>
      <vt:variant>
        <vt:lpwstr/>
      </vt:variant>
      <vt:variant>
        <vt:i4>2424893</vt:i4>
      </vt:variant>
      <vt:variant>
        <vt:i4>1596</vt:i4>
      </vt:variant>
      <vt:variant>
        <vt:i4>0</vt:i4>
      </vt:variant>
      <vt:variant>
        <vt:i4>5</vt:i4>
      </vt:variant>
      <vt:variant>
        <vt:lpwstr>http://geojson.org/contexts/geojson-base.jsonld</vt:lpwstr>
      </vt:variant>
      <vt:variant>
        <vt:lpwstr/>
      </vt:variant>
      <vt:variant>
        <vt:i4>6684730</vt:i4>
      </vt:variant>
      <vt:variant>
        <vt:i4>1443</vt:i4>
      </vt:variant>
      <vt:variant>
        <vt:i4>0</vt:i4>
      </vt:variant>
      <vt:variant>
        <vt:i4>5</vt:i4>
      </vt:variant>
      <vt:variant>
        <vt:lpwstr>http://www.opengis.net/spec/waterml/part2/json/req/req-core</vt:lpwstr>
      </vt:variant>
      <vt:variant>
        <vt:lpwstr/>
      </vt:variant>
      <vt:variant>
        <vt:i4>6684730</vt:i4>
      </vt:variant>
      <vt:variant>
        <vt:i4>1425</vt:i4>
      </vt:variant>
      <vt:variant>
        <vt:i4>0</vt:i4>
      </vt:variant>
      <vt:variant>
        <vt:i4>5</vt:i4>
      </vt:variant>
      <vt:variant>
        <vt:lpwstr>http://www.opengis.net/spec/waterml/part2/json/req/req-core</vt:lpwstr>
      </vt:variant>
      <vt:variant>
        <vt:lpwstr/>
      </vt:variant>
      <vt:variant>
        <vt:i4>6684730</vt:i4>
      </vt:variant>
      <vt:variant>
        <vt:i4>1422</vt:i4>
      </vt:variant>
      <vt:variant>
        <vt:i4>0</vt:i4>
      </vt:variant>
      <vt:variant>
        <vt:i4>5</vt:i4>
      </vt:variant>
      <vt:variant>
        <vt:lpwstr>http://www.opengis.net/spec/waterml/part2/json/req/req-core</vt:lpwstr>
      </vt:variant>
      <vt:variant>
        <vt:lpwstr/>
      </vt:variant>
      <vt:variant>
        <vt:i4>6684730</vt:i4>
      </vt:variant>
      <vt:variant>
        <vt:i4>1404</vt:i4>
      </vt:variant>
      <vt:variant>
        <vt:i4>0</vt:i4>
      </vt:variant>
      <vt:variant>
        <vt:i4>5</vt:i4>
      </vt:variant>
      <vt:variant>
        <vt:lpwstr>http://www.opengis.net/spec/waterml/part2/json/req/req-core</vt:lpwstr>
      </vt:variant>
      <vt:variant>
        <vt:lpwstr/>
      </vt:variant>
      <vt:variant>
        <vt:i4>6684730</vt:i4>
      </vt:variant>
      <vt:variant>
        <vt:i4>1401</vt:i4>
      </vt:variant>
      <vt:variant>
        <vt:i4>0</vt:i4>
      </vt:variant>
      <vt:variant>
        <vt:i4>5</vt:i4>
      </vt:variant>
      <vt:variant>
        <vt:lpwstr>http://www.opengis.net/spec/waterml/part2/json/req/req-core</vt:lpwstr>
      </vt:variant>
      <vt:variant>
        <vt:lpwstr/>
      </vt:variant>
      <vt:variant>
        <vt:i4>6684730</vt:i4>
      </vt:variant>
      <vt:variant>
        <vt:i4>1299</vt:i4>
      </vt:variant>
      <vt:variant>
        <vt:i4>0</vt:i4>
      </vt:variant>
      <vt:variant>
        <vt:i4>5</vt:i4>
      </vt:variant>
      <vt:variant>
        <vt:lpwstr>http://www.opengis.net/spec/waterml/part2/json/req/req-core</vt:lpwstr>
      </vt:variant>
      <vt:variant>
        <vt:lpwstr/>
      </vt:variant>
      <vt:variant>
        <vt:i4>2424871</vt:i4>
      </vt:variant>
      <vt:variant>
        <vt:i4>1191</vt:i4>
      </vt:variant>
      <vt:variant>
        <vt:i4>0</vt:i4>
      </vt:variant>
      <vt:variant>
        <vt:i4>5</vt:i4>
      </vt:variant>
      <vt:variant>
        <vt:lpwstr>http://inspire.ec.europa.eu/codelist/TopicCategory</vt:lpwstr>
      </vt:variant>
      <vt:variant>
        <vt:lpwstr/>
      </vt:variant>
      <vt:variant>
        <vt:i4>6684730</vt:i4>
      </vt:variant>
      <vt:variant>
        <vt:i4>1086</vt:i4>
      </vt:variant>
      <vt:variant>
        <vt:i4>0</vt:i4>
      </vt:variant>
      <vt:variant>
        <vt:i4>5</vt:i4>
      </vt:variant>
      <vt:variant>
        <vt:lpwstr>http://www.opengis.net/spec/waterml/part2/json/req/req-core</vt:lpwstr>
      </vt:variant>
      <vt:variant>
        <vt:lpwstr/>
      </vt:variant>
      <vt:variant>
        <vt:i4>6684730</vt:i4>
      </vt:variant>
      <vt:variant>
        <vt:i4>1083</vt:i4>
      </vt:variant>
      <vt:variant>
        <vt:i4>0</vt:i4>
      </vt:variant>
      <vt:variant>
        <vt:i4>5</vt:i4>
      </vt:variant>
      <vt:variant>
        <vt:lpwstr>http://www.opengis.net/spec/waterml/part2/json/req/req-core</vt:lpwstr>
      </vt:variant>
      <vt:variant>
        <vt:lpwstr/>
      </vt:variant>
      <vt:variant>
        <vt:i4>6750318</vt:i4>
      </vt:variant>
      <vt:variant>
        <vt:i4>1080</vt:i4>
      </vt:variant>
      <vt:variant>
        <vt:i4>0</vt:i4>
      </vt:variant>
      <vt:variant>
        <vt:i4>5</vt:i4>
      </vt:variant>
      <vt:variant>
        <vt:lpwstr>http://www.opengis.net/doc/bp/eo-ld/1.0</vt:lpwstr>
      </vt:variant>
      <vt:variant>
        <vt:lpwstr/>
      </vt:variant>
      <vt:variant>
        <vt:i4>4980827</vt:i4>
      </vt:variant>
      <vt:variant>
        <vt:i4>1074</vt:i4>
      </vt:variant>
      <vt:variant>
        <vt:i4>0</vt:i4>
      </vt:variant>
      <vt:variant>
        <vt:i4>5</vt:i4>
      </vt:variant>
      <vt:variant>
        <vt:lpwstr>http://purl.org/dc/terms/</vt:lpwstr>
      </vt:variant>
      <vt:variant>
        <vt:lpwstr/>
      </vt:variant>
      <vt:variant>
        <vt:i4>393295</vt:i4>
      </vt:variant>
      <vt:variant>
        <vt:i4>1071</vt:i4>
      </vt:variant>
      <vt:variant>
        <vt:i4>0</vt:i4>
      </vt:variant>
      <vt:variant>
        <vt:i4>5</vt:i4>
      </vt:variant>
      <vt:variant>
        <vt:lpwstr>http://purl.org/dc/elements/1.1/</vt:lpwstr>
      </vt:variant>
      <vt:variant>
        <vt:lpwstr/>
      </vt:variant>
      <vt:variant>
        <vt:i4>1769555</vt:i4>
      </vt:variant>
      <vt:variant>
        <vt:i4>1068</vt:i4>
      </vt:variant>
      <vt:variant>
        <vt:i4>0</vt:i4>
      </vt:variant>
      <vt:variant>
        <vt:i4>5</vt:i4>
      </vt:variant>
      <vt:variant>
        <vt:lpwstr>http://docs.oasis-open.org/search-ws/searchRetrieve/v1.0/os/part0-overview/searchRetrieve-v1.0-os-part0-overview.html</vt:lpwstr>
      </vt:variant>
      <vt:variant>
        <vt:lpwstr/>
      </vt:variant>
      <vt:variant>
        <vt:i4>1114135</vt:i4>
      </vt:variant>
      <vt:variant>
        <vt:i4>1065</vt:i4>
      </vt:variant>
      <vt:variant>
        <vt:i4>0</vt:i4>
      </vt:variant>
      <vt:variant>
        <vt:i4>5</vt:i4>
      </vt:variant>
      <vt:variant>
        <vt:lpwstr>https://joinup.ec.europa.eu/asset/dcat_application_profile/issue/geodcat-ap-how-encode-spatial-resolution-coordinate-reference-s</vt:lpwstr>
      </vt:variant>
      <vt:variant>
        <vt:lpwstr/>
      </vt:variant>
      <vt:variant>
        <vt:i4>4259959</vt:i4>
      </vt:variant>
      <vt:variant>
        <vt:i4>1062</vt:i4>
      </vt:variant>
      <vt:variant>
        <vt:i4>0</vt:i4>
      </vt:variant>
      <vt:variant>
        <vt:i4>5</vt:i4>
      </vt:variant>
      <vt:variant>
        <vt:lpwstr>https://portal.opengeospatial.org/files/?artifact_id=47857</vt:lpwstr>
      </vt:variant>
      <vt:variant>
        <vt:lpwstr/>
      </vt:variant>
      <vt:variant>
        <vt:i4>1507350</vt:i4>
      </vt:variant>
      <vt:variant>
        <vt:i4>1059</vt:i4>
      </vt:variant>
      <vt:variant>
        <vt:i4>0</vt:i4>
      </vt:variant>
      <vt:variant>
        <vt:i4>5</vt:i4>
      </vt:variant>
      <vt:variant>
        <vt:lpwstr>http://www.w3.org/TR/ldp-paging/</vt:lpwstr>
      </vt:variant>
      <vt:variant>
        <vt:lpwstr/>
      </vt:variant>
      <vt:variant>
        <vt:i4>8126520</vt:i4>
      </vt:variant>
      <vt:variant>
        <vt:i4>1056</vt:i4>
      </vt:variant>
      <vt:variant>
        <vt:i4>0</vt:i4>
      </vt:variant>
      <vt:variant>
        <vt:i4>5</vt:i4>
      </vt:variant>
      <vt:variant>
        <vt:lpwstr>http://lov.okfn.org/dataset/lov/index.html</vt:lpwstr>
      </vt:variant>
      <vt:variant>
        <vt:lpwstr/>
      </vt:variant>
      <vt:variant>
        <vt:i4>4980852</vt:i4>
      </vt:variant>
      <vt:variant>
        <vt:i4>1053</vt:i4>
      </vt:variant>
      <vt:variant>
        <vt:i4>0</vt:i4>
      </vt:variant>
      <vt:variant>
        <vt:i4>5</vt:i4>
      </vt:variant>
      <vt:variant>
        <vt:lpwstr>https://portal.opengeospatial.org/files/?artifact_id=47664</vt:lpwstr>
      </vt:variant>
      <vt:variant>
        <vt:lpwstr/>
      </vt:variant>
      <vt:variant>
        <vt:i4>1114177</vt:i4>
      </vt:variant>
      <vt:variant>
        <vt:i4>1050</vt:i4>
      </vt:variant>
      <vt:variant>
        <vt:i4>0</vt:i4>
      </vt:variant>
      <vt:variant>
        <vt:i4>5</vt:i4>
      </vt:variant>
      <vt:variant>
        <vt:lpwstr>http://www.w3.org/TR/json-ld/</vt:lpwstr>
      </vt:variant>
      <vt:variant>
        <vt:lpwstr/>
      </vt:variant>
      <vt:variant>
        <vt:i4>786441</vt:i4>
      </vt:variant>
      <vt:variant>
        <vt:i4>1047</vt:i4>
      </vt:variant>
      <vt:variant>
        <vt:i4>0</vt:i4>
      </vt:variant>
      <vt:variant>
        <vt:i4>5</vt:i4>
      </vt:variant>
      <vt:variant>
        <vt:lpwstr>http://www.w3.org/TR/ldp-bp/</vt:lpwstr>
      </vt:variant>
      <vt:variant>
        <vt:lpwstr/>
      </vt:variant>
      <vt:variant>
        <vt:i4>1245254</vt:i4>
      </vt:variant>
      <vt:variant>
        <vt:i4>1044</vt:i4>
      </vt:variant>
      <vt:variant>
        <vt:i4>0</vt:i4>
      </vt:variant>
      <vt:variant>
        <vt:i4>5</vt:i4>
      </vt:variant>
      <vt:variant>
        <vt:lpwstr>http://www.w3.org/TR/2013/NOTE-ld-glossary-20130627/</vt:lpwstr>
      </vt:variant>
      <vt:variant>
        <vt:lpwstr/>
      </vt:variant>
      <vt:variant>
        <vt:i4>7471158</vt:i4>
      </vt:variant>
      <vt:variant>
        <vt:i4>1041</vt:i4>
      </vt:variant>
      <vt:variant>
        <vt:i4>0</vt:i4>
      </vt:variant>
      <vt:variant>
        <vt:i4>5</vt:i4>
      </vt:variant>
      <vt:variant>
        <vt:lpwstr>http://www.esa.int/About_Us/ESA_Publications/ESA_TM-21_Heterogeneous_Missions_Accessibility</vt:lpwstr>
      </vt:variant>
      <vt:variant>
        <vt:lpwstr/>
      </vt:variant>
      <vt:variant>
        <vt:i4>7864439</vt:i4>
      </vt:variant>
      <vt:variant>
        <vt:i4>1038</vt:i4>
      </vt:variant>
      <vt:variant>
        <vt:i4>0</vt:i4>
      </vt:variant>
      <vt:variant>
        <vt:i4>5</vt:i4>
      </vt:variant>
      <vt:variant>
        <vt:lpwstr>http://www.semantic-web-journal.net/content/ontology-observations-and-sampling-features-alignments-existing-models</vt:lpwstr>
      </vt:variant>
      <vt:variant>
        <vt:lpwstr/>
      </vt:variant>
      <vt:variant>
        <vt:i4>7077926</vt:i4>
      </vt:variant>
      <vt:variant>
        <vt:i4>1035</vt:i4>
      </vt:variant>
      <vt:variant>
        <vt:i4>0</vt:i4>
      </vt:variant>
      <vt:variant>
        <vt:i4>5</vt:i4>
      </vt:variant>
      <vt:variant>
        <vt:lpwstr>http://schema.rdfs.org/</vt:lpwstr>
      </vt:variant>
      <vt:variant>
        <vt:lpwstr/>
      </vt:variant>
      <vt:variant>
        <vt:i4>4718606</vt:i4>
      </vt:variant>
      <vt:variant>
        <vt:i4>1032</vt:i4>
      </vt:variant>
      <vt:variant>
        <vt:i4>0</vt:i4>
      </vt:variant>
      <vt:variant>
        <vt:i4>5</vt:i4>
      </vt:variant>
      <vt:variant>
        <vt:lpwstr>http://www.w3.org/TR/2011/NOTE-void-20110303/</vt:lpwstr>
      </vt:variant>
      <vt:variant>
        <vt:lpwstr/>
      </vt:variant>
      <vt:variant>
        <vt:i4>2162799</vt:i4>
      </vt:variant>
      <vt:variant>
        <vt:i4>1029</vt:i4>
      </vt:variant>
      <vt:variant>
        <vt:i4>0</vt:i4>
      </vt:variant>
      <vt:variant>
        <vt:i4>5</vt:i4>
      </vt:variant>
      <vt:variant>
        <vt:lpwstr>http://tools.ietf.org/html/rfc4287</vt:lpwstr>
      </vt:variant>
      <vt:variant>
        <vt:lpwstr/>
      </vt:variant>
      <vt:variant>
        <vt:i4>4128815</vt:i4>
      </vt:variant>
      <vt:variant>
        <vt:i4>1026</vt:i4>
      </vt:variant>
      <vt:variant>
        <vt:i4>0</vt:i4>
      </vt:variant>
      <vt:variant>
        <vt:i4>5</vt:i4>
      </vt:variant>
      <vt:variant>
        <vt:lpwstr>http://www.ietf.org/rfc/rfc2616.txt</vt:lpwstr>
      </vt:variant>
      <vt:variant>
        <vt:lpwstr/>
      </vt:variant>
      <vt:variant>
        <vt:i4>1572948</vt:i4>
      </vt:variant>
      <vt:variant>
        <vt:i4>1023</vt:i4>
      </vt:variant>
      <vt:variant>
        <vt:i4>0</vt:i4>
      </vt:variant>
      <vt:variant>
        <vt:i4>5</vt:i4>
      </vt:variant>
      <vt:variant>
        <vt:lpwstr>http://www.w3.org/TR/turtle/</vt:lpwstr>
      </vt:variant>
      <vt:variant>
        <vt:lpwstr/>
      </vt:variant>
      <vt:variant>
        <vt:i4>1572952</vt:i4>
      </vt:variant>
      <vt:variant>
        <vt:i4>1020</vt:i4>
      </vt:variant>
      <vt:variant>
        <vt:i4>0</vt:i4>
      </vt:variant>
      <vt:variant>
        <vt:i4>5</vt:i4>
      </vt:variant>
      <vt:variant>
        <vt:lpwstr>http://www.w3.org/2005/Incubator/ssn/ssnx/ssn</vt:lpwstr>
      </vt:variant>
      <vt:variant>
        <vt:lpwstr/>
      </vt:variant>
      <vt:variant>
        <vt:i4>2228321</vt:i4>
      </vt:variant>
      <vt:variant>
        <vt:i4>1017</vt:i4>
      </vt:variant>
      <vt:variant>
        <vt:i4>0</vt:i4>
      </vt:variant>
      <vt:variant>
        <vt:i4>5</vt:i4>
      </vt:variant>
      <vt:variant>
        <vt:lpwstr>http://www.w3.org/TR/vocab-org/</vt:lpwstr>
      </vt:variant>
      <vt:variant>
        <vt:lpwstr/>
      </vt:variant>
      <vt:variant>
        <vt:i4>3932212</vt:i4>
      </vt:variant>
      <vt:variant>
        <vt:i4>1014</vt:i4>
      </vt:variant>
      <vt:variant>
        <vt:i4>0</vt:i4>
      </vt:variant>
      <vt:variant>
        <vt:i4>5</vt:i4>
      </vt:variant>
      <vt:variant>
        <vt:lpwstr>http://rfc.net/rfc2119.html</vt:lpwstr>
      </vt:variant>
      <vt:variant>
        <vt:lpwstr/>
      </vt:variant>
      <vt:variant>
        <vt:i4>1179697</vt:i4>
      </vt:variant>
      <vt:variant>
        <vt:i4>950</vt:i4>
      </vt:variant>
      <vt:variant>
        <vt:i4>0</vt:i4>
      </vt:variant>
      <vt:variant>
        <vt:i4>5</vt:i4>
      </vt:variant>
      <vt:variant>
        <vt:lpwstr/>
      </vt:variant>
      <vt:variant>
        <vt:lpwstr>_Toc446677406</vt:lpwstr>
      </vt:variant>
      <vt:variant>
        <vt:i4>1179697</vt:i4>
      </vt:variant>
      <vt:variant>
        <vt:i4>944</vt:i4>
      </vt:variant>
      <vt:variant>
        <vt:i4>0</vt:i4>
      </vt:variant>
      <vt:variant>
        <vt:i4>5</vt:i4>
      </vt:variant>
      <vt:variant>
        <vt:lpwstr/>
      </vt:variant>
      <vt:variant>
        <vt:lpwstr>_Toc446677405</vt:lpwstr>
      </vt:variant>
      <vt:variant>
        <vt:i4>1179697</vt:i4>
      </vt:variant>
      <vt:variant>
        <vt:i4>938</vt:i4>
      </vt:variant>
      <vt:variant>
        <vt:i4>0</vt:i4>
      </vt:variant>
      <vt:variant>
        <vt:i4>5</vt:i4>
      </vt:variant>
      <vt:variant>
        <vt:lpwstr/>
      </vt:variant>
      <vt:variant>
        <vt:lpwstr>_Toc446677404</vt:lpwstr>
      </vt:variant>
      <vt:variant>
        <vt:i4>1179697</vt:i4>
      </vt:variant>
      <vt:variant>
        <vt:i4>932</vt:i4>
      </vt:variant>
      <vt:variant>
        <vt:i4>0</vt:i4>
      </vt:variant>
      <vt:variant>
        <vt:i4>5</vt:i4>
      </vt:variant>
      <vt:variant>
        <vt:lpwstr/>
      </vt:variant>
      <vt:variant>
        <vt:lpwstr>_Toc446677403</vt:lpwstr>
      </vt:variant>
      <vt:variant>
        <vt:i4>1179697</vt:i4>
      </vt:variant>
      <vt:variant>
        <vt:i4>926</vt:i4>
      </vt:variant>
      <vt:variant>
        <vt:i4>0</vt:i4>
      </vt:variant>
      <vt:variant>
        <vt:i4>5</vt:i4>
      </vt:variant>
      <vt:variant>
        <vt:lpwstr/>
      </vt:variant>
      <vt:variant>
        <vt:lpwstr>_Toc446677402</vt:lpwstr>
      </vt:variant>
      <vt:variant>
        <vt:i4>1179697</vt:i4>
      </vt:variant>
      <vt:variant>
        <vt:i4>920</vt:i4>
      </vt:variant>
      <vt:variant>
        <vt:i4>0</vt:i4>
      </vt:variant>
      <vt:variant>
        <vt:i4>5</vt:i4>
      </vt:variant>
      <vt:variant>
        <vt:lpwstr/>
      </vt:variant>
      <vt:variant>
        <vt:lpwstr>_Toc446677401</vt:lpwstr>
      </vt:variant>
      <vt:variant>
        <vt:i4>1179697</vt:i4>
      </vt:variant>
      <vt:variant>
        <vt:i4>914</vt:i4>
      </vt:variant>
      <vt:variant>
        <vt:i4>0</vt:i4>
      </vt:variant>
      <vt:variant>
        <vt:i4>5</vt:i4>
      </vt:variant>
      <vt:variant>
        <vt:lpwstr/>
      </vt:variant>
      <vt:variant>
        <vt:lpwstr>_Toc446677400</vt:lpwstr>
      </vt:variant>
      <vt:variant>
        <vt:i4>1769526</vt:i4>
      </vt:variant>
      <vt:variant>
        <vt:i4>908</vt:i4>
      </vt:variant>
      <vt:variant>
        <vt:i4>0</vt:i4>
      </vt:variant>
      <vt:variant>
        <vt:i4>5</vt:i4>
      </vt:variant>
      <vt:variant>
        <vt:lpwstr/>
      </vt:variant>
      <vt:variant>
        <vt:lpwstr>_Toc446677399</vt:lpwstr>
      </vt:variant>
      <vt:variant>
        <vt:i4>1769526</vt:i4>
      </vt:variant>
      <vt:variant>
        <vt:i4>902</vt:i4>
      </vt:variant>
      <vt:variant>
        <vt:i4>0</vt:i4>
      </vt:variant>
      <vt:variant>
        <vt:i4>5</vt:i4>
      </vt:variant>
      <vt:variant>
        <vt:lpwstr/>
      </vt:variant>
      <vt:variant>
        <vt:lpwstr>_Toc446677398</vt:lpwstr>
      </vt:variant>
      <vt:variant>
        <vt:i4>1769526</vt:i4>
      </vt:variant>
      <vt:variant>
        <vt:i4>896</vt:i4>
      </vt:variant>
      <vt:variant>
        <vt:i4>0</vt:i4>
      </vt:variant>
      <vt:variant>
        <vt:i4>5</vt:i4>
      </vt:variant>
      <vt:variant>
        <vt:lpwstr/>
      </vt:variant>
      <vt:variant>
        <vt:lpwstr>_Toc446677397</vt:lpwstr>
      </vt:variant>
      <vt:variant>
        <vt:i4>1769526</vt:i4>
      </vt:variant>
      <vt:variant>
        <vt:i4>890</vt:i4>
      </vt:variant>
      <vt:variant>
        <vt:i4>0</vt:i4>
      </vt:variant>
      <vt:variant>
        <vt:i4>5</vt:i4>
      </vt:variant>
      <vt:variant>
        <vt:lpwstr/>
      </vt:variant>
      <vt:variant>
        <vt:lpwstr>_Toc446677396</vt:lpwstr>
      </vt:variant>
      <vt:variant>
        <vt:i4>1769526</vt:i4>
      </vt:variant>
      <vt:variant>
        <vt:i4>884</vt:i4>
      </vt:variant>
      <vt:variant>
        <vt:i4>0</vt:i4>
      </vt:variant>
      <vt:variant>
        <vt:i4>5</vt:i4>
      </vt:variant>
      <vt:variant>
        <vt:lpwstr/>
      </vt:variant>
      <vt:variant>
        <vt:lpwstr>_Toc446677395</vt:lpwstr>
      </vt:variant>
      <vt:variant>
        <vt:i4>1769526</vt:i4>
      </vt:variant>
      <vt:variant>
        <vt:i4>878</vt:i4>
      </vt:variant>
      <vt:variant>
        <vt:i4>0</vt:i4>
      </vt:variant>
      <vt:variant>
        <vt:i4>5</vt:i4>
      </vt:variant>
      <vt:variant>
        <vt:lpwstr/>
      </vt:variant>
      <vt:variant>
        <vt:lpwstr>_Toc446677394</vt:lpwstr>
      </vt:variant>
      <vt:variant>
        <vt:i4>1769526</vt:i4>
      </vt:variant>
      <vt:variant>
        <vt:i4>872</vt:i4>
      </vt:variant>
      <vt:variant>
        <vt:i4>0</vt:i4>
      </vt:variant>
      <vt:variant>
        <vt:i4>5</vt:i4>
      </vt:variant>
      <vt:variant>
        <vt:lpwstr/>
      </vt:variant>
      <vt:variant>
        <vt:lpwstr>_Toc446677393</vt:lpwstr>
      </vt:variant>
      <vt:variant>
        <vt:i4>1769526</vt:i4>
      </vt:variant>
      <vt:variant>
        <vt:i4>866</vt:i4>
      </vt:variant>
      <vt:variant>
        <vt:i4>0</vt:i4>
      </vt:variant>
      <vt:variant>
        <vt:i4>5</vt:i4>
      </vt:variant>
      <vt:variant>
        <vt:lpwstr/>
      </vt:variant>
      <vt:variant>
        <vt:lpwstr>_Toc446677392</vt:lpwstr>
      </vt:variant>
      <vt:variant>
        <vt:i4>1769526</vt:i4>
      </vt:variant>
      <vt:variant>
        <vt:i4>860</vt:i4>
      </vt:variant>
      <vt:variant>
        <vt:i4>0</vt:i4>
      </vt:variant>
      <vt:variant>
        <vt:i4>5</vt:i4>
      </vt:variant>
      <vt:variant>
        <vt:lpwstr/>
      </vt:variant>
      <vt:variant>
        <vt:lpwstr>_Toc446677391</vt:lpwstr>
      </vt:variant>
      <vt:variant>
        <vt:i4>1769526</vt:i4>
      </vt:variant>
      <vt:variant>
        <vt:i4>854</vt:i4>
      </vt:variant>
      <vt:variant>
        <vt:i4>0</vt:i4>
      </vt:variant>
      <vt:variant>
        <vt:i4>5</vt:i4>
      </vt:variant>
      <vt:variant>
        <vt:lpwstr/>
      </vt:variant>
      <vt:variant>
        <vt:lpwstr>_Toc446677390</vt:lpwstr>
      </vt:variant>
      <vt:variant>
        <vt:i4>1703990</vt:i4>
      </vt:variant>
      <vt:variant>
        <vt:i4>848</vt:i4>
      </vt:variant>
      <vt:variant>
        <vt:i4>0</vt:i4>
      </vt:variant>
      <vt:variant>
        <vt:i4>5</vt:i4>
      </vt:variant>
      <vt:variant>
        <vt:lpwstr/>
      </vt:variant>
      <vt:variant>
        <vt:lpwstr>_Toc446677389</vt:lpwstr>
      </vt:variant>
      <vt:variant>
        <vt:i4>1703990</vt:i4>
      </vt:variant>
      <vt:variant>
        <vt:i4>842</vt:i4>
      </vt:variant>
      <vt:variant>
        <vt:i4>0</vt:i4>
      </vt:variant>
      <vt:variant>
        <vt:i4>5</vt:i4>
      </vt:variant>
      <vt:variant>
        <vt:lpwstr/>
      </vt:variant>
      <vt:variant>
        <vt:lpwstr>_Toc446677388</vt:lpwstr>
      </vt:variant>
      <vt:variant>
        <vt:i4>1703990</vt:i4>
      </vt:variant>
      <vt:variant>
        <vt:i4>836</vt:i4>
      </vt:variant>
      <vt:variant>
        <vt:i4>0</vt:i4>
      </vt:variant>
      <vt:variant>
        <vt:i4>5</vt:i4>
      </vt:variant>
      <vt:variant>
        <vt:lpwstr/>
      </vt:variant>
      <vt:variant>
        <vt:lpwstr>_Toc446677387</vt:lpwstr>
      </vt:variant>
      <vt:variant>
        <vt:i4>1703990</vt:i4>
      </vt:variant>
      <vt:variant>
        <vt:i4>830</vt:i4>
      </vt:variant>
      <vt:variant>
        <vt:i4>0</vt:i4>
      </vt:variant>
      <vt:variant>
        <vt:i4>5</vt:i4>
      </vt:variant>
      <vt:variant>
        <vt:lpwstr/>
      </vt:variant>
      <vt:variant>
        <vt:lpwstr>_Toc446677386</vt:lpwstr>
      </vt:variant>
      <vt:variant>
        <vt:i4>1703990</vt:i4>
      </vt:variant>
      <vt:variant>
        <vt:i4>824</vt:i4>
      </vt:variant>
      <vt:variant>
        <vt:i4>0</vt:i4>
      </vt:variant>
      <vt:variant>
        <vt:i4>5</vt:i4>
      </vt:variant>
      <vt:variant>
        <vt:lpwstr/>
      </vt:variant>
      <vt:variant>
        <vt:lpwstr>_Toc446677385</vt:lpwstr>
      </vt:variant>
      <vt:variant>
        <vt:i4>1703990</vt:i4>
      </vt:variant>
      <vt:variant>
        <vt:i4>818</vt:i4>
      </vt:variant>
      <vt:variant>
        <vt:i4>0</vt:i4>
      </vt:variant>
      <vt:variant>
        <vt:i4>5</vt:i4>
      </vt:variant>
      <vt:variant>
        <vt:lpwstr/>
      </vt:variant>
      <vt:variant>
        <vt:lpwstr>_Toc446677384</vt:lpwstr>
      </vt:variant>
      <vt:variant>
        <vt:i4>1703990</vt:i4>
      </vt:variant>
      <vt:variant>
        <vt:i4>812</vt:i4>
      </vt:variant>
      <vt:variant>
        <vt:i4>0</vt:i4>
      </vt:variant>
      <vt:variant>
        <vt:i4>5</vt:i4>
      </vt:variant>
      <vt:variant>
        <vt:lpwstr/>
      </vt:variant>
      <vt:variant>
        <vt:lpwstr>_Toc446677383</vt:lpwstr>
      </vt:variant>
      <vt:variant>
        <vt:i4>1703990</vt:i4>
      </vt:variant>
      <vt:variant>
        <vt:i4>803</vt:i4>
      </vt:variant>
      <vt:variant>
        <vt:i4>0</vt:i4>
      </vt:variant>
      <vt:variant>
        <vt:i4>5</vt:i4>
      </vt:variant>
      <vt:variant>
        <vt:lpwstr/>
      </vt:variant>
      <vt:variant>
        <vt:lpwstr>_Toc446677382</vt:lpwstr>
      </vt:variant>
      <vt:variant>
        <vt:i4>1703990</vt:i4>
      </vt:variant>
      <vt:variant>
        <vt:i4>797</vt:i4>
      </vt:variant>
      <vt:variant>
        <vt:i4>0</vt:i4>
      </vt:variant>
      <vt:variant>
        <vt:i4>5</vt:i4>
      </vt:variant>
      <vt:variant>
        <vt:lpwstr/>
      </vt:variant>
      <vt:variant>
        <vt:lpwstr>_Toc446677381</vt:lpwstr>
      </vt:variant>
      <vt:variant>
        <vt:i4>1703990</vt:i4>
      </vt:variant>
      <vt:variant>
        <vt:i4>791</vt:i4>
      </vt:variant>
      <vt:variant>
        <vt:i4>0</vt:i4>
      </vt:variant>
      <vt:variant>
        <vt:i4>5</vt:i4>
      </vt:variant>
      <vt:variant>
        <vt:lpwstr/>
      </vt:variant>
      <vt:variant>
        <vt:lpwstr>_Toc446677380</vt:lpwstr>
      </vt:variant>
      <vt:variant>
        <vt:i4>1376310</vt:i4>
      </vt:variant>
      <vt:variant>
        <vt:i4>785</vt:i4>
      </vt:variant>
      <vt:variant>
        <vt:i4>0</vt:i4>
      </vt:variant>
      <vt:variant>
        <vt:i4>5</vt:i4>
      </vt:variant>
      <vt:variant>
        <vt:lpwstr/>
      </vt:variant>
      <vt:variant>
        <vt:lpwstr>_Toc446677379</vt:lpwstr>
      </vt:variant>
      <vt:variant>
        <vt:i4>1376310</vt:i4>
      </vt:variant>
      <vt:variant>
        <vt:i4>779</vt:i4>
      </vt:variant>
      <vt:variant>
        <vt:i4>0</vt:i4>
      </vt:variant>
      <vt:variant>
        <vt:i4>5</vt:i4>
      </vt:variant>
      <vt:variant>
        <vt:lpwstr/>
      </vt:variant>
      <vt:variant>
        <vt:lpwstr>_Toc446677378</vt:lpwstr>
      </vt:variant>
      <vt:variant>
        <vt:i4>1376310</vt:i4>
      </vt:variant>
      <vt:variant>
        <vt:i4>773</vt:i4>
      </vt:variant>
      <vt:variant>
        <vt:i4>0</vt:i4>
      </vt:variant>
      <vt:variant>
        <vt:i4>5</vt:i4>
      </vt:variant>
      <vt:variant>
        <vt:lpwstr/>
      </vt:variant>
      <vt:variant>
        <vt:lpwstr>_Toc446677377</vt:lpwstr>
      </vt:variant>
      <vt:variant>
        <vt:i4>1376310</vt:i4>
      </vt:variant>
      <vt:variant>
        <vt:i4>767</vt:i4>
      </vt:variant>
      <vt:variant>
        <vt:i4>0</vt:i4>
      </vt:variant>
      <vt:variant>
        <vt:i4>5</vt:i4>
      </vt:variant>
      <vt:variant>
        <vt:lpwstr/>
      </vt:variant>
      <vt:variant>
        <vt:lpwstr>_Toc446677376</vt:lpwstr>
      </vt:variant>
      <vt:variant>
        <vt:i4>1376310</vt:i4>
      </vt:variant>
      <vt:variant>
        <vt:i4>761</vt:i4>
      </vt:variant>
      <vt:variant>
        <vt:i4>0</vt:i4>
      </vt:variant>
      <vt:variant>
        <vt:i4>5</vt:i4>
      </vt:variant>
      <vt:variant>
        <vt:lpwstr/>
      </vt:variant>
      <vt:variant>
        <vt:lpwstr>_Toc446677375</vt:lpwstr>
      </vt:variant>
      <vt:variant>
        <vt:i4>1376310</vt:i4>
      </vt:variant>
      <vt:variant>
        <vt:i4>755</vt:i4>
      </vt:variant>
      <vt:variant>
        <vt:i4>0</vt:i4>
      </vt:variant>
      <vt:variant>
        <vt:i4>5</vt:i4>
      </vt:variant>
      <vt:variant>
        <vt:lpwstr/>
      </vt:variant>
      <vt:variant>
        <vt:lpwstr>_Toc446677374</vt:lpwstr>
      </vt:variant>
      <vt:variant>
        <vt:i4>1376310</vt:i4>
      </vt:variant>
      <vt:variant>
        <vt:i4>749</vt:i4>
      </vt:variant>
      <vt:variant>
        <vt:i4>0</vt:i4>
      </vt:variant>
      <vt:variant>
        <vt:i4>5</vt:i4>
      </vt:variant>
      <vt:variant>
        <vt:lpwstr/>
      </vt:variant>
      <vt:variant>
        <vt:lpwstr>_Toc446677373</vt:lpwstr>
      </vt:variant>
      <vt:variant>
        <vt:i4>1376310</vt:i4>
      </vt:variant>
      <vt:variant>
        <vt:i4>743</vt:i4>
      </vt:variant>
      <vt:variant>
        <vt:i4>0</vt:i4>
      </vt:variant>
      <vt:variant>
        <vt:i4>5</vt:i4>
      </vt:variant>
      <vt:variant>
        <vt:lpwstr/>
      </vt:variant>
      <vt:variant>
        <vt:lpwstr>_Toc446677372</vt:lpwstr>
      </vt:variant>
      <vt:variant>
        <vt:i4>1376310</vt:i4>
      </vt:variant>
      <vt:variant>
        <vt:i4>737</vt:i4>
      </vt:variant>
      <vt:variant>
        <vt:i4>0</vt:i4>
      </vt:variant>
      <vt:variant>
        <vt:i4>5</vt:i4>
      </vt:variant>
      <vt:variant>
        <vt:lpwstr/>
      </vt:variant>
      <vt:variant>
        <vt:lpwstr>_Toc446677371</vt:lpwstr>
      </vt:variant>
      <vt:variant>
        <vt:i4>1376310</vt:i4>
      </vt:variant>
      <vt:variant>
        <vt:i4>731</vt:i4>
      </vt:variant>
      <vt:variant>
        <vt:i4>0</vt:i4>
      </vt:variant>
      <vt:variant>
        <vt:i4>5</vt:i4>
      </vt:variant>
      <vt:variant>
        <vt:lpwstr/>
      </vt:variant>
      <vt:variant>
        <vt:lpwstr>_Toc446677370</vt:lpwstr>
      </vt:variant>
      <vt:variant>
        <vt:i4>1310774</vt:i4>
      </vt:variant>
      <vt:variant>
        <vt:i4>725</vt:i4>
      </vt:variant>
      <vt:variant>
        <vt:i4>0</vt:i4>
      </vt:variant>
      <vt:variant>
        <vt:i4>5</vt:i4>
      </vt:variant>
      <vt:variant>
        <vt:lpwstr/>
      </vt:variant>
      <vt:variant>
        <vt:lpwstr>_Toc446677369</vt:lpwstr>
      </vt:variant>
      <vt:variant>
        <vt:i4>1310774</vt:i4>
      </vt:variant>
      <vt:variant>
        <vt:i4>719</vt:i4>
      </vt:variant>
      <vt:variant>
        <vt:i4>0</vt:i4>
      </vt:variant>
      <vt:variant>
        <vt:i4>5</vt:i4>
      </vt:variant>
      <vt:variant>
        <vt:lpwstr/>
      </vt:variant>
      <vt:variant>
        <vt:lpwstr>_Toc446677368</vt:lpwstr>
      </vt:variant>
      <vt:variant>
        <vt:i4>1310774</vt:i4>
      </vt:variant>
      <vt:variant>
        <vt:i4>713</vt:i4>
      </vt:variant>
      <vt:variant>
        <vt:i4>0</vt:i4>
      </vt:variant>
      <vt:variant>
        <vt:i4>5</vt:i4>
      </vt:variant>
      <vt:variant>
        <vt:lpwstr/>
      </vt:variant>
      <vt:variant>
        <vt:lpwstr>_Toc446677367</vt:lpwstr>
      </vt:variant>
      <vt:variant>
        <vt:i4>1310774</vt:i4>
      </vt:variant>
      <vt:variant>
        <vt:i4>707</vt:i4>
      </vt:variant>
      <vt:variant>
        <vt:i4>0</vt:i4>
      </vt:variant>
      <vt:variant>
        <vt:i4>5</vt:i4>
      </vt:variant>
      <vt:variant>
        <vt:lpwstr/>
      </vt:variant>
      <vt:variant>
        <vt:lpwstr>_Toc446677366</vt:lpwstr>
      </vt:variant>
      <vt:variant>
        <vt:i4>1310774</vt:i4>
      </vt:variant>
      <vt:variant>
        <vt:i4>701</vt:i4>
      </vt:variant>
      <vt:variant>
        <vt:i4>0</vt:i4>
      </vt:variant>
      <vt:variant>
        <vt:i4>5</vt:i4>
      </vt:variant>
      <vt:variant>
        <vt:lpwstr/>
      </vt:variant>
      <vt:variant>
        <vt:lpwstr>_Toc446677365</vt:lpwstr>
      </vt:variant>
      <vt:variant>
        <vt:i4>1310774</vt:i4>
      </vt:variant>
      <vt:variant>
        <vt:i4>695</vt:i4>
      </vt:variant>
      <vt:variant>
        <vt:i4>0</vt:i4>
      </vt:variant>
      <vt:variant>
        <vt:i4>5</vt:i4>
      </vt:variant>
      <vt:variant>
        <vt:lpwstr/>
      </vt:variant>
      <vt:variant>
        <vt:lpwstr>_Toc446677364</vt:lpwstr>
      </vt:variant>
      <vt:variant>
        <vt:i4>1310774</vt:i4>
      </vt:variant>
      <vt:variant>
        <vt:i4>689</vt:i4>
      </vt:variant>
      <vt:variant>
        <vt:i4>0</vt:i4>
      </vt:variant>
      <vt:variant>
        <vt:i4>5</vt:i4>
      </vt:variant>
      <vt:variant>
        <vt:lpwstr/>
      </vt:variant>
      <vt:variant>
        <vt:lpwstr>_Toc446677363</vt:lpwstr>
      </vt:variant>
      <vt:variant>
        <vt:i4>1310774</vt:i4>
      </vt:variant>
      <vt:variant>
        <vt:i4>683</vt:i4>
      </vt:variant>
      <vt:variant>
        <vt:i4>0</vt:i4>
      </vt:variant>
      <vt:variant>
        <vt:i4>5</vt:i4>
      </vt:variant>
      <vt:variant>
        <vt:lpwstr/>
      </vt:variant>
      <vt:variant>
        <vt:lpwstr>_Toc446677362</vt:lpwstr>
      </vt:variant>
      <vt:variant>
        <vt:i4>1310774</vt:i4>
      </vt:variant>
      <vt:variant>
        <vt:i4>677</vt:i4>
      </vt:variant>
      <vt:variant>
        <vt:i4>0</vt:i4>
      </vt:variant>
      <vt:variant>
        <vt:i4>5</vt:i4>
      </vt:variant>
      <vt:variant>
        <vt:lpwstr/>
      </vt:variant>
      <vt:variant>
        <vt:lpwstr>_Toc446677361</vt:lpwstr>
      </vt:variant>
      <vt:variant>
        <vt:i4>1310774</vt:i4>
      </vt:variant>
      <vt:variant>
        <vt:i4>671</vt:i4>
      </vt:variant>
      <vt:variant>
        <vt:i4>0</vt:i4>
      </vt:variant>
      <vt:variant>
        <vt:i4>5</vt:i4>
      </vt:variant>
      <vt:variant>
        <vt:lpwstr/>
      </vt:variant>
      <vt:variant>
        <vt:lpwstr>_Toc446677360</vt:lpwstr>
      </vt:variant>
      <vt:variant>
        <vt:i4>1507382</vt:i4>
      </vt:variant>
      <vt:variant>
        <vt:i4>665</vt:i4>
      </vt:variant>
      <vt:variant>
        <vt:i4>0</vt:i4>
      </vt:variant>
      <vt:variant>
        <vt:i4>5</vt:i4>
      </vt:variant>
      <vt:variant>
        <vt:lpwstr/>
      </vt:variant>
      <vt:variant>
        <vt:lpwstr>_Toc446677359</vt:lpwstr>
      </vt:variant>
      <vt:variant>
        <vt:i4>1507382</vt:i4>
      </vt:variant>
      <vt:variant>
        <vt:i4>659</vt:i4>
      </vt:variant>
      <vt:variant>
        <vt:i4>0</vt:i4>
      </vt:variant>
      <vt:variant>
        <vt:i4>5</vt:i4>
      </vt:variant>
      <vt:variant>
        <vt:lpwstr/>
      </vt:variant>
      <vt:variant>
        <vt:lpwstr>_Toc446677358</vt:lpwstr>
      </vt:variant>
      <vt:variant>
        <vt:i4>1507382</vt:i4>
      </vt:variant>
      <vt:variant>
        <vt:i4>653</vt:i4>
      </vt:variant>
      <vt:variant>
        <vt:i4>0</vt:i4>
      </vt:variant>
      <vt:variant>
        <vt:i4>5</vt:i4>
      </vt:variant>
      <vt:variant>
        <vt:lpwstr/>
      </vt:variant>
      <vt:variant>
        <vt:lpwstr>_Toc446677357</vt:lpwstr>
      </vt:variant>
      <vt:variant>
        <vt:i4>1507382</vt:i4>
      </vt:variant>
      <vt:variant>
        <vt:i4>647</vt:i4>
      </vt:variant>
      <vt:variant>
        <vt:i4>0</vt:i4>
      </vt:variant>
      <vt:variant>
        <vt:i4>5</vt:i4>
      </vt:variant>
      <vt:variant>
        <vt:lpwstr/>
      </vt:variant>
      <vt:variant>
        <vt:lpwstr>_Toc446677356</vt:lpwstr>
      </vt:variant>
      <vt:variant>
        <vt:i4>1507382</vt:i4>
      </vt:variant>
      <vt:variant>
        <vt:i4>641</vt:i4>
      </vt:variant>
      <vt:variant>
        <vt:i4>0</vt:i4>
      </vt:variant>
      <vt:variant>
        <vt:i4>5</vt:i4>
      </vt:variant>
      <vt:variant>
        <vt:lpwstr/>
      </vt:variant>
      <vt:variant>
        <vt:lpwstr>_Toc446677355</vt:lpwstr>
      </vt:variant>
      <vt:variant>
        <vt:i4>1507382</vt:i4>
      </vt:variant>
      <vt:variant>
        <vt:i4>635</vt:i4>
      </vt:variant>
      <vt:variant>
        <vt:i4>0</vt:i4>
      </vt:variant>
      <vt:variant>
        <vt:i4>5</vt:i4>
      </vt:variant>
      <vt:variant>
        <vt:lpwstr/>
      </vt:variant>
      <vt:variant>
        <vt:lpwstr>_Toc446677354</vt:lpwstr>
      </vt:variant>
      <vt:variant>
        <vt:i4>1507382</vt:i4>
      </vt:variant>
      <vt:variant>
        <vt:i4>629</vt:i4>
      </vt:variant>
      <vt:variant>
        <vt:i4>0</vt:i4>
      </vt:variant>
      <vt:variant>
        <vt:i4>5</vt:i4>
      </vt:variant>
      <vt:variant>
        <vt:lpwstr/>
      </vt:variant>
      <vt:variant>
        <vt:lpwstr>_Toc446677353</vt:lpwstr>
      </vt:variant>
      <vt:variant>
        <vt:i4>1507382</vt:i4>
      </vt:variant>
      <vt:variant>
        <vt:i4>623</vt:i4>
      </vt:variant>
      <vt:variant>
        <vt:i4>0</vt:i4>
      </vt:variant>
      <vt:variant>
        <vt:i4>5</vt:i4>
      </vt:variant>
      <vt:variant>
        <vt:lpwstr/>
      </vt:variant>
      <vt:variant>
        <vt:lpwstr>_Toc446677352</vt:lpwstr>
      </vt:variant>
      <vt:variant>
        <vt:i4>1507382</vt:i4>
      </vt:variant>
      <vt:variant>
        <vt:i4>617</vt:i4>
      </vt:variant>
      <vt:variant>
        <vt:i4>0</vt:i4>
      </vt:variant>
      <vt:variant>
        <vt:i4>5</vt:i4>
      </vt:variant>
      <vt:variant>
        <vt:lpwstr/>
      </vt:variant>
      <vt:variant>
        <vt:lpwstr>_Toc446677351</vt:lpwstr>
      </vt:variant>
      <vt:variant>
        <vt:i4>1507382</vt:i4>
      </vt:variant>
      <vt:variant>
        <vt:i4>611</vt:i4>
      </vt:variant>
      <vt:variant>
        <vt:i4>0</vt:i4>
      </vt:variant>
      <vt:variant>
        <vt:i4>5</vt:i4>
      </vt:variant>
      <vt:variant>
        <vt:lpwstr/>
      </vt:variant>
      <vt:variant>
        <vt:lpwstr>_Toc446677350</vt:lpwstr>
      </vt:variant>
      <vt:variant>
        <vt:i4>1441846</vt:i4>
      </vt:variant>
      <vt:variant>
        <vt:i4>605</vt:i4>
      </vt:variant>
      <vt:variant>
        <vt:i4>0</vt:i4>
      </vt:variant>
      <vt:variant>
        <vt:i4>5</vt:i4>
      </vt:variant>
      <vt:variant>
        <vt:lpwstr/>
      </vt:variant>
      <vt:variant>
        <vt:lpwstr>_Toc446677349</vt:lpwstr>
      </vt:variant>
      <vt:variant>
        <vt:i4>1441846</vt:i4>
      </vt:variant>
      <vt:variant>
        <vt:i4>599</vt:i4>
      </vt:variant>
      <vt:variant>
        <vt:i4>0</vt:i4>
      </vt:variant>
      <vt:variant>
        <vt:i4>5</vt:i4>
      </vt:variant>
      <vt:variant>
        <vt:lpwstr/>
      </vt:variant>
      <vt:variant>
        <vt:lpwstr>_Toc446677348</vt:lpwstr>
      </vt:variant>
      <vt:variant>
        <vt:i4>1441846</vt:i4>
      </vt:variant>
      <vt:variant>
        <vt:i4>593</vt:i4>
      </vt:variant>
      <vt:variant>
        <vt:i4>0</vt:i4>
      </vt:variant>
      <vt:variant>
        <vt:i4>5</vt:i4>
      </vt:variant>
      <vt:variant>
        <vt:lpwstr/>
      </vt:variant>
      <vt:variant>
        <vt:lpwstr>_Toc446677347</vt:lpwstr>
      </vt:variant>
      <vt:variant>
        <vt:i4>1441846</vt:i4>
      </vt:variant>
      <vt:variant>
        <vt:i4>587</vt:i4>
      </vt:variant>
      <vt:variant>
        <vt:i4>0</vt:i4>
      </vt:variant>
      <vt:variant>
        <vt:i4>5</vt:i4>
      </vt:variant>
      <vt:variant>
        <vt:lpwstr/>
      </vt:variant>
      <vt:variant>
        <vt:lpwstr>_Toc446677346</vt:lpwstr>
      </vt:variant>
      <vt:variant>
        <vt:i4>1441846</vt:i4>
      </vt:variant>
      <vt:variant>
        <vt:i4>581</vt:i4>
      </vt:variant>
      <vt:variant>
        <vt:i4>0</vt:i4>
      </vt:variant>
      <vt:variant>
        <vt:i4>5</vt:i4>
      </vt:variant>
      <vt:variant>
        <vt:lpwstr/>
      </vt:variant>
      <vt:variant>
        <vt:lpwstr>_Toc446677345</vt:lpwstr>
      </vt:variant>
      <vt:variant>
        <vt:i4>1441846</vt:i4>
      </vt:variant>
      <vt:variant>
        <vt:i4>572</vt:i4>
      </vt:variant>
      <vt:variant>
        <vt:i4>0</vt:i4>
      </vt:variant>
      <vt:variant>
        <vt:i4>5</vt:i4>
      </vt:variant>
      <vt:variant>
        <vt:lpwstr/>
      </vt:variant>
      <vt:variant>
        <vt:lpwstr>_Toc446677344</vt:lpwstr>
      </vt:variant>
      <vt:variant>
        <vt:i4>1441846</vt:i4>
      </vt:variant>
      <vt:variant>
        <vt:i4>566</vt:i4>
      </vt:variant>
      <vt:variant>
        <vt:i4>0</vt:i4>
      </vt:variant>
      <vt:variant>
        <vt:i4>5</vt:i4>
      </vt:variant>
      <vt:variant>
        <vt:lpwstr/>
      </vt:variant>
      <vt:variant>
        <vt:lpwstr>_Toc446677343</vt:lpwstr>
      </vt:variant>
      <vt:variant>
        <vt:i4>1441846</vt:i4>
      </vt:variant>
      <vt:variant>
        <vt:i4>560</vt:i4>
      </vt:variant>
      <vt:variant>
        <vt:i4>0</vt:i4>
      </vt:variant>
      <vt:variant>
        <vt:i4>5</vt:i4>
      </vt:variant>
      <vt:variant>
        <vt:lpwstr/>
      </vt:variant>
      <vt:variant>
        <vt:lpwstr>_Toc446677342</vt:lpwstr>
      </vt:variant>
      <vt:variant>
        <vt:i4>1441846</vt:i4>
      </vt:variant>
      <vt:variant>
        <vt:i4>554</vt:i4>
      </vt:variant>
      <vt:variant>
        <vt:i4>0</vt:i4>
      </vt:variant>
      <vt:variant>
        <vt:i4>5</vt:i4>
      </vt:variant>
      <vt:variant>
        <vt:lpwstr/>
      </vt:variant>
      <vt:variant>
        <vt:lpwstr>_Toc446677341</vt:lpwstr>
      </vt:variant>
      <vt:variant>
        <vt:i4>1441846</vt:i4>
      </vt:variant>
      <vt:variant>
        <vt:i4>548</vt:i4>
      </vt:variant>
      <vt:variant>
        <vt:i4>0</vt:i4>
      </vt:variant>
      <vt:variant>
        <vt:i4>5</vt:i4>
      </vt:variant>
      <vt:variant>
        <vt:lpwstr/>
      </vt:variant>
      <vt:variant>
        <vt:lpwstr>_Toc446677340</vt:lpwstr>
      </vt:variant>
      <vt:variant>
        <vt:i4>1114166</vt:i4>
      </vt:variant>
      <vt:variant>
        <vt:i4>542</vt:i4>
      </vt:variant>
      <vt:variant>
        <vt:i4>0</vt:i4>
      </vt:variant>
      <vt:variant>
        <vt:i4>5</vt:i4>
      </vt:variant>
      <vt:variant>
        <vt:lpwstr/>
      </vt:variant>
      <vt:variant>
        <vt:lpwstr>_Toc446677339</vt:lpwstr>
      </vt:variant>
      <vt:variant>
        <vt:i4>1114166</vt:i4>
      </vt:variant>
      <vt:variant>
        <vt:i4>536</vt:i4>
      </vt:variant>
      <vt:variant>
        <vt:i4>0</vt:i4>
      </vt:variant>
      <vt:variant>
        <vt:i4>5</vt:i4>
      </vt:variant>
      <vt:variant>
        <vt:lpwstr/>
      </vt:variant>
      <vt:variant>
        <vt:lpwstr>_Toc446677338</vt:lpwstr>
      </vt:variant>
      <vt:variant>
        <vt:i4>1114166</vt:i4>
      </vt:variant>
      <vt:variant>
        <vt:i4>530</vt:i4>
      </vt:variant>
      <vt:variant>
        <vt:i4>0</vt:i4>
      </vt:variant>
      <vt:variant>
        <vt:i4>5</vt:i4>
      </vt:variant>
      <vt:variant>
        <vt:lpwstr/>
      </vt:variant>
      <vt:variant>
        <vt:lpwstr>_Toc446677337</vt:lpwstr>
      </vt:variant>
      <vt:variant>
        <vt:i4>1114166</vt:i4>
      </vt:variant>
      <vt:variant>
        <vt:i4>524</vt:i4>
      </vt:variant>
      <vt:variant>
        <vt:i4>0</vt:i4>
      </vt:variant>
      <vt:variant>
        <vt:i4>5</vt:i4>
      </vt:variant>
      <vt:variant>
        <vt:lpwstr/>
      </vt:variant>
      <vt:variant>
        <vt:lpwstr>_Toc446677336</vt:lpwstr>
      </vt:variant>
      <vt:variant>
        <vt:i4>1114166</vt:i4>
      </vt:variant>
      <vt:variant>
        <vt:i4>518</vt:i4>
      </vt:variant>
      <vt:variant>
        <vt:i4>0</vt:i4>
      </vt:variant>
      <vt:variant>
        <vt:i4>5</vt:i4>
      </vt:variant>
      <vt:variant>
        <vt:lpwstr/>
      </vt:variant>
      <vt:variant>
        <vt:lpwstr>_Toc446677335</vt:lpwstr>
      </vt:variant>
      <vt:variant>
        <vt:i4>1114166</vt:i4>
      </vt:variant>
      <vt:variant>
        <vt:i4>512</vt:i4>
      </vt:variant>
      <vt:variant>
        <vt:i4>0</vt:i4>
      </vt:variant>
      <vt:variant>
        <vt:i4>5</vt:i4>
      </vt:variant>
      <vt:variant>
        <vt:lpwstr/>
      </vt:variant>
      <vt:variant>
        <vt:lpwstr>_Toc446677334</vt:lpwstr>
      </vt:variant>
      <vt:variant>
        <vt:i4>1114166</vt:i4>
      </vt:variant>
      <vt:variant>
        <vt:i4>506</vt:i4>
      </vt:variant>
      <vt:variant>
        <vt:i4>0</vt:i4>
      </vt:variant>
      <vt:variant>
        <vt:i4>5</vt:i4>
      </vt:variant>
      <vt:variant>
        <vt:lpwstr/>
      </vt:variant>
      <vt:variant>
        <vt:lpwstr>_Toc446677333</vt:lpwstr>
      </vt:variant>
      <vt:variant>
        <vt:i4>1114166</vt:i4>
      </vt:variant>
      <vt:variant>
        <vt:i4>500</vt:i4>
      </vt:variant>
      <vt:variant>
        <vt:i4>0</vt:i4>
      </vt:variant>
      <vt:variant>
        <vt:i4>5</vt:i4>
      </vt:variant>
      <vt:variant>
        <vt:lpwstr/>
      </vt:variant>
      <vt:variant>
        <vt:lpwstr>_Toc446677332</vt:lpwstr>
      </vt:variant>
      <vt:variant>
        <vt:i4>1114166</vt:i4>
      </vt:variant>
      <vt:variant>
        <vt:i4>494</vt:i4>
      </vt:variant>
      <vt:variant>
        <vt:i4>0</vt:i4>
      </vt:variant>
      <vt:variant>
        <vt:i4>5</vt:i4>
      </vt:variant>
      <vt:variant>
        <vt:lpwstr/>
      </vt:variant>
      <vt:variant>
        <vt:lpwstr>_Toc446677331</vt:lpwstr>
      </vt:variant>
      <vt:variant>
        <vt:i4>1114166</vt:i4>
      </vt:variant>
      <vt:variant>
        <vt:i4>488</vt:i4>
      </vt:variant>
      <vt:variant>
        <vt:i4>0</vt:i4>
      </vt:variant>
      <vt:variant>
        <vt:i4>5</vt:i4>
      </vt:variant>
      <vt:variant>
        <vt:lpwstr/>
      </vt:variant>
      <vt:variant>
        <vt:lpwstr>_Toc446677330</vt:lpwstr>
      </vt:variant>
      <vt:variant>
        <vt:i4>1048630</vt:i4>
      </vt:variant>
      <vt:variant>
        <vt:i4>482</vt:i4>
      </vt:variant>
      <vt:variant>
        <vt:i4>0</vt:i4>
      </vt:variant>
      <vt:variant>
        <vt:i4>5</vt:i4>
      </vt:variant>
      <vt:variant>
        <vt:lpwstr/>
      </vt:variant>
      <vt:variant>
        <vt:lpwstr>_Toc446677329</vt:lpwstr>
      </vt:variant>
      <vt:variant>
        <vt:i4>1048630</vt:i4>
      </vt:variant>
      <vt:variant>
        <vt:i4>476</vt:i4>
      </vt:variant>
      <vt:variant>
        <vt:i4>0</vt:i4>
      </vt:variant>
      <vt:variant>
        <vt:i4>5</vt:i4>
      </vt:variant>
      <vt:variant>
        <vt:lpwstr/>
      </vt:variant>
      <vt:variant>
        <vt:lpwstr>_Toc446677328</vt:lpwstr>
      </vt:variant>
      <vt:variant>
        <vt:i4>1048630</vt:i4>
      </vt:variant>
      <vt:variant>
        <vt:i4>470</vt:i4>
      </vt:variant>
      <vt:variant>
        <vt:i4>0</vt:i4>
      </vt:variant>
      <vt:variant>
        <vt:i4>5</vt:i4>
      </vt:variant>
      <vt:variant>
        <vt:lpwstr/>
      </vt:variant>
      <vt:variant>
        <vt:lpwstr>_Toc446677327</vt:lpwstr>
      </vt:variant>
      <vt:variant>
        <vt:i4>1048630</vt:i4>
      </vt:variant>
      <vt:variant>
        <vt:i4>464</vt:i4>
      </vt:variant>
      <vt:variant>
        <vt:i4>0</vt:i4>
      </vt:variant>
      <vt:variant>
        <vt:i4>5</vt:i4>
      </vt:variant>
      <vt:variant>
        <vt:lpwstr/>
      </vt:variant>
      <vt:variant>
        <vt:lpwstr>_Toc446677326</vt:lpwstr>
      </vt:variant>
      <vt:variant>
        <vt:i4>1048630</vt:i4>
      </vt:variant>
      <vt:variant>
        <vt:i4>458</vt:i4>
      </vt:variant>
      <vt:variant>
        <vt:i4>0</vt:i4>
      </vt:variant>
      <vt:variant>
        <vt:i4>5</vt:i4>
      </vt:variant>
      <vt:variant>
        <vt:lpwstr/>
      </vt:variant>
      <vt:variant>
        <vt:lpwstr>_Toc446677325</vt:lpwstr>
      </vt:variant>
      <vt:variant>
        <vt:i4>1048630</vt:i4>
      </vt:variant>
      <vt:variant>
        <vt:i4>452</vt:i4>
      </vt:variant>
      <vt:variant>
        <vt:i4>0</vt:i4>
      </vt:variant>
      <vt:variant>
        <vt:i4>5</vt:i4>
      </vt:variant>
      <vt:variant>
        <vt:lpwstr/>
      </vt:variant>
      <vt:variant>
        <vt:lpwstr>_Toc446677324</vt:lpwstr>
      </vt:variant>
      <vt:variant>
        <vt:i4>1048630</vt:i4>
      </vt:variant>
      <vt:variant>
        <vt:i4>446</vt:i4>
      </vt:variant>
      <vt:variant>
        <vt:i4>0</vt:i4>
      </vt:variant>
      <vt:variant>
        <vt:i4>5</vt:i4>
      </vt:variant>
      <vt:variant>
        <vt:lpwstr/>
      </vt:variant>
      <vt:variant>
        <vt:lpwstr>_Toc446677323</vt:lpwstr>
      </vt:variant>
      <vt:variant>
        <vt:i4>1048630</vt:i4>
      </vt:variant>
      <vt:variant>
        <vt:i4>440</vt:i4>
      </vt:variant>
      <vt:variant>
        <vt:i4>0</vt:i4>
      </vt:variant>
      <vt:variant>
        <vt:i4>5</vt:i4>
      </vt:variant>
      <vt:variant>
        <vt:lpwstr/>
      </vt:variant>
      <vt:variant>
        <vt:lpwstr>_Toc446677322</vt:lpwstr>
      </vt:variant>
      <vt:variant>
        <vt:i4>1048630</vt:i4>
      </vt:variant>
      <vt:variant>
        <vt:i4>434</vt:i4>
      </vt:variant>
      <vt:variant>
        <vt:i4>0</vt:i4>
      </vt:variant>
      <vt:variant>
        <vt:i4>5</vt:i4>
      </vt:variant>
      <vt:variant>
        <vt:lpwstr/>
      </vt:variant>
      <vt:variant>
        <vt:lpwstr>_Toc446677321</vt:lpwstr>
      </vt:variant>
      <vt:variant>
        <vt:i4>1048630</vt:i4>
      </vt:variant>
      <vt:variant>
        <vt:i4>428</vt:i4>
      </vt:variant>
      <vt:variant>
        <vt:i4>0</vt:i4>
      </vt:variant>
      <vt:variant>
        <vt:i4>5</vt:i4>
      </vt:variant>
      <vt:variant>
        <vt:lpwstr/>
      </vt:variant>
      <vt:variant>
        <vt:lpwstr>_Toc446677320</vt:lpwstr>
      </vt:variant>
      <vt:variant>
        <vt:i4>1245238</vt:i4>
      </vt:variant>
      <vt:variant>
        <vt:i4>422</vt:i4>
      </vt:variant>
      <vt:variant>
        <vt:i4>0</vt:i4>
      </vt:variant>
      <vt:variant>
        <vt:i4>5</vt:i4>
      </vt:variant>
      <vt:variant>
        <vt:lpwstr/>
      </vt:variant>
      <vt:variant>
        <vt:lpwstr>_Toc446677319</vt:lpwstr>
      </vt:variant>
      <vt:variant>
        <vt:i4>1245238</vt:i4>
      </vt:variant>
      <vt:variant>
        <vt:i4>416</vt:i4>
      </vt:variant>
      <vt:variant>
        <vt:i4>0</vt:i4>
      </vt:variant>
      <vt:variant>
        <vt:i4>5</vt:i4>
      </vt:variant>
      <vt:variant>
        <vt:lpwstr/>
      </vt:variant>
      <vt:variant>
        <vt:lpwstr>_Toc446677318</vt:lpwstr>
      </vt:variant>
      <vt:variant>
        <vt:i4>1245238</vt:i4>
      </vt:variant>
      <vt:variant>
        <vt:i4>410</vt:i4>
      </vt:variant>
      <vt:variant>
        <vt:i4>0</vt:i4>
      </vt:variant>
      <vt:variant>
        <vt:i4>5</vt:i4>
      </vt:variant>
      <vt:variant>
        <vt:lpwstr/>
      </vt:variant>
      <vt:variant>
        <vt:lpwstr>_Toc446677317</vt:lpwstr>
      </vt:variant>
      <vt:variant>
        <vt:i4>1245238</vt:i4>
      </vt:variant>
      <vt:variant>
        <vt:i4>404</vt:i4>
      </vt:variant>
      <vt:variant>
        <vt:i4>0</vt:i4>
      </vt:variant>
      <vt:variant>
        <vt:i4>5</vt:i4>
      </vt:variant>
      <vt:variant>
        <vt:lpwstr/>
      </vt:variant>
      <vt:variant>
        <vt:lpwstr>_Toc446677316</vt:lpwstr>
      </vt:variant>
      <vt:variant>
        <vt:i4>1245238</vt:i4>
      </vt:variant>
      <vt:variant>
        <vt:i4>398</vt:i4>
      </vt:variant>
      <vt:variant>
        <vt:i4>0</vt:i4>
      </vt:variant>
      <vt:variant>
        <vt:i4>5</vt:i4>
      </vt:variant>
      <vt:variant>
        <vt:lpwstr/>
      </vt:variant>
      <vt:variant>
        <vt:lpwstr>_Toc446677315</vt:lpwstr>
      </vt:variant>
      <vt:variant>
        <vt:i4>1245238</vt:i4>
      </vt:variant>
      <vt:variant>
        <vt:i4>392</vt:i4>
      </vt:variant>
      <vt:variant>
        <vt:i4>0</vt:i4>
      </vt:variant>
      <vt:variant>
        <vt:i4>5</vt:i4>
      </vt:variant>
      <vt:variant>
        <vt:lpwstr/>
      </vt:variant>
      <vt:variant>
        <vt:lpwstr>_Toc446677314</vt:lpwstr>
      </vt:variant>
      <vt:variant>
        <vt:i4>1245238</vt:i4>
      </vt:variant>
      <vt:variant>
        <vt:i4>386</vt:i4>
      </vt:variant>
      <vt:variant>
        <vt:i4>0</vt:i4>
      </vt:variant>
      <vt:variant>
        <vt:i4>5</vt:i4>
      </vt:variant>
      <vt:variant>
        <vt:lpwstr/>
      </vt:variant>
      <vt:variant>
        <vt:lpwstr>_Toc446677313</vt:lpwstr>
      </vt:variant>
      <vt:variant>
        <vt:i4>1245238</vt:i4>
      </vt:variant>
      <vt:variant>
        <vt:i4>380</vt:i4>
      </vt:variant>
      <vt:variant>
        <vt:i4>0</vt:i4>
      </vt:variant>
      <vt:variant>
        <vt:i4>5</vt:i4>
      </vt:variant>
      <vt:variant>
        <vt:lpwstr/>
      </vt:variant>
      <vt:variant>
        <vt:lpwstr>_Toc446677312</vt:lpwstr>
      </vt:variant>
      <vt:variant>
        <vt:i4>1245238</vt:i4>
      </vt:variant>
      <vt:variant>
        <vt:i4>374</vt:i4>
      </vt:variant>
      <vt:variant>
        <vt:i4>0</vt:i4>
      </vt:variant>
      <vt:variant>
        <vt:i4>5</vt:i4>
      </vt:variant>
      <vt:variant>
        <vt:lpwstr/>
      </vt:variant>
      <vt:variant>
        <vt:lpwstr>_Toc446677311</vt:lpwstr>
      </vt:variant>
      <vt:variant>
        <vt:i4>1245238</vt:i4>
      </vt:variant>
      <vt:variant>
        <vt:i4>368</vt:i4>
      </vt:variant>
      <vt:variant>
        <vt:i4>0</vt:i4>
      </vt:variant>
      <vt:variant>
        <vt:i4>5</vt:i4>
      </vt:variant>
      <vt:variant>
        <vt:lpwstr/>
      </vt:variant>
      <vt:variant>
        <vt:lpwstr>_Toc446677310</vt:lpwstr>
      </vt:variant>
      <vt:variant>
        <vt:i4>1179702</vt:i4>
      </vt:variant>
      <vt:variant>
        <vt:i4>362</vt:i4>
      </vt:variant>
      <vt:variant>
        <vt:i4>0</vt:i4>
      </vt:variant>
      <vt:variant>
        <vt:i4>5</vt:i4>
      </vt:variant>
      <vt:variant>
        <vt:lpwstr/>
      </vt:variant>
      <vt:variant>
        <vt:lpwstr>_Toc446677309</vt:lpwstr>
      </vt:variant>
      <vt:variant>
        <vt:i4>1179702</vt:i4>
      </vt:variant>
      <vt:variant>
        <vt:i4>356</vt:i4>
      </vt:variant>
      <vt:variant>
        <vt:i4>0</vt:i4>
      </vt:variant>
      <vt:variant>
        <vt:i4>5</vt:i4>
      </vt:variant>
      <vt:variant>
        <vt:lpwstr/>
      </vt:variant>
      <vt:variant>
        <vt:lpwstr>_Toc446677308</vt:lpwstr>
      </vt:variant>
      <vt:variant>
        <vt:i4>1179702</vt:i4>
      </vt:variant>
      <vt:variant>
        <vt:i4>350</vt:i4>
      </vt:variant>
      <vt:variant>
        <vt:i4>0</vt:i4>
      </vt:variant>
      <vt:variant>
        <vt:i4>5</vt:i4>
      </vt:variant>
      <vt:variant>
        <vt:lpwstr/>
      </vt:variant>
      <vt:variant>
        <vt:lpwstr>_Toc446677307</vt:lpwstr>
      </vt:variant>
      <vt:variant>
        <vt:i4>1179702</vt:i4>
      </vt:variant>
      <vt:variant>
        <vt:i4>344</vt:i4>
      </vt:variant>
      <vt:variant>
        <vt:i4>0</vt:i4>
      </vt:variant>
      <vt:variant>
        <vt:i4>5</vt:i4>
      </vt:variant>
      <vt:variant>
        <vt:lpwstr/>
      </vt:variant>
      <vt:variant>
        <vt:lpwstr>_Toc446677306</vt:lpwstr>
      </vt:variant>
      <vt:variant>
        <vt:i4>1179702</vt:i4>
      </vt:variant>
      <vt:variant>
        <vt:i4>338</vt:i4>
      </vt:variant>
      <vt:variant>
        <vt:i4>0</vt:i4>
      </vt:variant>
      <vt:variant>
        <vt:i4>5</vt:i4>
      </vt:variant>
      <vt:variant>
        <vt:lpwstr/>
      </vt:variant>
      <vt:variant>
        <vt:lpwstr>_Toc446677305</vt:lpwstr>
      </vt:variant>
      <vt:variant>
        <vt:i4>1179702</vt:i4>
      </vt:variant>
      <vt:variant>
        <vt:i4>332</vt:i4>
      </vt:variant>
      <vt:variant>
        <vt:i4>0</vt:i4>
      </vt:variant>
      <vt:variant>
        <vt:i4>5</vt:i4>
      </vt:variant>
      <vt:variant>
        <vt:lpwstr/>
      </vt:variant>
      <vt:variant>
        <vt:lpwstr>_Toc446677304</vt:lpwstr>
      </vt:variant>
      <vt:variant>
        <vt:i4>1179702</vt:i4>
      </vt:variant>
      <vt:variant>
        <vt:i4>326</vt:i4>
      </vt:variant>
      <vt:variant>
        <vt:i4>0</vt:i4>
      </vt:variant>
      <vt:variant>
        <vt:i4>5</vt:i4>
      </vt:variant>
      <vt:variant>
        <vt:lpwstr/>
      </vt:variant>
      <vt:variant>
        <vt:lpwstr>_Toc446677303</vt:lpwstr>
      </vt:variant>
      <vt:variant>
        <vt:i4>1179702</vt:i4>
      </vt:variant>
      <vt:variant>
        <vt:i4>320</vt:i4>
      </vt:variant>
      <vt:variant>
        <vt:i4>0</vt:i4>
      </vt:variant>
      <vt:variant>
        <vt:i4>5</vt:i4>
      </vt:variant>
      <vt:variant>
        <vt:lpwstr/>
      </vt:variant>
      <vt:variant>
        <vt:lpwstr>_Toc446677302</vt:lpwstr>
      </vt:variant>
      <vt:variant>
        <vt:i4>1179702</vt:i4>
      </vt:variant>
      <vt:variant>
        <vt:i4>314</vt:i4>
      </vt:variant>
      <vt:variant>
        <vt:i4>0</vt:i4>
      </vt:variant>
      <vt:variant>
        <vt:i4>5</vt:i4>
      </vt:variant>
      <vt:variant>
        <vt:lpwstr/>
      </vt:variant>
      <vt:variant>
        <vt:lpwstr>_Toc446677301</vt:lpwstr>
      </vt:variant>
      <vt:variant>
        <vt:i4>1179702</vt:i4>
      </vt:variant>
      <vt:variant>
        <vt:i4>308</vt:i4>
      </vt:variant>
      <vt:variant>
        <vt:i4>0</vt:i4>
      </vt:variant>
      <vt:variant>
        <vt:i4>5</vt:i4>
      </vt:variant>
      <vt:variant>
        <vt:lpwstr/>
      </vt:variant>
      <vt:variant>
        <vt:lpwstr>_Toc446677300</vt:lpwstr>
      </vt:variant>
      <vt:variant>
        <vt:i4>1769527</vt:i4>
      </vt:variant>
      <vt:variant>
        <vt:i4>302</vt:i4>
      </vt:variant>
      <vt:variant>
        <vt:i4>0</vt:i4>
      </vt:variant>
      <vt:variant>
        <vt:i4>5</vt:i4>
      </vt:variant>
      <vt:variant>
        <vt:lpwstr/>
      </vt:variant>
      <vt:variant>
        <vt:lpwstr>_Toc446677299</vt:lpwstr>
      </vt:variant>
      <vt:variant>
        <vt:i4>1769527</vt:i4>
      </vt:variant>
      <vt:variant>
        <vt:i4>296</vt:i4>
      </vt:variant>
      <vt:variant>
        <vt:i4>0</vt:i4>
      </vt:variant>
      <vt:variant>
        <vt:i4>5</vt:i4>
      </vt:variant>
      <vt:variant>
        <vt:lpwstr/>
      </vt:variant>
      <vt:variant>
        <vt:lpwstr>_Toc446677298</vt:lpwstr>
      </vt:variant>
      <vt:variant>
        <vt:i4>1769527</vt:i4>
      </vt:variant>
      <vt:variant>
        <vt:i4>290</vt:i4>
      </vt:variant>
      <vt:variant>
        <vt:i4>0</vt:i4>
      </vt:variant>
      <vt:variant>
        <vt:i4>5</vt:i4>
      </vt:variant>
      <vt:variant>
        <vt:lpwstr/>
      </vt:variant>
      <vt:variant>
        <vt:lpwstr>_Toc446677297</vt:lpwstr>
      </vt:variant>
      <vt:variant>
        <vt:i4>1769527</vt:i4>
      </vt:variant>
      <vt:variant>
        <vt:i4>284</vt:i4>
      </vt:variant>
      <vt:variant>
        <vt:i4>0</vt:i4>
      </vt:variant>
      <vt:variant>
        <vt:i4>5</vt:i4>
      </vt:variant>
      <vt:variant>
        <vt:lpwstr/>
      </vt:variant>
      <vt:variant>
        <vt:lpwstr>_Toc446677296</vt:lpwstr>
      </vt:variant>
      <vt:variant>
        <vt:i4>1769527</vt:i4>
      </vt:variant>
      <vt:variant>
        <vt:i4>278</vt:i4>
      </vt:variant>
      <vt:variant>
        <vt:i4>0</vt:i4>
      </vt:variant>
      <vt:variant>
        <vt:i4>5</vt:i4>
      </vt:variant>
      <vt:variant>
        <vt:lpwstr/>
      </vt:variant>
      <vt:variant>
        <vt:lpwstr>_Toc446677295</vt:lpwstr>
      </vt:variant>
      <vt:variant>
        <vt:i4>1769527</vt:i4>
      </vt:variant>
      <vt:variant>
        <vt:i4>272</vt:i4>
      </vt:variant>
      <vt:variant>
        <vt:i4>0</vt:i4>
      </vt:variant>
      <vt:variant>
        <vt:i4>5</vt:i4>
      </vt:variant>
      <vt:variant>
        <vt:lpwstr/>
      </vt:variant>
      <vt:variant>
        <vt:lpwstr>_Toc446677294</vt:lpwstr>
      </vt:variant>
      <vt:variant>
        <vt:i4>1769527</vt:i4>
      </vt:variant>
      <vt:variant>
        <vt:i4>266</vt:i4>
      </vt:variant>
      <vt:variant>
        <vt:i4>0</vt:i4>
      </vt:variant>
      <vt:variant>
        <vt:i4>5</vt:i4>
      </vt:variant>
      <vt:variant>
        <vt:lpwstr/>
      </vt:variant>
      <vt:variant>
        <vt:lpwstr>_Toc446677293</vt:lpwstr>
      </vt:variant>
      <vt:variant>
        <vt:i4>1769527</vt:i4>
      </vt:variant>
      <vt:variant>
        <vt:i4>260</vt:i4>
      </vt:variant>
      <vt:variant>
        <vt:i4>0</vt:i4>
      </vt:variant>
      <vt:variant>
        <vt:i4>5</vt:i4>
      </vt:variant>
      <vt:variant>
        <vt:lpwstr/>
      </vt:variant>
      <vt:variant>
        <vt:lpwstr>_Toc446677292</vt:lpwstr>
      </vt:variant>
      <vt:variant>
        <vt:i4>1769527</vt:i4>
      </vt:variant>
      <vt:variant>
        <vt:i4>254</vt:i4>
      </vt:variant>
      <vt:variant>
        <vt:i4>0</vt:i4>
      </vt:variant>
      <vt:variant>
        <vt:i4>5</vt:i4>
      </vt:variant>
      <vt:variant>
        <vt:lpwstr/>
      </vt:variant>
      <vt:variant>
        <vt:lpwstr>_Toc446677291</vt:lpwstr>
      </vt:variant>
      <vt:variant>
        <vt:i4>1769527</vt:i4>
      </vt:variant>
      <vt:variant>
        <vt:i4>248</vt:i4>
      </vt:variant>
      <vt:variant>
        <vt:i4>0</vt:i4>
      </vt:variant>
      <vt:variant>
        <vt:i4>5</vt:i4>
      </vt:variant>
      <vt:variant>
        <vt:lpwstr/>
      </vt:variant>
      <vt:variant>
        <vt:lpwstr>_Toc446677290</vt:lpwstr>
      </vt:variant>
      <vt:variant>
        <vt:i4>1703991</vt:i4>
      </vt:variant>
      <vt:variant>
        <vt:i4>242</vt:i4>
      </vt:variant>
      <vt:variant>
        <vt:i4>0</vt:i4>
      </vt:variant>
      <vt:variant>
        <vt:i4>5</vt:i4>
      </vt:variant>
      <vt:variant>
        <vt:lpwstr/>
      </vt:variant>
      <vt:variant>
        <vt:lpwstr>_Toc446677289</vt:lpwstr>
      </vt:variant>
      <vt:variant>
        <vt:i4>1703991</vt:i4>
      </vt:variant>
      <vt:variant>
        <vt:i4>236</vt:i4>
      </vt:variant>
      <vt:variant>
        <vt:i4>0</vt:i4>
      </vt:variant>
      <vt:variant>
        <vt:i4>5</vt:i4>
      </vt:variant>
      <vt:variant>
        <vt:lpwstr/>
      </vt:variant>
      <vt:variant>
        <vt:lpwstr>_Toc446677288</vt:lpwstr>
      </vt:variant>
      <vt:variant>
        <vt:i4>1703991</vt:i4>
      </vt:variant>
      <vt:variant>
        <vt:i4>230</vt:i4>
      </vt:variant>
      <vt:variant>
        <vt:i4>0</vt:i4>
      </vt:variant>
      <vt:variant>
        <vt:i4>5</vt:i4>
      </vt:variant>
      <vt:variant>
        <vt:lpwstr/>
      </vt:variant>
      <vt:variant>
        <vt:lpwstr>_Toc446677287</vt:lpwstr>
      </vt:variant>
      <vt:variant>
        <vt:i4>1703991</vt:i4>
      </vt:variant>
      <vt:variant>
        <vt:i4>224</vt:i4>
      </vt:variant>
      <vt:variant>
        <vt:i4>0</vt:i4>
      </vt:variant>
      <vt:variant>
        <vt:i4>5</vt:i4>
      </vt:variant>
      <vt:variant>
        <vt:lpwstr/>
      </vt:variant>
      <vt:variant>
        <vt:lpwstr>_Toc446677286</vt:lpwstr>
      </vt:variant>
      <vt:variant>
        <vt:i4>1703991</vt:i4>
      </vt:variant>
      <vt:variant>
        <vt:i4>218</vt:i4>
      </vt:variant>
      <vt:variant>
        <vt:i4>0</vt:i4>
      </vt:variant>
      <vt:variant>
        <vt:i4>5</vt:i4>
      </vt:variant>
      <vt:variant>
        <vt:lpwstr/>
      </vt:variant>
      <vt:variant>
        <vt:lpwstr>_Toc446677285</vt:lpwstr>
      </vt:variant>
      <vt:variant>
        <vt:i4>1703991</vt:i4>
      </vt:variant>
      <vt:variant>
        <vt:i4>212</vt:i4>
      </vt:variant>
      <vt:variant>
        <vt:i4>0</vt:i4>
      </vt:variant>
      <vt:variant>
        <vt:i4>5</vt:i4>
      </vt:variant>
      <vt:variant>
        <vt:lpwstr/>
      </vt:variant>
      <vt:variant>
        <vt:lpwstr>_Toc446677284</vt:lpwstr>
      </vt:variant>
      <vt:variant>
        <vt:i4>1703991</vt:i4>
      </vt:variant>
      <vt:variant>
        <vt:i4>206</vt:i4>
      </vt:variant>
      <vt:variant>
        <vt:i4>0</vt:i4>
      </vt:variant>
      <vt:variant>
        <vt:i4>5</vt:i4>
      </vt:variant>
      <vt:variant>
        <vt:lpwstr/>
      </vt:variant>
      <vt:variant>
        <vt:lpwstr>_Toc446677283</vt:lpwstr>
      </vt:variant>
      <vt:variant>
        <vt:i4>1703991</vt:i4>
      </vt:variant>
      <vt:variant>
        <vt:i4>200</vt:i4>
      </vt:variant>
      <vt:variant>
        <vt:i4>0</vt:i4>
      </vt:variant>
      <vt:variant>
        <vt:i4>5</vt:i4>
      </vt:variant>
      <vt:variant>
        <vt:lpwstr/>
      </vt:variant>
      <vt:variant>
        <vt:lpwstr>_Toc446677282</vt:lpwstr>
      </vt:variant>
      <vt:variant>
        <vt:i4>1703991</vt:i4>
      </vt:variant>
      <vt:variant>
        <vt:i4>194</vt:i4>
      </vt:variant>
      <vt:variant>
        <vt:i4>0</vt:i4>
      </vt:variant>
      <vt:variant>
        <vt:i4>5</vt:i4>
      </vt:variant>
      <vt:variant>
        <vt:lpwstr/>
      </vt:variant>
      <vt:variant>
        <vt:lpwstr>_Toc446677281</vt:lpwstr>
      </vt:variant>
      <vt:variant>
        <vt:i4>1703991</vt:i4>
      </vt:variant>
      <vt:variant>
        <vt:i4>188</vt:i4>
      </vt:variant>
      <vt:variant>
        <vt:i4>0</vt:i4>
      </vt:variant>
      <vt:variant>
        <vt:i4>5</vt:i4>
      </vt:variant>
      <vt:variant>
        <vt:lpwstr/>
      </vt:variant>
      <vt:variant>
        <vt:lpwstr>_Toc446677280</vt:lpwstr>
      </vt:variant>
      <vt:variant>
        <vt:i4>1376311</vt:i4>
      </vt:variant>
      <vt:variant>
        <vt:i4>182</vt:i4>
      </vt:variant>
      <vt:variant>
        <vt:i4>0</vt:i4>
      </vt:variant>
      <vt:variant>
        <vt:i4>5</vt:i4>
      </vt:variant>
      <vt:variant>
        <vt:lpwstr/>
      </vt:variant>
      <vt:variant>
        <vt:lpwstr>_Toc446677279</vt:lpwstr>
      </vt:variant>
      <vt:variant>
        <vt:i4>1376311</vt:i4>
      </vt:variant>
      <vt:variant>
        <vt:i4>176</vt:i4>
      </vt:variant>
      <vt:variant>
        <vt:i4>0</vt:i4>
      </vt:variant>
      <vt:variant>
        <vt:i4>5</vt:i4>
      </vt:variant>
      <vt:variant>
        <vt:lpwstr/>
      </vt:variant>
      <vt:variant>
        <vt:lpwstr>_Toc446677278</vt:lpwstr>
      </vt:variant>
      <vt:variant>
        <vt:i4>1376311</vt:i4>
      </vt:variant>
      <vt:variant>
        <vt:i4>170</vt:i4>
      </vt:variant>
      <vt:variant>
        <vt:i4>0</vt:i4>
      </vt:variant>
      <vt:variant>
        <vt:i4>5</vt:i4>
      </vt:variant>
      <vt:variant>
        <vt:lpwstr/>
      </vt:variant>
      <vt:variant>
        <vt:lpwstr>_Toc446677277</vt:lpwstr>
      </vt:variant>
      <vt:variant>
        <vt:i4>1376311</vt:i4>
      </vt:variant>
      <vt:variant>
        <vt:i4>164</vt:i4>
      </vt:variant>
      <vt:variant>
        <vt:i4>0</vt:i4>
      </vt:variant>
      <vt:variant>
        <vt:i4>5</vt:i4>
      </vt:variant>
      <vt:variant>
        <vt:lpwstr/>
      </vt:variant>
      <vt:variant>
        <vt:lpwstr>_Toc446677276</vt:lpwstr>
      </vt:variant>
      <vt:variant>
        <vt:i4>1376311</vt:i4>
      </vt:variant>
      <vt:variant>
        <vt:i4>158</vt:i4>
      </vt:variant>
      <vt:variant>
        <vt:i4>0</vt:i4>
      </vt:variant>
      <vt:variant>
        <vt:i4>5</vt:i4>
      </vt:variant>
      <vt:variant>
        <vt:lpwstr/>
      </vt:variant>
      <vt:variant>
        <vt:lpwstr>_Toc446677275</vt:lpwstr>
      </vt:variant>
      <vt:variant>
        <vt:i4>1376311</vt:i4>
      </vt:variant>
      <vt:variant>
        <vt:i4>152</vt:i4>
      </vt:variant>
      <vt:variant>
        <vt:i4>0</vt:i4>
      </vt:variant>
      <vt:variant>
        <vt:i4>5</vt:i4>
      </vt:variant>
      <vt:variant>
        <vt:lpwstr/>
      </vt:variant>
      <vt:variant>
        <vt:lpwstr>_Toc446677274</vt:lpwstr>
      </vt:variant>
      <vt:variant>
        <vt:i4>1376311</vt:i4>
      </vt:variant>
      <vt:variant>
        <vt:i4>146</vt:i4>
      </vt:variant>
      <vt:variant>
        <vt:i4>0</vt:i4>
      </vt:variant>
      <vt:variant>
        <vt:i4>5</vt:i4>
      </vt:variant>
      <vt:variant>
        <vt:lpwstr/>
      </vt:variant>
      <vt:variant>
        <vt:lpwstr>_Toc446677273</vt:lpwstr>
      </vt:variant>
      <vt:variant>
        <vt:i4>1376311</vt:i4>
      </vt:variant>
      <vt:variant>
        <vt:i4>140</vt:i4>
      </vt:variant>
      <vt:variant>
        <vt:i4>0</vt:i4>
      </vt:variant>
      <vt:variant>
        <vt:i4>5</vt:i4>
      </vt:variant>
      <vt:variant>
        <vt:lpwstr/>
      </vt:variant>
      <vt:variant>
        <vt:lpwstr>_Toc446677272</vt:lpwstr>
      </vt:variant>
      <vt:variant>
        <vt:i4>1376311</vt:i4>
      </vt:variant>
      <vt:variant>
        <vt:i4>134</vt:i4>
      </vt:variant>
      <vt:variant>
        <vt:i4>0</vt:i4>
      </vt:variant>
      <vt:variant>
        <vt:i4>5</vt:i4>
      </vt:variant>
      <vt:variant>
        <vt:lpwstr/>
      </vt:variant>
      <vt:variant>
        <vt:lpwstr>_Toc446677271</vt:lpwstr>
      </vt:variant>
      <vt:variant>
        <vt:i4>1376311</vt:i4>
      </vt:variant>
      <vt:variant>
        <vt:i4>128</vt:i4>
      </vt:variant>
      <vt:variant>
        <vt:i4>0</vt:i4>
      </vt:variant>
      <vt:variant>
        <vt:i4>5</vt:i4>
      </vt:variant>
      <vt:variant>
        <vt:lpwstr/>
      </vt:variant>
      <vt:variant>
        <vt:lpwstr>_Toc446677270</vt:lpwstr>
      </vt:variant>
      <vt:variant>
        <vt:i4>1310775</vt:i4>
      </vt:variant>
      <vt:variant>
        <vt:i4>122</vt:i4>
      </vt:variant>
      <vt:variant>
        <vt:i4>0</vt:i4>
      </vt:variant>
      <vt:variant>
        <vt:i4>5</vt:i4>
      </vt:variant>
      <vt:variant>
        <vt:lpwstr/>
      </vt:variant>
      <vt:variant>
        <vt:lpwstr>_Toc446677269</vt:lpwstr>
      </vt:variant>
      <vt:variant>
        <vt:i4>1310775</vt:i4>
      </vt:variant>
      <vt:variant>
        <vt:i4>116</vt:i4>
      </vt:variant>
      <vt:variant>
        <vt:i4>0</vt:i4>
      </vt:variant>
      <vt:variant>
        <vt:i4>5</vt:i4>
      </vt:variant>
      <vt:variant>
        <vt:lpwstr/>
      </vt:variant>
      <vt:variant>
        <vt:lpwstr>_Toc446677268</vt:lpwstr>
      </vt:variant>
      <vt:variant>
        <vt:i4>1310775</vt:i4>
      </vt:variant>
      <vt:variant>
        <vt:i4>110</vt:i4>
      </vt:variant>
      <vt:variant>
        <vt:i4>0</vt:i4>
      </vt:variant>
      <vt:variant>
        <vt:i4>5</vt:i4>
      </vt:variant>
      <vt:variant>
        <vt:lpwstr/>
      </vt:variant>
      <vt:variant>
        <vt:lpwstr>_Toc446677267</vt:lpwstr>
      </vt:variant>
      <vt:variant>
        <vt:i4>1310775</vt:i4>
      </vt:variant>
      <vt:variant>
        <vt:i4>104</vt:i4>
      </vt:variant>
      <vt:variant>
        <vt:i4>0</vt:i4>
      </vt:variant>
      <vt:variant>
        <vt:i4>5</vt:i4>
      </vt:variant>
      <vt:variant>
        <vt:lpwstr/>
      </vt:variant>
      <vt:variant>
        <vt:lpwstr>_Toc446677266</vt:lpwstr>
      </vt:variant>
      <vt:variant>
        <vt:i4>1310775</vt:i4>
      </vt:variant>
      <vt:variant>
        <vt:i4>98</vt:i4>
      </vt:variant>
      <vt:variant>
        <vt:i4>0</vt:i4>
      </vt:variant>
      <vt:variant>
        <vt:i4>5</vt:i4>
      </vt:variant>
      <vt:variant>
        <vt:lpwstr/>
      </vt:variant>
      <vt:variant>
        <vt:lpwstr>_Toc446677265</vt:lpwstr>
      </vt:variant>
      <vt:variant>
        <vt:i4>1310775</vt:i4>
      </vt:variant>
      <vt:variant>
        <vt:i4>92</vt:i4>
      </vt:variant>
      <vt:variant>
        <vt:i4>0</vt:i4>
      </vt:variant>
      <vt:variant>
        <vt:i4>5</vt:i4>
      </vt:variant>
      <vt:variant>
        <vt:lpwstr/>
      </vt:variant>
      <vt:variant>
        <vt:lpwstr>_Toc446677264</vt:lpwstr>
      </vt:variant>
      <vt:variant>
        <vt:i4>1310775</vt:i4>
      </vt:variant>
      <vt:variant>
        <vt:i4>86</vt:i4>
      </vt:variant>
      <vt:variant>
        <vt:i4>0</vt:i4>
      </vt:variant>
      <vt:variant>
        <vt:i4>5</vt:i4>
      </vt:variant>
      <vt:variant>
        <vt:lpwstr/>
      </vt:variant>
      <vt:variant>
        <vt:lpwstr>_Toc446677263</vt:lpwstr>
      </vt:variant>
      <vt:variant>
        <vt:i4>1310775</vt:i4>
      </vt:variant>
      <vt:variant>
        <vt:i4>80</vt:i4>
      </vt:variant>
      <vt:variant>
        <vt:i4>0</vt:i4>
      </vt:variant>
      <vt:variant>
        <vt:i4>5</vt:i4>
      </vt:variant>
      <vt:variant>
        <vt:lpwstr/>
      </vt:variant>
      <vt:variant>
        <vt:lpwstr>_Toc446677262</vt:lpwstr>
      </vt:variant>
      <vt:variant>
        <vt:i4>1310775</vt:i4>
      </vt:variant>
      <vt:variant>
        <vt:i4>74</vt:i4>
      </vt:variant>
      <vt:variant>
        <vt:i4>0</vt:i4>
      </vt:variant>
      <vt:variant>
        <vt:i4>5</vt:i4>
      </vt:variant>
      <vt:variant>
        <vt:lpwstr/>
      </vt:variant>
      <vt:variant>
        <vt:lpwstr>_Toc446677261</vt:lpwstr>
      </vt:variant>
      <vt:variant>
        <vt:i4>1310775</vt:i4>
      </vt:variant>
      <vt:variant>
        <vt:i4>68</vt:i4>
      </vt:variant>
      <vt:variant>
        <vt:i4>0</vt:i4>
      </vt:variant>
      <vt:variant>
        <vt:i4>5</vt:i4>
      </vt:variant>
      <vt:variant>
        <vt:lpwstr/>
      </vt:variant>
      <vt:variant>
        <vt:lpwstr>_Toc446677260</vt:lpwstr>
      </vt:variant>
      <vt:variant>
        <vt:i4>1507383</vt:i4>
      </vt:variant>
      <vt:variant>
        <vt:i4>62</vt:i4>
      </vt:variant>
      <vt:variant>
        <vt:i4>0</vt:i4>
      </vt:variant>
      <vt:variant>
        <vt:i4>5</vt:i4>
      </vt:variant>
      <vt:variant>
        <vt:lpwstr/>
      </vt:variant>
      <vt:variant>
        <vt:lpwstr>_Toc446677259</vt:lpwstr>
      </vt:variant>
      <vt:variant>
        <vt:i4>1507383</vt:i4>
      </vt:variant>
      <vt:variant>
        <vt:i4>56</vt:i4>
      </vt:variant>
      <vt:variant>
        <vt:i4>0</vt:i4>
      </vt:variant>
      <vt:variant>
        <vt:i4>5</vt:i4>
      </vt:variant>
      <vt:variant>
        <vt:lpwstr/>
      </vt:variant>
      <vt:variant>
        <vt:lpwstr>_Toc446677258</vt:lpwstr>
      </vt:variant>
      <vt:variant>
        <vt:i4>1507383</vt:i4>
      </vt:variant>
      <vt:variant>
        <vt:i4>50</vt:i4>
      </vt:variant>
      <vt:variant>
        <vt:i4>0</vt:i4>
      </vt:variant>
      <vt:variant>
        <vt:i4>5</vt:i4>
      </vt:variant>
      <vt:variant>
        <vt:lpwstr/>
      </vt:variant>
      <vt:variant>
        <vt:lpwstr>_Toc446677257</vt:lpwstr>
      </vt:variant>
      <vt:variant>
        <vt:i4>1507383</vt:i4>
      </vt:variant>
      <vt:variant>
        <vt:i4>44</vt:i4>
      </vt:variant>
      <vt:variant>
        <vt:i4>0</vt:i4>
      </vt:variant>
      <vt:variant>
        <vt:i4>5</vt:i4>
      </vt:variant>
      <vt:variant>
        <vt:lpwstr/>
      </vt:variant>
      <vt:variant>
        <vt:lpwstr>_Toc446677256</vt:lpwstr>
      </vt:variant>
      <vt:variant>
        <vt:i4>1507383</vt:i4>
      </vt:variant>
      <vt:variant>
        <vt:i4>38</vt:i4>
      </vt:variant>
      <vt:variant>
        <vt:i4>0</vt:i4>
      </vt:variant>
      <vt:variant>
        <vt:i4>5</vt:i4>
      </vt:variant>
      <vt:variant>
        <vt:lpwstr/>
      </vt:variant>
      <vt:variant>
        <vt:lpwstr>_Toc446677255</vt:lpwstr>
      </vt:variant>
      <vt:variant>
        <vt:i4>1507383</vt:i4>
      </vt:variant>
      <vt:variant>
        <vt:i4>32</vt:i4>
      </vt:variant>
      <vt:variant>
        <vt:i4>0</vt:i4>
      </vt:variant>
      <vt:variant>
        <vt:i4>5</vt:i4>
      </vt:variant>
      <vt:variant>
        <vt:lpwstr/>
      </vt:variant>
      <vt:variant>
        <vt:lpwstr>_Toc446677254</vt:lpwstr>
      </vt:variant>
      <vt:variant>
        <vt:i4>1507383</vt:i4>
      </vt:variant>
      <vt:variant>
        <vt:i4>26</vt:i4>
      </vt:variant>
      <vt:variant>
        <vt:i4>0</vt:i4>
      </vt:variant>
      <vt:variant>
        <vt:i4>5</vt:i4>
      </vt:variant>
      <vt:variant>
        <vt:lpwstr/>
      </vt:variant>
      <vt:variant>
        <vt:lpwstr>_Toc446677253</vt:lpwstr>
      </vt:variant>
      <vt:variant>
        <vt:i4>1507383</vt:i4>
      </vt:variant>
      <vt:variant>
        <vt:i4>20</vt:i4>
      </vt:variant>
      <vt:variant>
        <vt:i4>0</vt:i4>
      </vt:variant>
      <vt:variant>
        <vt:i4>5</vt:i4>
      </vt:variant>
      <vt:variant>
        <vt:lpwstr/>
      </vt:variant>
      <vt:variant>
        <vt:lpwstr>_Toc446677252</vt:lpwstr>
      </vt:variant>
      <vt:variant>
        <vt:i4>1507383</vt:i4>
      </vt:variant>
      <vt:variant>
        <vt:i4>14</vt:i4>
      </vt:variant>
      <vt:variant>
        <vt:i4>0</vt:i4>
      </vt:variant>
      <vt:variant>
        <vt:i4>5</vt:i4>
      </vt:variant>
      <vt:variant>
        <vt:lpwstr/>
      </vt:variant>
      <vt:variant>
        <vt:lpwstr>_Toc446677251</vt:lpwstr>
      </vt:variant>
      <vt:variant>
        <vt:i4>1507383</vt:i4>
      </vt:variant>
      <vt:variant>
        <vt:i4>8</vt:i4>
      </vt:variant>
      <vt:variant>
        <vt:i4>0</vt:i4>
      </vt:variant>
      <vt:variant>
        <vt:i4>5</vt:i4>
      </vt:variant>
      <vt:variant>
        <vt:lpwstr/>
      </vt:variant>
      <vt:variant>
        <vt:lpwstr>_Toc446677250</vt:lpwstr>
      </vt:variant>
      <vt:variant>
        <vt:i4>1310803</vt:i4>
      </vt:variant>
      <vt:variant>
        <vt:i4>3</vt:i4>
      </vt:variant>
      <vt:variant>
        <vt:i4>0</vt:i4>
      </vt:variant>
      <vt:variant>
        <vt:i4>5</vt:i4>
      </vt:variant>
      <vt:variant>
        <vt:lpwstr>http://www.opengeospatial.org/legal/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EO Metadata Discovery using Linked Data</dc:title>
  <dc:creator>Yves Coene</dc:creator>
  <cp:keywords>EO, Linked Data, RDF, JSON-LD</cp:keywords>
  <cp:lastModifiedBy>Scott Simmons</cp:lastModifiedBy>
  <cp:revision>6006</cp:revision>
  <cp:lastPrinted>2017-10-18T12:09:00Z</cp:lastPrinted>
  <dcterms:created xsi:type="dcterms:W3CDTF">2013-04-29T17:32:00Z</dcterms:created>
  <dcterms:modified xsi:type="dcterms:W3CDTF">2018-04-04T20:45:00Z</dcterms:modified>
  <cp:category>Discussion Paper</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completed">
    <vt:lpwstr>2016-03-25</vt:lpwstr>
  </property>
</Properties>
</file>